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26" w:rsidRPr="00091F26" w:rsidRDefault="00091F26" w:rsidP="0009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26"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10:30 – 11:00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11:00 – 12:00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Тема: Основы HR менеджмента. Как снизить текучесть кадров.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Спикер - Владимир Васьков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Участники узнают, как составлять портрет желаемого сотрудника, как определить на этапе собеседования подходит ли претендент их компании. Изучат основы типологии ролей в команде.</w:t>
      </w:r>
    </w:p>
    <w:p w:rsid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12:00 – 12:30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Кейс: ТВК "Римский Мастер"</w:t>
      </w:r>
      <w:bookmarkStart w:id="0" w:name="_GoBack"/>
      <w:bookmarkEnd w:id="0"/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Специальный гость - Коновалов Сергей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Соучредитель строительной группы "Третий Рим"</w:t>
      </w:r>
    </w:p>
    <w:p w:rsid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12:30 – 13:30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Тема: Мотивация сотрудников. Как поставить цель, ради которой хотят работать все.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Спикер: Гали Новикова (онлайн)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 xml:space="preserve">Участники разуберут тренды в области управления </w:t>
      </w:r>
      <w:proofErr w:type="spellStart"/>
      <w:r w:rsidRPr="00091F26">
        <w:rPr>
          <w:rFonts w:ascii="Times New Roman" w:hAnsi="Times New Roman" w:cs="Times New Roman"/>
          <w:sz w:val="28"/>
          <w:szCs w:val="28"/>
        </w:rPr>
        <w:t>вовлечённостью</w:t>
      </w:r>
      <w:proofErr w:type="spellEnd"/>
      <w:r w:rsidRPr="00091F26">
        <w:rPr>
          <w:rFonts w:ascii="Times New Roman" w:hAnsi="Times New Roman" w:cs="Times New Roman"/>
          <w:sz w:val="28"/>
          <w:szCs w:val="28"/>
        </w:rPr>
        <w:t xml:space="preserve"> персоналом, получат базовые инструменты мотивация сотрудников, познакомятся с общими принципами постановки целей и задач</w:t>
      </w:r>
    </w:p>
    <w:p w:rsid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13:30 – 14:30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Обеденный перерыв</w:t>
      </w:r>
    </w:p>
    <w:p w:rsid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14:30 – 16:00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Тема: Сверхэффективная система управления производством - SCRUM.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Спикер - Баринов Максим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Участники изучат систему SCRUM, узнают, как внедрить её в свое производство. Рассмотрят полезные и возможные ошибки.</w:t>
      </w:r>
    </w:p>
    <w:p w:rsid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16:00 – 16:30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Кейс: "Умная SREDA" в г. Ставрополь.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Специальный гость - Борода Светлана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директор Утилизационного центра "</w:t>
      </w:r>
      <w:proofErr w:type="spellStart"/>
      <w:r w:rsidRPr="00091F26">
        <w:rPr>
          <w:rFonts w:ascii="Times New Roman" w:hAnsi="Times New Roman" w:cs="Times New Roman"/>
          <w:sz w:val="28"/>
          <w:szCs w:val="28"/>
        </w:rPr>
        <w:t>Ставстройкомплект</w:t>
      </w:r>
      <w:proofErr w:type="spellEnd"/>
      <w:r w:rsidRPr="00091F26">
        <w:rPr>
          <w:rFonts w:ascii="Times New Roman" w:hAnsi="Times New Roman" w:cs="Times New Roman"/>
          <w:sz w:val="28"/>
          <w:szCs w:val="28"/>
        </w:rPr>
        <w:t>", основатель Эко-завода "Умная SREDA"</w:t>
      </w:r>
    </w:p>
    <w:p w:rsid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16:30 – 17:00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Свободная дискуссия. Ответы на вопросы.</w:t>
      </w:r>
    </w:p>
    <w:p w:rsidR="00091F26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17:00 – 17:30</w:t>
      </w:r>
    </w:p>
    <w:p w:rsidR="00E00EFF" w:rsidRPr="00091F26" w:rsidRDefault="00091F26" w:rsidP="0009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26">
        <w:rPr>
          <w:rFonts w:ascii="Times New Roman" w:hAnsi="Times New Roman" w:cs="Times New Roman"/>
          <w:sz w:val="28"/>
          <w:szCs w:val="28"/>
        </w:rPr>
        <w:t>Подведение итогов и вручение сертификатов</w:t>
      </w:r>
    </w:p>
    <w:sectPr w:rsidR="00E00EFF" w:rsidRPr="00091F26" w:rsidSect="00091F26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6"/>
    <w:rsid w:val="00091F26"/>
    <w:rsid w:val="00E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D1C14-68D3-4F70-AB6E-880A611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2021-08-17T07:07:00Z</dcterms:created>
  <dcterms:modified xsi:type="dcterms:W3CDTF">2021-08-17T07:17:00Z</dcterms:modified>
</cp:coreProperties>
</file>