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4B8B" w14:textId="77777777" w:rsidR="00C441D3" w:rsidRDefault="004A58ED" w:rsidP="003E4D5C">
      <w:pPr>
        <w:pStyle w:val="a8"/>
        <w:keepLines/>
        <w:widowControl w:val="0"/>
        <w:spacing w:after="0" w:line="240" w:lineRule="auto"/>
        <w:ind w:left="0" w:firstLine="709"/>
        <w:jc w:val="both"/>
        <w:rPr>
          <w:rFonts w:ascii="Tahoma" w:hAnsi="Tahoma" w:cs="Tahoma"/>
          <w:b/>
          <w:bCs/>
        </w:rPr>
      </w:pPr>
      <w:r w:rsidRPr="00123D8A">
        <w:rPr>
          <w:rFonts w:ascii="Tahoma" w:hAnsi="Tahoma" w:cs="Tahoma"/>
          <w:b/>
          <w:bCs/>
        </w:rPr>
        <w:t>Наименование проекта</w:t>
      </w:r>
    </w:p>
    <w:p w14:paraId="713C3F80" w14:textId="5269923A" w:rsidR="004C17CC" w:rsidRPr="007A2A9B" w:rsidRDefault="00E94566" w:rsidP="007A2A9B">
      <w:pPr>
        <w:pStyle w:val="a8"/>
        <w:spacing w:after="0" w:line="240" w:lineRule="auto"/>
        <w:ind w:left="0" w:firstLine="709"/>
        <w:rPr>
          <w:rFonts w:ascii="Tahoma" w:hAnsi="Tahoma" w:cs="Tahoma"/>
        </w:rPr>
      </w:pPr>
      <w:r w:rsidRPr="007A2A9B">
        <w:rPr>
          <w:rFonts w:ascii="Tahoma" w:hAnsi="Tahoma" w:cs="Tahoma"/>
        </w:rPr>
        <w:t>«</w:t>
      </w:r>
      <w:r w:rsidR="007A2A9B" w:rsidRPr="007A2A9B">
        <w:rPr>
          <w:rFonts w:ascii="Tahoma" w:hAnsi="Tahoma" w:cs="Tahoma"/>
        </w:rPr>
        <w:t>Строительство мини-гостиницы на 25 номеров</w:t>
      </w:r>
      <w:r w:rsidRPr="007A2A9B">
        <w:rPr>
          <w:rFonts w:ascii="Tahoma" w:hAnsi="Tahoma" w:cs="Tahoma"/>
        </w:rPr>
        <w:t>»</w:t>
      </w:r>
    </w:p>
    <w:p w14:paraId="46A75405" w14:textId="77777777" w:rsidR="00C441D3" w:rsidRPr="007A2A9B" w:rsidRDefault="004C17CC" w:rsidP="007A2A9B">
      <w:pPr>
        <w:keepLines/>
        <w:widowControl w:val="0"/>
        <w:spacing w:after="0" w:line="240" w:lineRule="auto"/>
        <w:ind w:firstLine="709"/>
        <w:jc w:val="both"/>
        <w:rPr>
          <w:rFonts w:ascii="Tahoma" w:hAnsi="Tahoma" w:cs="Tahoma"/>
          <w:b/>
          <w:bCs/>
        </w:rPr>
      </w:pPr>
      <w:r w:rsidRPr="007A2A9B">
        <w:rPr>
          <w:rFonts w:ascii="Tahoma" w:hAnsi="Tahoma" w:cs="Tahoma"/>
          <w:b/>
          <w:bCs/>
        </w:rPr>
        <w:t>Уровень приоритетности</w:t>
      </w:r>
    </w:p>
    <w:p w14:paraId="65C55B4B" w14:textId="2E1632C5" w:rsidR="007C16D2" w:rsidRPr="007A2A9B" w:rsidRDefault="004C17CC" w:rsidP="007A2A9B">
      <w:pPr>
        <w:spacing w:after="0" w:line="240" w:lineRule="auto"/>
        <w:ind w:firstLine="709"/>
        <w:jc w:val="both"/>
        <w:rPr>
          <w:rFonts w:ascii="Tahoma" w:hAnsi="Tahoma" w:cs="Tahoma"/>
        </w:rPr>
      </w:pPr>
      <w:r w:rsidRPr="007A2A9B">
        <w:rPr>
          <w:rFonts w:ascii="Tahoma" w:hAnsi="Tahoma" w:cs="Tahoma"/>
        </w:rPr>
        <w:t xml:space="preserve">Проект соответствует пункту </w:t>
      </w:r>
      <w:r w:rsidR="007A2A9B" w:rsidRPr="007A2A9B">
        <w:rPr>
          <w:rFonts w:ascii="Tahoma" w:hAnsi="Tahoma" w:cs="Tahoma"/>
        </w:rPr>
        <w:t>6</w:t>
      </w:r>
      <w:r w:rsidR="00426487" w:rsidRPr="007A2A9B">
        <w:rPr>
          <w:rFonts w:ascii="Tahoma" w:hAnsi="Tahoma" w:cs="Tahoma"/>
        </w:rPr>
        <w:t xml:space="preserve"> «</w:t>
      </w:r>
      <w:r w:rsidR="007A2A9B" w:rsidRPr="007A2A9B">
        <w:rPr>
          <w:rFonts w:ascii="Tahoma" w:hAnsi="Tahoma" w:cs="Tahoma"/>
        </w:rPr>
        <w:t>Строительство новых, реконструкция и развитие действующих объектов санаторно-курортного, туристско-рекреационного и спортивного назначения, а также объектов здравоохранения. Приобретение высокотехнологичного медицинского оборудования</w:t>
      </w:r>
      <w:r w:rsidR="00426487" w:rsidRPr="007A2A9B">
        <w:rPr>
          <w:rFonts w:ascii="Tahoma" w:hAnsi="Tahoma" w:cs="Tahoma"/>
        </w:rPr>
        <w:t xml:space="preserve">» </w:t>
      </w:r>
      <w:r w:rsidR="007C16D2" w:rsidRPr="007A2A9B">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3166714B" w14:textId="165B1708" w:rsidR="00211415" w:rsidRPr="00123D8A" w:rsidRDefault="004A58ED" w:rsidP="00A43FC7">
      <w:pPr>
        <w:keepLines/>
        <w:widowControl w:val="0"/>
        <w:spacing w:after="0" w:line="240" w:lineRule="auto"/>
        <w:ind w:firstLine="709"/>
        <w:jc w:val="both"/>
        <w:rPr>
          <w:rFonts w:ascii="Tahoma" w:hAnsi="Tahoma" w:cs="Tahoma"/>
          <w:b/>
          <w:bCs/>
        </w:rPr>
      </w:pPr>
      <w:r w:rsidRPr="00123D8A">
        <w:rPr>
          <w:rFonts w:ascii="Tahoma" w:hAnsi="Tahoma" w:cs="Tahoma"/>
          <w:b/>
          <w:bCs/>
        </w:rPr>
        <w:t>Краткое описание проекта</w:t>
      </w:r>
    </w:p>
    <w:p w14:paraId="5423BC84" w14:textId="705DDF14" w:rsidR="007A2A9B" w:rsidRDefault="007A2A9B" w:rsidP="007A2A9B">
      <w:pPr>
        <w:spacing w:after="0" w:line="240" w:lineRule="auto"/>
        <w:ind w:firstLine="709"/>
        <w:jc w:val="both"/>
        <w:rPr>
          <w:rFonts w:ascii="Tahoma" w:hAnsi="Tahoma" w:cs="Tahoma"/>
        </w:rPr>
      </w:pPr>
      <w:bookmarkStart w:id="0" w:name="_Hlk138407478"/>
      <w:r w:rsidRPr="008D73AD">
        <w:rPr>
          <w:rFonts w:ascii="Tahoma" w:hAnsi="Tahoma" w:cs="Tahoma"/>
        </w:rPr>
        <w:t xml:space="preserve">Бизнес-план подготовлен с целью обоснования экономической эффективности строительства </w:t>
      </w:r>
      <w:r>
        <w:rPr>
          <w:rFonts w:ascii="Tahoma" w:hAnsi="Tahoma" w:cs="Tahoma"/>
        </w:rPr>
        <w:t xml:space="preserve">небольшого </w:t>
      </w:r>
      <w:r w:rsidRPr="008D73AD">
        <w:rPr>
          <w:rFonts w:ascii="Tahoma" w:hAnsi="Tahoma" w:cs="Tahoma"/>
        </w:rPr>
        <w:t xml:space="preserve">объекта </w:t>
      </w:r>
      <w:r>
        <w:rPr>
          <w:rFonts w:ascii="Tahoma" w:hAnsi="Tahoma" w:cs="Tahoma"/>
        </w:rPr>
        <w:t xml:space="preserve">гостиничного размещения и предоставления услуг временного проживания для гостей, участников деловых поездок, а также населения г. Кисловодска Ставропольского края. </w:t>
      </w:r>
    </w:p>
    <w:p w14:paraId="7A03FE59" w14:textId="11BD5121" w:rsidR="007A2A9B" w:rsidRPr="0011765C" w:rsidRDefault="007A2A9B" w:rsidP="007A2A9B">
      <w:pPr>
        <w:spacing w:after="0" w:line="240" w:lineRule="auto"/>
        <w:ind w:firstLine="709"/>
        <w:jc w:val="both"/>
        <w:rPr>
          <w:rFonts w:ascii="Tahoma" w:hAnsi="Tahoma" w:cs="Tahoma"/>
        </w:rPr>
      </w:pPr>
      <w:bookmarkStart w:id="1" w:name="_Hlk127195865"/>
      <w:r w:rsidRPr="008D73AD">
        <w:rPr>
          <w:rFonts w:ascii="Tahoma" w:hAnsi="Tahoma" w:cs="Tahoma"/>
        </w:rPr>
        <w:t>Объект будет построен на свободном земельном участке.</w:t>
      </w:r>
      <w:r>
        <w:rPr>
          <w:rFonts w:ascii="Tahoma" w:hAnsi="Tahoma" w:cs="Tahoma"/>
        </w:rPr>
        <w:t xml:space="preserve"> </w:t>
      </w:r>
      <w:r w:rsidRPr="0011765C">
        <w:rPr>
          <w:rFonts w:ascii="Tahoma" w:hAnsi="Tahoma" w:cs="Tahoma"/>
        </w:rPr>
        <w:t>Местонахождение будуще</w:t>
      </w:r>
      <w:r>
        <w:rPr>
          <w:rFonts w:ascii="Tahoma" w:hAnsi="Tahoma" w:cs="Tahoma"/>
        </w:rPr>
        <w:t>й</w:t>
      </w:r>
      <w:r w:rsidRPr="0011765C">
        <w:rPr>
          <w:rFonts w:ascii="Tahoma" w:hAnsi="Tahoma" w:cs="Tahoma"/>
        </w:rPr>
        <w:t xml:space="preserve"> </w:t>
      </w:r>
      <w:r>
        <w:rPr>
          <w:rFonts w:ascii="Tahoma" w:hAnsi="Tahoma" w:cs="Tahoma"/>
        </w:rPr>
        <w:t>гостиницы</w:t>
      </w:r>
      <w:r w:rsidRPr="0011765C">
        <w:rPr>
          <w:rFonts w:ascii="Tahoma" w:hAnsi="Tahoma" w:cs="Tahoma"/>
        </w:rPr>
        <w:t xml:space="preserve"> характеризуется высокой проходимостью клиентопотока</w:t>
      </w:r>
      <w:r>
        <w:rPr>
          <w:rFonts w:ascii="Tahoma" w:hAnsi="Tahoma" w:cs="Tahoma"/>
        </w:rPr>
        <w:t>.</w:t>
      </w:r>
      <w:r w:rsidRPr="0011765C">
        <w:rPr>
          <w:rFonts w:ascii="Tahoma" w:hAnsi="Tahoma" w:cs="Tahoma"/>
        </w:rPr>
        <w:t xml:space="preserve"> </w:t>
      </w:r>
    </w:p>
    <w:p w14:paraId="064199D7" w14:textId="20A51C9F" w:rsidR="007A2A9B" w:rsidRDefault="007A2A9B" w:rsidP="007A2A9B">
      <w:pPr>
        <w:spacing w:after="0" w:line="240" w:lineRule="auto"/>
        <w:ind w:firstLine="709"/>
        <w:jc w:val="both"/>
        <w:rPr>
          <w:rFonts w:ascii="Tahoma" w:hAnsi="Tahoma" w:cs="Tahoma"/>
        </w:rPr>
      </w:pPr>
      <w:r w:rsidRPr="0011765C">
        <w:rPr>
          <w:rFonts w:ascii="Tahoma" w:hAnsi="Tahoma" w:cs="Tahoma"/>
        </w:rPr>
        <w:t xml:space="preserve">В частности, </w:t>
      </w:r>
      <w:r>
        <w:rPr>
          <w:rFonts w:ascii="Tahoma" w:hAnsi="Tahoma" w:cs="Tahoma"/>
        </w:rPr>
        <w:t>проектом предлагается строительство</w:t>
      </w:r>
      <w:r w:rsidRPr="0011765C">
        <w:rPr>
          <w:rFonts w:ascii="Tahoma" w:hAnsi="Tahoma" w:cs="Tahoma"/>
        </w:rPr>
        <w:t xml:space="preserve"> едино</w:t>
      </w:r>
      <w:r>
        <w:rPr>
          <w:rFonts w:ascii="Tahoma" w:hAnsi="Tahoma" w:cs="Tahoma"/>
        </w:rPr>
        <w:t>го</w:t>
      </w:r>
      <w:r w:rsidRPr="0011765C">
        <w:rPr>
          <w:rFonts w:ascii="Tahoma" w:hAnsi="Tahoma" w:cs="Tahoma"/>
        </w:rPr>
        <w:t xml:space="preserve"> здани</w:t>
      </w:r>
      <w:r>
        <w:rPr>
          <w:rFonts w:ascii="Tahoma" w:hAnsi="Tahoma" w:cs="Tahoma"/>
        </w:rPr>
        <w:t>я</w:t>
      </w:r>
      <w:r w:rsidRPr="0011765C">
        <w:rPr>
          <w:rFonts w:ascii="Tahoma" w:hAnsi="Tahoma" w:cs="Tahoma"/>
        </w:rPr>
        <w:t xml:space="preserve"> площадью </w:t>
      </w:r>
      <w:r>
        <w:rPr>
          <w:rFonts w:ascii="Tahoma" w:hAnsi="Tahoma" w:cs="Tahoma"/>
        </w:rPr>
        <w:t xml:space="preserve">застройки от 420 до 450 </w:t>
      </w:r>
      <w:r w:rsidRPr="0011765C">
        <w:rPr>
          <w:rFonts w:ascii="Tahoma" w:hAnsi="Tahoma" w:cs="Tahoma"/>
        </w:rPr>
        <w:t xml:space="preserve">кв. м, </w:t>
      </w:r>
      <w:bookmarkStart w:id="2" w:name="_Hlk138088391"/>
      <w:r w:rsidRPr="0011765C">
        <w:rPr>
          <w:rFonts w:ascii="Tahoma" w:hAnsi="Tahoma" w:cs="Tahoma"/>
        </w:rPr>
        <w:t xml:space="preserve">в котором будет </w:t>
      </w:r>
      <w:r>
        <w:rPr>
          <w:rFonts w:ascii="Tahoma" w:hAnsi="Tahoma" w:cs="Tahoma"/>
        </w:rPr>
        <w:t xml:space="preserve">расположено 25 номеров, из них 18 двухместных и 7 одноместных. У гостиницы также будет оборудована собственная парковка на </w:t>
      </w:r>
      <w:r w:rsidR="008F27DA">
        <w:rPr>
          <w:rFonts w:ascii="Tahoma" w:hAnsi="Tahoma" w:cs="Tahoma"/>
        </w:rPr>
        <w:t>25</w:t>
      </w:r>
      <w:r>
        <w:rPr>
          <w:rFonts w:ascii="Tahoma" w:hAnsi="Tahoma" w:cs="Tahoma"/>
        </w:rPr>
        <w:t xml:space="preserve"> автомобилей.</w:t>
      </w:r>
    </w:p>
    <w:bookmarkEnd w:id="1"/>
    <w:bookmarkEnd w:id="2"/>
    <w:p w14:paraId="1DB78A2D" w14:textId="62511D3A" w:rsidR="007A2A9B" w:rsidRPr="00563845" w:rsidRDefault="007A2A9B" w:rsidP="007A2A9B">
      <w:pPr>
        <w:spacing w:after="0" w:line="240" w:lineRule="auto"/>
        <w:ind w:firstLine="709"/>
        <w:jc w:val="both"/>
        <w:rPr>
          <w:rFonts w:ascii="Tahoma" w:hAnsi="Tahoma" w:cs="Tahoma"/>
        </w:rPr>
      </w:pPr>
      <w:r w:rsidRPr="00563845">
        <w:rPr>
          <w:rFonts w:ascii="Tahoma" w:hAnsi="Tahoma" w:cs="Tahoma"/>
        </w:rPr>
        <w:t xml:space="preserve">Инвестиционным проектом предусмотрено инвестирование строительства объекта недвижимости, а также закупка необходимого оборудования и сырья за счет </w:t>
      </w:r>
      <w:r w:rsidR="008F27DA">
        <w:rPr>
          <w:rFonts w:ascii="Tahoma" w:hAnsi="Tahoma" w:cs="Tahoma"/>
        </w:rPr>
        <w:t xml:space="preserve">собственных средств и </w:t>
      </w:r>
      <w:r w:rsidRPr="00563845">
        <w:rPr>
          <w:rFonts w:ascii="Tahoma" w:hAnsi="Tahoma" w:cs="Tahoma"/>
        </w:rPr>
        <w:t xml:space="preserve">заемных средств </w:t>
      </w:r>
      <w:r w:rsidR="008F27DA">
        <w:rPr>
          <w:rFonts w:ascii="Tahoma" w:hAnsi="Tahoma" w:cs="Tahoma"/>
        </w:rPr>
        <w:t>банка</w:t>
      </w:r>
      <w:r w:rsidRPr="00563845">
        <w:rPr>
          <w:rFonts w:ascii="Tahoma" w:hAnsi="Tahoma" w:cs="Tahoma"/>
        </w:rPr>
        <w:t xml:space="preserve">. </w:t>
      </w:r>
    </w:p>
    <w:p w14:paraId="253C9540" w14:textId="77777777" w:rsidR="007A2A9B" w:rsidRPr="002B6FD5" w:rsidRDefault="007A2A9B" w:rsidP="007A2A9B">
      <w:pPr>
        <w:keepNext/>
        <w:keepLines/>
        <w:autoSpaceDE w:val="0"/>
        <w:autoSpaceDN w:val="0"/>
        <w:adjustRightInd w:val="0"/>
        <w:spacing w:after="0" w:line="240" w:lineRule="auto"/>
        <w:ind w:firstLine="708"/>
        <w:jc w:val="both"/>
        <w:rPr>
          <w:rFonts w:ascii="Tahoma" w:hAnsi="Tahoma" w:cs="Tahoma"/>
        </w:rPr>
      </w:pPr>
      <w:bookmarkStart w:id="3" w:name="_Hlk138088631"/>
      <w:r w:rsidRPr="002B6FD5">
        <w:rPr>
          <w:rFonts w:ascii="Tahoma" w:hAnsi="Tahoma" w:cs="Tahoma"/>
        </w:rPr>
        <w:t xml:space="preserve">На рынок предприятие предлагает услуги для населения – услуги временного проживания, вид экономической деятельности инициатора проекта соответствует виду деятельности по ОКВЭД </w:t>
      </w:r>
      <w:bookmarkStart w:id="4" w:name="_Hlk138084923"/>
      <w:r w:rsidRPr="002B6FD5">
        <w:rPr>
          <w:rFonts w:ascii="Tahoma" w:hAnsi="Tahoma" w:cs="Tahoma"/>
        </w:rPr>
        <w:t>55.10 Деятельность гостиниц и прочих мест для временного проживания</w:t>
      </w:r>
      <w:r w:rsidRPr="002B6FD5">
        <w:rPr>
          <w:rFonts w:ascii="Tahoma" w:hAnsi="Tahoma" w:cs="Tahoma"/>
          <w:color w:val="333333"/>
          <w:shd w:val="clear" w:color="auto" w:fill="FFFFFF"/>
        </w:rPr>
        <w:t>.</w:t>
      </w:r>
    </w:p>
    <w:bookmarkEnd w:id="4"/>
    <w:p w14:paraId="203674DF" w14:textId="5BDCA036" w:rsidR="007A2A9B" w:rsidRPr="00563845" w:rsidRDefault="007A2A9B" w:rsidP="007A2A9B">
      <w:pPr>
        <w:spacing w:after="0" w:line="240" w:lineRule="auto"/>
        <w:ind w:firstLine="709"/>
        <w:jc w:val="both"/>
        <w:rPr>
          <w:rFonts w:ascii="Tahoma" w:hAnsi="Tahoma" w:cs="Tahoma"/>
        </w:rPr>
      </w:pPr>
      <w:r w:rsidRPr="00834344">
        <w:rPr>
          <w:rFonts w:ascii="Tahoma" w:hAnsi="Tahoma" w:cs="Tahoma"/>
        </w:rPr>
        <w:t>Строительство и создание инфраструктуры гостиницы планируется осуществить в течение 16 месяцев.</w:t>
      </w:r>
    </w:p>
    <w:bookmarkEnd w:id="3"/>
    <w:p w14:paraId="5D6BEA93" w14:textId="70AC5138" w:rsidR="007A2A9B" w:rsidRDefault="007A2A9B" w:rsidP="007A2A9B">
      <w:pPr>
        <w:spacing w:after="0" w:line="240" w:lineRule="auto"/>
        <w:ind w:firstLine="709"/>
        <w:jc w:val="both"/>
        <w:rPr>
          <w:rFonts w:ascii="Tahoma" w:hAnsi="Tahoma" w:cs="Tahoma"/>
        </w:rPr>
      </w:pPr>
      <w:r w:rsidRPr="002E5352">
        <w:rPr>
          <w:rFonts w:ascii="Tahoma" w:hAnsi="Tahoma" w:cs="Tahoma"/>
        </w:rPr>
        <w:t xml:space="preserve">Необходимость развития услуг </w:t>
      </w:r>
      <w:r>
        <w:rPr>
          <w:rFonts w:ascii="Tahoma" w:hAnsi="Tahoma" w:cs="Tahoma"/>
        </w:rPr>
        <w:t xml:space="preserve">временного проживания </w:t>
      </w:r>
      <w:r w:rsidRPr="002E5352">
        <w:rPr>
          <w:rFonts w:ascii="Tahoma" w:hAnsi="Tahoma" w:cs="Tahoma"/>
        </w:rPr>
        <w:t>вызвана ростом данного сегмента рынка, так как с каждым годом увеличивается</w:t>
      </w:r>
      <w:r>
        <w:rPr>
          <w:rFonts w:ascii="Tahoma" w:hAnsi="Tahoma" w:cs="Tahoma"/>
        </w:rPr>
        <w:t xml:space="preserve"> деловая активность города, туристическая отрасль, бизнес в г. </w:t>
      </w:r>
      <w:r w:rsidR="008F27DA">
        <w:rPr>
          <w:rFonts w:ascii="Tahoma" w:hAnsi="Tahoma" w:cs="Tahoma"/>
        </w:rPr>
        <w:t>Кисловодске</w:t>
      </w:r>
      <w:r>
        <w:rPr>
          <w:rFonts w:ascii="Tahoma" w:hAnsi="Tahoma" w:cs="Tahoma"/>
        </w:rPr>
        <w:t xml:space="preserve"> развивается опережающими темпами, в связи с чем увеличивается поток деловой среды, туристов и т.д., что является предпосылкой для создания новых общественных мест, в частности, мест временного проживания, особенно в административном центре города.</w:t>
      </w:r>
    </w:p>
    <w:p w14:paraId="1012DEF9" w14:textId="77777777" w:rsidR="007A2A9B" w:rsidRPr="00F36B8D" w:rsidRDefault="007A2A9B" w:rsidP="007A2A9B">
      <w:pPr>
        <w:spacing w:after="0" w:line="240" w:lineRule="auto"/>
        <w:ind w:firstLine="709"/>
        <w:jc w:val="both"/>
        <w:rPr>
          <w:rFonts w:ascii="Tahoma" w:hAnsi="Tahoma" w:cs="Tahoma"/>
        </w:rPr>
      </w:pPr>
      <w:r w:rsidRPr="00F36B8D">
        <w:rPr>
          <w:rFonts w:ascii="Tahoma" w:hAnsi="Tahoma" w:cs="Tahoma"/>
        </w:rPr>
        <w:t>Ежегодный рост услуг временного проживания по итогам за 2022 год составил 5,7% (</w:t>
      </w:r>
      <w:hyperlink r:id="rId8" w:history="1">
        <w:r w:rsidRPr="00A92926">
          <w:rPr>
            <w:rStyle w:val="af0"/>
            <w:rFonts w:ascii="Tahoma" w:hAnsi="Tahoma" w:cs="Tahoma"/>
          </w:rPr>
          <w:t>https://research-center.ru/analiz-gostinichnogo-rynka/</w:t>
        </w:r>
      </w:hyperlink>
      <w:r w:rsidRPr="00F36B8D">
        <w:rPr>
          <w:rFonts w:ascii="Tahoma" w:hAnsi="Tahoma" w:cs="Tahoma"/>
        </w:rPr>
        <w:t>).</w:t>
      </w:r>
      <w:r>
        <w:rPr>
          <w:rFonts w:ascii="Tahoma" w:hAnsi="Tahoma" w:cs="Tahoma"/>
        </w:rPr>
        <w:t xml:space="preserve"> </w:t>
      </w:r>
    </w:p>
    <w:p w14:paraId="2474C720" w14:textId="255CB3A9" w:rsidR="007841C9" w:rsidRDefault="008F27DA" w:rsidP="003E4D5C">
      <w:pPr>
        <w:keepLines/>
        <w:widowControl w:val="0"/>
        <w:spacing w:after="0" w:line="240" w:lineRule="auto"/>
        <w:ind w:firstLine="709"/>
        <w:jc w:val="both"/>
        <w:rPr>
          <w:rFonts w:ascii="Tahoma" w:hAnsi="Tahoma" w:cs="Tahoma"/>
          <w:b/>
          <w:bCs/>
        </w:rPr>
      </w:pPr>
      <w:r>
        <w:rPr>
          <w:rFonts w:ascii="Tahoma" w:hAnsi="Tahoma" w:cs="Tahoma"/>
          <w:b/>
          <w:bCs/>
        </w:rPr>
        <w:t>Услуги</w:t>
      </w:r>
      <w:r w:rsidR="007841C9" w:rsidRPr="007841C9">
        <w:rPr>
          <w:rFonts w:ascii="Tahoma" w:hAnsi="Tahoma" w:cs="Tahoma"/>
          <w:b/>
          <w:bCs/>
        </w:rPr>
        <w:t xml:space="preserve"> проекта</w:t>
      </w:r>
    </w:p>
    <w:p w14:paraId="61A0B571" w14:textId="2A3AA8D9" w:rsidR="008F27DA" w:rsidRDefault="008F27DA" w:rsidP="008F27DA">
      <w:pPr>
        <w:spacing w:after="0" w:line="240" w:lineRule="auto"/>
        <w:ind w:firstLine="709"/>
        <w:jc w:val="both"/>
        <w:rPr>
          <w:rFonts w:ascii="Tahoma" w:hAnsi="Tahoma" w:cs="Tahoma"/>
        </w:rPr>
      </w:pPr>
      <w:r w:rsidRPr="005D6687">
        <w:rPr>
          <w:rFonts w:ascii="Tahoma" w:hAnsi="Tahoma" w:cs="Tahoma"/>
        </w:rPr>
        <w:t xml:space="preserve">- </w:t>
      </w:r>
      <w:r>
        <w:rPr>
          <w:rFonts w:ascii="Tahoma" w:hAnsi="Tahoma" w:cs="Tahoma"/>
        </w:rPr>
        <w:t>услуги временного проживания в мини-гостинице общей емкостью 25 номеров;</w:t>
      </w:r>
    </w:p>
    <w:p w14:paraId="276C67CC" w14:textId="5CCB2B3B" w:rsidR="008F27DA" w:rsidRPr="002E5352" w:rsidRDefault="008F27DA" w:rsidP="008F27DA">
      <w:pPr>
        <w:spacing w:after="0" w:line="240" w:lineRule="auto"/>
        <w:ind w:firstLine="709"/>
        <w:jc w:val="both"/>
        <w:rPr>
          <w:rFonts w:ascii="Tahoma" w:hAnsi="Tahoma" w:cs="Tahoma"/>
        </w:rPr>
      </w:pPr>
      <w:r>
        <w:rPr>
          <w:rFonts w:ascii="Tahoma" w:hAnsi="Tahoma" w:cs="Tahoma"/>
        </w:rPr>
        <w:t xml:space="preserve">- дополнительные услуги (сауна, хамам, бильярд, завтраки </w:t>
      </w:r>
      <w:r w:rsidR="008A421B">
        <w:rPr>
          <w:rFonts w:ascii="Tahoma" w:hAnsi="Tahoma" w:cs="Tahoma"/>
        </w:rPr>
        <w:t xml:space="preserve">в </w:t>
      </w:r>
      <w:r>
        <w:rPr>
          <w:rFonts w:ascii="Tahoma" w:hAnsi="Tahoma" w:cs="Tahoma"/>
        </w:rPr>
        <w:t xml:space="preserve">столовой). </w:t>
      </w:r>
    </w:p>
    <w:p w14:paraId="23A544E9" w14:textId="7BFEDAA5" w:rsidR="008F27DA" w:rsidRDefault="008F27DA" w:rsidP="003E4D5C">
      <w:pPr>
        <w:keepLines/>
        <w:widowControl w:val="0"/>
        <w:spacing w:after="0" w:line="240" w:lineRule="auto"/>
        <w:ind w:firstLine="709"/>
        <w:jc w:val="both"/>
        <w:rPr>
          <w:rFonts w:ascii="Tahoma" w:hAnsi="Tahoma" w:cs="Tahoma"/>
          <w:b/>
          <w:bCs/>
        </w:rPr>
      </w:pPr>
      <w:r>
        <w:rPr>
          <w:rFonts w:ascii="Tahoma" w:hAnsi="Tahoma" w:cs="Tahoma"/>
          <w:b/>
          <w:bCs/>
        </w:rPr>
        <w:t xml:space="preserve">Проектная мощность </w:t>
      </w:r>
    </w:p>
    <w:p w14:paraId="32A3E819" w14:textId="77777777" w:rsidR="008F27DA" w:rsidRDefault="008F27DA" w:rsidP="008F27DA">
      <w:pPr>
        <w:spacing w:after="0" w:line="240" w:lineRule="auto"/>
        <w:ind w:firstLine="709"/>
        <w:jc w:val="both"/>
        <w:rPr>
          <w:rFonts w:ascii="Tahoma" w:hAnsi="Tahoma" w:cs="Tahoma"/>
        </w:rPr>
      </w:pPr>
      <w:r w:rsidRPr="002E5352">
        <w:rPr>
          <w:rFonts w:ascii="Tahoma" w:hAnsi="Tahoma" w:cs="Tahoma"/>
        </w:rPr>
        <w:t xml:space="preserve">Планируется высокий уровень </w:t>
      </w:r>
      <w:r>
        <w:rPr>
          <w:rFonts w:ascii="Tahoma" w:hAnsi="Tahoma" w:cs="Tahoma"/>
        </w:rPr>
        <w:t>спроса</w:t>
      </w:r>
      <w:r w:rsidRPr="002E5352">
        <w:rPr>
          <w:rFonts w:ascii="Tahoma" w:hAnsi="Tahoma" w:cs="Tahoma"/>
        </w:rPr>
        <w:t xml:space="preserve"> за счет удобного расположения </w:t>
      </w:r>
      <w:r>
        <w:rPr>
          <w:rFonts w:ascii="Tahoma" w:hAnsi="Tahoma" w:cs="Tahoma"/>
        </w:rPr>
        <w:t xml:space="preserve">гостиницы, привлекательного дизайна и оформления, и ценовой политики на услуги. </w:t>
      </w:r>
    </w:p>
    <w:p w14:paraId="550BD681" w14:textId="4DEDC321" w:rsidR="008F27DA" w:rsidRDefault="008F27DA" w:rsidP="008F27DA">
      <w:pPr>
        <w:spacing w:after="0" w:line="240" w:lineRule="auto"/>
        <w:ind w:firstLine="709"/>
        <w:jc w:val="both"/>
        <w:rPr>
          <w:rFonts w:ascii="Tahoma" w:hAnsi="Tahoma" w:cs="Tahoma"/>
        </w:rPr>
      </w:pPr>
      <w:bookmarkStart w:id="5" w:name="_Hlk138088707"/>
      <w:r>
        <w:rPr>
          <w:rFonts w:ascii="Tahoma" w:hAnsi="Tahoma" w:cs="Tahoma"/>
        </w:rPr>
        <w:t>В гостинице будет выстроено 25 номеров, из которых 18 номеров – двухместные, 7 номера – одноместные.</w:t>
      </w:r>
    </w:p>
    <w:p w14:paraId="42310162" w14:textId="1EE7002D" w:rsidR="008F27DA" w:rsidRDefault="008F27DA" w:rsidP="008F27DA">
      <w:pPr>
        <w:spacing w:after="0" w:line="240" w:lineRule="auto"/>
        <w:ind w:firstLine="709"/>
        <w:jc w:val="both"/>
        <w:rPr>
          <w:rFonts w:ascii="Tahoma" w:hAnsi="Tahoma" w:cs="Tahoma"/>
        </w:rPr>
      </w:pPr>
      <w:bookmarkStart w:id="6" w:name="_Hlk138108849"/>
      <w:r>
        <w:rPr>
          <w:rFonts w:ascii="Tahoma" w:hAnsi="Tahoma" w:cs="Tahoma"/>
        </w:rPr>
        <w:t>Одновременно в гостинице могут находиться 43 человек при полной загрузке гостиницы. В расчетах коэффициент загрузки будет принят на уровне 85% (37 человек).</w:t>
      </w:r>
    </w:p>
    <w:p w14:paraId="6D0EE35E" w14:textId="1311B539" w:rsidR="008F27DA" w:rsidRPr="00834344" w:rsidRDefault="008F27DA" w:rsidP="008F27DA">
      <w:pPr>
        <w:spacing w:after="0" w:line="240" w:lineRule="auto"/>
        <w:ind w:firstLine="709"/>
        <w:jc w:val="both"/>
        <w:rPr>
          <w:rFonts w:ascii="Tahoma" w:hAnsi="Tahoma" w:cs="Tahoma"/>
        </w:rPr>
      </w:pPr>
      <w:r>
        <w:rPr>
          <w:rFonts w:ascii="Tahoma" w:hAnsi="Tahoma" w:cs="Tahoma"/>
        </w:rPr>
        <w:t xml:space="preserve">При средней цене за сутки 3 500 руб., доходность в </w:t>
      </w:r>
      <w:r w:rsidRPr="00834344">
        <w:rPr>
          <w:rFonts w:ascii="Tahoma" w:hAnsi="Tahoma" w:cs="Tahoma"/>
        </w:rPr>
        <w:t xml:space="preserve">сутки составляет </w:t>
      </w:r>
      <w:r>
        <w:rPr>
          <w:rFonts w:ascii="Tahoma" w:hAnsi="Tahoma" w:cs="Tahoma"/>
        </w:rPr>
        <w:t>127 925</w:t>
      </w:r>
      <w:r w:rsidRPr="00834344">
        <w:rPr>
          <w:rFonts w:ascii="Tahoma" w:hAnsi="Tahoma" w:cs="Tahoma"/>
        </w:rPr>
        <w:t xml:space="preserve"> руб., в год от </w:t>
      </w:r>
      <w:r w:rsidRPr="008F27DA">
        <w:rPr>
          <w:rFonts w:ascii="Tahoma" w:hAnsi="Tahoma" w:cs="Tahoma"/>
        </w:rPr>
        <w:t>46 692</w:t>
      </w:r>
      <w:r>
        <w:rPr>
          <w:rFonts w:ascii="Tahoma" w:hAnsi="Tahoma" w:cs="Tahoma"/>
        </w:rPr>
        <w:t> </w:t>
      </w:r>
      <w:r w:rsidRPr="008F27DA">
        <w:rPr>
          <w:rFonts w:ascii="Tahoma" w:hAnsi="Tahoma" w:cs="Tahoma"/>
        </w:rPr>
        <w:t>625</w:t>
      </w:r>
      <w:r>
        <w:rPr>
          <w:rFonts w:ascii="Tahoma" w:hAnsi="Tahoma" w:cs="Tahoma"/>
        </w:rPr>
        <w:t xml:space="preserve"> </w:t>
      </w:r>
      <w:r w:rsidRPr="00834344">
        <w:rPr>
          <w:rFonts w:ascii="Tahoma" w:hAnsi="Tahoma" w:cs="Tahoma"/>
        </w:rPr>
        <w:t>руб.</w:t>
      </w:r>
    </w:p>
    <w:p w14:paraId="6F357406" w14:textId="1B1AB1B8" w:rsidR="008F27DA" w:rsidRDefault="008F27DA" w:rsidP="008F27DA">
      <w:pPr>
        <w:spacing w:after="0" w:line="240" w:lineRule="auto"/>
        <w:ind w:firstLine="709"/>
        <w:jc w:val="both"/>
        <w:rPr>
          <w:rFonts w:ascii="Tahoma" w:hAnsi="Tahoma" w:cs="Tahoma"/>
        </w:rPr>
      </w:pPr>
      <w:r w:rsidRPr="00834344">
        <w:rPr>
          <w:rFonts w:ascii="Tahoma" w:hAnsi="Tahoma" w:cs="Tahoma"/>
        </w:rPr>
        <w:t xml:space="preserve">Проектная мощность будет достигнута </w:t>
      </w:r>
      <w:r>
        <w:rPr>
          <w:rFonts w:ascii="Tahoma" w:hAnsi="Tahoma" w:cs="Tahoma"/>
        </w:rPr>
        <w:t xml:space="preserve">за </w:t>
      </w:r>
      <w:r w:rsidR="00D2716E">
        <w:rPr>
          <w:rFonts w:ascii="Tahoma" w:hAnsi="Tahoma" w:cs="Tahoma"/>
        </w:rPr>
        <w:t>9</w:t>
      </w:r>
      <w:r>
        <w:rPr>
          <w:rFonts w:ascii="Tahoma" w:hAnsi="Tahoma" w:cs="Tahoma"/>
        </w:rPr>
        <w:t xml:space="preserve"> месяцев. </w:t>
      </w:r>
    </w:p>
    <w:p w14:paraId="70B0F327" w14:textId="58ACF0B2" w:rsidR="008F27DA" w:rsidRPr="00D2716E" w:rsidRDefault="008F27DA" w:rsidP="008F27DA">
      <w:pPr>
        <w:spacing w:after="0" w:line="240" w:lineRule="auto"/>
        <w:ind w:firstLine="709"/>
        <w:jc w:val="both"/>
        <w:rPr>
          <w:rFonts w:ascii="Tahoma" w:hAnsi="Tahoma" w:cs="Tahoma"/>
        </w:rPr>
      </w:pPr>
      <w:r w:rsidRPr="00D2716E">
        <w:rPr>
          <w:rFonts w:ascii="Tahoma" w:hAnsi="Tahoma" w:cs="Tahoma"/>
        </w:rPr>
        <w:t xml:space="preserve">Клиентопоток в первый год реализации проекта оценивается в </w:t>
      </w:r>
      <w:r w:rsidR="00D2716E" w:rsidRPr="00D2716E">
        <w:rPr>
          <w:rFonts w:ascii="Tahoma" w:hAnsi="Tahoma" w:cs="Tahoma"/>
        </w:rPr>
        <w:t>9 360</w:t>
      </w:r>
      <w:r w:rsidRPr="00D2716E">
        <w:rPr>
          <w:rFonts w:ascii="Tahoma" w:hAnsi="Tahoma" w:cs="Tahoma"/>
        </w:rPr>
        <w:t xml:space="preserve"> гостей, что в перерасчете на количество постояльцев в месяц составляет </w:t>
      </w:r>
      <w:r w:rsidR="00D2716E" w:rsidRPr="00D2716E">
        <w:rPr>
          <w:rFonts w:ascii="Tahoma" w:hAnsi="Tahoma" w:cs="Tahoma"/>
        </w:rPr>
        <w:t>780</w:t>
      </w:r>
      <w:r w:rsidRPr="00D2716E">
        <w:rPr>
          <w:rFonts w:ascii="Tahoma" w:hAnsi="Tahoma" w:cs="Tahoma"/>
        </w:rPr>
        <w:t xml:space="preserve"> гост</w:t>
      </w:r>
      <w:r w:rsidR="00D2716E" w:rsidRPr="00D2716E">
        <w:rPr>
          <w:rFonts w:ascii="Tahoma" w:hAnsi="Tahoma" w:cs="Tahoma"/>
        </w:rPr>
        <w:t>ей</w:t>
      </w:r>
      <w:r w:rsidRPr="00D2716E">
        <w:rPr>
          <w:rFonts w:ascii="Tahoma" w:hAnsi="Tahoma" w:cs="Tahoma"/>
        </w:rPr>
        <w:t xml:space="preserve">.  </w:t>
      </w:r>
    </w:p>
    <w:p w14:paraId="4F6D0B70" w14:textId="61290963" w:rsidR="008F27DA" w:rsidRPr="005A664E" w:rsidRDefault="008F27DA" w:rsidP="008F27DA">
      <w:pPr>
        <w:spacing w:after="0" w:line="240" w:lineRule="auto"/>
        <w:ind w:firstLine="709"/>
        <w:jc w:val="both"/>
        <w:rPr>
          <w:rFonts w:ascii="Tahoma" w:hAnsi="Tahoma" w:cs="Tahoma"/>
        </w:rPr>
      </w:pPr>
      <w:r w:rsidRPr="00D2716E">
        <w:rPr>
          <w:rFonts w:ascii="Tahoma" w:hAnsi="Tahoma" w:cs="Tahoma"/>
        </w:rPr>
        <w:lastRenderedPageBreak/>
        <w:t xml:space="preserve">Проектная мощность гостиницы будет достигнута при размещении </w:t>
      </w:r>
      <w:r w:rsidR="00D2716E" w:rsidRPr="00D2716E">
        <w:rPr>
          <w:rFonts w:ascii="Tahoma" w:hAnsi="Tahoma" w:cs="Tahoma"/>
        </w:rPr>
        <w:t>1 110</w:t>
      </w:r>
      <w:r w:rsidRPr="00D2716E">
        <w:rPr>
          <w:rFonts w:ascii="Tahoma" w:hAnsi="Tahoma" w:cs="Tahoma"/>
        </w:rPr>
        <w:t xml:space="preserve"> человек в месяц или </w:t>
      </w:r>
      <w:r w:rsidR="00D2716E" w:rsidRPr="00D2716E">
        <w:rPr>
          <w:rFonts w:ascii="Tahoma" w:hAnsi="Tahoma" w:cs="Tahoma"/>
        </w:rPr>
        <w:t>13 320</w:t>
      </w:r>
      <w:r w:rsidRPr="00D2716E">
        <w:rPr>
          <w:rFonts w:ascii="Tahoma" w:hAnsi="Tahoma" w:cs="Tahoma"/>
        </w:rPr>
        <w:t xml:space="preserve"> постояльцев в год. </w:t>
      </w:r>
      <w:bookmarkStart w:id="7" w:name="_Hlk127195977"/>
      <w:r w:rsidRPr="00D2716E">
        <w:rPr>
          <w:rFonts w:ascii="Tahoma" w:hAnsi="Tahoma" w:cs="Tahoma"/>
        </w:rPr>
        <w:t xml:space="preserve">В денежном выражении проектная мощность по оказанию услуг гостиницы составит от </w:t>
      </w:r>
      <w:r w:rsidR="00D2716E" w:rsidRPr="00D2716E">
        <w:rPr>
          <w:rFonts w:ascii="Tahoma" w:hAnsi="Tahoma" w:cs="Tahoma"/>
        </w:rPr>
        <w:t>46 620 тыс.</w:t>
      </w:r>
      <w:r w:rsidRPr="00D2716E">
        <w:rPr>
          <w:rFonts w:ascii="Tahoma" w:hAnsi="Tahoma" w:cs="Tahoma"/>
        </w:rPr>
        <w:t xml:space="preserve"> руб. в год. Цены увеличиваются на темп инфляции ежегодно.</w:t>
      </w:r>
    </w:p>
    <w:tbl>
      <w:tblPr>
        <w:tblW w:w="9519" w:type="dxa"/>
        <w:tblLook w:val="04A0" w:firstRow="1" w:lastRow="0" w:firstColumn="1" w:lastColumn="0" w:noHBand="0" w:noVBand="1"/>
      </w:tblPr>
      <w:tblGrid>
        <w:gridCol w:w="1586"/>
        <w:gridCol w:w="1537"/>
        <w:gridCol w:w="1807"/>
        <w:gridCol w:w="1537"/>
        <w:gridCol w:w="1611"/>
        <w:gridCol w:w="1441"/>
      </w:tblGrid>
      <w:tr w:rsidR="008F27DA" w:rsidRPr="00D2716E" w14:paraId="55473B51" w14:textId="77777777" w:rsidTr="008A421B">
        <w:trPr>
          <w:trHeight w:val="206"/>
        </w:trPr>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0DD4C" w14:textId="77777777" w:rsidR="008F27DA" w:rsidRPr="008A421B" w:rsidRDefault="008F27DA" w:rsidP="00D2716E">
            <w:pPr>
              <w:spacing w:after="0" w:line="240" w:lineRule="auto"/>
              <w:jc w:val="center"/>
              <w:rPr>
                <w:rFonts w:ascii="Tahoma" w:eastAsia="Times New Roman" w:hAnsi="Tahoma" w:cs="Tahoma"/>
                <w:color w:val="000000"/>
                <w:sz w:val="14"/>
                <w:szCs w:val="14"/>
                <w:lang w:eastAsia="ru-RU"/>
              </w:rPr>
            </w:pPr>
            <w:bookmarkStart w:id="8" w:name="_Hlk140763562"/>
            <w:bookmarkEnd w:id="5"/>
            <w:bookmarkEnd w:id="6"/>
            <w:bookmarkEnd w:id="7"/>
            <w:r w:rsidRPr="008A421B">
              <w:rPr>
                <w:rFonts w:ascii="Tahoma" w:eastAsia="Times New Roman" w:hAnsi="Tahoma" w:cs="Tahoma"/>
                <w:color w:val="000000"/>
                <w:sz w:val="14"/>
                <w:szCs w:val="14"/>
                <w:lang w:eastAsia="ru-RU"/>
              </w:rPr>
              <w:t>Период</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C065286" w14:textId="77777777" w:rsidR="008F27DA" w:rsidRPr="008A421B" w:rsidRDefault="008F27DA" w:rsidP="00D2716E">
            <w:pPr>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 xml:space="preserve">Количество клиентов в день </w:t>
            </w:r>
            <w:r w:rsidRPr="008A421B">
              <w:rPr>
                <w:rFonts w:ascii="Tahoma" w:eastAsia="Times New Roman" w:hAnsi="Tahoma" w:cs="Tahoma"/>
                <w:color w:val="000000"/>
                <w:sz w:val="14"/>
                <w:szCs w:val="14"/>
                <w:lang w:eastAsia="ru-RU"/>
              </w:rPr>
              <w:br/>
              <w:t>(в среднем)</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7998B512" w14:textId="77777777" w:rsidR="008F27DA" w:rsidRPr="008A421B" w:rsidRDefault="008F27DA" w:rsidP="00D2716E">
            <w:pPr>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 xml:space="preserve">Количество клиентов в месяц </w:t>
            </w:r>
            <w:r w:rsidRPr="008A421B">
              <w:rPr>
                <w:rFonts w:ascii="Tahoma" w:eastAsia="Times New Roman" w:hAnsi="Tahoma" w:cs="Tahoma"/>
                <w:color w:val="000000"/>
                <w:sz w:val="14"/>
                <w:szCs w:val="14"/>
                <w:lang w:eastAsia="ru-RU"/>
              </w:rPr>
              <w:br/>
              <w:t>(в среднем)</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726774F0" w14:textId="77777777" w:rsidR="008F27DA" w:rsidRPr="008A421B" w:rsidRDefault="008F27DA" w:rsidP="00D2716E">
            <w:pPr>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Период</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05FE0FB4" w14:textId="77777777" w:rsidR="008F27DA" w:rsidRPr="008A421B" w:rsidRDefault="008F27DA" w:rsidP="00D2716E">
            <w:pPr>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 xml:space="preserve">Количество клиентов в день </w:t>
            </w:r>
            <w:r w:rsidRPr="008A421B">
              <w:rPr>
                <w:rFonts w:ascii="Tahoma" w:eastAsia="Times New Roman" w:hAnsi="Tahoma" w:cs="Tahoma"/>
                <w:color w:val="000000"/>
                <w:sz w:val="14"/>
                <w:szCs w:val="14"/>
                <w:lang w:eastAsia="ru-RU"/>
              </w:rPr>
              <w:br/>
              <w:t>(в среднем)</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7EAD313F" w14:textId="77777777" w:rsidR="008F27DA" w:rsidRPr="008A421B" w:rsidRDefault="008F27DA" w:rsidP="00D2716E">
            <w:pPr>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 xml:space="preserve">Количество клиентов в месяц </w:t>
            </w:r>
            <w:r w:rsidRPr="008A421B">
              <w:rPr>
                <w:rFonts w:ascii="Tahoma" w:eastAsia="Times New Roman" w:hAnsi="Tahoma" w:cs="Tahoma"/>
                <w:color w:val="000000"/>
                <w:sz w:val="14"/>
                <w:szCs w:val="14"/>
                <w:lang w:eastAsia="ru-RU"/>
              </w:rPr>
              <w:br/>
              <w:t>(в среднем)</w:t>
            </w:r>
          </w:p>
        </w:tc>
      </w:tr>
      <w:tr w:rsidR="008F27DA" w:rsidRPr="00D2716E" w14:paraId="4C8DA654" w14:textId="77777777" w:rsidTr="00D2716E">
        <w:trPr>
          <w:trHeight w:val="210"/>
        </w:trPr>
        <w:tc>
          <w:tcPr>
            <w:tcW w:w="493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8BB6EF7" w14:textId="77777777" w:rsidR="008F27DA" w:rsidRPr="00D2716E" w:rsidRDefault="008F27DA"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1 год </w:t>
            </w:r>
          </w:p>
        </w:tc>
        <w:tc>
          <w:tcPr>
            <w:tcW w:w="4589" w:type="dxa"/>
            <w:gridSpan w:val="3"/>
            <w:tcBorders>
              <w:top w:val="single" w:sz="4" w:space="0" w:color="auto"/>
              <w:left w:val="nil"/>
              <w:bottom w:val="single" w:sz="4" w:space="0" w:color="auto"/>
              <w:right w:val="single" w:sz="4" w:space="0" w:color="auto"/>
            </w:tcBorders>
            <w:shd w:val="clear" w:color="000000" w:fill="FFF2CC"/>
            <w:noWrap/>
            <w:vAlign w:val="bottom"/>
            <w:hideMark/>
          </w:tcPr>
          <w:p w14:paraId="399CB9B8" w14:textId="77777777" w:rsidR="008F27DA" w:rsidRPr="00D2716E" w:rsidRDefault="008F27DA"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4 год</w:t>
            </w:r>
          </w:p>
        </w:tc>
      </w:tr>
      <w:tr w:rsidR="00D2716E" w:rsidRPr="00D2716E" w14:paraId="69602A5C" w14:textId="77777777" w:rsidTr="00D2716E">
        <w:trPr>
          <w:trHeight w:val="210"/>
        </w:trPr>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7132C03A" w14:textId="218F9150"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янв.</w:t>
            </w:r>
          </w:p>
        </w:tc>
        <w:tc>
          <w:tcPr>
            <w:tcW w:w="1537" w:type="dxa"/>
            <w:tcBorders>
              <w:top w:val="nil"/>
              <w:left w:val="nil"/>
              <w:bottom w:val="single" w:sz="4" w:space="0" w:color="auto"/>
              <w:right w:val="single" w:sz="4" w:space="0" w:color="auto"/>
            </w:tcBorders>
            <w:shd w:val="clear" w:color="auto" w:fill="auto"/>
            <w:noWrap/>
            <w:vAlign w:val="bottom"/>
            <w:hideMark/>
          </w:tcPr>
          <w:p w14:paraId="4305577F" w14:textId="5E0A345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8</w:t>
            </w:r>
          </w:p>
        </w:tc>
        <w:tc>
          <w:tcPr>
            <w:tcW w:w="1807" w:type="dxa"/>
            <w:tcBorders>
              <w:top w:val="nil"/>
              <w:left w:val="nil"/>
              <w:bottom w:val="single" w:sz="4" w:space="0" w:color="auto"/>
              <w:right w:val="single" w:sz="4" w:space="0" w:color="auto"/>
            </w:tcBorders>
            <w:shd w:val="clear" w:color="auto" w:fill="auto"/>
            <w:noWrap/>
            <w:vAlign w:val="bottom"/>
            <w:hideMark/>
          </w:tcPr>
          <w:p w14:paraId="3EFA88AA" w14:textId="0FE5B92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240</w:t>
            </w:r>
          </w:p>
        </w:tc>
        <w:tc>
          <w:tcPr>
            <w:tcW w:w="1537" w:type="dxa"/>
            <w:tcBorders>
              <w:top w:val="nil"/>
              <w:left w:val="nil"/>
              <w:bottom w:val="single" w:sz="4" w:space="0" w:color="auto"/>
              <w:right w:val="single" w:sz="4" w:space="0" w:color="auto"/>
            </w:tcBorders>
            <w:shd w:val="clear" w:color="auto" w:fill="auto"/>
            <w:noWrap/>
            <w:vAlign w:val="bottom"/>
            <w:hideMark/>
          </w:tcPr>
          <w:p w14:paraId="2C59C052" w14:textId="0BE070ED"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янв.</w:t>
            </w:r>
          </w:p>
        </w:tc>
        <w:tc>
          <w:tcPr>
            <w:tcW w:w="1611" w:type="dxa"/>
            <w:tcBorders>
              <w:top w:val="nil"/>
              <w:left w:val="nil"/>
              <w:bottom w:val="single" w:sz="4" w:space="0" w:color="auto"/>
              <w:right w:val="single" w:sz="4" w:space="0" w:color="auto"/>
            </w:tcBorders>
            <w:shd w:val="clear" w:color="auto" w:fill="auto"/>
            <w:noWrap/>
            <w:vAlign w:val="center"/>
            <w:hideMark/>
          </w:tcPr>
          <w:p w14:paraId="0A33C61C" w14:textId="4A571E8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F43DC1C" w14:textId="0D56982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05F6F56" w14:textId="77777777" w:rsidTr="00D2716E">
        <w:trPr>
          <w:trHeight w:val="210"/>
        </w:trPr>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294605EE" w14:textId="25BFB4A2"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фев.</w:t>
            </w:r>
          </w:p>
        </w:tc>
        <w:tc>
          <w:tcPr>
            <w:tcW w:w="1537" w:type="dxa"/>
            <w:tcBorders>
              <w:top w:val="nil"/>
              <w:left w:val="nil"/>
              <w:bottom w:val="single" w:sz="4" w:space="0" w:color="auto"/>
              <w:right w:val="single" w:sz="4" w:space="0" w:color="auto"/>
            </w:tcBorders>
            <w:shd w:val="clear" w:color="auto" w:fill="auto"/>
            <w:noWrap/>
            <w:vAlign w:val="bottom"/>
          </w:tcPr>
          <w:p w14:paraId="7E5E549F" w14:textId="0DCAFBA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11</w:t>
            </w:r>
          </w:p>
        </w:tc>
        <w:tc>
          <w:tcPr>
            <w:tcW w:w="1807" w:type="dxa"/>
            <w:tcBorders>
              <w:top w:val="nil"/>
              <w:left w:val="nil"/>
              <w:bottom w:val="single" w:sz="4" w:space="0" w:color="auto"/>
              <w:right w:val="single" w:sz="4" w:space="0" w:color="auto"/>
            </w:tcBorders>
            <w:shd w:val="clear" w:color="auto" w:fill="auto"/>
            <w:noWrap/>
            <w:vAlign w:val="bottom"/>
            <w:hideMark/>
          </w:tcPr>
          <w:p w14:paraId="03E15DD0" w14:textId="2824797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330</w:t>
            </w:r>
          </w:p>
        </w:tc>
        <w:tc>
          <w:tcPr>
            <w:tcW w:w="1537" w:type="dxa"/>
            <w:tcBorders>
              <w:top w:val="nil"/>
              <w:left w:val="nil"/>
              <w:bottom w:val="single" w:sz="4" w:space="0" w:color="auto"/>
              <w:right w:val="single" w:sz="4" w:space="0" w:color="auto"/>
            </w:tcBorders>
            <w:shd w:val="clear" w:color="auto" w:fill="auto"/>
            <w:noWrap/>
            <w:vAlign w:val="bottom"/>
            <w:hideMark/>
          </w:tcPr>
          <w:p w14:paraId="77D8A663" w14:textId="3BD52BC3"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фев.</w:t>
            </w:r>
          </w:p>
        </w:tc>
        <w:tc>
          <w:tcPr>
            <w:tcW w:w="1611" w:type="dxa"/>
            <w:tcBorders>
              <w:top w:val="nil"/>
              <w:left w:val="nil"/>
              <w:bottom w:val="single" w:sz="4" w:space="0" w:color="auto"/>
              <w:right w:val="single" w:sz="4" w:space="0" w:color="auto"/>
            </w:tcBorders>
            <w:shd w:val="clear" w:color="auto" w:fill="auto"/>
            <w:noWrap/>
            <w:vAlign w:val="center"/>
            <w:hideMark/>
          </w:tcPr>
          <w:p w14:paraId="4D741C26" w14:textId="597546D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A68C521" w14:textId="5D0860B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1444935" w14:textId="77777777" w:rsidTr="00D2716E">
        <w:trPr>
          <w:trHeight w:val="210"/>
        </w:trPr>
        <w:tc>
          <w:tcPr>
            <w:tcW w:w="1586" w:type="dxa"/>
            <w:tcBorders>
              <w:top w:val="nil"/>
              <w:left w:val="single" w:sz="4" w:space="0" w:color="auto"/>
              <w:bottom w:val="single" w:sz="4" w:space="0" w:color="auto"/>
              <w:right w:val="single" w:sz="4" w:space="0" w:color="auto"/>
            </w:tcBorders>
            <w:shd w:val="clear" w:color="000000" w:fill="FFFFFF"/>
            <w:noWrap/>
            <w:vAlign w:val="bottom"/>
            <w:hideMark/>
          </w:tcPr>
          <w:p w14:paraId="083F02E6" w14:textId="6D5FBEED"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мар.</w:t>
            </w:r>
          </w:p>
        </w:tc>
        <w:tc>
          <w:tcPr>
            <w:tcW w:w="1537" w:type="dxa"/>
            <w:tcBorders>
              <w:top w:val="nil"/>
              <w:left w:val="nil"/>
              <w:bottom w:val="single" w:sz="4" w:space="0" w:color="auto"/>
              <w:right w:val="single" w:sz="4" w:space="0" w:color="auto"/>
            </w:tcBorders>
            <w:shd w:val="clear" w:color="auto" w:fill="auto"/>
            <w:noWrap/>
            <w:vAlign w:val="bottom"/>
          </w:tcPr>
          <w:p w14:paraId="745EDE0F" w14:textId="0464B56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15</w:t>
            </w:r>
          </w:p>
        </w:tc>
        <w:tc>
          <w:tcPr>
            <w:tcW w:w="1807" w:type="dxa"/>
            <w:tcBorders>
              <w:top w:val="nil"/>
              <w:left w:val="nil"/>
              <w:bottom w:val="single" w:sz="4" w:space="0" w:color="auto"/>
              <w:right w:val="single" w:sz="4" w:space="0" w:color="auto"/>
            </w:tcBorders>
            <w:shd w:val="clear" w:color="auto" w:fill="auto"/>
            <w:noWrap/>
            <w:vAlign w:val="bottom"/>
            <w:hideMark/>
          </w:tcPr>
          <w:p w14:paraId="7679E19A" w14:textId="64C1449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450</w:t>
            </w:r>
          </w:p>
        </w:tc>
        <w:tc>
          <w:tcPr>
            <w:tcW w:w="1537" w:type="dxa"/>
            <w:tcBorders>
              <w:top w:val="nil"/>
              <w:left w:val="nil"/>
              <w:bottom w:val="single" w:sz="4" w:space="0" w:color="auto"/>
              <w:right w:val="single" w:sz="4" w:space="0" w:color="auto"/>
            </w:tcBorders>
            <w:shd w:val="clear" w:color="auto" w:fill="auto"/>
            <w:noWrap/>
            <w:vAlign w:val="bottom"/>
            <w:hideMark/>
          </w:tcPr>
          <w:p w14:paraId="3CD0D066" w14:textId="27087F9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мар.</w:t>
            </w:r>
          </w:p>
        </w:tc>
        <w:tc>
          <w:tcPr>
            <w:tcW w:w="1611" w:type="dxa"/>
            <w:tcBorders>
              <w:top w:val="nil"/>
              <w:left w:val="nil"/>
              <w:bottom w:val="single" w:sz="4" w:space="0" w:color="auto"/>
              <w:right w:val="single" w:sz="4" w:space="0" w:color="auto"/>
            </w:tcBorders>
            <w:shd w:val="clear" w:color="auto" w:fill="auto"/>
            <w:noWrap/>
            <w:vAlign w:val="center"/>
            <w:hideMark/>
          </w:tcPr>
          <w:p w14:paraId="31D7B1D9" w14:textId="7F4763E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3ACE8EAD" w14:textId="3C12F95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79403793"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53B93F3C" w14:textId="7CCEAB3D"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апр.</w:t>
            </w:r>
          </w:p>
        </w:tc>
        <w:tc>
          <w:tcPr>
            <w:tcW w:w="1537" w:type="dxa"/>
            <w:tcBorders>
              <w:top w:val="nil"/>
              <w:left w:val="nil"/>
              <w:bottom w:val="single" w:sz="4" w:space="0" w:color="auto"/>
              <w:right w:val="single" w:sz="4" w:space="0" w:color="auto"/>
            </w:tcBorders>
            <w:shd w:val="clear" w:color="auto" w:fill="auto"/>
            <w:vAlign w:val="bottom"/>
          </w:tcPr>
          <w:p w14:paraId="04BBB77E" w14:textId="621F031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19</w:t>
            </w:r>
          </w:p>
        </w:tc>
        <w:tc>
          <w:tcPr>
            <w:tcW w:w="1807" w:type="dxa"/>
            <w:tcBorders>
              <w:top w:val="nil"/>
              <w:left w:val="nil"/>
              <w:bottom w:val="single" w:sz="4" w:space="0" w:color="auto"/>
              <w:right w:val="single" w:sz="4" w:space="0" w:color="auto"/>
            </w:tcBorders>
            <w:shd w:val="clear" w:color="auto" w:fill="auto"/>
            <w:vAlign w:val="bottom"/>
            <w:hideMark/>
          </w:tcPr>
          <w:p w14:paraId="307B1652" w14:textId="22C55D2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570</w:t>
            </w:r>
          </w:p>
        </w:tc>
        <w:tc>
          <w:tcPr>
            <w:tcW w:w="1537" w:type="dxa"/>
            <w:tcBorders>
              <w:top w:val="nil"/>
              <w:left w:val="nil"/>
              <w:bottom w:val="single" w:sz="4" w:space="0" w:color="auto"/>
              <w:right w:val="single" w:sz="4" w:space="0" w:color="auto"/>
            </w:tcBorders>
            <w:shd w:val="clear" w:color="auto" w:fill="auto"/>
            <w:noWrap/>
            <w:vAlign w:val="bottom"/>
            <w:hideMark/>
          </w:tcPr>
          <w:p w14:paraId="7D140E71" w14:textId="69BD6E81"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апр.</w:t>
            </w:r>
          </w:p>
        </w:tc>
        <w:tc>
          <w:tcPr>
            <w:tcW w:w="1611" w:type="dxa"/>
            <w:tcBorders>
              <w:top w:val="nil"/>
              <w:left w:val="nil"/>
              <w:bottom w:val="single" w:sz="4" w:space="0" w:color="auto"/>
              <w:right w:val="single" w:sz="4" w:space="0" w:color="auto"/>
            </w:tcBorders>
            <w:shd w:val="clear" w:color="auto" w:fill="auto"/>
            <w:noWrap/>
            <w:vAlign w:val="center"/>
            <w:hideMark/>
          </w:tcPr>
          <w:p w14:paraId="057B1045" w14:textId="586939C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D2BED6C" w14:textId="6C1891B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08765FB2"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2FA0FF76" w14:textId="62E739C5"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май.</w:t>
            </w:r>
          </w:p>
        </w:tc>
        <w:tc>
          <w:tcPr>
            <w:tcW w:w="1537" w:type="dxa"/>
            <w:tcBorders>
              <w:top w:val="nil"/>
              <w:left w:val="nil"/>
              <w:bottom w:val="single" w:sz="4" w:space="0" w:color="auto"/>
              <w:right w:val="single" w:sz="4" w:space="0" w:color="auto"/>
            </w:tcBorders>
            <w:shd w:val="clear" w:color="auto" w:fill="auto"/>
            <w:vAlign w:val="bottom"/>
          </w:tcPr>
          <w:p w14:paraId="4E750B7D" w14:textId="2660073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22</w:t>
            </w:r>
          </w:p>
        </w:tc>
        <w:tc>
          <w:tcPr>
            <w:tcW w:w="1807" w:type="dxa"/>
            <w:tcBorders>
              <w:top w:val="nil"/>
              <w:left w:val="nil"/>
              <w:bottom w:val="single" w:sz="4" w:space="0" w:color="auto"/>
              <w:right w:val="single" w:sz="4" w:space="0" w:color="auto"/>
            </w:tcBorders>
            <w:shd w:val="clear" w:color="auto" w:fill="auto"/>
            <w:vAlign w:val="bottom"/>
            <w:hideMark/>
          </w:tcPr>
          <w:p w14:paraId="7B468808" w14:textId="20E21F5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660</w:t>
            </w:r>
          </w:p>
        </w:tc>
        <w:tc>
          <w:tcPr>
            <w:tcW w:w="1537" w:type="dxa"/>
            <w:tcBorders>
              <w:top w:val="nil"/>
              <w:left w:val="nil"/>
              <w:bottom w:val="single" w:sz="4" w:space="0" w:color="auto"/>
              <w:right w:val="single" w:sz="4" w:space="0" w:color="auto"/>
            </w:tcBorders>
            <w:shd w:val="clear" w:color="auto" w:fill="auto"/>
            <w:noWrap/>
            <w:vAlign w:val="bottom"/>
            <w:hideMark/>
          </w:tcPr>
          <w:p w14:paraId="5BDDA200" w14:textId="30B48702"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май.</w:t>
            </w:r>
          </w:p>
        </w:tc>
        <w:tc>
          <w:tcPr>
            <w:tcW w:w="1611" w:type="dxa"/>
            <w:tcBorders>
              <w:top w:val="nil"/>
              <w:left w:val="nil"/>
              <w:bottom w:val="single" w:sz="4" w:space="0" w:color="auto"/>
              <w:right w:val="single" w:sz="4" w:space="0" w:color="auto"/>
            </w:tcBorders>
            <w:shd w:val="clear" w:color="auto" w:fill="auto"/>
            <w:noWrap/>
            <w:vAlign w:val="center"/>
            <w:hideMark/>
          </w:tcPr>
          <w:p w14:paraId="609CC705" w14:textId="0FFA4E6E"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98BEFAB" w14:textId="536D043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36C80684"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4041EAC8" w14:textId="29103660"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июн.</w:t>
            </w:r>
          </w:p>
        </w:tc>
        <w:tc>
          <w:tcPr>
            <w:tcW w:w="1537" w:type="dxa"/>
            <w:tcBorders>
              <w:top w:val="nil"/>
              <w:left w:val="nil"/>
              <w:bottom w:val="single" w:sz="4" w:space="0" w:color="auto"/>
              <w:right w:val="single" w:sz="4" w:space="0" w:color="auto"/>
            </w:tcBorders>
            <w:shd w:val="clear" w:color="auto" w:fill="auto"/>
            <w:vAlign w:val="bottom"/>
          </w:tcPr>
          <w:p w14:paraId="3BD8E08F" w14:textId="3B4A12E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26</w:t>
            </w:r>
          </w:p>
        </w:tc>
        <w:tc>
          <w:tcPr>
            <w:tcW w:w="1807" w:type="dxa"/>
            <w:tcBorders>
              <w:top w:val="nil"/>
              <w:left w:val="nil"/>
              <w:bottom w:val="single" w:sz="4" w:space="0" w:color="auto"/>
              <w:right w:val="single" w:sz="4" w:space="0" w:color="auto"/>
            </w:tcBorders>
            <w:shd w:val="clear" w:color="auto" w:fill="auto"/>
            <w:vAlign w:val="bottom"/>
            <w:hideMark/>
          </w:tcPr>
          <w:p w14:paraId="0A2BA8FE" w14:textId="49EDBAD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780</w:t>
            </w:r>
          </w:p>
        </w:tc>
        <w:tc>
          <w:tcPr>
            <w:tcW w:w="1537" w:type="dxa"/>
            <w:tcBorders>
              <w:top w:val="nil"/>
              <w:left w:val="nil"/>
              <w:bottom w:val="single" w:sz="4" w:space="0" w:color="auto"/>
              <w:right w:val="single" w:sz="4" w:space="0" w:color="auto"/>
            </w:tcBorders>
            <w:shd w:val="clear" w:color="auto" w:fill="auto"/>
            <w:noWrap/>
            <w:vAlign w:val="bottom"/>
            <w:hideMark/>
          </w:tcPr>
          <w:p w14:paraId="47FEBFFC" w14:textId="2101D8D5"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июн.</w:t>
            </w:r>
          </w:p>
        </w:tc>
        <w:tc>
          <w:tcPr>
            <w:tcW w:w="1611" w:type="dxa"/>
            <w:tcBorders>
              <w:top w:val="nil"/>
              <w:left w:val="nil"/>
              <w:bottom w:val="single" w:sz="4" w:space="0" w:color="auto"/>
              <w:right w:val="single" w:sz="4" w:space="0" w:color="auto"/>
            </w:tcBorders>
            <w:shd w:val="clear" w:color="auto" w:fill="auto"/>
            <w:noWrap/>
            <w:vAlign w:val="center"/>
            <w:hideMark/>
          </w:tcPr>
          <w:p w14:paraId="13180ABB" w14:textId="3A3F91F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1C6055CB" w14:textId="17211D8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6F14465C"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32AED184" w14:textId="7B8DF2AE"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июл.</w:t>
            </w:r>
          </w:p>
        </w:tc>
        <w:tc>
          <w:tcPr>
            <w:tcW w:w="1537" w:type="dxa"/>
            <w:tcBorders>
              <w:top w:val="nil"/>
              <w:left w:val="nil"/>
              <w:bottom w:val="single" w:sz="4" w:space="0" w:color="auto"/>
              <w:right w:val="single" w:sz="4" w:space="0" w:color="auto"/>
            </w:tcBorders>
            <w:shd w:val="clear" w:color="auto" w:fill="auto"/>
            <w:vAlign w:val="bottom"/>
          </w:tcPr>
          <w:p w14:paraId="77A88D71" w14:textId="2BFB20E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30</w:t>
            </w:r>
          </w:p>
        </w:tc>
        <w:tc>
          <w:tcPr>
            <w:tcW w:w="1807" w:type="dxa"/>
            <w:tcBorders>
              <w:top w:val="nil"/>
              <w:left w:val="nil"/>
              <w:bottom w:val="single" w:sz="4" w:space="0" w:color="auto"/>
              <w:right w:val="single" w:sz="4" w:space="0" w:color="auto"/>
            </w:tcBorders>
            <w:shd w:val="clear" w:color="auto" w:fill="auto"/>
            <w:vAlign w:val="bottom"/>
            <w:hideMark/>
          </w:tcPr>
          <w:p w14:paraId="184715C0" w14:textId="67CB588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900</w:t>
            </w:r>
          </w:p>
        </w:tc>
        <w:tc>
          <w:tcPr>
            <w:tcW w:w="1537" w:type="dxa"/>
            <w:tcBorders>
              <w:top w:val="nil"/>
              <w:left w:val="nil"/>
              <w:bottom w:val="single" w:sz="4" w:space="0" w:color="auto"/>
              <w:right w:val="single" w:sz="4" w:space="0" w:color="auto"/>
            </w:tcBorders>
            <w:shd w:val="clear" w:color="auto" w:fill="auto"/>
            <w:noWrap/>
            <w:vAlign w:val="bottom"/>
            <w:hideMark/>
          </w:tcPr>
          <w:p w14:paraId="7A1A173A" w14:textId="0BF7BC3F"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июл.</w:t>
            </w:r>
          </w:p>
        </w:tc>
        <w:tc>
          <w:tcPr>
            <w:tcW w:w="1611" w:type="dxa"/>
            <w:tcBorders>
              <w:top w:val="nil"/>
              <w:left w:val="nil"/>
              <w:bottom w:val="single" w:sz="4" w:space="0" w:color="auto"/>
              <w:right w:val="single" w:sz="4" w:space="0" w:color="auto"/>
            </w:tcBorders>
            <w:shd w:val="clear" w:color="auto" w:fill="auto"/>
            <w:noWrap/>
            <w:vAlign w:val="center"/>
            <w:hideMark/>
          </w:tcPr>
          <w:p w14:paraId="55F9F9EA" w14:textId="3991D65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1F56AEF" w14:textId="7748CA6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16919890"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77DC3B38" w14:textId="1F5AB2FC"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авг.</w:t>
            </w:r>
          </w:p>
        </w:tc>
        <w:tc>
          <w:tcPr>
            <w:tcW w:w="1537" w:type="dxa"/>
            <w:tcBorders>
              <w:top w:val="nil"/>
              <w:left w:val="nil"/>
              <w:bottom w:val="single" w:sz="4" w:space="0" w:color="auto"/>
              <w:right w:val="single" w:sz="4" w:space="0" w:color="auto"/>
            </w:tcBorders>
            <w:shd w:val="clear" w:color="auto" w:fill="auto"/>
            <w:vAlign w:val="bottom"/>
            <w:hideMark/>
          </w:tcPr>
          <w:p w14:paraId="56D8C0AA" w14:textId="5B50606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33</w:t>
            </w:r>
          </w:p>
        </w:tc>
        <w:tc>
          <w:tcPr>
            <w:tcW w:w="1807" w:type="dxa"/>
            <w:tcBorders>
              <w:top w:val="nil"/>
              <w:left w:val="nil"/>
              <w:bottom w:val="single" w:sz="4" w:space="0" w:color="auto"/>
              <w:right w:val="single" w:sz="4" w:space="0" w:color="auto"/>
            </w:tcBorders>
            <w:shd w:val="clear" w:color="auto" w:fill="auto"/>
            <w:vAlign w:val="bottom"/>
            <w:hideMark/>
          </w:tcPr>
          <w:p w14:paraId="54641432" w14:textId="45CB5B3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990</w:t>
            </w:r>
          </w:p>
        </w:tc>
        <w:tc>
          <w:tcPr>
            <w:tcW w:w="1537" w:type="dxa"/>
            <w:tcBorders>
              <w:top w:val="nil"/>
              <w:left w:val="nil"/>
              <w:bottom w:val="single" w:sz="4" w:space="0" w:color="auto"/>
              <w:right w:val="single" w:sz="4" w:space="0" w:color="auto"/>
            </w:tcBorders>
            <w:shd w:val="clear" w:color="auto" w:fill="auto"/>
            <w:noWrap/>
            <w:vAlign w:val="bottom"/>
            <w:hideMark/>
          </w:tcPr>
          <w:p w14:paraId="1E67A539" w14:textId="4C535FDE"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авг.</w:t>
            </w:r>
          </w:p>
        </w:tc>
        <w:tc>
          <w:tcPr>
            <w:tcW w:w="1611" w:type="dxa"/>
            <w:tcBorders>
              <w:top w:val="nil"/>
              <w:left w:val="nil"/>
              <w:bottom w:val="single" w:sz="4" w:space="0" w:color="auto"/>
              <w:right w:val="single" w:sz="4" w:space="0" w:color="auto"/>
            </w:tcBorders>
            <w:shd w:val="clear" w:color="auto" w:fill="auto"/>
            <w:noWrap/>
            <w:vAlign w:val="center"/>
            <w:hideMark/>
          </w:tcPr>
          <w:p w14:paraId="093A3422" w14:textId="23DFF54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18EEA737" w14:textId="2BB7850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5B7AFE00"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6A968CE6" w14:textId="5CEBC67F"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сен.</w:t>
            </w:r>
          </w:p>
        </w:tc>
        <w:tc>
          <w:tcPr>
            <w:tcW w:w="1537" w:type="dxa"/>
            <w:tcBorders>
              <w:top w:val="nil"/>
              <w:left w:val="nil"/>
              <w:bottom w:val="single" w:sz="4" w:space="0" w:color="auto"/>
              <w:right w:val="single" w:sz="4" w:space="0" w:color="auto"/>
            </w:tcBorders>
            <w:shd w:val="clear" w:color="auto" w:fill="auto"/>
            <w:vAlign w:val="bottom"/>
            <w:hideMark/>
          </w:tcPr>
          <w:p w14:paraId="2CA8436D" w14:textId="720934B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37</w:t>
            </w:r>
          </w:p>
        </w:tc>
        <w:tc>
          <w:tcPr>
            <w:tcW w:w="1807" w:type="dxa"/>
            <w:tcBorders>
              <w:top w:val="nil"/>
              <w:left w:val="nil"/>
              <w:bottom w:val="single" w:sz="4" w:space="0" w:color="auto"/>
              <w:right w:val="single" w:sz="4" w:space="0" w:color="auto"/>
            </w:tcBorders>
            <w:shd w:val="clear" w:color="auto" w:fill="auto"/>
            <w:vAlign w:val="bottom"/>
            <w:hideMark/>
          </w:tcPr>
          <w:p w14:paraId="4E2F6757" w14:textId="1098407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1 110,0</w:t>
            </w:r>
          </w:p>
        </w:tc>
        <w:tc>
          <w:tcPr>
            <w:tcW w:w="1537" w:type="dxa"/>
            <w:tcBorders>
              <w:top w:val="nil"/>
              <w:left w:val="nil"/>
              <w:bottom w:val="single" w:sz="4" w:space="0" w:color="auto"/>
              <w:right w:val="single" w:sz="4" w:space="0" w:color="auto"/>
            </w:tcBorders>
            <w:shd w:val="clear" w:color="auto" w:fill="auto"/>
            <w:noWrap/>
            <w:vAlign w:val="bottom"/>
            <w:hideMark/>
          </w:tcPr>
          <w:p w14:paraId="0B9C5E08" w14:textId="311AB0FE"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сен.</w:t>
            </w:r>
          </w:p>
        </w:tc>
        <w:tc>
          <w:tcPr>
            <w:tcW w:w="1611" w:type="dxa"/>
            <w:tcBorders>
              <w:top w:val="nil"/>
              <w:left w:val="nil"/>
              <w:bottom w:val="single" w:sz="4" w:space="0" w:color="auto"/>
              <w:right w:val="single" w:sz="4" w:space="0" w:color="auto"/>
            </w:tcBorders>
            <w:shd w:val="clear" w:color="auto" w:fill="auto"/>
            <w:noWrap/>
            <w:vAlign w:val="center"/>
            <w:hideMark/>
          </w:tcPr>
          <w:p w14:paraId="08D02231" w14:textId="1B245D8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33BC57A4" w14:textId="5C3DFB9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6CEA6613"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186F3486" w14:textId="71DB371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окт.</w:t>
            </w:r>
          </w:p>
        </w:tc>
        <w:tc>
          <w:tcPr>
            <w:tcW w:w="1537" w:type="dxa"/>
            <w:tcBorders>
              <w:top w:val="nil"/>
              <w:left w:val="nil"/>
              <w:bottom w:val="single" w:sz="4" w:space="0" w:color="auto"/>
              <w:right w:val="single" w:sz="4" w:space="0" w:color="auto"/>
            </w:tcBorders>
            <w:shd w:val="clear" w:color="auto" w:fill="auto"/>
            <w:vAlign w:val="bottom"/>
            <w:hideMark/>
          </w:tcPr>
          <w:p w14:paraId="7D3EA914" w14:textId="2B5F2D3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37</w:t>
            </w:r>
          </w:p>
        </w:tc>
        <w:tc>
          <w:tcPr>
            <w:tcW w:w="1807" w:type="dxa"/>
            <w:tcBorders>
              <w:top w:val="nil"/>
              <w:left w:val="nil"/>
              <w:bottom w:val="single" w:sz="4" w:space="0" w:color="auto"/>
              <w:right w:val="single" w:sz="4" w:space="0" w:color="auto"/>
            </w:tcBorders>
            <w:shd w:val="clear" w:color="auto" w:fill="auto"/>
            <w:vAlign w:val="bottom"/>
            <w:hideMark/>
          </w:tcPr>
          <w:p w14:paraId="67E97181" w14:textId="3BECE5A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1 110,0</w:t>
            </w:r>
          </w:p>
        </w:tc>
        <w:tc>
          <w:tcPr>
            <w:tcW w:w="1537" w:type="dxa"/>
            <w:tcBorders>
              <w:top w:val="nil"/>
              <w:left w:val="nil"/>
              <w:bottom w:val="single" w:sz="4" w:space="0" w:color="auto"/>
              <w:right w:val="single" w:sz="4" w:space="0" w:color="auto"/>
            </w:tcBorders>
            <w:shd w:val="clear" w:color="auto" w:fill="auto"/>
            <w:noWrap/>
            <w:vAlign w:val="bottom"/>
            <w:hideMark/>
          </w:tcPr>
          <w:p w14:paraId="01B44AD8" w14:textId="1E0AD261"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окт.</w:t>
            </w:r>
          </w:p>
        </w:tc>
        <w:tc>
          <w:tcPr>
            <w:tcW w:w="1611" w:type="dxa"/>
            <w:tcBorders>
              <w:top w:val="nil"/>
              <w:left w:val="nil"/>
              <w:bottom w:val="single" w:sz="4" w:space="0" w:color="auto"/>
              <w:right w:val="single" w:sz="4" w:space="0" w:color="auto"/>
            </w:tcBorders>
            <w:shd w:val="clear" w:color="auto" w:fill="auto"/>
            <w:noWrap/>
            <w:vAlign w:val="center"/>
            <w:hideMark/>
          </w:tcPr>
          <w:p w14:paraId="7CA7DFEF" w14:textId="3635B1B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4F46DF1E" w14:textId="4E204C0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3F5F259D"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775AE17B" w14:textId="28AF4274"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ноя.</w:t>
            </w:r>
          </w:p>
        </w:tc>
        <w:tc>
          <w:tcPr>
            <w:tcW w:w="1537" w:type="dxa"/>
            <w:tcBorders>
              <w:top w:val="nil"/>
              <w:left w:val="nil"/>
              <w:bottom w:val="single" w:sz="4" w:space="0" w:color="auto"/>
              <w:right w:val="single" w:sz="4" w:space="0" w:color="auto"/>
            </w:tcBorders>
            <w:shd w:val="clear" w:color="auto" w:fill="auto"/>
            <w:vAlign w:val="bottom"/>
            <w:hideMark/>
          </w:tcPr>
          <w:p w14:paraId="7489322D" w14:textId="0E6B9A0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37</w:t>
            </w:r>
          </w:p>
        </w:tc>
        <w:tc>
          <w:tcPr>
            <w:tcW w:w="1807" w:type="dxa"/>
            <w:tcBorders>
              <w:top w:val="nil"/>
              <w:left w:val="nil"/>
              <w:bottom w:val="single" w:sz="4" w:space="0" w:color="auto"/>
              <w:right w:val="single" w:sz="4" w:space="0" w:color="auto"/>
            </w:tcBorders>
            <w:shd w:val="clear" w:color="auto" w:fill="auto"/>
            <w:vAlign w:val="bottom"/>
            <w:hideMark/>
          </w:tcPr>
          <w:p w14:paraId="4E56EA59" w14:textId="0A33E149"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1 110,0</w:t>
            </w:r>
          </w:p>
        </w:tc>
        <w:tc>
          <w:tcPr>
            <w:tcW w:w="1537" w:type="dxa"/>
            <w:tcBorders>
              <w:top w:val="nil"/>
              <w:left w:val="nil"/>
              <w:bottom w:val="single" w:sz="4" w:space="0" w:color="auto"/>
              <w:right w:val="single" w:sz="4" w:space="0" w:color="auto"/>
            </w:tcBorders>
            <w:shd w:val="clear" w:color="auto" w:fill="auto"/>
            <w:noWrap/>
            <w:vAlign w:val="bottom"/>
            <w:hideMark/>
          </w:tcPr>
          <w:p w14:paraId="776937DD" w14:textId="453AF594"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ноя.</w:t>
            </w:r>
          </w:p>
        </w:tc>
        <w:tc>
          <w:tcPr>
            <w:tcW w:w="1611" w:type="dxa"/>
            <w:tcBorders>
              <w:top w:val="nil"/>
              <w:left w:val="nil"/>
              <w:bottom w:val="single" w:sz="4" w:space="0" w:color="auto"/>
              <w:right w:val="single" w:sz="4" w:space="0" w:color="auto"/>
            </w:tcBorders>
            <w:shd w:val="clear" w:color="auto" w:fill="auto"/>
            <w:noWrap/>
            <w:vAlign w:val="center"/>
            <w:hideMark/>
          </w:tcPr>
          <w:p w14:paraId="1A9109D4" w14:textId="5B57B0C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4932DD43" w14:textId="771C417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46CD2B26"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4032BC72" w14:textId="03817B2B"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дек.</w:t>
            </w:r>
          </w:p>
        </w:tc>
        <w:tc>
          <w:tcPr>
            <w:tcW w:w="1537" w:type="dxa"/>
            <w:tcBorders>
              <w:top w:val="nil"/>
              <w:left w:val="nil"/>
              <w:bottom w:val="single" w:sz="4" w:space="0" w:color="auto"/>
              <w:right w:val="single" w:sz="4" w:space="0" w:color="auto"/>
            </w:tcBorders>
            <w:shd w:val="clear" w:color="auto" w:fill="auto"/>
            <w:vAlign w:val="bottom"/>
            <w:hideMark/>
          </w:tcPr>
          <w:p w14:paraId="75743508" w14:textId="250A60D9"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37</w:t>
            </w:r>
          </w:p>
        </w:tc>
        <w:tc>
          <w:tcPr>
            <w:tcW w:w="1807" w:type="dxa"/>
            <w:tcBorders>
              <w:top w:val="nil"/>
              <w:left w:val="nil"/>
              <w:bottom w:val="single" w:sz="4" w:space="0" w:color="auto"/>
              <w:right w:val="single" w:sz="4" w:space="0" w:color="auto"/>
            </w:tcBorders>
            <w:shd w:val="clear" w:color="auto" w:fill="auto"/>
            <w:vAlign w:val="bottom"/>
            <w:hideMark/>
          </w:tcPr>
          <w:p w14:paraId="06236906" w14:textId="0356734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hAnsi="Tahoma" w:cs="Tahoma"/>
                <w:color w:val="000000"/>
                <w:sz w:val="18"/>
                <w:szCs w:val="18"/>
              </w:rPr>
              <w:t>1 110,0</w:t>
            </w:r>
          </w:p>
        </w:tc>
        <w:tc>
          <w:tcPr>
            <w:tcW w:w="1537" w:type="dxa"/>
            <w:tcBorders>
              <w:top w:val="nil"/>
              <w:left w:val="nil"/>
              <w:bottom w:val="single" w:sz="4" w:space="0" w:color="auto"/>
              <w:right w:val="single" w:sz="4" w:space="0" w:color="auto"/>
            </w:tcBorders>
            <w:shd w:val="clear" w:color="auto" w:fill="auto"/>
            <w:noWrap/>
            <w:vAlign w:val="bottom"/>
            <w:hideMark/>
          </w:tcPr>
          <w:p w14:paraId="1780BB10" w14:textId="55190ABE"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дек.</w:t>
            </w:r>
          </w:p>
        </w:tc>
        <w:tc>
          <w:tcPr>
            <w:tcW w:w="1611" w:type="dxa"/>
            <w:tcBorders>
              <w:top w:val="nil"/>
              <w:left w:val="nil"/>
              <w:bottom w:val="single" w:sz="4" w:space="0" w:color="auto"/>
              <w:right w:val="single" w:sz="4" w:space="0" w:color="auto"/>
            </w:tcBorders>
            <w:shd w:val="clear" w:color="auto" w:fill="auto"/>
            <w:noWrap/>
            <w:vAlign w:val="center"/>
            <w:hideMark/>
          </w:tcPr>
          <w:p w14:paraId="40950AE9" w14:textId="01E2E0B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30D06C08" w14:textId="1AAF730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78A4573"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47FD2C24" w14:textId="02344FC7"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ИТОГО: </w:t>
            </w:r>
            <w:r>
              <w:rPr>
                <w:rFonts w:ascii="Tahoma" w:eastAsia="Times New Roman" w:hAnsi="Tahoma" w:cs="Tahoma"/>
                <w:color w:val="000000"/>
                <w:sz w:val="18"/>
                <w:szCs w:val="18"/>
                <w:lang w:eastAsia="ru-RU"/>
              </w:rPr>
              <w:t>1 год</w:t>
            </w:r>
          </w:p>
        </w:tc>
        <w:tc>
          <w:tcPr>
            <w:tcW w:w="1537" w:type="dxa"/>
            <w:tcBorders>
              <w:top w:val="nil"/>
              <w:left w:val="nil"/>
              <w:bottom w:val="single" w:sz="4" w:space="0" w:color="auto"/>
              <w:right w:val="single" w:sz="4" w:space="0" w:color="auto"/>
            </w:tcBorders>
            <w:shd w:val="clear" w:color="auto" w:fill="auto"/>
            <w:noWrap/>
            <w:vAlign w:val="bottom"/>
            <w:hideMark/>
          </w:tcPr>
          <w:p w14:paraId="56934B07" w14:textId="7777777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х</w:t>
            </w:r>
          </w:p>
        </w:tc>
        <w:tc>
          <w:tcPr>
            <w:tcW w:w="1807" w:type="dxa"/>
            <w:tcBorders>
              <w:top w:val="nil"/>
              <w:left w:val="nil"/>
              <w:bottom w:val="single" w:sz="4" w:space="0" w:color="auto"/>
              <w:right w:val="single" w:sz="4" w:space="0" w:color="auto"/>
            </w:tcBorders>
            <w:shd w:val="clear" w:color="auto" w:fill="auto"/>
            <w:noWrap/>
            <w:vAlign w:val="bottom"/>
            <w:hideMark/>
          </w:tcPr>
          <w:p w14:paraId="6BB21F3C" w14:textId="0557C5D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9 360,0</w:t>
            </w:r>
          </w:p>
        </w:tc>
        <w:tc>
          <w:tcPr>
            <w:tcW w:w="1537" w:type="dxa"/>
            <w:tcBorders>
              <w:top w:val="nil"/>
              <w:left w:val="nil"/>
              <w:bottom w:val="single" w:sz="4" w:space="0" w:color="auto"/>
              <w:right w:val="single" w:sz="4" w:space="0" w:color="auto"/>
            </w:tcBorders>
            <w:shd w:val="clear" w:color="auto" w:fill="auto"/>
            <w:noWrap/>
            <w:vAlign w:val="bottom"/>
            <w:hideMark/>
          </w:tcPr>
          <w:p w14:paraId="2B653CE1" w14:textId="1A6B8B9E"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ИТОГО: </w:t>
            </w:r>
            <w:r>
              <w:rPr>
                <w:rFonts w:ascii="Tahoma" w:eastAsia="Times New Roman" w:hAnsi="Tahoma" w:cs="Tahoma"/>
                <w:color w:val="000000"/>
                <w:sz w:val="18"/>
                <w:szCs w:val="18"/>
                <w:lang w:eastAsia="ru-RU"/>
              </w:rPr>
              <w:t>4 год</w:t>
            </w:r>
          </w:p>
        </w:tc>
        <w:tc>
          <w:tcPr>
            <w:tcW w:w="1611" w:type="dxa"/>
            <w:tcBorders>
              <w:top w:val="nil"/>
              <w:left w:val="nil"/>
              <w:bottom w:val="single" w:sz="4" w:space="0" w:color="auto"/>
              <w:right w:val="single" w:sz="4" w:space="0" w:color="auto"/>
            </w:tcBorders>
            <w:shd w:val="clear" w:color="auto" w:fill="auto"/>
            <w:noWrap/>
            <w:vAlign w:val="bottom"/>
            <w:hideMark/>
          </w:tcPr>
          <w:p w14:paraId="65DD55C8" w14:textId="73F85F5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х</w:t>
            </w:r>
          </w:p>
        </w:tc>
        <w:tc>
          <w:tcPr>
            <w:tcW w:w="1441" w:type="dxa"/>
            <w:tcBorders>
              <w:top w:val="nil"/>
              <w:left w:val="nil"/>
              <w:bottom w:val="single" w:sz="4" w:space="0" w:color="auto"/>
              <w:right w:val="single" w:sz="4" w:space="0" w:color="auto"/>
            </w:tcBorders>
            <w:shd w:val="clear" w:color="auto" w:fill="auto"/>
            <w:noWrap/>
            <w:vAlign w:val="bottom"/>
            <w:hideMark/>
          </w:tcPr>
          <w:p w14:paraId="7730D5E2" w14:textId="7543496E"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13 320,0</w:t>
            </w:r>
          </w:p>
        </w:tc>
      </w:tr>
      <w:tr w:rsidR="008F27DA" w:rsidRPr="00D2716E" w14:paraId="6F5782A3" w14:textId="77777777" w:rsidTr="00D2716E">
        <w:trPr>
          <w:trHeight w:val="210"/>
        </w:trPr>
        <w:tc>
          <w:tcPr>
            <w:tcW w:w="493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E971A79" w14:textId="77777777" w:rsidR="008F27DA" w:rsidRPr="00D2716E" w:rsidRDefault="008F27DA"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2 год</w:t>
            </w:r>
          </w:p>
        </w:tc>
        <w:tc>
          <w:tcPr>
            <w:tcW w:w="4589" w:type="dxa"/>
            <w:gridSpan w:val="3"/>
            <w:tcBorders>
              <w:top w:val="single" w:sz="4" w:space="0" w:color="auto"/>
              <w:left w:val="nil"/>
              <w:bottom w:val="single" w:sz="4" w:space="0" w:color="auto"/>
              <w:right w:val="single" w:sz="4" w:space="0" w:color="auto"/>
            </w:tcBorders>
            <w:shd w:val="clear" w:color="000000" w:fill="FFF2CC"/>
            <w:noWrap/>
            <w:vAlign w:val="bottom"/>
            <w:hideMark/>
          </w:tcPr>
          <w:p w14:paraId="05DFA206" w14:textId="77777777" w:rsidR="008F27DA" w:rsidRPr="00D2716E" w:rsidRDefault="008F27DA"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5 год</w:t>
            </w:r>
          </w:p>
        </w:tc>
      </w:tr>
      <w:tr w:rsidR="00D2716E" w:rsidRPr="00D2716E" w14:paraId="69D9209E"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0B3BABD7" w14:textId="6182898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янв.</w:t>
            </w:r>
          </w:p>
        </w:tc>
        <w:tc>
          <w:tcPr>
            <w:tcW w:w="1537" w:type="dxa"/>
            <w:tcBorders>
              <w:top w:val="nil"/>
              <w:left w:val="nil"/>
              <w:bottom w:val="single" w:sz="4" w:space="0" w:color="auto"/>
              <w:right w:val="single" w:sz="4" w:space="0" w:color="auto"/>
            </w:tcBorders>
            <w:shd w:val="clear" w:color="auto" w:fill="auto"/>
            <w:vAlign w:val="center"/>
            <w:hideMark/>
          </w:tcPr>
          <w:p w14:paraId="0B3C1E11" w14:textId="2EA0E569"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1C5A262E" w14:textId="17AEEE5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4977686F" w14:textId="7D79D76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янв.</w:t>
            </w:r>
          </w:p>
        </w:tc>
        <w:tc>
          <w:tcPr>
            <w:tcW w:w="1611" w:type="dxa"/>
            <w:tcBorders>
              <w:top w:val="nil"/>
              <w:left w:val="nil"/>
              <w:bottom w:val="single" w:sz="4" w:space="0" w:color="auto"/>
              <w:right w:val="single" w:sz="4" w:space="0" w:color="auto"/>
            </w:tcBorders>
            <w:shd w:val="clear" w:color="auto" w:fill="auto"/>
            <w:noWrap/>
            <w:vAlign w:val="center"/>
            <w:hideMark/>
          </w:tcPr>
          <w:p w14:paraId="04EE4D3C" w14:textId="3D8F3CD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4515A148" w14:textId="6936115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692032B5"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49C548F4" w14:textId="0E1999B2"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фев.</w:t>
            </w:r>
          </w:p>
        </w:tc>
        <w:tc>
          <w:tcPr>
            <w:tcW w:w="1537" w:type="dxa"/>
            <w:tcBorders>
              <w:top w:val="nil"/>
              <w:left w:val="nil"/>
              <w:bottom w:val="single" w:sz="4" w:space="0" w:color="auto"/>
              <w:right w:val="single" w:sz="4" w:space="0" w:color="auto"/>
            </w:tcBorders>
            <w:shd w:val="clear" w:color="auto" w:fill="auto"/>
            <w:vAlign w:val="center"/>
            <w:hideMark/>
          </w:tcPr>
          <w:p w14:paraId="308CA6A3" w14:textId="0A61637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1EE18792" w14:textId="3EE7221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4D1AA309" w14:textId="120F3CC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фев.</w:t>
            </w:r>
          </w:p>
        </w:tc>
        <w:tc>
          <w:tcPr>
            <w:tcW w:w="1611" w:type="dxa"/>
            <w:tcBorders>
              <w:top w:val="nil"/>
              <w:left w:val="nil"/>
              <w:bottom w:val="single" w:sz="4" w:space="0" w:color="auto"/>
              <w:right w:val="single" w:sz="4" w:space="0" w:color="auto"/>
            </w:tcBorders>
            <w:shd w:val="clear" w:color="auto" w:fill="auto"/>
            <w:noWrap/>
            <w:vAlign w:val="center"/>
            <w:hideMark/>
          </w:tcPr>
          <w:p w14:paraId="11ED768D" w14:textId="0A86805E"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DE9B060" w14:textId="7FF837F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750CC527"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13462FCF" w14:textId="6FED74E7"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мар.</w:t>
            </w:r>
          </w:p>
        </w:tc>
        <w:tc>
          <w:tcPr>
            <w:tcW w:w="1537" w:type="dxa"/>
            <w:tcBorders>
              <w:top w:val="nil"/>
              <w:left w:val="nil"/>
              <w:bottom w:val="single" w:sz="4" w:space="0" w:color="auto"/>
              <w:right w:val="single" w:sz="4" w:space="0" w:color="auto"/>
            </w:tcBorders>
            <w:shd w:val="clear" w:color="auto" w:fill="auto"/>
            <w:vAlign w:val="center"/>
            <w:hideMark/>
          </w:tcPr>
          <w:p w14:paraId="06A4DAD0" w14:textId="6BE2AE4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7D6B2364" w14:textId="35ED13A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1239BE9F" w14:textId="7F2EAF99"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мар.</w:t>
            </w:r>
          </w:p>
        </w:tc>
        <w:tc>
          <w:tcPr>
            <w:tcW w:w="1611" w:type="dxa"/>
            <w:tcBorders>
              <w:top w:val="nil"/>
              <w:left w:val="nil"/>
              <w:bottom w:val="single" w:sz="4" w:space="0" w:color="auto"/>
              <w:right w:val="single" w:sz="4" w:space="0" w:color="auto"/>
            </w:tcBorders>
            <w:shd w:val="clear" w:color="auto" w:fill="auto"/>
            <w:noWrap/>
            <w:vAlign w:val="center"/>
            <w:hideMark/>
          </w:tcPr>
          <w:p w14:paraId="4C52A703" w14:textId="28A2D2B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19DE0259" w14:textId="561815E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849B0E5"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05F46B8C" w14:textId="46BE09D7"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апр.</w:t>
            </w:r>
          </w:p>
        </w:tc>
        <w:tc>
          <w:tcPr>
            <w:tcW w:w="1537" w:type="dxa"/>
            <w:tcBorders>
              <w:top w:val="nil"/>
              <w:left w:val="nil"/>
              <w:bottom w:val="single" w:sz="4" w:space="0" w:color="auto"/>
              <w:right w:val="single" w:sz="4" w:space="0" w:color="auto"/>
            </w:tcBorders>
            <w:shd w:val="clear" w:color="auto" w:fill="auto"/>
            <w:vAlign w:val="center"/>
            <w:hideMark/>
          </w:tcPr>
          <w:p w14:paraId="0CCE8F70" w14:textId="2298548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6B616A4A" w14:textId="3767D669"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13379857" w14:textId="31CD1EEC"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апр.</w:t>
            </w:r>
          </w:p>
        </w:tc>
        <w:tc>
          <w:tcPr>
            <w:tcW w:w="1611" w:type="dxa"/>
            <w:tcBorders>
              <w:top w:val="nil"/>
              <w:left w:val="nil"/>
              <w:bottom w:val="single" w:sz="4" w:space="0" w:color="auto"/>
              <w:right w:val="single" w:sz="4" w:space="0" w:color="auto"/>
            </w:tcBorders>
            <w:shd w:val="clear" w:color="auto" w:fill="auto"/>
            <w:noWrap/>
            <w:vAlign w:val="center"/>
            <w:hideMark/>
          </w:tcPr>
          <w:p w14:paraId="56DBF408" w14:textId="37A0705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4F2DBA1C" w14:textId="78CE65E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3FAB4946"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2E140A2C" w14:textId="38C2812A"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май.</w:t>
            </w:r>
          </w:p>
        </w:tc>
        <w:tc>
          <w:tcPr>
            <w:tcW w:w="1537" w:type="dxa"/>
            <w:tcBorders>
              <w:top w:val="nil"/>
              <w:left w:val="nil"/>
              <w:bottom w:val="single" w:sz="4" w:space="0" w:color="auto"/>
              <w:right w:val="single" w:sz="4" w:space="0" w:color="auto"/>
            </w:tcBorders>
            <w:shd w:val="clear" w:color="auto" w:fill="auto"/>
            <w:vAlign w:val="center"/>
            <w:hideMark/>
          </w:tcPr>
          <w:p w14:paraId="51D710AD" w14:textId="07A1EBE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42A79CC2" w14:textId="040C391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33358523" w14:textId="0B406D67"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май.</w:t>
            </w:r>
          </w:p>
        </w:tc>
        <w:tc>
          <w:tcPr>
            <w:tcW w:w="1611" w:type="dxa"/>
            <w:tcBorders>
              <w:top w:val="nil"/>
              <w:left w:val="nil"/>
              <w:bottom w:val="single" w:sz="4" w:space="0" w:color="auto"/>
              <w:right w:val="single" w:sz="4" w:space="0" w:color="auto"/>
            </w:tcBorders>
            <w:shd w:val="clear" w:color="auto" w:fill="auto"/>
            <w:noWrap/>
            <w:vAlign w:val="center"/>
            <w:hideMark/>
          </w:tcPr>
          <w:p w14:paraId="27414E35" w14:textId="7E87879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0F620D77" w14:textId="5F4880A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60F2A57C"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2926E15E" w14:textId="3301190A"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июн.</w:t>
            </w:r>
          </w:p>
        </w:tc>
        <w:tc>
          <w:tcPr>
            <w:tcW w:w="1537" w:type="dxa"/>
            <w:tcBorders>
              <w:top w:val="nil"/>
              <w:left w:val="nil"/>
              <w:bottom w:val="single" w:sz="4" w:space="0" w:color="auto"/>
              <w:right w:val="single" w:sz="4" w:space="0" w:color="auto"/>
            </w:tcBorders>
            <w:shd w:val="clear" w:color="auto" w:fill="auto"/>
            <w:vAlign w:val="center"/>
            <w:hideMark/>
          </w:tcPr>
          <w:p w14:paraId="53A08BF1" w14:textId="7998B38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5125909D" w14:textId="0C25F17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2929BEBD" w14:textId="5A5CB38B"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июн.</w:t>
            </w:r>
          </w:p>
        </w:tc>
        <w:tc>
          <w:tcPr>
            <w:tcW w:w="1611" w:type="dxa"/>
            <w:tcBorders>
              <w:top w:val="nil"/>
              <w:left w:val="nil"/>
              <w:bottom w:val="single" w:sz="4" w:space="0" w:color="auto"/>
              <w:right w:val="single" w:sz="4" w:space="0" w:color="auto"/>
            </w:tcBorders>
            <w:shd w:val="clear" w:color="auto" w:fill="auto"/>
            <w:noWrap/>
            <w:vAlign w:val="center"/>
            <w:hideMark/>
          </w:tcPr>
          <w:p w14:paraId="41871B1F" w14:textId="6903014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7285285" w14:textId="566EABE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DE6D246"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57C378E9" w14:textId="0EACB9DF"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июл.</w:t>
            </w:r>
          </w:p>
        </w:tc>
        <w:tc>
          <w:tcPr>
            <w:tcW w:w="1537" w:type="dxa"/>
            <w:tcBorders>
              <w:top w:val="nil"/>
              <w:left w:val="nil"/>
              <w:bottom w:val="single" w:sz="4" w:space="0" w:color="auto"/>
              <w:right w:val="single" w:sz="4" w:space="0" w:color="auto"/>
            </w:tcBorders>
            <w:shd w:val="clear" w:color="auto" w:fill="auto"/>
            <w:vAlign w:val="center"/>
            <w:hideMark/>
          </w:tcPr>
          <w:p w14:paraId="01026DF2" w14:textId="5D25E46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55409496" w14:textId="46D2985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299116C3" w14:textId="684FBC6F"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июл.</w:t>
            </w:r>
          </w:p>
        </w:tc>
        <w:tc>
          <w:tcPr>
            <w:tcW w:w="1611" w:type="dxa"/>
            <w:tcBorders>
              <w:top w:val="nil"/>
              <w:left w:val="nil"/>
              <w:bottom w:val="single" w:sz="4" w:space="0" w:color="auto"/>
              <w:right w:val="single" w:sz="4" w:space="0" w:color="auto"/>
            </w:tcBorders>
            <w:shd w:val="clear" w:color="auto" w:fill="auto"/>
            <w:noWrap/>
            <w:vAlign w:val="center"/>
            <w:hideMark/>
          </w:tcPr>
          <w:p w14:paraId="3E22F4BB" w14:textId="1A413C74"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E13851F" w14:textId="788BA6D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0FDDDC50"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0B1DA35F" w14:textId="64DA1054"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авг.</w:t>
            </w:r>
          </w:p>
        </w:tc>
        <w:tc>
          <w:tcPr>
            <w:tcW w:w="1537" w:type="dxa"/>
            <w:tcBorders>
              <w:top w:val="nil"/>
              <w:left w:val="nil"/>
              <w:bottom w:val="single" w:sz="4" w:space="0" w:color="auto"/>
              <w:right w:val="single" w:sz="4" w:space="0" w:color="auto"/>
            </w:tcBorders>
            <w:shd w:val="clear" w:color="auto" w:fill="auto"/>
            <w:vAlign w:val="center"/>
            <w:hideMark/>
          </w:tcPr>
          <w:p w14:paraId="0B11221F" w14:textId="2BC50444"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2B56B1FD" w14:textId="292248E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37F70FA0" w14:textId="6257AE39"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авг.</w:t>
            </w:r>
          </w:p>
        </w:tc>
        <w:tc>
          <w:tcPr>
            <w:tcW w:w="1611" w:type="dxa"/>
            <w:tcBorders>
              <w:top w:val="nil"/>
              <w:left w:val="nil"/>
              <w:bottom w:val="single" w:sz="4" w:space="0" w:color="auto"/>
              <w:right w:val="single" w:sz="4" w:space="0" w:color="auto"/>
            </w:tcBorders>
            <w:shd w:val="clear" w:color="auto" w:fill="auto"/>
            <w:noWrap/>
            <w:vAlign w:val="center"/>
            <w:hideMark/>
          </w:tcPr>
          <w:p w14:paraId="1C1F495D" w14:textId="632A750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74E3F43" w14:textId="6C6222D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7562EF14"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4D599CFD" w14:textId="5C039AEC"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сен.</w:t>
            </w:r>
          </w:p>
        </w:tc>
        <w:tc>
          <w:tcPr>
            <w:tcW w:w="1537" w:type="dxa"/>
            <w:tcBorders>
              <w:top w:val="nil"/>
              <w:left w:val="nil"/>
              <w:bottom w:val="single" w:sz="4" w:space="0" w:color="auto"/>
              <w:right w:val="single" w:sz="4" w:space="0" w:color="auto"/>
            </w:tcBorders>
            <w:shd w:val="clear" w:color="auto" w:fill="auto"/>
            <w:vAlign w:val="center"/>
            <w:hideMark/>
          </w:tcPr>
          <w:p w14:paraId="01E86B08" w14:textId="36B4BF4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4C5ED292" w14:textId="77B82A7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6CC0FB83" w14:textId="66347A30"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сен.</w:t>
            </w:r>
          </w:p>
        </w:tc>
        <w:tc>
          <w:tcPr>
            <w:tcW w:w="1611" w:type="dxa"/>
            <w:tcBorders>
              <w:top w:val="nil"/>
              <w:left w:val="nil"/>
              <w:bottom w:val="single" w:sz="4" w:space="0" w:color="auto"/>
              <w:right w:val="single" w:sz="4" w:space="0" w:color="auto"/>
            </w:tcBorders>
            <w:shd w:val="clear" w:color="auto" w:fill="auto"/>
            <w:noWrap/>
            <w:vAlign w:val="center"/>
            <w:hideMark/>
          </w:tcPr>
          <w:p w14:paraId="427DC494" w14:textId="7F68F01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6DEB427F" w14:textId="511AC73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0DBC38E5"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6F7AD6A9" w14:textId="712BA003"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окт.</w:t>
            </w:r>
          </w:p>
        </w:tc>
        <w:tc>
          <w:tcPr>
            <w:tcW w:w="1537" w:type="dxa"/>
            <w:tcBorders>
              <w:top w:val="nil"/>
              <w:left w:val="nil"/>
              <w:bottom w:val="single" w:sz="4" w:space="0" w:color="auto"/>
              <w:right w:val="single" w:sz="4" w:space="0" w:color="auto"/>
            </w:tcBorders>
            <w:shd w:val="clear" w:color="auto" w:fill="auto"/>
            <w:vAlign w:val="center"/>
            <w:hideMark/>
          </w:tcPr>
          <w:p w14:paraId="568A1019" w14:textId="46447EF4"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09986EEB" w14:textId="12229EC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37E3ED10" w14:textId="72E4A94F"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окт.</w:t>
            </w:r>
          </w:p>
        </w:tc>
        <w:tc>
          <w:tcPr>
            <w:tcW w:w="1611" w:type="dxa"/>
            <w:tcBorders>
              <w:top w:val="nil"/>
              <w:left w:val="nil"/>
              <w:bottom w:val="single" w:sz="4" w:space="0" w:color="auto"/>
              <w:right w:val="single" w:sz="4" w:space="0" w:color="auto"/>
            </w:tcBorders>
            <w:shd w:val="clear" w:color="auto" w:fill="auto"/>
            <w:noWrap/>
            <w:vAlign w:val="center"/>
            <w:hideMark/>
          </w:tcPr>
          <w:p w14:paraId="3E0A416D" w14:textId="599914F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2A7CB86F" w14:textId="0D2D52D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D122AD8"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08DF5002" w14:textId="5C203094"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ноя.</w:t>
            </w:r>
          </w:p>
        </w:tc>
        <w:tc>
          <w:tcPr>
            <w:tcW w:w="1537" w:type="dxa"/>
            <w:tcBorders>
              <w:top w:val="nil"/>
              <w:left w:val="nil"/>
              <w:bottom w:val="single" w:sz="4" w:space="0" w:color="auto"/>
              <w:right w:val="single" w:sz="4" w:space="0" w:color="auto"/>
            </w:tcBorders>
            <w:shd w:val="clear" w:color="auto" w:fill="auto"/>
            <w:vAlign w:val="center"/>
            <w:hideMark/>
          </w:tcPr>
          <w:p w14:paraId="7A0D13A5" w14:textId="6DDCE194"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62B7A69D" w14:textId="5E4BB63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3A7FB0AC" w14:textId="3F584953"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ноя.</w:t>
            </w:r>
          </w:p>
        </w:tc>
        <w:tc>
          <w:tcPr>
            <w:tcW w:w="1611" w:type="dxa"/>
            <w:tcBorders>
              <w:top w:val="nil"/>
              <w:left w:val="nil"/>
              <w:bottom w:val="single" w:sz="4" w:space="0" w:color="auto"/>
              <w:right w:val="single" w:sz="4" w:space="0" w:color="auto"/>
            </w:tcBorders>
            <w:shd w:val="clear" w:color="auto" w:fill="auto"/>
            <w:noWrap/>
            <w:vAlign w:val="center"/>
            <w:hideMark/>
          </w:tcPr>
          <w:p w14:paraId="4FA995F1" w14:textId="2707A6A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37EA2820" w14:textId="3FC2941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FD0FCDC"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2D02646E" w14:textId="14C24E4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дек.</w:t>
            </w:r>
          </w:p>
        </w:tc>
        <w:tc>
          <w:tcPr>
            <w:tcW w:w="1537" w:type="dxa"/>
            <w:tcBorders>
              <w:top w:val="nil"/>
              <w:left w:val="nil"/>
              <w:bottom w:val="single" w:sz="4" w:space="0" w:color="auto"/>
              <w:right w:val="single" w:sz="4" w:space="0" w:color="auto"/>
            </w:tcBorders>
            <w:shd w:val="clear" w:color="auto" w:fill="auto"/>
            <w:vAlign w:val="center"/>
            <w:hideMark/>
          </w:tcPr>
          <w:p w14:paraId="4FD3A022" w14:textId="5D5763E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04B31FD5" w14:textId="581880C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66D8DBEF" w14:textId="14E1DE49"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дек.</w:t>
            </w:r>
          </w:p>
        </w:tc>
        <w:tc>
          <w:tcPr>
            <w:tcW w:w="1611" w:type="dxa"/>
            <w:tcBorders>
              <w:top w:val="nil"/>
              <w:left w:val="nil"/>
              <w:bottom w:val="single" w:sz="4" w:space="0" w:color="auto"/>
              <w:right w:val="single" w:sz="4" w:space="0" w:color="auto"/>
            </w:tcBorders>
            <w:shd w:val="clear" w:color="auto" w:fill="auto"/>
            <w:noWrap/>
            <w:vAlign w:val="center"/>
            <w:hideMark/>
          </w:tcPr>
          <w:p w14:paraId="287A4A73" w14:textId="73681D8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686E375" w14:textId="0FE2179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733F1754"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7F815969" w14:textId="2C5A998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ИТОГО: </w:t>
            </w:r>
            <w:r>
              <w:rPr>
                <w:rFonts w:ascii="Tahoma" w:eastAsia="Times New Roman" w:hAnsi="Tahoma" w:cs="Tahoma"/>
                <w:color w:val="000000"/>
                <w:sz w:val="18"/>
                <w:szCs w:val="18"/>
                <w:lang w:eastAsia="ru-RU"/>
              </w:rPr>
              <w:t>2 год</w:t>
            </w:r>
          </w:p>
        </w:tc>
        <w:tc>
          <w:tcPr>
            <w:tcW w:w="1537" w:type="dxa"/>
            <w:tcBorders>
              <w:top w:val="nil"/>
              <w:left w:val="nil"/>
              <w:bottom w:val="single" w:sz="4" w:space="0" w:color="auto"/>
              <w:right w:val="single" w:sz="4" w:space="0" w:color="auto"/>
            </w:tcBorders>
            <w:shd w:val="clear" w:color="auto" w:fill="auto"/>
            <w:noWrap/>
            <w:vAlign w:val="bottom"/>
            <w:hideMark/>
          </w:tcPr>
          <w:p w14:paraId="20501B04" w14:textId="7777777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х</w:t>
            </w:r>
          </w:p>
        </w:tc>
        <w:tc>
          <w:tcPr>
            <w:tcW w:w="1807" w:type="dxa"/>
            <w:tcBorders>
              <w:top w:val="nil"/>
              <w:left w:val="nil"/>
              <w:bottom w:val="single" w:sz="4" w:space="0" w:color="auto"/>
              <w:right w:val="single" w:sz="4" w:space="0" w:color="auto"/>
            </w:tcBorders>
            <w:shd w:val="clear" w:color="auto" w:fill="auto"/>
            <w:noWrap/>
            <w:vAlign w:val="bottom"/>
            <w:hideMark/>
          </w:tcPr>
          <w:p w14:paraId="3C292452" w14:textId="78BAD8C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13 320,0</w:t>
            </w:r>
          </w:p>
        </w:tc>
        <w:tc>
          <w:tcPr>
            <w:tcW w:w="1537" w:type="dxa"/>
            <w:tcBorders>
              <w:top w:val="nil"/>
              <w:left w:val="nil"/>
              <w:bottom w:val="single" w:sz="4" w:space="0" w:color="auto"/>
              <w:right w:val="single" w:sz="4" w:space="0" w:color="auto"/>
            </w:tcBorders>
            <w:shd w:val="clear" w:color="auto" w:fill="auto"/>
            <w:noWrap/>
            <w:vAlign w:val="bottom"/>
            <w:hideMark/>
          </w:tcPr>
          <w:p w14:paraId="11633CA7" w14:textId="6DD841B6"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ИТОГО: </w:t>
            </w:r>
            <w:r>
              <w:rPr>
                <w:rFonts w:ascii="Tahoma" w:eastAsia="Times New Roman" w:hAnsi="Tahoma" w:cs="Tahoma"/>
                <w:color w:val="000000"/>
                <w:sz w:val="18"/>
                <w:szCs w:val="18"/>
                <w:lang w:eastAsia="ru-RU"/>
              </w:rPr>
              <w:t>5 год</w:t>
            </w:r>
          </w:p>
        </w:tc>
        <w:tc>
          <w:tcPr>
            <w:tcW w:w="1611" w:type="dxa"/>
            <w:tcBorders>
              <w:top w:val="nil"/>
              <w:left w:val="nil"/>
              <w:bottom w:val="single" w:sz="4" w:space="0" w:color="auto"/>
              <w:right w:val="single" w:sz="4" w:space="0" w:color="auto"/>
            </w:tcBorders>
            <w:shd w:val="clear" w:color="auto" w:fill="auto"/>
            <w:noWrap/>
            <w:vAlign w:val="bottom"/>
            <w:hideMark/>
          </w:tcPr>
          <w:p w14:paraId="271A847F" w14:textId="1FA6EBF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х</w:t>
            </w:r>
          </w:p>
        </w:tc>
        <w:tc>
          <w:tcPr>
            <w:tcW w:w="1441" w:type="dxa"/>
            <w:tcBorders>
              <w:top w:val="nil"/>
              <w:left w:val="nil"/>
              <w:bottom w:val="single" w:sz="4" w:space="0" w:color="auto"/>
              <w:right w:val="single" w:sz="4" w:space="0" w:color="auto"/>
            </w:tcBorders>
            <w:shd w:val="clear" w:color="auto" w:fill="auto"/>
            <w:noWrap/>
            <w:vAlign w:val="bottom"/>
            <w:hideMark/>
          </w:tcPr>
          <w:p w14:paraId="3F59CDF5" w14:textId="797185D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13 320,0</w:t>
            </w:r>
          </w:p>
        </w:tc>
      </w:tr>
      <w:tr w:rsidR="008F27DA" w:rsidRPr="00D2716E" w14:paraId="64CF510E" w14:textId="77777777" w:rsidTr="00D2716E">
        <w:trPr>
          <w:trHeight w:val="210"/>
        </w:trPr>
        <w:tc>
          <w:tcPr>
            <w:tcW w:w="493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66EDDDC" w14:textId="77777777" w:rsidR="008F27DA" w:rsidRPr="00D2716E" w:rsidRDefault="008F27DA"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 год</w:t>
            </w:r>
          </w:p>
        </w:tc>
        <w:tc>
          <w:tcPr>
            <w:tcW w:w="4589" w:type="dxa"/>
            <w:gridSpan w:val="3"/>
            <w:tcBorders>
              <w:top w:val="single" w:sz="4" w:space="0" w:color="auto"/>
              <w:left w:val="nil"/>
              <w:bottom w:val="single" w:sz="4" w:space="0" w:color="auto"/>
              <w:right w:val="single" w:sz="4" w:space="0" w:color="auto"/>
            </w:tcBorders>
            <w:shd w:val="clear" w:color="000000" w:fill="FFF2CC"/>
            <w:noWrap/>
            <w:vAlign w:val="bottom"/>
            <w:hideMark/>
          </w:tcPr>
          <w:p w14:paraId="764233EF" w14:textId="77777777" w:rsidR="008F27DA" w:rsidRPr="00D2716E" w:rsidRDefault="008F27DA"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6 год </w:t>
            </w:r>
          </w:p>
        </w:tc>
      </w:tr>
      <w:tr w:rsidR="00D2716E" w:rsidRPr="00D2716E" w14:paraId="6850645F"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00658265" w14:textId="4A0318AA"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янв.</w:t>
            </w:r>
          </w:p>
        </w:tc>
        <w:tc>
          <w:tcPr>
            <w:tcW w:w="1537" w:type="dxa"/>
            <w:tcBorders>
              <w:top w:val="nil"/>
              <w:left w:val="nil"/>
              <w:bottom w:val="single" w:sz="4" w:space="0" w:color="auto"/>
              <w:right w:val="single" w:sz="4" w:space="0" w:color="auto"/>
            </w:tcBorders>
            <w:shd w:val="clear" w:color="auto" w:fill="auto"/>
            <w:vAlign w:val="center"/>
            <w:hideMark/>
          </w:tcPr>
          <w:p w14:paraId="51481D47" w14:textId="52CCADA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56981CA9" w14:textId="44091604"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24906EE4" w14:textId="43F31A0C"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янв.</w:t>
            </w:r>
          </w:p>
        </w:tc>
        <w:tc>
          <w:tcPr>
            <w:tcW w:w="1611" w:type="dxa"/>
            <w:tcBorders>
              <w:top w:val="nil"/>
              <w:left w:val="nil"/>
              <w:bottom w:val="single" w:sz="4" w:space="0" w:color="auto"/>
              <w:right w:val="single" w:sz="4" w:space="0" w:color="auto"/>
            </w:tcBorders>
            <w:shd w:val="clear" w:color="auto" w:fill="auto"/>
            <w:noWrap/>
            <w:vAlign w:val="center"/>
            <w:hideMark/>
          </w:tcPr>
          <w:p w14:paraId="53FADF18" w14:textId="1C319B4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A4D7362" w14:textId="5838420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07C42A98"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6F276E52" w14:textId="770BCCCB"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фев.</w:t>
            </w:r>
          </w:p>
        </w:tc>
        <w:tc>
          <w:tcPr>
            <w:tcW w:w="1537" w:type="dxa"/>
            <w:tcBorders>
              <w:top w:val="nil"/>
              <w:left w:val="nil"/>
              <w:bottom w:val="single" w:sz="4" w:space="0" w:color="auto"/>
              <w:right w:val="single" w:sz="4" w:space="0" w:color="auto"/>
            </w:tcBorders>
            <w:shd w:val="clear" w:color="auto" w:fill="auto"/>
            <w:vAlign w:val="center"/>
            <w:hideMark/>
          </w:tcPr>
          <w:p w14:paraId="56C02983" w14:textId="7A08296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25056BD2" w14:textId="3539D71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5C0619F9" w14:textId="584CB4FB"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фев.</w:t>
            </w:r>
          </w:p>
        </w:tc>
        <w:tc>
          <w:tcPr>
            <w:tcW w:w="1611" w:type="dxa"/>
            <w:tcBorders>
              <w:top w:val="nil"/>
              <w:left w:val="nil"/>
              <w:bottom w:val="single" w:sz="4" w:space="0" w:color="auto"/>
              <w:right w:val="single" w:sz="4" w:space="0" w:color="auto"/>
            </w:tcBorders>
            <w:shd w:val="clear" w:color="auto" w:fill="auto"/>
            <w:noWrap/>
            <w:vAlign w:val="center"/>
            <w:hideMark/>
          </w:tcPr>
          <w:p w14:paraId="711F589F" w14:textId="0DCC97C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A97AC91" w14:textId="3F61CA1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5BB3BF5D"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0BA2BCA0" w14:textId="4AC728E8"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мар.</w:t>
            </w:r>
          </w:p>
        </w:tc>
        <w:tc>
          <w:tcPr>
            <w:tcW w:w="1537" w:type="dxa"/>
            <w:tcBorders>
              <w:top w:val="nil"/>
              <w:left w:val="nil"/>
              <w:bottom w:val="single" w:sz="4" w:space="0" w:color="auto"/>
              <w:right w:val="single" w:sz="4" w:space="0" w:color="auto"/>
            </w:tcBorders>
            <w:shd w:val="clear" w:color="auto" w:fill="auto"/>
            <w:vAlign w:val="center"/>
            <w:hideMark/>
          </w:tcPr>
          <w:p w14:paraId="7D2AEA76" w14:textId="17574B1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7271B4BD" w14:textId="6927358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0F2FAAE1" w14:textId="3B66A423"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мар.</w:t>
            </w:r>
          </w:p>
        </w:tc>
        <w:tc>
          <w:tcPr>
            <w:tcW w:w="1611" w:type="dxa"/>
            <w:tcBorders>
              <w:top w:val="nil"/>
              <w:left w:val="nil"/>
              <w:bottom w:val="single" w:sz="4" w:space="0" w:color="auto"/>
              <w:right w:val="single" w:sz="4" w:space="0" w:color="auto"/>
            </w:tcBorders>
            <w:shd w:val="clear" w:color="auto" w:fill="auto"/>
            <w:noWrap/>
            <w:vAlign w:val="center"/>
            <w:hideMark/>
          </w:tcPr>
          <w:p w14:paraId="32BB22BA" w14:textId="1B9B5AB9"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02FFAC2" w14:textId="0149433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13C53DFA"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19C1394A" w14:textId="2587101D"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апр.</w:t>
            </w:r>
          </w:p>
        </w:tc>
        <w:tc>
          <w:tcPr>
            <w:tcW w:w="1537" w:type="dxa"/>
            <w:tcBorders>
              <w:top w:val="nil"/>
              <w:left w:val="nil"/>
              <w:bottom w:val="single" w:sz="4" w:space="0" w:color="auto"/>
              <w:right w:val="single" w:sz="4" w:space="0" w:color="auto"/>
            </w:tcBorders>
            <w:shd w:val="clear" w:color="auto" w:fill="auto"/>
            <w:vAlign w:val="center"/>
            <w:hideMark/>
          </w:tcPr>
          <w:p w14:paraId="24BF91F1" w14:textId="1F00664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644E9E05" w14:textId="309F409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37110CFE" w14:textId="6565C6F9"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апр.</w:t>
            </w:r>
          </w:p>
        </w:tc>
        <w:tc>
          <w:tcPr>
            <w:tcW w:w="1611" w:type="dxa"/>
            <w:tcBorders>
              <w:top w:val="nil"/>
              <w:left w:val="nil"/>
              <w:bottom w:val="single" w:sz="4" w:space="0" w:color="auto"/>
              <w:right w:val="single" w:sz="4" w:space="0" w:color="auto"/>
            </w:tcBorders>
            <w:shd w:val="clear" w:color="auto" w:fill="auto"/>
            <w:noWrap/>
            <w:vAlign w:val="center"/>
            <w:hideMark/>
          </w:tcPr>
          <w:p w14:paraId="242C4AAF" w14:textId="1C47153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239F051" w14:textId="5CC697C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3ABC81D6"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10E75E8A" w14:textId="19DEA2DB"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май.</w:t>
            </w:r>
          </w:p>
        </w:tc>
        <w:tc>
          <w:tcPr>
            <w:tcW w:w="1537" w:type="dxa"/>
            <w:tcBorders>
              <w:top w:val="nil"/>
              <w:left w:val="nil"/>
              <w:bottom w:val="single" w:sz="4" w:space="0" w:color="auto"/>
              <w:right w:val="single" w:sz="4" w:space="0" w:color="auto"/>
            </w:tcBorders>
            <w:shd w:val="clear" w:color="auto" w:fill="auto"/>
            <w:vAlign w:val="center"/>
            <w:hideMark/>
          </w:tcPr>
          <w:p w14:paraId="172288E3" w14:textId="0E608BD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22EA1B26" w14:textId="4575956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0A203A81" w14:textId="6CB47E76"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май.</w:t>
            </w:r>
          </w:p>
        </w:tc>
        <w:tc>
          <w:tcPr>
            <w:tcW w:w="1611" w:type="dxa"/>
            <w:tcBorders>
              <w:top w:val="nil"/>
              <w:left w:val="nil"/>
              <w:bottom w:val="single" w:sz="4" w:space="0" w:color="auto"/>
              <w:right w:val="single" w:sz="4" w:space="0" w:color="auto"/>
            </w:tcBorders>
            <w:shd w:val="clear" w:color="auto" w:fill="auto"/>
            <w:noWrap/>
            <w:vAlign w:val="center"/>
            <w:hideMark/>
          </w:tcPr>
          <w:p w14:paraId="11711519" w14:textId="04A36A9E"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3A431655" w14:textId="3B7AD0F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547FC73F"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6CCDC91A" w14:textId="46E517A4"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июн.</w:t>
            </w:r>
          </w:p>
        </w:tc>
        <w:tc>
          <w:tcPr>
            <w:tcW w:w="1537" w:type="dxa"/>
            <w:tcBorders>
              <w:top w:val="nil"/>
              <w:left w:val="nil"/>
              <w:bottom w:val="single" w:sz="4" w:space="0" w:color="auto"/>
              <w:right w:val="single" w:sz="4" w:space="0" w:color="auto"/>
            </w:tcBorders>
            <w:shd w:val="clear" w:color="auto" w:fill="auto"/>
            <w:vAlign w:val="center"/>
            <w:hideMark/>
          </w:tcPr>
          <w:p w14:paraId="2DA8ECE6" w14:textId="465EF6E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4494F02C" w14:textId="0796D5C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20CE9FCD" w14:textId="20817E90"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июн.</w:t>
            </w:r>
          </w:p>
        </w:tc>
        <w:tc>
          <w:tcPr>
            <w:tcW w:w="1611" w:type="dxa"/>
            <w:tcBorders>
              <w:top w:val="nil"/>
              <w:left w:val="nil"/>
              <w:bottom w:val="single" w:sz="4" w:space="0" w:color="auto"/>
              <w:right w:val="single" w:sz="4" w:space="0" w:color="auto"/>
            </w:tcBorders>
            <w:shd w:val="clear" w:color="auto" w:fill="auto"/>
            <w:noWrap/>
            <w:vAlign w:val="center"/>
            <w:hideMark/>
          </w:tcPr>
          <w:p w14:paraId="31D550D1" w14:textId="6F596AB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F8A377E" w14:textId="2C04FE9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2B22FA1B"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450B99FF" w14:textId="7AFF9F91"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июл.</w:t>
            </w:r>
          </w:p>
        </w:tc>
        <w:tc>
          <w:tcPr>
            <w:tcW w:w="1537" w:type="dxa"/>
            <w:tcBorders>
              <w:top w:val="nil"/>
              <w:left w:val="nil"/>
              <w:bottom w:val="single" w:sz="4" w:space="0" w:color="auto"/>
              <w:right w:val="single" w:sz="4" w:space="0" w:color="auto"/>
            </w:tcBorders>
            <w:shd w:val="clear" w:color="auto" w:fill="auto"/>
            <w:vAlign w:val="center"/>
            <w:hideMark/>
          </w:tcPr>
          <w:p w14:paraId="691FAADE" w14:textId="6267F414"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7EEB01AD" w14:textId="5A63741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18AC53CB" w14:textId="32364963"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июл.</w:t>
            </w:r>
          </w:p>
        </w:tc>
        <w:tc>
          <w:tcPr>
            <w:tcW w:w="1611" w:type="dxa"/>
            <w:tcBorders>
              <w:top w:val="nil"/>
              <w:left w:val="nil"/>
              <w:bottom w:val="single" w:sz="4" w:space="0" w:color="auto"/>
              <w:right w:val="single" w:sz="4" w:space="0" w:color="auto"/>
            </w:tcBorders>
            <w:shd w:val="clear" w:color="auto" w:fill="auto"/>
            <w:noWrap/>
            <w:vAlign w:val="center"/>
            <w:hideMark/>
          </w:tcPr>
          <w:p w14:paraId="261755A9" w14:textId="1177EDE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683DEFBC" w14:textId="33DF780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5ADFD7CF"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77E1AC7B" w14:textId="07B8F25B"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авг.</w:t>
            </w:r>
          </w:p>
        </w:tc>
        <w:tc>
          <w:tcPr>
            <w:tcW w:w="1537" w:type="dxa"/>
            <w:tcBorders>
              <w:top w:val="nil"/>
              <w:left w:val="nil"/>
              <w:bottom w:val="single" w:sz="4" w:space="0" w:color="auto"/>
              <w:right w:val="single" w:sz="4" w:space="0" w:color="auto"/>
            </w:tcBorders>
            <w:shd w:val="clear" w:color="auto" w:fill="auto"/>
            <w:vAlign w:val="center"/>
            <w:hideMark/>
          </w:tcPr>
          <w:p w14:paraId="27A2E03F" w14:textId="72B941E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2E81AA94" w14:textId="78F1B7C9"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3F79B380" w14:textId="06F7FD2D"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авг.</w:t>
            </w:r>
          </w:p>
        </w:tc>
        <w:tc>
          <w:tcPr>
            <w:tcW w:w="1611" w:type="dxa"/>
            <w:tcBorders>
              <w:top w:val="nil"/>
              <w:left w:val="nil"/>
              <w:bottom w:val="single" w:sz="4" w:space="0" w:color="auto"/>
              <w:right w:val="single" w:sz="4" w:space="0" w:color="auto"/>
            </w:tcBorders>
            <w:shd w:val="clear" w:color="auto" w:fill="auto"/>
            <w:noWrap/>
            <w:vAlign w:val="center"/>
            <w:hideMark/>
          </w:tcPr>
          <w:p w14:paraId="3AE81722" w14:textId="31BFECDE"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74CC40D3" w14:textId="27FEA20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4FE64BC1"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58671576" w14:textId="085616EA"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сен.</w:t>
            </w:r>
          </w:p>
        </w:tc>
        <w:tc>
          <w:tcPr>
            <w:tcW w:w="1537" w:type="dxa"/>
            <w:tcBorders>
              <w:top w:val="nil"/>
              <w:left w:val="nil"/>
              <w:bottom w:val="single" w:sz="4" w:space="0" w:color="auto"/>
              <w:right w:val="single" w:sz="4" w:space="0" w:color="auto"/>
            </w:tcBorders>
            <w:shd w:val="clear" w:color="auto" w:fill="auto"/>
            <w:vAlign w:val="center"/>
            <w:hideMark/>
          </w:tcPr>
          <w:p w14:paraId="05AF33FA" w14:textId="54F51A9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2D69A4B6" w14:textId="4CFA959B"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48E09802" w14:textId="2692360A"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сен.</w:t>
            </w:r>
          </w:p>
        </w:tc>
        <w:tc>
          <w:tcPr>
            <w:tcW w:w="1611" w:type="dxa"/>
            <w:tcBorders>
              <w:top w:val="nil"/>
              <w:left w:val="nil"/>
              <w:bottom w:val="single" w:sz="4" w:space="0" w:color="auto"/>
              <w:right w:val="single" w:sz="4" w:space="0" w:color="auto"/>
            </w:tcBorders>
            <w:shd w:val="clear" w:color="auto" w:fill="auto"/>
            <w:noWrap/>
            <w:vAlign w:val="center"/>
            <w:hideMark/>
          </w:tcPr>
          <w:p w14:paraId="6B345FE9" w14:textId="6CB4F36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3507005" w14:textId="41B8E3D3"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6A45FA08"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50F50015" w14:textId="182A2C6B"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окт.</w:t>
            </w:r>
          </w:p>
        </w:tc>
        <w:tc>
          <w:tcPr>
            <w:tcW w:w="1537" w:type="dxa"/>
            <w:tcBorders>
              <w:top w:val="nil"/>
              <w:left w:val="nil"/>
              <w:bottom w:val="single" w:sz="4" w:space="0" w:color="auto"/>
              <w:right w:val="single" w:sz="4" w:space="0" w:color="auto"/>
            </w:tcBorders>
            <w:shd w:val="clear" w:color="auto" w:fill="auto"/>
            <w:vAlign w:val="center"/>
            <w:hideMark/>
          </w:tcPr>
          <w:p w14:paraId="6210FEB8" w14:textId="70A8E4A9"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4108B18F" w14:textId="66CD074C"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05909731" w14:textId="13F97CDC"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окт.</w:t>
            </w:r>
          </w:p>
        </w:tc>
        <w:tc>
          <w:tcPr>
            <w:tcW w:w="1611" w:type="dxa"/>
            <w:tcBorders>
              <w:top w:val="nil"/>
              <w:left w:val="nil"/>
              <w:bottom w:val="single" w:sz="4" w:space="0" w:color="auto"/>
              <w:right w:val="single" w:sz="4" w:space="0" w:color="auto"/>
            </w:tcBorders>
            <w:shd w:val="clear" w:color="auto" w:fill="auto"/>
            <w:noWrap/>
            <w:vAlign w:val="center"/>
            <w:hideMark/>
          </w:tcPr>
          <w:p w14:paraId="1704D6EB" w14:textId="0BA1BD6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2FB5BDFA" w14:textId="262C4742"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06872FE3"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1995F96C" w14:textId="28C017DC"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ноя.</w:t>
            </w:r>
          </w:p>
        </w:tc>
        <w:tc>
          <w:tcPr>
            <w:tcW w:w="1537" w:type="dxa"/>
            <w:tcBorders>
              <w:top w:val="nil"/>
              <w:left w:val="nil"/>
              <w:bottom w:val="single" w:sz="4" w:space="0" w:color="auto"/>
              <w:right w:val="single" w:sz="4" w:space="0" w:color="auto"/>
            </w:tcBorders>
            <w:shd w:val="clear" w:color="auto" w:fill="auto"/>
            <w:vAlign w:val="center"/>
            <w:hideMark/>
          </w:tcPr>
          <w:p w14:paraId="298E6905" w14:textId="5B75C60F"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575FB4EA" w14:textId="2B1E45F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0DAC5585" w14:textId="246422A9"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ноя.</w:t>
            </w:r>
          </w:p>
        </w:tc>
        <w:tc>
          <w:tcPr>
            <w:tcW w:w="1611" w:type="dxa"/>
            <w:tcBorders>
              <w:top w:val="nil"/>
              <w:left w:val="nil"/>
              <w:bottom w:val="single" w:sz="4" w:space="0" w:color="auto"/>
              <w:right w:val="single" w:sz="4" w:space="0" w:color="auto"/>
            </w:tcBorders>
            <w:shd w:val="clear" w:color="auto" w:fill="auto"/>
            <w:noWrap/>
            <w:vAlign w:val="center"/>
            <w:hideMark/>
          </w:tcPr>
          <w:p w14:paraId="275980FF" w14:textId="701C801A"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2FB67A86" w14:textId="00DCFD70"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1E77EE89"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0B44DCB4" w14:textId="3C271A1D"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дек.</w:t>
            </w:r>
          </w:p>
        </w:tc>
        <w:tc>
          <w:tcPr>
            <w:tcW w:w="1537" w:type="dxa"/>
            <w:tcBorders>
              <w:top w:val="nil"/>
              <w:left w:val="nil"/>
              <w:bottom w:val="single" w:sz="4" w:space="0" w:color="auto"/>
              <w:right w:val="single" w:sz="4" w:space="0" w:color="auto"/>
            </w:tcBorders>
            <w:shd w:val="clear" w:color="auto" w:fill="auto"/>
            <w:vAlign w:val="center"/>
            <w:hideMark/>
          </w:tcPr>
          <w:p w14:paraId="6BD39292" w14:textId="21561557"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807" w:type="dxa"/>
            <w:tcBorders>
              <w:top w:val="nil"/>
              <w:left w:val="nil"/>
              <w:bottom w:val="single" w:sz="4" w:space="0" w:color="auto"/>
              <w:right w:val="single" w:sz="4" w:space="0" w:color="auto"/>
            </w:tcBorders>
            <w:shd w:val="clear" w:color="auto" w:fill="auto"/>
            <w:vAlign w:val="center"/>
            <w:hideMark/>
          </w:tcPr>
          <w:p w14:paraId="2EAAD92F" w14:textId="2A867DB1"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c>
          <w:tcPr>
            <w:tcW w:w="1537" w:type="dxa"/>
            <w:tcBorders>
              <w:top w:val="nil"/>
              <w:left w:val="nil"/>
              <w:bottom w:val="single" w:sz="4" w:space="0" w:color="auto"/>
              <w:right w:val="single" w:sz="4" w:space="0" w:color="auto"/>
            </w:tcBorders>
            <w:shd w:val="clear" w:color="auto" w:fill="auto"/>
            <w:noWrap/>
            <w:vAlign w:val="bottom"/>
            <w:hideMark/>
          </w:tcPr>
          <w:p w14:paraId="6B5ABA83" w14:textId="7ECE2C50"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дек.</w:t>
            </w:r>
          </w:p>
        </w:tc>
        <w:tc>
          <w:tcPr>
            <w:tcW w:w="1611" w:type="dxa"/>
            <w:tcBorders>
              <w:top w:val="nil"/>
              <w:left w:val="nil"/>
              <w:bottom w:val="single" w:sz="4" w:space="0" w:color="auto"/>
              <w:right w:val="single" w:sz="4" w:space="0" w:color="auto"/>
            </w:tcBorders>
            <w:shd w:val="clear" w:color="auto" w:fill="auto"/>
            <w:noWrap/>
            <w:vAlign w:val="center"/>
            <w:hideMark/>
          </w:tcPr>
          <w:p w14:paraId="12B216A6" w14:textId="6CF8685E"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37</w:t>
            </w:r>
          </w:p>
        </w:tc>
        <w:tc>
          <w:tcPr>
            <w:tcW w:w="1441" w:type="dxa"/>
            <w:tcBorders>
              <w:top w:val="nil"/>
              <w:left w:val="nil"/>
              <w:bottom w:val="single" w:sz="4" w:space="0" w:color="auto"/>
              <w:right w:val="single" w:sz="4" w:space="0" w:color="auto"/>
            </w:tcBorders>
            <w:shd w:val="clear" w:color="auto" w:fill="auto"/>
            <w:noWrap/>
            <w:vAlign w:val="center"/>
            <w:hideMark/>
          </w:tcPr>
          <w:p w14:paraId="551B96E0" w14:textId="031E4A6E"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1 100,0</w:t>
            </w:r>
          </w:p>
        </w:tc>
      </w:tr>
      <w:tr w:rsidR="00D2716E" w:rsidRPr="00D2716E" w14:paraId="19E39B4D" w14:textId="77777777" w:rsidTr="00D2716E">
        <w:trPr>
          <w:trHeight w:val="210"/>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14:paraId="7A06CB78" w14:textId="5B162F25"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ИТОГО: </w:t>
            </w:r>
            <w:r>
              <w:rPr>
                <w:rFonts w:ascii="Tahoma" w:eastAsia="Times New Roman" w:hAnsi="Tahoma" w:cs="Tahoma"/>
                <w:color w:val="000000"/>
                <w:sz w:val="18"/>
                <w:szCs w:val="18"/>
                <w:lang w:eastAsia="ru-RU"/>
              </w:rPr>
              <w:t>3 год</w:t>
            </w:r>
          </w:p>
        </w:tc>
        <w:tc>
          <w:tcPr>
            <w:tcW w:w="1537" w:type="dxa"/>
            <w:tcBorders>
              <w:top w:val="nil"/>
              <w:left w:val="nil"/>
              <w:bottom w:val="single" w:sz="4" w:space="0" w:color="auto"/>
              <w:right w:val="single" w:sz="4" w:space="0" w:color="auto"/>
            </w:tcBorders>
            <w:shd w:val="clear" w:color="auto" w:fill="auto"/>
            <w:noWrap/>
            <w:vAlign w:val="bottom"/>
            <w:hideMark/>
          </w:tcPr>
          <w:p w14:paraId="71B8A24B" w14:textId="3D8D6946"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х</w:t>
            </w:r>
          </w:p>
        </w:tc>
        <w:tc>
          <w:tcPr>
            <w:tcW w:w="1807" w:type="dxa"/>
            <w:tcBorders>
              <w:top w:val="nil"/>
              <w:left w:val="nil"/>
              <w:bottom w:val="single" w:sz="4" w:space="0" w:color="auto"/>
              <w:right w:val="single" w:sz="4" w:space="0" w:color="auto"/>
            </w:tcBorders>
            <w:shd w:val="clear" w:color="auto" w:fill="auto"/>
            <w:noWrap/>
            <w:vAlign w:val="bottom"/>
            <w:hideMark/>
          </w:tcPr>
          <w:p w14:paraId="53370012" w14:textId="79E301ED"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13 320,0</w:t>
            </w:r>
          </w:p>
        </w:tc>
        <w:tc>
          <w:tcPr>
            <w:tcW w:w="1537" w:type="dxa"/>
            <w:tcBorders>
              <w:top w:val="nil"/>
              <w:left w:val="nil"/>
              <w:bottom w:val="single" w:sz="4" w:space="0" w:color="auto"/>
              <w:right w:val="single" w:sz="4" w:space="0" w:color="auto"/>
            </w:tcBorders>
            <w:shd w:val="clear" w:color="auto" w:fill="auto"/>
            <w:noWrap/>
            <w:vAlign w:val="bottom"/>
            <w:hideMark/>
          </w:tcPr>
          <w:p w14:paraId="000A90E1" w14:textId="381C6886" w:rsidR="00D2716E" w:rsidRPr="00D2716E" w:rsidRDefault="00D2716E" w:rsidP="00D2716E">
            <w:pPr>
              <w:spacing w:after="0" w:line="240" w:lineRule="auto"/>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 xml:space="preserve">ИТОГО: </w:t>
            </w:r>
            <w:r>
              <w:rPr>
                <w:rFonts w:ascii="Tahoma" w:eastAsia="Times New Roman" w:hAnsi="Tahoma" w:cs="Tahoma"/>
                <w:color w:val="000000"/>
                <w:sz w:val="18"/>
                <w:szCs w:val="18"/>
                <w:lang w:eastAsia="ru-RU"/>
              </w:rPr>
              <w:t>6 год</w:t>
            </w:r>
          </w:p>
        </w:tc>
        <w:tc>
          <w:tcPr>
            <w:tcW w:w="1611" w:type="dxa"/>
            <w:tcBorders>
              <w:top w:val="nil"/>
              <w:left w:val="nil"/>
              <w:bottom w:val="single" w:sz="4" w:space="0" w:color="auto"/>
              <w:right w:val="single" w:sz="4" w:space="0" w:color="auto"/>
            </w:tcBorders>
            <w:shd w:val="clear" w:color="auto" w:fill="auto"/>
            <w:noWrap/>
            <w:vAlign w:val="bottom"/>
            <w:hideMark/>
          </w:tcPr>
          <w:p w14:paraId="3064AF27" w14:textId="51970AC8"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х</w:t>
            </w:r>
          </w:p>
        </w:tc>
        <w:tc>
          <w:tcPr>
            <w:tcW w:w="1441" w:type="dxa"/>
            <w:tcBorders>
              <w:top w:val="nil"/>
              <w:left w:val="nil"/>
              <w:bottom w:val="single" w:sz="4" w:space="0" w:color="auto"/>
              <w:right w:val="single" w:sz="4" w:space="0" w:color="auto"/>
            </w:tcBorders>
            <w:shd w:val="clear" w:color="auto" w:fill="auto"/>
            <w:noWrap/>
            <w:vAlign w:val="bottom"/>
            <w:hideMark/>
          </w:tcPr>
          <w:p w14:paraId="21A0337A" w14:textId="5BF2C7E5" w:rsidR="00D2716E" w:rsidRPr="00D2716E" w:rsidRDefault="00D2716E" w:rsidP="00D2716E">
            <w:pPr>
              <w:spacing w:after="0" w:line="240" w:lineRule="auto"/>
              <w:jc w:val="center"/>
              <w:rPr>
                <w:rFonts w:ascii="Tahoma" w:eastAsia="Times New Roman" w:hAnsi="Tahoma" w:cs="Tahoma"/>
                <w:color w:val="000000"/>
                <w:sz w:val="18"/>
                <w:szCs w:val="18"/>
                <w:lang w:eastAsia="ru-RU"/>
              </w:rPr>
            </w:pPr>
            <w:r w:rsidRPr="00D2716E">
              <w:rPr>
                <w:rFonts w:ascii="Tahoma" w:eastAsia="Times New Roman" w:hAnsi="Tahoma" w:cs="Tahoma"/>
                <w:color w:val="000000"/>
                <w:sz w:val="18"/>
                <w:szCs w:val="18"/>
                <w:lang w:eastAsia="ru-RU"/>
              </w:rPr>
              <w:t>13 320,0</w:t>
            </w:r>
          </w:p>
        </w:tc>
      </w:tr>
      <w:bookmarkEnd w:id="8"/>
    </w:tbl>
    <w:p w14:paraId="01E97FCE" w14:textId="653D9BDA" w:rsidR="007841C9" w:rsidRDefault="007841C9" w:rsidP="003E4D5C">
      <w:pPr>
        <w:pStyle w:val="a3"/>
        <w:keepLines/>
        <w:widowControl w:val="0"/>
        <w:tabs>
          <w:tab w:val="left" w:pos="0"/>
        </w:tabs>
        <w:jc w:val="both"/>
        <w:rPr>
          <w:rFonts w:ascii="Tahoma" w:hAnsi="Tahoma" w:cs="Tahoma"/>
        </w:rPr>
      </w:pPr>
    </w:p>
    <w:p w14:paraId="334F3DE4" w14:textId="636FED7D" w:rsidR="00777BFC" w:rsidRPr="00D65267" w:rsidRDefault="00F62997" w:rsidP="003E4D5C">
      <w:pPr>
        <w:keepLines/>
        <w:widowControl w:val="0"/>
        <w:spacing w:after="0" w:line="240" w:lineRule="auto"/>
        <w:ind w:firstLine="709"/>
        <w:jc w:val="both"/>
        <w:rPr>
          <w:rFonts w:ascii="Tahoma" w:hAnsi="Tahoma" w:cs="Tahoma"/>
          <w:b/>
          <w:bCs/>
        </w:rPr>
      </w:pPr>
      <w:r w:rsidRPr="00D65267">
        <w:rPr>
          <w:rFonts w:ascii="Tahoma" w:hAnsi="Tahoma" w:cs="Tahoma"/>
          <w:b/>
          <w:bCs/>
        </w:rPr>
        <w:t>Сегмент потребителей</w:t>
      </w:r>
    </w:p>
    <w:p w14:paraId="359AB352" w14:textId="77777777" w:rsidR="00D2716E" w:rsidRPr="00D967BB" w:rsidRDefault="00D2716E" w:rsidP="00D2716E">
      <w:pPr>
        <w:spacing w:after="0" w:line="240" w:lineRule="auto"/>
        <w:ind w:firstLine="709"/>
        <w:jc w:val="both"/>
        <w:rPr>
          <w:rFonts w:ascii="Tahoma" w:hAnsi="Tahoma" w:cs="Tahoma"/>
          <w:b/>
          <w:lang w:eastAsia="ru-RU"/>
        </w:rPr>
      </w:pPr>
      <w:r w:rsidRPr="00D967BB">
        <w:rPr>
          <w:rFonts w:ascii="Tahoma" w:hAnsi="Tahoma" w:cs="Tahoma"/>
          <w:b/>
          <w:lang w:eastAsia="ru-RU"/>
        </w:rPr>
        <w:t xml:space="preserve">Потенциальные потребители: </w:t>
      </w:r>
    </w:p>
    <w:p w14:paraId="0ADE1B92" w14:textId="77777777" w:rsidR="00D2716E" w:rsidRDefault="00D2716E" w:rsidP="00D2716E">
      <w:pPr>
        <w:spacing w:after="0" w:line="240" w:lineRule="auto"/>
        <w:ind w:firstLine="709"/>
        <w:contextualSpacing/>
        <w:jc w:val="both"/>
        <w:rPr>
          <w:rFonts w:ascii="Tahoma" w:hAnsi="Tahoma" w:cs="Tahoma"/>
        </w:rPr>
      </w:pPr>
      <w:r>
        <w:rPr>
          <w:rFonts w:ascii="Tahoma" w:hAnsi="Tahoma" w:cs="Tahoma"/>
        </w:rPr>
        <w:t>- участники дорожного движения по прилегающей трассе, в основном дальнобойщики;</w:t>
      </w:r>
    </w:p>
    <w:p w14:paraId="05D46E29" w14:textId="1F86603D" w:rsidR="00D2716E" w:rsidRDefault="00D2716E" w:rsidP="00D2716E">
      <w:pPr>
        <w:spacing w:after="0" w:line="240" w:lineRule="auto"/>
        <w:ind w:firstLine="709"/>
        <w:contextualSpacing/>
        <w:jc w:val="both"/>
        <w:rPr>
          <w:rFonts w:ascii="Tahoma" w:hAnsi="Tahoma" w:cs="Tahoma"/>
        </w:rPr>
      </w:pPr>
      <w:r w:rsidRPr="008F53AC">
        <w:rPr>
          <w:rFonts w:ascii="Tahoma" w:hAnsi="Tahoma" w:cs="Tahoma"/>
        </w:rPr>
        <w:t>- туристы</w:t>
      </w:r>
      <w:r>
        <w:rPr>
          <w:rFonts w:ascii="Tahoma" w:hAnsi="Tahoma" w:cs="Tahoma"/>
        </w:rPr>
        <w:t xml:space="preserve"> и гости</w:t>
      </w:r>
      <w:r w:rsidRPr="008F53AC">
        <w:rPr>
          <w:rFonts w:ascii="Tahoma" w:hAnsi="Tahoma" w:cs="Tahoma"/>
        </w:rPr>
        <w:t xml:space="preserve">, приехавшие в город </w:t>
      </w:r>
      <w:r>
        <w:rPr>
          <w:rFonts w:ascii="Tahoma" w:hAnsi="Tahoma" w:cs="Tahoma"/>
        </w:rPr>
        <w:t>Кисловодск</w:t>
      </w:r>
      <w:r w:rsidRPr="008F53AC">
        <w:rPr>
          <w:rFonts w:ascii="Tahoma" w:hAnsi="Tahoma" w:cs="Tahoma"/>
        </w:rPr>
        <w:t>;</w:t>
      </w:r>
    </w:p>
    <w:p w14:paraId="0126C4D4" w14:textId="1A251411" w:rsidR="00D2716E" w:rsidRPr="008F53AC" w:rsidRDefault="00D2716E" w:rsidP="00D2716E">
      <w:pPr>
        <w:spacing w:after="0" w:line="240" w:lineRule="auto"/>
        <w:ind w:firstLine="709"/>
        <w:contextualSpacing/>
        <w:jc w:val="both"/>
        <w:rPr>
          <w:rFonts w:ascii="Tahoma" w:hAnsi="Tahoma" w:cs="Tahoma"/>
        </w:rPr>
      </w:pPr>
      <w:r>
        <w:rPr>
          <w:rFonts w:ascii="Tahoma" w:hAnsi="Tahoma" w:cs="Tahoma"/>
        </w:rPr>
        <w:t>- командировочные гости города Кисловодска;</w:t>
      </w:r>
    </w:p>
    <w:p w14:paraId="4192BE43" w14:textId="1DE98416" w:rsidR="00D2716E" w:rsidRDefault="00D2716E" w:rsidP="00D2716E">
      <w:pPr>
        <w:spacing w:after="0" w:line="240" w:lineRule="auto"/>
        <w:ind w:firstLine="709"/>
        <w:contextualSpacing/>
        <w:jc w:val="both"/>
        <w:rPr>
          <w:rFonts w:ascii="Tahoma" w:hAnsi="Tahoma" w:cs="Tahoma"/>
        </w:rPr>
      </w:pPr>
      <w:r w:rsidRPr="008F53AC">
        <w:rPr>
          <w:rFonts w:ascii="Tahoma" w:hAnsi="Tahoma" w:cs="Tahoma"/>
        </w:rPr>
        <w:t xml:space="preserve">- пассажиры </w:t>
      </w:r>
      <w:r w:rsidR="008A421B" w:rsidRPr="008F53AC">
        <w:rPr>
          <w:rFonts w:ascii="Tahoma" w:hAnsi="Tahoma" w:cs="Tahoma"/>
        </w:rPr>
        <w:t>автотранспортных</w:t>
      </w:r>
      <w:r w:rsidRPr="008F53AC">
        <w:rPr>
          <w:rFonts w:ascii="Tahoma" w:hAnsi="Tahoma" w:cs="Tahoma"/>
        </w:rPr>
        <w:t xml:space="preserve"> средств, следующих транзитом через город </w:t>
      </w:r>
      <w:r>
        <w:rPr>
          <w:rFonts w:ascii="Tahoma" w:hAnsi="Tahoma" w:cs="Tahoma"/>
        </w:rPr>
        <w:t>Кисловодск;</w:t>
      </w:r>
    </w:p>
    <w:p w14:paraId="6B32C9F8" w14:textId="54EB3B20" w:rsidR="00D2716E" w:rsidRPr="008F53AC" w:rsidRDefault="00D2716E" w:rsidP="00D2716E">
      <w:pPr>
        <w:spacing w:after="0" w:line="240" w:lineRule="auto"/>
        <w:ind w:firstLine="709"/>
        <w:contextualSpacing/>
        <w:jc w:val="both"/>
        <w:rPr>
          <w:rFonts w:ascii="Tahoma" w:hAnsi="Tahoma" w:cs="Tahoma"/>
        </w:rPr>
      </w:pPr>
      <w:r w:rsidRPr="008F53AC">
        <w:rPr>
          <w:rFonts w:ascii="Tahoma" w:hAnsi="Tahoma" w:cs="Tahoma"/>
        </w:rPr>
        <w:t xml:space="preserve">- жители близлежащих муниципальных районов, расположенных вблизи г. </w:t>
      </w:r>
      <w:r>
        <w:rPr>
          <w:rFonts w:ascii="Tahoma" w:hAnsi="Tahoma" w:cs="Tahoma"/>
        </w:rPr>
        <w:t>Кисловодска.</w:t>
      </w:r>
    </w:p>
    <w:p w14:paraId="45F3B5E2" w14:textId="0595F4B3" w:rsidR="004A58ED" w:rsidRPr="003E4D5C" w:rsidRDefault="004A58ED" w:rsidP="003E4D5C">
      <w:pPr>
        <w:keepLines/>
        <w:widowControl w:val="0"/>
        <w:spacing w:after="0" w:line="240" w:lineRule="auto"/>
        <w:ind w:firstLine="709"/>
        <w:rPr>
          <w:rFonts w:ascii="Tahoma" w:hAnsi="Tahoma" w:cs="Tahoma"/>
          <w:b/>
          <w:bCs/>
        </w:rPr>
      </w:pPr>
      <w:r w:rsidRPr="003E4D5C">
        <w:rPr>
          <w:rFonts w:ascii="Tahoma" w:hAnsi="Tahoma" w:cs="Tahoma"/>
          <w:b/>
          <w:bCs/>
        </w:rPr>
        <w:lastRenderedPageBreak/>
        <w:t>Предлагаемые инвестиционные площад</w:t>
      </w:r>
      <w:r w:rsidR="007C3457" w:rsidRPr="003E4D5C">
        <w:rPr>
          <w:rFonts w:ascii="Tahoma" w:hAnsi="Tahoma" w:cs="Tahoma"/>
          <w:b/>
          <w:bCs/>
        </w:rPr>
        <w:t>к</w:t>
      </w:r>
      <w:r w:rsidRPr="003E4D5C">
        <w:rPr>
          <w:rFonts w:ascii="Tahoma" w:hAnsi="Tahoma" w:cs="Tahoma"/>
          <w:b/>
          <w:bCs/>
        </w:rPr>
        <w:t>и:</w:t>
      </w:r>
    </w:p>
    <w:p w14:paraId="08446567" w14:textId="587DA46E" w:rsidR="00BD4DC7" w:rsidRDefault="00BD4DC7" w:rsidP="00BD4DC7">
      <w:pPr>
        <w:tabs>
          <w:tab w:val="left" w:pos="0"/>
        </w:tabs>
        <w:spacing w:after="0" w:line="240" w:lineRule="auto"/>
        <w:jc w:val="both"/>
        <w:rPr>
          <w:rFonts w:ascii="Tahoma" w:hAnsi="Tahoma" w:cs="Tahoma"/>
        </w:rPr>
      </w:pPr>
      <w:r w:rsidRPr="00BD4DC7">
        <w:rPr>
          <w:rFonts w:ascii="Tahoma" w:hAnsi="Tahoma" w:cs="Tahoma"/>
        </w:rPr>
        <w:t xml:space="preserve">            </w:t>
      </w:r>
      <w:bookmarkStart w:id="9" w:name="_Hlk140057898"/>
      <w:r w:rsidRPr="00BD4DC7">
        <w:rPr>
          <w:rFonts w:ascii="Tahoma" w:hAnsi="Tahoma" w:cs="Tahoma"/>
        </w:rPr>
        <w:t>Земельный участок с кадастровым номером 26:34:020116:3, расположенный по адресу: Ставропольский край, г. Кисловодск, пер. Яновского, 3-а, площадью 1 800 кв. м., категория Земли населённых пунктов, вид разрешенного использования - Под строительство пансионата для круглогодичного семейного отдыха.</w:t>
      </w:r>
      <w:bookmarkEnd w:id="9"/>
    </w:p>
    <w:p w14:paraId="671A0034" w14:textId="3505963B" w:rsidR="007A2A9B" w:rsidRPr="00BD4DC7" w:rsidRDefault="007A2A9B" w:rsidP="007A2A9B">
      <w:pPr>
        <w:tabs>
          <w:tab w:val="left" w:pos="0"/>
        </w:tabs>
        <w:spacing w:after="0" w:line="240" w:lineRule="auto"/>
        <w:jc w:val="center"/>
        <w:rPr>
          <w:rFonts w:ascii="Tahoma" w:hAnsi="Tahoma" w:cs="Tahoma"/>
        </w:rPr>
      </w:pPr>
      <w:r>
        <w:rPr>
          <w:noProof/>
        </w:rPr>
        <w:drawing>
          <wp:inline distT="0" distB="0" distL="0" distR="0" wp14:anchorId="32612BE7" wp14:editId="6A90EC35">
            <wp:extent cx="3228750" cy="2343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7011" cy="2356403"/>
                    </a:xfrm>
                    <a:prstGeom prst="rect">
                      <a:avLst/>
                    </a:prstGeom>
                  </pic:spPr>
                </pic:pic>
              </a:graphicData>
            </a:graphic>
          </wp:inline>
        </w:drawing>
      </w:r>
    </w:p>
    <w:p w14:paraId="42F2E2CE" w14:textId="1431A65C" w:rsidR="00BD4DC7" w:rsidRDefault="00BD4DC7" w:rsidP="00BD4DC7">
      <w:pPr>
        <w:tabs>
          <w:tab w:val="left" w:pos="0"/>
        </w:tabs>
        <w:spacing w:after="0" w:line="240" w:lineRule="auto"/>
        <w:jc w:val="both"/>
        <w:rPr>
          <w:rFonts w:ascii="Tahoma" w:hAnsi="Tahoma" w:cs="Tahoma"/>
        </w:rPr>
      </w:pPr>
      <w:r w:rsidRPr="00BD4DC7">
        <w:rPr>
          <w:rFonts w:ascii="Tahoma" w:hAnsi="Tahoma" w:cs="Tahoma"/>
        </w:rPr>
        <w:t xml:space="preserve">            </w:t>
      </w:r>
      <w:bookmarkStart w:id="10" w:name="_Hlk140061617"/>
      <w:r w:rsidRPr="00BD4DC7">
        <w:rPr>
          <w:rFonts w:ascii="Tahoma" w:hAnsi="Tahoma" w:cs="Tahoma"/>
        </w:rPr>
        <w:t>Земельный участок с кадастровым номером 26:34:020212:21, расположенный по адресу: Ставропольский край, г. Кисловодск, ул. Стопани, 2, площадью 8 745 кв. м., категория Земли населённых пунктов, вид разрешенного использования - Под строительство отеля.</w:t>
      </w:r>
      <w:bookmarkEnd w:id="10"/>
    </w:p>
    <w:p w14:paraId="4FC7D949" w14:textId="4C41B64F" w:rsidR="007A2A9B" w:rsidRPr="00BD4DC7" w:rsidRDefault="007A2A9B" w:rsidP="007A2A9B">
      <w:pPr>
        <w:tabs>
          <w:tab w:val="left" w:pos="0"/>
        </w:tabs>
        <w:spacing w:after="0" w:line="240" w:lineRule="auto"/>
        <w:jc w:val="center"/>
        <w:rPr>
          <w:rFonts w:ascii="Tahoma" w:hAnsi="Tahoma" w:cs="Tahoma"/>
        </w:rPr>
      </w:pPr>
      <w:r>
        <w:rPr>
          <w:noProof/>
        </w:rPr>
        <w:drawing>
          <wp:inline distT="0" distB="0" distL="0" distR="0" wp14:anchorId="0FFBC746" wp14:editId="245BC31C">
            <wp:extent cx="3695381" cy="260032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9896" cy="2631649"/>
                    </a:xfrm>
                    <a:prstGeom prst="rect">
                      <a:avLst/>
                    </a:prstGeom>
                  </pic:spPr>
                </pic:pic>
              </a:graphicData>
            </a:graphic>
          </wp:inline>
        </w:drawing>
      </w:r>
    </w:p>
    <w:p w14:paraId="4D055A9D" w14:textId="77777777" w:rsidR="00D2716E" w:rsidRDefault="00D2716E" w:rsidP="00D65267">
      <w:pPr>
        <w:keepLines/>
        <w:widowControl w:val="0"/>
        <w:spacing w:after="0" w:line="240" w:lineRule="auto"/>
        <w:ind w:firstLine="709"/>
        <w:rPr>
          <w:rFonts w:ascii="Tahoma" w:hAnsi="Tahoma" w:cs="Tahoma"/>
          <w:b/>
          <w:bCs/>
        </w:rPr>
      </w:pPr>
    </w:p>
    <w:p w14:paraId="6CA26F8B" w14:textId="1CD1B965" w:rsidR="004A58ED" w:rsidRPr="002D24CE" w:rsidRDefault="004A58ED" w:rsidP="00D65267">
      <w:pPr>
        <w:keepLines/>
        <w:widowControl w:val="0"/>
        <w:spacing w:after="0" w:line="240" w:lineRule="auto"/>
        <w:ind w:firstLine="709"/>
        <w:rPr>
          <w:rFonts w:ascii="Tahoma" w:hAnsi="Tahoma" w:cs="Tahoma"/>
        </w:rPr>
      </w:pPr>
      <w:bookmarkStart w:id="11" w:name="_Hlk140763550"/>
      <w:r w:rsidRPr="002D24CE">
        <w:rPr>
          <w:rFonts w:ascii="Tahoma" w:hAnsi="Tahoma" w:cs="Tahoma"/>
          <w:b/>
          <w:bCs/>
        </w:rPr>
        <w:t>Стоимость проекта:</w:t>
      </w:r>
      <w:r w:rsidR="007C3457" w:rsidRPr="002D24CE">
        <w:rPr>
          <w:rFonts w:ascii="Tahoma" w:hAnsi="Tahoma" w:cs="Tahoma"/>
          <w:b/>
          <w:bCs/>
        </w:rPr>
        <w:t xml:space="preserve"> </w:t>
      </w:r>
      <w:r w:rsidR="00D2716E">
        <w:rPr>
          <w:rFonts w:ascii="Tahoma" w:hAnsi="Tahoma" w:cs="Tahoma"/>
        </w:rPr>
        <w:t>20</w:t>
      </w:r>
      <w:r w:rsidR="00D65267">
        <w:rPr>
          <w:rFonts w:ascii="Tahoma" w:hAnsi="Tahoma" w:cs="Tahoma"/>
        </w:rPr>
        <w:t> 000,0 тыс.</w:t>
      </w:r>
      <w:r w:rsidR="007C3457" w:rsidRPr="002D24CE">
        <w:rPr>
          <w:rFonts w:ascii="Tahoma" w:hAnsi="Tahoma" w:cs="Tahoma"/>
        </w:rPr>
        <w:t xml:space="preserve"> руб</w:t>
      </w:r>
      <w:r w:rsidR="00D65267">
        <w:rPr>
          <w:rFonts w:ascii="Tahoma" w:hAnsi="Tahoma" w:cs="Tahoma"/>
        </w:rPr>
        <w:t>лей</w:t>
      </w:r>
      <w:r w:rsidR="007C3457" w:rsidRPr="002D24CE">
        <w:rPr>
          <w:rFonts w:ascii="Tahoma" w:hAnsi="Tahoma" w:cs="Tahoma"/>
        </w:rPr>
        <w:t>.</w:t>
      </w:r>
    </w:p>
    <w:p w14:paraId="005AFE56" w14:textId="5502197E" w:rsidR="004A58ED" w:rsidRDefault="004A58ED" w:rsidP="003E4D5C">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371" w:type="dxa"/>
        <w:tblInd w:w="93" w:type="dxa"/>
        <w:tblLook w:val="04A0" w:firstRow="1" w:lastRow="0" w:firstColumn="1" w:lastColumn="0" w:noHBand="0" w:noVBand="1"/>
      </w:tblPr>
      <w:tblGrid>
        <w:gridCol w:w="582"/>
        <w:gridCol w:w="4253"/>
        <w:gridCol w:w="1559"/>
        <w:gridCol w:w="1559"/>
        <w:gridCol w:w="1418"/>
      </w:tblGrid>
      <w:tr w:rsidR="00D2716E" w:rsidRPr="00CB6CF1" w14:paraId="6AA8D60D" w14:textId="77777777" w:rsidTr="00D2716E">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59A92759" w14:textId="77777777" w:rsidR="00D2716E" w:rsidRPr="008A421B" w:rsidRDefault="00D2716E" w:rsidP="00D2716E">
            <w:pPr>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9576DFA" w14:textId="77777777" w:rsidR="00D2716E" w:rsidRPr="008A421B" w:rsidRDefault="00D2716E" w:rsidP="00D2716E">
            <w:pPr>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Наименование строки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22F832" w14:textId="77777777" w:rsidR="00D2716E" w:rsidRPr="008A421B" w:rsidRDefault="00D2716E" w:rsidP="00D2716E">
            <w:pPr>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Дата</w:t>
            </w:r>
          </w:p>
          <w:p w14:paraId="6A9870FA" w14:textId="77777777" w:rsidR="00D2716E" w:rsidRPr="008A421B" w:rsidRDefault="00D2716E" w:rsidP="00D2716E">
            <w:pPr>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начала</w:t>
            </w:r>
          </w:p>
        </w:tc>
        <w:tc>
          <w:tcPr>
            <w:tcW w:w="1559" w:type="dxa"/>
            <w:tcBorders>
              <w:top w:val="single" w:sz="4" w:space="0" w:color="auto"/>
              <w:left w:val="nil"/>
              <w:bottom w:val="single" w:sz="4" w:space="0" w:color="auto"/>
              <w:right w:val="single" w:sz="4" w:space="0" w:color="auto"/>
            </w:tcBorders>
            <w:vAlign w:val="center"/>
          </w:tcPr>
          <w:p w14:paraId="7533065A" w14:textId="77777777" w:rsidR="00D2716E" w:rsidRPr="008A421B" w:rsidRDefault="00D2716E" w:rsidP="00D2716E">
            <w:pPr>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 xml:space="preserve">Дата </w:t>
            </w:r>
          </w:p>
          <w:p w14:paraId="41879B3D" w14:textId="77777777" w:rsidR="00D2716E" w:rsidRPr="008A421B" w:rsidRDefault="00D2716E" w:rsidP="00D2716E">
            <w:pPr>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окончания</w:t>
            </w:r>
          </w:p>
        </w:tc>
        <w:tc>
          <w:tcPr>
            <w:tcW w:w="1418" w:type="dxa"/>
            <w:tcBorders>
              <w:top w:val="single" w:sz="4" w:space="0" w:color="auto"/>
              <w:left w:val="single" w:sz="4" w:space="0" w:color="auto"/>
              <w:bottom w:val="single" w:sz="4" w:space="0" w:color="auto"/>
              <w:right w:val="single" w:sz="4" w:space="0" w:color="auto"/>
            </w:tcBorders>
            <w:vAlign w:val="center"/>
          </w:tcPr>
          <w:p w14:paraId="766D7086" w14:textId="77777777" w:rsidR="00D2716E" w:rsidRPr="008A421B" w:rsidRDefault="00D2716E" w:rsidP="00D2716E">
            <w:pPr>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 xml:space="preserve">Стоимость этапа, </w:t>
            </w:r>
          </w:p>
          <w:p w14:paraId="0A5B4669" w14:textId="64218EBA" w:rsidR="00D2716E" w:rsidRPr="008A421B" w:rsidRDefault="00D2716E" w:rsidP="00D2716E">
            <w:pPr>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тыс. руб.</w:t>
            </w:r>
          </w:p>
        </w:tc>
      </w:tr>
      <w:tr w:rsidR="00D2716E" w:rsidRPr="00CB6CF1" w14:paraId="12CD0D40"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6A289B7E"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1</w:t>
            </w:r>
          </w:p>
        </w:tc>
        <w:tc>
          <w:tcPr>
            <w:tcW w:w="4253" w:type="dxa"/>
            <w:tcBorders>
              <w:top w:val="nil"/>
              <w:left w:val="nil"/>
              <w:bottom w:val="single" w:sz="4" w:space="0" w:color="auto"/>
              <w:right w:val="single" w:sz="4" w:space="0" w:color="auto"/>
            </w:tcBorders>
            <w:shd w:val="clear" w:color="auto" w:fill="FBE4D5" w:themeFill="accent2" w:themeFillTint="33"/>
            <w:noWrap/>
            <w:vAlign w:val="bottom"/>
            <w:hideMark/>
          </w:tcPr>
          <w:p w14:paraId="32E22AC2" w14:textId="77777777" w:rsidR="00D2716E" w:rsidRPr="00CB6CF1" w:rsidRDefault="00D2716E" w:rsidP="00D2716E">
            <w:pPr>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Строительство гостиницы, всего:</w:t>
            </w:r>
          </w:p>
        </w:tc>
        <w:tc>
          <w:tcPr>
            <w:tcW w:w="1559" w:type="dxa"/>
            <w:tcBorders>
              <w:top w:val="nil"/>
              <w:left w:val="nil"/>
              <w:bottom w:val="single" w:sz="4" w:space="0" w:color="auto"/>
              <w:right w:val="single" w:sz="4" w:space="0" w:color="auto"/>
            </w:tcBorders>
            <w:shd w:val="clear" w:color="auto" w:fill="FBE4D5" w:themeFill="accent2" w:themeFillTint="33"/>
            <w:noWrap/>
            <w:vAlign w:val="center"/>
            <w:hideMark/>
          </w:tcPr>
          <w:p w14:paraId="298F233A" w14:textId="75957F9C" w:rsidR="00D2716E" w:rsidRPr="00CB6CF1" w:rsidRDefault="00D2716E" w:rsidP="00D2716E">
            <w:pPr>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Сентябрь 202</w:t>
            </w:r>
            <w:r>
              <w:rPr>
                <w:rFonts w:ascii="Tahoma" w:eastAsia="Times New Roman" w:hAnsi="Tahoma" w:cs="Tahoma"/>
                <w:i/>
                <w:iCs/>
                <w:color w:val="000000"/>
                <w:sz w:val="18"/>
                <w:szCs w:val="18"/>
                <w:lang w:eastAsia="ru-RU"/>
              </w:rPr>
              <w:t>4</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3473E3C" w14:textId="4F503F8E" w:rsidR="00D2716E" w:rsidRPr="00CB6CF1" w:rsidRDefault="00D2716E" w:rsidP="00D2716E">
            <w:pPr>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Декабрь 202</w:t>
            </w:r>
            <w:r>
              <w:rPr>
                <w:rFonts w:ascii="Tahoma" w:eastAsia="Times New Roman" w:hAnsi="Tahoma" w:cs="Tahoma"/>
                <w:i/>
                <w:iCs/>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2B7FA8" w14:textId="054B3121" w:rsidR="00D2716E" w:rsidRPr="00CB6CF1" w:rsidRDefault="00D2716E" w:rsidP="00D2716E">
            <w:pPr>
              <w:spacing w:after="0" w:line="240" w:lineRule="auto"/>
              <w:jc w:val="center"/>
              <w:rPr>
                <w:rFonts w:ascii="Tahoma" w:eastAsia="Times New Roman" w:hAnsi="Tahoma" w:cs="Tahoma"/>
                <w:i/>
                <w:iCs/>
                <w:color w:val="000000"/>
                <w:sz w:val="18"/>
                <w:szCs w:val="18"/>
                <w:lang w:eastAsia="ru-RU"/>
              </w:rPr>
            </w:pPr>
            <w:r>
              <w:rPr>
                <w:rFonts w:ascii="Tahoma" w:eastAsia="Times New Roman" w:hAnsi="Tahoma" w:cs="Tahoma"/>
                <w:i/>
                <w:iCs/>
                <w:color w:val="000000"/>
                <w:sz w:val="18"/>
                <w:szCs w:val="18"/>
                <w:lang w:eastAsia="ru-RU"/>
              </w:rPr>
              <w:t>1</w:t>
            </w:r>
            <w:r w:rsidRPr="00CB6CF1">
              <w:rPr>
                <w:rFonts w:ascii="Tahoma" w:eastAsia="Times New Roman" w:hAnsi="Tahoma" w:cs="Tahoma"/>
                <w:i/>
                <w:iCs/>
                <w:color w:val="000000"/>
                <w:sz w:val="18"/>
                <w:szCs w:val="18"/>
                <w:lang w:eastAsia="ru-RU"/>
              </w:rPr>
              <w:t xml:space="preserve">7 </w:t>
            </w:r>
            <w:r>
              <w:rPr>
                <w:rFonts w:ascii="Tahoma" w:eastAsia="Times New Roman" w:hAnsi="Tahoma" w:cs="Tahoma"/>
                <w:i/>
                <w:iCs/>
                <w:color w:val="000000"/>
                <w:sz w:val="18"/>
                <w:szCs w:val="18"/>
                <w:lang w:eastAsia="ru-RU"/>
              </w:rPr>
              <w:t>86</w:t>
            </w:r>
            <w:r w:rsidRPr="00CB6CF1">
              <w:rPr>
                <w:rFonts w:ascii="Tahoma" w:eastAsia="Times New Roman" w:hAnsi="Tahoma" w:cs="Tahoma"/>
                <w:i/>
                <w:iCs/>
                <w:color w:val="000000"/>
                <w:sz w:val="18"/>
                <w:szCs w:val="18"/>
                <w:lang w:eastAsia="ru-RU"/>
              </w:rPr>
              <w:t>0,0</w:t>
            </w:r>
          </w:p>
        </w:tc>
      </w:tr>
      <w:tr w:rsidR="00D2716E" w:rsidRPr="00CB6CF1" w14:paraId="7FC59404"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F821316"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1C230DBC" w14:textId="77777777"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Разработка ПСД</w:t>
            </w:r>
          </w:p>
        </w:tc>
        <w:tc>
          <w:tcPr>
            <w:tcW w:w="1559" w:type="dxa"/>
            <w:tcBorders>
              <w:top w:val="nil"/>
              <w:left w:val="nil"/>
              <w:bottom w:val="single" w:sz="4" w:space="0" w:color="auto"/>
              <w:right w:val="single" w:sz="4" w:space="0" w:color="auto"/>
            </w:tcBorders>
            <w:shd w:val="clear" w:color="auto" w:fill="auto"/>
            <w:noWrap/>
            <w:vAlign w:val="center"/>
            <w:hideMark/>
          </w:tcPr>
          <w:p w14:paraId="07D29781" w14:textId="0B19275B"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4</w:t>
            </w:r>
          </w:p>
        </w:tc>
        <w:tc>
          <w:tcPr>
            <w:tcW w:w="1559" w:type="dxa"/>
            <w:tcBorders>
              <w:top w:val="single" w:sz="4" w:space="0" w:color="auto"/>
              <w:left w:val="nil"/>
              <w:bottom w:val="single" w:sz="4" w:space="0" w:color="auto"/>
              <w:right w:val="single" w:sz="4" w:space="0" w:color="auto"/>
            </w:tcBorders>
            <w:vAlign w:val="center"/>
          </w:tcPr>
          <w:p w14:paraId="350AD7CD" w14:textId="3F82651D"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14:paraId="7C05A631" w14:textId="06B01041" w:rsidR="00D2716E" w:rsidRPr="00CB6CF1" w:rsidRDefault="00D2716E" w:rsidP="00D2716E">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1 00</w:t>
            </w:r>
            <w:r w:rsidRPr="00CB6CF1">
              <w:rPr>
                <w:rFonts w:ascii="Tahoma" w:hAnsi="Tahoma" w:cs="Tahoma"/>
                <w:color w:val="000000"/>
                <w:sz w:val="18"/>
                <w:szCs w:val="18"/>
              </w:rPr>
              <w:t>0,0</w:t>
            </w:r>
          </w:p>
        </w:tc>
      </w:tr>
      <w:tr w:rsidR="00D2716E" w:rsidRPr="00CB6CF1" w14:paraId="331BE36C"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9CC6526"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11513AD9" w14:textId="77777777"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Строительно-монтажные работы</w:t>
            </w:r>
          </w:p>
        </w:tc>
        <w:tc>
          <w:tcPr>
            <w:tcW w:w="1559" w:type="dxa"/>
            <w:tcBorders>
              <w:top w:val="nil"/>
              <w:left w:val="nil"/>
              <w:bottom w:val="single" w:sz="4" w:space="0" w:color="auto"/>
              <w:right w:val="single" w:sz="4" w:space="0" w:color="auto"/>
            </w:tcBorders>
            <w:shd w:val="clear" w:color="auto" w:fill="auto"/>
            <w:noWrap/>
            <w:vAlign w:val="center"/>
            <w:hideMark/>
          </w:tcPr>
          <w:p w14:paraId="744B5AB7" w14:textId="7862C672"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Январь 202</w:t>
            </w:r>
            <w:r>
              <w:rPr>
                <w:rFonts w:ascii="Tahoma" w:eastAsia="Times New Roman" w:hAnsi="Tahoma" w:cs="Tahoma"/>
                <w:color w:val="000000"/>
                <w:sz w:val="18"/>
                <w:szCs w:val="18"/>
                <w:lang w:eastAsia="ru-RU"/>
              </w:rPr>
              <w:t>5</w:t>
            </w:r>
          </w:p>
        </w:tc>
        <w:tc>
          <w:tcPr>
            <w:tcW w:w="1559" w:type="dxa"/>
            <w:tcBorders>
              <w:top w:val="single" w:sz="4" w:space="0" w:color="auto"/>
              <w:left w:val="nil"/>
              <w:bottom w:val="single" w:sz="4" w:space="0" w:color="auto"/>
              <w:right w:val="single" w:sz="4" w:space="0" w:color="auto"/>
            </w:tcBorders>
            <w:vAlign w:val="center"/>
          </w:tcPr>
          <w:p w14:paraId="09E40E0D" w14:textId="14148261"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0CFBCE09" w14:textId="4367EDC5" w:rsidR="00D2716E" w:rsidRPr="00CB6CF1" w:rsidRDefault="00D2716E" w:rsidP="00D2716E">
            <w:pPr>
              <w:spacing w:after="0" w:line="240" w:lineRule="auto"/>
              <w:jc w:val="center"/>
              <w:rPr>
                <w:rFonts w:ascii="Tahoma" w:hAnsi="Tahoma" w:cs="Tahoma"/>
                <w:color w:val="000000"/>
                <w:sz w:val="18"/>
                <w:szCs w:val="18"/>
              </w:rPr>
            </w:pPr>
            <w:r>
              <w:rPr>
                <w:rFonts w:ascii="Tahoma" w:hAnsi="Tahoma" w:cs="Tahoma"/>
                <w:color w:val="000000"/>
                <w:sz w:val="18"/>
                <w:szCs w:val="18"/>
              </w:rPr>
              <w:t>9 5</w:t>
            </w:r>
            <w:r w:rsidRPr="00CB6CF1">
              <w:rPr>
                <w:rFonts w:ascii="Tahoma" w:hAnsi="Tahoma" w:cs="Tahoma"/>
                <w:color w:val="000000"/>
                <w:sz w:val="18"/>
                <w:szCs w:val="18"/>
              </w:rPr>
              <w:t>00,0</w:t>
            </w:r>
          </w:p>
        </w:tc>
      </w:tr>
      <w:tr w:rsidR="00D2716E" w:rsidRPr="00CB6CF1" w14:paraId="26BD1E5D"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FF069E5"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551B50DB" w14:textId="77777777"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Ремонтно-строительные работы</w:t>
            </w:r>
          </w:p>
        </w:tc>
        <w:tc>
          <w:tcPr>
            <w:tcW w:w="1559" w:type="dxa"/>
            <w:tcBorders>
              <w:top w:val="nil"/>
              <w:left w:val="nil"/>
              <w:bottom w:val="single" w:sz="4" w:space="0" w:color="auto"/>
              <w:right w:val="single" w:sz="4" w:space="0" w:color="auto"/>
            </w:tcBorders>
            <w:shd w:val="clear" w:color="auto" w:fill="auto"/>
            <w:noWrap/>
            <w:vAlign w:val="center"/>
            <w:hideMark/>
          </w:tcPr>
          <w:p w14:paraId="13F9B329" w14:textId="64821099"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5</w:t>
            </w:r>
          </w:p>
        </w:tc>
        <w:tc>
          <w:tcPr>
            <w:tcW w:w="1559" w:type="dxa"/>
            <w:tcBorders>
              <w:top w:val="single" w:sz="4" w:space="0" w:color="auto"/>
              <w:left w:val="nil"/>
              <w:bottom w:val="single" w:sz="4" w:space="0" w:color="auto"/>
              <w:right w:val="single" w:sz="4" w:space="0" w:color="auto"/>
            </w:tcBorders>
            <w:vAlign w:val="center"/>
          </w:tcPr>
          <w:p w14:paraId="6D5AD7F3" w14:textId="27415426"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511B7DFC" w14:textId="2353453A" w:rsidR="00D2716E" w:rsidRPr="00CB6CF1" w:rsidRDefault="00D2716E" w:rsidP="00D2716E">
            <w:pPr>
              <w:spacing w:after="0" w:line="240" w:lineRule="auto"/>
              <w:jc w:val="center"/>
              <w:rPr>
                <w:rFonts w:ascii="Tahoma" w:hAnsi="Tahoma" w:cs="Tahoma"/>
                <w:color w:val="000000"/>
                <w:sz w:val="18"/>
                <w:szCs w:val="18"/>
              </w:rPr>
            </w:pPr>
            <w:r>
              <w:rPr>
                <w:rFonts w:ascii="Tahoma" w:hAnsi="Tahoma" w:cs="Tahoma"/>
                <w:color w:val="000000"/>
                <w:sz w:val="18"/>
                <w:szCs w:val="18"/>
              </w:rPr>
              <w:t>3 00</w:t>
            </w:r>
            <w:r w:rsidRPr="00CB6CF1">
              <w:rPr>
                <w:rFonts w:ascii="Tahoma" w:hAnsi="Tahoma" w:cs="Tahoma"/>
                <w:color w:val="000000"/>
                <w:sz w:val="18"/>
                <w:szCs w:val="18"/>
              </w:rPr>
              <w:t>0,0</w:t>
            </w:r>
          </w:p>
        </w:tc>
      </w:tr>
      <w:tr w:rsidR="00D2716E" w:rsidRPr="00CB6CF1" w14:paraId="18D84958"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042AC41"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58D7049E" w14:textId="77777777"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Электромонтажные работы</w:t>
            </w:r>
          </w:p>
        </w:tc>
        <w:tc>
          <w:tcPr>
            <w:tcW w:w="1559" w:type="dxa"/>
            <w:tcBorders>
              <w:top w:val="nil"/>
              <w:left w:val="nil"/>
              <w:bottom w:val="single" w:sz="4" w:space="0" w:color="auto"/>
              <w:right w:val="single" w:sz="4" w:space="0" w:color="auto"/>
            </w:tcBorders>
            <w:shd w:val="clear" w:color="auto" w:fill="auto"/>
            <w:noWrap/>
            <w:hideMark/>
          </w:tcPr>
          <w:p w14:paraId="4BD8F46B" w14:textId="68381C9D"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Январь 202</w:t>
            </w:r>
            <w:r>
              <w:rPr>
                <w:rFonts w:ascii="Tahoma" w:eastAsia="Times New Roman" w:hAnsi="Tahoma" w:cs="Tahoma"/>
                <w:color w:val="000000"/>
                <w:sz w:val="18"/>
                <w:szCs w:val="18"/>
                <w:lang w:eastAsia="ru-RU"/>
              </w:rPr>
              <w:t>5</w:t>
            </w:r>
          </w:p>
        </w:tc>
        <w:tc>
          <w:tcPr>
            <w:tcW w:w="1559" w:type="dxa"/>
            <w:tcBorders>
              <w:top w:val="single" w:sz="4" w:space="0" w:color="auto"/>
              <w:left w:val="nil"/>
              <w:bottom w:val="single" w:sz="4" w:space="0" w:color="auto"/>
              <w:right w:val="single" w:sz="4" w:space="0" w:color="auto"/>
            </w:tcBorders>
          </w:tcPr>
          <w:p w14:paraId="5D259099" w14:textId="079AC2C9"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Январь 202</w:t>
            </w:r>
            <w:r>
              <w:rPr>
                <w:rFonts w:ascii="Tahoma" w:eastAsia="Times New Roman" w:hAnsi="Tahoma" w:cs="Tahoma"/>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052934B9" w14:textId="0154DC4B" w:rsidR="00D2716E" w:rsidRPr="00CB6CF1" w:rsidRDefault="00D2716E" w:rsidP="00D2716E">
            <w:pPr>
              <w:spacing w:after="0" w:line="240" w:lineRule="auto"/>
              <w:jc w:val="center"/>
              <w:rPr>
                <w:rFonts w:ascii="Tahoma" w:hAnsi="Tahoma" w:cs="Tahoma"/>
                <w:color w:val="000000"/>
                <w:sz w:val="18"/>
                <w:szCs w:val="18"/>
              </w:rPr>
            </w:pPr>
            <w:r>
              <w:rPr>
                <w:rFonts w:ascii="Tahoma" w:hAnsi="Tahoma" w:cs="Tahoma"/>
                <w:color w:val="000000"/>
                <w:sz w:val="18"/>
                <w:szCs w:val="18"/>
              </w:rPr>
              <w:t>55</w:t>
            </w:r>
            <w:r w:rsidRPr="00CB6CF1">
              <w:rPr>
                <w:rFonts w:ascii="Tahoma" w:hAnsi="Tahoma" w:cs="Tahoma"/>
                <w:color w:val="000000"/>
                <w:sz w:val="18"/>
                <w:szCs w:val="18"/>
              </w:rPr>
              <w:t>0,0</w:t>
            </w:r>
          </w:p>
        </w:tc>
      </w:tr>
      <w:tr w:rsidR="00D2716E" w:rsidRPr="00CB6CF1" w14:paraId="78075DFA"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3C8267EC"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71D98FFD" w14:textId="77777777"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Водоподведение, канализация</w:t>
            </w:r>
          </w:p>
        </w:tc>
        <w:tc>
          <w:tcPr>
            <w:tcW w:w="1559" w:type="dxa"/>
            <w:tcBorders>
              <w:top w:val="nil"/>
              <w:left w:val="nil"/>
              <w:bottom w:val="single" w:sz="4" w:space="0" w:color="auto"/>
              <w:right w:val="single" w:sz="4" w:space="0" w:color="auto"/>
            </w:tcBorders>
            <w:shd w:val="clear" w:color="auto" w:fill="auto"/>
            <w:noWrap/>
            <w:hideMark/>
          </w:tcPr>
          <w:p w14:paraId="4275D326" w14:textId="4C2EFA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Январь 202</w:t>
            </w:r>
            <w:r>
              <w:rPr>
                <w:rFonts w:ascii="Tahoma" w:eastAsia="Times New Roman" w:hAnsi="Tahoma" w:cs="Tahoma"/>
                <w:color w:val="000000"/>
                <w:sz w:val="18"/>
                <w:szCs w:val="18"/>
                <w:lang w:eastAsia="ru-RU"/>
              </w:rPr>
              <w:t>5</w:t>
            </w:r>
          </w:p>
        </w:tc>
        <w:tc>
          <w:tcPr>
            <w:tcW w:w="1559" w:type="dxa"/>
            <w:tcBorders>
              <w:top w:val="single" w:sz="4" w:space="0" w:color="auto"/>
              <w:left w:val="nil"/>
              <w:bottom w:val="single" w:sz="4" w:space="0" w:color="auto"/>
              <w:right w:val="single" w:sz="4" w:space="0" w:color="auto"/>
            </w:tcBorders>
          </w:tcPr>
          <w:p w14:paraId="3D32248F" w14:textId="07CEAAC9"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Январь 202</w:t>
            </w:r>
            <w:r>
              <w:rPr>
                <w:rFonts w:ascii="Tahoma" w:eastAsia="Times New Roman" w:hAnsi="Tahoma" w:cs="Tahoma"/>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47B14DED" w14:textId="53E3F545" w:rsidR="00D2716E" w:rsidRPr="00CB6CF1" w:rsidRDefault="00D2716E" w:rsidP="00D2716E">
            <w:pPr>
              <w:spacing w:after="0" w:line="240" w:lineRule="auto"/>
              <w:jc w:val="center"/>
              <w:rPr>
                <w:rFonts w:ascii="Tahoma" w:hAnsi="Tahoma" w:cs="Tahoma"/>
                <w:color w:val="000000"/>
                <w:sz w:val="18"/>
                <w:szCs w:val="18"/>
              </w:rPr>
            </w:pPr>
            <w:r>
              <w:rPr>
                <w:rFonts w:ascii="Tahoma" w:hAnsi="Tahoma" w:cs="Tahoma"/>
                <w:color w:val="000000"/>
                <w:sz w:val="18"/>
                <w:szCs w:val="18"/>
              </w:rPr>
              <w:t>8</w:t>
            </w:r>
            <w:r w:rsidRPr="00CB6CF1">
              <w:rPr>
                <w:rFonts w:ascii="Tahoma" w:hAnsi="Tahoma" w:cs="Tahoma"/>
                <w:color w:val="000000"/>
                <w:sz w:val="18"/>
                <w:szCs w:val="18"/>
              </w:rPr>
              <w:t>60,0</w:t>
            </w:r>
          </w:p>
        </w:tc>
      </w:tr>
      <w:tr w:rsidR="00D2716E" w:rsidRPr="00CB6CF1" w14:paraId="777C1433"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DAD3AB4"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09B1E10A" w14:textId="77777777"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Оборудование, мебель, техника, инвентарь, прочие материальные ценности</w:t>
            </w:r>
          </w:p>
        </w:tc>
        <w:tc>
          <w:tcPr>
            <w:tcW w:w="1559" w:type="dxa"/>
            <w:tcBorders>
              <w:top w:val="nil"/>
              <w:left w:val="nil"/>
              <w:bottom w:val="single" w:sz="4" w:space="0" w:color="auto"/>
              <w:right w:val="single" w:sz="4" w:space="0" w:color="auto"/>
            </w:tcBorders>
            <w:shd w:val="clear" w:color="auto" w:fill="auto"/>
            <w:noWrap/>
            <w:vAlign w:val="center"/>
            <w:hideMark/>
          </w:tcPr>
          <w:p w14:paraId="0812E15A" w14:textId="5F43A1F2"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5</w:t>
            </w:r>
          </w:p>
        </w:tc>
        <w:tc>
          <w:tcPr>
            <w:tcW w:w="1559" w:type="dxa"/>
            <w:tcBorders>
              <w:top w:val="single" w:sz="4" w:space="0" w:color="auto"/>
              <w:left w:val="nil"/>
              <w:bottom w:val="single" w:sz="4" w:space="0" w:color="auto"/>
              <w:right w:val="single" w:sz="4" w:space="0" w:color="auto"/>
            </w:tcBorders>
            <w:vAlign w:val="center"/>
          </w:tcPr>
          <w:p w14:paraId="575BED52" w14:textId="21B85398"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7CAC4265" w14:textId="5BA7AFAC" w:rsidR="00D2716E" w:rsidRPr="00CB6CF1" w:rsidRDefault="00D2716E" w:rsidP="00D2716E">
            <w:pPr>
              <w:spacing w:after="0" w:line="240" w:lineRule="auto"/>
              <w:jc w:val="center"/>
              <w:rPr>
                <w:rFonts w:ascii="Tahoma" w:hAnsi="Tahoma" w:cs="Tahoma"/>
                <w:color w:val="000000"/>
                <w:sz w:val="18"/>
                <w:szCs w:val="18"/>
              </w:rPr>
            </w:pPr>
            <w:r>
              <w:rPr>
                <w:rFonts w:ascii="Tahoma" w:hAnsi="Tahoma" w:cs="Tahoma"/>
                <w:color w:val="000000"/>
                <w:sz w:val="18"/>
                <w:szCs w:val="18"/>
              </w:rPr>
              <w:t>2</w:t>
            </w:r>
            <w:r w:rsidRPr="00CB6CF1">
              <w:rPr>
                <w:rFonts w:ascii="Tahoma" w:hAnsi="Tahoma" w:cs="Tahoma"/>
                <w:color w:val="000000"/>
                <w:sz w:val="18"/>
                <w:szCs w:val="18"/>
              </w:rPr>
              <w:t xml:space="preserve"> 650,0</w:t>
            </w:r>
          </w:p>
        </w:tc>
      </w:tr>
      <w:tr w:rsidR="00D2716E" w:rsidRPr="00CB6CF1" w14:paraId="3A51432C"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E1FDDF0"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5792324D" w14:textId="77777777"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ПО, онлайн-касса, Wi-fi</w:t>
            </w:r>
          </w:p>
        </w:tc>
        <w:tc>
          <w:tcPr>
            <w:tcW w:w="1559" w:type="dxa"/>
            <w:tcBorders>
              <w:top w:val="nil"/>
              <w:left w:val="nil"/>
              <w:bottom w:val="single" w:sz="4" w:space="0" w:color="auto"/>
              <w:right w:val="single" w:sz="4" w:space="0" w:color="auto"/>
            </w:tcBorders>
            <w:shd w:val="clear" w:color="auto" w:fill="auto"/>
            <w:noWrap/>
            <w:vAlign w:val="center"/>
            <w:hideMark/>
          </w:tcPr>
          <w:p w14:paraId="1EA0A664" w14:textId="3A6E5593"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5</w:t>
            </w:r>
          </w:p>
        </w:tc>
        <w:tc>
          <w:tcPr>
            <w:tcW w:w="1559" w:type="dxa"/>
            <w:tcBorders>
              <w:top w:val="single" w:sz="4" w:space="0" w:color="auto"/>
              <w:left w:val="nil"/>
              <w:bottom w:val="single" w:sz="4" w:space="0" w:color="auto"/>
              <w:right w:val="single" w:sz="4" w:space="0" w:color="auto"/>
            </w:tcBorders>
            <w:vAlign w:val="center"/>
          </w:tcPr>
          <w:p w14:paraId="141C0BD2" w14:textId="625BEF48"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12FE2154" w14:textId="0B549F72" w:rsidR="00D2716E" w:rsidRPr="00CB6CF1" w:rsidRDefault="00D2716E" w:rsidP="00D2716E">
            <w:pPr>
              <w:spacing w:after="0" w:line="240" w:lineRule="auto"/>
              <w:jc w:val="center"/>
              <w:rPr>
                <w:rFonts w:ascii="Tahoma" w:hAnsi="Tahoma" w:cs="Tahoma"/>
                <w:color w:val="000000"/>
                <w:sz w:val="18"/>
                <w:szCs w:val="18"/>
              </w:rPr>
            </w:pPr>
            <w:r>
              <w:rPr>
                <w:rFonts w:ascii="Tahoma" w:hAnsi="Tahoma" w:cs="Tahoma"/>
                <w:color w:val="000000"/>
                <w:sz w:val="18"/>
                <w:szCs w:val="18"/>
              </w:rPr>
              <w:t>3</w:t>
            </w:r>
            <w:r w:rsidRPr="00CB6CF1">
              <w:rPr>
                <w:rFonts w:ascii="Tahoma" w:hAnsi="Tahoma" w:cs="Tahoma"/>
                <w:color w:val="000000"/>
                <w:sz w:val="18"/>
                <w:szCs w:val="18"/>
              </w:rPr>
              <w:t>00,0</w:t>
            </w:r>
          </w:p>
        </w:tc>
      </w:tr>
      <w:tr w:rsidR="00D2716E" w:rsidRPr="00CB6CF1" w14:paraId="2C450F2D"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5A8AB68A" w14:textId="77777777" w:rsidR="00D2716E" w:rsidRPr="00CB6CF1" w:rsidRDefault="00D2716E" w:rsidP="00D2716E">
            <w:pPr>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2.</w:t>
            </w:r>
          </w:p>
        </w:tc>
        <w:tc>
          <w:tcPr>
            <w:tcW w:w="4253" w:type="dxa"/>
            <w:tcBorders>
              <w:top w:val="nil"/>
              <w:left w:val="nil"/>
              <w:bottom w:val="single" w:sz="4" w:space="0" w:color="auto"/>
              <w:right w:val="single" w:sz="4" w:space="0" w:color="auto"/>
            </w:tcBorders>
            <w:shd w:val="clear" w:color="auto" w:fill="FBE4D5" w:themeFill="accent2" w:themeFillTint="33"/>
            <w:noWrap/>
            <w:vAlign w:val="bottom"/>
          </w:tcPr>
          <w:p w14:paraId="1689B7E2" w14:textId="40FD236F"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 xml:space="preserve">Оборотные средства </w:t>
            </w:r>
          </w:p>
        </w:tc>
        <w:tc>
          <w:tcPr>
            <w:tcW w:w="1559" w:type="dxa"/>
            <w:tcBorders>
              <w:top w:val="nil"/>
              <w:left w:val="nil"/>
              <w:bottom w:val="single" w:sz="4" w:space="0" w:color="auto"/>
              <w:right w:val="single" w:sz="4" w:space="0" w:color="auto"/>
            </w:tcBorders>
            <w:shd w:val="clear" w:color="auto" w:fill="FBE4D5" w:themeFill="accent2" w:themeFillTint="33"/>
            <w:noWrap/>
            <w:vAlign w:val="center"/>
          </w:tcPr>
          <w:p w14:paraId="3C601438" w14:textId="645FAF79"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5</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F48E3F" w14:textId="15915C4C" w:rsidR="00D2716E" w:rsidRPr="00CB6CF1" w:rsidRDefault="00D2716E" w:rsidP="00D2716E">
            <w:pPr>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01E1EC" w14:textId="4DD9AB2D" w:rsidR="00D2716E" w:rsidRPr="00CB6CF1" w:rsidRDefault="00D2716E" w:rsidP="00D2716E">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2 140</w:t>
            </w:r>
            <w:r w:rsidRPr="00CB6CF1">
              <w:rPr>
                <w:rFonts w:ascii="Tahoma" w:hAnsi="Tahoma" w:cs="Tahoma"/>
                <w:color w:val="000000"/>
                <w:sz w:val="18"/>
                <w:szCs w:val="18"/>
              </w:rPr>
              <w:t>,0</w:t>
            </w:r>
          </w:p>
        </w:tc>
      </w:tr>
      <w:tr w:rsidR="00D2716E" w:rsidRPr="00CB6CF1" w14:paraId="1E951275" w14:textId="77777777" w:rsidTr="00D2716E">
        <w:trPr>
          <w:trHeight w:val="159"/>
        </w:trPr>
        <w:tc>
          <w:tcPr>
            <w:tcW w:w="79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EF29" w14:textId="77777777" w:rsidR="00D2716E" w:rsidRPr="00CB6CF1" w:rsidRDefault="00D2716E" w:rsidP="00D2716E">
            <w:pPr>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ВСЕГО: инвестиции в проект</w:t>
            </w:r>
          </w:p>
        </w:tc>
        <w:tc>
          <w:tcPr>
            <w:tcW w:w="1418" w:type="dxa"/>
            <w:tcBorders>
              <w:top w:val="single" w:sz="4" w:space="0" w:color="auto"/>
              <w:left w:val="single" w:sz="4" w:space="0" w:color="auto"/>
              <w:bottom w:val="single" w:sz="4" w:space="0" w:color="auto"/>
              <w:right w:val="single" w:sz="4" w:space="0" w:color="auto"/>
            </w:tcBorders>
          </w:tcPr>
          <w:p w14:paraId="44DAF27A" w14:textId="072B492B" w:rsidR="00D2716E" w:rsidRPr="00CB6CF1" w:rsidRDefault="00D2716E" w:rsidP="00D2716E">
            <w:pPr>
              <w:spacing w:after="0" w:line="240" w:lineRule="auto"/>
              <w:jc w:val="center"/>
              <w:rPr>
                <w:rFonts w:ascii="Tahoma" w:eastAsia="Times New Roman" w:hAnsi="Tahoma" w:cs="Tahoma"/>
                <w:i/>
                <w:iCs/>
                <w:color w:val="000000"/>
                <w:sz w:val="18"/>
                <w:szCs w:val="18"/>
                <w:lang w:eastAsia="ru-RU"/>
              </w:rPr>
            </w:pPr>
            <w:r>
              <w:rPr>
                <w:rFonts w:ascii="Tahoma" w:eastAsia="Times New Roman" w:hAnsi="Tahoma" w:cs="Tahoma"/>
                <w:i/>
                <w:iCs/>
                <w:color w:val="000000"/>
                <w:sz w:val="18"/>
                <w:szCs w:val="18"/>
                <w:lang w:eastAsia="ru-RU"/>
              </w:rPr>
              <w:t>20 0</w:t>
            </w:r>
            <w:r w:rsidRPr="00CB6CF1">
              <w:rPr>
                <w:rFonts w:ascii="Tahoma" w:eastAsia="Times New Roman" w:hAnsi="Tahoma" w:cs="Tahoma"/>
                <w:i/>
                <w:iCs/>
                <w:color w:val="000000"/>
                <w:sz w:val="18"/>
                <w:szCs w:val="18"/>
                <w:lang w:eastAsia="ru-RU"/>
              </w:rPr>
              <w:t>00,0</w:t>
            </w:r>
          </w:p>
        </w:tc>
      </w:tr>
      <w:tr w:rsidR="00D2716E" w:rsidRPr="00487D75" w14:paraId="676BD16E" w14:textId="77777777" w:rsidTr="00D2716E">
        <w:trPr>
          <w:trHeight w:val="159"/>
        </w:trPr>
        <w:tc>
          <w:tcPr>
            <w:tcW w:w="79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C7B4" w14:textId="77777777" w:rsidR="00D2716E" w:rsidRPr="00CB6CF1" w:rsidRDefault="00D2716E" w:rsidP="00D2716E">
            <w:pPr>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Из них капитальные затраты</w:t>
            </w:r>
          </w:p>
        </w:tc>
        <w:tc>
          <w:tcPr>
            <w:tcW w:w="1418" w:type="dxa"/>
            <w:tcBorders>
              <w:top w:val="single" w:sz="4" w:space="0" w:color="auto"/>
              <w:left w:val="single" w:sz="4" w:space="0" w:color="auto"/>
              <w:bottom w:val="single" w:sz="4" w:space="0" w:color="auto"/>
              <w:right w:val="single" w:sz="4" w:space="0" w:color="auto"/>
            </w:tcBorders>
          </w:tcPr>
          <w:p w14:paraId="71871CE1" w14:textId="5A90573C" w:rsidR="00D2716E" w:rsidRPr="00A738D0" w:rsidRDefault="00D2716E" w:rsidP="00D2716E">
            <w:pPr>
              <w:spacing w:after="0" w:line="240" w:lineRule="auto"/>
              <w:jc w:val="center"/>
              <w:rPr>
                <w:rFonts w:ascii="Tahoma" w:eastAsia="Times New Roman" w:hAnsi="Tahoma" w:cs="Tahoma"/>
                <w:i/>
                <w:iCs/>
                <w:color w:val="000000"/>
                <w:sz w:val="18"/>
                <w:szCs w:val="18"/>
                <w:lang w:eastAsia="ru-RU"/>
              </w:rPr>
            </w:pPr>
            <w:r>
              <w:rPr>
                <w:rFonts w:ascii="Tahoma" w:eastAsia="Times New Roman" w:hAnsi="Tahoma" w:cs="Tahoma"/>
                <w:i/>
                <w:iCs/>
                <w:color w:val="000000"/>
                <w:sz w:val="18"/>
                <w:szCs w:val="18"/>
                <w:lang w:eastAsia="ru-RU"/>
              </w:rPr>
              <w:t>17 860</w:t>
            </w:r>
            <w:r w:rsidRPr="00CB6CF1">
              <w:rPr>
                <w:rFonts w:ascii="Tahoma" w:eastAsia="Times New Roman" w:hAnsi="Tahoma" w:cs="Tahoma"/>
                <w:i/>
                <w:iCs/>
                <w:color w:val="000000"/>
                <w:sz w:val="18"/>
                <w:szCs w:val="18"/>
                <w:lang w:eastAsia="ru-RU"/>
              </w:rPr>
              <w:t>,0</w:t>
            </w:r>
          </w:p>
        </w:tc>
      </w:tr>
    </w:tbl>
    <w:p w14:paraId="69624D98" w14:textId="6E6F7242" w:rsidR="004A58ED" w:rsidRPr="008A421B" w:rsidRDefault="004A58ED" w:rsidP="003E4D5C">
      <w:pPr>
        <w:keepLines/>
        <w:widowControl w:val="0"/>
        <w:spacing w:after="0" w:line="240" w:lineRule="auto"/>
        <w:ind w:firstLine="709"/>
        <w:rPr>
          <w:rFonts w:ascii="Tahoma" w:hAnsi="Tahoma" w:cs="Tahoma"/>
        </w:rPr>
      </w:pPr>
      <w:bookmarkStart w:id="12" w:name="_GoBack"/>
      <w:bookmarkEnd w:id="11"/>
      <w:bookmarkEnd w:id="12"/>
      <w:r w:rsidRPr="00F62997">
        <w:rPr>
          <w:rFonts w:ascii="Tahoma" w:hAnsi="Tahoma" w:cs="Tahoma"/>
          <w:b/>
          <w:bCs/>
        </w:rPr>
        <w:lastRenderedPageBreak/>
        <w:t xml:space="preserve">Структура </w:t>
      </w:r>
      <w:r w:rsidRPr="008A421B">
        <w:rPr>
          <w:rFonts w:ascii="Tahoma" w:hAnsi="Tahoma" w:cs="Tahoma"/>
          <w:b/>
          <w:bCs/>
        </w:rPr>
        <w:t>финансирования:</w:t>
      </w:r>
      <w:r w:rsidRPr="008A421B">
        <w:rPr>
          <w:rFonts w:ascii="Tahoma" w:hAnsi="Tahoma" w:cs="Tahoma"/>
        </w:rPr>
        <w:t xml:space="preserve"> 30% собственные средства, 70% кредит банка</w:t>
      </w:r>
    </w:p>
    <w:p w14:paraId="7B47AA2A" w14:textId="13C1C0C3" w:rsidR="004A58ED" w:rsidRPr="008A421B" w:rsidRDefault="004A58ED" w:rsidP="003E4D5C">
      <w:pPr>
        <w:keepLines/>
        <w:widowControl w:val="0"/>
        <w:spacing w:after="0" w:line="240" w:lineRule="auto"/>
        <w:ind w:firstLine="709"/>
        <w:rPr>
          <w:rFonts w:ascii="Tahoma" w:hAnsi="Tahoma" w:cs="Tahoma"/>
        </w:rPr>
      </w:pPr>
      <w:r w:rsidRPr="008A421B">
        <w:rPr>
          <w:rFonts w:ascii="Tahoma" w:hAnsi="Tahoma" w:cs="Tahoma"/>
          <w:b/>
          <w:bCs/>
        </w:rPr>
        <w:t>Количество новых рабочих мест:</w:t>
      </w:r>
      <w:r w:rsidR="006C2B7E" w:rsidRPr="008A421B">
        <w:rPr>
          <w:rFonts w:ascii="Tahoma" w:hAnsi="Tahoma" w:cs="Tahoma"/>
          <w:b/>
          <w:bCs/>
        </w:rPr>
        <w:t xml:space="preserve"> </w:t>
      </w:r>
      <w:r w:rsidR="00D2716E" w:rsidRPr="008A421B">
        <w:rPr>
          <w:rFonts w:ascii="Tahoma" w:hAnsi="Tahoma" w:cs="Tahoma"/>
        </w:rPr>
        <w:t>10</w:t>
      </w:r>
      <w:r w:rsidR="006C2B7E" w:rsidRPr="008A421B">
        <w:rPr>
          <w:rFonts w:ascii="Tahoma" w:hAnsi="Tahoma" w:cs="Tahoma"/>
        </w:rPr>
        <w:t xml:space="preserve"> чел.</w:t>
      </w:r>
    </w:p>
    <w:p w14:paraId="15C00CEE" w14:textId="10C0F34B" w:rsidR="00356827" w:rsidRPr="008A421B" w:rsidRDefault="00356827" w:rsidP="003E4D5C">
      <w:pPr>
        <w:keepLines/>
        <w:widowControl w:val="0"/>
        <w:spacing w:after="0" w:line="240" w:lineRule="auto"/>
        <w:ind w:firstLine="709"/>
        <w:jc w:val="both"/>
        <w:rPr>
          <w:rFonts w:ascii="Tahoma" w:hAnsi="Tahoma" w:cs="Tahoma"/>
          <w:b/>
        </w:rPr>
      </w:pPr>
      <w:r w:rsidRPr="008A421B">
        <w:rPr>
          <w:rFonts w:ascii="Tahoma" w:hAnsi="Tahoma" w:cs="Tahoma"/>
          <w:b/>
          <w:bCs/>
        </w:rPr>
        <w:t>Средний размер заработной платы:</w:t>
      </w:r>
      <w:r w:rsidRPr="008A421B">
        <w:rPr>
          <w:rFonts w:ascii="Tahoma" w:hAnsi="Tahoma" w:cs="Tahoma"/>
        </w:rPr>
        <w:t xml:space="preserve"> </w:t>
      </w:r>
      <w:r w:rsidR="008A421B" w:rsidRPr="008A421B">
        <w:rPr>
          <w:rFonts w:ascii="Tahoma" w:hAnsi="Tahoma" w:cs="Tahoma"/>
          <w:bCs/>
        </w:rPr>
        <w:t>58,55</w:t>
      </w:r>
      <w:r w:rsidR="002934A5" w:rsidRPr="008A421B">
        <w:rPr>
          <w:rFonts w:ascii="Tahoma" w:hAnsi="Tahoma" w:cs="Tahoma"/>
          <w:bCs/>
        </w:rPr>
        <w:t xml:space="preserve"> тыс.</w:t>
      </w:r>
      <w:r w:rsidR="00484636" w:rsidRPr="008A421B">
        <w:rPr>
          <w:rFonts w:ascii="Tahoma" w:hAnsi="Tahoma" w:cs="Tahoma"/>
          <w:bCs/>
        </w:rPr>
        <w:t xml:space="preserve"> руб./мес.</w:t>
      </w:r>
    </w:p>
    <w:p w14:paraId="07580752" w14:textId="490D441D" w:rsidR="004A58ED" w:rsidRPr="008A421B" w:rsidRDefault="004A58ED" w:rsidP="003E4D5C">
      <w:pPr>
        <w:keepLines/>
        <w:widowControl w:val="0"/>
        <w:spacing w:after="0" w:line="240" w:lineRule="auto"/>
        <w:ind w:firstLine="709"/>
        <w:rPr>
          <w:rFonts w:ascii="Tahoma" w:hAnsi="Tahoma" w:cs="Tahoma"/>
        </w:rPr>
      </w:pPr>
      <w:r w:rsidRPr="008A421B">
        <w:rPr>
          <w:rFonts w:ascii="Tahoma" w:hAnsi="Tahoma" w:cs="Tahoma"/>
          <w:b/>
          <w:bCs/>
        </w:rPr>
        <w:t>Горизонт планирования, лет:</w:t>
      </w:r>
      <w:r w:rsidRPr="008A421B">
        <w:rPr>
          <w:rFonts w:ascii="Tahoma" w:hAnsi="Tahoma" w:cs="Tahoma"/>
        </w:rPr>
        <w:t xml:space="preserve"> </w:t>
      </w:r>
      <w:r w:rsidR="001039E5" w:rsidRPr="008A421B">
        <w:rPr>
          <w:rFonts w:ascii="Tahoma" w:hAnsi="Tahoma" w:cs="Tahoma"/>
        </w:rPr>
        <w:t>9</w:t>
      </w:r>
      <w:r w:rsidRPr="008A421B">
        <w:rPr>
          <w:rFonts w:ascii="Tahoma" w:hAnsi="Tahoma" w:cs="Tahoma"/>
        </w:rPr>
        <w:t xml:space="preserve"> лет</w:t>
      </w:r>
      <w:r w:rsidR="001039E5" w:rsidRPr="008A421B">
        <w:rPr>
          <w:rFonts w:ascii="Tahoma" w:hAnsi="Tahoma" w:cs="Tahoma"/>
        </w:rPr>
        <w:t xml:space="preserve"> 4 мес.</w:t>
      </w:r>
    </w:p>
    <w:p w14:paraId="571D8438" w14:textId="53FA25DD" w:rsidR="006C2B7E" w:rsidRPr="00615E8C" w:rsidRDefault="004A58ED" w:rsidP="003E4D5C">
      <w:pPr>
        <w:keepLines/>
        <w:widowControl w:val="0"/>
        <w:spacing w:after="0" w:line="240" w:lineRule="auto"/>
        <w:ind w:firstLine="709"/>
        <w:rPr>
          <w:rFonts w:ascii="Tahoma" w:hAnsi="Tahoma" w:cs="Tahoma"/>
        </w:rPr>
      </w:pPr>
      <w:r w:rsidRPr="008A421B">
        <w:rPr>
          <w:rFonts w:ascii="Tahoma" w:hAnsi="Tahoma" w:cs="Tahoma"/>
          <w:b/>
          <w:bCs/>
        </w:rPr>
        <w:t>Срок инвестиционной стадии, лет:</w:t>
      </w:r>
      <w:r w:rsidR="006C2B7E" w:rsidRPr="008A421B">
        <w:rPr>
          <w:rFonts w:ascii="Tahoma" w:hAnsi="Tahoma" w:cs="Tahoma"/>
        </w:rPr>
        <w:t xml:space="preserve"> </w:t>
      </w:r>
      <w:r w:rsidR="00D2716E" w:rsidRPr="008A421B">
        <w:rPr>
          <w:rFonts w:ascii="Tahoma" w:hAnsi="Tahoma" w:cs="Tahoma"/>
        </w:rPr>
        <w:t>16</w:t>
      </w:r>
      <w:r w:rsidR="006C2B7E" w:rsidRPr="008A421B">
        <w:rPr>
          <w:rFonts w:ascii="Tahoma" w:hAnsi="Tahoma" w:cs="Tahoma"/>
        </w:rPr>
        <w:t xml:space="preserve"> месяц</w:t>
      </w:r>
      <w:r w:rsidR="00244F7E" w:rsidRPr="008A421B">
        <w:rPr>
          <w:rFonts w:ascii="Tahoma" w:hAnsi="Tahoma" w:cs="Tahoma"/>
        </w:rPr>
        <w:t>ев</w:t>
      </w:r>
      <w:r w:rsidR="006C2B7E" w:rsidRPr="008A421B">
        <w:rPr>
          <w:rFonts w:ascii="Tahoma" w:hAnsi="Tahoma" w:cs="Tahoma"/>
        </w:rPr>
        <w:t xml:space="preserve"> (</w:t>
      </w:r>
      <w:r w:rsidR="00D2716E" w:rsidRPr="008A421B">
        <w:rPr>
          <w:rFonts w:ascii="Tahoma" w:hAnsi="Tahoma" w:cs="Tahoma"/>
        </w:rPr>
        <w:t>1 год 4 месяца</w:t>
      </w:r>
      <w:r w:rsidR="006C2B7E" w:rsidRPr="00615E8C">
        <w:rPr>
          <w:rFonts w:ascii="Tahoma" w:hAnsi="Tahoma" w:cs="Tahoma"/>
        </w:rPr>
        <w:t>)</w:t>
      </w:r>
    </w:p>
    <w:p w14:paraId="2266315C" w14:textId="4BA40130" w:rsidR="00CA704A" w:rsidRPr="00615E8C" w:rsidRDefault="004A58ED" w:rsidP="003E4D5C">
      <w:pPr>
        <w:keepLines/>
        <w:widowControl w:val="0"/>
        <w:spacing w:after="0" w:line="240" w:lineRule="auto"/>
        <w:ind w:firstLine="709"/>
        <w:rPr>
          <w:rFonts w:ascii="Tahoma" w:hAnsi="Tahoma" w:cs="Tahoma"/>
        </w:rPr>
      </w:pPr>
      <w:r w:rsidRPr="00615E8C">
        <w:rPr>
          <w:rFonts w:ascii="Tahoma" w:hAnsi="Tahoma" w:cs="Tahoma"/>
          <w:b/>
          <w:bCs/>
        </w:rPr>
        <w:t>Срок операционной стадии, лет</w:t>
      </w:r>
      <w:r w:rsidR="006C2B7E" w:rsidRPr="00615E8C">
        <w:rPr>
          <w:rFonts w:ascii="Tahoma" w:hAnsi="Tahoma" w:cs="Tahoma"/>
          <w:b/>
          <w:bCs/>
        </w:rPr>
        <w:t xml:space="preserve"> (для расчета эффективности проекта)</w:t>
      </w:r>
      <w:r w:rsidRPr="00615E8C">
        <w:rPr>
          <w:rFonts w:ascii="Tahoma" w:hAnsi="Tahoma" w:cs="Tahoma"/>
          <w:b/>
          <w:bCs/>
        </w:rPr>
        <w:t>:</w:t>
      </w:r>
      <w:r w:rsidR="006C2B7E" w:rsidRPr="00615E8C">
        <w:rPr>
          <w:rFonts w:ascii="Tahoma" w:hAnsi="Tahoma" w:cs="Tahoma"/>
          <w:b/>
          <w:bCs/>
        </w:rPr>
        <w:t xml:space="preserve"> </w:t>
      </w:r>
      <w:r w:rsidR="001039E5">
        <w:rPr>
          <w:rFonts w:ascii="Tahoma" w:hAnsi="Tahoma" w:cs="Tahoma"/>
        </w:rPr>
        <w:t>96</w:t>
      </w:r>
      <w:r w:rsidR="00356827" w:rsidRPr="00615E8C">
        <w:rPr>
          <w:rFonts w:ascii="Tahoma" w:hAnsi="Tahoma" w:cs="Tahoma"/>
        </w:rPr>
        <w:t xml:space="preserve"> </w:t>
      </w:r>
      <w:r w:rsidR="006C2B7E" w:rsidRPr="00615E8C">
        <w:rPr>
          <w:rFonts w:ascii="Tahoma" w:hAnsi="Tahoma" w:cs="Tahoma"/>
        </w:rPr>
        <w:t>мес. (</w:t>
      </w:r>
      <w:r w:rsidR="00ED7556" w:rsidRPr="00615E8C">
        <w:rPr>
          <w:rFonts w:ascii="Tahoma" w:hAnsi="Tahoma" w:cs="Tahoma"/>
        </w:rPr>
        <w:t>8</w:t>
      </w:r>
      <w:r w:rsidR="006C2B7E" w:rsidRPr="00615E8C">
        <w:rPr>
          <w:rFonts w:ascii="Tahoma" w:hAnsi="Tahoma" w:cs="Tahoma"/>
        </w:rPr>
        <w:t xml:space="preserve"> лет).</w:t>
      </w:r>
    </w:p>
    <w:p w14:paraId="4580682B" w14:textId="1226D055" w:rsidR="00CA704A" w:rsidRPr="00CA4AD7" w:rsidRDefault="004A58ED" w:rsidP="003E4D5C">
      <w:pPr>
        <w:keepLines/>
        <w:widowControl w:val="0"/>
        <w:spacing w:after="0" w:line="240" w:lineRule="auto"/>
        <w:ind w:firstLine="709"/>
        <w:rPr>
          <w:rFonts w:ascii="Tahoma" w:hAnsi="Tahoma" w:cs="Tahoma"/>
        </w:rPr>
      </w:pPr>
      <w:r w:rsidRPr="00615E8C">
        <w:rPr>
          <w:rFonts w:ascii="Tahoma" w:hAnsi="Tahoma" w:cs="Tahoma"/>
          <w:b/>
          <w:bCs/>
        </w:rPr>
        <w:t xml:space="preserve">Выручка в год при выходе на проектную </w:t>
      </w:r>
      <w:r w:rsidRPr="00CA4AD7">
        <w:rPr>
          <w:rFonts w:ascii="Tahoma" w:hAnsi="Tahoma" w:cs="Tahoma"/>
          <w:b/>
          <w:bCs/>
        </w:rPr>
        <w:t>мощность</w:t>
      </w:r>
      <w:r w:rsidR="00CA704A" w:rsidRPr="00CA4AD7">
        <w:rPr>
          <w:rFonts w:ascii="Tahoma" w:hAnsi="Tahoma" w:cs="Tahoma"/>
          <w:b/>
          <w:bCs/>
        </w:rPr>
        <w:t>:</w:t>
      </w:r>
      <w:r w:rsidR="00CA704A" w:rsidRPr="00CA4AD7">
        <w:rPr>
          <w:rFonts w:ascii="Tahoma" w:hAnsi="Tahoma" w:cs="Tahoma"/>
        </w:rPr>
        <w:t xml:space="preserve"> </w:t>
      </w:r>
      <w:r w:rsidR="008A421B">
        <w:rPr>
          <w:rFonts w:ascii="Tahoma" w:eastAsia="Times New Roman" w:hAnsi="Tahoma" w:cs="Tahoma"/>
          <w:color w:val="000000"/>
          <w:lang w:eastAsia="ru-RU"/>
        </w:rPr>
        <w:t>39 714</w:t>
      </w:r>
      <w:r w:rsidR="00CA704A" w:rsidRPr="00CA4AD7">
        <w:rPr>
          <w:rFonts w:ascii="Tahoma" w:eastAsia="Times New Roman" w:hAnsi="Tahoma" w:cs="Tahoma"/>
          <w:color w:val="000000"/>
          <w:lang w:eastAsia="ru-RU"/>
        </w:rPr>
        <w:t xml:space="preserve"> тыс. руб.</w:t>
      </w:r>
    </w:p>
    <w:p w14:paraId="6A2919FA" w14:textId="3B022AC4" w:rsidR="00CA704A"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rPr>
        <w:t>Выручка по проекту (в течение операционной стадии)</w:t>
      </w:r>
      <w:r w:rsidR="00CA704A" w:rsidRPr="00CA4AD7">
        <w:rPr>
          <w:rFonts w:ascii="Tahoma" w:eastAsia="Times New Roman" w:hAnsi="Tahoma" w:cs="Tahoma"/>
          <w:lang w:eastAsia="ru-RU"/>
        </w:rPr>
        <w:t xml:space="preserve">: </w:t>
      </w:r>
      <w:r w:rsidR="008A421B">
        <w:rPr>
          <w:rFonts w:ascii="Tahoma" w:eastAsia="Times New Roman" w:hAnsi="Tahoma" w:cs="Tahoma"/>
          <w:lang w:eastAsia="ru-RU"/>
        </w:rPr>
        <w:t>328 186</w:t>
      </w:r>
      <w:r w:rsidR="00CA704A" w:rsidRPr="00CA4AD7">
        <w:rPr>
          <w:rFonts w:ascii="Tahoma" w:eastAsia="Times New Roman" w:hAnsi="Tahoma" w:cs="Tahoma"/>
          <w:lang w:eastAsia="ru-RU"/>
        </w:rPr>
        <w:t xml:space="preserve"> тыс. руб.</w:t>
      </w:r>
    </w:p>
    <w:p w14:paraId="45D67C4A" w14:textId="513CA233" w:rsidR="00CA704A" w:rsidRPr="00CA4AD7" w:rsidRDefault="004A58ED" w:rsidP="003E4D5C">
      <w:pPr>
        <w:keepLines/>
        <w:widowControl w:val="0"/>
        <w:spacing w:after="0" w:line="240" w:lineRule="auto"/>
        <w:ind w:firstLine="709"/>
        <w:jc w:val="both"/>
        <w:rPr>
          <w:rFonts w:ascii="Tahoma" w:hAnsi="Tahoma" w:cs="Tahoma"/>
        </w:rPr>
      </w:pPr>
      <w:r w:rsidRPr="00CA4AD7">
        <w:rPr>
          <w:rFonts w:ascii="Tahoma" w:hAnsi="Tahoma" w:cs="Tahoma"/>
          <w:b/>
          <w:bCs/>
          <w:lang w:val="en-US"/>
        </w:rPr>
        <w:t>EBITDA</w:t>
      </w:r>
      <w:r w:rsidRPr="00CA4AD7">
        <w:rPr>
          <w:rFonts w:ascii="Tahoma" w:hAnsi="Tahoma" w:cs="Tahoma"/>
          <w:b/>
          <w:bCs/>
        </w:rPr>
        <w:t xml:space="preserve"> в год при выходе на полную производственную мощность</w:t>
      </w:r>
      <w:r w:rsidR="00CA704A" w:rsidRPr="00CA4AD7">
        <w:rPr>
          <w:rFonts w:ascii="Tahoma" w:hAnsi="Tahoma" w:cs="Tahoma"/>
          <w:b/>
          <w:bCs/>
        </w:rPr>
        <w:t>:</w:t>
      </w:r>
      <w:r w:rsidR="00CA704A" w:rsidRPr="00CA4AD7">
        <w:rPr>
          <w:rFonts w:ascii="Tahoma" w:hAnsi="Tahoma" w:cs="Tahoma"/>
        </w:rPr>
        <w:t xml:space="preserve"> </w:t>
      </w:r>
      <w:r w:rsidR="008A421B">
        <w:rPr>
          <w:rFonts w:ascii="Tahoma" w:hAnsi="Tahoma" w:cs="Tahoma"/>
        </w:rPr>
        <w:t>12 527</w:t>
      </w:r>
      <w:r w:rsidR="00CA704A" w:rsidRPr="00CA4AD7">
        <w:rPr>
          <w:rFonts w:ascii="Tahoma" w:eastAsia="Times New Roman" w:hAnsi="Tahoma" w:cs="Tahoma"/>
          <w:color w:val="000000"/>
          <w:lang w:eastAsia="ru-RU"/>
        </w:rPr>
        <w:t xml:space="preserve"> тыс.</w:t>
      </w:r>
      <w:r w:rsidR="00A87A6A" w:rsidRPr="00CA4AD7">
        <w:rPr>
          <w:rFonts w:ascii="Tahoma" w:eastAsia="Times New Roman" w:hAnsi="Tahoma" w:cs="Tahoma"/>
          <w:color w:val="000000"/>
          <w:lang w:eastAsia="ru-RU"/>
        </w:rPr>
        <w:t xml:space="preserve"> </w:t>
      </w:r>
      <w:r w:rsidR="00CA704A" w:rsidRPr="00CA4AD7">
        <w:rPr>
          <w:rFonts w:ascii="Tahoma" w:eastAsia="Times New Roman" w:hAnsi="Tahoma" w:cs="Tahoma"/>
          <w:color w:val="000000"/>
          <w:lang w:eastAsia="ru-RU"/>
        </w:rPr>
        <w:t>руб.</w:t>
      </w:r>
      <w:r w:rsidRPr="00CA4AD7">
        <w:rPr>
          <w:rFonts w:ascii="Tahoma" w:hAnsi="Tahoma" w:cs="Tahoma"/>
        </w:rPr>
        <w:t xml:space="preserve"> </w:t>
      </w:r>
    </w:p>
    <w:p w14:paraId="506AEF02" w14:textId="75172A33" w:rsidR="00CA704A"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lang w:val="en-US"/>
        </w:rPr>
        <w:t>EBITDA</w:t>
      </w:r>
      <w:r w:rsidRPr="00CA4AD7">
        <w:rPr>
          <w:rFonts w:ascii="Tahoma" w:hAnsi="Tahoma" w:cs="Tahoma"/>
          <w:b/>
          <w:bCs/>
        </w:rPr>
        <w:t xml:space="preserve"> по проекту (в течение операционной стадии)</w:t>
      </w:r>
      <w:r w:rsidR="00CA704A" w:rsidRPr="00CA4AD7">
        <w:rPr>
          <w:rFonts w:ascii="Tahoma" w:hAnsi="Tahoma" w:cs="Tahoma"/>
          <w:b/>
          <w:bCs/>
        </w:rPr>
        <w:t>:</w:t>
      </w:r>
      <w:r w:rsidR="00CA704A" w:rsidRPr="00CA4AD7">
        <w:rPr>
          <w:rFonts w:ascii="Tahoma" w:hAnsi="Tahoma" w:cs="Tahoma"/>
        </w:rPr>
        <w:t xml:space="preserve"> </w:t>
      </w:r>
      <w:r w:rsidR="008A421B">
        <w:rPr>
          <w:rFonts w:ascii="Tahoma" w:eastAsia="Times New Roman" w:hAnsi="Tahoma" w:cs="Tahoma"/>
          <w:color w:val="000000"/>
          <w:lang w:eastAsia="ru-RU"/>
        </w:rPr>
        <w:t>100 775</w:t>
      </w:r>
      <w:r w:rsidR="00CA704A" w:rsidRPr="00CA4AD7">
        <w:rPr>
          <w:rFonts w:ascii="Tahoma" w:eastAsia="Times New Roman" w:hAnsi="Tahoma" w:cs="Tahoma"/>
          <w:color w:val="000000"/>
          <w:lang w:eastAsia="ru-RU"/>
        </w:rPr>
        <w:t xml:space="preserve"> тыс. руб.</w:t>
      </w:r>
    </w:p>
    <w:p w14:paraId="31600E8C" w14:textId="691A95B1" w:rsidR="00CA704A"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rPr>
        <w:t>Чистая прибыль в год при выходе на проектную мощность</w:t>
      </w:r>
      <w:r w:rsidR="00CA704A" w:rsidRPr="00CA4AD7">
        <w:rPr>
          <w:rFonts w:ascii="Tahoma" w:hAnsi="Tahoma" w:cs="Tahoma"/>
          <w:b/>
          <w:bCs/>
        </w:rPr>
        <w:t xml:space="preserve">: </w:t>
      </w:r>
      <w:r w:rsidR="008A421B">
        <w:rPr>
          <w:rFonts w:ascii="Tahoma" w:hAnsi="Tahoma" w:cs="Tahoma"/>
        </w:rPr>
        <w:t>10 297</w:t>
      </w:r>
      <w:r w:rsidR="00CE667C" w:rsidRPr="00CA4AD7">
        <w:rPr>
          <w:rFonts w:ascii="Tahoma" w:eastAsia="Times New Roman" w:hAnsi="Tahoma" w:cs="Tahoma"/>
          <w:color w:val="000000"/>
          <w:lang w:eastAsia="ru-RU"/>
        </w:rPr>
        <w:t xml:space="preserve"> </w:t>
      </w:r>
      <w:r w:rsidR="00CA704A" w:rsidRPr="00CA4AD7">
        <w:rPr>
          <w:rFonts w:ascii="Tahoma" w:eastAsia="Times New Roman" w:hAnsi="Tahoma" w:cs="Tahoma"/>
          <w:color w:val="000000"/>
          <w:lang w:eastAsia="ru-RU"/>
        </w:rPr>
        <w:t>тыс. руб.</w:t>
      </w:r>
    </w:p>
    <w:p w14:paraId="4D1ADD23" w14:textId="2ABF2214" w:rsidR="004A58ED" w:rsidRPr="00CA4AD7" w:rsidRDefault="004A58ED" w:rsidP="003E4D5C">
      <w:pPr>
        <w:keepLines/>
        <w:widowControl w:val="0"/>
        <w:spacing w:after="0" w:line="240" w:lineRule="auto"/>
        <w:ind w:firstLine="709"/>
        <w:rPr>
          <w:rFonts w:ascii="Tahoma" w:hAnsi="Tahoma" w:cs="Tahoma"/>
        </w:rPr>
      </w:pPr>
      <w:r w:rsidRPr="00CA4AD7">
        <w:rPr>
          <w:rFonts w:ascii="Tahoma" w:hAnsi="Tahoma" w:cs="Tahoma"/>
          <w:b/>
          <w:bCs/>
        </w:rPr>
        <w:t>Чистая прибыль по проекту (в течение операционной стадии)</w:t>
      </w:r>
      <w:r w:rsidR="00CA704A" w:rsidRPr="00CA4AD7">
        <w:rPr>
          <w:rFonts w:ascii="Tahoma" w:hAnsi="Tahoma" w:cs="Tahoma"/>
          <w:b/>
          <w:bCs/>
        </w:rPr>
        <w:t>:</w:t>
      </w:r>
      <w:r w:rsidR="00CA704A" w:rsidRPr="00CA4AD7">
        <w:rPr>
          <w:rFonts w:ascii="Tahoma" w:hAnsi="Tahoma" w:cs="Tahoma"/>
        </w:rPr>
        <w:t xml:space="preserve"> </w:t>
      </w:r>
      <w:r w:rsidR="008A421B">
        <w:rPr>
          <w:rFonts w:ascii="Tahoma" w:hAnsi="Tahoma" w:cs="Tahoma"/>
        </w:rPr>
        <w:t>77 787</w:t>
      </w:r>
      <w:r w:rsidR="00CA704A" w:rsidRPr="00CA4AD7">
        <w:rPr>
          <w:rFonts w:ascii="Tahoma" w:eastAsia="Times New Roman" w:hAnsi="Tahoma" w:cs="Tahoma"/>
          <w:color w:val="000000"/>
          <w:lang w:eastAsia="ru-RU"/>
        </w:rPr>
        <w:t xml:space="preserve"> тыс. руб.</w:t>
      </w:r>
    </w:p>
    <w:p w14:paraId="1AA25E1C" w14:textId="4D9B0538" w:rsidR="004A58ED" w:rsidRPr="00615E8C" w:rsidRDefault="004A58ED" w:rsidP="003E4D5C">
      <w:pPr>
        <w:keepLines/>
        <w:widowControl w:val="0"/>
        <w:spacing w:after="0" w:line="240" w:lineRule="auto"/>
        <w:ind w:firstLine="709"/>
        <w:rPr>
          <w:rFonts w:ascii="Tahoma" w:hAnsi="Tahoma" w:cs="Tahoma"/>
        </w:rPr>
      </w:pPr>
      <w:r w:rsidRPr="00CA4AD7">
        <w:rPr>
          <w:rFonts w:ascii="Tahoma" w:hAnsi="Tahoma" w:cs="Tahoma"/>
          <w:b/>
          <w:bCs/>
        </w:rPr>
        <w:t xml:space="preserve">Рентабельность </w:t>
      </w:r>
      <w:r w:rsidR="00123D8A" w:rsidRPr="00CA4AD7">
        <w:rPr>
          <w:rFonts w:ascii="Tahoma" w:hAnsi="Tahoma" w:cs="Tahoma"/>
          <w:b/>
          <w:bCs/>
        </w:rPr>
        <w:t>по чистой прибыли</w:t>
      </w:r>
      <w:r w:rsidR="00CA704A" w:rsidRPr="00CA4AD7">
        <w:rPr>
          <w:rFonts w:ascii="Tahoma" w:hAnsi="Tahoma" w:cs="Tahoma"/>
          <w:b/>
          <w:bCs/>
        </w:rPr>
        <w:t xml:space="preserve">: </w:t>
      </w:r>
      <w:r w:rsidR="008A421B" w:rsidRPr="008A421B">
        <w:rPr>
          <w:rFonts w:ascii="Tahoma" w:hAnsi="Tahoma" w:cs="Tahoma"/>
        </w:rPr>
        <w:t>2</w:t>
      </w:r>
      <w:r w:rsidR="008A421B">
        <w:rPr>
          <w:rFonts w:ascii="Tahoma" w:hAnsi="Tahoma" w:cs="Tahoma"/>
        </w:rPr>
        <w:t>3,7</w:t>
      </w:r>
      <w:r w:rsidR="00CA704A" w:rsidRPr="00CA4AD7">
        <w:rPr>
          <w:rFonts w:ascii="Tahoma" w:hAnsi="Tahoma" w:cs="Tahoma"/>
        </w:rPr>
        <w:t>%</w:t>
      </w:r>
    </w:p>
    <w:p w14:paraId="62011C34" w14:textId="7DE76362" w:rsidR="004A58ED" w:rsidRPr="00615E8C" w:rsidRDefault="004A58ED" w:rsidP="003E4D5C">
      <w:pPr>
        <w:keepLines/>
        <w:widowControl w:val="0"/>
        <w:spacing w:after="0" w:line="240" w:lineRule="auto"/>
        <w:ind w:firstLine="709"/>
        <w:rPr>
          <w:rFonts w:ascii="Tahoma" w:hAnsi="Tahoma" w:cs="Tahoma"/>
          <w:b/>
          <w:bCs/>
        </w:rPr>
      </w:pPr>
      <w:r w:rsidRPr="00615E8C">
        <w:rPr>
          <w:rFonts w:ascii="Tahoma" w:hAnsi="Tahoma" w:cs="Tahoma"/>
          <w:b/>
          <w:bCs/>
        </w:rPr>
        <w:t>Показатели эффективности инвестиционного проекта</w:t>
      </w:r>
    </w:p>
    <w:p w14:paraId="5FA3F465" w14:textId="77777777" w:rsidR="00CA704A" w:rsidRPr="00615E8C" w:rsidRDefault="00CA704A" w:rsidP="003E4D5C">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615E8C" w:rsidRPr="008A421B" w14:paraId="1F7887C6" w14:textId="77777777" w:rsidTr="00D2716E">
        <w:trPr>
          <w:trHeight w:val="50"/>
        </w:trPr>
        <w:tc>
          <w:tcPr>
            <w:tcW w:w="7999" w:type="dxa"/>
            <w:gridSpan w:val="2"/>
            <w:shd w:val="clear" w:color="auto" w:fill="auto"/>
            <w:noWrap/>
            <w:vAlign w:val="center"/>
            <w:hideMark/>
          </w:tcPr>
          <w:p w14:paraId="4BFF62A7" w14:textId="70966EA3" w:rsidR="00615E8C" w:rsidRPr="008A421B" w:rsidRDefault="00615E8C" w:rsidP="003E4D5C">
            <w:pPr>
              <w:keepLines/>
              <w:widowControl w:val="0"/>
              <w:spacing w:after="0" w:line="240" w:lineRule="auto"/>
              <w:jc w:val="center"/>
              <w:rPr>
                <w:rFonts w:ascii="Tahoma" w:eastAsia="Times New Roman" w:hAnsi="Tahoma" w:cs="Tahoma"/>
                <w:color w:val="000000"/>
                <w:sz w:val="20"/>
                <w:szCs w:val="20"/>
                <w:lang w:eastAsia="ru-RU"/>
              </w:rPr>
            </w:pPr>
            <w:r w:rsidRPr="008A421B">
              <w:rPr>
                <w:rFonts w:ascii="Tahoma" w:eastAsia="Times New Roman" w:hAnsi="Tahoma" w:cs="Tahoma"/>
                <w:color w:val="000000"/>
                <w:sz w:val="20"/>
                <w:szCs w:val="20"/>
                <w:lang w:eastAsia="ru-RU"/>
              </w:rPr>
              <w:t>ЭФФЕКТИВНОСТЬ ДЛЯ ПРОЕКТА (FCFF)</w:t>
            </w:r>
          </w:p>
        </w:tc>
      </w:tr>
      <w:tr w:rsidR="00CA704A" w:rsidRPr="008A421B" w14:paraId="6C26A42D" w14:textId="77777777" w:rsidTr="007629FE">
        <w:trPr>
          <w:trHeight w:val="50"/>
        </w:trPr>
        <w:tc>
          <w:tcPr>
            <w:tcW w:w="6390" w:type="dxa"/>
            <w:shd w:val="clear" w:color="auto" w:fill="auto"/>
            <w:noWrap/>
            <w:vAlign w:val="bottom"/>
            <w:hideMark/>
          </w:tcPr>
          <w:p w14:paraId="6DFD6801" w14:textId="77777777" w:rsidR="00CA704A" w:rsidRPr="008A421B" w:rsidRDefault="00CA704A" w:rsidP="003E4D5C">
            <w:pPr>
              <w:keepLines/>
              <w:widowControl w:val="0"/>
              <w:spacing w:after="0" w:line="240" w:lineRule="auto"/>
              <w:rPr>
                <w:rFonts w:ascii="Tahoma" w:eastAsia="Times New Roman" w:hAnsi="Tahoma" w:cs="Tahoma"/>
                <w:color w:val="000000"/>
                <w:sz w:val="20"/>
                <w:szCs w:val="20"/>
                <w:lang w:eastAsia="ru-RU"/>
              </w:rPr>
            </w:pPr>
            <w:r w:rsidRPr="008A421B">
              <w:rPr>
                <w:rFonts w:ascii="Tahoma" w:eastAsia="Times New Roman" w:hAnsi="Tahoma" w:cs="Tahoma"/>
                <w:color w:val="000000"/>
                <w:sz w:val="20"/>
                <w:szCs w:val="20"/>
                <w:lang w:eastAsia="ru-RU"/>
              </w:rPr>
              <w:t>Долгосрочные темпы роста в постпрогнозный период</w:t>
            </w:r>
          </w:p>
        </w:tc>
        <w:tc>
          <w:tcPr>
            <w:tcW w:w="1609" w:type="dxa"/>
            <w:shd w:val="clear" w:color="auto" w:fill="auto"/>
            <w:noWrap/>
            <w:vAlign w:val="bottom"/>
            <w:hideMark/>
          </w:tcPr>
          <w:p w14:paraId="2D8BED98" w14:textId="7EB9CE48" w:rsidR="00CA704A" w:rsidRPr="008A421B" w:rsidRDefault="008A421B" w:rsidP="003E4D5C">
            <w:pPr>
              <w:keepLines/>
              <w:widowControl w:val="0"/>
              <w:spacing w:after="0" w:line="240" w:lineRule="auto"/>
              <w:jc w:val="center"/>
              <w:rPr>
                <w:rFonts w:ascii="Tahoma" w:eastAsia="Times New Roman" w:hAnsi="Tahoma" w:cs="Tahoma"/>
                <w:color w:val="000000"/>
                <w:sz w:val="20"/>
                <w:szCs w:val="20"/>
                <w:lang w:eastAsia="ru-RU"/>
              </w:rPr>
            </w:pPr>
            <w:r w:rsidRPr="008A421B">
              <w:rPr>
                <w:rFonts w:ascii="Tahoma" w:eastAsia="Times New Roman" w:hAnsi="Tahoma" w:cs="Tahoma"/>
                <w:color w:val="000000"/>
                <w:sz w:val="20"/>
                <w:szCs w:val="20"/>
                <w:lang w:eastAsia="ru-RU"/>
              </w:rPr>
              <w:t>2,5</w:t>
            </w:r>
            <w:r w:rsidR="00CA704A" w:rsidRPr="008A421B">
              <w:rPr>
                <w:rFonts w:ascii="Tahoma" w:eastAsia="Times New Roman" w:hAnsi="Tahoma" w:cs="Tahoma"/>
                <w:color w:val="000000"/>
                <w:sz w:val="20"/>
                <w:szCs w:val="20"/>
                <w:lang w:eastAsia="ru-RU"/>
              </w:rPr>
              <w:t>%</w:t>
            </w:r>
          </w:p>
        </w:tc>
      </w:tr>
      <w:tr w:rsidR="00CA704A" w:rsidRPr="008A421B" w14:paraId="7FA1DA6C" w14:textId="77777777" w:rsidTr="007629FE">
        <w:trPr>
          <w:trHeight w:val="50"/>
        </w:trPr>
        <w:tc>
          <w:tcPr>
            <w:tcW w:w="6390" w:type="dxa"/>
            <w:shd w:val="clear" w:color="auto" w:fill="auto"/>
            <w:noWrap/>
            <w:vAlign w:val="bottom"/>
            <w:hideMark/>
          </w:tcPr>
          <w:p w14:paraId="217548E3" w14:textId="77777777" w:rsidR="00CA704A" w:rsidRPr="008A421B" w:rsidRDefault="00CA704A" w:rsidP="003E4D5C">
            <w:pPr>
              <w:keepLines/>
              <w:widowControl w:val="0"/>
              <w:spacing w:after="0" w:line="240" w:lineRule="auto"/>
              <w:rPr>
                <w:rFonts w:ascii="Tahoma" w:eastAsia="Times New Roman" w:hAnsi="Tahoma" w:cs="Tahoma"/>
                <w:color w:val="000000"/>
                <w:sz w:val="20"/>
                <w:szCs w:val="20"/>
                <w:lang w:eastAsia="ru-RU"/>
              </w:rPr>
            </w:pPr>
            <w:r w:rsidRPr="008A421B">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2736FEEC" w:rsidR="00CA704A" w:rsidRPr="008A421B" w:rsidRDefault="008A421B" w:rsidP="003E4D5C">
            <w:pPr>
              <w:keepLines/>
              <w:widowControl w:val="0"/>
              <w:spacing w:after="0" w:line="240" w:lineRule="auto"/>
              <w:jc w:val="center"/>
              <w:rPr>
                <w:rFonts w:ascii="Tahoma" w:eastAsia="Times New Roman" w:hAnsi="Tahoma" w:cs="Tahoma"/>
                <w:b/>
                <w:bCs/>
                <w:sz w:val="20"/>
                <w:szCs w:val="20"/>
                <w:lang w:eastAsia="ru-RU"/>
              </w:rPr>
            </w:pPr>
            <w:r w:rsidRPr="008A421B">
              <w:rPr>
                <w:rFonts w:ascii="Tahoma" w:eastAsia="Times New Roman" w:hAnsi="Tahoma" w:cs="Tahoma"/>
                <w:b/>
                <w:bCs/>
                <w:sz w:val="20"/>
                <w:szCs w:val="20"/>
                <w:lang w:eastAsia="ru-RU"/>
              </w:rPr>
              <w:t>13,7</w:t>
            </w:r>
            <w:r w:rsidR="00CA704A" w:rsidRPr="008A421B">
              <w:rPr>
                <w:rFonts w:ascii="Tahoma" w:eastAsia="Times New Roman" w:hAnsi="Tahoma" w:cs="Tahoma"/>
                <w:b/>
                <w:bCs/>
                <w:sz w:val="20"/>
                <w:szCs w:val="20"/>
                <w:lang w:eastAsia="ru-RU"/>
              </w:rPr>
              <w:t>%</w:t>
            </w:r>
          </w:p>
        </w:tc>
      </w:tr>
      <w:tr w:rsidR="008A421B" w:rsidRPr="008A421B" w14:paraId="7A2BC54A" w14:textId="77777777" w:rsidTr="007629FE">
        <w:trPr>
          <w:trHeight w:val="50"/>
        </w:trPr>
        <w:tc>
          <w:tcPr>
            <w:tcW w:w="6390" w:type="dxa"/>
            <w:shd w:val="clear" w:color="auto" w:fill="auto"/>
            <w:noWrap/>
            <w:vAlign w:val="bottom"/>
            <w:hideMark/>
          </w:tcPr>
          <w:p w14:paraId="7F4569FA" w14:textId="5ED1171B" w:rsidR="008A421B" w:rsidRPr="008A421B" w:rsidRDefault="008A421B" w:rsidP="008A421B">
            <w:pPr>
              <w:keepLines/>
              <w:widowControl w:val="0"/>
              <w:spacing w:after="0" w:line="240" w:lineRule="auto"/>
              <w:rPr>
                <w:rFonts w:ascii="Tahoma" w:eastAsia="Times New Roman" w:hAnsi="Tahoma" w:cs="Tahoma"/>
                <w:b/>
                <w:bCs/>
                <w:color w:val="000000"/>
                <w:sz w:val="20"/>
                <w:szCs w:val="20"/>
                <w:lang w:eastAsia="ru-RU"/>
              </w:rPr>
            </w:pPr>
            <w:r w:rsidRPr="008A421B">
              <w:rPr>
                <w:rFonts w:ascii="Tahoma" w:hAnsi="Tahoma" w:cs="Tahoma"/>
                <w:b/>
                <w:bCs/>
                <w:color w:val="000000"/>
                <w:sz w:val="20"/>
                <w:szCs w:val="20"/>
              </w:rPr>
              <w:t>Чистая приведенная стоимость, NPV (тыс. руб.)</w:t>
            </w:r>
          </w:p>
        </w:tc>
        <w:tc>
          <w:tcPr>
            <w:tcW w:w="1609" w:type="dxa"/>
            <w:shd w:val="clear" w:color="auto" w:fill="auto"/>
            <w:noWrap/>
            <w:vAlign w:val="bottom"/>
            <w:hideMark/>
          </w:tcPr>
          <w:p w14:paraId="24FF88B1" w14:textId="43521145" w:rsidR="008A421B" w:rsidRPr="008A421B" w:rsidRDefault="008A421B" w:rsidP="008A421B">
            <w:pPr>
              <w:keepLines/>
              <w:widowControl w:val="0"/>
              <w:spacing w:after="0" w:line="240" w:lineRule="auto"/>
              <w:jc w:val="center"/>
              <w:rPr>
                <w:rFonts w:ascii="Tahoma" w:eastAsia="Times New Roman" w:hAnsi="Tahoma" w:cs="Tahoma"/>
                <w:b/>
                <w:bCs/>
                <w:sz w:val="20"/>
                <w:szCs w:val="20"/>
                <w:lang w:eastAsia="ru-RU"/>
              </w:rPr>
            </w:pPr>
            <w:r w:rsidRPr="008A421B">
              <w:rPr>
                <w:rFonts w:ascii="Tahoma" w:hAnsi="Tahoma" w:cs="Tahoma"/>
                <w:b/>
                <w:bCs/>
                <w:sz w:val="20"/>
                <w:szCs w:val="20"/>
              </w:rPr>
              <w:t>31 222</w:t>
            </w:r>
          </w:p>
        </w:tc>
      </w:tr>
      <w:tr w:rsidR="008A421B" w:rsidRPr="008A421B" w14:paraId="15BC5CAD" w14:textId="77777777" w:rsidTr="007629FE">
        <w:trPr>
          <w:trHeight w:val="50"/>
        </w:trPr>
        <w:tc>
          <w:tcPr>
            <w:tcW w:w="6390" w:type="dxa"/>
            <w:shd w:val="clear" w:color="auto" w:fill="auto"/>
            <w:noWrap/>
            <w:vAlign w:val="bottom"/>
            <w:hideMark/>
          </w:tcPr>
          <w:p w14:paraId="7C3CA3A9" w14:textId="10FBF1E7" w:rsidR="008A421B" w:rsidRPr="008A421B" w:rsidRDefault="008A421B" w:rsidP="008A421B">
            <w:pPr>
              <w:keepLines/>
              <w:widowControl w:val="0"/>
              <w:spacing w:after="0" w:line="240" w:lineRule="auto"/>
              <w:rPr>
                <w:rFonts w:ascii="Tahoma" w:eastAsia="Times New Roman" w:hAnsi="Tahoma" w:cs="Tahoma"/>
                <w:b/>
                <w:bCs/>
                <w:color w:val="000000"/>
                <w:sz w:val="20"/>
                <w:szCs w:val="20"/>
                <w:lang w:eastAsia="ru-RU"/>
              </w:rPr>
            </w:pPr>
            <w:r w:rsidRPr="008A421B">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0633CDE3" w:rsidR="008A421B" w:rsidRPr="008A421B" w:rsidRDefault="008A421B" w:rsidP="008A421B">
            <w:pPr>
              <w:keepLines/>
              <w:widowControl w:val="0"/>
              <w:spacing w:after="0" w:line="240" w:lineRule="auto"/>
              <w:jc w:val="center"/>
              <w:rPr>
                <w:rFonts w:ascii="Tahoma" w:eastAsia="Times New Roman" w:hAnsi="Tahoma" w:cs="Tahoma"/>
                <w:b/>
                <w:bCs/>
                <w:sz w:val="20"/>
                <w:szCs w:val="20"/>
                <w:lang w:eastAsia="ru-RU"/>
              </w:rPr>
            </w:pPr>
            <w:r w:rsidRPr="008A421B">
              <w:rPr>
                <w:rFonts w:ascii="Tahoma" w:hAnsi="Tahoma" w:cs="Tahoma"/>
                <w:b/>
                <w:bCs/>
                <w:sz w:val="20"/>
                <w:szCs w:val="20"/>
              </w:rPr>
              <w:t>51,1%</w:t>
            </w:r>
          </w:p>
        </w:tc>
      </w:tr>
      <w:tr w:rsidR="008A421B" w:rsidRPr="008A421B" w14:paraId="15A29E2C" w14:textId="77777777" w:rsidTr="007629FE">
        <w:trPr>
          <w:trHeight w:val="50"/>
        </w:trPr>
        <w:tc>
          <w:tcPr>
            <w:tcW w:w="6390" w:type="dxa"/>
            <w:shd w:val="clear" w:color="auto" w:fill="auto"/>
            <w:noWrap/>
            <w:vAlign w:val="bottom"/>
            <w:hideMark/>
          </w:tcPr>
          <w:p w14:paraId="763C17EF" w14:textId="29E9CE31" w:rsidR="008A421B" w:rsidRPr="008A421B" w:rsidRDefault="008A421B" w:rsidP="008A421B">
            <w:pPr>
              <w:keepLines/>
              <w:widowControl w:val="0"/>
              <w:spacing w:after="0" w:line="240" w:lineRule="auto"/>
              <w:rPr>
                <w:rFonts w:ascii="Tahoma" w:eastAsia="Times New Roman" w:hAnsi="Tahoma" w:cs="Tahoma"/>
                <w:b/>
                <w:bCs/>
                <w:color w:val="000000"/>
                <w:sz w:val="20"/>
                <w:szCs w:val="20"/>
                <w:lang w:eastAsia="ru-RU"/>
              </w:rPr>
            </w:pPr>
            <w:r w:rsidRPr="008A421B">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793EABE5" w:rsidR="008A421B" w:rsidRPr="008A421B" w:rsidRDefault="008A421B" w:rsidP="008A421B">
            <w:pPr>
              <w:keepLines/>
              <w:widowControl w:val="0"/>
              <w:spacing w:after="0" w:line="240" w:lineRule="auto"/>
              <w:jc w:val="center"/>
              <w:rPr>
                <w:rFonts w:ascii="Tahoma" w:eastAsia="Times New Roman" w:hAnsi="Tahoma" w:cs="Tahoma"/>
                <w:b/>
                <w:bCs/>
                <w:sz w:val="20"/>
                <w:szCs w:val="20"/>
                <w:lang w:eastAsia="ru-RU"/>
              </w:rPr>
            </w:pPr>
            <w:r w:rsidRPr="008A421B">
              <w:rPr>
                <w:rFonts w:ascii="Tahoma" w:hAnsi="Tahoma" w:cs="Tahoma"/>
                <w:b/>
                <w:bCs/>
                <w:sz w:val="20"/>
                <w:szCs w:val="20"/>
              </w:rPr>
              <w:t>3,7</w:t>
            </w:r>
          </w:p>
        </w:tc>
      </w:tr>
      <w:tr w:rsidR="008A421B" w:rsidRPr="008A421B" w14:paraId="26E78E70" w14:textId="77777777" w:rsidTr="007629FE">
        <w:trPr>
          <w:trHeight w:val="50"/>
        </w:trPr>
        <w:tc>
          <w:tcPr>
            <w:tcW w:w="6390" w:type="dxa"/>
            <w:shd w:val="clear" w:color="auto" w:fill="auto"/>
            <w:noWrap/>
            <w:vAlign w:val="bottom"/>
            <w:hideMark/>
          </w:tcPr>
          <w:p w14:paraId="1A9AC099" w14:textId="3F3001C4" w:rsidR="008A421B" w:rsidRPr="008A421B" w:rsidRDefault="008A421B" w:rsidP="008A421B">
            <w:pPr>
              <w:keepLines/>
              <w:widowControl w:val="0"/>
              <w:spacing w:after="0" w:line="240" w:lineRule="auto"/>
              <w:rPr>
                <w:rFonts w:ascii="Tahoma" w:eastAsia="Times New Roman" w:hAnsi="Tahoma" w:cs="Tahoma"/>
                <w:color w:val="000000"/>
                <w:sz w:val="20"/>
                <w:szCs w:val="20"/>
                <w:lang w:eastAsia="ru-RU"/>
              </w:rPr>
            </w:pPr>
            <w:r w:rsidRPr="008A421B">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09FCC484" w:rsidR="008A421B" w:rsidRPr="008A421B" w:rsidRDefault="008A421B" w:rsidP="008A421B">
            <w:pPr>
              <w:keepLines/>
              <w:widowControl w:val="0"/>
              <w:spacing w:after="0" w:line="240" w:lineRule="auto"/>
              <w:jc w:val="center"/>
              <w:rPr>
                <w:rFonts w:ascii="Tahoma" w:eastAsia="Times New Roman" w:hAnsi="Tahoma" w:cs="Tahoma"/>
                <w:sz w:val="20"/>
                <w:szCs w:val="20"/>
                <w:lang w:eastAsia="ru-RU"/>
              </w:rPr>
            </w:pPr>
            <w:r w:rsidRPr="008A421B">
              <w:rPr>
                <w:rFonts w:ascii="Tahoma" w:hAnsi="Tahoma" w:cs="Tahoma"/>
                <w:sz w:val="20"/>
                <w:szCs w:val="20"/>
              </w:rPr>
              <w:t>3,3</w:t>
            </w:r>
          </w:p>
        </w:tc>
      </w:tr>
      <w:tr w:rsidR="008A421B" w:rsidRPr="008A421B" w14:paraId="4DC9B259" w14:textId="77777777" w:rsidTr="007629FE">
        <w:trPr>
          <w:trHeight w:val="50"/>
        </w:trPr>
        <w:tc>
          <w:tcPr>
            <w:tcW w:w="6390" w:type="dxa"/>
            <w:shd w:val="clear" w:color="auto" w:fill="auto"/>
            <w:noWrap/>
            <w:vAlign w:val="bottom"/>
            <w:hideMark/>
          </w:tcPr>
          <w:p w14:paraId="1C502BDE" w14:textId="56B0506A" w:rsidR="008A421B" w:rsidRPr="008A421B" w:rsidRDefault="008A421B" w:rsidP="008A421B">
            <w:pPr>
              <w:keepLines/>
              <w:widowControl w:val="0"/>
              <w:spacing w:after="0" w:line="240" w:lineRule="auto"/>
              <w:rPr>
                <w:rFonts w:ascii="Tahoma" w:eastAsia="Times New Roman" w:hAnsi="Tahoma" w:cs="Tahoma"/>
                <w:color w:val="000000"/>
                <w:sz w:val="20"/>
                <w:szCs w:val="20"/>
                <w:lang w:eastAsia="ru-RU"/>
              </w:rPr>
            </w:pPr>
            <w:r w:rsidRPr="008A421B">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7741ED0C" w:rsidR="008A421B" w:rsidRPr="008A421B" w:rsidRDefault="008A421B" w:rsidP="008A421B">
            <w:pPr>
              <w:keepLines/>
              <w:widowControl w:val="0"/>
              <w:spacing w:after="0" w:line="240" w:lineRule="auto"/>
              <w:jc w:val="center"/>
              <w:rPr>
                <w:rFonts w:ascii="Tahoma" w:eastAsia="Times New Roman" w:hAnsi="Tahoma" w:cs="Tahoma"/>
                <w:sz w:val="20"/>
                <w:szCs w:val="20"/>
                <w:lang w:eastAsia="ru-RU"/>
              </w:rPr>
            </w:pPr>
            <w:r w:rsidRPr="008A421B">
              <w:rPr>
                <w:rFonts w:ascii="Tahoma" w:hAnsi="Tahoma" w:cs="Tahoma"/>
                <w:sz w:val="20"/>
                <w:szCs w:val="20"/>
              </w:rPr>
              <w:t>2,9</w:t>
            </w:r>
          </w:p>
        </w:tc>
      </w:tr>
      <w:tr w:rsidR="008A421B" w:rsidRPr="008A421B" w14:paraId="646342CB" w14:textId="77777777" w:rsidTr="007629FE">
        <w:trPr>
          <w:trHeight w:val="50"/>
        </w:trPr>
        <w:tc>
          <w:tcPr>
            <w:tcW w:w="6390" w:type="dxa"/>
            <w:shd w:val="clear" w:color="auto" w:fill="auto"/>
            <w:noWrap/>
            <w:vAlign w:val="bottom"/>
            <w:hideMark/>
          </w:tcPr>
          <w:p w14:paraId="4DCBDBF8" w14:textId="17F283C6" w:rsidR="008A421B" w:rsidRPr="008A421B" w:rsidRDefault="008A421B" w:rsidP="008A421B">
            <w:pPr>
              <w:keepLines/>
              <w:widowControl w:val="0"/>
              <w:spacing w:after="0" w:line="240" w:lineRule="auto"/>
              <w:rPr>
                <w:rFonts w:ascii="Tahoma" w:eastAsia="Times New Roman" w:hAnsi="Tahoma" w:cs="Tahoma"/>
                <w:color w:val="000000"/>
                <w:sz w:val="20"/>
                <w:szCs w:val="20"/>
                <w:lang w:eastAsia="ru-RU"/>
              </w:rPr>
            </w:pPr>
            <w:r w:rsidRPr="008A421B">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3F81855C" w:rsidR="008A421B" w:rsidRPr="008A421B" w:rsidRDefault="008A421B" w:rsidP="008A421B">
            <w:pPr>
              <w:keepLines/>
              <w:widowControl w:val="0"/>
              <w:spacing w:after="0" w:line="240" w:lineRule="auto"/>
              <w:jc w:val="center"/>
              <w:rPr>
                <w:rFonts w:ascii="Tahoma" w:eastAsia="Times New Roman" w:hAnsi="Tahoma" w:cs="Tahoma"/>
                <w:sz w:val="20"/>
                <w:szCs w:val="20"/>
                <w:lang w:eastAsia="ru-RU"/>
              </w:rPr>
            </w:pPr>
            <w:r w:rsidRPr="008A421B">
              <w:rPr>
                <w:rFonts w:ascii="Tahoma" w:hAnsi="Tahoma" w:cs="Tahoma"/>
                <w:sz w:val="20"/>
                <w:szCs w:val="20"/>
              </w:rPr>
              <w:t>30,7%</w:t>
            </w:r>
          </w:p>
        </w:tc>
      </w:tr>
    </w:tbl>
    <w:p w14:paraId="58CD1A40" w14:textId="77777777" w:rsidR="004A58ED" w:rsidRPr="007D1B4A" w:rsidRDefault="004A58ED" w:rsidP="003E4D5C">
      <w:pPr>
        <w:keepLines/>
        <w:widowControl w:val="0"/>
        <w:spacing w:after="0" w:line="240" w:lineRule="auto"/>
        <w:ind w:firstLine="709"/>
        <w:rPr>
          <w:rFonts w:ascii="Tahoma" w:hAnsi="Tahoma" w:cs="Tahoma"/>
          <w:highlight w:val="yellow"/>
        </w:rPr>
      </w:pPr>
    </w:p>
    <w:p w14:paraId="4F74DD2B" w14:textId="412429F8" w:rsidR="00CA704A" w:rsidRDefault="00CA704A" w:rsidP="00CA4AD7">
      <w:pPr>
        <w:keepLines/>
        <w:widowControl w:val="0"/>
        <w:spacing w:after="0" w:line="240" w:lineRule="auto"/>
        <w:jc w:val="center"/>
        <w:rPr>
          <w:rFonts w:ascii="Tahoma" w:hAnsi="Tahoma" w:cs="Tahoma"/>
        </w:rPr>
      </w:pPr>
      <w:r w:rsidRPr="007629FE">
        <w:rPr>
          <w:rFonts w:ascii="Tahoma" w:hAnsi="Tahoma" w:cs="Tahoma"/>
        </w:rPr>
        <w:t>График окупаемости проекта</w:t>
      </w:r>
    </w:p>
    <w:p w14:paraId="5DB12792" w14:textId="5E43B714" w:rsidR="00CA704A" w:rsidRPr="00CA4AD7" w:rsidRDefault="008A421B" w:rsidP="00CA4AD7">
      <w:pPr>
        <w:keepLines/>
        <w:widowControl w:val="0"/>
        <w:spacing w:after="0" w:line="240" w:lineRule="auto"/>
        <w:jc w:val="center"/>
        <w:rPr>
          <w:rFonts w:ascii="Tahoma" w:hAnsi="Tahoma" w:cs="Tahoma"/>
          <w:b/>
          <w:bCs/>
        </w:rPr>
      </w:pPr>
      <w:r>
        <w:rPr>
          <w:noProof/>
        </w:rPr>
        <w:drawing>
          <wp:inline distT="0" distB="0" distL="0" distR="0" wp14:anchorId="66D357C6" wp14:editId="6EB5D864">
            <wp:extent cx="4886325" cy="2571750"/>
            <wp:effectExtent l="0" t="0" r="9525" b="0"/>
            <wp:docPr id="1" name="Диаграмма 1">
              <a:extLst xmlns:a="http://schemas.openxmlformats.org/drawingml/2006/main">
                <a:ext uri="{FF2B5EF4-FFF2-40B4-BE49-F238E27FC236}">
                  <a16:creationId xmlns:a16="http://schemas.microsoft.com/office/drawing/2014/main" id="{93F2C70D-B36C-4633-A581-DB20D01E1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CA704A" w:rsidRPr="00CA4AD7">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73A3D" w14:textId="77777777" w:rsidR="00E01520" w:rsidRDefault="00E01520" w:rsidP="004A58ED">
      <w:pPr>
        <w:spacing w:after="0" w:line="240" w:lineRule="auto"/>
      </w:pPr>
      <w:r>
        <w:separator/>
      </w:r>
    </w:p>
  </w:endnote>
  <w:endnote w:type="continuationSeparator" w:id="0">
    <w:p w14:paraId="5456B045" w14:textId="77777777" w:rsidR="00E01520" w:rsidRDefault="00E01520"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2EBD4" w14:textId="77777777" w:rsidR="00E01520" w:rsidRDefault="00E01520" w:rsidP="004A58ED">
      <w:pPr>
        <w:spacing w:after="0" w:line="240" w:lineRule="auto"/>
      </w:pPr>
      <w:r>
        <w:separator/>
      </w:r>
    </w:p>
  </w:footnote>
  <w:footnote w:type="continuationSeparator" w:id="0">
    <w:p w14:paraId="28DB69FA" w14:textId="77777777" w:rsidR="00E01520" w:rsidRDefault="00E01520"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D2716E" w:rsidRPr="007C16D2" w:rsidRDefault="00D2716E"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65AA97BC" w:rsidR="00D2716E" w:rsidRPr="007A2A9B" w:rsidRDefault="00D2716E" w:rsidP="007A2A9B">
    <w:pPr>
      <w:pStyle w:val="a8"/>
      <w:ind w:left="0"/>
      <w:jc w:val="center"/>
      <w:rPr>
        <w:rFonts w:ascii="Times New Roman" w:hAnsi="Times New Roman" w:cs="Times New Roman"/>
        <w:sz w:val="24"/>
        <w:szCs w:val="24"/>
      </w:rPr>
    </w:pPr>
    <w:r w:rsidRPr="00211415">
      <w:rPr>
        <w:rFonts w:ascii="Times New Roman" w:hAnsi="Times New Roman" w:cs="Times New Roman"/>
        <w:color w:val="BFBFBF" w:themeColor="background1" w:themeShade="BF"/>
      </w:rPr>
      <w:t>Инвестиционный проект: «</w:t>
    </w:r>
    <w:r w:rsidRPr="007A2A9B">
      <w:rPr>
        <w:rFonts w:ascii="Times New Roman" w:hAnsi="Times New Roman" w:cs="Times New Roman"/>
        <w:color w:val="BFBFBF" w:themeColor="background1" w:themeShade="BF"/>
      </w:rPr>
      <w:t>Строительство мини-гостиницы на 25 номеров</w:t>
    </w:r>
    <w:r w:rsidRPr="00211415">
      <w:rPr>
        <w:rFonts w:ascii="Times New Roman" w:hAnsi="Times New Roman" w:cs="Times New Roman"/>
        <w:color w:val="BFBFBF" w:themeColor="background1" w:themeShade="B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F30"/>
    <w:multiLevelType w:val="hybridMultilevel"/>
    <w:tmpl w:val="0BF6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01246"/>
    <w:multiLevelType w:val="hybridMultilevel"/>
    <w:tmpl w:val="9514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004D2"/>
    <w:multiLevelType w:val="hybridMultilevel"/>
    <w:tmpl w:val="43B617AC"/>
    <w:lvl w:ilvl="0" w:tplc="8E528A2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4B439F"/>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5075139"/>
    <w:multiLevelType w:val="hybridMultilevel"/>
    <w:tmpl w:val="8EB66030"/>
    <w:lvl w:ilvl="0" w:tplc="0242D90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3"/>
  </w:num>
  <w:num w:numId="4">
    <w:abstractNumId w:val="8"/>
  </w:num>
  <w:num w:numId="5">
    <w:abstractNumId w:val="5"/>
  </w:num>
  <w:num w:numId="6">
    <w:abstractNumId w:val="1"/>
  </w:num>
  <w:num w:numId="7">
    <w:abstractNumId w:val="15"/>
  </w:num>
  <w:num w:numId="8">
    <w:abstractNumId w:val="10"/>
  </w:num>
  <w:num w:numId="9">
    <w:abstractNumId w:val="14"/>
  </w:num>
  <w:num w:numId="10">
    <w:abstractNumId w:val="3"/>
  </w:num>
  <w:num w:numId="11">
    <w:abstractNumId w:val="11"/>
  </w:num>
  <w:num w:numId="12">
    <w:abstractNumId w:val="9"/>
  </w:num>
  <w:num w:numId="13">
    <w:abstractNumId w:val="17"/>
  </w:num>
  <w:num w:numId="14">
    <w:abstractNumId w:val="2"/>
  </w:num>
  <w:num w:numId="15">
    <w:abstractNumId w:val="16"/>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0A5B72"/>
    <w:rsid w:val="001039E5"/>
    <w:rsid w:val="00123D8A"/>
    <w:rsid w:val="001562D9"/>
    <w:rsid w:val="00165F66"/>
    <w:rsid w:val="001A0BA5"/>
    <w:rsid w:val="001F0E2C"/>
    <w:rsid w:val="00211415"/>
    <w:rsid w:val="00244F7E"/>
    <w:rsid w:val="00247E9A"/>
    <w:rsid w:val="0027414A"/>
    <w:rsid w:val="00280A9B"/>
    <w:rsid w:val="002934A5"/>
    <w:rsid w:val="002D24CE"/>
    <w:rsid w:val="00356827"/>
    <w:rsid w:val="003660A8"/>
    <w:rsid w:val="003E4D5C"/>
    <w:rsid w:val="003F03A3"/>
    <w:rsid w:val="00426487"/>
    <w:rsid w:val="00484636"/>
    <w:rsid w:val="00495D64"/>
    <w:rsid w:val="004A58ED"/>
    <w:rsid w:val="004C17CC"/>
    <w:rsid w:val="004C3C3E"/>
    <w:rsid w:val="004D7947"/>
    <w:rsid w:val="004E5E08"/>
    <w:rsid w:val="00531CBB"/>
    <w:rsid w:val="00542436"/>
    <w:rsid w:val="005676B7"/>
    <w:rsid w:val="00581F0F"/>
    <w:rsid w:val="005846AA"/>
    <w:rsid w:val="005D2329"/>
    <w:rsid w:val="00615E8C"/>
    <w:rsid w:val="006243FE"/>
    <w:rsid w:val="00680809"/>
    <w:rsid w:val="0068283F"/>
    <w:rsid w:val="006A4A52"/>
    <w:rsid w:val="006C2B7E"/>
    <w:rsid w:val="00705F93"/>
    <w:rsid w:val="007101CC"/>
    <w:rsid w:val="007629FE"/>
    <w:rsid w:val="00777BFC"/>
    <w:rsid w:val="007841C9"/>
    <w:rsid w:val="007A2A9B"/>
    <w:rsid w:val="007C16D2"/>
    <w:rsid w:val="007C3457"/>
    <w:rsid w:val="007D1B4A"/>
    <w:rsid w:val="0085092A"/>
    <w:rsid w:val="00865D91"/>
    <w:rsid w:val="008A421B"/>
    <w:rsid w:val="008F27DA"/>
    <w:rsid w:val="00916272"/>
    <w:rsid w:val="00963A00"/>
    <w:rsid w:val="009C2995"/>
    <w:rsid w:val="009C44DC"/>
    <w:rsid w:val="009E3D62"/>
    <w:rsid w:val="00A16F87"/>
    <w:rsid w:val="00A21EE4"/>
    <w:rsid w:val="00A331EF"/>
    <w:rsid w:val="00A43FC7"/>
    <w:rsid w:val="00A87A6A"/>
    <w:rsid w:val="00AA183C"/>
    <w:rsid w:val="00AC21FE"/>
    <w:rsid w:val="00AD01A2"/>
    <w:rsid w:val="00BA7127"/>
    <w:rsid w:val="00BD4DC7"/>
    <w:rsid w:val="00C27E5A"/>
    <w:rsid w:val="00C34446"/>
    <w:rsid w:val="00C441D3"/>
    <w:rsid w:val="00C97088"/>
    <w:rsid w:val="00CA4AD7"/>
    <w:rsid w:val="00CA704A"/>
    <w:rsid w:val="00CE667C"/>
    <w:rsid w:val="00CF18D8"/>
    <w:rsid w:val="00CF285F"/>
    <w:rsid w:val="00CF5455"/>
    <w:rsid w:val="00D07E46"/>
    <w:rsid w:val="00D2716E"/>
    <w:rsid w:val="00D51E48"/>
    <w:rsid w:val="00D65267"/>
    <w:rsid w:val="00D86721"/>
    <w:rsid w:val="00DA7382"/>
    <w:rsid w:val="00E01520"/>
    <w:rsid w:val="00E5224C"/>
    <w:rsid w:val="00E76985"/>
    <w:rsid w:val="00E94566"/>
    <w:rsid w:val="00EA4912"/>
    <w:rsid w:val="00EB2730"/>
    <w:rsid w:val="00ED7556"/>
    <w:rsid w:val="00EF02E2"/>
    <w:rsid w:val="00F62997"/>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character" w:styleId="af0">
    <w:name w:val="Hyperlink"/>
    <w:uiPriority w:val="99"/>
    <w:unhideWhenUsed/>
    <w:rsid w:val="007A2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19898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enter.ru/analiz-gostinichnogo-ryn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YandexDisk\&#1041;&#1055;%202023\&#1050;&#1054;&#1056;&#1054;&#1041;&#1054;&#1063;&#1053;&#1067;&#1045;%20&#1056;&#1045;&#1064;&#1045;&#1053;&#1048;&#1071;\&#1055;&#1056;&#1054;&#1045;&#1050;&#1058;&#1067;\5.%20&#1062;&#1080;&#1082;&#1083;%2021%20&#1080;&#1102;&#1083;&#1103;%202023\10.%20&#1057;&#1090;&#1088;&#1086;&#1080;&#1090;&#1077;&#1083;&#1100;&#1089;&#1090;&#1074;&#1086;%20&#1075;&#1086;&#1089;&#1090;&#1080;&#1085;&#1080;&#1094;&#1099;%20&#1085;&#1072;%2025%20&#1085;&#1086;&#1084;&#1077;&#1088;&#1086;&#1074;\&#1042;&#1099;&#1075;&#1088;&#1091;&#1079;&#1082;&#1072;_&#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Дисконтированный поток нарастающим итогом</c:v>
          </c:tx>
          <c:spPr>
            <a:ln w="44450">
              <a:solidFill>
                <a:srgbClr val="C00000">
                  <a:alpha val="50000"/>
                </a:srgbClr>
              </a:solidFill>
            </a:ln>
          </c:spPr>
          <c:marker>
            <c:symbol val="none"/>
          </c:marker>
          <c:cat>
            <c:strLit>
              <c:ptCount val="112"/>
              <c:pt idx="0">
                <c:v>сен.24</c:v>
              </c:pt>
              <c:pt idx="1">
                <c:v>окт.24</c:v>
              </c:pt>
              <c:pt idx="2">
                <c:v>ноя.24</c:v>
              </c:pt>
              <c:pt idx="3">
                <c:v>дек.24</c:v>
              </c:pt>
              <c:pt idx="4">
                <c:v>янв.25</c:v>
              </c:pt>
              <c:pt idx="5">
                <c:v>фев.25</c:v>
              </c:pt>
              <c:pt idx="6">
                <c:v>мар.25</c:v>
              </c:pt>
              <c:pt idx="7">
                <c:v>апр.25</c:v>
              </c:pt>
              <c:pt idx="8">
                <c:v>май.25</c:v>
              </c:pt>
              <c:pt idx="9">
                <c:v>июн.25</c:v>
              </c:pt>
              <c:pt idx="10">
                <c:v>июл.25</c:v>
              </c:pt>
              <c:pt idx="11">
                <c:v>авг.25</c:v>
              </c:pt>
              <c:pt idx="12">
                <c:v>сен.25</c:v>
              </c:pt>
              <c:pt idx="13">
                <c:v>окт.25</c:v>
              </c:pt>
              <c:pt idx="14">
                <c:v>ноя.25</c:v>
              </c:pt>
              <c:pt idx="15">
                <c:v>дек.25</c:v>
              </c:pt>
              <c:pt idx="16">
                <c:v>янв.26</c:v>
              </c:pt>
              <c:pt idx="17">
                <c:v>фев.26</c:v>
              </c:pt>
              <c:pt idx="18">
                <c:v>мар.26</c:v>
              </c:pt>
              <c:pt idx="19">
                <c:v>апр.26</c:v>
              </c:pt>
              <c:pt idx="20">
                <c:v>май.26</c:v>
              </c:pt>
              <c:pt idx="21">
                <c:v>июн.26</c:v>
              </c:pt>
              <c:pt idx="22">
                <c:v>июл.26</c:v>
              </c:pt>
              <c:pt idx="23">
                <c:v>авг.26</c:v>
              </c:pt>
              <c:pt idx="24">
                <c:v>сен.26</c:v>
              </c:pt>
              <c:pt idx="25">
                <c:v>окт.26</c:v>
              </c:pt>
              <c:pt idx="26">
                <c:v>ноя.26</c:v>
              </c:pt>
              <c:pt idx="27">
                <c:v>дек.26</c:v>
              </c:pt>
              <c:pt idx="28">
                <c:v>янв.27</c:v>
              </c:pt>
              <c:pt idx="29">
                <c:v>фев.27</c:v>
              </c:pt>
              <c:pt idx="30">
                <c:v>мар.27</c:v>
              </c:pt>
              <c:pt idx="31">
                <c:v>апр.27</c:v>
              </c:pt>
              <c:pt idx="32">
                <c:v>май.27</c:v>
              </c:pt>
              <c:pt idx="33">
                <c:v>июн.27</c:v>
              </c:pt>
              <c:pt idx="34">
                <c:v>июл.27</c:v>
              </c:pt>
              <c:pt idx="35">
                <c:v>авг.27</c:v>
              </c:pt>
              <c:pt idx="36">
                <c:v>сен.27</c:v>
              </c:pt>
              <c:pt idx="37">
                <c:v>окт.27</c:v>
              </c:pt>
              <c:pt idx="38">
                <c:v>ноя.27</c:v>
              </c:pt>
              <c:pt idx="39">
                <c:v>дек.27</c:v>
              </c:pt>
              <c:pt idx="40">
                <c:v>янв.28</c:v>
              </c:pt>
              <c:pt idx="41">
                <c:v>фев.28</c:v>
              </c:pt>
              <c:pt idx="42">
                <c:v>мар.28</c:v>
              </c:pt>
              <c:pt idx="43">
                <c:v>апр.28</c:v>
              </c:pt>
              <c:pt idx="44">
                <c:v>май.28</c:v>
              </c:pt>
              <c:pt idx="45">
                <c:v>июн.28</c:v>
              </c:pt>
              <c:pt idx="46">
                <c:v>июл.28</c:v>
              </c:pt>
              <c:pt idx="47">
                <c:v>авг.28</c:v>
              </c:pt>
              <c:pt idx="48">
                <c:v>сен.28</c:v>
              </c:pt>
              <c:pt idx="49">
                <c:v>окт.28</c:v>
              </c:pt>
              <c:pt idx="50">
                <c:v>ноя.28</c:v>
              </c:pt>
              <c:pt idx="51">
                <c:v>дек.28</c:v>
              </c:pt>
              <c:pt idx="52">
                <c:v>янв.29</c:v>
              </c:pt>
              <c:pt idx="53">
                <c:v>фев.29</c:v>
              </c:pt>
              <c:pt idx="54">
                <c:v>мар.29</c:v>
              </c:pt>
              <c:pt idx="55">
                <c:v>апр.29</c:v>
              </c:pt>
              <c:pt idx="56">
                <c:v>май.29</c:v>
              </c:pt>
              <c:pt idx="57">
                <c:v>июн.29</c:v>
              </c:pt>
              <c:pt idx="58">
                <c:v>июл.29</c:v>
              </c:pt>
              <c:pt idx="59">
                <c:v>авг.29</c:v>
              </c:pt>
              <c:pt idx="60">
                <c:v>сен.29</c:v>
              </c:pt>
              <c:pt idx="61">
                <c:v>окт.29</c:v>
              </c:pt>
              <c:pt idx="62">
                <c:v>ноя.29</c:v>
              </c:pt>
              <c:pt idx="63">
                <c:v>дек.29</c:v>
              </c:pt>
              <c:pt idx="64">
                <c:v>янв.30</c:v>
              </c:pt>
              <c:pt idx="65">
                <c:v>фев.30</c:v>
              </c:pt>
              <c:pt idx="66">
                <c:v>мар.30</c:v>
              </c:pt>
              <c:pt idx="67">
                <c:v>апр.30</c:v>
              </c:pt>
              <c:pt idx="68">
                <c:v>май.30</c:v>
              </c:pt>
              <c:pt idx="69">
                <c:v>июн.30</c:v>
              </c:pt>
              <c:pt idx="70">
                <c:v>июл.30</c:v>
              </c:pt>
              <c:pt idx="71">
                <c:v>авг.30</c:v>
              </c:pt>
              <c:pt idx="72">
                <c:v>сен.30</c:v>
              </c:pt>
              <c:pt idx="73">
                <c:v>окт.30</c:v>
              </c:pt>
              <c:pt idx="74">
                <c:v>ноя.30</c:v>
              </c:pt>
              <c:pt idx="75">
                <c:v>дек.30</c:v>
              </c:pt>
              <c:pt idx="76">
                <c:v>янв.31</c:v>
              </c:pt>
              <c:pt idx="77">
                <c:v>фев.31</c:v>
              </c:pt>
              <c:pt idx="78">
                <c:v>мар.31</c:v>
              </c:pt>
              <c:pt idx="79">
                <c:v>апр.31</c:v>
              </c:pt>
              <c:pt idx="80">
                <c:v>май.31</c:v>
              </c:pt>
              <c:pt idx="81">
                <c:v>июн.31</c:v>
              </c:pt>
              <c:pt idx="82">
                <c:v>июл.31</c:v>
              </c:pt>
              <c:pt idx="83">
                <c:v>авг.31</c:v>
              </c:pt>
              <c:pt idx="84">
                <c:v>сен.31</c:v>
              </c:pt>
              <c:pt idx="85">
                <c:v>окт.31</c:v>
              </c:pt>
              <c:pt idx="86">
                <c:v>ноя.31</c:v>
              </c:pt>
              <c:pt idx="87">
                <c:v>дек.31</c:v>
              </c:pt>
              <c:pt idx="88">
                <c:v>янв.32</c:v>
              </c:pt>
              <c:pt idx="89">
                <c:v>фев.32</c:v>
              </c:pt>
              <c:pt idx="90">
                <c:v>мар.32</c:v>
              </c:pt>
              <c:pt idx="91">
                <c:v>апр.32</c:v>
              </c:pt>
              <c:pt idx="92">
                <c:v>май.32</c:v>
              </c:pt>
              <c:pt idx="93">
                <c:v>июн.32</c:v>
              </c:pt>
              <c:pt idx="94">
                <c:v>июл.32</c:v>
              </c:pt>
              <c:pt idx="95">
                <c:v>авг.32</c:v>
              </c:pt>
              <c:pt idx="96">
                <c:v>сен.32</c:v>
              </c:pt>
              <c:pt idx="97">
                <c:v>окт.32</c:v>
              </c:pt>
              <c:pt idx="98">
                <c:v>ноя.32</c:v>
              </c:pt>
              <c:pt idx="99">
                <c:v>дек.32</c:v>
              </c:pt>
              <c:pt idx="100">
                <c:v>янв.33</c:v>
              </c:pt>
              <c:pt idx="101">
                <c:v>фев.33</c:v>
              </c:pt>
              <c:pt idx="102">
                <c:v>мар.33</c:v>
              </c:pt>
              <c:pt idx="103">
                <c:v>апр.33</c:v>
              </c:pt>
              <c:pt idx="104">
                <c:v>май.33</c:v>
              </c:pt>
              <c:pt idx="105">
                <c:v>июн.33</c:v>
              </c:pt>
              <c:pt idx="106">
                <c:v>июл.33</c:v>
              </c:pt>
              <c:pt idx="107">
                <c:v>авг.33</c:v>
              </c:pt>
              <c:pt idx="108">
                <c:v>сен.33</c:v>
              </c:pt>
              <c:pt idx="109">
                <c:v>окт.33</c:v>
              </c:pt>
              <c:pt idx="110">
                <c:v>ноя.33</c:v>
              </c:pt>
              <c:pt idx="111">
                <c:v>дек.33</c:v>
              </c:pt>
            </c:strLit>
          </c:cat>
          <c:val>
            <c:numLit>
              <c:formatCode>General</c:formatCode>
              <c:ptCount val="112"/>
              <c:pt idx="0">
                <c:v>-50</c:v>
              </c:pt>
              <c:pt idx="1">
                <c:v>-322.03376591304749</c:v>
              </c:pt>
              <c:pt idx="2">
                <c:v>-640.11386300246522</c:v>
              </c:pt>
              <c:pt idx="3">
                <c:v>-1051.6499626162881</c:v>
              </c:pt>
              <c:pt idx="4">
                <c:v>-3336.6924414099462</c:v>
              </c:pt>
              <c:pt idx="5">
                <c:v>-4531.019387409382</c:v>
              </c:pt>
              <c:pt idx="6">
                <c:v>-6069.007656862208</c:v>
              </c:pt>
              <c:pt idx="7">
                <c:v>-7502.4832470842703</c:v>
              </c:pt>
              <c:pt idx="8">
                <c:v>-8746.2897738185238</c:v>
              </c:pt>
              <c:pt idx="9">
                <c:v>-9976.8592149544947</c:v>
              </c:pt>
              <c:pt idx="10">
                <c:v>-10511.449072111589</c:v>
              </c:pt>
              <c:pt idx="11">
                <c:v>-10871.44564677911</c:v>
              </c:pt>
              <c:pt idx="12">
                <c:v>-12385.78161863487</c:v>
              </c:pt>
              <c:pt idx="13">
                <c:v>-13955.492733428193</c:v>
              </c:pt>
              <c:pt idx="14">
                <c:v>-15429.296756485277</c:v>
              </c:pt>
              <c:pt idx="15">
                <c:v>-16505.502457480306</c:v>
              </c:pt>
              <c:pt idx="16">
                <c:v>-16463.866594788116</c:v>
              </c:pt>
              <c:pt idx="17">
                <c:v>-16609.342319809239</c:v>
              </c:pt>
              <c:pt idx="18">
                <c:v>-16609.523876488369</c:v>
              </c:pt>
              <c:pt idx="19">
                <c:v>-16454.89736401472</c:v>
              </c:pt>
              <c:pt idx="20">
                <c:v>-16174.988155535793</c:v>
              </c:pt>
              <c:pt idx="21">
                <c:v>-15761.297292098927</c:v>
              </c:pt>
              <c:pt idx="22">
                <c:v>-15197.77053930508</c:v>
              </c:pt>
              <c:pt idx="23">
                <c:v>-14550.792282471184</c:v>
              </c:pt>
              <c:pt idx="24">
                <c:v>-13829.583903079118</c:v>
              </c:pt>
              <c:pt idx="25">
                <c:v>-13051.386510803208</c:v>
              </c:pt>
              <c:pt idx="26">
                <c:v>-12274.522794432107</c:v>
              </c:pt>
              <c:pt idx="27">
                <c:v>-11576.288389159487</c:v>
              </c:pt>
              <c:pt idx="28">
                <c:v>-10811.406207679787</c:v>
              </c:pt>
              <c:pt idx="29">
                <c:v>-10052.445521180096</c:v>
              </c:pt>
              <c:pt idx="30">
                <c:v>-9370.2895349788541</c:v>
              </c:pt>
              <c:pt idx="31">
                <c:v>-8623.035064026848</c:v>
              </c:pt>
              <c:pt idx="32">
                <c:v>-7881.5660137429804</c:v>
              </c:pt>
              <c:pt idx="33">
                <c:v>-7164.1199504290744</c:v>
              </c:pt>
              <c:pt idx="34">
                <c:v>-6437.7056298955285</c:v>
              </c:pt>
              <c:pt idx="35">
                <c:v>-5781.1410979525135</c:v>
              </c:pt>
              <c:pt idx="36">
                <c:v>-5130.0431873579473</c:v>
              </c:pt>
              <c:pt idx="37">
                <c:v>-4416.8381321842426</c:v>
              </c:pt>
              <c:pt idx="38">
                <c:v>-3709.1556216560489</c:v>
              </c:pt>
              <c:pt idx="39">
                <c:v>-3073.0540442367678</c:v>
              </c:pt>
              <c:pt idx="40">
                <c:v>-2376.5861050317499</c:v>
              </c:pt>
              <c:pt idx="41">
                <c:v>-1686.254401814379</c:v>
              </c:pt>
              <c:pt idx="42">
                <c:v>-1141.2008585637413</c:v>
              </c:pt>
              <c:pt idx="43">
                <c:v>-462.61017574025027</c:v>
              </c:pt>
              <c:pt idx="44">
                <c:v>210.16979065634325</c:v>
              </c:pt>
              <c:pt idx="45">
                <c:v>860.61379138881443</c:v>
              </c:pt>
              <c:pt idx="46">
                <c:v>1518.6412845882217</c:v>
              </c:pt>
              <c:pt idx="47">
                <c:v>1897.1228386414095</c:v>
              </c:pt>
              <c:pt idx="48">
                <c:v>2271.4254668800468</c:v>
              </c:pt>
              <c:pt idx="49">
                <c:v>2915.8888871072022</c:v>
              </c:pt>
              <c:pt idx="50">
                <c:v>3554.8334845405898</c:v>
              </c:pt>
              <c:pt idx="51">
                <c:v>3914.2158411426994</c:v>
              </c:pt>
              <c:pt idx="52">
                <c:v>4542.2640051233066</c:v>
              </c:pt>
              <c:pt idx="53">
                <c:v>5164.9337555230904</c:v>
              </c:pt>
              <c:pt idx="54">
                <c:v>5512.6877240040076</c:v>
              </c:pt>
              <c:pt idx="55">
                <c:v>6124.7382718330773</c:v>
              </c:pt>
              <c:pt idx="56">
                <c:v>6731.547248112156</c:v>
              </c:pt>
              <c:pt idx="57">
                <c:v>7318.2172550599216</c:v>
              </c:pt>
              <c:pt idx="58">
                <c:v>7911.7205735541602</c:v>
              </c:pt>
              <c:pt idx="59">
                <c:v>8243.5870631426606</c:v>
              </c:pt>
              <c:pt idx="60">
                <c:v>8571.8422084274625</c:v>
              </c:pt>
              <c:pt idx="61">
                <c:v>9153.1082710644823</c:v>
              </c:pt>
              <c:pt idx="62">
                <c:v>9729.3961042364008</c:v>
              </c:pt>
              <c:pt idx="63">
                <c:v>10044.937231427028</c:v>
              </c:pt>
              <c:pt idx="64">
                <c:v>10611.396004357199</c:v>
              </c:pt>
              <c:pt idx="65">
                <c:v>11173.003221996216</c:v>
              </c:pt>
              <c:pt idx="66">
                <c:v>11480.3406327671</c:v>
              </c:pt>
              <c:pt idx="67">
                <c:v>12032.368901306389</c:v>
              </c:pt>
              <c:pt idx="68">
                <c:v>12579.669069900197</c:v>
              </c:pt>
              <c:pt idx="69">
                <c:v>13108.811236827101</c:v>
              </c:pt>
              <c:pt idx="70">
                <c:v>13644.110812818408</c:v>
              </c:pt>
              <c:pt idx="71">
                <c:v>13939.510118439688</c:v>
              </c:pt>
              <c:pt idx="72">
                <c:v>14233.735487677553</c:v>
              </c:pt>
              <c:pt idx="73">
                <c:v>14757.995048770219</c:v>
              </c:pt>
              <c:pt idx="74">
                <c:v>15277.76408865409</c:v>
              </c:pt>
              <c:pt idx="75">
                <c:v>15562.205140476512</c:v>
              </c:pt>
              <c:pt idx="76">
                <c:v>16073.108072232786</c:v>
              </c:pt>
              <c:pt idx="77">
                <c:v>16579.634763322018</c:v>
              </c:pt>
              <c:pt idx="78">
                <c:v>16856.828820296862</c:v>
              </c:pt>
              <c:pt idx="79">
                <c:v>17354.715043331893</c:v>
              </c:pt>
              <c:pt idx="80">
                <c:v>17848.336401817858</c:v>
              </c:pt>
              <c:pt idx="81">
                <c:v>18337.729388490752</c:v>
              </c:pt>
              <c:pt idx="82">
                <c:v>18822.930184258828</c:v>
              </c:pt>
              <c:pt idx="83">
                <c:v>19303.974660862594</c:v>
              </c:pt>
              <c:pt idx="84">
                <c:v>19780.898383512143</c:v>
              </c:pt>
              <c:pt idx="85">
                <c:v>20253.73661350206</c:v>
              </c:pt>
              <c:pt idx="86">
                <c:v>20722.524310804059</c:v>
              </c:pt>
              <c:pt idx="87">
                <c:v>21187.296136637538</c:v>
              </c:pt>
              <c:pt idx="88">
                <c:v>21648.086456018274</c:v>
              </c:pt>
              <c:pt idx="89">
                <c:v>22104.929340285405</c:v>
              </c:pt>
              <c:pt idx="90">
                <c:v>22557.858569606906</c:v>
              </c:pt>
              <c:pt idx="91">
                <c:v>23006.907635463729</c:v>
              </c:pt>
              <c:pt idx="92">
                <c:v>23452.109743112811</c:v>
              </c:pt>
              <c:pt idx="93">
                <c:v>23893.497814029088</c:v>
              </c:pt>
              <c:pt idx="94">
                <c:v>24331.104488326731</c:v>
              </c:pt>
              <c:pt idx="95">
                <c:v>24764.962127159779</c:v>
              </c:pt>
              <c:pt idx="96">
                <c:v>25195.102815102306</c:v>
              </c:pt>
              <c:pt idx="97">
                <c:v>25621.558362508342</c:v>
              </c:pt>
              <c:pt idx="98">
                <c:v>26044.360307851697</c:v>
              </c:pt>
              <c:pt idx="99">
                <c:v>26463.539920045852</c:v>
              </c:pt>
              <c:pt idx="100">
                <c:v>26879.128200744111</c:v>
              </c:pt>
              <c:pt idx="101">
                <c:v>27291.155886620152</c:v>
              </c:pt>
              <c:pt idx="102">
                <c:v>27699.653451629165</c:v>
              </c:pt>
              <c:pt idx="103">
                <c:v>28104.651109249739</c:v>
              </c:pt>
              <c:pt idx="104">
                <c:v>28506.178814706647</c:v>
              </c:pt>
              <c:pt idx="105">
                <c:v>28904.266267174713</c:v>
              </c:pt>
              <c:pt idx="106">
                <c:v>29298.942911963903</c:v>
              </c:pt>
              <c:pt idx="107">
                <c:v>29690.237942685802</c:v>
              </c:pt>
              <c:pt idx="108">
                <c:v>30078.180303401663</c:v>
              </c:pt>
              <c:pt idx="109">
                <c:v>30462.79869075213</c:v>
              </c:pt>
              <c:pt idx="110">
                <c:v>30844.121556068847</c:v>
              </c:pt>
              <c:pt idx="111">
                <c:v>31221.768617577265</c:v>
              </c:pt>
            </c:numLit>
          </c:val>
          <c:smooth val="1"/>
          <c:extLst>
            <c:ext xmlns:c16="http://schemas.microsoft.com/office/drawing/2014/chart" uri="{C3380CC4-5D6E-409C-BE32-E72D297353CC}">
              <c16:uniqueId val="{00000000-BDF9-472C-8A59-B50E663D630E}"/>
            </c:ext>
          </c:extLst>
        </c:ser>
        <c:dLbls>
          <c:showLegendKey val="0"/>
          <c:showVal val="0"/>
          <c:showCatName val="0"/>
          <c:showSerName val="0"/>
          <c:showPercent val="0"/>
          <c:showBubbleSize val="0"/>
        </c:dLbls>
        <c:smooth val="0"/>
        <c:axId val="148177280"/>
        <c:axId val="148178816"/>
      </c:lineChart>
      <c:catAx>
        <c:axId val="14817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8178816"/>
        <c:crosses val="autoZero"/>
        <c:auto val="1"/>
        <c:lblAlgn val="ctr"/>
        <c:lblOffset val="100"/>
        <c:noMultiLvlLbl val="0"/>
      </c:catAx>
      <c:valAx>
        <c:axId val="14817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4817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5B42-E883-438C-8269-38E43028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Валерия Лесных</cp:lastModifiedBy>
  <cp:revision>3</cp:revision>
  <dcterms:created xsi:type="dcterms:W3CDTF">2023-07-20T12:45:00Z</dcterms:created>
  <dcterms:modified xsi:type="dcterms:W3CDTF">2023-07-20T14:11:00Z</dcterms:modified>
</cp:coreProperties>
</file>