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spacing w:line="240" w:lineRule="exact"/>
        <w:jc w:val="both"/>
        <w:rPr>
          <w:sz w:val="28"/>
          <w:szCs w:val="28"/>
        </w:rPr>
      </w:pPr>
    </w:p>
    <w:p w:rsidR="0004126D" w:rsidRPr="00C04EB3" w:rsidRDefault="0004126D" w:rsidP="0004126D">
      <w:pPr>
        <w:spacing w:line="240" w:lineRule="exact"/>
        <w:ind w:left="284"/>
        <w:jc w:val="both"/>
        <w:rPr>
          <w:sz w:val="28"/>
          <w:szCs w:val="28"/>
        </w:rPr>
      </w:pPr>
    </w:p>
    <w:p w:rsidR="00E03B97" w:rsidRDefault="00D341E2" w:rsidP="0004126D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30.12.2016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5425</w:t>
      </w:r>
    </w:p>
    <w:p w:rsidR="00E03B97" w:rsidRDefault="00E03B97" w:rsidP="0004126D">
      <w:pPr>
        <w:spacing w:line="240" w:lineRule="exact"/>
        <w:ind w:left="284"/>
        <w:jc w:val="both"/>
        <w:rPr>
          <w:sz w:val="28"/>
          <w:szCs w:val="28"/>
        </w:rPr>
      </w:pPr>
    </w:p>
    <w:p w:rsidR="0004126D" w:rsidRPr="00C04EB3" w:rsidRDefault="0004126D" w:rsidP="0004126D">
      <w:pPr>
        <w:spacing w:line="240" w:lineRule="exact"/>
        <w:ind w:left="284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города-курорта Пятигорска</w:t>
      </w:r>
    </w:p>
    <w:p w:rsidR="0004126D" w:rsidRPr="00C04EB3" w:rsidRDefault="0004126D" w:rsidP="0004126D">
      <w:pPr>
        <w:ind w:left="284"/>
        <w:rPr>
          <w:sz w:val="28"/>
          <w:szCs w:val="28"/>
        </w:rPr>
      </w:pPr>
    </w:p>
    <w:p w:rsidR="0004126D" w:rsidRPr="00C04EB3" w:rsidRDefault="0004126D" w:rsidP="0004126D">
      <w:pPr>
        <w:ind w:left="284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C04EB3">
        <w:rPr>
          <w:sz w:val="28"/>
          <w:szCs w:val="28"/>
        </w:rPr>
        <w:t>,-</w:t>
      </w:r>
    </w:p>
    <w:p w:rsidR="0004126D" w:rsidRPr="00C04EB3" w:rsidRDefault="0004126D" w:rsidP="0004126D">
      <w:pPr>
        <w:ind w:left="284"/>
        <w:rPr>
          <w:sz w:val="28"/>
          <w:szCs w:val="28"/>
        </w:rPr>
      </w:pPr>
    </w:p>
    <w:p w:rsidR="0004126D" w:rsidRPr="00C04EB3" w:rsidRDefault="0004126D" w:rsidP="0004126D">
      <w:pPr>
        <w:ind w:left="284"/>
        <w:rPr>
          <w:sz w:val="28"/>
          <w:szCs w:val="28"/>
        </w:rPr>
      </w:pPr>
      <w:r w:rsidRPr="00C04EB3">
        <w:rPr>
          <w:sz w:val="28"/>
          <w:szCs w:val="28"/>
        </w:rPr>
        <w:t>ПОСТАНОВЛЯЮ:</w:t>
      </w:r>
    </w:p>
    <w:p w:rsidR="0004126D" w:rsidRPr="00C04EB3" w:rsidRDefault="0004126D" w:rsidP="0004126D">
      <w:pPr>
        <w:ind w:left="284"/>
        <w:rPr>
          <w:sz w:val="28"/>
          <w:szCs w:val="28"/>
        </w:rPr>
      </w:pPr>
    </w:p>
    <w:p w:rsidR="0004126D" w:rsidRPr="00C04EB3" w:rsidRDefault="0004126D" w:rsidP="0004126D">
      <w:pPr>
        <w:ind w:left="284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1. Утвердить прилагаемый Перечень муниципальных услуг, предоставляемых органами местного самоуправления города-курорта Пятигорска.</w:t>
      </w:r>
    </w:p>
    <w:p w:rsidR="0004126D" w:rsidRPr="00C04EB3" w:rsidRDefault="005965BE" w:rsidP="0004126D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126D" w:rsidRPr="00C04EB3">
        <w:rPr>
          <w:rFonts w:eastAsiaTheme="minorHAnsi"/>
          <w:sz w:val="28"/>
          <w:szCs w:val="28"/>
          <w:lang w:eastAsia="en-US"/>
        </w:rPr>
        <w:t>.</w:t>
      </w:r>
      <w:r w:rsidR="0004126D" w:rsidRPr="00C04EB3">
        <w:rPr>
          <w:sz w:val="28"/>
          <w:szCs w:val="28"/>
        </w:rPr>
        <w:t xml:space="preserve"> </w:t>
      </w:r>
      <w:proofErr w:type="gramStart"/>
      <w:r w:rsidR="0004126D" w:rsidRPr="00C04EB3">
        <w:rPr>
          <w:sz w:val="28"/>
          <w:szCs w:val="28"/>
        </w:rPr>
        <w:t>Контроль за</w:t>
      </w:r>
      <w:proofErr w:type="gramEnd"/>
      <w:r w:rsidR="0004126D" w:rsidRPr="00C04E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</w:t>
      </w:r>
      <w:r w:rsidR="0004126D">
        <w:rPr>
          <w:sz w:val="28"/>
          <w:szCs w:val="28"/>
        </w:rPr>
        <w:t>ции города Пятигорска Косых В.Г.</w:t>
      </w:r>
    </w:p>
    <w:p w:rsidR="0004126D" w:rsidRDefault="005965BE" w:rsidP="0004126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26D" w:rsidRPr="00C04EB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4126D" w:rsidRDefault="0004126D" w:rsidP="0004126D">
      <w:pPr>
        <w:ind w:left="284" w:firstLine="709"/>
        <w:jc w:val="both"/>
        <w:rPr>
          <w:sz w:val="28"/>
          <w:szCs w:val="28"/>
        </w:rPr>
      </w:pPr>
    </w:p>
    <w:p w:rsidR="00E5725E" w:rsidRDefault="00E5725E" w:rsidP="0004126D">
      <w:pPr>
        <w:ind w:left="284" w:firstLine="709"/>
        <w:jc w:val="both"/>
        <w:rPr>
          <w:sz w:val="28"/>
          <w:szCs w:val="28"/>
        </w:rPr>
      </w:pPr>
    </w:p>
    <w:p w:rsidR="00E5725E" w:rsidRPr="00C04EB3" w:rsidRDefault="00E5725E" w:rsidP="0004126D">
      <w:pPr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ind w:left="284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Глава города Пятигорска</w:t>
      </w:r>
      <w:r w:rsidRPr="00C04EB3">
        <w:rPr>
          <w:sz w:val="28"/>
          <w:szCs w:val="28"/>
        </w:rPr>
        <w:tab/>
        <w:t xml:space="preserve">          </w:t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proofErr w:type="spellStart"/>
      <w:r w:rsidRPr="00C04EB3">
        <w:rPr>
          <w:sz w:val="28"/>
          <w:szCs w:val="28"/>
        </w:rPr>
        <w:t>Л.Н.Травнев</w:t>
      </w:r>
      <w:proofErr w:type="spellEnd"/>
    </w:p>
    <w:p w:rsidR="0004126D" w:rsidRPr="00C04EB3" w:rsidRDefault="004C26F7" w:rsidP="004C26F7">
      <w:pPr>
        <w:pStyle w:val="a5"/>
        <w:spacing w:line="240" w:lineRule="exact"/>
        <w:jc w:val="both"/>
        <w:rPr>
          <w:szCs w:val="28"/>
        </w:rPr>
      </w:pPr>
      <w:bookmarkStart w:id="0" w:name="_GoBack"/>
      <w:bookmarkEnd w:id="0"/>
      <w:r w:rsidRPr="00C04EB3">
        <w:rPr>
          <w:szCs w:val="28"/>
        </w:rPr>
        <w:t xml:space="preserve"> </w:t>
      </w:r>
    </w:p>
    <w:p w:rsidR="0004126D" w:rsidRDefault="0004126D" w:rsidP="000412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26D" w:rsidRDefault="0004126D" w:rsidP="0004126D">
      <w:pPr>
        <w:autoSpaceDE w:val="0"/>
        <w:autoSpaceDN w:val="0"/>
        <w:adjustRightInd w:val="0"/>
        <w:ind w:left="284"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4126D" w:rsidRDefault="0004126D" w:rsidP="0004126D">
      <w:pPr>
        <w:autoSpaceDE w:val="0"/>
        <w:autoSpaceDN w:val="0"/>
        <w:adjustRightInd w:val="0"/>
        <w:ind w:left="284"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4126D" w:rsidRPr="003804D7" w:rsidRDefault="0004126D" w:rsidP="0004126D">
      <w:pPr>
        <w:autoSpaceDE w:val="0"/>
        <w:autoSpaceDN w:val="0"/>
        <w:adjustRightInd w:val="0"/>
        <w:ind w:left="284" w:firstLine="5387"/>
        <w:jc w:val="center"/>
        <w:outlineLvl w:val="0"/>
        <w:rPr>
          <w:sz w:val="28"/>
          <w:szCs w:val="28"/>
        </w:rPr>
      </w:pPr>
      <w:r w:rsidRPr="003804D7">
        <w:rPr>
          <w:sz w:val="28"/>
          <w:szCs w:val="28"/>
        </w:rPr>
        <w:t>администрации</w:t>
      </w:r>
    </w:p>
    <w:p w:rsidR="0004126D" w:rsidRPr="003804D7" w:rsidRDefault="0004126D" w:rsidP="0004126D">
      <w:pPr>
        <w:autoSpaceDE w:val="0"/>
        <w:autoSpaceDN w:val="0"/>
        <w:adjustRightInd w:val="0"/>
        <w:ind w:left="284" w:firstLine="5387"/>
        <w:jc w:val="center"/>
        <w:outlineLvl w:val="0"/>
        <w:rPr>
          <w:sz w:val="28"/>
          <w:szCs w:val="28"/>
        </w:rPr>
      </w:pPr>
      <w:r w:rsidRPr="003804D7">
        <w:rPr>
          <w:sz w:val="28"/>
          <w:szCs w:val="28"/>
        </w:rPr>
        <w:t>города Пятигорска</w:t>
      </w:r>
    </w:p>
    <w:p w:rsidR="0004126D" w:rsidRPr="003804D7" w:rsidRDefault="0004126D" w:rsidP="0004126D">
      <w:pPr>
        <w:autoSpaceDE w:val="0"/>
        <w:autoSpaceDN w:val="0"/>
        <w:adjustRightInd w:val="0"/>
        <w:ind w:left="284" w:firstLine="5387"/>
        <w:jc w:val="center"/>
        <w:outlineLvl w:val="0"/>
        <w:rPr>
          <w:sz w:val="28"/>
          <w:szCs w:val="28"/>
        </w:rPr>
      </w:pPr>
      <w:r w:rsidRPr="003804D7">
        <w:rPr>
          <w:sz w:val="28"/>
          <w:szCs w:val="28"/>
        </w:rPr>
        <w:t>от ______________ № _______</w:t>
      </w:r>
    </w:p>
    <w:p w:rsidR="0004126D" w:rsidRDefault="0004126D" w:rsidP="0004126D">
      <w:pPr>
        <w:ind w:left="284" w:firstLine="5387"/>
        <w:jc w:val="right"/>
        <w:rPr>
          <w:sz w:val="28"/>
          <w:szCs w:val="28"/>
        </w:rPr>
      </w:pPr>
    </w:p>
    <w:p w:rsidR="0004126D" w:rsidRPr="000F16B3" w:rsidRDefault="0004126D" w:rsidP="0004126D">
      <w:pPr>
        <w:ind w:left="284"/>
        <w:jc w:val="center"/>
        <w:rPr>
          <w:sz w:val="28"/>
          <w:szCs w:val="28"/>
        </w:rPr>
      </w:pPr>
      <w:proofErr w:type="gramStart"/>
      <w:r w:rsidRPr="000F16B3">
        <w:rPr>
          <w:sz w:val="28"/>
          <w:szCs w:val="28"/>
        </w:rPr>
        <w:t>П</w:t>
      </w:r>
      <w:proofErr w:type="gramEnd"/>
      <w:r w:rsidRPr="000F16B3">
        <w:rPr>
          <w:sz w:val="28"/>
          <w:szCs w:val="28"/>
        </w:rPr>
        <w:t xml:space="preserve"> Е Р Е Ч Е Н Ь</w:t>
      </w:r>
    </w:p>
    <w:p w:rsidR="0004126D" w:rsidRPr="000F16B3" w:rsidRDefault="0004126D" w:rsidP="0004126D">
      <w:pPr>
        <w:ind w:left="284"/>
        <w:jc w:val="center"/>
        <w:rPr>
          <w:sz w:val="28"/>
          <w:szCs w:val="28"/>
        </w:rPr>
      </w:pPr>
      <w:r w:rsidRPr="000F16B3">
        <w:rPr>
          <w:sz w:val="28"/>
          <w:szCs w:val="28"/>
        </w:rPr>
        <w:t>муниципальных услуг, предоставляемых органами местного самоуправления города-курорта Пятигорска</w:t>
      </w:r>
    </w:p>
    <w:p w:rsidR="0004126D" w:rsidRDefault="0004126D" w:rsidP="0004126D">
      <w:pPr>
        <w:spacing w:line="360" w:lineRule="atLeast"/>
        <w:ind w:left="284"/>
        <w:jc w:val="center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04126D" w:rsidRPr="003804D7" w:rsidRDefault="0004126D" w:rsidP="0004126D">
      <w:pPr>
        <w:spacing w:line="360" w:lineRule="atLeast"/>
        <w:ind w:left="284"/>
        <w:jc w:val="center"/>
        <w:rPr>
          <w:sz w:val="28"/>
          <w:szCs w:val="28"/>
        </w:rPr>
      </w:pP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 w:rsidRPr="003804D7">
        <w:rPr>
          <w:sz w:val="28"/>
          <w:szCs w:val="28"/>
        </w:rPr>
        <w:t>1. Прием заявлений, постан</w:t>
      </w:r>
      <w:r>
        <w:rPr>
          <w:sz w:val="28"/>
          <w:szCs w:val="28"/>
        </w:rPr>
        <w:t>о</w:t>
      </w:r>
      <w:r w:rsidRPr="003804D7">
        <w:rPr>
          <w:sz w:val="28"/>
          <w:szCs w:val="28"/>
        </w:rPr>
        <w:t>вка на учет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 w:rsidRPr="003804D7">
        <w:rPr>
          <w:sz w:val="28"/>
          <w:szCs w:val="28"/>
        </w:rPr>
        <w:t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</w:t>
      </w:r>
      <w:r>
        <w:rPr>
          <w:sz w:val="28"/>
          <w:szCs w:val="28"/>
        </w:rPr>
        <w:t>положенных на территории города-</w:t>
      </w:r>
      <w:r w:rsidRPr="003804D7">
        <w:rPr>
          <w:sz w:val="28"/>
          <w:szCs w:val="28"/>
        </w:rPr>
        <w:t>курорта Пятигорска.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215646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поддержка населения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 w:rsidRPr="003804D7">
        <w:rPr>
          <w:sz w:val="28"/>
          <w:szCs w:val="28"/>
        </w:rPr>
        <w:t>3. Осуществление ежемесячной денежной выплаты отдельным категориям пенсионеров, получающих пенсию через Государственное учреждение - Управление Пенсионного фонда Р</w:t>
      </w:r>
      <w:r>
        <w:rPr>
          <w:sz w:val="28"/>
          <w:szCs w:val="28"/>
        </w:rPr>
        <w:t>оссийской Федерации</w:t>
      </w:r>
      <w:r w:rsidRPr="003804D7">
        <w:rPr>
          <w:sz w:val="28"/>
          <w:szCs w:val="28"/>
        </w:rPr>
        <w:t xml:space="preserve"> по городу Пятигорску.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доплаты к пенсии отдельным категориям пенсионеров достигших возраста 80 лет и старше, имеющим совокупный доход не более 11500 рублей.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4D7">
        <w:rPr>
          <w:sz w:val="28"/>
          <w:szCs w:val="28"/>
        </w:rPr>
        <w:t>. Выдача справок, подтверждающих право граждан на приобретение льготного проездного билета пенсионерам города, не имеющим федеральной и краевой льготы, в городском общественном транспорте.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04D7">
        <w:rPr>
          <w:sz w:val="28"/>
          <w:szCs w:val="28"/>
        </w:rPr>
        <w:t>. Выдача Социальных карт определенным категориям граждан.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804D7">
        <w:rPr>
          <w:sz w:val="28"/>
          <w:szCs w:val="28"/>
        </w:rPr>
        <w:t>Выдача Социальных курортных карт определенным категориям граждан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8</w:t>
      </w:r>
      <w:r w:rsidRPr="003804D7">
        <w:rPr>
          <w:bCs/>
          <w:sz w:val="28"/>
          <w:szCs w:val="28"/>
          <w:shd w:val="clear" w:color="auto" w:fill="FFFFFF"/>
        </w:rPr>
        <w:t xml:space="preserve">. Признание </w:t>
      </w:r>
      <w:proofErr w:type="gramStart"/>
      <w:r w:rsidRPr="003804D7">
        <w:rPr>
          <w:bCs/>
          <w:sz w:val="28"/>
          <w:szCs w:val="28"/>
          <w:shd w:val="clear" w:color="auto" w:fill="FFFFFF"/>
        </w:rPr>
        <w:t>малоимущими</w:t>
      </w:r>
      <w:proofErr w:type="gramEnd"/>
      <w:r w:rsidRPr="003804D7">
        <w:rPr>
          <w:bCs/>
          <w:sz w:val="28"/>
          <w:szCs w:val="28"/>
          <w:shd w:val="clear" w:color="auto" w:fill="FFFFFF"/>
        </w:rPr>
        <w:t xml:space="preserve"> семей или малоимущими одиноко проживающих граждан.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bCs/>
          <w:sz w:val="28"/>
          <w:szCs w:val="28"/>
        </w:rPr>
        <w:t xml:space="preserve">Признание граждан </w:t>
      </w:r>
      <w:proofErr w:type="gramStart"/>
      <w:r w:rsidRPr="003804D7">
        <w:rPr>
          <w:bCs/>
          <w:sz w:val="28"/>
          <w:szCs w:val="28"/>
        </w:rPr>
        <w:t>малоимущими</w:t>
      </w:r>
      <w:proofErr w:type="gramEnd"/>
      <w:r w:rsidRPr="003804D7">
        <w:rPr>
          <w:bCs/>
          <w:sz w:val="28"/>
          <w:szCs w:val="28"/>
        </w:rPr>
        <w:t>, в целях принятия их на учёт в качестве нуждающихся в жилых помещениях, предоставляемых по договорам социального найма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справок, подтверждающих право бесплатного проезда в городском электрическом транспорте и справок подтверждающих право бесплатного проезда в городском пассажирском автобусном транспорте определенным категориям граждан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  <w:lang w:eastAsia="en-US"/>
        </w:rPr>
        <w:t>Выдача справок, подтверждающих факт нахождения на иждивении нетрудоспособных членов семьи, необходимых для установления трудовых пенсий</w:t>
      </w:r>
      <w:r>
        <w:rPr>
          <w:sz w:val="28"/>
          <w:szCs w:val="28"/>
          <w:lang w:eastAsia="en-US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  <w:lang w:eastAsia="en-US"/>
        </w:rPr>
        <w:t>Осуществление ежемесячной денежной выплаты отдельным категориям граждан</w:t>
      </w:r>
      <w:r>
        <w:rPr>
          <w:sz w:val="28"/>
          <w:szCs w:val="28"/>
          <w:lang w:eastAsia="en-US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удостоверения участникам боев за город Пятигорск и членам их семей, и заслуженным работникам народного хозяйства РФ, РСФСР (СССР)</w:t>
      </w:r>
      <w:r>
        <w:rPr>
          <w:sz w:val="28"/>
          <w:szCs w:val="28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Имущественные отношения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информации из реестра муниципального имущества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Закрепление (изъятие) муниципального имущества за муниципальными</w:t>
      </w:r>
      <w:r w:rsidRPr="003804D7">
        <w:rPr>
          <w:color w:val="FF0000"/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предприятиями и муниципальными учреждениями на праве хозяйственного ведения и оперативного управления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Заключение договоров о предоставлении имущества муниципальной казны во временное владение и пользование гражданам и юридическим лицам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Заключение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согласия на совершение муниципальными предприятиями крупной сделки, сделки с заинтересованностью и сделки по отчуждению недвижимого имущества</w:t>
      </w:r>
      <w:r>
        <w:rPr>
          <w:sz w:val="28"/>
          <w:szCs w:val="28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</w:t>
      </w:r>
      <w:r>
        <w:rPr>
          <w:sz w:val="28"/>
          <w:szCs w:val="28"/>
        </w:rPr>
        <w:t>я в муниципальной собственности.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Жилищные отношения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Прием в муниципальную собственность приватизированных жилых помещений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Приём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Приватизация жилых помещений муниципального  жилищного фонда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Признание помещения жилым помещением,</w:t>
      </w:r>
      <w:r w:rsidRPr="003804D7">
        <w:rPr>
          <w:color w:val="FF0000"/>
          <w:sz w:val="28"/>
          <w:szCs w:val="28"/>
        </w:rPr>
        <w:t xml:space="preserve"> </w:t>
      </w:r>
      <w:r w:rsidRPr="003804D7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>
        <w:rPr>
          <w:sz w:val="28"/>
          <w:szCs w:val="28"/>
        </w:rPr>
        <w:t>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Признание граждан </w:t>
      </w:r>
      <w:proofErr w:type="gramStart"/>
      <w:r>
        <w:rPr>
          <w:rFonts w:eastAsiaTheme="minorHAnsi"/>
          <w:sz w:val="28"/>
          <w:szCs w:val="28"/>
          <w:lang w:eastAsia="en-US"/>
        </w:rPr>
        <w:t>нуждающимися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жилых помещениях, предоставляемых по договорам социального найма.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32. </w:t>
      </w:r>
      <w:proofErr w:type="gramStart"/>
      <w:r>
        <w:rPr>
          <w:rFonts w:eastAsiaTheme="minorHAnsi"/>
          <w:sz w:val="28"/>
          <w:szCs w:val="28"/>
          <w:lang w:eastAsia="en-US"/>
        </w:rPr>
        <w:t>Признание молодой семьи, проживающей на территории города-курорта Пятигорска,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класса, предоставляемой в рамках реализации подпрограммы «Жилище» государственной программы Ставропольского края «Развитие градостроительства, строительства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архитектуры».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Признание молодой семьи участницей подпрограммы «Обеспечение жильем молодых семей».</w:t>
      </w: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отношения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Согласование местоположения границ земельного участка</w:t>
      </w:r>
      <w:r>
        <w:rPr>
          <w:sz w:val="28"/>
          <w:szCs w:val="28"/>
        </w:rPr>
        <w:t>.</w:t>
      </w:r>
    </w:p>
    <w:p w:rsidR="0004126D" w:rsidRPr="00AE2EC3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35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Заключение соглашения об установлении сервитута в отношении земельного участка, находящегося в муниципальной собственности.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</w:t>
      </w:r>
      <w:r>
        <w:rPr>
          <w:sz w:val="28"/>
          <w:szCs w:val="28"/>
        </w:rPr>
        <w:t>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Предварительное согласование предоставления земельного участка и предоставление в аренду, постоянное (бессрочное) пользование, безвозмездное пользование земельного участка, находящегося в собственности муниципального образования города-курорта Пятигорска, без проведения торгов.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Утверждение схемы расположения земельного участка или земельных участков на кадастровом плане территории.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Утверждение вида разрешенного использования земельного участка, </w:t>
      </w:r>
      <w:r w:rsidRPr="002D504D">
        <w:rPr>
          <w:rFonts w:eastAsiaTheme="minorHAnsi"/>
          <w:sz w:val="28"/>
          <w:szCs w:val="28"/>
          <w:lang w:eastAsia="en-US"/>
        </w:rPr>
        <w:t xml:space="preserve">находящегося в собственности муниципального образования города-курорта Пятигорска, из основных и (или) вспомогательных видов разрешенного использования, установленных </w:t>
      </w:r>
      <w:hyperlink r:id="rId6" w:history="1">
        <w:r w:rsidRPr="002D504D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D504D">
        <w:rPr>
          <w:rFonts w:eastAsiaTheme="minorHAnsi"/>
          <w:sz w:val="28"/>
          <w:szCs w:val="28"/>
          <w:lang w:eastAsia="en-US"/>
        </w:rPr>
        <w:t xml:space="preserve"> землепользования и </w:t>
      </w:r>
      <w:proofErr w:type="gramStart"/>
      <w:r w:rsidRPr="002D504D">
        <w:rPr>
          <w:rFonts w:eastAsiaTheme="minorHAnsi"/>
          <w:sz w:val="28"/>
          <w:szCs w:val="28"/>
          <w:lang w:eastAsia="en-US"/>
        </w:rPr>
        <w:t>застройки города-курорта</w:t>
      </w:r>
      <w:proofErr w:type="gramEnd"/>
      <w:r w:rsidRPr="002D504D">
        <w:rPr>
          <w:rFonts w:eastAsiaTheme="minorHAnsi"/>
          <w:sz w:val="28"/>
          <w:szCs w:val="28"/>
          <w:lang w:eastAsia="en-US"/>
        </w:rPr>
        <w:t xml:space="preserve"> Пятигорска.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Перераспределение земель и (или) земельных участков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proofErr w:type="gramEnd"/>
      <w:r>
        <w:rPr>
          <w:rFonts w:eastAsiaTheme="minorHAnsi"/>
          <w:sz w:val="28"/>
          <w:szCs w:val="28"/>
          <w:lang w:eastAsia="en-US"/>
        </w:rPr>
        <w:t>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собственности.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 Допуск заявителя к участию в аукционе на право заключать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 с победителем аукциона на право заключать такой договор</w:t>
      </w:r>
    </w:p>
    <w:p w:rsidR="0004126D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 Предоставление земельного участка, находящегося в собственности муниципального образования города-курорта Пятигорска на торгах.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Строительство и жилищно-коммунальное хозяйство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заключений об оказании гарантированного перечня услуг по погребению на территории муниципального образо</w:t>
      </w:r>
      <w:r>
        <w:rPr>
          <w:sz w:val="28"/>
          <w:szCs w:val="28"/>
        </w:rPr>
        <w:t>вания города-курорта Пятигорска.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 xml:space="preserve">Выдача разрешений </w:t>
      </w:r>
      <w:r>
        <w:rPr>
          <w:sz w:val="28"/>
          <w:szCs w:val="28"/>
        </w:rPr>
        <w:t>на ввод объектов в эксплуатацию.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разрешений на строительство</w:t>
      </w:r>
      <w:r w:rsidRPr="003804D7">
        <w:rPr>
          <w:color w:val="FF0000"/>
          <w:sz w:val="28"/>
          <w:szCs w:val="28"/>
        </w:rPr>
        <w:t xml:space="preserve"> </w:t>
      </w:r>
      <w:r w:rsidRPr="003804D7">
        <w:rPr>
          <w:sz w:val="28"/>
          <w:szCs w:val="28"/>
        </w:rPr>
        <w:t>объе</w:t>
      </w:r>
      <w:r>
        <w:rPr>
          <w:sz w:val="28"/>
          <w:szCs w:val="28"/>
        </w:rPr>
        <w:t>ктов капитального строительства.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Продление срока действия разрешения на строительство объектов капитального строительства.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Внесение изменений в разрешение на строительство.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 xml:space="preserve">Выдача разрешений на </w:t>
      </w:r>
      <w:r>
        <w:rPr>
          <w:sz w:val="28"/>
          <w:szCs w:val="28"/>
        </w:rPr>
        <w:t>установку и эксплуатацию рекламных конструкций.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</w:t>
      </w:r>
      <w:r>
        <w:rPr>
          <w:sz w:val="28"/>
          <w:szCs w:val="28"/>
        </w:rPr>
        <w:t>ача разрешений на строительств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реконструкцию) </w:t>
      </w:r>
      <w:r w:rsidRPr="003804D7">
        <w:rPr>
          <w:sz w:val="28"/>
          <w:szCs w:val="28"/>
        </w:rPr>
        <w:t>объектов индивиду</w:t>
      </w:r>
      <w:r>
        <w:rPr>
          <w:sz w:val="28"/>
          <w:szCs w:val="28"/>
        </w:rPr>
        <w:t>ального жилищного строительства.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градостроительных планов земельных участков застроенных или предназначенных для строительства, реконструкции объе</w:t>
      </w:r>
      <w:r>
        <w:rPr>
          <w:sz w:val="28"/>
          <w:szCs w:val="28"/>
        </w:rPr>
        <w:t>ктов капитального строительства.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архитектурно-планировочного задания для проектирования строительства, реконструкции, капитального ремонта объектов капитального строительства и объектов, не являющихся объектами</w:t>
      </w:r>
      <w:r>
        <w:rPr>
          <w:sz w:val="28"/>
          <w:szCs w:val="28"/>
        </w:rPr>
        <w:t xml:space="preserve"> капитального строительства.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</w:t>
      </w:r>
      <w:r>
        <w:rPr>
          <w:sz w:val="28"/>
          <w:szCs w:val="28"/>
        </w:rPr>
        <w:t>екта капитального строительства.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Утверждение докуме</w:t>
      </w:r>
      <w:r>
        <w:rPr>
          <w:sz w:val="28"/>
          <w:szCs w:val="28"/>
        </w:rPr>
        <w:t>нтации по планировке территории.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Согласование разрешения на производство земляных работ на территории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местного значения города-курорта Пятигорска</w:t>
      </w:r>
      <w:r>
        <w:rPr>
          <w:sz w:val="28"/>
          <w:szCs w:val="28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Присоединение объектов дорожного сервиса к автомобильным дорогам (улицам) общего пользования местного значения города-курорта Пятигорска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Присвоение, изменение и аннулирование адресов объектам адресации.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и сведений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муниципального архивного фонда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копий архивных документов, подтверждающих право на владение землей на основе  документов муниципального архивного фонда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документов (справок)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заверенных копий документов</w:t>
      </w:r>
      <w:r>
        <w:rPr>
          <w:sz w:val="28"/>
          <w:szCs w:val="28"/>
        </w:rPr>
        <w:t>.</w:t>
      </w:r>
    </w:p>
    <w:p w:rsidR="0004126D" w:rsidRPr="003804D7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Pr="00380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4D7">
        <w:rPr>
          <w:sz w:val="28"/>
          <w:szCs w:val="28"/>
        </w:rPr>
        <w:t>Выдача разрешения на вступление в брак лицам, достигшим возраста 16-ти лет</w:t>
      </w:r>
      <w:r>
        <w:rPr>
          <w:sz w:val="28"/>
          <w:szCs w:val="28"/>
        </w:rPr>
        <w:t>.</w:t>
      </w:r>
    </w:p>
    <w:p w:rsidR="0004126D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</w:p>
    <w:p w:rsidR="0004126D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Экономика и торговля</w:t>
      </w:r>
    </w:p>
    <w:p w:rsidR="0004126D" w:rsidRPr="00AE2EC3" w:rsidRDefault="0004126D" w:rsidP="0004126D">
      <w:pPr>
        <w:spacing w:line="360" w:lineRule="atLeast"/>
        <w:ind w:left="284" w:firstLine="709"/>
        <w:jc w:val="center"/>
        <w:rPr>
          <w:sz w:val="28"/>
          <w:szCs w:val="28"/>
        </w:rPr>
      </w:pPr>
    </w:p>
    <w:p w:rsidR="0004126D" w:rsidRPr="00AE2EC3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AE2EC3">
        <w:rPr>
          <w:sz w:val="28"/>
          <w:szCs w:val="28"/>
        </w:rPr>
        <w:t>. Выдача разрешения на право организации розничного рынка на территории муниципального образования города-курорта Пятигорска.</w:t>
      </w:r>
    </w:p>
    <w:p w:rsidR="0004126D" w:rsidRPr="00AE2EC3" w:rsidRDefault="0004126D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67</w:t>
      </w:r>
      <w:r w:rsidRPr="00AE2EC3">
        <w:rPr>
          <w:sz w:val="28"/>
          <w:szCs w:val="28"/>
        </w:rPr>
        <w:t xml:space="preserve">. </w:t>
      </w:r>
      <w:r w:rsidRPr="00AE2EC3">
        <w:rPr>
          <w:rFonts w:eastAsiaTheme="minorHAnsi"/>
          <w:bCs/>
          <w:sz w:val="28"/>
          <w:szCs w:val="28"/>
          <w:lang w:eastAsia="en-US"/>
        </w:rPr>
        <w:t>Предоставление права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04126D" w:rsidRPr="00AE2EC3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AE2EC3">
        <w:rPr>
          <w:sz w:val="28"/>
          <w:szCs w:val="28"/>
        </w:rPr>
        <w:t>. Консультационно-информационные услуги по вопросам поддержки малого и среднего предпринимательства.</w:t>
      </w:r>
    </w:p>
    <w:p w:rsidR="0004126D" w:rsidRPr="00AE2EC3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AE2EC3">
        <w:rPr>
          <w:sz w:val="28"/>
          <w:szCs w:val="28"/>
        </w:rPr>
        <w:t>. Выдача разрешений на снос зеленых насаждений.</w:t>
      </w:r>
    </w:p>
    <w:p w:rsidR="0004126D" w:rsidRPr="00AE2EC3" w:rsidRDefault="0004126D" w:rsidP="0004126D">
      <w:pPr>
        <w:spacing w:line="36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AE2EC3">
        <w:rPr>
          <w:sz w:val="28"/>
          <w:szCs w:val="28"/>
        </w:rPr>
        <w:t>. Регистрация заявлений о проведении общественной экологической экспертизы.</w:t>
      </w:r>
    </w:p>
    <w:p w:rsidR="0004126D" w:rsidRDefault="0004126D" w:rsidP="0004126D">
      <w:pPr>
        <w:spacing w:line="360" w:lineRule="atLeast"/>
        <w:ind w:firstLine="709"/>
        <w:jc w:val="both"/>
        <w:rPr>
          <w:sz w:val="28"/>
          <w:szCs w:val="28"/>
        </w:rPr>
      </w:pPr>
    </w:p>
    <w:p w:rsidR="0004126D" w:rsidRPr="006571A7" w:rsidRDefault="0004126D" w:rsidP="0004126D">
      <w:pPr>
        <w:spacing w:after="200" w:line="276" w:lineRule="auto"/>
        <w:rPr>
          <w:b/>
          <w:sz w:val="28"/>
          <w:szCs w:val="28"/>
        </w:rPr>
      </w:pPr>
    </w:p>
    <w:p w:rsidR="00E10526" w:rsidRPr="00DD6CB5" w:rsidRDefault="00E10526" w:rsidP="005C675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sectPr w:rsidR="00E10526" w:rsidRPr="00DD6CB5" w:rsidSect="00AE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26"/>
    <w:rsid w:val="0000319C"/>
    <w:rsid w:val="000061BA"/>
    <w:rsid w:val="000133A3"/>
    <w:rsid w:val="0004126D"/>
    <w:rsid w:val="000455CE"/>
    <w:rsid w:val="0005163D"/>
    <w:rsid w:val="000647B6"/>
    <w:rsid w:val="00067DF7"/>
    <w:rsid w:val="00071F3A"/>
    <w:rsid w:val="000875BD"/>
    <w:rsid w:val="000C552A"/>
    <w:rsid w:val="000D3B61"/>
    <w:rsid w:val="000E5337"/>
    <w:rsid w:val="000E6040"/>
    <w:rsid w:val="000F16B3"/>
    <w:rsid w:val="000F5CCD"/>
    <w:rsid w:val="001179E0"/>
    <w:rsid w:val="00121592"/>
    <w:rsid w:val="00163947"/>
    <w:rsid w:val="001A54AF"/>
    <w:rsid w:val="001C34A4"/>
    <w:rsid w:val="001C4611"/>
    <w:rsid w:val="001C6CA5"/>
    <w:rsid w:val="001D09C4"/>
    <w:rsid w:val="001E461B"/>
    <w:rsid w:val="001F5B10"/>
    <w:rsid w:val="002000FA"/>
    <w:rsid w:val="002072B2"/>
    <w:rsid w:val="00215646"/>
    <w:rsid w:val="00220C9A"/>
    <w:rsid w:val="002367C6"/>
    <w:rsid w:val="002452B7"/>
    <w:rsid w:val="00261305"/>
    <w:rsid w:val="002856A6"/>
    <w:rsid w:val="00292AA8"/>
    <w:rsid w:val="002C1FDE"/>
    <w:rsid w:val="002D286E"/>
    <w:rsid w:val="002D504D"/>
    <w:rsid w:val="003047EB"/>
    <w:rsid w:val="00357F68"/>
    <w:rsid w:val="003600C4"/>
    <w:rsid w:val="003804D7"/>
    <w:rsid w:val="00381157"/>
    <w:rsid w:val="003A042E"/>
    <w:rsid w:val="003C727C"/>
    <w:rsid w:val="003E7D83"/>
    <w:rsid w:val="00421986"/>
    <w:rsid w:val="00425039"/>
    <w:rsid w:val="00431E5E"/>
    <w:rsid w:val="0044426B"/>
    <w:rsid w:val="004526D4"/>
    <w:rsid w:val="00471B6C"/>
    <w:rsid w:val="004738C6"/>
    <w:rsid w:val="00475C7E"/>
    <w:rsid w:val="00493B2D"/>
    <w:rsid w:val="00494653"/>
    <w:rsid w:val="004B1703"/>
    <w:rsid w:val="004C23C6"/>
    <w:rsid w:val="004C26F7"/>
    <w:rsid w:val="004E7BCB"/>
    <w:rsid w:val="0052339B"/>
    <w:rsid w:val="005365FD"/>
    <w:rsid w:val="00543B2A"/>
    <w:rsid w:val="00560EC9"/>
    <w:rsid w:val="00564C95"/>
    <w:rsid w:val="0057132C"/>
    <w:rsid w:val="005965BE"/>
    <w:rsid w:val="005A3BE5"/>
    <w:rsid w:val="005C13EE"/>
    <w:rsid w:val="005C6758"/>
    <w:rsid w:val="005E7AA6"/>
    <w:rsid w:val="005F013B"/>
    <w:rsid w:val="00617C57"/>
    <w:rsid w:val="006313D8"/>
    <w:rsid w:val="0064417F"/>
    <w:rsid w:val="00654EBE"/>
    <w:rsid w:val="006931B0"/>
    <w:rsid w:val="006A05BC"/>
    <w:rsid w:val="006B0E13"/>
    <w:rsid w:val="006C2BC8"/>
    <w:rsid w:val="006E7A23"/>
    <w:rsid w:val="00700025"/>
    <w:rsid w:val="00701E3D"/>
    <w:rsid w:val="007034A2"/>
    <w:rsid w:val="007520C8"/>
    <w:rsid w:val="0076054F"/>
    <w:rsid w:val="00760CAC"/>
    <w:rsid w:val="00763088"/>
    <w:rsid w:val="0076750B"/>
    <w:rsid w:val="007A64AF"/>
    <w:rsid w:val="007B0E2D"/>
    <w:rsid w:val="00801630"/>
    <w:rsid w:val="00811AFC"/>
    <w:rsid w:val="008145C1"/>
    <w:rsid w:val="0084570F"/>
    <w:rsid w:val="0086341F"/>
    <w:rsid w:val="00896E64"/>
    <w:rsid w:val="008A7B29"/>
    <w:rsid w:val="008D3A55"/>
    <w:rsid w:val="0092111B"/>
    <w:rsid w:val="00925E85"/>
    <w:rsid w:val="0097493D"/>
    <w:rsid w:val="00975DE8"/>
    <w:rsid w:val="009C7FE6"/>
    <w:rsid w:val="00A02749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B3D95"/>
    <w:rsid w:val="00AC3104"/>
    <w:rsid w:val="00AE2EC3"/>
    <w:rsid w:val="00AE794C"/>
    <w:rsid w:val="00B16BFA"/>
    <w:rsid w:val="00B43CD9"/>
    <w:rsid w:val="00B4791A"/>
    <w:rsid w:val="00B6370D"/>
    <w:rsid w:val="00BA4EB0"/>
    <w:rsid w:val="00BA73D6"/>
    <w:rsid w:val="00BB0BFC"/>
    <w:rsid w:val="00BC7CC1"/>
    <w:rsid w:val="00BD3C2F"/>
    <w:rsid w:val="00C04EB3"/>
    <w:rsid w:val="00C113C3"/>
    <w:rsid w:val="00C13585"/>
    <w:rsid w:val="00C30496"/>
    <w:rsid w:val="00C55EF1"/>
    <w:rsid w:val="00C60002"/>
    <w:rsid w:val="00C94B3E"/>
    <w:rsid w:val="00CA4912"/>
    <w:rsid w:val="00CB5743"/>
    <w:rsid w:val="00CC11F4"/>
    <w:rsid w:val="00CF77AE"/>
    <w:rsid w:val="00D16C75"/>
    <w:rsid w:val="00D208D7"/>
    <w:rsid w:val="00D26F51"/>
    <w:rsid w:val="00D341E2"/>
    <w:rsid w:val="00D45BF1"/>
    <w:rsid w:val="00D52A3E"/>
    <w:rsid w:val="00D55C06"/>
    <w:rsid w:val="00D65C2B"/>
    <w:rsid w:val="00D7584B"/>
    <w:rsid w:val="00D82212"/>
    <w:rsid w:val="00DA28FE"/>
    <w:rsid w:val="00DB4AD8"/>
    <w:rsid w:val="00DD609D"/>
    <w:rsid w:val="00DD6CB5"/>
    <w:rsid w:val="00E031BE"/>
    <w:rsid w:val="00E03B97"/>
    <w:rsid w:val="00E10526"/>
    <w:rsid w:val="00E2631D"/>
    <w:rsid w:val="00E45135"/>
    <w:rsid w:val="00E47A90"/>
    <w:rsid w:val="00E52989"/>
    <w:rsid w:val="00E5725E"/>
    <w:rsid w:val="00E64269"/>
    <w:rsid w:val="00E93526"/>
    <w:rsid w:val="00EB3CD5"/>
    <w:rsid w:val="00EB5DE6"/>
    <w:rsid w:val="00EC3F33"/>
    <w:rsid w:val="00EC6076"/>
    <w:rsid w:val="00F03F4B"/>
    <w:rsid w:val="00F5052F"/>
    <w:rsid w:val="00F70CA4"/>
    <w:rsid w:val="00F7360A"/>
    <w:rsid w:val="00FA6E0F"/>
    <w:rsid w:val="00FE17EE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758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75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758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75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C1D9A486A0CCD607304F05E32905A1BEA56B1A3406D71CC79710884BF530C647F984B422B842B56AFBF30BT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30D0-B955-447E-9161-A046477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user</cp:lastModifiedBy>
  <cp:revision>3</cp:revision>
  <cp:lastPrinted>2016-12-15T12:37:00Z</cp:lastPrinted>
  <dcterms:created xsi:type="dcterms:W3CDTF">2017-01-09T08:47:00Z</dcterms:created>
  <dcterms:modified xsi:type="dcterms:W3CDTF">2017-01-09T08:47:00Z</dcterms:modified>
</cp:coreProperties>
</file>