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Default Extension="xlsx" ContentType="application/vnd.openxmlformats-officedocument.spreadsheetml.sheet"/>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5412F" w:rsidRDefault="00490B59" w:rsidP="0085412F">
      <w:pPr>
        <w:pStyle w:val="19"/>
        <w:shd w:val="clear" w:color="auto" w:fill="auto"/>
        <w:spacing w:after="0"/>
        <w:ind w:firstLine="0"/>
        <w:jc w:val="both"/>
      </w:pPr>
      <w:r>
        <w:t>4110                                                                                                     30.10.2023</w:t>
      </w:r>
    </w:p>
    <w:p w:rsidR="0085412F" w:rsidRDefault="0085412F" w:rsidP="0085412F">
      <w:pPr>
        <w:pStyle w:val="19"/>
        <w:shd w:val="clear" w:color="auto" w:fill="auto"/>
        <w:spacing w:after="0"/>
        <w:ind w:firstLine="0"/>
        <w:jc w:val="both"/>
      </w:pPr>
    </w:p>
    <w:p w:rsidR="0085412F" w:rsidRDefault="0085412F" w:rsidP="0085412F">
      <w:pPr>
        <w:pStyle w:val="19"/>
        <w:shd w:val="clear" w:color="auto" w:fill="auto"/>
        <w:spacing w:after="0"/>
        <w:ind w:firstLine="0"/>
        <w:jc w:val="both"/>
      </w:pPr>
    </w:p>
    <w:p w:rsidR="0085412F" w:rsidRDefault="0085412F" w:rsidP="0085412F">
      <w:pPr>
        <w:pStyle w:val="19"/>
        <w:shd w:val="clear" w:color="auto" w:fill="auto"/>
        <w:spacing w:after="0"/>
        <w:ind w:firstLine="0"/>
        <w:jc w:val="both"/>
      </w:pPr>
    </w:p>
    <w:p w:rsidR="0085412F" w:rsidRDefault="0085412F" w:rsidP="0085412F">
      <w:pPr>
        <w:pStyle w:val="19"/>
        <w:shd w:val="clear" w:color="auto" w:fill="auto"/>
        <w:spacing w:after="0"/>
        <w:ind w:firstLine="0"/>
        <w:jc w:val="both"/>
      </w:pPr>
    </w:p>
    <w:p w:rsidR="0085412F" w:rsidRDefault="0085412F" w:rsidP="0085412F">
      <w:pPr>
        <w:pStyle w:val="19"/>
        <w:shd w:val="clear" w:color="auto" w:fill="auto"/>
        <w:spacing w:after="0"/>
        <w:ind w:firstLine="0"/>
        <w:jc w:val="both"/>
      </w:pPr>
    </w:p>
    <w:p w:rsidR="0085412F" w:rsidRDefault="0085412F" w:rsidP="0085412F">
      <w:pPr>
        <w:pStyle w:val="19"/>
        <w:shd w:val="clear" w:color="auto" w:fill="auto"/>
        <w:spacing w:after="0"/>
        <w:ind w:firstLine="0"/>
        <w:jc w:val="both"/>
      </w:pPr>
      <w:r>
        <w:t>Об утверждении актуализированной на 2023 год схемы теплоснабжения г</w:t>
      </w:r>
      <w:r>
        <w:t>о</w:t>
      </w:r>
      <w:r>
        <w:t>рода-курорта Пятигорска на период 2019 - 2030 годов</w:t>
      </w:r>
    </w:p>
    <w:p w:rsidR="0085412F" w:rsidRDefault="0085412F" w:rsidP="0085412F">
      <w:pPr>
        <w:pStyle w:val="19"/>
        <w:shd w:val="clear" w:color="auto" w:fill="auto"/>
        <w:spacing w:after="0"/>
        <w:ind w:firstLine="0"/>
        <w:jc w:val="both"/>
      </w:pPr>
    </w:p>
    <w:p w:rsidR="0085412F" w:rsidRDefault="0085412F" w:rsidP="0085412F">
      <w:pPr>
        <w:pStyle w:val="19"/>
        <w:shd w:val="clear" w:color="auto" w:fill="auto"/>
        <w:spacing w:after="0"/>
        <w:ind w:firstLine="740"/>
        <w:jc w:val="both"/>
      </w:pPr>
      <w:r>
        <w:t>В соответствии с пунктом 6 части 1 статьи 6 Федерального закона от 27 июля 2010 года № 190-ФЗ «О теплоснабжении», статьей 18 Требований к порядку разработки и утверждения схем теплоснабжения, утвержденных п</w:t>
      </w:r>
      <w:r>
        <w:t>о</w:t>
      </w:r>
      <w:r>
        <w:t>становлением Правительства Российской Федерации от 22 февраля 2012 г. № 154, Федеральным законом от 6 октября 2003 года № 131-ФЗ «Об общих принципах организации местного самоуправления в Российской Федерации», постановлением администрации городаПятигорска от 02.05.2023 № 1335 «О проведении публичных слушаний по проекту актуализированной схемы те</w:t>
      </w:r>
      <w:r>
        <w:t>п</w:t>
      </w:r>
      <w:r>
        <w:t>лоснабжения города Пятигорска», Уставом муниципального образования г</w:t>
      </w:r>
      <w:r>
        <w:t>о</w:t>
      </w:r>
      <w:r>
        <w:t>рода-курорта Пятигорска, на основании протокола и заключения Организ</w:t>
      </w:r>
      <w:r>
        <w:t>а</w:t>
      </w:r>
      <w:r>
        <w:t>ционного комитета по организации и проведению публичных слушаний по проекту актуализированной Схемы теплоснабжения города-курорта Пят</w:t>
      </w:r>
      <w:r>
        <w:t>и</w:t>
      </w:r>
      <w:r>
        <w:t>горска по вопросу утверждения актуализированной Схемы теплоснабжения города-курорта Пятигорска от 09.06.2023 о результатах публичных слушаний по актуализированной схеме теплоснабжения города-курорта Пятигорска,-</w:t>
      </w:r>
    </w:p>
    <w:p w:rsidR="0085412F" w:rsidRDefault="0085412F" w:rsidP="0085412F">
      <w:pPr>
        <w:pStyle w:val="19"/>
        <w:shd w:val="clear" w:color="auto" w:fill="auto"/>
        <w:spacing w:after="0"/>
        <w:ind w:firstLine="0"/>
        <w:jc w:val="both"/>
      </w:pPr>
    </w:p>
    <w:p w:rsidR="0085412F" w:rsidRDefault="0085412F" w:rsidP="0085412F">
      <w:pPr>
        <w:pStyle w:val="19"/>
        <w:shd w:val="clear" w:color="auto" w:fill="auto"/>
        <w:spacing w:after="0"/>
        <w:ind w:firstLine="0"/>
        <w:jc w:val="both"/>
      </w:pPr>
      <w:r>
        <w:t>ПОСТАНОВЛЯЮ:</w:t>
      </w:r>
    </w:p>
    <w:p w:rsidR="0085412F" w:rsidRDefault="0085412F" w:rsidP="0085412F">
      <w:pPr>
        <w:pStyle w:val="19"/>
        <w:shd w:val="clear" w:color="auto" w:fill="auto"/>
        <w:spacing w:after="0"/>
        <w:ind w:firstLine="0"/>
        <w:jc w:val="both"/>
      </w:pPr>
    </w:p>
    <w:p w:rsidR="0085412F" w:rsidRDefault="0085412F" w:rsidP="0085412F">
      <w:pPr>
        <w:pStyle w:val="19"/>
        <w:numPr>
          <w:ilvl w:val="0"/>
          <w:numId w:val="23"/>
        </w:numPr>
        <w:shd w:val="clear" w:color="auto" w:fill="auto"/>
        <w:tabs>
          <w:tab w:val="left" w:pos="1028"/>
        </w:tabs>
        <w:spacing w:after="0"/>
        <w:ind w:firstLine="740"/>
        <w:jc w:val="both"/>
      </w:pPr>
      <w:r>
        <w:t>Утвердить прилагаемую актуализированную на 2023 год схему те</w:t>
      </w:r>
      <w:r>
        <w:t>п</w:t>
      </w:r>
      <w:r>
        <w:t>лоснабжения города-курорта Пятигорска на период 2019 — 2030 годов.</w:t>
      </w:r>
    </w:p>
    <w:p w:rsidR="0085412F" w:rsidRDefault="0085412F" w:rsidP="0085412F">
      <w:pPr>
        <w:pStyle w:val="19"/>
        <w:shd w:val="clear" w:color="auto" w:fill="auto"/>
        <w:tabs>
          <w:tab w:val="left" w:pos="1028"/>
        </w:tabs>
        <w:spacing w:after="0"/>
        <w:ind w:left="740" w:firstLine="0"/>
        <w:jc w:val="both"/>
      </w:pPr>
    </w:p>
    <w:p w:rsidR="0085412F" w:rsidRDefault="0085412F" w:rsidP="0085412F">
      <w:pPr>
        <w:pStyle w:val="19"/>
        <w:numPr>
          <w:ilvl w:val="0"/>
          <w:numId w:val="23"/>
        </w:numPr>
        <w:shd w:val="clear" w:color="auto" w:fill="auto"/>
        <w:tabs>
          <w:tab w:val="left" w:pos="1033"/>
        </w:tabs>
        <w:spacing w:after="0"/>
        <w:ind w:firstLine="740"/>
        <w:jc w:val="both"/>
      </w:pPr>
      <w:r>
        <w:t>Признать утратившим силу постановление администрации города Пятигорска от 15.10.2014 № 3805 «Об утверждении схемы теплоснабжения города-курорта Пятигорска».</w:t>
      </w:r>
    </w:p>
    <w:p w:rsidR="0085412F" w:rsidRDefault="0085412F" w:rsidP="0085412F">
      <w:pPr>
        <w:pStyle w:val="19"/>
        <w:shd w:val="clear" w:color="auto" w:fill="auto"/>
        <w:tabs>
          <w:tab w:val="left" w:pos="1033"/>
        </w:tabs>
        <w:spacing w:after="0"/>
        <w:ind w:left="740" w:firstLine="0"/>
        <w:jc w:val="both"/>
      </w:pPr>
    </w:p>
    <w:p w:rsidR="0085412F" w:rsidRDefault="0085412F" w:rsidP="0085412F">
      <w:pPr>
        <w:pStyle w:val="19"/>
        <w:numPr>
          <w:ilvl w:val="0"/>
          <w:numId w:val="23"/>
        </w:numPr>
        <w:shd w:val="clear" w:color="auto" w:fill="auto"/>
        <w:tabs>
          <w:tab w:val="left" w:pos="1033"/>
        </w:tabs>
        <w:spacing w:after="0"/>
        <w:ind w:firstLine="740"/>
        <w:jc w:val="both"/>
      </w:pPr>
      <w:r>
        <w:t>Контроль за выполнением настоящего постановления возложить на заместителя главы администрации города Пятигорска - начальника Муниц</w:t>
      </w:r>
      <w:r>
        <w:t>и</w:t>
      </w:r>
      <w:r>
        <w:t>пального учреждения «Управление городского хозяйства, транспорта и связи администрации города Пятигорска» Андриянова И.А.</w:t>
      </w:r>
    </w:p>
    <w:p w:rsidR="0085412F" w:rsidRDefault="0085412F" w:rsidP="0085412F">
      <w:pPr>
        <w:pStyle w:val="19"/>
        <w:shd w:val="clear" w:color="auto" w:fill="auto"/>
        <w:tabs>
          <w:tab w:val="left" w:pos="1033"/>
        </w:tabs>
        <w:spacing w:after="0"/>
        <w:jc w:val="both"/>
      </w:pPr>
    </w:p>
    <w:p w:rsidR="0085412F" w:rsidRDefault="0085412F" w:rsidP="0085412F">
      <w:pPr>
        <w:pStyle w:val="19"/>
        <w:numPr>
          <w:ilvl w:val="0"/>
          <w:numId w:val="23"/>
        </w:numPr>
        <w:shd w:val="clear" w:color="auto" w:fill="auto"/>
        <w:tabs>
          <w:tab w:val="left" w:pos="1028"/>
        </w:tabs>
        <w:spacing w:after="0"/>
        <w:ind w:firstLine="740"/>
        <w:jc w:val="both"/>
      </w:pPr>
      <w:r>
        <w:t>Настоящее постановление вступает в силу со дня его официального опубликования.</w:t>
      </w:r>
    </w:p>
    <w:p w:rsidR="0085412F" w:rsidRDefault="0085412F" w:rsidP="0085412F">
      <w:pPr>
        <w:pStyle w:val="19"/>
        <w:shd w:val="clear" w:color="auto" w:fill="auto"/>
        <w:tabs>
          <w:tab w:val="left" w:pos="1028"/>
        </w:tabs>
        <w:spacing w:after="0"/>
        <w:ind w:firstLine="0"/>
        <w:jc w:val="both"/>
      </w:pPr>
    </w:p>
    <w:p w:rsidR="0085412F" w:rsidRDefault="0085412F" w:rsidP="0085412F">
      <w:pPr>
        <w:pStyle w:val="19"/>
        <w:shd w:val="clear" w:color="auto" w:fill="auto"/>
        <w:spacing w:after="0" w:line="240" w:lineRule="exact"/>
        <w:ind w:firstLine="0"/>
        <w:jc w:val="both"/>
        <w:rPr>
          <w:color w:val="000000"/>
        </w:rPr>
      </w:pPr>
      <w:r>
        <w:rPr>
          <w:color w:val="000000"/>
        </w:rPr>
        <w:t>Временно исполняющий полномочия</w:t>
      </w:r>
    </w:p>
    <w:p w:rsidR="0085412F" w:rsidRPr="0085412F" w:rsidRDefault="0085412F" w:rsidP="0085412F">
      <w:pPr>
        <w:widowControl w:val="0"/>
        <w:autoSpaceDE w:val="0"/>
        <w:autoSpaceDN w:val="0"/>
        <w:adjustRightInd w:val="0"/>
        <w:spacing w:after="0" w:line="240" w:lineRule="auto"/>
        <w:rPr>
          <w:rFonts w:ascii="Times New Roman" w:eastAsia="Times New Roman" w:hAnsi="Times New Roman"/>
          <w:sz w:val="28"/>
          <w:szCs w:val="28"/>
          <w:lang w:eastAsia="ru-RU"/>
        </w:rPr>
      </w:pPr>
      <w:r w:rsidRPr="0085412F">
        <w:rPr>
          <w:rFonts w:ascii="Times New Roman" w:hAnsi="Times New Roman"/>
          <w:color w:val="000000"/>
          <w:sz w:val="28"/>
          <w:szCs w:val="28"/>
        </w:rPr>
        <w:t>Главы города Пятигорска                                                          С.А.Марченко</w:t>
      </w:r>
    </w:p>
    <w:p w:rsidR="0085412F" w:rsidRDefault="0085412F" w:rsidP="0019464D">
      <w:pPr>
        <w:widowControl w:val="0"/>
        <w:autoSpaceDE w:val="0"/>
        <w:autoSpaceDN w:val="0"/>
        <w:adjustRightInd w:val="0"/>
        <w:spacing w:after="0" w:line="240" w:lineRule="auto"/>
        <w:ind w:left="4536"/>
        <w:jc w:val="center"/>
        <w:rPr>
          <w:rFonts w:ascii="Times New Roman" w:eastAsia="Times New Roman" w:hAnsi="Times New Roman"/>
          <w:sz w:val="28"/>
          <w:szCs w:val="28"/>
          <w:lang w:eastAsia="ru-RU"/>
        </w:rPr>
      </w:pPr>
    </w:p>
    <w:p w:rsidR="0085412F" w:rsidRDefault="0085412F" w:rsidP="0019464D">
      <w:pPr>
        <w:widowControl w:val="0"/>
        <w:autoSpaceDE w:val="0"/>
        <w:autoSpaceDN w:val="0"/>
        <w:adjustRightInd w:val="0"/>
        <w:spacing w:after="0" w:line="240" w:lineRule="auto"/>
        <w:ind w:left="4536"/>
        <w:jc w:val="center"/>
        <w:rPr>
          <w:rFonts w:ascii="Times New Roman" w:eastAsia="Times New Roman" w:hAnsi="Times New Roman"/>
          <w:sz w:val="28"/>
          <w:szCs w:val="28"/>
          <w:lang w:eastAsia="ru-RU"/>
        </w:rPr>
      </w:pPr>
    </w:p>
    <w:p w:rsidR="0085412F" w:rsidRDefault="0085412F" w:rsidP="0019464D">
      <w:pPr>
        <w:widowControl w:val="0"/>
        <w:autoSpaceDE w:val="0"/>
        <w:autoSpaceDN w:val="0"/>
        <w:adjustRightInd w:val="0"/>
        <w:spacing w:after="0" w:line="240" w:lineRule="auto"/>
        <w:ind w:left="4536"/>
        <w:jc w:val="center"/>
        <w:rPr>
          <w:rFonts w:ascii="Times New Roman" w:eastAsia="Times New Roman" w:hAnsi="Times New Roman"/>
          <w:sz w:val="28"/>
          <w:szCs w:val="28"/>
          <w:lang w:eastAsia="ru-RU"/>
        </w:rPr>
      </w:pPr>
    </w:p>
    <w:p w:rsidR="00AF1E36" w:rsidRDefault="00AB53E2" w:rsidP="0019464D">
      <w:pPr>
        <w:widowControl w:val="0"/>
        <w:autoSpaceDE w:val="0"/>
        <w:autoSpaceDN w:val="0"/>
        <w:adjustRightInd w:val="0"/>
        <w:spacing w:after="0" w:line="240" w:lineRule="auto"/>
        <w:ind w:left="4536"/>
        <w:jc w:val="center"/>
        <w:rPr>
          <w:rFonts w:ascii="Times New Roman" w:eastAsia="Times New Roman" w:hAnsi="Times New Roman"/>
          <w:sz w:val="28"/>
          <w:szCs w:val="28"/>
          <w:lang w:eastAsia="ru-RU"/>
        </w:rPr>
      </w:pPr>
      <w:bookmarkStart w:id="0" w:name="_GoBack"/>
      <w:bookmarkEnd w:id="0"/>
      <w:r>
        <w:rPr>
          <w:rFonts w:ascii="Times New Roman" w:eastAsia="Times New Roman" w:hAnsi="Times New Roman"/>
          <w:sz w:val="28"/>
          <w:szCs w:val="28"/>
          <w:lang w:eastAsia="ru-RU"/>
        </w:rPr>
        <w:t>Утверждена</w:t>
      </w:r>
    </w:p>
    <w:p w:rsidR="0019464D" w:rsidRDefault="00AB53E2" w:rsidP="0019464D">
      <w:pPr>
        <w:widowControl w:val="0"/>
        <w:autoSpaceDE w:val="0"/>
        <w:autoSpaceDN w:val="0"/>
        <w:adjustRightInd w:val="0"/>
        <w:spacing w:after="0" w:line="240" w:lineRule="auto"/>
        <w:ind w:left="4536"/>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постановлением</w:t>
      </w:r>
      <w:r w:rsidR="0019464D">
        <w:rPr>
          <w:rFonts w:ascii="Times New Roman" w:eastAsia="Times New Roman" w:hAnsi="Times New Roman"/>
          <w:sz w:val="28"/>
          <w:szCs w:val="28"/>
          <w:lang w:eastAsia="ru-RU"/>
        </w:rPr>
        <w:t xml:space="preserve"> администрации</w:t>
      </w:r>
    </w:p>
    <w:p w:rsidR="0019464D" w:rsidRDefault="0019464D" w:rsidP="0019464D">
      <w:pPr>
        <w:widowControl w:val="0"/>
        <w:autoSpaceDE w:val="0"/>
        <w:autoSpaceDN w:val="0"/>
        <w:adjustRightInd w:val="0"/>
        <w:spacing w:after="0" w:line="240" w:lineRule="auto"/>
        <w:ind w:left="4536"/>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города Пятигорска</w:t>
      </w:r>
    </w:p>
    <w:p w:rsidR="0019464D" w:rsidRPr="00AF1E36" w:rsidRDefault="0019464D" w:rsidP="0019464D">
      <w:pPr>
        <w:widowControl w:val="0"/>
        <w:autoSpaceDE w:val="0"/>
        <w:autoSpaceDN w:val="0"/>
        <w:adjustRightInd w:val="0"/>
        <w:spacing w:after="0" w:line="240" w:lineRule="auto"/>
        <w:ind w:left="4536"/>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от_______________№__________</w:t>
      </w:r>
    </w:p>
    <w:p w:rsidR="00F96DA5" w:rsidRDefault="00F96DA5" w:rsidP="00012B53">
      <w:pPr>
        <w:spacing w:line="240" w:lineRule="auto"/>
        <w:jc w:val="center"/>
        <w:rPr>
          <w:rFonts w:ascii="Times New Roman" w:hAnsi="Times New Roman"/>
          <w:sz w:val="28"/>
          <w:szCs w:val="28"/>
        </w:rPr>
      </w:pPr>
    </w:p>
    <w:p w:rsidR="00C02B4D" w:rsidRDefault="00C934FF" w:rsidP="00C934FF">
      <w:pPr>
        <w:tabs>
          <w:tab w:val="left" w:pos="1365"/>
        </w:tabs>
        <w:spacing w:line="240" w:lineRule="auto"/>
        <w:rPr>
          <w:rFonts w:ascii="Times New Roman" w:hAnsi="Times New Roman"/>
          <w:sz w:val="28"/>
          <w:szCs w:val="28"/>
        </w:rPr>
      </w:pPr>
      <w:r>
        <w:rPr>
          <w:rFonts w:ascii="Times New Roman" w:hAnsi="Times New Roman"/>
          <w:sz w:val="28"/>
          <w:szCs w:val="28"/>
        </w:rPr>
        <w:tab/>
      </w:r>
    </w:p>
    <w:p w:rsidR="00C02B4D" w:rsidRDefault="00C02B4D" w:rsidP="00012B53">
      <w:pPr>
        <w:spacing w:line="240" w:lineRule="auto"/>
        <w:jc w:val="center"/>
        <w:rPr>
          <w:rFonts w:ascii="Times New Roman" w:hAnsi="Times New Roman"/>
          <w:sz w:val="28"/>
          <w:szCs w:val="28"/>
        </w:rPr>
      </w:pPr>
    </w:p>
    <w:p w:rsidR="00C02B4D" w:rsidRDefault="00C02B4D" w:rsidP="00012B53">
      <w:pPr>
        <w:spacing w:line="240" w:lineRule="auto"/>
        <w:jc w:val="center"/>
        <w:rPr>
          <w:rFonts w:ascii="Times New Roman" w:hAnsi="Times New Roman"/>
          <w:sz w:val="28"/>
          <w:szCs w:val="28"/>
        </w:rPr>
      </w:pPr>
    </w:p>
    <w:p w:rsidR="00C02B4D" w:rsidRDefault="00C02B4D" w:rsidP="00012B53">
      <w:pPr>
        <w:spacing w:line="240" w:lineRule="auto"/>
        <w:jc w:val="center"/>
        <w:rPr>
          <w:rFonts w:ascii="Times New Roman" w:hAnsi="Times New Roman"/>
          <w:sz w:val="28"/>
          <w:szCs w:val="28"/>
        </w:rPr>
      </w:pPr>
    </w:p>
    <w:p w:rsidR="00C02B4D" w:rsidRDefault="00C02B4D" w:rsidP="00012B53">
      <w:pPr>
        <w:spacing w:line="240" w:lineRule="auto"/>
        <w:jc w:val="center"/>
        <w:rPr>
          <w:rFonts w:ascii="Times New Roman" w:hAnsi="Times New Roman"/>
          <w:sz w:val="28"/>
          <w:szCs w:val="28"/>
        </w:rPr>
      </w:pPr>
    </w:p>
    <w:p w:rsidR="00C02B4D" w:rsidRDefault="00C02B4D" w:rsidP="00012B53">
      <w:pPr>
        <w:spacing w:line="240" w:lineRule="auto"/>
        <w:jc w:val="center"/>
        <w:rPr>
          <w:rFonts w:ascii="Times New Roman" w:hAnsi="Times New Roman"/>
          <w:sz w:val="28"/>
          <w:szCs w:val="28"/>
        </w:rPr>
      </w:pPr>
    </w:p>
    <w:p w:rsidR="00BF005A" w:rsidRDefault="00BF005A" w:rsidP="00DD1D66">
      <w:pPr>
        <w:spacing w:after="0" w:line="240" w:lineRule="auto"/>
        <w:rPr>
          <w:rFonts w:ascii="Times New Roman" w:hAnsi="Times New Roman"/>
          <w:sz w:val="28"/>
          <w:szCs w:val="28"/>
        </w:rPr>
      </w:pPr>
    </w:p>
    <w:p w:rsidR="00BF005A" w:rsidRDefault="00BF005A" w:rsidP="00012B53">
      <w:pPr>
        <w:spacing w:after="0" w:line="240" w:lineRule="auto"/>
        <w:jc w:val="center"/>
        <w:rPr>
          <w:rFonts w:ascii="Times New Roman" w:hAnsi="Times New Roman"/>
          <w:sz w:val="28"/>
          <w:szCs w:val="28"/>
        </w:rPr>
      </w:pPr>
    </w:p>
    <w:p w:rsidR="00F96DA5" w:rsidRPr="00C409CD" w:rsidRDefault="006D0857" w:rsidP="00012B53">
      <w:pPr>
        <w:spacing w:after="0" w:line="240" w:lineRule="auto"/>
        <w:jc w:val="center"/>
        <w:rPr>
          <w:rFonts w:ascii="Times New Roman" w:hAnsi="Times New Roman"/>
          <w:sz w:val="28"/>
          <w:szCs w:val="28"/>
        </w:rPr>
      </w:pPr>
      <w:r>
        <w:rPr>
          <w:rFonts w:ascii="Times New Roman" w:hAnsi="Times New Roman"/>
          <w:sz w:val="28"/>
          <w:szCs w:val="28"/>
        </w:rPr>
        <w:t>АКТУАЛИЗИРОВАННАЯ СХЕМА</w:t>
      </w:r>
      <w:r w:rsidR="00F96DA5" w:rsidRPr="00C409CD">
        <w:rPr>
          <w:rFonts w:ascii="Times New Roman" w:hAnsi="Times New Roman"/>
          <w:sz w:val="28"/>
          <w:szCs w:val="28"/>
        </w:rPr>
        <w:t xml:space="preserve"> ТЕПЛОСНАБЖЕНИЯ</w:t>
      </w:r>
    </w:p>
    <w:p w:rsidR="00F96DA5" w:rsidRPr="00C409CD" w:rsidRDefault="00F96DA5" w:rsidP="00012B53">
      <w:pPr>
        <w:spacing w:after="0" w:line="240" w:lineRule="auto"/>
        <w:jc w:val="center"/>
        <w:rPr>
          <w:rFonts w:ascii="Times New Roman" w:hAnsi="Times New Roman"/>
          <w:sz w:val="28"/>
          <w:szCs w:val="28"/>
        </w:rPr>
      </w:pPr>
      <w:r w:rsidRPr="00C409CD">
        <w:rPr>
          <w:rFonts w:ascii="Times New Roman" w:hAnsi="Times New Roman"/>
          <w:sz w:val="28"/>
          <w:szCs w:val="28"/>
        </w:rPr>
        <w:t>ГОРОДА ПЯТИГОРСК,</w:t>
      </w:r>
    </w:p>
    <w:p w:rsidR="00F96DA5" w:rsidRPr="00C409CD" w:rsidRDefault="00F96DA5" w:rsidP="00012B53">
      <w:pPr>
        <w:spacing w:after="0" w:line="240" w:lineRule="auto"/>
        <w:jc w:val="center"/>
        <w:rPr>
          <w:rFonts w:ascii="Times New Roman" w:hAnsi="Times New Roman"/>
          <w:sz w:val="28"/>
          <w:szCs w:val="28"/>
        </w:rPr>
      </w:pPr>
      <w:r w:rsidRPr="00C409CD">
        <w:rPr>
          <w:rFonts w:ascii="Times New Roman" w:hAnsi="Times New Roman"/>
          <w:sz w:val="28"/>
          <w:szCs w:val="28"/>
        </w:rPr>
        <w:t>СТАВРОПОЛЬСКОГО КРАЯ</w:t>
      </w:r>
    </w:p>
    <w:p w:rsidR="00F96DA5" w:rsidRPr="00C409CD" w:rsidRDefault="00F96DA5" w:rsidP="00012B53">
      <w:pPr>
        <w:spacing w:line="240" w:lineRule="auto"/>
        <w:jc w:val="center"/>
        <w:rPr>
          <w:rFonts w:ascii="Times New Roman" w:hAnsi="Times New Roman"/>
          <w:sz w:val="28"/>
          <w:szCs w:val="28"/>
        </w:rPr>
      </w:pPr>
    </w:p>
    <w:p w:rsidR="00F96DA5" w:rsidRPr="00012B53" w:rsidRDefault="00F96DA5" w:rsidP="00012B53">
      <w:pPr>
        <w:spacing w:line="240" w:lineRule="auto"/>
        <w:jc w:val="center"/>
        <w:rPr>
          <w:rFonts w:ascii="Times New Roman" w:hAnsi="Times New Roman"/>
          <w:b/>
          <w:sz w:val="28"/>
          <w:szCs w:val="28"/>
        </w:rPr>
      </w:pPr>
    </w:p>
    <w:p w:rsidR="00F96DA5" w:rsidRPr="00012B53" w:rsidRDefault="00F96DA5" w:rsidP="00012B53">
      <w:pPr>
        <w:spacing w:line="240" w:lineRule="auto"/>
        <w:jc w:val="center"/>
        <w:rPr>
          <w:rFonts w:ascii="Times New Roman" w:hAnsi="Times New Roman"/>
          <w:b/>
          <w:sz w:val="28"/>
          <w:szCs w:val="28"/>
        </w:rPr>
      </w:pPr>
    </w:p>
    <w:p w:rsidR="00F96DA5" w:rsidRPr="00C409CD" w:rsidRDefault="00F96DA5" w:rsidP="00012B53">
      <w:pPr>
        <w:spacing w:line="240" w:lineRule="auto"/>
        <w:jc w:val="center"/>
        <w:rPr>
          <w:rFonts w:ascii="Times New Roman" w:hAnsi="Times New Roman"/>
          <w:sz w:val="28"/>
          <w:szCs w:val="28"/>
        </w:rPr>
      </w:pPr>
      <w:r w:rsidRPr="00C409CD">
        <w:rPr>
          <w:rFonts w:ascii="Times New Roman" w:hAnsi="Times New Roman"/>
          <w:sz w:val="28"/>
          <w:szCs w:val="28"/>
        </w:rPr>
        <w:t>Книга 1. Схема теплоснабжения</w:t>
      </w:r>
    </w:p>
    <w:p w:rsidR="00F96DA5" w:rsidRPr="00012B53" w:rsidRDefault="00F96DA5" w:rsidP="00012B53">
      <w:pPr>
        <w:spacing w:line="240" w:lineRule="auto"/>
        <w:jc w:val="center"/>
        <w:rPr>
          <w:rFonts w:ascii="Times New Roman" w:hAnsi="Times New Roman"/>
          <w:b/>
          <w:sz w:val="28"/>
          <w:szCs w:val="28"/>
        </w:rPr>
      </w:pPr>
    </w:p>
    <w:p w:rsidR="00F96DA5" w:rsidRPr="00012B53" w:rsidRDefault="00F96DA5" w:rsidP="00012B53">
      <w:pPr>
        <w:spacing w:line="240" w:lineRule="auto"/>
        <w:jc w:val="center"/>
        <w:rPr>
          <w:rFonts w:ascii="Times New Roman" w:hAnsi="Times New Roman"/>
          <w:b/>
          <w:sz w:val="28"/>
          <w:szCs w:val="28"/>
        </w:rPr>
      </w:pPr>
    </w:p>
    <w:p w:rsidR="00F96DA5" w:rsidRPr="00012B53" w:rsidRDefault="00F96DA5" w:rsidP="00012B53">
      <w:pPr>
        <w:spacing w:line="240" w:lineRule="auto"/>
        <w:jc w:val="center"/>
        <w:rPr>
          <w:rFonts w:ascii="Times New Roman" w:hAnsi="Times New Roman"/>
          <w:b/>
          <w:sz w:val="28"/>
          <w:szCs w:val="28"/>
        </w:rPr>
      </w:pPr>
    </w:p>
    <w:p w:rsidR="00F96DA5" w:rsidRPr="00012B53" w:rsidRDefault="00F96DA5" w:rsidP="00012B53">
      <w:pPr>
        <w:spacing w:line="240" w:lineRule="auto"/>
        <w:jc w:val="center"/>
        <w:rPr>
          <w:rFonts w:ascii="Times New Roman" w:hAnsi="Times New Roman"/>
          <w:b/>
          <w:sz w:val="28"/>
          <w:szCs w:val="28"/>
        </w:rPr>
      </w:pPr>
    </w:p>
    <w:p w:rsidR="00F96DA5" w:rsidRPr="00012B53" w:rsidRDefault="00F96DA5" w:rsidP="00012B53">
      <w:pPr>
        <w:spacing w:line="240" w:lineRule="auto"/>
        <w:jc w:val="center"/>
        <w:rPr>
          <w:rFonts w:ascii="Times New Roman" w:hAnsi="Times New Roman"/>
          <w:b/>
          <w:sz w:val="28"/>
          <w:szCs w:val="28"/>
        </w:rPr>
      </w:pPr>
    </w:p>
    <w:p w:rsidR="00F96DA5" w:rsidRPr="00012B53" w:rsidRDefault="00F96DA5" w:rsidP="00012B53">
      <w:pPr>
        <w:spacing w:line="240" w:lineRule="auto"/>
        <w:jc w:val="center"/>
        <w:rPr>
          <w:rFonts w:ascii="Times New Roman" w:hAnsi="Times New Roman"/>
          <w:b/>
          <w:sz w:val="28"/>
          <w:szCs w:val="28"/>
        </w:rPr>
      </w:pPr>
    </w:p>
    <w:p w:rsidR="00F96DA5" w:rsidRPr="00012B53" w:rsidRDefault="00F96DA5" w:rsidP="00012B53">
      <w:pPr>
        <w:spacing w:line="240" w:lineRule="auto"/>
        <w:jc w:val="center"/>
        <w:rPr>
          <w:rFonts w:ascii="Times New Roman" w:hAnsi="Times New Roman"/>
          <w:b/>
          <w:sz w:val="28"/>
          <w:szCs w:val="28"/>
        </w:rPr>
      </w:pPr>
    </w:p>
    <w:p w:rsidR="00F96DA5" w:rsidRDefault="00F96DA5" w:rsidP="00012B53">
      <w:pPr>
        <w:spacing w:line="240" w:lineRule="auto"/>
        <w:jc w:val="center"/>
        <w:rPr>
          <w:rFonts w:ascii="Times New Roman" w:hAnsi="Times New Roman"/>
          <w:b/>
          <w:sz w:val="28"/>
          <w:szCs w:val="28"/>
        </w:rPr>
      </w:pPr>
    </w:p>
    <w:p w:rsidR="00DD1D66" w:rsidRDefault="00DD1D66" w:rsidP="00012B53">
      <w:pPr>
        <w:spacing w:line="240" w:lineRule="auto"/>
        <w:jc w:val="center"/>
        <w:rPr>
          <w:rFonts w:ascii="Times New Roman" w:hAnsi="Times New Roman"/>
          <w:b/>
          <w:sz w:val="28"/>
          <w:szCs w:val="28"/>
        </w:rPr>
      </w:pPr>
    </w:p>
    <w:p w:rsidR="00DD1D66" w:rsidRDefault="00DD1D66" w:rsidP="00012B53">
      <w:pPr>
        <w:spacing w:line="240" w:lineRule="auto"/>
        <w:jc w:val="center"/>
        <w:rPr>
          <w:rFonts w:ascii="Times New Roman" w:hAnsi="Times New Roman"/>
          <w:b/>
          <w:sz w:val="28"/>
          <w:szCs w:val="28"/>
        </w:rPr>
      </w:pPr>
    </w:p>
    <w:p w:rsidR="00DD1D66" w:rsidRPr="00012B53" w:rsidRDefault="00DD1D66" w:rsidP="00012B53">
      <w:pPr>
        <w:spacing w:line="240" w:lineRule="auto"/>
        <w:jc w:val="center"/>
        <w:rPr>
          <w:rFonts w:ascii="Times New Roman" w:hAnsi="Times New Roman"/>
          <w:b/>
          <w:sz w:val="28"/>
          <w:szCs w:val="28"/>
        </w:rPr>
      </w:pPr>
    </w:p>
    <w:p w:rsidR="00F96DA5" w:rsidRPr="00AB7AAA" w:rsidRDefault="00E2794D" w:rsidP="00AB7AAA">
      <w:pPr>
        <w:spacing w:line="240" w:lineRule="auto"/>
        <w:jc w:val="center"/>
        <w:rPr>
          <w:rFonts w:ascii="Times New Roman" w:hAnsi="Times New Roman"/>
          <w:sz w:val="28"/>
          <w:szCs w:val="28"/>
        </w:rPr>
      </w:pPr>
      <w:r>
        <w:rPr>
          <w:rFonts w:ascii="Times New Roman" w:hAnsi="Times New Roman"/>
          <w:sz w:val="28"/>
          <w:szCs w:val="28"/>
        </w:rPr>
        <w:t>г. Пятигорск 2023</w:t>
      </w:r>
    </w:p>
    <w:p w:rsidR="003A7541" w:rsidRPr="00012B53" w:rsidRDefault="003A7541" w:rsidP="00012B53">
      <w:pPr>
        <w:spacing w:line="240" w:lineRule="auto"/>
        <w:jc w:val="both"/>
        <w:rPr>
          <w:rFonts w:ascii="Times New Roman" w:hAnsi="Times New Roman"/>
          <w:sz w:val="24"/>
          <w:szCs w:val="24"/>
        </w:rPr>
      </w:pPr>
    </w:p>
    <w:p w:rsidR="00C846F9" w:rsidRPr="00465F83" w:rsidRDefault="00C846F9" w:rsidP="00C846F9">
      <w:pPr>
        <w:spacing w:after="0" w:line="240" w:lineRule="auto"/>
        <w:jc w:val="center"/>
        <w:rPr>
          <w:rFonts w:ascii="Times New Roman" w:hAnsi="Times New Roman"/>
          <w:sz w:val="28"/>
          <w:szCs w:val="28"/>
        </w:rPr>
      </w:pPr>
      <w:r w:rsidRPr="00465F83">
        <w:rPr>
          <w:rFonts w:ascii="Times New Roman" w:hAnsi="Times New Roman"/>
          <w:sz w:val="28"/>
          <w:szCs w:val="28"/>
        </w:rPr>
        <w:t>Содержание</w:t>
      </w:r>
    </w:p>
    <w:p w:rsidR="00C846F9" w:rsidRPr="00D262FE" w:rsidRDefault="00C846F9" w:rsidP="00C846F9">
      <w:pPr>
        <w:spacing w:after="0" w:line="240" w:lineRule="auto"/>
        <w:rPr>
          <w:rFonts w:ascii="Times New Roman" w:hAnsi="Times New Roman"/>
          <w:sz w:val="28"/>
          <w:szCs w:val="28"/>
        </w:rPr>
      </w:pPr>
      <w:r w:rsidRPr="00D262FE">
        <w:rPr>
          <w:rFonts w:ascii="Times New Roman" w:hAnsi="Times New Roman"/>
          <w:sz w:val="28"/>
          <w:szCs w:val="28"/>
        </w:rPr>
        <w:t>Содержание ............................................................................</w:t>
      </w:r>
      <w:r w:rsidR="001D3F18">
        <w:rPr>
          <w:rFonts w:ascii="Times New Roman" w:hAnsi="Times New Roman"/>
          <w:sz w:val="28"/>
          <w:szCs w:val="28"/>
        </w:rPr>
        <w:t>...............................</w:t>
      </w:r>
      <w:r>
        <w:rPr>
          <w:rFonts w:ascii="Times New Roman" w:hAnsi="Times New Roman"/>
          <w:sz w:val="28"/>
          <w:szCs w:val="28"/>
        </w:rPr>
        <w:t>2</w:t>
      </w:r>
    </w:p>
    <w:p w:rsidR="00C846F9" w:rsidRPr="00465F83" w:rsidRDefault="00C846F9" w:rsidP="00C846F9">
      <w:pPr>
        <w:spacing w:after="0" w:line="240" w:lineRule="auto"/>
        <w:rPr>
          <w:rFonts w:ascii="Times New Roman" w:hAnsi="Times New Roman"/>
          <w:sz w:val="28"/>
          <w:szCs w:val="28"/>
        </w:rPr>
      </w:pPr>
      <w:r w:rsidRPr="00D262FE">
        <w:rPr>
          <w:rFonts w:ascii="Times New Roman" w:hAnsi="Times New Roman"/>
          <w:sz w:val="28"/>
          <w:szCs w:val="28"/>
        </w:rPr>
        <w:t>Введение</w:t>
      </w:r>
      <w:r w:rsidRPr="00465F83">
        <w:rPr>
          <w:rFonts w:ascii="Times New Roman" w:hAnsi="Times New Roman"/>
          <w:sz w:val="28"/>
          <w:szCs w:val="28"/>
        </w:rPr>
        <w:t>..............................................................................................................</w:t>
      </w:r>
      <w:r>
        <w:rPr>
          <w:rFonts w:ascii="Times New Roman" w:hAnsi="Times New Roman"/>
          <w:sz w:val="28"/>
          <w:szCs w:val="28"/>
        </w:rPr>
        <w:t>.4</w:t>
      </w:r>
    </w:p>
    <w:p w:rsidR="00C846F9" w:rsidRPr="00465F83" w:rsidRDefault="00C846F9" w:rsidP="00C846F9">
      <w:pPr>
        <w:spacing w:after="0" w:line="240" w:lineRule="auto"/>
        <w:rPr>
          <w:rFonts w:ascii="Times New Roman" w:hAnsi="Times New Roman"/>
          <w:sz w:val="28"/>
          <w:szCs w:val="28"/>
        </w:rPr>
      </w:pPr>
      <w:r w:rsidRPr="00465F83">
        <w:rPr>
          <w:rFonts w:ascii="Times New Roman" w:hAnsi="Times New Roman"/>
          <w:sz w:val="28"/>
          <w:szCs w:val="28"/>
        </w:rPr>
        <w:t xml:space="preserve">1 </w:t>
      </w:r>
      <w:r>
        <w:rPr>
          <w:rFonts w:ascii="Times New Roman" w:hAnsi="Times New Roman"/>
          <w:sz w:val="28"/>
          <w:szCs w:val="28"/>
        </w:rPr>
        <w:t xml:space="preserve">Раздел 1 </w:t>
      </w:r>
      <w:r w:rsidR="00430BDB">
        <w:rPr>
          <w:rFonts w:ascii="Times New Roman" w:hAnsi="Times New Roman"/>
          <w:sz w:val="28"/>
          <w:szCs w:val="28"/>
        </w:rPr>
        <w:t>–</w:t>
      </w:r>
      <w:r>
        <w:rPr>
          <w:rFonts w:ascii="Times New Roman" w:hAnsi="Times New Roman"/>
          <w:sz w:val="28"/>
          <w:szCs w:val="28"/>
        </w:rPr>
        <w:t xml:space="preserve"> показатели</w:t>
      </w:r>
      <w:r w:rsidR="00430BDB">
        <w:rPr>
          <w:rFonts w:ascii="Times New Roman" w:hAnsi="Times New Roman"/>
          <w:sz w:val="28"/>
          <w:szCs w:val="28"/>
        </w:rPr>
        <w:t xml:space="preserve"> существующего и</w:t>
      </w:r>
      <w:r>
        <w:rPr>
          <w:rFonts w:ascii="Times New Roman" w:hAnsi="Times New Roman"/>
          <w:sz w:val="28"/>
          <w:szCs w:val="28"/>
        </w:rPr>
        <w:t xml:space="preserve"> перспективного спроса на тепл</w:t>
      </w:r>
      <w:r>
        <w:rPr>
          <w:rFonts w:ascii="Times New Roman" w:hAnsi="Times New Roman"/>
          <w:sz w:val="28"/>
          <w:szCs w:val="28"/>
        </w:rPr>
        <w:t>о</w:t>
      </w:r>
      <w:r>
        <w:rPr>
          <w:rFonts w:ascii="Times New Roman" w:hAnsi="Times New Roman"/>
          <w:sz w:val="28"/>
          <w:szCs w:val="28"/>
        </w:rPr>
        <w:t>вую энергию (мощность) и теплоноситель в установленных границах терр</w:t>
      </w:r>
      <w:r>
        <w:rPr>
          <w:rFonts w:ascii="Times New Roman" w:hAnsi="Times New Roman"/>
          <w:sz w:val="28"/>
          <w:szCs w:val="28"/>
        </w:rPr>
        <w:t>и</w:t>
      </w:r>
      <w:r>
        <w:rPr>
          <w:rFonts w:ascii="Times New Roman" w:hAnsi="Times New Roman"/>
          <w:sz w:val="28"/>
          <w:szCs w:val="28"/>
        </w:rPr>
        <w:t>тории поселения, городского округа</w:t>
      </w:r>
      <w:r w:rsidRPr="00465F83">
        <w:rPr>
          <w:rFonts w:ascii="Times New Roman" w:hAnsi="Times New Roman"/>
          <w:sz w:val="28"/>
          <w:szCs w:val="28"/>
        </w:rPr>
        <w:t>...................................................</w:t>
      </w:r>
      <w:r w:rsidR="008C1509">
        <w:rPr>
          <w:rFonts w:ascii="Times New Roman" w:hAnsi="Times New Roman"/>
          <w:sz w:val="28"/>
          <w:szCs w:val="28"/>
        </w:rPr>
        <w:t xml:space="preserve">.......... </w:t>
      </w:r>
      <w:r w:rsidR="00430BDB">
        <w:rPr>
          <w:rFonts w:ascii="Times New Roman" w:hAnsi="Times New Roman"/>
          <w:sz w:val="28"/>
          <w:szCs w:val="28"/>
        </w:rPr>
        <w:t>.....</w:t>
      </w:r>
      <w:r>
        <w:rPr>
          <w:rFonts w:ascii="Times New Roman" w:hAnsi="Times New Roman"/>
          <w:sz w:val="28"/>
          <w:szCs w:val="28"/>
        </w:rPr>
        <w:t>6</w:t>
      </w:r>
    </w:p>
    <w:p w:rsidR="00C846F9" w:rsidRPr="00465F83" w:rsidRDefault="00C846F9" w:rsidP="00C846F9">
      <w:pPr>
        <w:spacing w:after="0" w:line="240" w:lineRule="auto"/>
        <w:rPr>
          <w:rFonts w:ascii="Times New Roman" w:hAnsi="Times New Roman"/>
          <w:sz w:val="28"/>
          <w:szCs w:val="28"/>
        </w:rPr>
      </w:pPr>
      <w:r w:rsidRPr="00465F83">
        <w:rPr>
          <w:rFonts w:ascii="Times New Roman" w:hAnsi="Times New Roman"/>
          <w:sz w:val="28"/>
          <w:szCs w:val="28"/>
        </w:rPr>
        <w:t>1.1</w:t>
      </w:r>
      <w:r>
        <w:rPr>
          <w:rFonts w:ascii="Times New Roman" w:hAnsi="Times New Roman"/>
          <w:sz w:val="28"/>
          <w:szCs w:val="28"/>
        </w:rPr>
        <w:t>.Показатели существующего спроса на тепловую энергию ……...</w:t>
      </w:r>
      <w:r w:rsidRPr="00465F83">
        <w:rPr>
          <w:rFonts w:ascii="Times New Roman" w:hAnsi="Times New Roman"/>
          <w:sz w:val="28"/>
          <w:szCs w:val="28"/>
        </w:rPr>
        <w:t>.........</w:t>
      </w:r>
      <w:r>
        <w:rPr>
          <w:rFonts w:ascii="Times New Roman" w:hAnsi="Times New Roman"/>
          <w:sz w:val="28"/>
          <w:szCs w:val="28"/>
        </w:rPr>
        <w:t>...6</w:t>
      </w:r>
    </w:p>
    <w:p w:rsidR="00C846F9" w:rsidRPr="00465F83" w:rsidRDefault="00C846F9" w:rsidP="00C846F9">
      <w:pPr>
        <w:spacing w:after="0" w:line="240" w:lineRule="auto"/>
        <w:rPr>
          <w:rFonts w:ascii="Times New Roman" w:hAnsi="Times New Roman"/>
          <w:sz w:val="28"/>
          <w:szCs w:val="28"/>
        </w:rPr>
      </w:pPr>
      <w:r w:rsidRPr="00465F83">
        <w:rPr>
          <w:rFonts w:ascii="Times New Roman" w:hAnsi="Times New Roman"/>
          <w:sz w:val="28"/>
          <w:szCs w:val="28"/>
        </w:rPr>
        <w:t>1.2</w:t>
      </w:r>
      <w:r>
        <w:rPr>
          <w:rFonts w:ascii="Times New Roman" w:hAnsi="Times New Roman"/>
          <w:sz w:val="28"/>
          <w:szCs w:val="28"/>
        </w:rPr>
        <w:t>.Объемы потребления тепловой энергии в отчетном году……</w:t>
      </w:r>
      <w:r w:rsidRPr="00465F83">
        <w:rPr>
          <w:rFonts w:ascii="Times New Roman" w:hAnsi="Times New Roman"/>
          <w:sz w:val="28"/>
          <w:szCs w:val="28"/>
        </w:rPr>
        <w:t>................</w:t>
      </w:r>
      <w:r w:rsidR="00F90BFD">
        <w:rPr>
          <w:rFonts w:ascii="Times New Roman" w:hAnsi="Times New Roman"/>
          <w:sz w:val="28"/>
          <w:szCs w:val="28"/>
        </w:rPr>
        <w:t>..21</w:t>
      </w:r>
    </w:p>
    <w:p w:rsidR="00C846F9" w:rsidRPr="00465F83" w:rsidRDefault="00C846F9" w:rsidP="00C846F9">
      <w:pPr>
        <w:spacing w:after="0" w:line="240" w:lineRule="auto"/>
        <w:rPr>
          <w:rFonts w:ascii="Times New Roman" w:hAnsi="Times New Roman"/>
          <w:sz w:val="28"/>
          <w:szCs w:val="28"/>
        </w:rPr>
      </w:pPr>
      <w:r w:rsidRPr="00465F83">
        <w:rPr>
          <w:rFonts w:ascii="Times New Roman" w:hAnsi="Times New Roman"/>
          <w:sz w:val="28"/>
          <w:szCs w:val="28"/>
        </w:rPr>
        <w:t>1.3</w:t>
      </w:r>
      <w:r>
        <w:rPr>
          <w:rFonts w:ascii="Times New Roman" w:hAnsi="Times New Roman"/>
          <w:sz w:val="28"/>
          <w:szCs w:val="28"/>
        </w:rPr>
        <w:t>.Площадь строительных фондов в отчетном году и приросты площади строительных фондов на перспективу ……………...</w:t>
      </w:r>
      <w:r w:rsidRPr="00465F83">
        <w:rPr>
          <w:rFonts w:ascii="Times New Roman" w:hAnsi="Times New Roman"/>
          <w:sz w:val="28"/>
          <w:szCs w:val="28"/>
        </w:rPr>
        <w:t>........................................</w:t>
      </w:r>
      <w:r w:rsidR="00F90BFD">
        <w:rPr>
          <w:rFonts w:ascii="Times New Roman" w:hAnsi="Times New Roman"/>
          <w:sz w:val="28"/>
          <w:szCs w:val="28"/>
        </w:rPr>
        <w:t>23</w:t>
      </w:r>
    </w:p>
    <w:p w:rsidR="00C846F9" w:rsidRPr="00465F83" w:rsidRDefault="00C846F9" w:rsidP="00C846F9">
      <w:pPr>
        <w:spacing w:after="0" w:line="240" w:lineRule="auto"/>
        <w:rPr>
          <w:rFonts w:ascii="Times New Roman" w:hAnsi="Times New Roman"/>
          <w:sz w:val="28"/>
          <w:szCs w:val="28"/>
        </w:rPr>
      </w:pPr>
      <w:r w:rsidRPr="00465F83">
        <w:rPr>
          <w:rFonts w:ascii="Times New Roman" w:hAnsi="Times New Roman"/>
          <w:sz w:val="28"/>
          <w:szCs w:val="28"/>
        </w:rPr>
        <w:t>1.4</w:t>
      </w:r>
      <w:r>
        <w:rPr>
          <w:rFonts w:ascii="Times New Roman" w:hAnsi="Times New Roman"/>
          <w:sz w:val="28"/>
          <w:szCs w:val="28"/>
        </w:rPr>
        <w:t>.Приросты тепловой нагрузки за счет стр</w:t>
      </w:r>
      <w:r w:rsidR="00F90BFD">
        <w:rPr>
          <w:rFonts w:ascii="Times New Roman" w:hAnsi="Times New Roman"/>
          <w:sz w:val="28"/>
          <w:szCs w:val="28"/>
        </w:rPr>
        <w:t>оительства новых заданий .....33</w:t>
      </w:r>
    </w:p>
    <w:p w:rsidR="00C846F9" w:rsidRPr="00465F83" w:rsidRDefault="00C846F9" w:rsidP="00C846F9">
      <w:pPr>
        <w:spacing w:after="0" w:line="240" w:lineRule="auto"/>
        <w:rPr>
          <w:rFonts w:ascii="Times New Roman" w:hAnsi="Times New Roman"/>
          <w:sz w:val="28"/>
          <w:szCs w:val="28"/>
        </w:rPr>
      </w:pPr>
      <w:r w:rsidRPr="00465F83">
        <w:rPr>
          <w:rFonts w:ascii="Times New Roman" w:hAnsi="Times New Roman"/>
          <w:sz w:val="28"/>
          <w:szCs w:val="28"/>
        </w:rPr>
        <w:t>1.5</w:t>
      </w:r>
      <w:r>
        <w:rPr>
          <w:rFonts w:ascii="Times New Roman" w:hAnsi="Times New Roman"/>
          <w:sz w:val="28"/>
          <w:szCs w:val="28"/>
        </w:rPr>
        <w:t>. Снижение тепловой нагрузки жилищно-коммунального сектора за счет сноса</w:t>
      </w:r>
      <w:r w:rsidRPr="00465F83">
        <w:rPr>
          <w:rFonts w:ascii="Times New Roman" w:hAnsi="Times New Roman"/>
          <w:sz w:val="28"/>
          <w:szCs w:val="28"/>
        </w:rPr>
        <w:t>.....................................................................................................................</w:t>
      </w:r>
      <w:r w:rsidR="00F62D8B">
        <w:rPr>
          <w:rFonts w:ascii="Times New Roman" w:hAnsi="Times New Roman"/>
          <w:sz w:val="28"/>
          <w:szCs w:val="28"/>
        </w:rPr>
        <w:t>..</w:t>
      </w:r>
      <w:r w:rsidR="0096123B">
        <w:rPr>
          <w:rFonts w:ascii="Times New Roman" w:hAnsi="Times New Roman"/>
          <w:sz w:val="28"/>
          <w:szCs w:val="28"/>
        </w:rPr>
        <w:t>38</w:t>
      </w:r>
    </w:p>
    <w:p w:rsidR="00C846F9" w:rsidRPr="00465F83" w:rsidRDefault="00C846F9" w:rsidP="00C846F9">
      <w:pPr>
        <w:spacing w:after="0" w:line="240" w:lineRule="auto"/>
        <w:rPr>
          <w:rFonts w:ascii="Times New Roman" w:hAnsi="Times New Roman"/>
          <w:sz w:val="28"/>
          <w:szCs w:val="28"/>
        </w:rPr>
      </w:pPr>
      <w:r w:rsidRPr="00465F83">
        <w:rPr>
          <w:rFonts w:ascii="Times New Roman" w:hAnsi="Times New Roman"/>
          <w:sz w:val="28"/>
          <w:szCs w:val="28"/>
        </w:rPr>
        <w:t>1.6</w:t>
      </w:r>
      <w:r>
        <w:rPr>
          <w:rFonts w:ascii="Times New Roman" w:hAnsi="Times New Roman"/>
          <w:sz w:val="28"/>
          <w:szCs w:val="28"/>
        </w:rPr>
        <w:t>.Перспективное потребление тепловой энергии с разбивкой по районам города и ее приросты по этапам схемы……………</w:t>
      </w:r>
      <w:r w:rsidRPr="00465F83">
        <w:rPr>
          <w:rFonts w:ascii="Times New Roman" w:hAnsi="Times New Roman"/>
          <w:sz w:val="28"/>
          <w:szCs w:val="28"/>
        </w:rPr>
        <w:t>………………………...</w:t>
      </w:r>
      <w:r>
        <w:rPr>
          <w:rFonts w:ascii="Times New Roman" w:hAnsi="Times New Roman"/>
          <w:sz w:val="28"/>
          <w:szCs w:val="28"/>
        </w:rPr>
        <w:t>...</w:t>
      </w:r>
      <w:r w:rsidRPr="00465F83">
        <w:rPr>
          <w:rFonts w:ascii="Times New Roman" w:hAnsi="Times New Roman"/>
          <w:sz w:val="28"/>
          <w:szCs w:val="28"/>
        </w:rPr>
        <w:t>3</w:t>
      </w:r>
      <w:r w:rsidR="0096123B">
        <w:rPr>
          <w:rFonts w:ascii="Times New Roman" w:hAnsi="Times New Roman"/>
          <w:sz w:val="28"/>
          <w:szCs w:val="28"/>
        </w:rPr>
        <w:t>8</w:t>
      </w:r>
    </w:p>
    <w:p w:rsidR="00C846F9" w:rsidRPr="00465F83" w:rsidRDefault="00C846F9" w:rsidP="00C846F9">
      <w:pPr>
        <w:spacing w:after="0" w:line="240" w:lineRule="auto"/>
        <w:rPr>
          <w:rFonts w:ascii="Times New Roman" w:hAnsi="Times New Roman"/>
          <w:sz w:val="28"/>
          <w:szCs w:val="28"/>
        </w:rPr>
      </w:pPr>
      <w:r w:rsidRPr="00465F83">
        <w:rPr>
          <w:rFonts w:ascii="Times New Roman" w:hAnsi="Times New Roman"/>
          <w:sz w:val="28"/>
          <w:szCs w:val="28"/>
        </w:rPr>
        <w:t>1.7</w:t>
      </w:r>
      <w:r>
        <w:rPr>
          <w:rFonts w:ascii="Times New Roman" w:hAnsi="Times New Roman"/>
          <w:sz w:val="28"/>
          <w:szCs w:val="28"/>
        </w:rPr>
        <w:t>. Потребление тепловой энергии промышленными объектам</w:t>
      </w:r>
      <w:r w:rsidRPr="00465F83">
        <w:rPr>
          <w:rFonts w:ascii="Times New Roman" w:hAnsi="Times New Roman"/>
          <w:sz w:val="28"/>
          <w:szCs w:val="28"/>
        </w:rPr>
        <w:t>...........</w:t>
      </w:r>
      <w:r w:rsidR="00430BDB">
        <w:rPr>
          <w:rFonts w:ascii="Times New Roman" w:hAnsi="Times New Roman"/>
          <w:sz w:val="28"/>
          <w:szCs w:val="28"/>
        </w:rPr>
        <w:t>.........</w:t>
      </w:r>
      <w:r w:rsidR="0096123B">
        <w:rPr>
          <w:rFonts w:ascii="Times New Roman" w:hAnsi="Times New Roman"/>
          <w:sz w:val="28"/>
          <w:szCs w:val="28"/>
        </w:rPr>
        <w:t>39</w:t>
      </w:r>
    </w:p>
    <w:p w:rsidR="00C846F9" w:rsidRPr="00465F83" w:rsidRDefault="00C846F9" w:rsidP="00C846F9">
      <w:pPr>
        <w:spacing w:after="0" w:line="240" w:lineRule="auto"/>
        <w:rPr>
          <w:rFonts w:ascii="Times New Roman" w:hAnsi="Times New Roman"/>
          <w:sz w:val="28"/>
          <w:szCs w:val="28"/>
        </w:rPr>
      </w:pPr>
      <w:r w:rsidRPr="00465F83">
        <w:rPr>
          <w:rFonts w:ascii="Times New Roman" w:hAnsi="Times New Roman"/>
          <w:sz w:val="28"/>
          <w:szCs w:val="28"/>
        </w:rPr>
        <w:t>2</w:t>
      </w:r>
      <w:r>
        <w:rPr>
          <w:rFonts w:ascii="Times New Roman" w:hAnsi="Times New Roman"/>
          <w:sz w:val="28"/>
          <w:szCs w:val="28"/>
        </w:rPr>
        <w:t>.</w:t>
      </w:r>
      <w:r w:rsidRPr="00465F83">
        <w:rPr>
          <w:rFonts w:ascii="Times New Roman" w:hAnsi="Times New Roman"/>
          <w:sz w:val="28"/>
          <w:szCs w:val="28"/>
        </w:rPr>
        <w:t xml:space="preserve"> Р</w:t>
      </w:r>
      <w:r>
        <w:rPr>
          <w:rFonts w:ascii="Times New Roman" w:hAnsi="Times New Roman"/>
          <w:sz w:val="28"/>
          <w:szCs w:val="28"/>
        </w:rPr>
        <w:t>аздел</w:t>
      </w:r>
      <w:r w:rsidRPr="00465F83">
        <w:rPr>
          <w:rFonts w:ascii="Times New Roman" w:hAnsi="Times New Roman"/>
          <w:sz w:val="28"/>
          <w:szCs w:val="28"/>
        </w:rPr>
        <w:t xml:space="preserve"> 2</w:t>
      </w:r>
      <w:r w:rsidR="00430BDB">
        <w:rPr>
          <w:rFonts w:ascii="Times New Roman" w:hAnsi="Times New Roman"/>
          <w:sz w:val="28"/>
          <w:szCs w:val="28"/>
        </w:rPr>
        <w:t xml:space="preserve">– существующие и </w:t>
      </w:r>
      <w:r>
        <w:rPr>
          <w:rFonts w:ascii="Times New Roman" w:hAnsi="Times New Roman"/>
          <w:sz w:val="28"/>
          <w:szCs w:val="28"/>
        </w:rPr>
        <w:t>перспективные балансы располагаемой тепл</w:t>
      </w:r>
      <w:r>
        <w:rPr>
          <w:rFonts w:ascii="Times New Roman" w:hAnsi="Times New Roman"/>
          <w:sz w:val="28"/>
          <w:szCs w:val="28"/>
        </w:rPr>
        <w:t>о</w:t>
      </w:r>
      <w:r>
        <w:rPr>
          <w:rFonts w:ascii="Times New Roman" w:hAnsi="Times New Roman"/>
          <w:sz w:val="28"/>
          <w:szCs w:val="28"/>
        </w:rPr>
        <w:t>вой мощности источников тепловой энергии и тепловой нагрузки потребит</w:t>
      </w:r>
      <w:r>
        <w:rPr>
          <w:rFonts w:ascii="Times New Roman" w:hAnsi="Times New Roman"/>
          <w:sz w:val="28"/>
          <w:szCs w:val="28"/>
        </w:rPr>
        <w:t>е</w:t>
      </w:r>
      <w:r>
        <w:rPr>
          <w:rFonts w:ascii="Times New Roman" w:hAnsi="Times New Roman"/>
          <w:sz w:val="28"/>
          <w:szCs w:val="28"/>
        </w:rPr>
        <w:t>лей…</w:t>
      </w:r>
      <w:r w:rsidRPr="00465F83">
        <w:rPr>
          <w:rFonts w:ascii="Times New Roman" w:hAnsi="Times New Roman"/>
          <w:sz w:val="28"/>
          <w:szCs w:val="28"/>
        </w:rPr>
        <w:t>...............................................................................................................</w:t>
      </w:r>
      <w:r>
        <w:rPr>
          <w:rFonts w:ascii="Times New Roman" w:hAnsi="Times New Roman"/>
          <w:sz w:val="28"/>
          <w:szCs w:val="28"/>
        </w:rPr>
        <w:t>........</w:t>
      </w:r>
      <w:r w:rsidR="0096123B">
        <w:rPr>
          <w:rFonts w:ascii="Times New Roman" w:hAnsi="Times New Roman"/>
          <w:sz w:val="28"/>
          <w:szCs w:val="28"/>
        </w:rPr>
        <w:t>40</w:t>
      </w:r>
    </w:p>
    <w:p w:rsidR="00C846F9" w:rsidRPr="00465F83" w:rsidRDefault="00C846F9" w:rsidP="00C846F9">
      <w:pPr>
        <w:spacing w:after="0" w:line="240" w:lineRule="auto"/>
        <w:rPr>
          <w:rFonts w:ascii="Times New Roman" w:hAnsi="Times New Roman"/>
          <w:sz w:val="28"/>
          <w:szCs w:val="28"/>
        </w:rPr>
      </w:pPr>
      <w:r w:rsidRPr="00465F83">
        <w:rPr>
          <w:rFonts w:ascii="Times New Roman" w:hAnsi="Times New Roman"/>
          <w:sz w:val="28"/>
          <w:szCs w:val="28"/>
        </w:rPr>
        <w:t>2.1</w:t>
      </w:r>
      <w:r>
        <w:rPr>
          <w:rFonts w:ascii="Times New Roman" w:hAnsi="Times New Roman"/>
          <w:sz w:val="28"/>
          <w:szCs w:val="28"/>
        </w:rPr>
        <w:t>.Радиус эффективного теплоснабжения существующих теплоисточн</w:t>
      </w:r>
      <w:r>
        <w:rPr>
          <w:rFonts w:ascii="Times New Roman" w:hAnsi="Times New Roman"/>
          <w:sz w:val="28"/>
          <w:szCs w:val="28"/>
        </w:rPr>
        <w:t>и</w:t>
      </w:r>
      <w:r>
        <w:rPr>
          <w:rFonts w:ascii="Times New Roman" w:hAnsi="Times New Roman"/>
          <w:sz w:val="28"/>
          <w:szCs w:val="28"/>
        </w:rPr>
        <w:t>ков………...</w:t>
      </w:r>
      <w:r w:rsidRPr="00465F83">
        <w:rPr>
          <w:rFonts w:ascii="Times New Roman" w:hAnsi="Times New Roman"/>
          <w:sz w:val="28"/>
          <w:szCs w:val="28"/>
        </w:rPr>
        <w:t>..........................................................................................................</w:t>
      </w:r>
      <w:r>
        <w:rPr>
          <w:rFonts w:ascii="Times New Roman" w:hAnsi="Times New Roman"/>
          <w:sz w:val="28"/>
          <w:szCs w:val="28"/>
        </w:rPr>
        <w:t>..</w:t>
      </w:r>
      <w:r w:rsidR="0096123B">
        <w:rPr>
          <w:rFonts w:ascii="Times New Roman" w:hAnsi="Times New Roman"/>
          <w:sz w:val="28"/>
          <w:szCs w:val="28"/>
        </w:rPr>
        <w:t>40</w:t>
      </w:r>
    </w:p>
    <w:p w:rsidR="00C846F9" w:rsidRPr="00465F83" w:rsidRDefault="00C846F9" w:rsidP="00C846F9">
      <w:pPr>
        <w:spacing w:after="0" w:line="240" w:lineRule="auto"/>
        <w:rPr>
          <w:rFonts w:ascii="Times New Roman" w:hAnsi="Times New Roman"/>
          <w:sz w:val="28"/>
          <w:szCs w:val="28"/>
        </w:rPr>
      </w:pPr>
      <w:r w:rsidRPr="00465F83">
        <w:rPr>
          <w:rFonts w:ascii="Times New Roman" w:hAnsi="Times New Roman"/>
          <w:sz w:val="28"/>
          <w:szCs w:val="28"/>
        </w:rPr>
        <w:t>2.2</w:t>
      </w:r>
      <w:r>
        <w:rPr>
          <w:rFonts w:ascii="Times New Roman" w:hAnsi="Times New Roman"/>
          <w:sz w:val="28"/>
          <w:szCs w:val="28"/>
        </w:rPr>
        <w:t>.Существующие и перспективные зоны действия централизованных и</w:t>
      </w:r>
      <w:r>
        <w:rPr>
          <w:rFonts w:ascii="Times New Roman" w:hAnsi="Times New Roman"/>
          <w:sz w:val="28"/>
          <w:szCs w:val="28"/>
        </w:rPr>
        <w:t>с</w:t>
      </w:r>
      <w:r>
        <w:rPr>
          <w:rFonts w:ascii="Times New Roman" w:hAnsi="Times New Roman"/>
          <w:sz w:val="28"/>
          <w:szCs w:val="28"/>
        </w:rPr>
        <w:t>точников тепловой энергии………………………………</w:t>
      </w:r>
      <w:r w:rsidRPr="00465F83">
        <w:rPr>
          <w:rFonts w:ascii="Times New Roman" w:hAnsi="Times New Roman"/>
          <w:sz w:val="28"/>
          <w:szCs w:val="28"/>
        </w:rPr>
        <w:t>.................................</w:t>
      </w:r>
      <w:r w:rsidR="0096123B">
        <w:rPr>
          <w:rFonts w:ascii="Times New Roman" w:hAnsi="Times New Roman"/>
          <w:sz w:val="28"/>
          <w:szCs w:val="28"/>
        </w:rPr>
        <w:t>51</w:t>
      </w:r>
    </w:p>
    <w:p w:rsidR="00C846F9" w:rsidRPr="00465F83" w:rsidRDefault="00C846F9" w:rsidP="00C846F9">
      <w:pPr>
        <w:spacing w:after="0" w:line="240" w:lineRule="auto"/>
        <w:rPr>
          <w:rFonts w:ascii="Times New Roman" w:hAnsi="Times New Roman"/>
          <w:sz w:val="28"/>
          <w:szCs w:val="28"/>
        </w:rPr>
      </w:pPr>
      <w:r w:rsidRPr="00465F83">
        <w:rPr>
          <w:rFonts w:ascii="Times New Roman" w:hAnsi="Times New Roman"/>
          <w:sz w:val="28"/>
          <w:szCs w:val="28"/>
        </w:rPr>
        <w:t>2.2.1</w:t>
      </w:r>
      <w:r>
        <w:rPr>
          <w:rFonts w:ascii="Times New Roman" w:hAnsi="Times New Roman"/>
          <w:sz w:val="28"/>
          <w:szCs w:val="28"/>
        </w:rPr>
        <w:t>.</w:t>
      </w:r>
      <w:r w:rsidRPr="00465F83">
        <w:rPr>
          <w:rFonts w:ascii="Times New Roman" w:hAnsi="Times New Roman"/>
          <w:sz w:val="28"/>
          <w:szCs w:val="28"/>
        </w:rPr>
        <w:t xml:space="preserve"> Существующие зоны действия централизованных теплоисточни</w:t>
      </w:r>
      <w:r>
        <w:rPr>
          <w:rFonts w:ascii="Times New Roman" w:hAnsi="Times New Roman"/>
          <w:sz w:val="28"/>
          <w:szCs w:val="28"/>
        </w:rPr>
        <w:t>ков..</w:t>
      </w:r>
      <w:r w:rsidR="0096123B">
        <w:rPr>
          <w:rFonts w:ascii="Times New Roman" w:hAnsi="Times New Roman"/>
          <w:sz w:val="28"/>
          <w:szCs w:val="28"/>
        </w:rPr>
        <w:t>51</w:t>
      </w:r>
    </w:p>
    <w:p w:rsidR="00C846F9" w:rsidRPr="00465F83" w:rsidRDefault="00C846F9" w:rsidP="00C846F9">
      <w:pPr>
        <w:spacing w:after="0" w:line="240" w:lineRule="auto"/>
        <w:rPr>
          <w:rFonts w:ascii="Times New Roman" w:hAnsi="Times New Roman"/>
          <w:sz w:val="28"/>
          <w:szCs w:val="28"/>
        </w:rPr>
      </w:pPr>
      <w:r w:rsidRPr="00465F83">
        <w:rPr>
          <w:rFonts w:ascii="Times New Roman" w:hAnsi="Times New Roman"/>
          <w:sz w:val="28"/>
          <w:szCs w:val="28"/>
        </w:rPr>
        <w:t>2.2.2</w:t>
      </w:r>
      <w:r>
        <w:rPr>
          <w:rFonts w:ascii="Times New Roman" w:hAnsi="Times New Roman"/>
          <w:sz w:val="28"/>
          <w:szCs w:val="28"/>
        </w:rPr>
        <w:t>.</w:t>
      </w:r>
      <w:r w:rsidRPr="00465F83">
        <w:rPr>
          <w:rFonts w:ascii="Times New Roman" w:hAnsi="Times New Roman"/>
          <w:sz w:val="28"/>
          <w:szCs w:val="28"/>
        </w:rPr>
        <w:t xml:space="preserve"> Перспективные зоны действия централизованных теплоисточников по рекомендуемому</w:t>
      </w:r>
      <w:r>
        <w:rPr>
          <w:rFonts w:ascii="Times New Roman" w:hAnsi="Times New Roman"/>
          <w:sz w:val="28"/>
          <w:szCs w:val="28"/>
        </w:rPr>
        <w:t xml:space="preserve"> варианту </w:t>
      </w:r>
      <w:r w:rsidRPr="00465F83">
        <w:rPr>
          <w:rFonts w:ascii="Times New Roman" w:hAnsi="Times New Roman"/>
          <w:sz w:val="28"/>
          <w:szCs w:val="28"/>
        </w:rPr>
        <w:t>Схемы......................................</w:t>
      </w:r>
      <w:r>
        <w:rPr>
          <w:rFonts w:ascii="Times New Roman" w:hAnsi="Times New Roman"/>
          <w:sz w:val="28"/>
          <w:szCs w:val="28"/>
        </w:rPr>
        <w:t>...................</w:t>
      </w:r>
      <w:r w:rsidRPr="00465F83">
        <w:rPr>
          <w:rFonts w:ascii="Times New Roman" w:hAnsi="Times New Roman"/>
          <w:sz w:val="28"/>
          <w:szCs w:val="28"/>
        </w:rPr>
        <w:t>.</w:t>
      </w:r>
      <w:r w:rsidR="00430BDB">
        <w:rPr>
          <w:rFonts w:ascii="Times New Roman" w:hAnsi="Times New Roman"/>
          <w:sz w:val="28"/>
          <w:szCs w:val="28"/>
        </w:rPr>
        <w:t>............</w:t>
      </w:r>
      <w:r w:rsidR="0096123B">
        <w:rPr>
          <w:rFonts w:ascii="Times New Roman" w:hAnsi="Times New Roman"/>
          <w:sz w:val="28"/>
          <w:szCs w:val="28"/>
        </w:rPr>
        <w:t>69</w:t>
      </w:r>
    </w:p>
    <w:p w:rsidR="00C846F9" w:rsidRPr="00465F83" w:rsidRDefault="00C846F9" w:rsidP="00C846F9">
      <w:pPr>
        <w:spacing w:after="0" w:line="240" w:lineRule="auto"/>
        <w:rPr>
          <w:rFonts w:ascii="Times New Roman" w:hAnsi="Times New Roman"/>
          <w:sz w:val="28"/>
          <w:szCs w:val="28"/>
        </w:rPr>
      </w:pPr>
      <w:r w:rsidRPr="00465F83">
        <w:rPr>
          <w:rFonts w:ascii="Times New Roman" w:hAnsi="Times New Roman"/>
          <w:sz w:val="28"/>
          <w:szCs w:val="28"/>
        </w:rPr>
        <w:t>2.3</w:t>
      </w:r>
      <w:r>
        <w:rPr>
          <w:rFonts w:ascii="Times New Roman" w:hAnsi="Times New Roman"/>
          <w:sz w:val="28"/>
          <w:szCs w:val="28"/>
        </w:rPr>
        <w:t>.Перспективные балансы тепловой мощности и тепловой нагрузки в пе</w:t>
      </w:r>
      <w:r>
        <w:rPr>
          <w:rFonts w:ascii="Times New Roman" w:hAnsi="Times New Roman"/>
          <w:sz w:val="28"/>
          <w:szCs w:val="28"/>
        </w:rPr>
        <w:t>р</w:t>
      </w:r>
      <w:r>
        <w:rPr>
          <w:rFonts w:ascii="Times New Roman" w:hAnsi="Times New Roman"/>
          <w:sz w:val="28"/>
          <w:szCs w:val="28"/>
        </w:rPr>
        <w:t>спективных зонах действия источников тепловой энергии по рекомендуем</w:t>
      </w:r>
      <w:r>
        <w:rPr>
          <w:rFonts w:ascii="Times New Roman" w:hAnsi="Times New Roman"/>
          <w:sz w:val="28"/>
          <w:szCs w:val="28"/>
        </w:rPr>
        <w:t>о</w:t>
      </w:r>
      <w:r>
        <w:rPr>
          <w:rFonts w:ascii="Times New Roman" w:hAnsi="Times New Roman"/>
          <w:sz w:val="28"/>
          <w:szCs w:val="28"/>
        </w:rPr>
        <w:t>му варианту схемы …………………………………..</w:t>
      </w:r>
      <w:r w:rsidRPr="00465F83">
        <w:rPr>
          <w:rFonts w:ascii="Times New Roman" w:hAnsi="Times New Roman"/>
          <w:sz w:val="28"/>
          <w:szCs w:val="28"/>
        </w:rPr>
        <w:t>...................................</w:t>
      </w:r>
      <w:r>
        <w:rPr>
          <w:rFonts w:ascii="Times New Roman" w:hAnsi="Times New Roman"/>
          <w:sz w:val="28"/>
          <w:szCs w:val="28"/>
        </w:rPr>
        <w:t>....</w:t>
      </w:r>
      <w:r w:rsidR="00430BDB">
        <w:rPr>
          <w:rFonts w:ascii="Times New Roman" w:hAnsi="Times New Roman"/>
          <w:sz w:val="28"/>
          <w:szCs w:val="28"/>
        </w:rPr>
        <w:t>.</w:t>
      </w:r>
      <w:r w:rsidR="0096123B">
        <w:rPr>
          <w:rFonts w:ascii="Times New Roman" w:hAnsi="Times New Roman"/>
          <w:sz w:val="28"/>
          <w:szCs w:val="28"/>
        </w:rPr>
        <w:t>70</w:t>
      </w:r>
    </w:p>
    <w:p w:rsidR="00C846F9" w:rsidRDefault="00C846F9" w:rsidP="00C846F9">
      <w:pPr>
        <w:spacing w:after="0" w:line="240" w:lineRule="auto"/>
        <w:rPr>
          <w:rFonts w:ascii="Times New Roman" w:hAnsi="Times New Roman"/>
          <w:sz w:val="28"/>
          <w:szCs w:val="28"/>
        </w:rPr>
      </w:pPr>
      <w:r w:rsidRPr="00465F83">
        <w:rPr>
          <w:rFonts w:ascii="Times New Roman" w:hAnsi="Times New Roman"/>
          <w:sz w:val="28"/>
          <w:szCs w:val="28"/>
        </w:rPr>
        <w:t>3</w:t>
      </w:r>
      <w:r>
        <w:rPr>
          <w:rFonts w:ascii="Times New Roman" w:hAnsi="Times New Roman"/>
          <w:sz w:val="28"/>
          <w:szCs w:val="28"/>
        </w:rPr>
        <w:t xml:space="preserve">.Раздел 3- </w:t>
      </w:r>
      <w:r w:rsidR="00430BDB">
        <w:rPr>
          <w:rFonts w:ascii="Times New Roman" w:hAnsi="Times New Roman"/>
          <w:sz w:val="28"/>
          <w:szCs w:val="28"/>
        </w:rPr>
        <w:t xml:space="preserve">существующие и </w:t>
      </w:r>
      <w:r>
        <w:rPr>
          <w:rFonts w:ascii="Times New Roman" w:hAnsi="Times New Roman"/>
          <w:sz w:val="28"/>
          <w:szCs w:val="28"/>
        </w:rPr>
        <w:t>перспективные балансы теплоносителя .....</w:t>
      </w:r>
      <w:r w:rsidR="00430BDB">
        <w:rPr>
          <w:rFonts w:ascii="Times New Roman" w:hAnsi="Times New Roman"/>
          <w:sz w:val="28"/>
          <w:szCs w:val="28"/>
        </w:rPr>
        <w:t xml:space="preserve">.    </w:t>
      </w:r>
      <w:r w:rsidR="0096123B">
        <w:rPr>
          <w:rFonts w:ascii="Times New Roman" w:hAnsi="Times New Roman"/>
          <w:sz w:val="28"/>
          <w:szCs w:val="28"/>
        </w:rPr>
        <w:t>73</w:t>
      </w:r>
    </w:p>
    <w:p w:rsidR="008C1509" w:rsidRDefault="00430BDB" w:rsidP="00C846F9">
      <w:pPr>
        <w:spacing w:after="0" w:line="240" w:lineRule="auto"/>
        <w:rPr>
          <w:rFonts w:ascii="Times New Roman" w:hAnsi="Times New Roman"/>
          <w:sz w:val="28"/>
          <w:szCs w:val="28"/>
        </w:rPr>
      </w:pPr>
      <w:r>
        <w:rPr>
          <w:rFonts w:ascii="Times New Roman" w:hAnsi="Times New Roman"/>
          <w:sz w:val="28"/>
          <w:szCs w:val="28"/>
        </w:rPr>
        <w:t>4. Раздел 4 – Основные положения мастер-плана развития систем теплосна</w:t>
      </w:r>
      <w:r>
        <w:rPr>
          <w:rFonts w:ascii="Times New Roman" w:hAnsi="Times New Roman"/>
          <w:sz w:val="28"/>
          <w:szCs w:val="28"/>
        </w:rPr>
        <w:t>б</w:t>
      </w:r>
      <w:r>
        <w:rPr>
          <w:rFonts w:ascii="Times New Roman" w:hAnsi="Times New Roman"/>
          <w:sz w:val="28"/>
          <w:szCs w:val="28"/>
        </w:rPr>
        <w:t xml:space="preserve">жения, городского округа </w:t>
      </w:r>
      <w:r w:rsidR="008C1509">
        <w:rPr>
          <w:rFonts w:ascii="Times New Roman" w:hAnsi="Times New Roman"/>
          <w:sz w:val="28"/>
          <w:szCs w:val="28"/>
        </w:rPr>
        <w:t>………………………………………………………76</w:t>
      </w:r>
    </w:p>
    <w:p w:rsidR="00064949" w:rsidRDefault="008C1509" w:rsidP="00C846F9">
      <w:pPr>
        <w:spacing w:after="0" w:line="240" w:lineRule="auto"/>
        <w:rPr>
          <w:rFonts w:ascii="Times New Roman" w:hAnsi="Times New Roman"/>
          <w:sz w:val="28"/>
          <w:szCs w:val="28"/>
        </w:rPr>
      </w:pPr>
      <w:r>
        <w:rPr>
          <w:rFonts w:ascii="Times New Roman" w:hAnsi="Times New Roman"/>
          <w:sz w:val="28"/>
          <w:szCs w:val="28"/>
        </w:rPr>
        <w:t>4.1. Варианты развития систем теплоснабжения, городского округа……….</w:t>
      </w:r>
      <w:r w:rsidR="00064949">
        <w:rPr>
          <w:rFonts w:ascii="Times New Roman" w:hAnsi="Times New Roman"/>
          <w:sz w:val="28"/>
          <w:szCs w:val="28"/>
        </w:rPr>
        <w:t>76</w:t>
      </w:r>
    </w:p>
    <w:p w:rsidR="00430BDB" w:rsidRPr="00465F83" w:rsidRDefault="00064949" w:rsidP="00C846F9">
      <w:pPr>
        <w:spacing w:after="0" w:line="240" w:lineRule="auto"/>
        <w:rPr>
          <w:rFonts w:ascii="Times New Roman" w:hAnsi="Times New Roman"/>
          <w:sz w:val="28"/>
          <w:szCs w:val="28"/>
        </w:rPr>
      </w:pPr>
      <w:r>
        <w:rPr>
          <w:rFonts w:ascii="Times New Roman" w:hAnsi="Times New Roman"/>
          <w:sz w:val="28"/>
          <w:szCs w:val="28"/>
        </w:rPr>
        <w:t>4.2. Обоснование выбора ре</w:t>
      </w:r>
      <w:r w:rsidR="00F62D8B">
        <w:rPr>
          <w:rFonts w:ascii="Times New Roman" w:hAnsi="Times New Roman"/>
          <w:sz w:val="28"/>
          <w:szCs w:val="28"/>
        </w:rPr>
        <w:t>комендуемого варианта …………………………</w:t>
      </w:r>
      <w:r>
        <w:rPr>
          <w:rFonts w:ascii="Times New Roman" w:hAnsi="Times New Roman"/>
          <w:sz w:val="28"/>
          <w:szCs w:val="28"/>
        </w:rPr>
        <w:t>78</w:t>
      </w:r>
    </w:p>
    <w:p w:rsidR="00C846F9" w:rsidRPr="00465F83" w:rsidRDefault="00430BDB" w:rsidP="00C846F9">
      <w:pPr>
        <w:spacing w:after="0" w:line="240" w:lineRule="auto"/>
        <w:rPr>
          <w:rFonts w:ascii="Times New Roman" w:hAnsi="Times New Roman"/>
          <w:sz w:val="28"/>
          <w:szCs w:val="28"/>
        </w:rPr>
      </w:pPr>
      <w:r>
        <w:rPr>
          <w:rFonts w:ascii="Times New Roman" w:hAnsi="Times New Roman"/>
          <w:sz w:val="28"/>
          <w:szCs w:val="28"/>
        </w:rPr>
        <w:t>5. Раздел 5</w:t>
      </w:r>
      <w:r w:rsidR="00064949">
        <w:rPr>
          <w:rFonts w:ascii="Times New Roman" w:hAnsi="Times New Roman"/>
          <w:sz w:val="28"/>
          <w:szCs w:val="28"/>
        </w:rPr>
        <w:t xml:space="preserve"> П</w:t>
      </w:r>
      <w:r w:rsidR="00C846F9">
        <w:rPr>
          <w:rFonts w:ascii="Times New Roman" w:hAnsi="Times New Roman"/>
          <w:sz w:val="28"/>
          <w:szCs w:val="28"/>
        </w:rPr>
        <w:t>редложение по строительству, реконструкции и технологич</w:t>
      </w:r>
      <w:r w:rsidR="00C846F9">
        <w:rPr>
          <w:rFonts w:ascii="Times New Roman" w:hAnsi="Times New Roman"/>
          <w:sz w:val="28"/>
          <w:szCs w:val="28"/>
        </w:rPr>
        <w:t>е</w:t>
      </w:r>
      <w:r w:rsidR="00C846F9">
        <w:rPr>
          <w:rFonts w:ascii="Times New Roman" w:hAnsi="Times New Roman"/>
          <w:sz w:val="28"/>
          <w:szCs w:val="28"/>
        </w:rPr>
        <w:t>скому перевооружению источников тепловой энергии.....</w:t>
      </w:r>
      <w:r w:rsidR="00C846F9" w:rsidRPr="00465F83">
        <w:rPr>
          <w:rFonts w:ascii="Times New Roman" w:hAnsi="Times New Roman"/>
          <w:sz w:val="28"/>
          <w:szCs w:val="28"/>
        </w:rPr>
        <w:t>...................</w:t>
      </w:r>
      <w:r w:rsidR="00C846F9">
        <w:rPr>
          <w:rFonts w:ascii="Times New Roman" w:hAnsi="Times New Roman"/>
          <w:sz w:val="28"/>
          <w:szCs w:val="28"/>
        </w:rPr>
        <w:t>.</w:t>
      </w:r>
      <w:r w:rsidR="00C846F9" w:rsidRPr="00465F83">
        <w:rPr>
          <w:rFonts w:ascii="Times New Roman" w:hAnsi="Times New Roman"/>
          <w:sz w:val="28"/>
          <w:szCs w:val="28"/>
        </w:rPr>
        <w:t>.......</w:t>
      </w:r>
      <w:r w:rsidR="008C1509">
        <w:rPr>
          <w:rFonts w:ascii="Times New Roman" w:hAnsi="Times New Roman"/>
          <w:sz w:val="28"/>
          <w:szCs w:val="28"/>
        </w:rPr>
        <w:t>....79</w:t>
      </w:r>
    </w:p>
    <w:p w:rsidR="00C846F9" w:rsidRPr="00465F83" w:rsidRDefault="00430BDB" w:rsidP="00C846F9">
      <w:pPr>
        <w:spacing w:after="0" w:line="240" w:lineRule="auto"/>
        <w:rPr>
          <w:rFonts w:ascii="Times New Roman" w:hAnsi="Times New Roman"/>
          <w:sz w:val="28"/>
          <w:szCs w:val="28"/>
        </w:rPr>
      </w:pPr>
      <w:r>
        <w:rPr>
          <w:rFonts w:ascii="Times New Roman" w:hAnsi="Times New Roman"/>
          <w:sz w:val="28"/>
          <w:szCs w:val="28"/>
        </w:rPr>
        <w:lastRenderedPageBreak/>
        <w:t>5</w:t>
      </w:r>
      <w:r w:rsidR="00C846F9">
        <w:rPr>
          <w:rFonts w:ascii="Times New Roman" w:hAnsi="Times New Roman"/>
          <w:sz w:val="28"/>
          <w:szCs w:val="28"/>
        </w:rPr>
        <w:t>.</w:t>
      </w:r>
      <w:r w:rsidR="008C1509">
        <w:rPr>
          <w:rFonts w:ascii="Times New Roman" w:hAnsi="Times New Roman"/>
          <w:sz w:val="28"/>
          <w:szCs w:val="28"/>
        </w:rPr>
        <w:t>1.</w:t>
      </w:r>
      <w:r w:rsidR="00C846F9">
        <w:rPr>
          <w:rFonts w:ascii="Times New Roman" w:hAnsi="Times New Roman"/>
          <w:sz w:val="28"/>
          <w:szCs w:val="28"/>
        </w:rPr>
        <w:t xml:space="preserve"> Предложение по строительству новых и реконструкции существующих источников тепла по рекомендуемому варианту ..............................</w:t>
      </w:r>
      <w:r w:rsidR="00C846F9" w:rsidRPr="00465F83">
        <w:rPr>
          <w:rFonts w:ascii="Times New Roman" w:hAnsi="Times New Roman"/>
          <w:sz w:val="28"/>
          <w:szCs w:val="28"/>
        </w:rPr>
        <w:t>................</w:t>
      </w:r>
      <w:r w:rsidR="0096123B">
        <w:rPr>
          <w:rFonts w:ascii="Times New Roman" w:hAnsi="Times New Roman"/>
          <w:sz w:val="28"/>
          <w:szCs w:val="28"/>
        </w:rPr>
        <w:t>79</w:t>
      </w:r>
    </w:p>
    <w:p w:rsidR="00C846F9" w:rsidRPr="00465F83" w:rsidRDefault="00430BDB" w:rsidP="00C846F9">
      <w:pPr>
        <w:spacing w:after="0" w:line="240" w:lineRule="auto"/>
        <w:rPr>
          <w:rFonts w:ascii="Times New Roman" w:hAnsi="Times New Roman"/>
          <w:sz w:val="28"/>
          <w:szCs w:val="28"/>
        </w:rPr>
      </w:pPr>
      <w:r>
        <w:rPr>
          <w:rFonts w:ascii="Times New Roman" w:hAnsi="Times New Roman"/>
          <w:sz w:val="28"/>
          <w:szCs w:val="28"/>
        </w:rPr>
        <w:t>5</w:t>
      </w:r>
      <w:r w:rsidR="008C1509">
        <w:rPr>
          <w:rFonts w:ascii="Times New Roman" w:hAnsi="Times New Roman"/>
          <w:sz w:val="28"/>
          <w:szCs w:val="28"/>
        </w:rPr>
        <w:t>.1.</w:t>
      </w:r>
      <w:r w:rsidR="00064949">
        <w:rPr>
          <w:rFonts w:ascii="Times New Roman" w:hAnsi="Times New Roman"/>
          <w:sz w:val="28"/>
          <w:szCs w:val="28"/>
        </w:rPr>
        <w:t>1</w:t>
      </w:r>
      <w:r w:rsidR="00C846F9">
        <w:rPr>
          <w:rFonts w:ascii="Times New Roman" w:hAnsi="Times New Roman"/>
          <w:sz w:val="28"/>
          <w:szCs w:val="28"/>
        </w:rPr>
        <w:t>.</w:t>
      </w:r>
      <w:r w:rsidR="00C846F9" w:rsidRPr="00465F83">
        <w:rPr>
          <w:rFonts w:ascii="Times New Roman" w:hAnsi="Times New Roman"/>
          <w:sz w:val="28"/>
          <w:szCs w:val="28"/>
        </w:rPr>
        <w:t xml:space="preserve"> Предложения по реконструкции и модернизации существующих и</w:t>
      </w:r>
      <w:r w:rsidR="00C846F9" w:rsidRPr="00465F83">
        <w:rPr>
          <w:rFonts w:ascii="Times New Roman" w:hAnsi="Times New Roman"/>
          <w:sz w:val="28"/>
          <w:szCs w:val="28"/>
        </w:rPr>
        <w:t>с</w:t>
      </w:r>
      <w:r w:rsidR="00C846F9" w:rsidRPr="00465F83">
        <w:rPr>
          <w:rFonts w:ascii="Times New Roman" w:hAnsi="Times New Roman"/>
          <w:sz w:val="28"/>
          <w:szCs w:val="28"/>
        </w:rPr>
        <w:t>точников тепловой энергии для повышения экономичности и надежности их работы .............</w:t>
      </w:r>
      <w:r w:rsidR="00C846F9">
        <w:rPr>
          <w:rFonts w:ascii="Times New Roman" w:hAnsi="Times New Roman"/>
          <w:sz w:val="28"/>
          <w:szCs w:val="28"/>
        </w:rPr>
        <w:t>.........................................................................................................</w:t>
      </w:r>
      <w:r w:rsidR="00C846F9" w:rsidRPr="00465F83">
        <w:rPr>
          <w:rFonts w:ascii="Times New Roman" w:hAnsi="Times New Roman"/>
          <w:sz w:val="28"/>
          <w:szCs w:val="28"/>
        </w:rPr>
        <w:t>.</w:t>
      </w:r>
      <w:r w:rsidR="00C846F9">
        <w:rPr>
          <w:rFonts w:ascii="Times New Roman" w:hAnsi="Times New Roman"/>
          <w:sz w:val="28"/>
          <w:szCs w:val="28"/>
        </w:rPr>
        <w:t>.........</w:t>
      </w:r>
      <w:r w:rsidR="00C846F9" w:rsidRPr="00465F83">
        <w:rPr>
          <w:rFonts w:ascii="Times New Roman" w:hAnsi="Times New Roman"/>
          <w:sz w:val="28"/>
          <w:szCs w:val="28"/>
        </w:rPr>
        <w:t>.</w:t>
      </w:r>
      <w:r w:rsidR="00064949">
        <w:rPr>
          <w:rFonts w:ascii="Times New Roman" w:hAnsi="Times New Roman"/>
          <w:sz w:val="28"/>
          <w:szCs w:val="28"/>
        </w:rPr>
        <w:t>79</w:t>
      </w:r>
    </w:p>
    <w:p w:rsidR="00C846F9" w:rsidRPr="00465F83" w:rsidRDefault="00430BDB" w:rsidP="00C846F9">
      <w:pPr>
        <w:spacing w:after="0" w:line="240" w:lineRule="auto"/>
        <w:rPr>
          <w:rFonts w:ascii="Times New Roman" w:hAnsi="Times New Roman"/>
          <w:sz w:val="28"/>
          <w:szCs w:val="28"/>
        </w:rPr>
      </w:pPr>
      <w:r>
        <w:rPr>
          <w:rFonts w:ascii="Times New Roman" w:hAnsi="Times New Roman"/>
          <w:sz w:val="28"/>
          <w:szCs w:val="28"/>
        </w:rPr>
        <w:t>5</w:t>
      </w:r>
      <w:r w:rsidR="00064949">
        <w:rPr>
          <w:rFonts w:ascii="Times New Roman" w:hAnsi="Times New Roman"/>
          <w:sz w:val="28"/>
          <w:szCs w:val="28"/>
        </w:rPr>
        <w:t>.1</w:t>
      </w:r>
      <w:r w:rsidR="00C846F9" w:rsidRPr="00465F83">
        <w:rPr>
          <w:rFonts w:ascii="Times New Roman" w:hAnsi="Times New Roman"/>
          <w:sz w:val="28"/>
          <w:szCs w:val="28"/>
        </w:rPr>
        <w:t>.2</w:t>
      </w:r>
      <w:r w:rsidR="00C846F9">
        <w:rPr>
          <w:rFonts w:ascii="Times New Roman" w:hAnsi="Times New Roman"/>
          <w:sz w:val="28"/>
          <w:szCs w:val="28"/>
        </w:rPr>
        <w:t>.</w:t>
      </w:r>
      <w:r w:rsidR="00C846F9" w:rsidRPr="00465F83">
        <w:rPr>
          <w:rFonts w:ascii="Times New Roman" w:hAnsi="Times New Roman"/>
          <w:sz w:val="28"/>
          <w:szCs w:val="28"/>
        </w:rPr>
        <w:t xml:space="preserve"> Предложения по децентрализации существующего теплоснабжения и перевод ряда объектов  на теплоснабжение от индивидуальных БМК  ..............................................</w:t>
      </w:r>
      <w:r w:rsidR="00C846F9">
        <w:rPr>
          <w:rFonts w:ascii="Times New Roman" w:hAnsi="Times New Roman"/>
          <w:sz w:val="28"/>
          <w:szCs w:val="28"/>
        </w:rPr>
        <w:t>.....................................................</w:t>
      </w:r>
      <w:r w:rsidR="0096123B">
        <w:rPr>
          <w:rFonts w:ascii="Times New Roman" w:hAnsi="Times New Roman"/>
          <w:sz w:val="28"/>
          <w:szCs w:val="28"/>
        </w:rPr>
        <w:t>..............................81</w:t>
      </w:r>
    </w:p>
    <w:p w:rsidR="00C846F9" w:rsidRPr="00465F83" w:rsidRDefault="007D152B" w:rsidP="00C846F9">
      <w:pPr>
        <w:spacing w:after="0" w:line="240" w:lineRule="auto"/>
        <w:rPr>
          <w:rFonts w:ascii="Times New Roman" w:hAnsi="Times New Roman"/>
          <w:sz w:val="28"/>
          <w:szCs w:val="28"/>
        </w:rPr>
      </w:pPr>
      <w:r>
        <w:rPr>
          <w:rFonts w:ascii="Times New Roman" w:hAnsi="Times New Roman"/>
          <w:sz w:val="28"/>
          <w:szCs w:val="28"/>
        </w:rPr>
        <w:t>5</w:t>
      </w:r>
      <w:r w:rsidR="00064949">
        <w:rPr>
          <w:rFonts w:ascii="Times New Roman" w:hAnsi="Times New Roman"/>
          <w:sz w:val="28"/>
          <w:szCs w:val="28"/>
        </w:rPr>
        <w:t>.1</w:t>
      </w:r>
      <w:r w:rsidR="00C846F9" w:rsidRPr="00465F83">
        <w:rPr>
          <w:rFonts w:ascii="Times New Roman" w:hAnsi="Times New Roman"/>
          <w:sz w:val="28"/>
          <w:szCs w:val="28"/>
        </w:rPr>
        <w:t>.3</w:t>
      </w:r>
      <w:r w:rsidR="00C846F9">
        <w:rPr>
          <w:rFonts w:ascii="Times New Roman" w:hAnsi="Times New Roman"/>
          <w:sz w:val="28"/>
          <w:szCs w:val="28"/>
        </w:rPr>
        <w:t>.</w:t>
      </w:r>
      <w:r w:rsidR="00C846F9" w:rsidRPr="00465F83">
        <w:rPr>
          <w:rFonts w:ascii="Times New Roman" w:hAnsi="Times New Roman"/>
          <w:sz w:val="28"/>
          <w:szCs w:val="28"/>
        </w:rPr>
        <w:t xml:space="preserve"> Предложения по выводу из эксплуатации подвальных котельных с п</w:t>
      </w:r>
      <w:r w:rsidR="00C846F9" w:rsidRPr="00465F83">
        <w:rPr>
          <w:rFonts w:ascii="Times New Roman" w:hAnsi="Times New Roman"/>
          <w:sz w:val="28"/>
          <w:szCs w:val="28"/>
        </w:rPr>
        <w:t>е</w:t>
      </w:r>
      <w:r w:rsidR="00C846F9" w:rsidRPr="00465F83">
        <w:rPr>
          <w:rFonts w:ascii="Times New Roman" w:hAnsi="Times New Roman"/>
          <w:sz w:val="28"/>
          <w:szCs w:val="28"/>
        </w:rPr>
        <w:t>реключением потребителей в зону обслуживания других объектов, либо п</w:t>
      </w:r>
      <w:r w:rsidR="00C846F9" w:rsidRPr="00465F83">
        <w:rPr>
          <w:rFonts w:ascii="Times New Roman" w:hAnsi="Times New Roman"/>
          <w:sz w:val="28"/>
          <w:szCs w:val="28"/>
        </w:rPr>
        <w:t>у</w:t>
      </w:r>
      <w:r w:rsidR="00C846F9" w:rsidRPr="00465F83">
        <w:rPr>
          <w:rFonts w:ascii="Times New Roman" w:hAnsi="Times New Roman"/>
          <w:sz w:val="28"/>
          <w:szCs w:val="28"/>
        </w:rPr>
        <w:t>тем строительства новых БМК ........................................................</w:t>
      </w:r>
      <w:r w:rsidR="00C846F9">
        <w:rPr>
          <w:rFonts w:ascii="Times New Roman" w:hAnsi="Times New Roman"/>
          <w:sz w:val="28"/>
          <w:szCs w:val="28"/>
        </w:rPr>
        <w:t>.............</w:t>
      </w:r>
      <w:r>
        <w:rPr>
          <w:rFonts w:ascii="Times New Roman" w:hAnsi="Times New Roman"/>
          <w:sz w:val="28"/>
          <w:szCs w:val="28"/>
        </w:rPr>
        <w:t>......</w:t>
      </w:r>
      <w:r w:rsidR="0096123B">
        <w:rPr>
          <w:rFonts w:ascii="Times New Roman" w:hAnsi="Times New Roman"/>
          <w:sz w:val="28"/>
          <w:szCs w:val="28"/>
        </w:rPr>
        <w:t>82</w:t>
      </w:r>
    </w:p>
    <w:p w:rsidR="00C846F9" w:rsidRPr="00465F83" w:rsidRDefault="007D152B" w:rsidP="00C846F9">
      <w:pPr>
        <w:spacing w:after="0" w:line="240" w:lineRule="auto"/>
        <w:rPr>
          <w:rFonts w:ascii="Times New Roman" w:hAnsi="Times New Roman"/>
          <w:sz w:val="28"/>
          <w:szCs w:val="28"/>
        </w:rPr>
      </w:pPr>
      <w:r>
        <w:rPr>
          <w:rFonts w:ascii="Times New Roman" w:hAnsi="Times New Roman"/>
          <w:sz w:val="28"/>
          <w:szCs w:val="28"/>
        </w:rPr>
        <w:t>5</w:t>
      </w:r>
      <w:r w:rsidR="00064949">
        <w:rPr>
          <w:rFonts w:ascii="Times New Roman" w:hAnsi="Times New Roman"/>
          <w:sz w:val="28"/>
          <w:szCs w:val="28"/>
        </w:rPr>
        <w:t>.1</w:t>
      </w:r>
      <w:r w:rsidR="00C846F9" w:rsidRPr="00465F83">
        <w:rPr>
          <w:rFonts w:ascii="Times New Roman" w:hAnsi="Times New Roman"/>
          <w:sz w:val="28"/>
          <w:szCs w:val="28"/>
        </w:rPr>
        <w:t>.4</w:t>
      </w:r>
      <w:r w:rsidR="00C846F9">
        <w:rPr>
          <w:rFonts w:ascii="Times New Roman" w:hAnsi="Times New Roman"/>
          <w:sz w:val="28"/>
          <w:szCs w:val="28"/>
        </w:rPr>
        <w:t>.</w:t>
      </w:r>
      <w:r w:rsidR="00C846F9" w:rsidRPr="00465F83">
        <w:rPr>
          <w:rFonts w:ascii="Times New Roman" w:hAnsi="Times New Roman"/>
          <w:sz w:val="28"/>
          <w:szCs w:val="28"/>
        </w:rPr>
        <w:t xml:space="preserve"> Предложения по строительству  новых объектов теплоснабжения ……………………………………</w:t>
      </w:r>
      <w:r w:rsidR="0096123B">
        <w:rPr>
          <w:rFonts w:ascii="Times New Roman" w:hAnsi="Times New Roman"/>
          <w:sz w:val="28"/>
          <w:szCs w:val="28"/>
        </w:rPr>
        <w:t>………………………………………………</w:t>
      </w:r>
      <w:r>
        <w:rPr>
          <w:rFonts w:ascii="Times New Roman" w:hAnsi="Times New Roman"/>
          <w:sz w:val="28"/>
          <w:szCs w:val="28"/>
        </w:rPr>
        <w:t>.</w:t>
      </w:r>
      <w:r w:rsidR="0096123B">
        <w:rPr>
          <w:rFonts w:ascii="Times New Roman" w:hAnsi="Times New Roman"/>
          <w:sz w:val="28"/>
          <w:szCs w:val="28"/>
        </w:rPr>
        <w:t>82</w:t>
      </w:r>
    </w:p>
    <w:p w:rsidR="00C846F9" w:rsidRPr="00465F83" w:rsidRDefault="007D152B" w:rsidP="00C846F9">
      <w:pPr>
        <w:spacing w:after="0" w:line="240" w:lineRule="auto"/>
        <w:rPr>
          <w:rFonts w:ascii="Times New Roman" w:hAnsi="Times New Roman"/>
          <w:sz w:val="28"/>
          <w:szCs w:val="28"/>
        </w:rPr>
      </w:pPr>
      <w:r>
        <w:rPr>
          <w:rFonts w:ascii="Times New Roman" w:hAnsi="Times New Roman"/>
          <w:sz w:val="28"/>
          <w:szCs w:val="28"/>
        </w:rPr>
        <w:t>5</w:t>
      </w:r>
      <w:r w:rsidR="00064949">
        <w:rPr>
          <w:rFonts w:ascii="Times New Roman" w:hAnsi="Times New Roman"/>
          <w:sz w:val="28"/>
          <w:szCs w:val="28"/>
        </w:rPr>
        <w:t>.1</w:t>
      </w:r>
      <w:r w:rsidR="00C846F9">
        <w:rPr>
          <w:rFonts w:ascii="Times New Roman" w:hAnsi="Times New Roman"/>
          <w:sz w:val="28"/>
          <w:szCs w:val="28"/>
        </w:rPr>
        <w:t>.5.</w:t>
      </w:r>
      <w:r w:rsidR="00C846F9" w:rsidRPr="00465F83">
        <w:rPr>
          <w:rFonts w:ascii="Times New Roman" w:hAnsi="Times New Roman"/>
          <w:sz w:val="28"/>
          <w:szCs w:val="28"/>
        </w:rPr>
        <w:t xml:space="preserve"> Предложения по замене существующих насосных агрегатов с внедр</w:t>
      </w:r>
      <w:r w:rsidR="00C846F9" w:rsidRPr="00465F83">
        <w:rPr>
          <w:rFonts w:ascii="Times New Roman" w:hAnsi="Times New Roman"/>
          <w:sz w:val="28"/>
          <w:szCs w:val="28"/>
        </w:rPr>
        <w:t>е</w:t>
      </w:r>
      <w:r w:rsidR="00C846F9" w:rsidRPr="00465F83">
        <w:rPr>
          <w:rFonts w:ascii="Times New Roman" w:hAnsi="Times New Roman"/>
          <w:sz w:val="28"/>
          <w:szCs w:val="28"/>
        </w:rPr>
        <w:t>нием частотных регуляторов.............................................................</w:t>
      </w:r>
      <w:r w:rsidR="00357D4A">
        <w:rPr>
          <w:rFonts w:ascii="Times New Roman" w:hAnsi="Times New Roman"/>
          <w:sz w:val="28"/>
          <w:szCs w:val="28"/>
        </w:rPr>
        <w:t>..................</w:t>
      </w:r>
      <w:r w:rsidR="0096123B">
        <w:rPr>
          <w:rFonts w:ascii="Times New Roman" w:hAnsi="Times New Roman"/>
          <w:sz w:val="28"/>
          <w:szCs w:val="28"/>
        </w:rPr>
        <w:t>83</w:t>
      </w:r>
    </w:p>
    <w:p w:rsidR="00C846F9" w:rsidRPr="00465F83" w:rsidRDefault="007D152B" w:rsidP="00C846F9">
      <w:pPr>
        <w:spacing w:after="0" w:line="240" w:lineRule="auto"/>
        <w:rPr>
          <w:rFonts w:ascii="Times New Roman" w:hAnsi="Times New Roman"/>
          <w:sz w:val="28"/>
          <w:szCs w:val="28"/>
        </w:rPr>
      </w:pPr>
      <w:r>
        <w:rPr>
          <w:rFonts w:ascii="Times New Roman" w:hAnsi="Times New Roman"/>
          <w:sz w:val="28"/>
          <w:szCs w:val="28"/>
        </w:rPr>
        <w:t>6. Раздел 6</w:t>
      </w:r>
      <w:r w:rsidR="00064949">
        <w:rPr>
          <w:rFonts w:ascii="Times New Roman" w:hAnsi="Times New Roman"/>
          <w:sz w:val="28"/>
          <w:szCs w:val="28"/>
        </w:rPr>
        <w:t xml:space="preserve"> П</w:t>
      </w:r>
      <w:r w:rsidR="00C846F9">
        <w:rPr>
          <w:rFonts w:ascii="Times New Roman" w:hAnsi="Times New Roman"/>
          <w:sz w:val="28"/>
          <w:szCs w:val="28"/>
        </w:rPr>
        <w:t>редложения по строительству и реконструкции тепловых сетей ……</w:t>
      </w:r>
      <w:r w:rsidR="0096123B">
        <w:rPr>
          <w:rFonts w:ascii="Times New Roman" w:hAnsi="Times New Roman"/>
          <w:sz w:val="28"/>
          <w:szCs w:val="28"/>
        </w:rPr>
        <w:t>………………………………………………………………………………</w:t>
      </w:r>
      <w:r w:rsidR="00357D4A">
        <w:rPr>
          <w:rFonts w:ascii="Times New Roman" w:hAnsi="Times New Roman"/>
          <w:sz w:val="28"/>
          <w:szCs w:val="28"/>
        </w:rPr>
        <w:t>.</w:t>
      </w:r>
      <w:r w:rsidR="0096123B">
        <w:rPr>
          <w:rFonts w:ascii="Times New Roman" w:hAnsi="Times New Roman"/>
          <w:sz w:val="28"/>
          <w:szCs w:val="28"/>
        </w:rPr>
        <w:t>86</w:t>
      </w:r>
    </w:p>
    <w:p w:rsidR="00C846F9" w:rsidRPr="00465F83" w:rsidRDefault="007D152B" w:rsidP="00C846F9">
      <w:pPr>
        <w:spacing w:after="0" w:line="240" w:lineRule="auto"/>
        <w:rPr>
          <w:rFonts w:ascii="Times New Roman" w:hAnsi="Times New Roman"/>
          <w:sz w:val="28"/>
          <w:szCs w:val="28"/>
        </w:rPr>
      </w:pPr>
      <w:r>
        <w:rPr>
          <w:rFonts w:ascii="Times New Roman" w:hAnsi="Times New Roman"/>
          <w:sz w:val="28"/>
          <w:szCs w:val="28"/>
        </w:rPr>
        <w:t>6</w:t>
      </w:r>
      <w:r w:rsidR="00C846F9" w:rsidRPr="00465F83">
        <w:rPr>
          <w:rFonts w:ascii="Times New Roman" w:hAnsi="Times New Roman"/>
          <w:sz w:val="28"/>
          <w:szCs w:val="28"/>
        </w:rPr>
        <w:t>.1</w:t>
      </w:r>
      <w:r w:rsidR="00C846F9">
        <w:rPr>
          <w:rFonts w:ascii="Times New Roman" w:hAnsi="Times New Roman"/>
          <w:sz w:val="28"/>
          <w:szCs w:val="28"/>
        </w:rPr>
        <w:t>. Предложения по строительству тепловых сетей для обеспечения приро</w:t>
      </w:r>
      <w:r w:rsidR="00C846F9">
        <w:rPr>
          <w:rFonts w:ascii="Times New Roman" w:hAnsi="Times New Roman"/>
          <w:sz w:val="28"/>
          <w:szCs w:val="28"/>
        </w:rPr>
        <w:t>с</w:t>
      </w:r>
      <w:r w:rsidR="00C846F9">
        <w:rPr>
          <w:rFonts w:ascii="Times New Roman" w:hAnsi="Times New Roman"/>
          <w:sz w:val="28"/>
          <w:szCs w:val="28"/>
        </w:rPr>
        <w:t>та тепловых нагрузок</w:t>
      </w:r>
      <w:r w:rsidR="00C846F9" w:rsidRPr="00465F83">
        <w:rPr>
          <w:rFonts w:ascii="Times New Roman" w:hAnsi="Times New Roman"/>
          <w:sz w:val="28"/>
          <w:szCs w:val="28"/>
        </w:rPr>
        <w:t>................................................................................</w:t>
      </w:r>
      <w:r w:rsidR="0096123B">
        <w:rPr>
          <w:rFonts w:ascii="Times New Roman" w:hAnsi="Times New Roman"/>
          <w:sz w:val="28"/>
          <w:szCs w:val="28"/>
        </w:rPr>
        <w:t>...........86</w:t>
      </w:r>
    </w:p>
    <w:p w:rsidR="00C846F9" w:rsidRPr="00465F83" w:rsidRDefault="007D152B" w:rsidP="00C846F9">
      <w:pPr>
        <w:spacing w:after="0" w:line="240" w:lineRule="auto"/>
        <w:rPr>
          <w:rFonts w:ascii="Times New Roman" w:hAnsi="Times New Roman"/>
          <w:sz w:val="28"/>
          <w:szCs w:val="28"/>
        </w:rPr>
      </w:pPr>
      <w:r>
        <w:rPr>
          <w:rFonts w:ascii="Times New Roman" w:hAnsi="Times New Roman"/>
          <w:sz w:val="28"/>
          <w:szCs w:val="28"/>
        </w:rPr>
        <w:t>6</w:t>
      </w:r>
      <w:r w:rsidR="00C846F9" w:rsidRPr="00465F83">
        <w:rPr>
          <w:rFonts w:ascii="Times New Roman" w:hAnsi="Times New Roman"/>
          <w:sz w:val="28"/>
          <w:szCs w:val="28"/>
        </w:rPr>
        <w:t>.2</w:t>
      </w:r>
      <w:r w:rsidR="00C846F9">
        <w:rPr>
          <w:rFonts w:ascii="Times New Roman" w:hAnsi="Times New Roman"/>
          <w:sz w:val="28"/>
          <w:szCs w:val="28"/>
        </w:rPr>
        <w:t>.Предложения по строительству тепловых сетей для достижения норм</w:t>
      </w:r>
      <w:r w:rsidR="00C846F9">
        <w:rPr>
          <w:rFonts w:ascii="Times New Roman" w:hAnsi="Times New Roman"/>
          <w:sz w:val="28"/>
          <w:szCs w:val="28"/>
        </w:rPr>
        <w:t>а</w:t>
      </w:r>
      <w:r w:rsidR="00C846F9">
        <w:rPr>
          <w:rFonts w:ascii="Times New Roman" w:hAnsi="Times New Roman"/>
          <w:sz w:val="28"/>
          <w:szCs w:val="28"/>
        </w:rPr>
        <w:t>тивной надежности теплоснабжения, в том числе для подачи тепла от ра</w:t>
      </w:r>
      <w:r w:rsidR="00C846F9">
        <w:rPr>
          <w:rFonts w:ascii="Times New Roman" w:hAnsi="Times New Roman"/>
          <w:sz w:val="28"/>
          <w:szCs w:val="28"/>
        </w:rPr>
        <w:t>з</w:t>
      </w:r>
      <w:r w:rsidR="00821B69">
        <w:rPr>
          <w:rFonts w:ascii="Times New Roman" w:hAnsi="Times New Roman"/>
          <w:sz w:val="28"/>
          <w:szCs w:val="28"/>
        </w:rPr>
        <w:t xml:space="preserve">личных источников, внедрение автоматической системы контроля «АСКТС» </w:t>
      </w:r>
      <w:r w:rsidR="00C846F9" w:rsidRPr="00465F83">
        <w:rPr>
          <w:rFonts w:ascii="Times New Roman" w:hAnsi="Times New Roman"/>
          <w:sz w:val="28"/>
          <w:szCs w:val="28"/>
        </w:rPr>
        <w:t>………………………</w:t>
      </w:r>
      <w:r w:rsidR="00821B69">
        <w:rPr>
          <w:rFonts w:ascii="Times New Roman" w:hAnsi="Times New Roman"/>
          <w:sz w:val="28"/>
          <w:szCs w:val="28"/>
        </w:rPr>
        <w:t>……………………………………………………….</w:t>
      </w:r>
      <w:r w:rsidR="0096123B">
        <w:rPr>
          <w:rFonts w:ascii="Times New Roman" w:hAnsi="Times New Roman"/>
          <w:sz w:val="28"/>
          <w:szCs w:val="28"/>
        </w:rPr>
        <w:t>88</w:t>
      </w:r>
      <w:r w:rsidR="00821B69">
        <w:rPr>
          <w:rFonts w:ascii="Times New Roman" w:hAnsi="Times New Roman"/>
          <w:sz w:val="28"/>
          <w:szCs w:val="28"/>
        </w:rPr>
        <w:t>, 104</w:t>
      </w:r>
    </w:p>
    <w:p w:rsidR="00C846F9" w:rsidRPr="00465F83" w:rsidRDefault="007D152B" w:rsidP="00C846F9">
      <w:pPr>
        <w:spacing w:after="0" w:line="240" w:lineRule="auto"/>
        <w:rPr>
          <w:rFonts w:ascii="Times New Roman" w:hAnsi="Times New Roman"/>
          <w:sz w:val="28"/>
          <w:szCs w:val="28"/>
        </w:rPr>
      </w:pPr>
      <w:r>
        <w:rPr>
          <w:rFonts w:ascii="Times New Roman" w:hAnsi="Times New Roman"/>
          <w:sz w:val="28"/>
          <w:szCs w:val="28"/>
        </w:rPr>
        <w:t>6</w:t>
      </w:r>
      <w:r w:rsidR="00C846F9" w:rsidRPr="00465F83">
        <w:rPr>
          <w:rFonts w:ascii="Times New Roman" w:hAnsi="Times New Roman"/>
          <w:sz w:val="28"/>
          <w:szCs w:val="28"/>
        </w:rPr>
        <w:t>.3</w:t>
      </w:r>
      <w:r w:rsidR="00C846F9">
        <w:rPr>
          <w:rFonts w:ascii="Times New Roman" w:hAnsi="Times New Roman"/>
          <w:sz w:val="28"/>
          <w:szCs w:val="28"/>
        </w:rPr>
        <w:t>.Рекомендуемые температурные графики отпуска тепла</w:t>
      </w:r>
      <w:r w:rsidR="00C846F9" w:rsidRPr="00465F83">
        <w:rPr>
          <w:rFonts w:ascii="Times New Roman" w:hAnsi="Times New Roman"/>
          <w:sz w:val="28"/>
          <w:szCs w:val="28"/>
        </w:rPr>
        <w:t>...............</w:t>
      </w:r>
      <w:r w:rsidR="00357D4A">
        <w:rPr>
          <w:rFonts w:ascii="Times New Roman" w:hAnsi="Times New Roman"/>
          <w:sz w:val="28"/>
          <w:szCs w:val="28"/>
        </w:rPr>
        <w:t>..........</w:t>
      </w:r>
      <w:r w:rsidR="00821B69">
        <w:rPr>
          <w:rFonts w:ascii="Times New Roman" w:hAnsi="Times New Roman"/>
          <w:sz w:val="28"/>
          <w:szCs w:val="28"/>
        </w:rPr>
        <w:t>116</w:t>
      </w:r>
    </w:p>
    <w:p w:rsidR="00C846F9" w:rsidRPr="00465F83" w:rsidRDefault="007D152B" w:rsidP="00C846F9">
      <w:pPr>
        <w:spacing w:after="0" w:line="240" w:lineRule="auto"/>
        <w:rPr>
          <w:rFonts w:ascii="Times New Roman" w:hAnsi="Times New Roman"/>
          <w:sz w:val="28"/>
          <w:szCs w:val="28"/>
        </w:rPr>
      </w:pPr>
      <w:r>
        <w:rPr>
          <w:rFonts w:ascii="Times New Roman" w:hAnsi="Times New Roman"/>
          <w:sz w:val="28"/>
          <w:szCs w:val="28"/>
        </w:rPr>
        <w:t>7</w:t>
      </w:r>
      <w:r w:rsidR="00C846F9" w:rsidRPr="00465F83">
        <w:rPr>
          <w:rFonts w:ascii="Times New Roman" w:hAnsi="Times New Roman"/>
          <w:sz w:val="28"/>
          <w:szCs w:val="28"/>
        </w:rPr>
        <w:t>.</w:t>
      </w:r>
      <w:r>
        <w:rPr>
          <w:rFonts w:ascii="Times New Roman" w:hAnsi="Times New Roman"/>
          <w:sz w:val="28"/>
          <w:szCs w:val="28"/>
        </w:rPr>
        <w:t xml:space="preserve"> Раздел 7</w:t>
      </w:r>
      <w:r w:rsidR="00064949">
        <w:rPr>
          <w:rFonts w:ascii="Times New Roman" w:hAnsi="Times New Roman"/>
          <w:sz w:val="28"/>
          <w:szCs w:val="28"/>
        </w:rPr>
        <w:t xml:space="preserve"> – П</w:t>
      </w:r>
      <w:r w:rsidR="00C846F9">
        <w:rPr>
          <w:rFonts w:ascii="Times New Roman" w:hAnsi="Times New Roman"/>
          <w:sz w:val="28"/>
          <w:szCs w:val="28"/>
        </w:rPr>
        <w:t>ерспективные топливные балансы ……</w:t>
      </w:r>
      <w:r w:rsidR="00C846F9" w:rsidRPr="00465F83">
        <w:rPr>
          <w:rFonts w:ascii="Times New Roman" w:hAnsi="Times New Roman"/>
          <w:sz w:val="28"/>
          <w:szCs w:val="28"/>
        </w:rPr>
        <w:t>……………………</w:t>
      </w:r>
      <w:r w:rsidR="00821B69">
        <w:rPr>
          <w:rFonts w:ascii="Times New Roman" w:hAnsi="Times New Roman"/>
          <w:sz w:val="28"/>
          <w:szCs w:val="28"/>
        </w:rPr>
        <w:t>.</w:t>
      </w:r>
      <w:r w:rsidR="00357D4A">
        <w:rPr>
          <w:rFonts w:ascii="Times New Roman" w:hAnsi="Times New Roman"/>
          <w:sz w:val="28"/>
          <w:szCs w:val="28"/>
        </w:rPr>
        <w:t>.</w:t>
      </w:r>
      <w:r w:rsidR="00821B69">
        <w:rPr>
          <w:rFonts w:ascii="Times New Roman" w:hAnsi="Times New Roman"/>
          <w:sz w:val="28"/>
          <w:szCs w:val="28"/>
        </w:rPr>
        <w:t>118</w:t>
      </w:r>
    </w:p>
    <w:p w:rsidR="00C846F9" w:rsidRPr="00465F83" w:rsidRDefault="007D152B" w:rsidP="00C846F9">
      <w:pPr>
        <w:spacing w:after="0" w:line="240" w:lineRule="auto"/>
        <w:rPr>
          <w:rFonts w:ascii="Times New Roman" w:hAnsi="Times New Roman"/>
          <w:sz w:val="28"/>
          <w:szCs w:val="28"/>
        </w:rPr>
      </w:pPr>
      <w:r>
        <w:rPr>
          <w:rFonts w:ascii="Times New Roman" w:hAnsi="Times New Roman"/>
          <w:sz w:val="28"/>
          <w:szCs w:val="28"/>
        </w:rPr>
        <w:t>8</w:t>
      </w:r>
      <w:r w:rsidR="00C846F9" w:rsidRPr="00465F83">
        <w:rPr>
          <w:rFonts w:ascii="Times New Roman" w:hAnsi="Times New Roman"/>
          <w:sz w:val="28"/>
          <w:szCs w:val="28"/>
        </w:rPr>
        <w:t xml:space="preserve">. </w:t>
      </w:r>
      <w:r>
        <w:rPr>
          <w:rFonts w:ascii="Times New Roman" w:hAnsi="Times New Roman"/>
          <w:sz w:val="28"/>
          <w:szCs w:val="28"/>
        </w:rPr>
        <w:t>Раздел 8</w:t>
      </w:r>
      <w:r w:rsidR="00C846F9">
        <w:rPr>
          <w:rFonts w:ascii="Times New Roman" w:hAnsi="Times New Roman"/>
          <w:sz w:val="28"/>
          <w:szCs w:val="28"/>
        </w:rPr>
        <w:t xml:space="preserve"> – Инвестиции в строительство, реконструкцию и техническое п</w:t>
      </w:r>
      <w:r w:rsidR="00C846F9">
        <w:rPr>
          <w:rFonts w:ascii="Times New Roman" w:hAnsi="Times New Roman"/>
          <w:sz w:val="28"/>
          <w:szCs w:val="28"/>
        </w:rPr>
        <w:t>е</w:t>
      </w:r>
      <w:r w:rsidR="00C846F9">
        <w:rPr>
          <w:rFonts w:ascii="Times New Roman" w:hAnsi="Times New Roman"/>
          <w:sz w:val="28"/>
          <w:szCs w:val="28"/>
        </w:rPr>
        <w:t>ревооружение</w:t>
      </w:r>
      <w:r w:rsidR="00C846F9" w:rsidRPr="00465F83">
        <w:rPr>
          <w:rFonts w:ascii="Times New Roman" w:hAnsi="Times New Roman"/>
          <w:sz w:val="28"/>
          <w:szCs w:val="28"/>
        </w:rPr>
        <w:t>........................................................................</w:t>
      </w:r>
      <w:r w:rsidR="00C846F9">
        <w:rPr>
          <w:rFonts w:ascii="Times New Roman" w:hAnsi="Times New Roman"/>
          <w:sz w:val="28"/>
          <w:szCs w:val="28"/>
        </w:rPr>
        <w:t>..</w:t>
      </w:r>
      <w:r w:rsidR="00357D4A">
        <w:rPr>
          <w:rFonts w:ascii="Times New Roman" w:hAnsi="Times New Roman"/>
          <w:sz w:val="28"/>
          <w:szCs w:val="28"/>
        </w:rPr>
        <w:t>...........................</w:t>
      </w:r>
      <w:r w:rsidR="00821B69">
        <w:rPr>
          <w:rFonts w:ascii="Times New Roman" w:hAnsi="Times New Roman"/>
          <w:sz w:val="28"/>
          <w:szCs w:val="28"/>
        </w:rPr>
        <w:t>120</w:t>
      </w:r>
    </w:p>
    <w:p w:rsidR="00C846F9" w:rsidRPr="00465F83" w:rsidRDefault="007D152B" w:rsidP="00C846F9">
      <w:pPr>
        <w:spacing w:after="0" w:line="240" w:lineRule="auto"/>
        <w:rPr>
          <w:rFonts w:ascii="Times New Roman" w:hAnsi="Times New Roman"/>
          <w:sz w:val="28"/>
          <w:szCs w:val="28"/>
        </w:rPr>
      </w:pPr>
      <w:r>
        <w:rPr>
          <w:rFonts w:ascii="Times New Roman" w:hAnsi="Times New Roman"/>
          <w:sz w:val="28"/>
          <w:szCs w:val="28"/>
        </w:rPr>
        <w:t>8</w:t>
      </w:r>
      <w:r w:rsidR="00C846F9">
        <w:rPr>
          <w:rFonts w:ascii="Times New Roman" w:hAnsi="Times New Roman"/>
          <w:sz w:val="28"/>
          <w:szCs w:val="28"/>
        </w:rPr>
        <w:t>.1. Общие положение</w:t>
      </w:r>
      <w:r w:rsidR="00C846F9" w:rsidRPr="00465F83">
        <w:rPr>
          <w:rFonts w:ascii="Times New Roman" w:hAnsi="Times New Roman"/>
          <w:sz w:val="28"/>
          <w:szCs w:val="28"/>
        </w:rPr>
        <w:t xml:space="preserve"> ………………………………………….</w:t>
      </w:r>
      <w:r w:rsidR="00357D4A">
        <w:rPr>
          <w:rFonts w:ascii="Times New Roman" w:hAnsi="Times New Roman"/>
          <w:sz w:val="28"/>
          <w:szCs w:val="28"/>
        </w:rPr>
        <w:t>……………..</w:t>
      </w:r>
      <w:r w:rsidR="00821B69">
        <w:rPr>
          <w:rFonts w:ascii="Times New Roman" w:hAnsi="Times New Roman"/>
          <w:sz w:val="28"/>
          <w:szCs w:val="28"/>
        </w:rPr>
        <w:t>120</w:t>
      </w:r>
    </w:p>
    <w:p w:rsidR="00C846F9" w:rsidRPr="00465F83" w:rsidRDefault="007D152B" w:rsidP="00C846F9">
      <w:pPr>
        <w:spacing w:after="0" w:line="240" w:lineRule="auto"/>
        <w:rPr>
          <w:rFonts w:ascii="Times New Roman" w:hAnsi="Times New Roman"/>
          <w:sz w:val="28"/>
          <w:szCs w:val="28"/>
        </w:rPr>
      </w:pPr>
      <w:r>
        <w:rPr>
          <w:rFonts w:ascii="Times New Roman" w:hAnsi="Times New Roman"/>
          <w:sz w:val="28"/>
          <w:szCs w:val="28"/>
        </w:rPr>
        <w:t>8</w:t>
      </w:r>
      <w:r w:rsidR="00C846F9" w:rsidRPr="00465F83">
        <w:rPr>
          <w:rFonts w:ascii="Times New Roman" w:hAnsi="Times New Roman"/>
          <w:sz w:val="28"/>
          <w:szCs w:val="28"/>
        </w:rPr>
        <w:t>.</w:t>
      </w:r>
      <w:r w:rsidR="00C846F9">
        <w:rPr>
          <w:rFonts w:ascii="Times New Roman" w:hAnsi="Times New Roman"/>
          <w:sz w:val="28"/>
          <w:szCs w:val="28"/>
        </w:rPr>
        <w:t>2.</w:t>
      </w:r>
      <w:r w:rsidR="00C846F9" w:rsidRPr="00465F83">
        <w:rPr>
          <w:rFonts w:ascii="Times New Roman" w:hAnsi="Times New Roman"/>
          <w:sz w:val="28"/>
          <w:szCs w:val="28"/>
        </w:rPr>
        <w:t xml:space="preserve"> Объем инвестиций в строительство, реконструкцию и техническое пер</w:t>
      </w:r>
      <w:r w:rsidR="00C846F9" w:rsidRPr="00465F83">
        <w:rPr>
          <w:rFonts w:ascii="Times New Roman" w:hAnsi="Times New Roman"/>
          <w:sz w:val="28"/>
          <w:szCs w:val="28"/>
        </w:rPr>
        <w:t>е</w:t>
      </w:r>
      <w:r w:rsidR="00C846F9" w:rsidRPr="00465F83">
        <w:rPr>
          <w:rFonts w:ascii="Times New Roman" w:hAnsi="Times New Roman"/>
          <w:sz w:val="28"/>
          <w:szCs w:val="28"/>
        </w:rPr>
        <w:t>вооружение источн</w:t>
      </w:r>
      <w:r w:rsidR="00C846F9">
        <w:rPr>
          <w:rFonts w:ascii="Times New Roman" w:hAnsi="Times New Roman"/>
          <w:sz w:val="28"/>
          <w:szCs w:val="28"/>
        </w:rPr>
        <w:t>иков тепловой энергии ……………………………..</w:t>
      </w:r>
      <w:r w:rsidR="00C846F9" w:rsidRPr="00465F83">
        <w:rPr>
          <w:rFonts w:ascii="Times New Roman" w:hAnsi="Times New Roman"/>
          <w:sz w:val="28"/>
          <w:szCs w:val="28"/>
        </w:rPr>
        <w:t>.</w:t>
      </w:r>
      <w:r w:rsidR="00821B69">
        <w:rPr>
          <w:rFonts w:ascii="Times New Roman" w:hAnsi="Times New Roman"/>
          <w:sz w:val="28"/>
          <w:szCs w:val="28"/>
        </w:rPr>
        <w:t>......120</w:t>
      </w:r>
    </w:p>
    <w:p w:rsidR="00C846F9" w:rsidRPr="00465F83" w:rsidRDefault="00C846F9" w:rsidP="00C846F9">
      <w:pPr>
        <w:spacing w:after="0" w:line="240" w:lineRule="auto"/>
        <w:rPr>
          <w:rFonts w:ascii="Times New Roman" w:hAnsi="Times New Roman"/>
          <w:sz w:val="28"/>
          <w:szCs w:val="28"/>
        </w:rPr>
      </w:pPr>
      <w:r w:rsidRPr="00465F83">
        <w:rPr>
          <w:rFonts w:ascii="Times New Roman" w:hAnsi="Times New Roman"/>
          <w:sz w:val="28"/>
          <w:szCs w:val="28"/>
        </w:rPr>
        <w:t>Объем инвестиций в строительство и реконструкцию тепловых с</w:t>
      </w:r>
      <w:r w:rsidRPr="00465F83">
        <w:rPr>
          <w:rFonts w:ascii="Times New Roman" w:hAnsi="Times New Roman"/>
          <w:sz w:val="28"/>
          <w:szCs w:val="28"/>
        </w:rPr>
        <w:t>е</w:t>
      </w:r>
      <w:r w:rsidRPr="00465F83">
        <w:rPr>
          <w:rFonts w:ascii="Times New Roman" w:hAnsi="Times New Roman"/>
          <w:sz w:val="28"/>
          <w:szCs w:val="28"/>
        </w:rPr>
        <w:t>тей…………………………………………………………</w:t>
      </w:r>
      <w:r w:rsidR="00821B69">
        <w:rPr>
          <w:rFonts w:ascii="Times New Roman" w:hAnsi="Times New Roman"/>
          <w:sz w:val="28"/>
          <w:szCs w:val="28"/>
        </w:rPr>
        <w:t>……………………126</w:t>
      </w:r>
    </w:p>
    <w:p w:rsidR="00C846F9" w:rsidRPr="00465F83" w:rsidRDefault="007D152B" w:rsidP="00C846F9">
      <w:pPr>
        <w:spacing w:after="0" w:line="240" w:lineRule="auto"/>
        <w:rPr>
          <w:rFonts w:ascii="Times New Roman" w:hAnsi="Times New Roman"/>
          <w:sz w:val="28"/>
          <w:szCs w:val="28"/>
        </w:rPr>
      </w:pPr>
      <w:r>
        <w:rPr>
          <w:rFonts w:ascii="Times New Roman" w:hAnsi="Times New Roman"/>
          <w:sz w:val="28"/>
          <w:szCs w:val="28"/>
        </w:rPr>
        <w:t>8</w:t>
      </w:r>
      <w:r w:rsidR="00C846F9" w:rsidRPr="00465F83">
        <w:rPr>
          <w:rFonts w:ascii="Times New Roman" w:hAnsi="Times New Roman"/>
          <w:sz w:val="28"/>
          <w:szCs w:val="28"/>
        </w:rPr>
        <w:t>.3 Сводные результаты экономической э</w:t>
      </w:r>
      <w:r w:rsidR="00C846F9">
        <w:rPr>
          <w:rFonts w:ascii="Times New Roman" w:hAnsi="Times New Roman"/>
          <w:sz w:val="28"/>
          <w:szCs w:val="28"/>
        </w:rPr>
        <w:t>ффективности инвест</w:t>
      </w:r>
      <w:r w:rsidR="00821B69">
        <w:rPr>
          <w:rFonts w:ascii="Times New Roman" w:hAnsi="Times New Roman"/>
          <w:sz w:val="28"/>
          <w:szCs w:val="28"/>
        </w:rPr>
        <w:t>иций ……128</w:t>
      </w:r>
    </w:p>
    <w:p w:rsidR="00C846F9" w:rsidRPr="00465F83" w:rsidRDefault="007D152B" w:rsidP="00C846F9">
      <w:pPr>
        <w:spacing w:after="0" w:line="240" w:lineRule="auto"/>
        <w:rPr>
          <w:rFonts w:ascii="Times New Roman" w:hAnsi="Times New Roman"/>
          <w:sz w:val="28"/>
          <w:szCs w:val="28"/>
        </w:rPr>
      </w:pPr>
      <w:r>
        <w:rPr>
          <w:rFonts w:ascii="Times New Roman" w:hAnsi="Times New Roman"/>
          <w:sz w:val="28"/>
          <w:szCs w:val="28"/>
        </w:rPr>
        <w:t>8</w:t>
      </w:r>
      <w:r w:rsidR="00C846F9" w:rsidRPr="00465F83">
        <w:rPr>
          <w:rFonts w:ascii="Times New Roman" w:hAnsi="Times New Roman"/>
          <w:sz w:val="28"/>
          <w:szCs w:val="28"/>
        </w:rPr>
        <w:t>.3.1 Прогноз влияния реализации проектов на</w:t>
      </w:r>
      <w:r w:rsidR="00821B69">
        <w:rPr>
          <w:rFonts w:ascii="Times New Roman" w:hAnsi="Times New Roman"/>
          <w:sz w:val="28"/>
          <w:szCs w:val="28"/>
        </w:rPr>
        <w:t xml:space="preserve"> цену тепловой энергии …129</w:t>
      </w:r>
    </w:p>
    <w:p w:rsidR="00C846F9" w:rsidRPr="00465F83" w:rsidRDefault="007D152B" w:rsidP="00C846F9">
      <w:pPr>
        <w:spacing w:after="0" w:line="240" w:lineRule="auto"/>
        <w:rPr>
          <w:rFonts w:ascii="Times New Roman" w:hAnsi="Times New Roman"/>
          <w:sz w:val="28"/>
          <w:szCs w:val="28"/>
        </w:rPr>
      </w:pPr>
      <w:r>
        <w:rPr>
          <w:rFonts w:ascii="Times New Roman" w:hAnsi="Times New Roman"/>
          <w:sz w:val="28"/>
          <w:szCs w:val="28"/>
        </w:rPr>
        <w:t>9</w:t>
      </w:r>
      <w:r w:rsidR="00C846F9" w:rsidRPr="00465F83">
        <w:rPr>
          <w:rFonts w:ascii="Times New Roman" w:hAnsi="Times New Roman"/>
          <w:sz w:val="28"/>
          <w:szCs w:val="28"/>
        </w:rPr>
        <w:t xml:space="preserve">. </w:t>
      </w:r>
      <w:r>
        <w:rPr>
          <w:rFonts w:ascii="Times New Roman" w:hAnsi="Times New Roman"/>
          <w:sz w:val="28"/>
          <w:szCs w:val="28"/>
        </w:rPr>
        <w:t>Раздел 9</w:t>
      </w:r>
      <w:r w:rsidR="00C846F9">
        <w:rPr>
          <w:rFonts w:ascii="Times New Roman" w:hAnsi="Times New Roman"/>
          <w:sz w:val="28"/>
          <w:szCs w:val="28"/>
        </w:rPr>
        <w:t xml:space="preserve"> – Решение об определении единой теплоснабжающей организ</w:t>
      </w:r>
      <w:r w:rsidR="00C846F9">
        <w:rPr>
          <w:rFonts w:ascii="Times New Roman" w:hAnsi="Times New Roman"/>
          <w:sz w:val="28"/>
          <w:szCs w:val="28"/>
        </w:rPr>
        <w:t>а</w:t>
      </w:r>
      <w:r w:rsidR="00C846F9">
        <w:rPr>
          <w:rFonts w:ascii="Times New Roman" w:hAnsi="Times New Roman"/>
          <w:sz w:val="28"/>
          <w:szCs w:val="28"/>
        </w:rPr>
        <w:t>ции (организаций)</w:t>
      </w:r>
      <w:r w:rsidR="00C846F9" w:rsidRPr="00465F83">
        <w:rPr>
          <w:rFonts w:ascii="Times New Roman" w:hAnsi="Times New Roman"/>
          <w:sz w:val="28"/>
          <w:szCs w:val="28"/>
        </w:rPr>
        <w:t>.....................................................................................</w:t>
      </w:r>
      <w:r w:rsidR="00C846F9">
        <w:rPr>
          <w:rFonts w:ascii="Times New Roman" w:hAnsi="Times New Roman"/>
          <w:sz w:val="28"/>
          <w:szCs w:val="28"/>
        </w:rPr>
        <w:t>...</w:t>
      </w:r>
      <w:r w:rsidR="00357D4A">
        <w:rPr>
          <w:rFonts w:ascii="Times New Roman" w:hAnsi="Times New Roman"/>
          <w:sz w:val="28"/>
          <w:szCs w:val="28"/>
        </w:rPr>
        <w:t>.....</w:t>
      </w:r>
      <w:r w:rsidR="00064949">
        <w:rPr>
          <w:rFonts w:ascii="Times New Roman" w:hAnsi="Times New Roman"/>
          <w:sz w:val="28"/>
          <w:szCs w:val="28"/>
        </w:rPr>
        <w:t>131</w:t>
      </w:r>
    </w:p>
    <w:p w:rsidR="00C846F9" w:rsidRPr="00465F83" w:rsidRDefault="007D152B" w:rsidP="007D152B">
      <w:pPr>
        <w:spacing w:after="0" w:line="240" w:lineRule="auto"/>
        <w:rPr>
          <w:rFonts w:ascii="Times New Roman" w:hAnsi="Times New Roman"/>
          <w:sz w:val="28"/>
          <w:szCs w:val="28"/>
        </w:rPr>
      </w:pPr>
      <w:r>
        <w:rPr>
          <w:rFonts w:ascii="Times New Roman" w:hAnsi="Times New Roman"/>
          <w:sz w:val="28"/>
          <w:szCs w:val="28"/>
        </w:rPr>
        <w:t>10</w:t>
      </w:r>
      <w:r w:rsidR="00C846F9" w:rsidRPr="00465F83">
        <w:rPr>
          <w:rFonts w:ascii="Times New Roman" w:hAnsi="Times New Roman"/>
          <w:sz w:val="28"/>
          <w:szCs w:val="28"/>
        </w:rPr>
        <w:t xml:space="preserve">. </w:t>
      </w:r>
      <w:r>
        <w:rPr>
          <w:rFonts w:ascii="Times New Roman" w:hAnsi="Times New Roman"/>
          <w:sz w:val="28"/>
          <w:szCs w:val="28"/>
        </w:rPr>
        <w:t>Раздел 10</w:t>
      </w:r>
      <w:r w:rsidR="009742ED">
        <w:rPr>
          <w:rFonts w:ascii="Times New Roman" w:hAnsi="Times New Roman"/>
          <w:sz w:val="28"/>
          <w:szCs w:val="28"/>
        </w:rPr>
        <w:t xml:space="preserve"> - Р</w:t>
      </w:r>
      <w:r w:rsidR="00C846F9">
        <w:rPr>
          <w:rFonts w:ascii="Times New Roman" w:hAnsi="Times New Roman"/>
          <w:sz w:val="28"/>
          <w:szCs w:val="28"/>
        </w:rPr>
        <w:t>ешение о распределении тепловой нагрузки между источн</w:t>
      </w:r>
      <w:r w:rsidR="00C846F9">
        <w:rPr>
          <w:rFonts w:ascii="Times New Roman" w:hAnsi="Times New Roman"/>
          <w:sz w:val="28"/>
          <w:szCs w:val="28"/>
        </w:rPr>
        <w:t>и</w:t>
      </w:r>
      <w:r w:rsidR="00C846F9">
        <w:rPr>
          <w:rFonts w:ascii="Times New Roman" w:hAnsi="Times New Roman"/>
          <w:sz w:val="28"/>
          <w:szCs w:val="28"/>
        </w:rPr>
        <w:t>ками тепловой эн</w:t>
      </w:r>
      <w:r>
        <w:rPr>
          <w:rFonts w:ascii="Times New Roman" w:hAnsi="Times New Roman"/>
          <w:sz w:val="28"/>
          <w:szCs w:val="28"/>
        </w:rPr>
        <w:t>ер</w:t>
      </w:r>
      <w:r w:rsidR="00C846F9">
        <w:rPr>
          <w:rFonts w:ascii="Times New Roman" w:hAnsi="Times New Roman"/>
          <w:sz w:val="28"/>
          <w:szCs w:val="28"/>
        </w:rPr>
        <w:t>гии</w:t>
      </w:r>
      <w:r w:rsidR="00C846F9" w:rsidRPr="00465F83">
        <w:rPr>
          <w:rFonts w:ascii="Times New Roman" w:hAnsi="Times New Roman"/>
          <w:sz w:val="28"/>
          <w:szCs w:val="28"/>
        </w:rPr>
        <w:t>..........................................................................</w:t>
      </w:r>
      <w:r>
        <w:rPr>
          <w:rFonts w:ascii="Times New Roman" w:hAnsi="Times New Roman"/>
          <w:sz w:val="28"/>
          <w:szCs w:val="28"/>
        </w:rPr>
        <w:t>........</w:t>
      </w:r>
      <w:r w:rsidR="00357D4A">
        <w:rPr>
          <w:rFonts w:ascii="Times New Roman" w:hAnsi="Times New Roman"/>
          <w:sz w:val="28"/>
          <w:szCs w:val="28"/>
        </w:rPr>
        <w:t>...</w:t>
      </w:r>
      <w:r w:rsidR="009742ED">
        <w:rPr>
          <w:rFonts w:ascii="Times New Roman" w:hAnsi="Times New Roman"/>
          <w:sz w:val="28"/>
          <w:szCs w:val="28"/>
        </w:rPr>
        <w:t>136</w:t>
      </w:r>
    </w:p>
    <w:p w:rsidR="00C846F9" w:rsidRPr="00465F83" w:rsidRDefault="007D152B" w:rsidP="00C846F9">
      <w:pPr>
        <w:spacing w:after="0" w:line="240" w:lineRule="auto"/>
        <w:rPr>
          <w:rFonts w:ascii="Times New Roman" w:hAnsi="Times New Roman"/>
          <w:sz w:val="28"/>
          <w:szCs w:val="28"/>
        </w:rPr>
      </w:pPr>
      <w:r>
        <w:rPr>
          <w:rFonts w:ascii="Times New Roman" w:hAnsi="Times New Roman"/>
          <w:sz w:val="28"/>
          <w:szCs w:val="28"/>
        </w:rPr>
        <w:t>11</w:t>
      </w:r>
      <w:r w:rsidR="00C846F9" w:rsidRPr="00465F83">
        <w:rPr>
          <w:rFonts w:ascii="Times New Roman" w:hAnsi="Times New Roman"/>
          <w:sz w:val="28"/>
          <w:szCs w:val="28"/>
        </w:rPr>
        <w:t xml:space="preserve">. </w:t>
      </w:r>
      <w:r>
        <w:rPr>
          <w:rFonts w:ascii="Times New Roman" w:hAnsi="Times New Roman"/>
          <w:sz w:val="28"/>
          <w:szCs w:val="28"/>
        </w:rPr>
        <w:t>Раздел 11</w:t>
      </w:r>
      <w:r w:rsidR="00C846F9">
        <w:rPr>
          <w:rFonts w:ascii="Times New Roman" w:hAnsi="Times New Roman"/>
          <w:sz w:val="28"/>
          <w:szCs w:val="28"/>
        </w:rPr>
        <w:t xml:space="preserve"> – решения по бесхозяйным сетям тепловым сетям</w:t>
      </w:r>
      <w:r w:rsidR="00C846F9" w:rsidRPr="00465F83">
        <w:rPr>
          <w:rFonts w:ascii="Times New Roman" w:hAnsi="Times New Roman"/>
          <w:sz w:val="28"/>
          <w:szCs w:val="28"/>
        </w:rPr>
        <w:t>.......</w:t>
      </w:r>
      <w:r w:rsidR="00C846F9">
        <w:rPr>
          <w:rFonts w:ascii="Times New Roman" w:hAnsi="Times New Roman"/>
          <w:sz w:val="28"/>
          <w:szCs w:val="28"/>
        </w:rPr>
        <w:t>...</w:t>
      </w:r>
      <w:r w:rsidR="00C846F9" w:rsidRPr="00465F83">
        <w:rPr>
          <w:rFonts w:ascii="Times New Roman" w:hAnsi="Times New Roman"/>
          <w:sz w:val="28"/>
          <w:szCs w:val="28"/>
        </w:rPr>
        <w:t>......</w:t>
      </w:r>
      <w:r w:rsidR="009742ED">
        <w:rPr>
          <w:rFonts w:ascii="Times New Roman" w:hAnsi="Times New Roman"/>
          <w:sz w:val="28"/>
          <w:szCs w:val="28"/>
        </w:rPr>
        <w:t>137</w:t>
      </w:r>
    </w:p>
    <w:p w:rsidR="00C846F9" w:rsidRPr="00465F83" w:rsidRDefault="00C846F9" w:rsidP="00C846F9">
      <w:pPr>
        <w:spacing w:after="0" w:line="240" w:lineRule="auto"/>
        <w:rPr>
          <w:rFonts w:ascii="Times New Roman" w:hAnsi="Times New Roman"/>
          <w:sz w:val="28"/>
          <w:szCs w:val="28"/>
        </w:rPr>
      </w:pPr>
      <w:r w:rsidRPr="00465F83">
        <w:rPr>
          <w:rFonts w:ascii="Times New Roman" w:hAnsi="Times New Roman"/>
          <w:sz w:val="28"/>
          <w:szCs w:val="28"/>
        </w:rPr>
        <w:t xml:space="preserve">11 </w:t>
      </w:r>
      <w:r w:rsidR="009742ED">
        <w:rPr>
          <w:rFonts w:ascii="Times New Roman" w:hAnsi="Times New Roman"/>
          <w:sz w:val="28"/>
          <w:szCs w:val="28"/>
        </w:rPr>
        <w:t xml:space="preserve">Раздел 12 - </w:t>
      </w:r>
      <w:r>
        <w:rPr>
          <w:rFonts w:ascii="Times New Roman" w:hAnsi="Times New Roman"/>
          <w:sz w:val="28"/>
          <w:szCs w:val="28"/>
        </w:rPr>
        <w:t>Электронная модель сист</w:t>
      </w:r>
      <w:r w:rsidR="009742ED">
        <w:rPr>
          <w:rFonts w:ascii="Times New Roman" w:hAnsi="Times New Roman"/>
          <w:sz w:val="28"/>
          <w:szCs w:val="28"/>
        </w:rPr>
        <w:t>емы теплоснабжения ……………</w:t>
      </w:r>
      <w:r w:rsidR="00357D4A">
        <w:rPr>
          <w:rFonts w:ascii="Times New Roman" w:hAnsi="Times New Roman"/>
          <w:sz w:val="28"/>
          <w:szCs w:val="28"/>
        </w:rPr>
        <w:t>.</w:t>
      </w:r>
      <w:r w:rsidR="009742ED">
        <w:rPr>
          <w:rFonts w:ascii="Times New Roman" w:hAnsi="Times New Roman"/>
          <w:sz w:val="28"/>
          <w:szCs w:val="28"/>
        </w:rPr>
        <w:t>138</w:t>
      </w:r>
    </w:p>
    <w:p w:rsidR="00C846F9" w:rsidRPr="00465F83" w:rsidRDefault="00C846F9" w:rsidP="00C846F9">
      <w:pPr>
        <w:spacing w:after="0" w:line="240" w:lineRule="auto"/>
        <w:rPr>
          <w:rFonts w:ascii="Times New Roman" w:hAnsi="Times New Roman"/>
          <w:sz w:val="28"/>
          <w:szCs w:val="28"/>
        </w:rPr>
      </w:pPr>
      <w:r w:rsidRPr="00465F83">
        <w:rPr>
          <w:rFonts w:ascii="Times New Roman" w:hAnsi="Times New Roman"/>
          <w:sz w:val="28"/>
          <w:szCs w:val="28"/>
        </w:rPr>
        <w:t xml:space="preserve">12. </w:t>
      </w:r>
      <w:r>
        <w:rPr>
          <w:rFonts w:ascii="Times New Roman" w:hAnsi="Times New Roman"/>
          <w:sz w:val="28"/>
          <w:szCs w:val="28"/>
        </w:rPr>
        <w:t>Заключение</w:t>
      </w:r>
      <w:r w:rsidRPr="00465F83">
        <w:rPr>
          <w:rFonts w:ascii="Times New Roman" w:hAnsi="Times New Roman"/>
          <w:sz w:val="28"/>
          <w:szCs w:val="28"/>
        </w:rPr>
        <w:t>.......................................................................</w:t>
      </w:r>
      <w:r>
        <w:rPr>
          <w:rFonts w:ascii="Times New Roman" w:hAnsi="Times New Roman"/>
          <w:sz w:val="28"/>
          <w:szCs w:val="28"/>
        </w:rPr>
        <w:t>.</w:t>
      </w:r>
      <w:r w:rsidR="00357D4A">
        <w:rPr>
          <w:rFonts w:ascii="Times New Roman" w:hAnsi="Times New Roman"/>
          <w:sz w:val="28"/>
          <w:szCs w:val="28"/>
        </w:rPr>
        <w:t>...........................</w:t>
      </w:r>
      <w:r w:rsidR="009742ED">
        <w:rPr>
          <w:rFonts w:ascii="Times New Roman" w:hAnsi="Times New Roman"/>
          <w:sz w:val="28"/>
          <w:szCs w:val="28"/>
        </w:rPr>
        <w:t>151</w:t>
      </w:r>
    </w:p>
    <w:p w:rsidR="00A052E7" w:rsidRPr="00465F83" w:rsidRDefault="000159AC" w:rsidP="00382003">
      <w:pPr>
        <w:tabs>
          <w:tab w:val="left" w:pos="2595"/>
        </w:tabs>
        <w:spacing w:after="0" w:line="240" w:lineRule="auto"/>
        <w:rPr>
          <w:rFonts w:ascii="Times New Roman" w:hAnsi="Times New Roman"/>
          <w:sz w:val="28"/>
          <w:szCs w:val="28"/>
        </w:rPr>
      </w:pPr>
      <w:r w:rsidRPr="00465F83">
        <w:rPr>
          <w:rFonts w:ascii="Times New Roman" w:hAnsi="Times New Roman"/>
          <w:sz w:val="28"/>
          <w:szCs w:val="28"/>
        </w:rPr>
        <w:tab/>
      </w:r>
    </w:p>
    <w:p w:rsidR="00465F83" w:rsidRDefault="00465F83" w:rsidP="00012B53">
      <w:pPr>
        <w:tabs>
          <w:tab w:val="left" w:pos="2595"/>
        </w:tabs>
        <w:spacing w:line="240" w:lineRule="auto"/>
        <w:jc w:val="both"/>
        <w:rPr>
          <w:rFonts w:ascii="Times New Roman" w:hAnsi="Times New Roman"/>
          <w:sz w:val="24"/>
          <w:szCs w:val="24"/>
        </w:rPr>
      </w:pPr>
    </w:p>
    <w:p w:rsidR="00C34324" w:rsidRDefault="00C34324" w:rsidP="00012B53">
      <w:pPr>
        <w:tabs>
          <w:tab w:val="left" w:pos="2595"/>
        </w:tabs>
        <w:spacing w:line="240" w:lineRule="auto"/>
        <w:jc w:val="both"/>
        <w:rPr>
          <w:rFonts w:ascii="Times New Roman" w:hAnsi="Times New Roman"/>
          <w:sz w:val="24"/>
          <w:szCs w:val="24"/>
        </w:rPr>
      </w:pPr>
    </w:p>
    <w:p w:rsidR="00AB7AAA" w:rsidRDefault="00AB7AAA" w:rsidP="00012B53">
      <w:pPr>
        <w:tabs>
          <w:tab w:val="left" w:pos="2595"/>
        </w:tabs>
        <w:spacing w:line="240" w:lineRule="auto"/>
        <w:jc w:val="both"/>
        <w:rPr>
          <w:rFonts w:ascii="Times New Roman" w:hAnsi="Times New Roman"/>
          <w:sz w:val="24"/>
          <w:szCs w:val="24"/>
        </w:rPr>
      </w:pPr>
    </w:p>
    <w:p w:rsidR="00C846F9" w:rsidRDefault="00C846F9" w:rsidP="00012B53">
      <w:pPr>
        <w:tabs>
          <w:tab w:val="left" w:pos="2595"/>
        </w:tabs>
        <w:spacing w:line="240" w:lineRule="auto"/>
        <w:jc w:val="both"/>
        <w:rPr>
          <w:rFonts w:ascii="Times New Roman" w:hAnsi="Times New Roman"/>
          <w:sz w:val="24"/>
          <w:szCs w:val="24"/>
        </w:rPr>
      </w:pPr>
    </w:p>
    <w:p w:rsidR="00C846F9" w:rsidRDefault="00C846F9" w:rsidP="00012B53">
      <w:pPr>
        <w:tabs>
          <w:tab w:val="left" w:pos="2595"/>
        </w:tabs>
        <w:spacing w:line="240" w:lineRule="auto"/>
        <w:jc w:val="both"/>
        <w:rPr>
          <w:rFonts w:ascii="Times New Roman" w:hAnsi="Times New Roman"/>
          <w:sz w:val="24"/>
          <w:szCs w:val="24"/>
        </w:rPr>
      </w:pPr>
    </w:p>
    <w:p w:rsidR="00AB7AAA" w:rsidRDefault="00AB7AAA" w:rsidP="00012B53">
      <w:pPr>
        <w:tabs>
          <w:tab w:val="left" w:pos="2595"/>
        </w:tabs>
        <w:spacing w:line="240" w:lineRule="auto"/>
        <w:jc w:val="both"/>
        <w:rPr>
          <w:rFonts w:ascii="Times New Roman" w:hAnsi="Times New Roman"/>
          <w:sz w:val="24"/>
          <w:szCs w:val="24"/>
        </w:rPr>
      </w:pPr>
    </w:p>
    <w:p w:rsidR="00C34324" w:rsidRDefault="00C34324" w:rsidP="00012B53">
      <w:pPr>
        <w:tabs>
          <w:tab w:val="left" w:pos="2595"/>
        </w:tabs>
        <w:spacing w:line="240" w:lineRule="auto"/>
        <w:jc w:val="both"/>
        <w:rPr>
          <w:rFonts w:ascii="Times New Roman" w:hAnsi="Times New Roman"/>
          <w:sz w:val="24"/>
          <w:szCs w:val="24"/>
        </w:rPr>
      </w:pPr>
    </w:p>
    <w:p w:rsidR="000159AC" w:rsidRPr="00C34324" w:rsidRDefault="000159AC" w:rsidP="00012B53">
      <w:pPr>
        <w:tabs>
          <w:tab w:val="left" w:pos="2595"/>
        </w:tabs>
        <w:spacing w:line="240" w:lineRule="auto"/>
        <w:jc w:val="both"/>
        <w:rPr>
          <w:rFonts w:ascii="Times New Roman" w:hAnsi="Times New Roman"/>
          <w:sz w:val="28"/>
          <w:szCs w:val="28"/>
        </w:rPr>
      </w:pPr>
      <w:r w:rsidRPr="00C34324">
        <w:rPr>
          <w:rFonts w:ascii="Times New Roman" w:hAnsi="Times New Roman"/>
          <w:sz w:val="28"/>
          <w:szCs w:val="28"/>
        </w:rPr>
        <w:t>Сокращения, принятые в работе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12"/>
        <w:gridCol w:w="5791"/>
      </w:tblGrid>
      <w:tr w:rsidR="000159AC" w:rsidRPr="00C34324" w:rsidTr="00224587">
        <w:tc>
          <w:tcPr>
            <w:tcW w:w="0" w:type="auto"/>
          </w:tcPr>
          <w:p w:rsidR="000159AC" w:rsidRPr="00C34324" w:rsidRDefault="000159AC" w:rsidP="00224587">
            <w:pPr>
              <w:tabs>
                <w:tab w:val="left" w:pos="3300"/>
              </w:tabs>
              <w:spacing w:after="0" w:line="240" w:lineRule="auto"/>
              <w:jc w:val="both"/>
              <w:rPr>
                <w:rFonts w:ascii="Times New Roman" w:hAnsi="Times New Roman"/>
                <w:sz w:val="28"/>
                <w:szCs w:val="28"/>
              </w:rPr>
            </w:pPr>
            <w:r w:rsidRPr="00C34324">
              <w:rPr>
                <w:rFonts w:ascii="Times New Roman" w:hAnsi="Times New Roman"/>
                <w:sz w:val="28"/>
                <w:szCs w:val="28"/>
              </w:rPr>
              <w:t>Сокращения</w:t>
            </w:r>
          </w:p>
        </w:tc>
        <w:tc>
          <w:tcPr>
            <w:tcW w:w="0" w:type="auto"/>
          </w:tcPr>
          <w:p w:rsidR="000159AC" w:rsidRPr="00C34324" w:rsidRDefault="000159AC" w:rsidP="00224587">
            <w:pPr>
              <w:tabs>
                <w:tab w:val="left" w:pos="3300"/>
              </w:tabs>
              <w:spacing w:after="0" w:line="240" w:lineRule="auto"/>
              <w:jc w:val="both"/>
              <w:rPr>
                <w:rFonts w:ascii="Times New Roman" w:hAnsi="Times New Roman"/>
                <w:sz w:val="28"/>
                <w:szCs w:val="28"/>
              </w:rPr>
            </w:pPr>
            <w:r w:rsidRPr="00C34324">
              <w:rPr>
                <w:rFonts w:ascii="Times New Roman" w:hAnsi="Times New Roman"/>
                <w:sz w:val="28"/>
                <w:szCs w:val="28"/>
              </w:rPr>
              <w:t>Обозначение</w:t>
            </w:r>
          </w:p>
        </w:tc>
      </w:tr>
      <w:tr w:rsidR="000159AC" w:rsidRPr="00C34324" w:rsidTr="00224587">
        <w:tc>
          <w:tcPr>
            <w:tcW w:w="0" w:type="auto"/>
          </w:tcPr>
          <w:p w:rsidR="000159AC" w:rsidRPr="00C34324" w:rsidRDefault="000159AC" w:rsidP="00224587">
            <w:pPr>
              <w:tabs>
                <w:tab w:val="left" w:pos="3300"/>
              </w:tabs>
              <w:spacing w:after="0" w:line="240" w:lineRule="auto"/>
              <w:jc w:val="both"/>
              <w:rPr>
                <w:rFonts w:ascii="Times New Roman" w:hAnsi="Times New Roman"/>
                <w:sz w:val="28"/>
                <w:szCs w:val="28"/>
              </w:rPr>
            </w:pPr>
            <w:r w:rsidRPr="00C34324">
              <w:rPr>
                <w:rFonts w:ascii="Times New Roman" w:hAnsi="Times New Roman"/>
                <w:sz w:val="28"/>
                <w:szCs w:val="28"/>
              </w:rPr>
              <w:t>ВПУ</w:t>
            </w:r>
          </w:p>
        </w:tc>
        <w:tc>
          <w:tcPr>
            <w:tcW w:w="0" w:type="auto"/>
          </w:tcPr>
          <w:p w:rsidR="000159AC" w:rsidRPr="00C34324" w:rsidRDefault="000159AC" w:rsidP="00224587">
            <w:pPr>
              <w:tabs>
                <w:tab w:val="left" w:pos="3300"/>
              </w:tabs>
              <w:spacing w:after="0" w:line="240" w:lineRule="auto"/>
              <w:jc w:val="both"/>
              <w:rPr>
                <w:rFonts w:ascii="Times New Roman" w:hAnsi="Times New Roman"/>
                <w:sz w:val="28"/>
                <w:szCs w:val="28"/>
              </w:rPr>
            </w:pPr>
            <w:r w:rsidRPr="00C34324">
              <w:rPr>
                <w:rFonts w:ascii="Times New Roman" w:hAnsi="Times New Roman"/>
                <w:sz w:val="28"/>
                <w:szCs w:val="28"/>
              </w:rPr>
              <w:t>Водоподготовительная установка</w:t>
            </w:r>
          </w:p>
        </w:tc>
      </w:tr>
      <w:tr w:rsidR="000159AC" w:rsidRPr="00C34324" w:rsidTr="00224587">
        <w:tc>
          <w:tcPr>
            <w:tcW w:w="0" w:type="auto"/>
          </w:tcPr>
          <w:p w:rsidR="000159AC" w:rsidRPr="00C34324" w:rsidRDefault="000159AC" w:rsidP="00224587">
            <w:pPr>
              <w:tabs>
                <w:tab w:val="left" w:pos="3300"/>
              </w:tabs>
              <w:spacing w:after="0" w:line="240" w:lineRule="auto"/>
              <w:jc w:val="both"/>
              <w:rPr>
                <w:rFonts w:ascii="Times New Roman" w:hAnsi="Times New Roman"/>
                <w:sz w:val="28"/>
                <w:szCs w:val="28"/>
              </w:rPr>
            </w:pPr>
            <w:r w:rsidRPr="00C34324">
              <w:rPr>
                <w:rFonts w:ascii="Times New Roman" w:hAnsi="Times New Roman"/>
                <w:sz w:val="28"/>
                <w:szCs w:val="28"/>
              </w:rPr>
              <w:t>ХВО</w:t>
            </w:r>
          </w:p>
        </w:tc>
        <w:tc>
          <w:tcPr>
            <w:tcW w:w="0" w:type="auto"/>
          </w:tcPr>
          <w:p w:rsidR="000159AC" w:rsidRPr="00C34324" w:rsidRDefault="000159AC" w:rsidP="00224587">
            <w:pPr>
              <w:tabs>
                <w:tab w:val="left" w:pos="3300"/>
              </w:tabs>
              <w:spacing w:after="0" w:line="240" w:lineRule="auto"/>
              <w:jc w:val="both"/>
              <w:rPr>
                <w:rFonts w:ascii="Times New Roman" w:hAnsi="Times New Roman"/>
                <w:sz w:val="28"/>
                <w:szCs w:val="28"/>
              </w:rPr>
            </w:pPr>
            <w:r w:rsidRPr="00C34324">
              <w:rPr>
                <w:rFonts w:ascii="Times New Roman" w:hAnsi="Times New Roman"/>
                <w:sz w:val="28"/>
                <w:szCs w:val="28"/>
              </w:rPr>
              <w:t>Химводоочистка</w:t>
            </w:r>
          </w:p>
        </w:tc>
      </w:tr>
      <w:tr w:rsidR="000159AC" w:rsidRPr="00C34324" w:rsidTr="00224587">
        <w:tc>
          <w:tcPr>
            <w:tcW w:w="0" w:type="auto"/>
          </w:tcPr>
          <w:p w:rsidR="000159AC" w:rsidRPr="00C34324" w:rsidRDefault="006C0DD0" w:rsidP="00224587">
            <w:pPr>
              <w:tabs>
                <w:tab w:val="left" w:pos="3300"/>
              </w:tabs>
              <w:spacing w:after="0" w:line="240" w:lineRule="auto"/>
              <w:jc w:val="both"/>
              <w:rPr>
                <w:rFonts w:ascii="Times New Roman" w:hAnsi="Times New Roman"/>
                <w:sz w:val="28"/>
                <w:szCs w:val="28"/>
              </w:rPr>
            </w:pPr>
            <w:r w:rsidRPr="00C34324">
              <w:rPr>
                <w:rFonts w:ascii="Times New Roman" w:hAnsi="Times New Roman"/>
                <w:sz w:val="28"/>
                <w:szCs w:val="28"/>
              </w:rPr>
              <w:t>ГВС</w:t>
            </w:r>
          </w:p>
        </w:tc>
        <w:tc>
          <w:tcPr>
            <w:tcW w:w="0" w:type="auto"/>
          </w:tcPr>
          <w:p w:rsidR="000159AC" w:rsidRPr="00C34324" w:rsidRDefault="000159AC" w:rsidP="00224587">
            <w:pPr>
              <w:tabs>
                <w:tab w:val="left" w:pos="3300"/>
              </w:tabs>
              <w:spacing w:after="0" w:line="240" w:lineRule="auto"/>
              <w:jc w:val="both"/>
              <w:rPr>
                <w:rFonts w:ascii="Times New Roman" w:hAnsi="Times New Roman"/>
                <w:sz w:val="28"/>
                <w:szCs w:val="28"/>
              </w:rPr>
            </w:pPr>
            <w:r w:rsidRPr="00C34324">
              <w:rPr>
                <w:rFonts w:ascii="Times New Roman" w:hAnsi="Times New Roman"/>
                <w:sz w:val="28"/>
                <w:szCs w:val="28"/>
              </w:rPr>
              <w:t>Горячее водоснабжение</w:t>
            </w:r>
          </w:p>
        </w:tc>
      </w:tr>
      <w:tr w:rsidR="000159AC" w:rsidRPr="00C34324" w:rsidTr="00224587">
        <w:tc>
          <w:tcPr>
            <w:tcW w:w="0" w:type="auto"/>
          </w:tcPr>
          <w:p w:rsidR="000159AC" w:rsidRPr="00C34324" w:rsidRDefault="006C0DD0" w:rsidP="00224587">
            <w:pPr>
              <w:tabs>
                <w:tab w:val="left" w:pos="3300"/>
              </w:tabs>
              <w:spacing w:after="0" w:line="240" w:lineRule="auto"/>
              <w:jc w:val="both"/>
              <w:rPr>
                <w:rFonts w:ascii="Times New Roman" w:hAnsi="Times New Roman"/>
                <w:sz w:val="28"/>
                <w:szCs w:val="28"/>
              </w:rPr>
            </w:pPr>
            <w:r w:rsidRPr="00C34324">
              <w:rPr>
                <w:rFonts w:ascii="Times New Roman" w:hAnsi="Times New Roman"/>
                <w:sz w:val="28"/>
                <w:szCs w:val="28"/>
              </w:rPr>
              <w:t>ЖКС</w:t>
            </w:r>
          </w:p>
        </w:tc>
        <w:tc>
          <w:tcPr>
            <w:tcW w:w="0" w:type="auto"/>
          </w:tcPr>
          <w:p w:rsidR="000159AC" w:rsidRPr="00C34324" w:rsidRDefault="000159AC" w:rsidP="00224587">
            <w:pPr>
              <w:tabs>
                <w:tab w:val="left" w:pos="3300"/>
              </w:tabs>
              <w:spacing w:after="0" w:line="240" w:lineRule="auto"/>
              <w:jc w:val="both"/>
              <w:rPr>
                <w:rFonts w:ascii="Times New Roman" w:hAnsi="Times New Roman"/>
                <w:sz w:val="28"/>
                <w:szCs w:val="28"/>
              </w:rPr>
            </w:pPr>
            <w:r w:rsidRPr="00C34324">
              <w:rPr>
                <w:rFonts w:ascii="Times New Roman" w:hAnsi="Times New Roman"/>
                <w:sz w:val="28"/>
                <w:szCs w:val="28"/>
              </w:rPr>
              <w:t>Жилищно-коммунальный сектор</w:t>
            </w:r>
          </w:p>
        </w:tc>
      </w:tr>
      <w:tr w:rsidR="000159AC" w:rsidRPr="00C34324" w:rsidTr="00224587">
        <w:tc>
          <w:tcPr>
            <w:tcW w:w="0" w:type="auto"/>
          </w:tcPr>
          <w:p w:rsidR="000159AC" w:rsidRPr="00C34324" w:rsidRDefault="006C0DD0" w:rsidP="00224587">
            <w:pPr>
              <w:tabs>
                <w:tab w:val="left" w:pos="3300"/>
              </w:tabs>
              <w:spacing w:after="0" w:line="240" w:lineRule="auto"/>
              <w:jc w:val="both"/>
              <w:rPr>
                <w:rFonts w:ascii="Times New Roman" w:hAnsi="Times New Roman"/>
                <w:sz w:val="28"/>
                <w:szCs w:val="28"/>
              </w:rPr>
            </w:pPr>
            <w:r w:rsidRPr="00C34324">
              <w:rPr>
                <w:rFonts w:ascii="Times New Roman" w:hAnsi="Times New Roman"/>
                <w:sz w:val="28"/>
                <w:szCs w:val="28"/>
              </w:rPr>
              <w:t>ТЭР</w:t>
            </w:r>
          </w:p>
        </w:tc>
        <w:tc>
          <w:tcPr>
            <w:tcW w:w="0" w:type="auto"/>
          </w:tcPr>
          <w:p w:rsidR="000159AC" w:rsidRPr="00C34324" w:rsidRDefault="000159AC" w:rsidP="00224587">
            <w:pPr>
              <w:tabs>
                <w:tab w:val="left" w:pos="3300"/>
              </w:tabs>
              <w:spacing w:after="0" w:line="240" w:lineRule="auto"/>
              <w:jc w:val="both"/>
              <w:rPr>
                <w:rFonts w:ascii="Times New Roman" w:hAnsi="Times New Roman"/>
                <w:sz w:val="28"/>
                <w:szCs w:val="28"/>
              </w:rPr>
            </w:pPr>
            <w:r w:rsidRPr="00C34324">
              <w:rPr>
                <w:rFonts w:ascii="Times New Roman" w:hAnsi="Times New Roman"/>
                <w:sz w:val="28"/>
                <w:szCs w:val="28"/>
              </w:rPr>
              <w:t>Топливно-энергетические ресурсы</w:t>
            </w:r>
          </w:p>
        </w:tc>
      </w:tr>
      <w:tr w:rsidR="000159AC" w:rsidRPr="00C34324" w:rsidTr="00224587">
        <w:tc>
          <w:tcPr>
            <w:tcW w:w="0" w:type="auto"/>
          </w:tcPr>
          <w:p w:rsidR="000159AC" w:rsidRPr="00C34324" w:rsidRDefault="006C0DD0" w:rsidP="00224587">
            <w:pPr>
              <w:tabs>
                <w:tab w:val="left" w:pos="3300"/>
              </w:tabs>
              <w:spacing w:after="0" w:line="240" w:lineRule="auto"/>
              <w:jc w:val="both"/>
              <w:rPr>
                <w:rFonts w:ascii="Times New Roman" w:hAnsi="Times New Roman"/>
                <w:sz w:val="28"/>
                <w:szCs w:val="28"/>
              </w:rPr>
            </w:pPr>
            <w:r w:rsidRPr="00C34324">
              <w:rPr>
                <w:rFonts w:ascii="Times New Roman" w:hAnsi="Times New Roman"/>
                <w:sz w:val="28"/>
                <w:szCs w:val="28"/>
              </w:rPr>
              <w:t>ЦТП</w:t>
            </w:r>
          </w:p>
        </w:tc>
        <w:tc>
          <w:tcPr>
            <w:tcW w:w="0" w:type="auto"/>
          </w:tcPr>
          <w:p w:rsidR="000159AC" w:rsidRPr="00C34324" w:rsidRDefault="000159AC" w:rsidP="00224587">
            <w:pPr>
              <w:tabs>
                <w:tab w:val="left" w:pos="3300"/>
              </w:tabs>
              <w:spacing w:after="0" w:line="240" w:lineRule="auto"/>
              <w:jc w:val="both"/>
              <w:rPr>
                <w:rFonts w:ascii="Times New Roman" w:hAnsi="Times New Roman"/>
                <w:sz w:val="28"/>
                <w:szCs w:val="28"/>
              </w:rPr>
            </w:pPr>
            <w:r w:rsidRPr="00C34324">
              <w:rPr>
                <w:rFonts w:ascii="Times New Roman" w:hAnsi="Times New Roman"/>
                <w:sz w:val="28"/>
                <w:szCs w:val="28"/>
              </w:rPr>
              <w:t>Центральный тепловой пункт</w:t>
            </w:r>
          </w:p>
        </w:tc>
      </w:tr>
      <w:tr w:rsidR="000159AC" w:rsidRPr="00C34324" w:rsidTr="00224587">
        <w:tc>
          <w:tcPr>
            <w:tcW w:w="0" w:type="auto"/>
          </w:tcPr>
          <w:p w:rsidR="000159AC" w:rsidRPr="00C34324" w:rsidRDefault="006C0DD0" w:rsidP="00224587">
            <w:pPr>
              <w:tabs>
                <w:tab w:val="left" w:pos="3300"/>
              </w:tabs>
              <w:spacing w:after="0" w:line="240" w:lineRule="auto"/>
              <w:jc w:val="both"/>
              <w:rPr>
                <w:rFonts w:ascii="Times New Roman" w:hAnsi="Times New Roman"/>
                <w:sz w:val="28"/>
                <w:szCs w:val="28"/>
              </w:rPr>
            </w:pPr>
            <w:r w:rsidRPr="00C34324">
              <w:rPr>
                <w:rFonts w:ascii="Times New Roman" w:hAnsi="Times New Roman"/>
                <w:sz w:val="28"/>
                <w:szCs w:val="28"/>
              </w:rPr>
              <w:t>ИТП</w:t>
            </w:r>
          </w:p>
        </w:tc>
        <w:tc>
          <w:tcPr>
            <w:tcW w:w="0" w:type="auto"/>
          </w:tcPr>
          <w:p w:rsidR="000159AC" w:rsidRPr="00C34324" w:rsidRDefault="000159AC" w:rsidP="00224587">
            <w:pPr>
              <w:tabs>
                <w:tab w:val="left" w:pos="3300"/>
              </w:tabs>
              <w:spacing w:after="0" w:line="240" w:lineRule="auto"/>
              <w:jc w:val="both"/>
              <w:rPr>
                <w:rFonts w:ascii="Times New Roman" w:hAnsi="Times New Roman"/>
                <w:sz w:val="28"/>
                <w:szCs w:val="28"/>
              </w:rPr>
            </w:pPr>
            <w:r w:rsidRPr="00C34324">
              <w:rPr>
                <w:rFonts w:ascii="Times New Roman" w:hAnsi="Times New Roman"/>
                <w:sz w:val="28"/>
                <w:szCs w:val="28"/>
              </w:rPr>
              <w:t>Индивидуальный тепловой пункт</w:t>
            </w:r>
          </w:p>
        </w:tc>
      </w:tr>
      <w:tr w:rsidR="000159AC" w:rsidRPr="00C34324" w:rsidTr="00224587">
        <w:tc>
          <w:tcPr>
            <w:tcW w:w="0" w:type="auto"/>
          </w:tcPr>
          <w:p w:rsidR="000159AC" w:rsidRPr="00C34324" w:rsidRDefault="006C0DD0" w:rsidP="00224587">
            <w:pPr>
              <w:tabs>
                <w:tab w:val="left" w:pos="3300"/>
              </w:tabs>
              <w:spacing w:after="0" w:line="240" w:lineRule="auto"/>
              <w:jc w:val="both"/>
              <w:rPr>
                <w:rFonts w:ascii="Times New Roman" w:hAnsi="Times New Roman"/>
                <w:sz w:val="28"/>
                <w:szCs w:val="28"/>
              </w:rPr>
            </w:pPr>
            <w:r w:rsidRPr="00C34324">
              <w:rPr>
                <w:rFonts w:ascii="Times New Roman" w:hAnsi="Times New Roman"/>
                <w:sz w:val="28"/>
                <w:szCs w:val="28"/>
              </w:rPr>
              <w:t>ИТГ</w:t>
            </w:r>
          </w:p>
        </w:tc>
        <w:tc>
          <w:tcPr>
            <w:tcW w:w="0" w:type="auto"/>
          </w:tcPr>
          <w:p w:rsidR="000159AC" w:rsidRPr="00C34324" w:rsidRDefault="000159AC" w:rsidP="00224587">
            <w:pPr>
              <w:tabs>
                <w:tab w:val="left" w:pos="3300"/>
              </w:tabs>
              <w:spacing w:after="0" w:line="240" w:lineRule="auto"/>
              <w:jc w:val="both"/>
              <w:rPr>
                <w:rFonts w:ascii="Times New Roman" w:hAnsi="Times New Roman"/>
                <w:sz w:val="28"/>
                <w:szCs w:val="28"/>
              </w:rPr>
            </w:pPr>
            <w:r w:rsidRPr="00C34324">
              <w:rPr>
                <w:rFonts w:ascii="Times New Roman" w:hAnsi="Times New Roman"/>
                <w:sz w:val="28"/>
                <w:szCs w:val="28"/>
              </w:rPr>
              <w:t>Индивидуальный теплогенератор</w:t>
            </w:r>
          </w:p>
        </w:tc>
      </w:tr>
      <w:tr w:rsidR="00A052E7" w:rsidRPr="00C34324" w:rsidTr="00224587">
        <w:tc>
          <w:tcPr>
            <w:tcW w:w="0" w:type="auto"/>
          </w:tcPr>
          <w:p w:rsidR="00A052E7" w:rsidRPr="00C34324" w:rsidRDefault="00A052E7" w:rsidP="00224587">
            <w:pPr>
              <w:tabs>
                <w:tab w:val="left" w:pos="3300"/>
              </w:tabs>
              <w:spacing w:after="0" w:line="240" w:lineRule="auto"/>
              <w:jc w:val="both"/>
              <w:rPr>
                <w:rFonts w:ascii="Times New Roman" w:hAnsi="Times New Roman"/>
                <w:sz w:val="28"/>
                <w:szCs w:val="28"/>
              </w:rPr>
            </w:pPr>
            <w:r w:rsidRPr="00C34324">
              <w:rPr>
                <w:rFonts w:ascii="Times New Roman" w:hAnsi="Times New Roman"/>
                <w:sz w:val="28"/>
                <w:szCs w:val="28"/>
              </w:rPr>
              <w:t>БМК</w:t>
            </w:r>
          </w:p>
        </w:tc>
        <w:tc>
          <w:tcPr>
            <w:tcW w:w="0" w:type="auto"/>
          </w:tcPr>
          <w:p w:rsidR="00A052E7" w:rsidRPr="00C34324" w:rsidRDefault="00A052E7" w:rsidP="00224587">
            <w:pPr>
              <w:tabs>
                <w:tab w:val="left" w:pos="3300"/>
              </w:tabs>
              <w:spacing w:after="0" w:line="240" w:lineRule="auto"/>
              <w:jc w:val="both"/>
              <w:rPr>
                <w:rFonts w:ascii="Times New Roman" w:hAnsi="Times New Roman"/>
                <w:sz w:val="28"/>
                <w:szCs w:val="28"/>
              </w:rPr>
            </w:pPr>
            <w:r w:rsidRPr="00C34324">
              <w:rPr>
                <w:rFonts w:ascii="Times New Roman" w:hAnsi="Times New Roman"/>
                <w:sz w:val="28"/>
                <w:szCs w:val="28"/>
              </w:rPr>
              <w:t>Блочно- модульная котельная</w:t>
            </w:r>
          </w:p>
        </w:tc>
      </w:tr>
      <w:tr w:rsidR="00BC0E5A" w:rsidRPr="00C34324" w:rsidTr="00224587">
        <w:tc>
          <w:tcPr>
            <w:tcW w:w="0" w:type="auto"/>
          </w:tcPr>
          <w:p w:rsidR="00BC0E5A" w:rsidRPr="00C34324" w:rsidRDefault="00BC0E5A" w:rsidP="00224587">
            <w:pPr>
              <w:tabs>
                <w:tab w:val="left" w:pos="3300"/>
              </w:tabs>
              <w:spacing w:after="0" w:line="240" w:lineRule="auto"/>
              <w:jc w:val="both"/>
              <w:rPr>
                <w:rFonts w:ascii="Times New Roman" w:hAnsi="Times New Roman"/>
                <w:sz w:val="28"/>
                <w:szCs w:val="28"/>
              </w:rPr>
            </w:pPr>
            <w:r w:rsidRPr="00C34324">
              <w:rPr>
                <w:rFonts w:ascii="Times New Roman" w:hAnsi="Times New Roman"/>
                <w:sz w:val="28"/>
                <w:szCs w:val="28"/>
              </w:rPr>
              <w:t>ППУ</w:t>
            </w:r>
          </w:p>
        </w:tc>
        <w:tc>
          <w:tcPr>
            <w:tcW w:w="0" w:type="auto"/>
          </w:tcPr>
          <w:p w:rsidR="00BC0E5A" w:rsidRPr="00C34324" w:rsidRDefault="00BC0E5A" w:rsidP="00224587">
            <w:pPr>
              <w:tabs>
                <w:tab w:val="left" w:pos="3300"/>
              </w:tabs>
              <w:spacing w:after="0" w:line="240" w:lineRule="auto"/>
              <w:jc w:val="both"/>
              <w:rPr>
                <w:rFonts w:ascii="Times New Roman" w:hAnsi="Times New Roman"/>
                <w:sz w:val="28"/>
                <w:szCs w:val="28"/>
              </w:rPr>
            </w:pPr>
            <w:r w:rsidRPr="00C34324">
              <w:rPr>
                <w:rFonts w:ascii="Times New Roman" w:hAnsi="Times New Roman"/>
                <w:sz w:val="28"/>
                <w:szCs w:val="28"/>
              </w:rPr>
              <w:t>Пенополиуретановая изоляция</w:t>
            </w:r>
          </w:p>
        </w:tc>
      </w:tr>
      <w:tr w:rsidR="000159AC" w:rsidRPr="00C34324" w:rsidTr="00224587">
        <w:tc>
          <w:tcPr>
            <w:tcW w:w="0" w:type="auto"/>
          </w:tcPr>
          <w:p w:rsidR="000159AC" w:rsidRPr="00C34324" w:rsidRDefault="006C0DD0" w:rsidP="00224587">
            <w:pPr>
              <w:tabs>
                <w:tab w:val="left" w:pos="3300"/>
              </w:tabs>
              <w:spacing w:after="0" w:line="240" w:lineRule="auto"/>
              <w:jc w:val="both"/>
              <w:rPr>
                <w:rFonts w:ascii="Times New Roman" w:hAnsi="Times New Roman"/>
                <w:sz w:val="28"/>
                <w:szCs w:val="28"/>
              </w:rPr>
            </w:pPr>
            <w:r w:rsidRPr="00C34324">
              <w:rPr>
                <w:rFonts w:ascii="Times New Roman" w:hAnsi="Times New Roman"/>
                <w:sz w:val="28"/>
                <w:szCs w:val="28"/>
              </w:rPr>
              <w:t>ЭМСТ</w:t>
            </w:r>
          </w:p>
        </w:tc>
        <w:tc>
          <w:tcPr>
            <w:tcW w:w="0" w:type="auto"/>
          </w:tcPr>
          <w:p w:rsidR="000159AC" w:rsidRPr="00C34324" w:rsidRDefault="000159AC" w:rsidP="00224587">
            <w:pPr>
              <w:tabs>
                <w:tab w:val="left" w:pos="3300"/>
              </w:tabs>
              <w:spacing w:after="0" w:line="240" w:lineRule="auto"/>
              <w:jc w:val="both"/>
              <w:rPr>
                <w:rFonts w:ascii="Times New Roman" w:hAnsi="Times New Roman"/>
                <w:sz w:val="28"/>
                <w:szCs w:val="28"/>
              </w:rPr>
            </w:pPr>
            <w:r w:rsidRPr="00C34324">
              <w:rPr>
                <w:rFonts w:ascii="Times New Roman" w:hAnsi="Times New Roman"/>
                <w:sz w:val="28"/>
                <w:szCs w:val="28"/>
              </w:rPr>
              <w:t>Электронная модель системы теплоснабжения</w:t>
            </w:r>
          </w:p>
        </w:tc>
      </w:tr>
    </w:tbl>
    <w:p w:rsidR="006E3BF0" w:rsidRDefault="006E3BF0" w:rsidP="00465F83">
      <w:pPr>
        <w:tabs>
          <w:tab w:val="left" w:pos="3015"/>
        </w:tabs>
        <w:spacing w:line="240" w:lineRule="auto"/>
        <w:rPr>
          <w:rFonts w:ascii="Times New Roman" w:hAnsi="Times New Roman"/>
          <w:b/>
          <w:sz w:val="24"/>
          <w:szCs w:val="24"/>
        </w:rPr>
      </w:pPr>
    </w:p>
    <w:p w:rsidR="00AE07FE" w:rsidRDefault="00AE07FE" w:rsidP="002F7B1E">
      <w:pPr>
        <w:tabs>
          <w:tab w:val="left" w:pos="3015"/>
        </w:tabs>
        <w:spacing w:line="240" w:lineRule="auto"/>
        <w:jc w:val="center"/>
        <w:rPr>
          <w:rFonts w:ascii="Times New Roman" w:hAnsi="Times New Roman"/>
          <w:sz w:val="28"/>
          <w:szCs w:val="28"/>
        </w:rPr>
      </w:pPr>
    </w:p>
    <w:p w:rsidR="006C0DD0" w:rsidRPr="00C34324" w:rsidRDefault="006C0DD0" w:rsidP="002F7B1E">
      <w:pPr>
        <w:tabs>
          <w:tab w:val="left" w:pos="3015"/>
        </w:tabs>
        <w:spacing w:line="240" w:lineRule="auto"/>
        <w:jc w:val="center"/>
        <w:rPr>
          <w:rFonts w:ascii="Times New Roman" w:hAnsi="Times New Roman"/>
          <w:sz w:val="28"/>
          <w:szCs w:val="28"/>
        </w:rPr>
      </w:pPr>
      <w:r w:rsidRPr="00C34324">
        <w:rPr>
          <w:rFonts w:ascii="Times New Roman" w:hAnsi="Times New Roman"/>
          <w:sz w:val="28"/>
          <w:szCs w:val="28"/>
        </w:rPr>
        <w:t>Введение</w:t>
      </w:r>
    </w:p>
    <w:p w:rsidR="006C0DD0" w:rsidRPr="00C34324" w:rsidRDefault="00C02204" w:rsidP="00C33D21">
      <w:pPr>
        <w:tabs>
          <w:tab w:val="left" w:pos="709"/>
        </w:tabs>
        <w:spacing w:line="240" w:lineRule="auto"/>
        <w:jc w:val="both"/>
        <w:rPr>
          <w:rFonts w:ascii="Times New Roman" w:hAnsi="Times New Roman"/>
          <w:sz w:val="28"/>
          <w:szCs w:val="28"/>
        </w:rPr>
      </w:pPr>
      <w:r>
        <w:rPr>
          <w:rFonts w:ascii="Times New Roman" w:hAnsi="Times New Roman"/>
          <w:sz w:val="24"/>
          <w:szCs w:val="24"/>
        </w:rPr>
        <w:tab/>
      </w:r>
      <w:r w:rsidR="00357D4A">
        <w:rPr>
          <w:rFonts w:ascii="Times New Roman" w:hAnsi="Times New Roman"/>
          <w:sz w:val="28"/>
          <w:szCs w:val="28"/>
        </w:rPr>
        <w:t>Актуализация действующей</w:t>
      </w:r>
      <w:r w:rsidR="00E21B67" w:rsidRPr="00C34324">
        <w:rPr>
          <w:rFonts w:ascii="Times New Roman" w:hAnsi="Times New Roman"/>
          <w:sz w:val="28"/>
          <w:szCs w:val="28"/>
        </w:rPr>
        <w:t xml:space="preserve"> схемы теплоснаб</w:t>
      </w:r>
      <w:r w:rsidR="003C157A" w:rsidRPr="00C34324">
        <w:rPr>
          <w:rFonts w:ascii="Times New Roman" w:hAnsi="Times New Roman"/>
          <w:sz w:val="28"/>
          <w:szCs w:val="28"/>
        </w:rPr>
        <w:t>жения города</w:t>
      </w:r>
      <w:r w:rsidR="00BD03A4" w:rsidRPr="00C34324">
        <w:rPr>
          <w:rFonts w:ascii="Times New Roman" w:hAnsi="Times New Roman"/>
          <w:sz w:val="28"/>
          <w:szCs w:val="28"/>
        </w:rPr>
        <w:t>Пятигорск</w:t>
      </w:r>
      <w:r w:rsidR="003C157A" w:rsidRPr="00C34324">
        <w:rPr>
          <w:rFonts w:ascii="Times New Roman" w:hAnsi="Times New Roman"/>
          <w:sz w:val="28"/>
          <w:szCs w:val="28"/>
        </w:rPr>
        <w:t>а</w:t>
      </w:r>
      <w:r w:rsidR="006C0DD0" w:rsidRPr="00C34324">
        <w:rPr>
          <w:rFonts w:ascii="Times New Roman" w:hAnsi="Times New Roman"/>
          <w:sz w:val="28"/>
          <w:szCs w:val="28"/>
        </w:rPr>
        <w:t xml:space="preserve"> и соответствующей эле</w:t>
      </w:r>
      <w:r w:rsidR="00357D4A">
        <w:rPr>
          <w:rFonts w:ascii="Times New Roman" w:hAnsi="Times New Roman"/>
          <w:sz w:val="28"/>
          <w:szCs w:val="28"/>
        </w:rPr>
        <w:t>ктронной модели</w:t>
      </w:r>
      <w:r w:rsidR="00E21B67" w:rsidRPr="00C34324">
        <w:rPr>
          <w:rFonts w:ascii="Times New Roman" w:hAnsi="Times New Roman"/>
          <w:sz w:val="28"/>
          <w:szCs w:val="28"/>
        </w:rPr>
        <w:t xml:space="preserve"> выполнена</w:t>
      </w:r>
      <w:r w:rsidR="00E2794D">
        <w:rPr>
          <w:rFonts w:ascii="Times New Roman" w:hAnsi="Times New Roman"/>
          <w:sz w:val="28"/>
          <w:szCs w:val="28"/>
        </w:rPr>
        <w:t xml:space="preserve"> МУ «Управление горо</w:t>
      </w:r>
      <w:r w:rsidR="00E2794D">
        <w:rPr>
          <w:rFonts w:ascii="Times New Roman" w:hAnsi="Times New Roman"/>
          <w:sz w:val="28"/>
          <w:szCs w:val="28"/>
        </w:rPr>
        <w:t>д</w:t>
      </w:r>
      <w:r w:rsidR="00E2794D">
        <w:rPr>
          <w:rFonts w:ascii="Times New Roman" w:hAnsi="Times New Roman"/>
          <w:sz w:val="28"/>
          <w:szCs w:val="28"/>
        </w:rPr>
        <w:t>ского хозяйства транспорта и связи администрации города Пятигорска» с</w:t>
      </w:r>
      <w:r w:rsidR="00E2794D">
        <w:rPr>
          <w:rFonts w:ascii="Times New Roman" w:hAnsi="Times New Roman"/>
          <w:sz w:val="28"/>
          <w:szCs w:val="28"/>
        </w:rPr>
        <w:t>о</w:t>
      </w:r>
      <w:r w:rsidR="00E2794D">
        <w:rPr>
          <w:rFonts w:ascii="Times New Roman" w:hAnsi="Times New Roman"/>
          <w:sz w:val="28"/>
          <w:szCs w:val="28"/>
        </w:rPr>
        <w:t>вместно с</w:t>
      </w:r>
      <w:r w:rsidR="00E21B67" w:rsidRPr="00C34324">
        <w:rPr>
          <w:rFonts w:ascii="Times New Roman" w:hAnsi="Times New Roman"/>
          <w:sz w:val="28"/>
          <w:szCs w:val="28"/>
        </w:rPr>
        <w:t xml:space="preserve"> ООО</w:t>
      </w:r>
      <w:r w:rsidR="006C0DD0" w:rsidRPr="00C34324">
        <w:rPr>
          <w:rFonts w:ascii="Times New Roman" w:hAnsi="Times New Roman"/>
          <w:sz w:val="28"/>
          <w:szCs w:val="28"/>
        </w:rPr>
        <w:t>«</w:t>
      </w:r>
      <w:r w:rsidR="00BD03A4" w:rsidRPr="00C34324">
        <w:rPr>
          <w:rFonts w:ascii="Times New Roman" w:hAnsi="Times New Roman"/>
          <w:sz w:val="28"/>
          <w:szCs w:val="28"/>
        </w:rPr>
        <w:t>Пятигорсктеплосервис</w:t>
      </w:r>
      <w:r w:rsidR="00F33CD6" w:rsidRPr="00C34324">
        <w:rPr>
          <w:rFonts w:ascii="Times New Roman" w:hAnsi="Times New Roman"/>
          <w:sz w:val="28"/>
          <w:szCs w:val="28"/>
        </w:rPr>
        <w:t xml:space="preserve">» согласно </w:t>
      </w:r>
      <w:r w:rsidR="00137C86" w:rsidRPr="00C34324">
        <w:rPr>
          <w:rFonts w:ascii="Times New Roman" w:hAnsi="Times New Roman"/>
          <w:sz w:val="28"/>
          <w:szCs w:val="28"/>
        </w:rPr>
        <w:t>Федерального закон</w:t>
      </w:r>
      <w:r w:rsidR="0099315C">
        <w:rPr>
          <w:rFonts w:ascii="Times New Roman" w:hAnsi="Times New Roman"/>
          <w:sz w:val="28"/>
          <w:szCs w:val="28"/>
        </w:rPr>
        <w:t>а от 27.07.2010 № 190-ФЗ «О теп</w:t>
      </w:r>
      <w:r w:rsidR="00137C86" w:rsidRPr="00C34324">
        <w:rPr>
          <w:rFonts w:ascii="Times New Roman" w:hAnsi="Times New Roman"/>
          <w:sz w:val="28"/>
          <w:szCs w:val="28"/>
        </w:rPr>
        <w:t>лоснабжении», требованиями к порядку разр</w:t>
      </w:r>
      <w:r w:rsidR="00137C86" w:rsidRPr="00C34324">
        <w:rPr>
          <w:rFonts w:ascii="Times New Roman" w:hAnsi="Times New Roman"/>
          <w:sz w:val="28"/>
          <w:szCs w:val="28"/>
        </w:rPr>
        <w:t>а</w:t>
      </w:r>
      <w:r w:rsidR="00137C86" w:rsidRPr="00C34324">
        <w:rPr>
          <w:rFonts w:ascii="Times New Roman" w:hAnsi="Times New Roman"/>
          <w:sz w:val="28"/>
          <w:szCs w:val="28"/>
        </w:rPr>
        <w:t>ботки и утверждения схем теплоснабжения утвержденными Постановлением Правительства Российской Федерации от</w:t>
      </w:r>
      <w:r w:rsidR="0019464D">
        <w:rPr>
          <w:rFonts w:ascii="Times New Roman" w:hAnsi="Times New Roman"/>
          <w:sz w:val="28"/>
          <w:szCs w:val="28"/>
        </w:rPr>
        <w:t xml:space="preserve"> 22.02.2012 №</w:t>
      </w:r>
      <w:r w:rsidR="00137C86" w:rsidRPr="00C34324">
        <w:rPr>
          <w:rFonts w:ascii="Times New Roman" w:hAnsi="Times New Roman"/>
          <w:sz w:val="28"/>
          <w:szCs w:val="28"/>
        </w:rPr>
        <w:t>154.</w:t>
      </w:r>
      <w:r w:rsidR="006C0DD0" w:rsidRPr="00C34324">
        <w:rPr>
          <w:rFonts w:ascii="Times New Roman" w:hAnsi="Times New Roman"/>
          <w:sz w:val="28"/>
          <w:szCs w:val="28"/>
        </w:rPr>
        <w:t>Состав и объем ра</w:t>
      </w:r>
      <w:r w:rsidR="00E21B67" w:rsidRPr="00C34324">
        <w:rPr>
          <w:rFonts w:ascii="Times New Roman" w:hAnsi="Times New Roman"/>
          <w:sz w:val="28"/>
          <w:szCs w:val="28"/>
        </w:rPr>
        <w:t>бот определялся техническим за</w:t>
      </w:r>
      <w:r w:rsidR="00F33CD6" w:rsidRPr="00C34324">
        <w:rPr>
          <w:rFonts w:ascii="Times New Roman" w:hAnsi="Times New Roman"/>
          <w:sz w:val="28"/>
          <w:szCs w:val="28"/>
        </w:rPr>
        <w:t>данием.</w:t>
      </w:r>
      <w:r w:rsidR="006C0DD0" w:rsidRPr="00C34324">
        <w:rPr>
          <w:rFonts w:ascii="Times New Roman" w:hAnsi="Times New Roman"/>
          <w:sz w:val="28"/>
          <w:szCs w:val="28"/>
        </w:rPr>
        <w:t>Проектирование систем тепл</w:t>
      </w:r>
      <w:r w:rsidR="006C0DD0" w:rsidRPr="00C34324">
        <w:rPr>
          <w:rFonts w:ascii="Times New Roman" w:hAnsi="Times New Roman"/>
          <w:sz w:val="28"/>
          <w:szCs w:val="28"/>
        </w:rPr>
        <w:t>о</w:t>
      </w:r>
      <w:r w:rsidR="006C0DD0" w:rsidRPr="00C34324">
        <w:rPr>
          <w:rFonts w:ascii="Times New Roman" w:hAnsi="Times New Roman"/>
          <w:sz w:val="28"/>
          <w:szCs w:val="28"/>
        </w:rPr>
        <w:t>снабж</w:t>
      </w:r>
      <w:r w:rsidR="00E21B67" w:rsidRPr="00C34324">
        <w:rPr>
          <w:rFonts w:ascii="Times New Roman" w:hAnsi="Times New Roman"/>
          <w:sz w:val="28"/>
          <w:szCs w:val="28"/>
        </w:rPr>
        <w:t xml:space="preserve">ения городов представляет собой </w:t>
      </w:r>
      <w:r w:rsidR="006C0DD0" w:rsidRPr="00C34324">
        <w:rPr>
          <w:rFonts w:ascii="Times New Roman" w:hAnsi="Times New Roman"/>
          <w:sz w:val="28"/>
          <w:szCs w:val="28"/>
        </w:rPr>
        <w:t>комплексную проблему, от правил</w:t>
      </w:r>
      <w:r w:rsidR="006C0DD0" w:rsidRPr="00C34324">
        <w:rPr>
          <w:rFonts w:ascii="Times New Roman" w:hAnsi="Times New Roman"/>
          <w:sz w:val="28"/>
          <w:szCs w:val="28"/>
        </w:rPr>
        <w:t>ь</w:t>
      </w:r>
      <w:r w:rsidR="006C0DD0" w:rsidRPr="00C34324">
        <w:rPr>
          <w:rFonts w:ascii="Times New Roman" w:hAnsi="Times New Roman"/>
          <w:sz w:val="28"/>
          <w:szCs w:val="28"/>
        </w:rPr>
        <w:t>ного реш</w:t>
      </w:r>
      <w:r w:rsidR="00E21B67" w:rsidRPr="00C34324">
        <w:rPr>
          <w:rFonts w:ascii="Times New Roman" w:hAnsi="Times New Roman"/>
          <w:sz w:val="28"/>
          <w:szCs w:val="28"/>
        </w:rPr>
        <w:t xml:space="preserve">ения которой во многом зависят </w:t>
      </w:r>
      <w:r w:rsidR="006C0DD0" w:rsidRPr="00C34324">
        <w:rPr>
          <w:rFonts w:ascii="Times New Roman" w:hAnsi="Times New Roman"/>
          <w:sz w:val="28"/>
          <w:szCs w:val="28"/>
        </w:rPr>
        <w:t>масштабы необходимых капитал</w:t>
      </w:r>
      <w:r w:rsidR="006C0DD0" w:rsidRPr="00C34324">
        <w:rPr>
          <w:rFonts w:ascii="Times New Roman" w:hAnsi="Times New Roman"/>
          <w:sz w:val="28"/>
          <w:szCs w:val="28"/>
        </w:rPr>
        <w:t>ь</w:t>
      </w:r>
      <w:r w:rsidR="006C0DD0" w:rsidRPr="00C34324">
        <w:rPr>
          <w:rFonts w:ascii="Times New Roman" w:hAnsi="Times New Roman"/>
          <w:sz w:val="28"/>
          <w:szCs w:val="28"/>
        </w:rPr>
        <w:t>ных вложений</w:t>
      </w:r>
      <w:r w:rsidR="00E21B67" w:rsidRPr="00C34324">
        <w:rPr>
          <w:rFonts w:ascii="Times New Roman" w:hAnsi="Times New Roman"/>
          <w:sz w:val="28"/>
          <w:szCs w:val="28"/>
        </w:rPr>
        <w:t xml:space="preserve"> в эти системы. Прогноз спроса </w:t>
      </w:r>
      <w:r w:rsidR="006C0DD0" w:rsidRPr="00C34324">
        <w:rPr>
          <w:rFonts w:ascii="Times New Roman" w:hAnsi="Times New Roman"/>
          <w:sz w:val="28"/>
          <w:szCs w:val="28"/>
        </w:rPr>
        <w:t>на тепловую энергию основан на прогнозировании развития г</w:t>
      </w:r>
      <w:r w:rsidR="00E21B67" w:rsidRPr="00C34324">
        <w:rPr>
          <w:rFonts w:ascii="Times New Roman" w:hAnsi="Times New Roman"/>
          <w:sz w:val="28"/>
          <w:szCs w:val="28"/>
        </w:rPr>
        <w:t xml:space="preserve">орода, в первую </w:t>
      </w:r>
      <w:r w:rsidR="006C0DD0" w:rsidRPr="00C34324">
        <w:rPr>
          <w:rFonts w:ascii="Times New Roman" w:hAnsi="Times New Roman"/>
          <w:sz w:val="28"/>
          <w:szCs w:val="28"/>
        </w:rPr>
        <w:t>очередь, его градостроител</w:t>
      </w:r>
      <w:r w:rsidR="006C0DD0" w:rsidRPr="00C34324">
        <w:rPr>
          <w:rFonts w:ascii="Times New Roman" w:hAnsi="Times New Roman"/>
          <w:sz w:val="28"/>
          <w:szCs w:val="28"/>
        </w:rPr>
        <w:t>ь</w:t>
      </w:r>
      <w:r w:rsidR="006C0DD0" w:rsidRPr="00C34324">
        <w:rPr>
          <w:rFonts w:ascii="Times New Roman" w:hAnsi="Times New Roman"/>
          <w:sz w:val="28"/>
          <w:szCs w:val="28"/>
        </w:rPr>
        <w:t>ной деятельности</w:t>
      </w:r>
      <w:r w:rsidR="00E21B67" w:rsidRPr="00C34324">
        <w:rPr>
          <w:rFonts w:ascii="Times New Roman" w:hAnsi="Times New Roman"/>
          <w:sz w:val="28"/>
          <w:szCs w:val="28"/>
        </w:rPr>
        <w:t>, определенной генеральным пла</w:t>
      </w:r>
      <w:r w:rsidR="006C0DD0" w:rsidRPr="00C34324">
        <w:rPr>
          <w:rFonts w:ascii="Times New Roman" w:hAnsi="Times New Roman"/>
          <w:sz w:val="28"/>
          <w:szCs w:val="28"/>
        </w:rPr>
        <w:t>ном.</w:t>
      </w:r>
    </w:p>
    <w:p w:rsidR="00BD03A4" w:rsidRPr="00C34324" w:rsidRDefault="00C33D21" w:rsidP="00C02204">
      <w:pPr>
        <w:tabs>
          <w:tab w:val="left" w:pos="709"/>
        </w:tabs>
        <w:spacing w:line="240" w:lineRule="auto"/>
        <w:jc w:val="both"/>
        <w:rPr>
          <w:rFonts w:ascii="Times New Roman" w:hAnsi="Times New Roman"/>
          <w:sz w:val="28"/>
          <w:szCs w:val="28"/>
        </w:rPr>
      </w:pPr>
      <w:r w:rsidRPr="00C34324">
        <w:rPr>
          <w:rFonts w:ascii="Times New Roman" w:hAnsi="Times New Roman"/>
          <w:sz w:val="28"/>
          <w:szCs w:val="28"/>
        </w:rPr>
        <w:tab/>
      </w:r>
      <w:r w:rsidR="006C0DD0" w:rsidRPr="00C34324">
        <w:rPr>
          <w:rFonts w:ascii="Times New Roman" w:hAnsi="Times New Roman"/>
          <w:sz w:val="28"/>
          <w:szCs w:val="28"/>
        </w:rPr>
        <w:t>Схема теплоснабжения (далее - Схем</w:t>
      </w:r>
      <w:r w:rsidR="00BD03A4" w:rsidRPr="00C34324">
        <w:rPr>
          <w:rFonts w:ascii="Times New Roman" w:hAnsi="Times New Roman"/>
          <w:sz w:val="28"/>
          <w:szCs w:val="28"/>
        </w:rPr>
        <w:t>а) является основным предпроек</w:t>
      </w:r>
      <w:r w:rsidR="00BD03A4" w:rsidRPr="00C34324">
        <w:rPr>
          <w:rFonts w:ascii="Times New Roman" w:hAnsi="Times New Roman"/>
          <w:sz w:val="28"/>
          <w:szCs w:val="28"/>
        </w:rPr>
        <w:t>т</w:t>
      </w:r>
      <w:r w:rsidR="006C0DD0" w:rsidRPr="00C34324">
        <w:rPr>
          <w:rFonts w:ascii="Times New Roman" w:hAnsi="Times New Roman"/>
          <w:sz w:val="28"/>
          <w:szCs w:val="28"/>
        </w:rPr>
        <w:t>ным документом для решения вопросов развития теплового хозяйства гор</w:t>
      </w:r>
      <w:r w:rsidR="006C0DD0" w:rsidRPr="00C34324">
        <w:rPr>
          <w:rFonts w:ascii="Times New Roman" w:hAnsi="Times New Roman"/>
          <w:sz w:val="28"/>
          <w:szCs w:val="28"/>
        </w:rPr>
        <w:t>о</w:t>
      </w:r>
      <w:r w:rsidR="006C0DD0" w:rsidRPr="00C34324">
        <w:rPr>
          <w:rFonts w:ascii="Times New Roman" w:hAnsi="Times New Roman"/>
          <w:sz w:val="28"/>
          <w:szCs w:val="28"/>
        </w:rPr>
        <w:lastRenderedPageBreak/>
        <w:t>да. Она разрабатывается на основе анализа факт</w:t>
      </w:r>
      <w:r w:rsidR="00BD03A4" w:rsidRPr="00C34324">
        <w:rPr>
          <w:rFonts w:ascii="Times New Roman" w:hAnsi="Times New Roman"/>
          <w:sz w:val="28"/>
          <w:szCs w:val="28"/>
        </w:rPr>
        <w:t>ических тепловых нагрузок потре</w:t>
      </w:r>
      <w:r w:rsidR="006C0DD0" w:rsidRPr="00C34324">
        <w:rPr>
          <w:rFonts w:ascii="Times New Roman" w:hAnsi="Times New Roman"/>
          <w:sz w:val="28"/>
          <w:szCs w:val="28"/>
        </w:rPr>
        <w:t xml:space="preserve">бителей с учетом перспективного развития на </w:t>
      </w:r>
      <w:r w:rsidR="00BD03A4" w:rsidRPr="00C34324">
        <w:rPr>
          <w:rFonts w:ascii="Times New Roman" w:hAnsi="Times New Roman"/>
          <w:sz w:val="28"/>
          <w:szCs w:val="28"/>
        </w:rPr>
        <w:t>15 лет, структуры то</w:t>
      </w:r>
      <w:r w:rsidR="00BD03A4" w:rsidRPr="00C34324">
        <w:rPr>
          <w:rFonts w:ascii="Times New Roman" w:hAnsi="Times New Roman"/>
          <w:sz w:val="28"/>
          <w:szCs w:val="28"/>
        </w:rPr>
        <w:t>п</w:t>
      </w:r>
      <w:r w:rsidR="00BD03A4" w:rsidRPr="00C34324">
        <w:rPr>
          <w:rFonts w:ascii="Times New Roman" w:hAnsi="Times New Roman"/>
          <w:sz w:val="28"/>
          <w:szCs w:val="28"/>
        </w:rPr>
        <w:t>ливного ба</w:t>
      </w:r>
      <w:r w:rsidR="006C0DD0" w:rsidRPr="00C34324">
        <w:rPr>
          <w:rFonts w:ascii="Times New Roman" w:hAnsi="Times New Roman"/>
          <w:sz w:val="28"/>
          <w:szCs w:val="28"/>
        </w:rPr>
        <w:t>ланса региона, оценки состояния существующих источников тепла и тепловых сетей и возможности их дальнейшего использования, рассмотр</w:t>
      </w:r>
      <w:r w:rsidR="006C0DD0" w:rsidRPr="00C34324">
        <w:rPr>
          <w:rFonts w:ascii="Times New Roman" w:hAnsi="Times New Roman"/>
          <w:sz w:val="28"/>
          <w:szCs w:val="28"/>
        </w:rPr>
        <w:t>е</w:t>
      </w:r>
      <w:r w:rsidR="006C0DD0" w:rsidRPr="00C34324">
        <w:rPr>
          <w:rFonts w:ascii="Times New Roman" w:hAnsi="Times New Roman"/>
          <w:sz w:val="28"/>
          <w:szCs w:val="28"/>
        </w:rPr>
        <w:t>ния вопросов надежности, экономичности.Обоснование решений при разр</w:t>
      </w:r>
      <w:r w:rsidR="006C0DD0" w:rsidRPr="00C34324">
        <w:rPr>
          <w:rFonts w:ascii="Times New Roman" w:hAnsi="Times New Roman"/>
          <w:sz w:val="28"/>
          <w:szCs w:val="28"/>
        </w:rPr>
        <w:t>а</w:t>
      </w:r>
      <w:r w:rsidR="006C0DD0" w:rsidRPr="00C34324">
        <w:rPr>
          <w:rFonts w:ascii="Times New Roman" w:hAnsi="Times New Roman"/>
          <w:sz w:val="28"/>
          <w:szCs w:val="28"/>
        </w:rPr>
        <w:t>ботк</w:t>
      </w:r>
      <w:r w:rsidR="00BD03A4" w:rsidRPr="00C34324">
        <w:rPr>
          <w:rFonts w:ascii="Times New Roman" w:hAnsi="Times New Roman"/>
          <w:sz w:val="28"/>
          <w:szCs w:val="28"/>
        </w:rPr>
        <w:t>е схемы теплоснабжения осуществ</w:t>
      </w:r>
      <w:r w:rsidR="006C0DD0" w:rsidRPr="00C34324">
        <w:rPr>
          <w:rFonts w:ascii="Times New Roman" w:hAnsi="Times New Roman"/>
          <w:sz w:val="28"/>
          <w:szCs w:val="28"/>
        </w:rPr>
        <w:t>ляется на основе технико-экономического сопоставления</w:t>
      </w:r>
      <w:r w:rsidR="00BD03A4" w:rsidRPr="00C34324">
        <w:rPr>
          <w:rFonts w:ascii="Times New Roman" w:hAnsi="Times New Roman"/>
          <w:sz w:val="28"/>
          <w:szCs w:val="28"/>
        </w:rPr>
        <w:t xml:space="preserve"> вариантов развития </w:t>
      </w:r>
      <w:r w:rsidR="006C0DD0" w:rsidRPr="00C34324">
        <w:rPr>
          <w:rFonts w:ascii="Times New Roman" w:hAnsi="Times New Roman"/>
          <w:sz w:val="28"/>
          <w:szCs w:val="28"/>
        </w:rPr>
        <w:t>системы теплоснабжен</w:t>
      </w:r>
      <w:r w:rsidR="006C0DD0" w:rsidRPr="00C34324">
        <w:rPr>
          <w:rFonts w:ascii="Times New Roman" w:hAnsi="Times New Roman"/>
          <w:sz w:val="28"/>
          <w:szCs w:val="28"/>
        </w:rPr>
        <w:t>и</w:t>
      </w:r>
      <w:r w:rsidR="006C0DD0" w:rsidRPr="00C34324">
        <w:rPr>
          <w:rFonts w:ascii="Times New Roman" w:hAnsi="Times New Roman"/>
          <w:sz w:val="28"/>
          <w:szCs w:val="28"/>
        </w:rPr>
        <w:t>яв целом и/или ее отдельных частей путем оценки их сравнительной эффе</w:t>
      </w:r>
      <w:r w:rsidR="006C0DD0" w:rsidRPr="00C34324">
        <w:rPr>
          <w:rFonts w:ascii="Times New Roman" w:hAnsi="Times New Roman"/>
          <w:sz w:val="28"/>
          <w:szCs w:val="28"/>
        </w:rPr>
        <w:t>к</w:t>
      </w:r>
      <w:r w:rsidR="006C0DD0" w:rsidRPr="00C34324">
        <w:rPr>
          <w:rFonts w:ascii="Times New Roman" w:hAnsi="Times New Roman"/>
          <w:sz w:val="28"/>
          <w:szCs w:val="28"/>
        </w:rPr>
        <w:t>тивности.</w:t>
      </w:r>
    </w:p>
    <w:p w:rsidR="006C0DD0" w:rsidRPr="00C34324" w:rsidRDefault="00C33D21" w:rsidP="00C34324">
      <w:pPr>
        <w:tabs>
          <w:tab w:val="left" w:pos="709"/>
        </w:tabs>
        <w:spacing w:after="0" w:line="240" w:lineRule="auto"/>
        <w:jc w:val="both"/>
        <w:rPr>
          <w:rFonts w:ascii="Times New Roman" w:hAnsi="Times New Roman"/>
          <w:sz w:val="28"/>
          <w:szCs w:val="28"/>
        </w:rPr>
      </w:pPr>
      <w:r w:rsidRPr="00C34324">
        <w:rPr>
          <w:rFonts w:ascii="Times New Roman" w:hAnsi="Times New Roman"/>
          <w:sz w:val="28"/>
          <w:szCs w:val="28"/>
        </w:rPr>
        <w:tab/>
      </w:r>
      <w:r w:rsidR="006C0DD0" w:rsidRPr="00C34324">
        <w:rPr>
          <w:rFonts w:ascii="Times New Roman" w:hAnsi="Times New Roman"/>
          <w:sz w:val="28"/>
          <w:szCs w:val="28"/>
        </w:rPr>
        <w:t>При выполнении настоящей работы использованы следующие мат</w:t>
      </w:r>
      <w:r w:rsidR="006C0DD0" w:rsidRPr="00C34324">
        <w:rPr>
          <w:rFonts w:ascii="Times New Roman" w:hAnsi="Times New Roman"/>
          <w:sz w:val="28"/>
          <w:szCs w:val="28"/>
        </w:rPr>
        <w:t>е</w:t>
      </w:r>
      <w:r w:rsidR="006C0DD0" w:rsidRPr="00C34324">
        <w:rPr>
          <w:rFonts w:ascii="Times New Roman" w:hAnsi="Times New Roman"/>
          <w:sz w:val="28"/>
          <w:szCs w:val="28"/>
        </w:rPr>
        <w:t>риалы:</w:t>
      </w:r>
    </w:p>
    <w:p w:rsidR="006C0DD0" w:rsidRPr="00C34324" w:rsidRDefault="00C02204" w:rsidP="00C34324">
      <w:pPr>
        <w:tabs>
          <w:tab w:val="left" w:pos="709"/>
        </w:tabs>
        <w:spacing w:after="0" w:line="240" w:lineRule="auto"/>
        <w:jc w:val="both"/>
        <w:rPr>
          <w:rFonts w:ascii="Times New Roman" w:hAnsi="Times New Roman"/>
          <w:sz w:val="28"/>
          <w:szCs w:val="28"/>
        </w:rPr>
      </w:pPr>
      <w:r w:rsidRPr="00C34324">
        <w:rPr>
          <w:rFonts w:ascii="Times New Roman" w:hAnsi="Times New Roman"/>
          <w:sz w:val="28"/>
          <w:szCs w:val="28"/>
        </w:rPr>
        <w:tab/>
      </w:r>
      <w:r w:rsidR="00E73E8C">
        <w:rPr>
          <w:rFonts w:ascii="Times New Roman" w:hAnsi="Times New Roman"/>
          <w:sz w:val="28"/>
          <w:szCs w:val="28"/>
        </w:rPr>
        <w:t>г</w:t>
      </w:r>
      <w:r w:rsidR="006C0DD0" w:rsidRPr="00C34324">
        <w:rPr>
          <w:rFonts w:ascii="Times New Roman" w:hAnsi="Times New Roman"/>
          <w:sz w:val="28"/>
          <w:szCs w:val="28"/>
        </w:rPr>
        <w:t xml:space="preserve">енеральный план города </w:t>
      </w:r>
      <w:r w:rsidR="00BD03A4" w:rsidRPr="00C34324">
        <w:rPr>
          <w:rFonts w:ascii="Times New Roman" w:hAnsi="Times New Roman"/>
          <w:sz w:val="28"/>
          <w:szCs w:val="28"/>
        </w:rPr>
        <w:t>Пятигорск</w:t>
      </w:r>
      <w:r w:rsidR="00733666" w:rsidRPr="00C34324">
        <w:rPr>
          <w:rFonts w:ascii="Times New Roman" w:hAnsi="Times New Roman"/>
          <w:sz w:val="28"/>
          <w:szCs w:val="28"/>
        </w:rPr>
        <w:t>, разработанный в 2009</w:t>
      </w:r>
      <w:r w:rsidR="006C0DD0" w:rsidRPr="00C34324">
        <w:rPr>
          <w:rFonts w:ascii="Times New Roman" w:hAnsi="Times New Roman"/>
          <w:sz w:val="28"/>
          <w:szCs w:val="28"/>
        </w:rPr>
        <w:t>г. и утве</w:t>
      </w:r>
      <w:r w:rsidR="006C0DD0" w:rsidRPr="00C34324">
        <w:rPr>
          <w:rFonts w:ascii="Times New Roman" w:hAnsi="Times New Roman"/>
          <w:sz w:val="28"/>
          <w:szCs w:val="28"/>
        </w:rPr>
        <w:t>р</w:t>
      </w:r>
      <w:r w:rsidR="006C0DD0" w:rsidRPr="00C34324">
        <w:rPr>
          <w:rFonts w:ascii="Times New Roman" w:hAnsi="Times New Roman"/>
          <w:sz w:val="28"/>
          <w:szCs w:val="28"/>
        </w:rPr>
        <w:t>жд</w:t>
      </w:r>
      <w:r w:rsidR="00BD03A4" w:rsidRPr="00C34324">
        <w:rPr>
          <w:rFonts w:ascii="Times New Roman" w:hAnsi="Times New Roman"/>
          <w:sz w:val="28"/>
          <w:szCs w:val="28"/>
        </w:rPr>
        <w:t>ен</w:t>
      </w:r>
      <w:r w:rsidR="006C0DD0" w:rsidRPr="00C34324">
        <w:rPr>
          <w:rFonts w:ascii="Times New Roman" w:hAnsi="Times New Roman"/>
          <w:sz w:val="28"/>
          <w:szCs w:val="28"/>
        </w:rPr>
        <w:t xml:space="preserve">ный Решением Думы города </w:t>
      </w:r>
      <w:r w:rsidR="00BD03A4" w:rsidRPr="00C34324">
        <w:rPr>
          <w:rFonts w:ascii="Times New Roman" w:hAnsi="Times New Roman"/>
          <w:sz w:val="28"/>
          <w:szCs w:val="28"/>
        </w:rPr>
        <w:t>Пятигорск</w:t>
      </w:r>
      <w:r w:rsidR="00733666" w:rsidRPr="00C34324">
        <w:rPr>
          <w:rFonts w:ascii="Times New Roman" w:hAnsi="Times New Roman"/>
          <w:sz w:val="28"/>
          <w:szCs w:val="28"/>
        </w:rPr>
        <w:t xml:space="preserve"> № 68-45 ГД от 28.04</w:t>
      </w:r>
      <w:r w:rsidR="006C0DD0" w:rsidRPr="00C34324">
        <w:rPr>
          <w:rFonts w:ascii="Times New Roman" w:hAnsi="Times New Roman"/>
          <w:sz w:val="28"/>
          <w:szCs w:val="28"/>
        </w:rPr>
        <w:t>.2009г.;</w:t>
      </w:r>
    </w:p>
    <w:p w:rsidR="002944B5" w:rsidRPr="00C34324" w:rsidRDefault="00C33D21" w:rsidP="00C34324">
      <w:pPr>
        <w:tabs>
          <w:tab w:val="left" w:pos="709"/>
        </w:tabs>
        <w:spacing w:after="0" w:line="240" w:lineRule="auto"/>
        <w:jc w:val="both"/>
        <w:rPr>
          <w:rFonts w:ascii="Times New Roman" w:hAnsi="Times New Roman"/>
          <w:sz w:val="28"/>
          <w:szCs w:val="28"/>
        </w:rPr>
      </w:pPr>
      <w:r w:rsidRPr="00C34324">
        <w:rPr>
          <w:rFonts w:ascii="Times New Roman" w:hAnsi="Times New Roman"/>
          <w:sz w:val="28"/>
          <w:szCs w:val="28"/>
        </w:rPr>
        <w:tab/>
      </w:r>
      <w:r w:rsidR="00E73E8C">
        <w:rPr>
          <w:rFonts w:ascii="Times New Roman" w:hAnsi="Times New Roman"/>
          <w:sz w:val="28"/>
          <w:szCs w:val="28"/>
        </w:rPr>
        <w:t>п</w:t>
      </w:r>
      <w:r w:rsidR="006C0DD0" w:rsidRPr="00C34324">
        <w:rPr>
          <w:rFonts w:ascii="Times New Roman" w:hAnsi="Times New Roman"/>
          <w:sz w:val="28"/>
          <w:szCs w:val="28"/>
        </w:rPr>
        <w:t>рограмма комплексного развития систем коммунальной инф</w:t>
      </w:r>
      <w:r w:rsidR="00BD03A4" w:rsidRPr="00C34324">
        <w:rPr>
          <w:rFonts w:ascii="Times New Roman" w:hAnsi="Times New Roman"/>
          <w:sz w:val="28"/>
          <w:szCs w:val="28"/>
        </w:rPr>
        <w:t>растру</w:t>
      </w:r>
      <w:r w:rsidR="00BD03A4" w:rsidRPr="00C34324">
        <w:rPr>
          <w:rFonts w:ascii="Times New Roman" w:hAnsi="Times New Roman"/>
          <w:sz w:val="28"/>
          <w:szCs w:val="28"/>
        </w:rPr>
        <w:t>к</w:t>
      </w:r>
      <w:r w:rsidR="00BD03A4" w:rsidRPr="00C34324">
        <w:rPr>
          <w:rFonts w:ascii="Times New Roman" w:hAnsi="Times New Roman"/>
          <w:sz w:val="28"/>
          <w:szCs w:val="28"/>
        </w:rPr>
        <w:t>ту</w:t>
      </w:r>
      <w:r w:rsidR="006C0DD0" w:rsidRPr="00C34324">
        <w:rPr>
          <w:rFonts w:ascii="Times New Roman" w:hAnsi="Times New Roman"/>
          <w:sz w:val="28"/>
          <w:szCs w:val="28"/>
        </w:rPr>
        <w:t>ры муниципа</w:t>
      </w:r>
      <w:r w:rsidR="00733666" w:rsidRPr="00C34324">
        <w:rPr>
          <w:rFonts w:ascii="Times New Roman" w:hAnsi="Times New Roman"/>
          <w:sz w:val="28"/>
          <w:szCs w:val="28"/>
        </w:rPr>
        <w:t>льного образования города</w:t>
      </w:r>
      <w:r w:rsidR="0019464D">
        <w:rPr>
          <w:rFonts w:ascii="Times New Roman" w:hAnsi="Times New Roman"/>
          <w:sz w:val="28"/>
          <w:szCs w:val="28"/>
        </w:rPr>
        <w:t>-</w:t>
      </w:r>
      <w:r w:rsidR="00526CB4" w:rsidRPr="00C34324">
        <w:rPr>
          <w:rFonts w:ascii="Times New Roman" w:hAnsi="Times New Roman"/>
          <w:sz w:val="28"/>
          <w:szCs w:val="28"/>
        </w:rPr>
        <w:t>курорта</w:t>
      </w:r>
      <w:r w:rsidR="00F27B41" w:rsidRPr="00C34324">
        <w:rPr>
          <w:rFonts w:ascii="Times New Roman" w:hAnsi="Times New Roman"/>
          <w:sz w:val="28"/>
          <w:szCs w:val="28"/>
        </w:rPr>
        <w:t>Пятигорска</w:t>
      </w:r>
      <w:r w:rsidR="006C0DD0" w:rsidRPr="00C34324">
        <w:rPr>
          <w:rFonts w:ascii="Times New Roman" w:hAnsi="Times New Roman"/>
          <w:sz w:val="28"/>
          <w:szCs w:val="28"/>
        </w:rPr>
        <w:t xml:space="preserve"> н</w:t>
      </w:r>
      <w:r w:rsidR="00F27B41" w:rsidRPr="00C34324">
        <w:rPr>
          <w:rFonts w:ascii="Times New Roman" w:hAnsi="Times New Roman"/>
          <w:sz w:val="28"/>
          <w:szCs w:val="28"/>
        </w:rPr>
        <w:t>а период 201</w:t>
      </w:r>
      <w:r w:rsidR="001879FF" w:rsidRPr="00C34324">
        <w:rPr>
          <w:rFonts w:ascii="Times New Roman" w:hAnsi="Times New Roman"/>
          <w:sz w:val="28"/>
          <w:szCs w:val="28"/>
        </w:rPr>
        <w:t xml:space="preserve">7 </w:t>
      </w:r>
      <w:r w:rsidR="0019464D">
        <w:rPr>
          <w:rFonts w:ascii="Times New Roman" w:hAnsi="Times New Roman"/>
          <w:sz w:val="28"/>
          <w:szCs w:val="28"/>
        </w:rPr>
        <w:t>–</w:t>
      </w:r>
      <w:r w:rsidR="001879FF" w:rsidRPr="00C34324">
        <w:rPr>
          <w:rFonts w:ascii="Times New Roman" w:hAnsi="Times New Roman"/>
          <w:sz w:val="28"/>
          <w:szCs w:val="28"/>
        </w:rPr>
        <w:t xml:space="preserve"> 2030годы</w:t>
      </w:r>
      <w:r w:rsidR="00BD03A4" w:rsidRPr="00C34324">
        <w:rPr>
          <w:rFonts w:ascii="Times New Roman" w:hAnsi="Times New Roman"/>
          <w:sz w:val="28"/>
          <w:szCs w:val="28"/>
        </w:rPr>
        <w:t>., утвер</w:t>
      </w:r>
      <w:r w:rsidR="00F27B41" w:rsidRPr="00C34324">
        <w:rPr>
          <w:rFonts w:ascii="Times New Roman" w:hAnsi="Times New Roman"/>
          <w:sz w:val="28"/>
          <w:szCs w:val="28"/>
        </w:rPr>
        <w:t>жденная</w:t>
      </w:r>
      <w:r w:rsidR="001879FF" w:rsidRPr="00C34324">
        <w:rPr>
          <w:rFonts w:ascii="Times New Roman" w:hAnsi="Times New Roman"/>
          <w:sz w:val="28"/>
          <w:szCs w:val="28"/>
        </w:rPr>
        <w:t>постановлением администрации города П</w:t>
      </w:r>
      <w:r w:rsidR="001879FF" w:rsidRPr="00C34324">
        <w:rPr>
          <w:rFonts w:ascii="Times New Roman" w:hAnsi="Times New Roman"/>
          <w:sz w:val="28"/>
          <w:szCs w:val="28"/>
        </w:rPr>
        <w:t>я</w:t>
      </w:r>
      <w:r w:rsidR="001879FF" w:rsidRPr="00C34324">
        <w:rPr>
          <w:rFonts w:ascii="Times New Roman" w:hAnsi="Times New Roman"/>
          <w:sz w:val="28"/>
          <w:szCs w:val="28"/>
        </w:rPr>
        <w:t>тигор</w:t>
      </w:r>
      <w:r w:rsidR="0019464D">
        <w:rPr>
          <w:rFonts w:ascii="Times New Roman" w:hAnsi="Times New Roman"/>
          <w:sz w:val="28"/>
          <w:szCs w:val="28"/>
        </w:rPr>
        <w:t>ска от 02.03.2017</w:t>
      </w:r>
      <w:r w:rsidR="001879FF" w:rsidRPr="00C34324">
        <w:rPr>
          <w:rFonts w:ascii="Times New Roman" w:hAnsi="Times New Roman"/>
          <w:sz w:val="28"/>
          <w:szCs w:val="28"/>
        </w:rPr>
        <w:t xml:space="preserve"> №727. </w:t>
      </w:r>
    </w:p>
    <w:p w:rsidR="006C0DD0" w:rsidRPr="00C34324" w:rsidRDefault="00E73E8C" w:rsidP="00C34324">
      <w:pPr>
        <w:spacing w:after="0" w:line="240" w:lineRule="auto"/>
        <w:jc w:val="both"/>
        <w:rPr>
          <w:rFonts w:ascii="Times New Roman" w:hAnsi="Times New Roman"/>
          <w:sz w:val="28"/>
          <w:szCs w:val="28"/>
        </w:rPr>
      </w:pPr>
      <w:r>
        <w:rPr>
          <w:rFonts w:ascii="Times New Roman" w:hAnsi="Times New Roman"/>
          <w:sz w:val="28"/>
          <w:szCs w:val="28"/>
        </w:rPr>
        <w:tab/>
      </w:r>
      <w:r w:rsidR="006C0DD0" w:rsidRPr="00C34324">
        <w:rPr>
          <w:rFonts w:ascii="Times New Roman" w:hAnsi="Times New Roman"/>
          <w:sz w:val="28"/>
          <w:szCs w:val="28"/>
        </w:rPr>
        <w:t>проектная и исполнительная документ</w:t>
      </w:r>
      <w:r w:rsidR="00BD03A4" w:rsidRPr="00C34324">
        <w:rPr>
          <w:rFonts w:ascii="Times New Roman" w:hAnsi="Times New Roman"/>
          <w:sz w:val="28"/>
          <w:szCs w:val="28"/>
        </w:rPr>
        <w:t>ация по источникам тепла, те</w:t>
      </w:r>
      <w:r w:rsidR="00BD03A4" w:rsidRPr="00C34324">
        <w:rPr>
          <w:rFonts w:ascii="Times New Roman" w:hAnsi="Times New Roman"/>
          <w:sz w:val="28"/>
          <w:szCs w:val="28"/>
        </w:rPr>
        <w:t>п</w:t>
      </w:r>
      <w:r w:rsidR="00BD03A4" w:rsidRPr="00C34324">
        <w:rPr>
          <w:rFonts w:ascii="Times New Roman" w:hAnsi="Times New Roman"/>
          <w:sz w:val="28"/>
          <w:szCs w:val="28"/>
        </w:rPr>
        <w:t>ло</w:t>
      </w:r>
      <w:r w:rsidR="006C0DD0" w:rsidRPr="00C34324">
        <w:rPr>
          <w:rFonts w:ascii="Times New Roman" w:hAnsi="Times New Roman"/>
          <w:sz w:val="28"/>
          <w:szCs w:val="28"/>
        </w:rPr>
        <w:t>вым сетям, насосным станция, тепловым пунктам;</w:t>
      </w:r>
    </w:p>
    <w:p w:rsidR="006C0DD0" w:rsidRPr="00C34324" w:rsidRDefault="006C0DD0" w:rsidP="00C34324">
      <w:pPr>
        <w:tabs>
          <w:tab w:val="left" w:pos="3015"/>
        </w:tabs>
        <w:spacing w:after="0" w:line="240" w:lineRule="auto"/>
        <w:jc w:val="both"/>
        <w:rPr>
          <w:rFonts w:ascii="Times New Roman" w:hAnsi="Times New Roman"/>
          <w:sz w:val="28"/>
          <w:szCs w:val="28"/>
        </w:rPr>
      </w:pPr>
      <w:r w:rsidRPr="00C34324">
        <w:rPr>
          <w:rFonts w:ascii="Times New Roman" w:hAnsi="Times New Roman"/>
          <w:sz w:val="28"/>
          <w:szCs w:val="28"/>
        </w:rPr>
        <w:t>эксплуатационная документация (расчетные температурные графики, ги</w:t>
      </w:r>
      <w:r w:rsidRPr="00C34324">
        <w:rPr>
          <w:rFonts w:ascii="Times New Roman" w:hAnsi="Times New Roman"/>
          <w:sz w:val="28"/>
          <w:szCs w:val="28"/>
        </w:rPr>
        <w:t>д</w:t>
      </w:r>
      <w:r w:rsidRPr="00C34324">
        <w:rPr>
          <w:rFonts w:ascii="Times New Roman" w:hAnsi="Times New Roman"/>
          <w:sz w:val="28"/>
          <w:szCs w:val="28"/>
        </w:rPr>
        <w:t>равлические режимы, данные по присоединенным тепловым нагрузкам и их видам и т.п.);</w:t>
      </w:r>
    </w:p>
    <w:p w:rsidR="006C0DD0" w:rsidRPr="00C34324" w:rsidRDefault="00C33D21" w:rsidP="00C34324">
      <w:pPr>
        <w:tabs>
          <w:tab w:val="left" w:pos="709"/>
        </w:tabs>
        <w:spacing w:after="0" w:line="240" w:lineRule="auto"/>
        <w:jc w:val="both"/>
        <w:rPr>
          <w:rFonts w:ascii="Times New Roman" w:hAnsi="Times New Roman"/>
          <w:sz w:val="28"/>
          <w:szCs w:val="28"/>
        </w:rPr>
      </w:pPr>
      <w:r w:rsidRPr="00C34324">
        <w:rPr>
          <w:rFonts w:ascii="Times New Roman" w:hAnsi="Times New Roman"/>
          <w:sz w:val="28"/>
          <w:szCs w:val="28"/>
        </w:rPr>
        <w:tab/>
      </w:r>
      <w:r w:rsidR="006C0DD0" w:rsidRPr="00C34324">
        <w:rPr>
          <w:rFonts w:ascii="Times New Roman" w:hAnsi="Times New Roman"/>
          <w:sz w:val="28"/>
          <w:szCs w:val="28"/>
        </w:rPr>
        <w:t>материалы проведения периодических испытаний тепловых сетей;</w:t>
      </w:r>
    </w:p>
    <w:p w:rsidR="006C0DD0" w:rsidRPr="00C34324" w:rsidRDefault="00E73E8C" w:rsidP="00C34324">
      <w:pPr>
        <w:tabs>
          <w:tab w:val="left" w:pos="709"/>
        </w:tabs>
        <w:spacing w:after="0" w:line="240" w:lineRule="auto"/>
        <w:jc w:val="both"/>
        <w:rPr>
          <w:rFonts w:ascii="Times New Roman" w:hAnsi="Times New Roman"/>
          <w:sz w:val="28"/>
          <w:szCs w:val="28"/>
        </w:rPr>
      </w:pPr>
      <w:r>
        <w:rPr>
          <w:rFonts w:ascii="Times New Roman" w:hAnsi="Times New Roman"/>
          <w:sz w:val="28"/>
          <w:szCs w:val="28"/>
        </w:rPr>
        <w:tab/>
      </w:r>
      <w:r w:rsidR="006C0DD0" w:rsidRPr="00C34324">
        <w:rPr>
          <w:rFonts w:ascii="Times New Roman" w:hAnsi="Times New Roman"/>
          <w:sz w:val="28"/>
          <w:szCs w:val="28"/>
        </w:rPr>
        <w:t>конструктивные данные по видам прокл</w:t>
      </w:r>
      <w:r w:rsidR="00BD03A4" w:rsidRPr="00C34324">
        <w:rPr>
          <w:rFonts w:ascii="Times New Roman" w:hAnsi="Times New Roman"/>
          <w:sz w:val="28"/>
          <w:szCs w:val="28"/>
        </w:rPr>
        <w:t>адки и типам применяемых т</w:t>
      </w:r>
      <w:r w:rsidR="00BD03A4" w:rsidRPr="00C34324">
        <w:rPr>
          <w:rFonts w:ascii="Times New Roman" w:hAnsi="Times New Roman"/>
          <w:sz w:val="28"/>
          <w:szCs w:val="28"/>
        </w:rPr>
        <w:t>е</w:t>
      </w:r>
      <w:r w:rsidR="00BD03A4" w:rsidRPr="00C34324">
        <w:rPr>
          <w:rFonts w:ascii="Times New Roman" w:hAnsi="Times New Roman"/>
          <w:sz w:val="28"/>
          <w:szCs w:val="28"/>
        </w:rPr>
        <w:t>п</w:t>
      </w:r>
      <w:r w:rsidR="006C0DD0" w:rsidRPr="00C34324">
        <w:rPr>
          <w:rFonts w:ascii="Times New Roman" w:hAnsi="Times New Roman"/>
          <w:sz w:val="28"/>
          <w:szCs w:val="28"/>
        </w:rPr>
        <w:t>лоизоляционных конструкций, сроки эксплуатации тепловых сетей;</w:t>
      </w:r>
    </w:p>
    <w:p w:rsidR="006C0DD0" w:rsidRPr="00C34324" w:rsidRDefault="00C33D21" w:rsidP="00C34324">
      <w:pPr>
        <w:tabs>
          <w:tab w:val="left" w:pos="709"/>
        </w:tabs>
        <w:spacing w:after="0" w:line="240" w:lineRule="auto"/>
        <w:jc w:val="both"/>
        <w:rPr>
          <w:rFonts w:ascii="Times New Roman" w:hAnsi="Times New Roman"/>
          <w:sz w:val="28"/>
          <w:szCs w:val="28"/>
        </w:rPr>
      </w:pPr>
      <w:r w:rsidRPr="00C34324">
        <w:rPr>
          <w:rFonts w:ascii="Times New Roman" w:hAnsi="Times New Roman"/>
          <w:sz w:val="28"/>
          <w:szCs w:val="28"/>
        </w:rPr>
        <w:tab/>
      </w:r>
      <w:r w:rsidR="006C0DD0" w:rsidRPr="00C34324">
        <w:rPr>
          <w:rFonts w:ascii="Times New Roman" w:hAnsi="Times New Roman"/>
          <w:sz w:val="28"/>
          <w:szCs w:val="28"/>
        </w:rPr>
        <w:t>материалы по разработке энергетиче</w:t>
      </w:r>
      <w:r w:rsidR="00BD03A4" w:rsidRPr="00C34324">
        <w:rPr>
          <w:rFonts w:ascii="Times New Roman" w:hAnsi="Times New Roman"/>
          <w:sz w:val="28"/>
          <w:szCs w:val="28"/>
        </w:rPr>
        <w:t>ских характеристик систем тран</w:t>
      </w:r>
      <w:r w:rsidR="00BD03A4" w:rsidRPr="00C34324">
        <w:rPr>
          <w:rFonts w:ascii="Times New Roman" w:hAnsi="Times New Roman"/>
          <w:sz w:val="28"/>
          <w:szCs w:val="28"/>
        </w:rPr>
        <w:t>с</w:t>
      </w:r>
      <w:r w:rsidR="006C0DD0" w:rsidRPr="00C34324">
        <w:rPr>
          <w:rFonts w:ascii="Times New Roman" w:hAnsi="Times New Roman"/>
          <w:sz w:val="28"/>
          <w:szCs w:val="28"/>
        </w:rPr>
        <w:t>порта тепловой энергии;</w:t>
      </w:r>
    </w:p>
    <w:p w:rsidR="006C0DD0" w:rsidRPr="00C34324" w:rsidRDefault="0080394D" w:rsidP="00C34324">
      <w:pPr>
        <w:tabs>
          <w:tab w:val="left" w:pos="709"/>
        </w:tabs>
        <w:spacing w:after="0" w:line="240" w:lineRule="auto"/>
        <w:jc w:val="both"/>
        <w:rPr>
          <w:rFonts w:ascii="Times New Roman" w:hAnsi="Times New Roman"/>
          <w:sz w:val="28"/>
          <w:szCs w:val="28"/>
        </w:rPr>
      </w:pPr>
      <w:r w:rsidRPr="00C34324">
        <w:rPr>
          <w:rFonts w:ascii="Times New Roman" w:hAnsi="Times New Roman"/>
          <w:sz w:val="28"/>
          <w:szCs w:val="28"/>
        </w:rPr>
        <w:tab/>
      </w:r>
      <w:r w:rsidR="006C0DD0" w:rsidRPr="00C34324">
        <w:rPr>
          <w:rFonts w:ascii="Times New Roman" w:hAnsi="Times New Roman"/>
          <w:sz w:val="28"/>
          <w:szCs w:val="28"/>
        </w:rPr>
        <w:t>данные технологического и коммерческого учета потребления топлива, отпуска и потребления тепловой энергии, тепло</w:t>
      </w:r>
      <w:r w:rsidR="00E21B67" w:rsidRPr="00C34324">
        <w:rPr>
          <w:rFonts w:ascii="Times New Roman" w:hAnsi="Times New Roman"/>
          <w:sz w:val="28"/>
          <w:szCs w:val="28"/>
        </w:rPr>
        <w:t>носителя, электроэнергии, изме</w:t>
      </w:r>
      <w:r w:rsidR="006C0DD0" w:rsidRPr="00C34324">
        <w:rPr>
          <w:rFonts w:ascii="Times New Roman" w:hAnsi="Times New Roman"/>
          <w:sz w:val="28"/>
          <w:szCs w:val="28"/>
        </w:rPr>
        <w:t>рений по приборам контроля режимов отпуска тепла, топлива;</w:t>
      </w:r>
    </w:p>
    <w:p w:rsidR="006C0DD0" w:rsidRPr="00C34324" w:rsidRDefault="0080394D" w:rsidP="00C34324">
      <w:pPr>
        <w:spacing w:after="0" w:line="240" w:lineRule="auto"/>
        <w:jc w:val="both"/>
        <w:rPr>
          <w:rFonts w:ascii="Times New Roman" w:hAnsi="Times New Roman"/>
          <w:sz w:val="28"/>
          <w:szCs w:val="28"/>
        </w:rPr>
      </w:pPr>
      <w:r w:rsidRPr="00C34324">
        <w:rPr>
          <w:rFonts w:ascii="Times New Roman" w:hAnsi="Times New Roman"/>
          <w:sz w:val="28"/>
          <w:szCs w:val="28"/>
        </w:rPr>
        <w:tab/>
      </w:r>
      <w:r w:rsidR="006C0DD0" w:rsidRPr="00C34324">
        <w:rPr>
          <w:rFonts w:ascii="Times New Roman" w:hAnsi="Times New Roman"/>
          <w:sz w:val="28"/>
          <w:szCs w:val="28"/>
        </w:rPr>
        <w:t>документы по хозяйственной и финансовой деятельности (действу</w:t>
      </w:r>
      <w:r w:rsidR="006C0DD0" w:rsidRPr="00C34324">
        <w:rPr>
          <w:rFonts w:ascii="Times New Roman" w:hAnsi="Times New Roman"/>
          <w:sz w:val="28"/>
          <w:szCs w:val="28"/>
        </w:rPr>
        <w:t>ю</w:t>
      </w:r>
      <w:r w:rsidR="006C0DD0" w:rsidRPr="00C34324">
        <w:rPr>
          <w:rFonts w:ascii="Times New Roman" w:hAnsi="Times New Roman"/>
          <w:sz w:val="28"/>
          <w:szCs w:val="28"/>
        </w:rPr>
        <w:t>щие нормы и нормативы, тарифы и их составляющие, лимиты потребления, договоры на поставку топливно-энергетических ресурсов (ТЭР) и на польз</w:t>
      </w:r>
      <w:r w:rsidR="006C0DD0" w:rsidRPr="00C34324">
        <w:rPr>
          <w:rFonts w:ascii="Times New Roman" w:hAnsi="Times New Roman"/>
          <w:sz w:val="28"/>
          <w:szCs w:val="28"/>
        </w:rPr>
        <w:t>о</w:t>
      </w:r>
      <w:r w:rsidR="006C0DD0" w:rsidRPr="00C34324">
        <w:rPr>
          <w:rFonts w:ascii="Times New Roman" w:hAnsi="Times New Roman"/>
          <w:sz w:val="28"/>
          <w:szCs w:val="28"/>
        </w:rPr>
        <w:t>вание тепловой энергией, водой, данные потребления ТЭР на собственные нужды, потери);</w:t>
      </w:r>
    </w:p>
    <w:p w:rsidR="006C0DD0" w:rsidRPr="00C34324" w:rsidRDefault="0080394D" w:rsidP="00C34324">
      <w:pPr>
        <w:spacing w:after="0" w:line="240" w:lineRule="auto"/>
        <w:jc w:val="both"/>
        <w:rPr>
          <w:rFonts w:ascii="Times New Roman" w:hAnsi="Times New Roman"/>
          <w:sz w:val="28"/>
          <w:szCs w:val="28"/>
        </w:rPr>
      </w:pPr>
      <w:r w:rsidRPr="00C34324">
        <w:rPr>
          <w:rFonts w:ascii="Times New Roman" w:hAnsi="Times New Roman"/>
          <w:sz w:val="28"/>
          <w:szCs w:val="28"/>
        </w:rPr>
        <w:tab/>
      </w:r>
      <w:r w:rsidR="006C0DD0" w:rsidRPr="00C34324">
        <w:rPr>
          <w:rFonts w:ascii="Times New Roman" w:hAnsi="Times New Roman"/>
          <w:sz w:val="28"/>
          <w:szCs w:val="28"/>
        </w:rPr>
        <w:t xml:space="preserve">статистическая отчетность о выработке </w:t>
      </w:r>
      <w:r w:rsidR="00BD03A4" w:rsidRPr="00C34324">
        <w:rPr>
          <w:rFonts w:ascii="Times New Roman" w:hAnsi="Times New Roman"/>
          <w:sz w:val="28"/>
          <w:szCs w:val="28"/>
        </w:rPr>
        <w:t>и отпуске тепловой энергии и ис</w:t>
      </w:r>
      <w:r w:rsidR="006C0DD0" w:rsidRPr="00C34324">
        <w:rPr>
          <w:rFonts w:ascii="Times New Roman" w:hAnsi="Times New Roman"/>
          <w:sz w:val="28"/>
          <w:szCs w:val="28"/>
        </w:rPr>
        <w:t>пользовании ТЭР в натуральном и стоимостном выражении.</w:t>
      </w:r>
    </w:p>
    <w:p w:rsidR="006C0DD0" w:rsidRPr="00C34324" w:rsidRDefault="0080394D" w:rsidP="00C34324">
      <w:pPr>
        <w:spacing w:after="0" w:line="240" w:lineRule="auto"/>
        <w:jc w:val="both"/>
        <w:rPr>
          <w:rFonts w:ascii="Times New Roman" w:hAnsi="Times New Roman"/>
          <w:sz w:val="28"/>
          <w:szCs w:val="28"/>
        </w:rPr>
      </w:pPr>
      <w:r w:rsidRPr="00C34324">
        <w:rPr>
          <w:rFonts w:ascii="Times New Roman" w:hAnsi="Times New Roman"/>
          <w:sz w:val="28"/>
          <w:szCs w:val="28"/>
        </w:rPr>
        <w:tab/>
      </w:r>
      <w:r w:rsidR="006C0DD0" w:rsidRPr="00C34324">
        <w:rPr>
          <w:rFonts w:ascii="Times New Roman" w:hAnsi="Times New Roman"/>
          <w:sz w:val="28"/>
          <w:szCs w:val="28"/>
        </w:rPr>
        <w:t>В соот</w:t>
      </w:r>
      <w:r w:rsidR="00333EA5" w:rsidRPr="00C34324">
        <w:rPr>
          <w:rFonts w:ascii="Times New Roman" w:hAnsi="Times New Roman"/>
          <w:sz w:val="28"/>
          <w:szCs w:val="28"/>
        </w:rPr>
        <w:t>ветствии с Генеральным планом города курорта</w:t>
      </w:r>
      <w:r w:rsidR="00BD03A4" w:rsidRPr="00C34324">
        <w:rPr>
          <w:rFonts w:ascii="Times New Roman" w:hAnsi="Times New Roman"/>
          <w:sz w:val="28"/>
          <w:szCs w:val="28"/>
        </w:rPr>
        <w:t>Пятигорск</w:t>
      </w:r>
      <w:r w:rsidR="00CA7132" w:rsidRPr="00C34324">
        <w:rPr>
          <w:rFonts w:ascii="Times New Roman" w:hAnsi="Times New Roman"/>
          <w:sz w:val="28"/>
          <w:szCs w:val="28"/>
        </w:rPr>
        <w:t>а</w:t>
      </w:r>
      <w:r w:rsidR="00BD03A4" w:rsidRPr="00C34324">
        <w:rPr>
          <w:rFonts w:ascii="Times New Roman" w:hAnsi="Times New Roman"/>
          <w:sz w:val="28"/>
          <w:szCs w:val="28"/>
        </w:rPr>
        <w:t>,</w:t>
      </w:r>
      <w:r w:rsidR="00526CB4" w:rsidRPr="00C34324">
        <w:rPr>
          <w:rFonts w:ascii="Times New Roman" w:hAnsi="Times New Roman"/>
          <w:sz w:val="28"/>
          <w:szCs w:val="28"/>
        </w:rPr>
        <w:t xml:space="preserve"> в Схеме выделены восемь</w:t>
      </w:r>
      <w:r w:rsidR="006C0DD0" w:rsidRPr="00C34324">
        <w:rPr>
          <w:rFonts w:ascii="Times New Roman" w:hAnsi="Times New Roman"/>
          <w:sz w:val="28"/>
          <w:szCs w:val="28"/>
        </w:rPr>
        <w:t xml:space="preserve"> элементов территориального деления город</w:t>
      </w:r>
      <w:r w:rsidR="00AC0AEC" w:rsidRPr="00C34324">
        <w:rPr>
          <w:rFonts w:ascii="Times New Roman" w:hAnsi="Times New Roman"/>
          <w:sz w:val="28"/>
          <w:szCs w:val="28"/>
        </w:rPr>
        <w:t>а (ра</w:t>
      </w:r>
      <w:r w:rsidR="00AC0AEC" w:rsidRPr="00C34324">
        <w:rPr>
          <w:rFonts w:ascii="Times New Roman" w:hAnsi="Times New Roman"/>
          <w:sz w:val="28"/>
          <w:szCs w:val="28"/>
        </w:rPr>
        <w:t>й</w:t>
      </w:r>
      <w:r w:rsidR="00AC0AEC" w:rsidRPr="00C34324">
        <w:rPr>
          <w:rFonts w:ascii="Times New Roman" w:hAnsi="Times New Roman"/>
          <w:sz w:val="28"/>
          <w:szCs w:val="28"/>
        </w:rPr>
        <w:t>оны Центральный, Краснослободской, Новопятигорский, Горячеводский, пос.Свободы, пос. Нижнеподкумский, пос. Средний Подкумок, ст-ца Ко</w:t>
      </w:r>
      <w:r w:rsidR="00AC0AEC" w:rsidRPr="00C34324">
        <w:rPr>
          <w:rFonts w:ascii="Times New Roman" w:hAnsi="Times New Roman"/>
          <w:sz w:val="28"/>
          <w:szCs w:val="28"/>
        </w:rPr>
        <w:t>н</w:t>
      </w:r>
      <w:r w:rsidR="00AC0AEC" w:rsidRPr="00C34324">
        <w:rPr>
          <w:rFonts w:ascii="Times New Roman" w:hAnsi="Times New Roman"/>
          <w:sz w:val="28"/>
          <w:szCs w:val="28"/>
        </w:rPr>
        <w:t>стантиновская</w:t>
      </w:r>
      <w:r w:rsidR="00526CB4" w:rsidRPr="00C34324">
        <w:rPr>
          <w:rFonts w:ascii="Times New Roman" w:hAnsi="Times New Roman"/>
          <w:sz w:val="28"/>
          <w:szCs w:val="28"/>
        </w:rPr>
        <w:t xml:space="preserve">). </w:t>
      </w:r>
    </w:p>
    <w:p w:rsidR="006C0DD0" w:rsidRPr="00C34324" w:rsidRDefault="001879FF" w:rsidP="00C34324">
      <w:pPr>
        <w:spacing w:after="0" w:line="240" w:lineRule="auto"/>
        <w:jc w:val="both"/>
        <w:rPr>
          <w:rFonts w:ascii="Times New Roman" w:hAnsi="Times New Roman"/>
          <w:sz w:val="28"/>
          <w:szCs w:val="28"/>
        </w:rPr>
      </w:pPr>
      <w:r w:rsidRPr="00C34324">
        <w:rPr>
          <w:rFonts w:ascii="Times New Roman" w:hAnsi="Times New Roman"/>
          <w:sz w:val="28"/>
          <w:szCs w:val="28"/>
        </w:rPr>
        <w:tab/>
      </w:r>
      <w:r w:rsidR="006C0DD0" w:rsidRPr="00C34324">
        <w:rPr>
          <w:rFonts w:ascii="Times New Roman" w:hAnsi="Times New Roman"/>
          <w:sz w:val="28"/>
          <w:szCs w:val="28"/>
        </w:rPr>
        <w:t>Схема теплоснабжения разработана в соответствии с:</w:t>
      </w:r>
    </w:p>
    <w:p w:rsidR="006C0DD0" w:rsidRPr="00C34324" w:rsidRDefault="001879FF" w:rsidP="00C34324">
      <w:pPr>
        <w:spacing w:after="0" w:line="240" w:lineRule="auto"/>
        <w:jc w:val="both"/>
        <w:rPr>
          <w:rFonts w:ascii="Times New Roman" w:hAnsi="Times New Roman"/>
          <w:sz w:val="28"/>
          <w:szCs w:val="28"/>
        </w:rPr>
      </w:pPr>
      <w:r w:rsidRPr="00C34324">
        <w:rPr>
          <w:rFonts w:ascii="Times New Roman" w:hAnsi="Times New Roman"/>
          <w:sz w:val="28"/>
          <w:szCs w:val="28"/>
        </w:rPr>
        <w:lastRenderedPageBreak/>
        <w:tab/>
      </w:r>
      <w:r w:rsidR="006C0DD0" w:rsidRPr="00C34324">
        <w:rPr>
          <w:rFonts w:ascii="Times New Roman" w:hAnsi="Times New Roman"/>
          <w:sz w:val="28"/>
          <w:szCs w:val="28"/>
        </w:rPr>
        <w:t>Федеральным законом Российской Федерации от 27.07.2010 №190-ФЗ «О теплоснабжении»;</w:t>
      </w:r>
    </w:p>
    <w:p w:rsidR="006C0DD0" w:rsidRPr="00C34324" w:rsidRDefault="001879FF" w:rsidP="00C34324">
      <w:pPr>
        <w:spacing w:after="0" w:line="240" w:lineRule="auto"/>
        <w:jc w:val="both"/>
        <w:rPr>
          <w:rFonts w:ascii="Times New Roman" w:hAnsi="Times New Roman"/>
          <w:sz w:val="28"/>
          <w:szCs w:val="28"/>
        </w:rPr>
      </w:pPr>
      <w:r w:rsidRPr="00C34324">
        <w:rPr>
          <w:rFonts w:ascii="Times New Roman" w:hAnsi="Times New Roman"/>
          <w:sz w:val="28"/>
          <w:szCs w:val="28"/>
        </w:rPr>
        <w:tab/>
      </w:r>
      <w:r w:rsidR="006C0DD0" w:rsidRPr="00C34324">
        <w:rPr>
          <w:rFonts w:ascii="Times New Roman" w:hAnsi="Times New Roman"/>
          <w:sz w:val="28"/>
          <w:szCs w:val="28"/>
        </w:rPr>
        <w:t>Постановлением Правительст</w:t>
      </w:r>
      <w:r w:rsidR="007304BC">
        <w:rPr>
          <w:rFonts w:ascii="Times New Roman" w:hAnsi="Times New Roman"/>
          <w:sz w:val="28"/>
          <w:szCs w:val="28"/>
        </w:rPr>
        <w:t xml:space="preserve">ва Российской Федерации от 22 февраля </w:t>
      </w:r>
      <w:r w:rsidR="006C0DD0" w:rsidRPr="00C34324">
        <w:rPr>
          <w:rFonts w:ascii="Times New Roman" w:hAnsi="Times New Roman"/>
          <w:sz w:val="28"/>
          <w:szCs w:val="28"/>
        </w:rPr>
        <w:t>2012</w:t>
      </w:r>
      <w:r w:rsidR="007304BC">
        <w:rPr>
          <w:rFonts w:ascii="Times New Roman" w:hAnsi="Times New Roman"/>
          <w:sz w:val="28"/>
          <w:szCs w:val="28"/>
        </w:rPr>
        <w:t>г. №</w:t>
      </w:r>
      <w:r w:rsidR="006C0DD0" w:rsidRPr="00C34324">
        <w:rPr>
          <w:rFonts w:ascii="Times New Roman" w:hAnsi="Times New Roman"/>
          <w:sz w:val="28"/>
          <w:szCs w:val="28"/>
        </w:rPr>
        <w:t>154 «О требованиях к схемам теплоснабжения, порядку их разр</w:t>
      </w:r>
      <w:r w:rsidR="006C0DD0" w:rsidRPr="00C34324">
        <w:rPr>
          <w:rFonts w:ascii="Times New Roman" w:hAnsi="Times New Roman"/>
          <w:sz w:val="28"/>
          <w:szCs w:val="28"/>
        </w:rPr>
        <w:t>а</w:t>
      </w:r>
      <w:r w:rsidR="006C0DD0" w:rsidRPr="00C34324">
        <w:rPr>
          <w:rFonts w:ascii="Times New Roman" w:hAnsi="Times New Roman"/>
          <w:sz w:val="28"/>
          <w:szCs w:val="28"/>
        </w:rPr>
        <w:t>ботки и утверждения»;</w:t>
      </w:r>
    </w:p>
    <w:p w:rsidR="00357488" w:rsidRPr="00C34324" w:rsidRDefault="001879FF" w:rsidP="00C34324">
      <w:pPr>
        <w:spacing w:after="0" w:line="240" w:lineRule="auto"/>
        <w:jc w:val="both"/>
        <w:rPr>
          <w:rFonts w:ascii="Times New Roman" w:hAnsi="Times New Roman"/>
          <w:sz w:val="28"/>
          <w:szCs w:val="28"/>
        </w:rPr>
      </w:pPr>
      <w:r w:rsidRPr="00C34324">
        <w:rPr>
          <w:rFonts w:ascii="Times New Roman" w:hAnsi="Times New Roman"/>
          <w:sz w:val="28"/>
          <w:szCs w:val="28"/>
        </w:rPr>
        <w:tab/>
      </w:r>
      <w:r w:rsidR="006C0DD0" w:rsidRPr="00C34324">
        <w:rPr>
          <w:rFonts w:ascii="Times New Roman" w:hAnsi="Times New Roman"/>
          <w:sz w:val="28"/>
          <w:szCs w:val="28"/>
        </w:rPr>
        <w:t>«Методическими основами разработки схем теплоснабжения посел</w:t>
      </w:r>
      <w:r w:rsidR="006C0DD0" w:rsidRPr="00C34324">
        <w:rPr>
          <w:rFonts w:ascii="Times New Roman" w:hAnsi="Times New Roman"/>
          <w:sz w:val="28"/>
          <w:szCs w:val="28"/>
        </w:rPr>
        <w:t>е</w:t>
      </w:r>
      <w:r w:rsidR="006C0DD0" w:rsidRPr="00C34324">
        <w:rPr>
          <w:rFonts w:ascii="Times New Roman" w:hAnsi="Times New Roman"/>
          <w:sz w:val="28"/>
          <w:szCs w:val="28"/>
        </w:rPr>
        <w:t>ний и промышленных узлов Российской Федераци</w:t>
      </w:r>
      <w:r w:rsidR="00BD03A4" w:rsidRPr="00C34324">
        <w:rPr>
          <w:rFonts w:ascii="Times New Roman" w:hAnsi="Times New Roman"/>
          <w:sz w:val="28"/>
          <w:szCs w:val="28"/>
        </w:rPr>
        <w:t>и», РД-10-ВЭП, введе</w:t>
      </w:r>
      <w:r w:rsidR="00BD03A4" w:rsidRPr="00C34324">
        <w:rPr>
          <w:rFonts w:ascii="Times New Roman" w:hAnsi="Times New Roman"/>
          <w:sz w:val="28"/>
          <w:szCs w:val="28"/>
        </w:rPr>
        <w:t>н</w:t>
      </w:r>
      <w:r w:rsidR="00BD03A4" w:rsidRPr="00C34324">
        <w:rPr>
          <w:rFonts w:ascii="Times New Roman" w:hAnsi="Times New Roman"/>
          <w:sz w:val="28"/>
          <w:szCs w:val="28"/>
        </w:rPr>
        <w:t>ными в дей</w:t>
      </w:r>
      <w:r w:rsidR="00C34324">
        <w:rPr>
          <w:rFonts w:ascii="Times New Roman" w:hAnsi="Times New Roman"/>
          <w:sz w:val="28"/>
          <w:szCs w:val="28"/>
        </w:rPr>
        <w:t>ствие с 22.05.2006</w:t>
      </w:r>
    </w:p>
    <w:p w:rsidR="00AA27FB" w:rsidRDefault="00AA27FB" w:rsidP="00C34324">
      <w:pPr>
        <w:tabs>
          <w:tab w:val="left" w:pos="1530"/>
        </w:tabs>
        <w:spacing w:line="240" w:lineRule="auto"/>
        <w:jc w:val="center"/>
        <w:rPr>
          <w:rFonts w:ascii="Times New Roman" w:hAnsi="Times New Roman"/>
          <w:sz w:val="28"/>
          <w:szCs w:val="28"/>
        </w:rPr>
      </w:pPr>
    </w:p>
    <w:p w:rsidR="006C0DD0" w:rsidRPr="00C34324" w:rsidRDefault="00B262C2" w:rsidP="00C34324">
      <w:pPr>
        <w:tabs>
          <w:tab w:val="left" w:pos="1530"/>
        </w:tabs>
        <w:spacing w:line="240" w:lineRule="auto"/>
        <w:jc w:val="center"/>
        <w:rPr>
          <w:rFonts w:ascii="Times New Roman" w:hAnsi="Times New Roman"/>
          <w:sz w:val="28"/>
          <w:szCs w:val="28"/>
        </w:rPr>
      </w:pPr>
      <w:r w:rsidRPr="00C34324">
        <w:rPr>
          <w:rFonts w:ascii="Times New Roman" w:hAnsi="Times New Roman"/>
          <w:sz w:val="28"/>
          <w:szCs w:val="28"/>
        </w:rPr>
        <w:t>Раздел 1.</w:t>
      </w:r>
      <w:r w:rsidR="006C0DD0" w:rsidRPr="00C34324">
        <w:rPr>
          <w:rFonts w:ascii="Times New Roman" w:hAnsi="Times New Roman"/>
          <w:sz w:val="28"/>
          <w:szCs w:val="28"/>
        </w:rPr>
        <w:t xml:space="preserve"> Показатели</w:t>
      </w:r>
      <w:r w:rsidR="00637B43">
        <w:rPr>
          <w:rFonts w:ascii="Times New Roman" w:hAnsi="Times New Roman"/>
          <w:sz w:val="28"/>
          <w:szCs w:val="28"/>
        </w:rPr>
        <w:t xml:space="preserve"> существующего и</w:t>
      </w:r>
      <w:r w:rsidR="006C0DD0" w:rsidRPr="00C34324">
        <w:rPr>
          <w:rFonts w:ascii="Times New Roman" w:hAnsi="Times New Roman"/>
          <w:sz w:val="28"/>
          <w:szCs w:val="28"/>
        </w:rPr>
        <w:t xml:space="preserve"> перспективного</w:t>
      </w:r>
      <w:r w:rsidR="00E21B67" w:rsidRPr="00C34324">
        <w:rPr>
          <w:rFonts w:ascii="Times New Roman" w:hAnsi="Times New Roman"/>
          <w:sz w:val="28"/>
          <w:szCs w:val="28"/>
        </w:rPr>
        <w:t xml:space="preserve"> спроса на тепловую </w:t>
      </w:r>
      <w:r w:rsidR="006C0DD0" w:rsidRPr="00C34324">
        <w:rPr>
          <w:rFonts w:ascii="Times New Roman" w:hAnsi="Times New Roman"/>
          <w:sz w:val="28"/>
          <w:szCs w:val="28"/>
        </w:rPr>
        <w:t xml:space="preserve">энергию (мощность) </w:t>
      </w:r>
      <w:r w:rsidR="00FE0F23" w:rsidRPr="00C34324">
        <w:rPr>
          <w:rFonts w:ascii="Times New Roman" w:hAnsi="Times New Roman"/>
          <w:sz w:val="28"/>
          <w:szCs w:val="28"/>
        </w:rPr>
        <w:t xml:space="preserve">и </w:t>
      </w:r>
      <w:r w:rsidR="00E21B67" w:rsidRPr="00C34324">
        <w:rPr>
          <w:rFonts w:ascii="Times New Roman" w:hAnsi="Times New Roman"/>
          <w:sz w:val="28"/>
          <w:szCs w:val="28"/>
        </w:rPr>
        <w:t xml:space="preserve">теплоноситель в установленных </w:t>
      </w:r>
      <w:r w:rsidR="006C0DD0" w:rsidRPr="00C34324">
        <w:rPr>
          <w:rFonts w:ascii="Times New Roman" w:hAnsi="Times New Roman"/>
          <w:sz w:val="28"/>
          <w:szCs w:val="28"/>
        </w:rPr>
        <w:t>границах территории поселения, городского округа</w:t>
      </w:r>
    </w:p>
    <w:p w:rsidR="006C0DD0" w:rsidRPr="00C34324" w:rsidRDefault="006C0DD0" w:rsidP="00C34324">
      <w:pPr>
        <w:tabs>
          <w:tab w:val="left" w:pos="1530"/>
        </w:tabs>
        <w:spacing w:after="0" w:line="240" w:lineRule="auto"/>
        <w:jc w:val="center"/>
        <w:rPr>
          <w:rFonts w:ascii="Times New Roman" w:hAnsi="Times New Roman"/>
          <w:sz w:val="28"/>
          <w:szCs w:val="28"/>
        </w:rPr>
      </w:pPr>
      <w:r w:rsidRPr="00C34324">
        <w:rPr>
          <w:rFonts w:ascii="Times New Roman" w:hAnsi="Times New Roman"/>
          <w:sz w:val="28"/>
          <w:szCs w:val="28"/>
        </w:rPr>
        <w:t>1.1 Показатели существующего спроса на тепловую энергию</w:t>
      </w:r>
    </w:p>
    <w:p w:rsidR="000B476A" w:rsidRPr="00C34324" w:rsidRDefault="001879FF" w:rsidP="00C34324">
      <w:pPr>
        <w:spacing w:after="0" w:line="240" w:lineRule="auto"/>
        <w:ind w:firstLine="708"/>
        <w:jc w:val="both"/>
        <w:rPr>
          <w:rFonts w:ascii="Times New Roman" w:hAnsi="Times New Roman"/>
          <w:sz w:val="28"/>
          <w:szCs w:val="28"/>
        </w:rPr>
      </w:pPr>
      <w:r w:rsidRPr="00C34324">
        <w:rPr>
          <w:rFonts w:ascii="Times New Roman" w:hAnsi="Times New Roman"/>
          <w:sz w:val="28"/>
          <w:szCs w:val="28"/>
        </w:rPr>
        <w:t xml:space="preserve">Город </w:t>
      </w:r>
      <w:r w:rsidR="000B476A" w:rsidRPr="00C34324">
        <w:rPr>
          <w:rFonts w:ascii="Times New Roman" w:hAnsi="Times New Roman"/>
          <w:sz w:val="28"/>
          <w:szCs w:val="28"/>
        </w:rPr>
        <w:t>Пятигорск разделен на три планировочных района: Централ</w:t>
      </w:r>
      <w:r w:rsidR="000B476A" w:rsidRPr="00C34324">
        <w:rPr>
          <w:rFonts w:ascii="Times New Roman" w:hAnsi="Times New Roman"/>
          <w:sz w:val="28"/>
          <w:szCs w:val="28"/>
        </w:rPr>
        <w:t>ь</w:t>
      </w:r>
      <w:r w:rsidR="000B476A" w:rsidRPr="00C34324">
        <w:rPr>
          <w:rFonts w:ascii="Times New Roman" w:hAnsi="Times New Roman"/>
          <w:sz w:val="28"/>
          <w:szCs w:val="28"/>
        </w:rPr>
        <w:t xml:space="preserve">ный, </w:t>
      </w:r>
      <w:r w:rsidR="00943F8A" w:rsidRPr="00C34324">
        <w:rPr>
          <w:rFonts w:ascii="Times New Roman" w:hAnsi="Times New Roman"/>
          <w:sz w:val="28"/>
          <w:szCs w:val="28"/>
        </w:rPr>
        <w:t>К</w:t>
      </w:r>
      <w:r w:rsidR="000B476A" w:rsidRPr="00C34324">
        <w:rPr>
          <w:rFonts w:ascii="Times New Roman" w:hAnsi="Times New Roman"/>
          <w:sz w:val="28"/>
          <w:szCs w:val="28"/>
        </w:rPr>
        <w:t>раснослободской, Новопятигорский.</w:t>
      </w:r>
      <w:r w:rsidR="0006215F" w:rsidRPr="00C34324">
        <w:rPr>
          <w:rFonts w:ascii="Times New Roman" w:hAnsi="Times New Roman"/>
          <w:sz w:val="28"/>
          <w:szCs w:val="28"/>
        </w:rPr>
        <w:t>В состав муниципального образ</w:t>
      </w:r>
      <w:r w:rsidR="0006215F" w:rsidRPr="00C34324">
        <w:rPr>
          <w:rFonts w:ascii="Times New Roman" w:hAnsi="Times New Roman"/>
          <w:sz w:val="28"/>
          <w:szCs w:val="28"/>
        </w:rPr>
        <w:t>о</w:t>
      </w:r>
      <w:r w:rsidR="0006215F" w:rsidRPr="00C34324">
        <w:rPr>
          <w:rFonts w:ascii="Times New Roman" w:hAnsi="Times New Roman"/>
          <w:sz w:val="28"/>
          <w:szCs w:val="28"/>
        </w:rPr>
        <w:t>вания города-курорта Пятигорска входят следующ</w:t>
      </w:r>
      <w:r w:rsidRPr="00C34324">
        <w:rPr>
          <w:rFonts w:ascii="Times New Roman" w:hAnsi="Times New Roman"/>
          <w:sz w:val="28"/>
          <w:szCs w:val="28"/>
        </w:rPr>
        <w:t>ие территории: город П</w:t>
      </w:r>
      <w:r w:rsidRPr="00C34324">
        <w:rPr>
          <w:rFonts w:ascii="Times New Roman" w:hAnsi="Times New Roman"/>
          <w:sz w:val="28"/>
          <w:szCs w:val="28"/>
        </w:rPr>
        <w:t>я</w:t>
      </w:r>
      <w:r w:rsidRPr="00C34324">
        <w:rPr>
          <w:rFonts w:ascii="Times New Roman" w:hAnsi="Times New Roman"/>
          <w:sz w:val="28"/>
          <w:szCs w:val="28"/>
        </w:rPr>
        <w:t xml:space="preserve">тигорск, </w:t>
      </w:r>
      <w:r w:rsidR="0006215F" w:rsidRPr="00C34324">
        <w:rPr>
          <w:rFonts w:ascii="Times New Roman" w:hAnsi="Times New Roman"/>
          <w:sz w:val="28"/>
          <w:szCs w:val="28"/>
        </w:rPr>
        <w:t>поселок Горячеводский, поселок Свободы, станица Константино</w:t>
      </w:r>
      <w:r w:rsidR="0006215F" w:rsidRPr="00C34324">
        <w:rPr>
          <w:rFonts w:ascii="Times New Roman" w:hAnsi="Times New Roman"/>
          <w:sz w:val="28"/>
          <w:szCs w:val="28"/>
        </w:rPr>
        <w:t>в</w:t>
      </w:r>
      <w:r w:rsidR="0006215F" w:rsidRPr="00C34324">
        <w:rPr>
          <w:rFonts w:ascii="Times New Roman" w:hAnsi="Times New Roman"/>
          <w:sz w:val="28"/>
          <w:szCs w:val="28"/>
        </w:rPr>
        <w:t>ская, поселок Нижнеподкумский, поселок Средний Подкумок, село Золоту</w:t>
      </w:r>
      <w:r w:rsidR="0006215F" w:rsidRPr="00C34324">
        <w:rPr>
          <w:rFonts w:ascii="Times New Roman" w:hAnsi="Times New Roman"/>
          <w:sz w:val="28"/>
          <w:szCs w:val="28"/>
        </w:rPr>
        <w:t>ш</w:t>
      </w:r>
      <w:r w:rsidR="0006215F" w:rsidRPr="00C34324">
        <w:rPr>
          <w:rFonts w:ascii="Times New Roman" w:hAnsi="Times New Roman"/>
          <w:sz w:val="28"/>
          <w:szCs w:val="28"/>
        </w:rPr>
        <w:t>ка, село Привольное.</w:t>
      </w:r>
    </w:p>
    <w:p w:rsidR="000B476A" w:rsidRPr="00C34324" w:rsidRDefault="001879FF" w:rsidP="00C34324">
      <w:pPr>
        <w:tabs>
          <w:tab w:val="left" w:pos="709"/>
        </w:tabs>
        <w:spacing w:after="0" w:line="240" w:lineRule="auto"/>
        <w:jc w:val="both"/>
        <w:rPr>
          <w:rFonts w:ascii="Times New Roman" w:hAnsi="Times New Roman"/>
          <w:sz w:val="28"/>
          <w:szCs w:val="28"/>
        </w:rPr>
      </w:pPr>
      <w:r w:rsidRPr="00C34324">
        <w:rPr>
          <w:rFonts w:ascii="Times New Roman" w:hAnsi="Times New Roman"/>
          <w:sz w:val="28"/>
          <w:szCs w:val="28"/>
        </w:rPr>
        <w:tab/>
      </w:r>
      <w:r w:rsidR="000B476A" w:rsidRPr="00C34324">
        <w:rPr>
          <w:rFonts w:ascii="Times New Roman" w:hAnsi="Times New Roman"/>
          <w:sz w:val="28"/>
          <w:szCs w:val="28"/>
        </w:rPr>
        <w:t>Центральный планировочный район, охватывает полукольцом, с зап</w:t>
      </w:r>
      <w:r w:rsidR="000B476A" w:rsidRPr="00C34324">
        <w:rPr>
          <w:rFonts w:ascii="Times New Roman" w:hAnsi="Times New Roman"/>
          <w:sz w:val="28"/>
          <w:szCs w:val="28"/>
        </w:rPr>
        <w:t>а</w:t>
      </w:r>
      <w:r w:rsidR="000B476A" w:rsidRPr="00C34324">
        <w:rPr>
          <w:rFonts w:ascii="Times New Roman" w:hAnsi="Times New Roman"/>
          <w:sz w:val="28"/>
          <w:szCs w:val="28"/>
        </w:rPr>
        <w:t>да, юго-запада и частично юга - гору Машук. Это наиболее старая часть г</w:t>
      </w:r>
      <w:r w:rsidR="000B476A" w:rsidRPr="00C34324">
        <w:rPr>
          <w:rFonts w:ascii="Times New Roman" w:hAnsi="Times New Roman"/>
          <w:sz w:val="28"/>
          <w:szCs w:val="28"/>
        </w:rPr>
        <w:t>о</w:t>
      </w:r>
      <w:r w:rsidR="000B476A" w:rsidRPr="00C34324">
        <w:rPr>
          <w:rFonts w:ascii="Times New Roman" w:hAnsi="Times New Roman"/>
          <w:sz w:val="28"/>
          <w:szCs w:val="28"/>
        </w:rPr>
        <w:t>рода, застраивавшаяся, начиная с 1-ой половины XIX столетия. Основными планировочными осями являются: пересекающий город с севера на юг пр</w:t>
      </w:r>
      <w:r w:rsidR="000B476A" w:rsidRPr="00C34324">
        <w:rPr>
          <w:rFonts w:ascii="Times New Roman" w:hAnsi="Times New Roman"/>
          <w:sz w:val="28"/>
          <w:szCs w:val="28"/>
        </w:rPr>
        <w:t>о</w:t>
      </w:r>
      <w:r w:rsidR="000B476A" w:rsidRPr="00C34324">
        <w:rPr>
          <w:rFonts w:ascii="Times New Roman" w:hAnsi="Times New Roman"/>
          <w:sz w:val="28"/>
          <w:szCs w:val="28"/>
        </w:rPr>
        <w:t>спект Калинина и перпендикулярная ему главная улица города Пятигорска - проспект Кирова, заканчивающийся у подножья горы Машук. На севере г</w:t>
      </w:r>
      <w:r w:rsidR="000B476A" w:rsidRPr="00C34324">
        <w:rPr>
          <w:rFonts w:ascii="Times New Roman" w:hAnsi="Times New Roman"/>
          <w:sz w:val="28"/>
          <w:szCs w:val="28"/>
        </w:rPr>
        <w:t>о</w:t>
      </w:r>
      <w:r w:rsidR="000B476A" w:rsidRPr="00C34324">
        <w:rPr>
          <w:rFonts w:ascii="Times New Roman" w:hAnsi="Times New Roman"/>
          <w:sz w:val="28"/>
          <w:szCs w:val="28"/>
        </w:rPr>
        <w:t>родской застройки находится относ</w:t>
      </w:r>
      <w:r w:rsidR="00442118">
        <w:rPr>
          <w:rFonts w:ascii="Times New Roman" w:hAnsi="Times New Roman"/>
          <w:sz w:val="28"/>
          <w:szCs w:val="28"/>
        </w:rPr>
        <w:t>ительно новый жилой микрорайон «Белая Ромашка»</w:t>
      </w:r>
      <w:r w:rsidR="000B476A" w:rsidRPr="00C34324">
        <w:rPr>
          <w:rFonts w:ascii="Times New Roman" w:hAnsi="Times New Roman"/>
          <w:sz w:val="28"/>
          <w:szCs w:val="28"/>
        </w:rPr>
        <w:t>, который расположен недалеко от железнодорожной платформы станции Лермонтовская (так называемая, Северная промзона), общей площ</w:t>
      </w:r>
      <w:r w:rsidR="000B476A" w:rsidRPr="00C34324">
        <w:rPr>
          <w:rFonts w:ascii="Times New Roman" w:hAnsi="Times New Roman"/>
          <w:sz w:val="28"/>
          <w:szCs w:val="28"/>
        </w:rPr>
        <w:t>а</w:t>
      </w:r>
      <w:r w:rsidR="00442118">
        <w:rPr>
          <w:rFonts w:ascii="Times New Roman" w:hAnsi="Times New Roman"/>
          <w:sz w:val="28"/>
          <w:szCs w:val="28"/>
        </w:rPr>
        <w:t>дью около 40</w:t>
      </w:r>
      <w:r w:rsidR="000B476A" w:rsidRPr="00C34324">
        <w:rPr>
          <w:rFonts w:ascii="Times New Roman" w:hAnsi="Times New Roman"/>
          <w:sz w:val="28"/>
          <w:szCs w:val="28"/>
        </w:rPr>
        <w:t>га.</w:t>
      </w:r>
    </w:p>
    <w:p w:rsidR="000B476A" w:rsidRPr="00C34324" w:rsidRDefault="001879FF" w:rsidP="00C34324">
      <w:pPr>
        <w:tabs>
          <w:tab w:val="left" w:pos="709"/>
        </w:tabs>
        <w:spacing w:after="0"/>
        <w:jc w:val="both"/>
        <w:rPr>
          <w:rFonts w:ascii="Times New Roman" w:hAnsi="Times New Roman"/>
          <w:sz w:val="28"/>
          <w:szCs w:val="28"/>
        </w:rPr>
      </w:pPr>
      <w:r w:rsidRPr="00C34324">
        <w:rPr>
          <w:rFonts w:ascii="Times New Roman" w:hAnsi="Times New Roman"/>
          <w:sz w:val="28"/>
          <w:szCs w:val="28"/>
        </w:rPr>
        <w:tab/>
      </w:r>
      <w:r w:rsidR="000B476A" w:rsidRPr="00C34324">
        <w:rPr>
          <w:rFonts w:ascii="Times New Roman" w:hAnsi="Times New Roman"/>
          <w:sz w:val="28"/>
          <w:szCs w:val="28"/>
        </w:rPr>
        <w:t>На северной границе городской территории у подножья северного склона горы Машук находится район Энергетик, расположенный изолир</w:t>
      </w:r>
      <w:r w:rsidR="000B476A" w:rsidRPr="00C34324">
        <w:rPr>
          <w:rFonts w:ascii="Times New Roman" w:hAnsi="Times New Roman"/>
          <w:sz w:val="28"/>
          <w:szCs w:val="28"/>
        </w:rPr>
        <w:t>о</w:t>
      </w:r>
      <w:r w:rsidR="000B476A" w:rsidRPr="00C34324">
        <w:rPr>
          <w:rFonts w:ascii="Times New Roman" w:hAnsi="Times New Roman"/>
          <w:sz w:val="28"/>
          <w:szCs w:val="28"/>
        </w:rPr>
        <w:t>ванно.</w:t>
      </w:r>
    </w:p>
    <w:p w:rsidR="000B476A" w:rsidRPr="00C34324" w:rsidRDefault="001879FF" w:rsidP="00C34324">
      <w:pPr>
        <w:tabs>
          <w:tab w:val="left" w:pos="709"/>
        </w:tabs>
        <w:spacing w:after="0"/>
        <w:jc w:val="both"/>
        <w:rPr>
          <w:rFonts w:ascii="Times New Roman" w:hAnsi="Times New Roman"/>
          <w:sz w:val="28"/>
          <w:szCs w:val="28"/>
        </w:rPr>
      </w:pPr>
      <w:r w:rsidRPr="00C34324">
        <w:rPr>
          <w:rFonts w:ascii="Times New Roman" w:hAnsi="Times New Roman"/>
          <w:sz w:val="28"/>
          <w:szCs w:val="28"/>
        </w:rPr>
        <w:tab/>
      </w:r>
      <w:r w:rsidR="000B476A" w:rsidRPr="00C34324">
        <w:rPr>
          <w:rFonts w:ascii="Times New Roman" w:hAnsi="Times New Roman"/>
          <w:sz w:val="28"/>
          <w:szCs w:val="28"/>
        </w:rPr>
        <w:t>Краснослободской планировочный район находится к западу и северу от петли железнодорожной ветки, проходящей в городской черте. Восточную его часть (к востоку от горы Пикет) занимает главным образом жилая з</w:t>
      </w:r>
      <w:r w:rsidR="000B476A" w:rsidRPr="00C34324">
        <w:rPr>
          <w:rFonts w:ascii="Times New Roman" w:hAnsi="Times New Roman"/>
          <w:sz w:val="28"/>
          <w:szCs w:val="28"/>
        </w:rPr>
        <w:t>а</w:t>
      </w:r>
      <w:r w:rsidR="000B476A" w:rsidRPr="00C34324">
        <w:rPr>
          <w:rFonts w:ascii="Times New Roman" w:hAnsi="Times New Roman"/>
          <w:sz w:val="28"/>
          <w:szCs w:val="28"/>
        </w:rPr>
        <w:t>стройка, в частности, расположенный в северной части новый микрорайон Бештау. В западной части Краснослободского района расположен бывший аэродром сельскохозяйственной авиации (площадью около 50 га), который планируется застроить многоэтажн</w:t>
      </w:r>
      <w:r w:rsidR="00442118">
        <w:rPr>
          <w:rFonts w:ascii="Times New Roman" w:hAnsi="Times New Roman"/>
          <w:sz w:val="28"/>
          <w:szCs w:val="28"/>
        </w:rPr>
        <w:t>ым жилищным фондом (микрорайон «</w:t>
      </w:r>
      <w:r w:rsidR="000B476A" w:rsidRPr="00C34324">
        <w:rPr>
          <w:rFonts w:ascii="Times New Roman" w:hAnsi="Times New Roman"/>
          <w:sz w:val="28"/>
          <w:szCs w:val="28"/>
        </w:rPr>
        <w:t>З</w:t>
      </w:r>
      <w:r w:rsidR="000B476A" w:rsidRPr="00C34324">
        <w:rPr>
          <w:rFonts w:ascii="Times New Roman" w:hAnsi="Times New Roman"/>
          <w:sz w:val="28"/>
          <w:szCs w:val="28"/>
        </w:rPr>
        <w:t>а</w:t>
      </w:r>
      <w:r w:rsidR="000B476A" w:rsidRPr="00C34324">
        <w:rPr>
          <w:rFonts w:ascii="Times New Roman" w:hAnsi="Times New Roman"/>
          <w:sz w:val="28"/>
          <w:szCs w:val="28"/>
        </w:rPr>
        <w:t>падный</w:t>
      </w:r>
      <w:r w:rsidR="00442118">
        <w:rPr>
          <w:rFonts w:ascii="Times New Roman" w:hAnsi="Times New Roman"/>
          <w:sz w:val="28"/>
          <w:szCs w:val="28"/>
        </w:rPr>
        <w:t>»</w:t>
      </w:r>
      <w:r w:rsidR="000B476A" w:rsidRPr="00C34324">
        <w:rPr>
          <w:rFonts w:ascii="Times New Roman" w:hAnsi="Times New Roman"/>
          <w:sz w:val="28"/>
          <w:szCs w:val="28"/>
        </w:rPr>
        <w:t>).</w:t>
      </w:r>
    </w:p>
    <w:p w:rsidR="000B476A" w:rsidRPr="00C34324" w:rsidRDefault="001879FF" w:rsidP="00C34324">
      <w:pPr>
        <w:tabs>
          <w:tab w:val="left" w:pos="709"/>
        </w:tabs>
        <w:spacing w:after="0"/>
        <w:jc w:val="both"/>
        <w:rPr>
          <w:rFonts w:ascii="Times New Roman" w:hAnsi="Times New Roman"/>
          <w:sz w:val="28"/>
          <w:szCs w:val="28"/>
        </w:rPr>
      </w:pPr>
      <w:r w:rsidRPr="00C34324">
        <w:rPr>
          <w:rFonts w:ascii="Times New Roman" w:hAnsi="Times New Roman"/>
          <w:sz w:val="28"/>
          <w:szCs w:val="28"/>
        </w:rPr>
        <w:lastRenderedPageBreak/>
        <w:tab/>
      </w:r>
      <w:r w:rsidR="000B476A" w:rsidRPr="00C34324">
        <w:rPr>
          <w:rFonts w:ascii="Times New Roman" w:hAnsi="Times New Roman"/>
          <w:sz w:val="28"/>
          <w:szCs w:val="28"/>
        </w:rPr>
        <w:t>Новопятигорский планировочный район расположен к югу от ул. Е</w:t>
      </w:r>
      <w:r w:rsidR="000B476A" w:rsidRPr="00C34324">
        <w:rPr>
          <w:rFonts w:ascii="Times New Roman" w:hAnsi="Times New Roman"/>
          <w:sz w:val="28"/>
          <w:szCs w:val="28"/>
        </w:rPr>
        <w:t>р</w:t>
      </w:r>
      <w:r w:rsidR="000B476A" w:rsidRPr="00C34324">
        <w:rPr>
          <w:rFonts w:ascii="Times New Roman" w:hAnsi="Times New Roman"/>
          <w:sz w:val="28"/>
          <w:szCs w:val="28"/>
        </w:rPr>
        <w:t>молова и Кисловодского шоссе, между железной дорогой и рекой Подкумок. Это, преимущественно, район малоэтажной жилой застройки, включающий в себя села Золотушка и Привольное.</w:t>
      </w:r>
    </w:p>
    <w:p w:rsidR="000B476A" w:rsidRPr="00C34324" w:rsidRDefault="001879FF" w:rsidP="00C34324">
      <w:pPr>
        <w:tabs>
          <w:tab w:val="left" w:pos="709"/>
        </w:tabs>
        <w:spacing w:after="0"/>
        <w:jc w:val="both"/>
        <w:rPr>
          <w:rFonts w:ascii="Times New Roman" w:hAnsi="Times New Roman"/>
          <w:sz w:val="28"/>
          <w:szCs w:val="28"/>
        </w:rPr>
      </w:pPr>
      <w:r w:rsidRPr="00C34324">
        <w:rPr>
          <w:rFonts w:ascii="Times New Roman" w:hAnsi="Times New Roman"/>
          <w:sz w:val="28"/>
          <w:szCs w:val="28"/>
        </w:rPr>
        <w:tab/>
      </w:r>
      <w:r w:rsidR="000B476A" w:rsidRPr="00C34324">
        <w:rPr>
          <w:rFonts w:ascii="Times New Roman" w:hAnsi="Times New Roman"/>
          <w:sz w:val="28"/>
          <w:szCs w:val="28"/>
        </w:rPr>
        <w:t>К северо-западу от планировочного района расположена основная пр</w:t>
      </w:r>
      <w:r w:rsidR="000B476A" w:rsidRPr="00C34324">
        <w:rPr>
          <w:rFonts w:ascii="Times New Roman" w:hAnsi="Times New Roman"/>
          <w:sz w:val="28"/>
          <w:szCs w:val="28"/>
        </w:rPr>
        <w:t>о</w:t>
      </w:r>
      <w:r w:rsidR="000B476A" w:rsidRPr="00C34324">
        <w:rPr>
          <w:rFonts w:ascii="Times New Roman" w:hAnsi="Times New Roman"/>
          <w:sz w:val="28"/>
          <w:szCs w:val="28"/>
        </w:rPr>
        <w:t>мышл</w:t>
      </w:r>
      <w:r w:rsidR="00442118">
        <w:rPr>
          <w:rFonts w:ascii="Times New Roman" w:hAnsi="Times New Roman"/>
          <w:sz w:val="28"/>
          <w:szCs w:val="28"/>
        </w:rPr>
        <w:t>енная зона города Пятигорска – «Скачки»</w:t>
      </w:r>
      <w:r w:rsidR="000B476A" w:rsidRPr="00C34324">
        <w:rPr>
          <w:rFonts w:ascii="Times New Roman" w:hAnsi="Times New Roman"/>
          <w:sz w:val="28"/>
          <w:szCs w:val="28"/>
        </w:rPr>
        <w:t>, общей площадью о</w:t>
      </w:r>
      <w:r w:rsidR="00442118">
        <w:rPr>
          <w:rFonts w:ascii="Times New Roman" w:hAnsi="Times New Roman"/>
          <w:sz w:val="28"/>
          <w:szCs w:val="28"/>
        </w:rPr>
        <w:t>коло 429</w:t>
      </w:r>
      <w:r w:rsidR="000B476A" w:rsidRPr="00C34324">
        <w:rPr>
          <w:rFonts w:ascii="Times New Roman" w:hAnsi="Times New Roman"/>
          <w:sz w:val="28"/>
          <w:szCs w:val="28"/>
        </w:rPr>
        <w:t>га, на территории которой сосредоточена большая часть промышленных предприятий и коммунально-складских объектов города Пятигорска.</w:t>
      </w:r>
    </w:p>
    <w:p w:rsidR="000B476A" w:rsidRPr="00C34324" w:rsidRDefault="001879FF" w:rsidP="00C34324">
      <w:pPr>
        <w:tabs>
          <w:tab w:val="left" w:pos="709"/>
        </w:tabs>
        <w:spacing w:after="0"/>
        <w:jc w:val="both"/>
        <w:rPr>
          <w:rFonts w:ascii="Times New Roman" w:hAnsi="Times New Roman"/>
          <w:sz w:val="28"/>
          <w:szCs w:val="28"/>
        </w:rPr>
      </w:pPr>
      <w:r w:rsidRPr="00C34324">
        <w:rPr>
          <w:rFonts w:ascii="Times New Roman" w:hAnsi="Times New Roman"/>
          <w:sz w:val="28"/>
          <w:szCs w:val="28"/>
        </w:rPr>
        <w:tab/>
      </w:r>
      <w:r w:rsidR="000B476A" w:rsidRPr="00C34324">
        <w:rPr>
          <w:rFonts w:ascii="Times New Roman" w:hAnsi="Times New Roman"/>
          <w:sz w:val="28"/>
          <w:szCs w:val="28"/>
        </w:rPr>
        <w:t>Поселок Горячеводский занимает юго-восток правобережной части р</w:t>
      </w:r>
      <w:r w:rsidR="000B476A" w:rsidRPr="00C34324">
        <w:rPr>
          <w:rFonts w:ascii="Times New Roman" w:hAnsi="Times New Roman"/>
          <w:sz w:val="28"/>
          <w:szCs w:val="28"/>
        </w:rPr>
        <w:t>е</w:t>
      </w:r>
      <w:r w:rsidR="000B476A" w:rsidRPr="00C34324">
        <w:rPr>
          <w:rFonts w:ascii="Times New Roman" w:hAnsi="Times New Roman"/>
          <w:sz w:val="28"/>
          <w:szCs w:val="28"/>
        </w:rPr>
        <w:t>ки Подкумок, в основном, в междуречье реки Подкумок и его притока реки Юца, располагаясь частично и на ее правом берегу вплоть до Фе</w:t>
      </w:r>
      <w:r w:rsidR="00442118">
        <w:rPr>
          <w:rFonts w:ascii="Times New Roman" w:hAnsi="Times New Roman"/>
          <w:sz w:val="28"/>
          <w:szCs w:val="28"/>
        </w:rPr>
        <w:t>деральной автомобильной дороги «Кавказ»</w:t>
      </w:r>
      <w:r w:rsidR="000B476A" w:rsidRPr="00C34324">
        <w:rPr>
          <w:rFonts w:ascii="Times New Roman" w:hAnsi="Times New Roman"/>
          <w:sz w:val="28"/>
          <w:szCs w:val="28"/>
        </w:rPr>
        <w:t>.</w:t>
      </w:r>
    </w:p>
    <w:p w:rsidR="00943F8A" w:rsidRPr="00C34324" w:rsidRDefault="001879FF" w:rsidP="00C34324">
      <w:pPr>
        <w:tabs>
          <w:tab w:val="left" w:pos="709"/>
        </w:tabs>
        <w:spacing w:after="0"/>
        <w:jc w:val="both"/>
        <w:rPr>
          <w:rFonts w:ascii="Times New Roman" w:hAnsi="Times New Roman"/>
          <w:sz w:val="28"/>
          <w:szCs w:val="28"/>
        </w:rPr>
      </w:pPr>
      <w:r w:rsidRPr="00C34324">
        <w:rPr>
          <w:rFonts w:ascii="Times New Roman" w:hAnsi="Times New Roman"/>
          <w:sz w:val="28"/>
          <w:szCs w:val="28"/>
        </w:rPr>
        <w:tab/>
      </w:r>
      <w:r w:rsidR="000B476A" w:rsidRPr="00C34324">
        <w:rPr>
          <w:rFonts w:ascii="Times New Roman" w:hAnsi="Times New Roman"/>
          <w:sz w:val="28"/>
          <w:szCs w:val="28"/>
        </w:rPr>
        <w:t>К западу от поселка Горячеводский расположен поселок Свободы. Здесь, как и в поселке Горячеводском, преобладает малоэтажная жилая з</w:t>
      </w:r>
      <w:r w:rsidR="000B476A" w:rsidRPr="00C34324">
        <w:rPr>
          <w:rFonts w:ascii="Times New Roman" w:hAnsi="Times New Roman"/>
          <w:sz w:val="28"/>
          <w:szCs w:val="28"/>
        </w:rPr>
        <w:t>а</w:t>
      </w:r>
      <w:r w:rsidR="000B476A" w:rsidRPr="00C34324">
        <w:rPr>
          <w:rFonts w:ascii="Times New Roman" w:hAnsi="Times New Roman"/>
          <w:sz w:val="28"/>
          <w:szCs w:val="28"/>
        </w:rPr>
        <w:t xml:space="preserve">стройка. </w:t>
      </w:r>
    </w:p>
    <w:p w:rsidR="0006215F" w:rsidRPr="00C34324" w:rsidRDefault="001879FF" w:rsidP="00C34324">
      <w:pPr>
        <w:tabs>
          <w:tab w:val="left" w:pos="709"/>
        </w:tabs>
        <w:spacing w:after="0"/>
        <w:jc w:val="both"/>
        <w:rPr>
          <w:rFonts w:ascii="Times New Roman" w:hAnsi="Times New Roman"/>
          <w:sz w:val="28"/>
          <w:szCs w:val="28"/>
        </w:rPr>
      </w:pPr>
      <w:r w:rsidRPr="00C34324">
        <w:rPr>
          <w:rFonts w:ascii="Times New Roman" w:hAnsi="Times New Roman"/>
          <w:sz w:val="28"/>
          <w:szCs w:val="28"/>
        </w:rPr>
        <w:tab/>
      </w:r>
      <w:r w:rsidR="00943F8A" w:rsidRPr="00C34324">
        <w:rPr>
          <w:rFonts w:ascii="Times New Roman" w:hAnsi="Times New Roman"/>
          <w:sz w:val="28"/>
          <w:szCs w:val="28"/>
        </w:rPr>
        <w:t>Г</w:t>
      </w:r>
      <w:r w:rsidR="0006215F" w:rsidRPr="00C34324">
        <w:rPr>
          <w:rFonts w:ascii="Times New Roman" w:hAnsi="Times New Roman"/>
          <w:sz w:val="28"/>
          <w:szCs w:val="28"/>
        </w:rPr>
        <w:t>ород расположен в климатическом поясе III-Б. Климат Пятигорска умеренно континентальный, без резких колебаний годовых и суточных те</w:t>
      </w:r>
      <w:r w:rsidR="0006215F" w:rsidRPr="00C34324">
        <w:rPr>
          <w:rFonts w:ascii="Times New Roman" w:hAnsi="Times New Roman"/>
          <w:sz w:val="28"/>
          <w:szCs w:val="28"/>
        </w:rPr>
        <w:t>м</w:t>
      </w:r>
      <w:r w:rsidR="0006215F" w:rsidRPr="00C34324">
        <w:rPr>
          <w:rFonts w:ascii="Times New Roman" w:hAnsi="Times New Roman"/>
          <w:sz w:val="28"/>
          <w:szCs w:val="28"/>
        </w:rPr>
        <w:t>ператур, с умеренным количеством осадков, около 500 мм в год, главным о</w:t>
      </w:r>
      <w:r w:rsidR="0006215F" w:rsidRPr="00C34324">
        <w:rPr>
          <w:rFonts w:ascii="Times New Roman" w:hAnsi="Times New Roman"/>
          <w:sz w:val="28"/>
          <w:szCs w:val="28"/>
        </w:rPr>
        <w:t>б</w:t>
      </w:r>
      <w:r w:rsidR="0006215F" w:rsidRPr="00C34324">
        <w:rPr>
          <w:rFonts w:ascii="Times New Roman" w:hAnsi="Times New Roman"/>
          <w:sz w:val="28"/>
          <w:szCs w:val="28"/>
        </w:rPr>
        <w:t>разом в апреле - октябре, наибольшая относительная влажность в декабре (80 %), наименьшая - в июле (54%).</w:t>
      </w:r>
    </w:p>
    <w:p w:rsidR="0006215F" w:rsidRPr="00C34324" w:rsidRDefault="0006215F" w:rsidP="00C34324">
      <w:pPr>
        <w:spacing w:after="0"/>
        <w:ind w:firstLine="708"/>
        <w:rPr>
          <w:rFonts w:ascii="Times New Roman" w:hAnsi="Times New Roman"/>
          <w:sz w:val="28"/>
          <w:szCs w:val="28"/>
        </w:rPr>
      </w:pPr>
      <w:r w:rsidRPr="00C34324">
        <w:rPr>
          <w:rFonts w:ascii="Times New Roman" w:hAnsi="Times New Roman"/>
          <w:sz w:val="28"/>
          <w:szCs w:val="28"/>
        </w:rPr>
        <w:t>Число часов солнечного сияния - свыше 1770 в год. Зима умеренно мягкая, длится 2-3 месяца. Климатические условия в соответствии со СНиП 23-01-99*«Строительная климатология» характеризуются следующими те</w:t>
      </w:r>
      <w:r w:rsidRPr="00C34324">
        <w:rPr>
          <w:rFonts w:ascii="Times New Roman" w:hAnsi="Times New Roman"/>
          <w:sz w:val="28"/>
          <w:szCs w:val="28"/>
        </w:rPr>
        <w:t>м</w:t>
      </w:r>
      <w:r w:rsidRPr="00C34324">
        <w:rPr>
          <w:rFonts w:ascii="Times New Roman" w:hAnsi="Times New Roman"/>
          <w:sz w:val="28"/>
          <w:szCs w:val="28"/>
        </w:rPr>
        <w:t>пературами наружного воздуха:</w:t>
      </w:r>
    </w:p>
    <w:p w:rsidR="0006215F" w:rsidRPr="00C34324" w:rsidRDefault="0006215F" w:rsidP="00442118">
      <w:pPr>
        <w:spacing w:after="0" w:line="360" w:lineRule="auto"/>
        <w:ind w:firstLine="708"/>
        <w:jc w:val="both"/>
        <w:rPr>
          <w:rFonts w:ascii="Times New Roman" w:hAnsi="Times New Roman"/>
          <w:sz w:val="28"/>
          <w:szCs w:val="28"/>
        </w:rPr>
      </w:pPr>
      <w:r w:rsidRPr="00C34324">
        <w:rPr>
          <w:rFonts w:ascii="Times New Roman" w:hAnsi="Times New Roman"/>
          <w:sz w:val="28"/>
          <w:szCs w:val="28"/>
        </w:rPr>
        <w:t>наиболее холодной пятидн</w:t>
      </w:r>
      <w:r w:rsidR="00C34324">
        <w:rPr>
          <w:rFonts w:ascii="Times New Roman" w:hAnsi="Times New Roman"/>
          <w:sz w:val="28"/>
          <w:szCs w:val="28"/>
        </w:rPr>
        <w:t>евки (расчетная для отопления)</w:t>
      </w:r>
      <w:r w:rsidRPr="00C34324">
        <w:rPr>
          <w:rFonts w:ascii="Times New Roman" w:hAnsi="Times New Roman"/>
          <w:sz w:val="28"/>
          <w:szCs w:val="28"/>
        </w:rPr>
        <w:t xml:space="preserve"> минус </w:t>
      </w:r>
      <w:r w:rsidR="00CD485F" w:rsidRPr="00C34324">
        <w:rPr>
          <w:rFonts w:ascii="Times New Roman" w:hAnsi="Times New Roman"/>
          <w:sz w:val="28"/>
          <w:szCs w:val="28"/>
        </w:rPr>
        <w:t>18</w:t>
      </w:r>
      <w:r w:rsidRPr="00C34324">
        <w:rPr>
          <w:rFonts w:ascii="Times New Roman" w:hAnsi="Times New Roman"/>
          <w:sz w:val="28"/>
          <w:szCs w:val="28"/>
        </w:rPr>
        <w:t>º С;</w:t>
      </w:r>
    </w:p>
    <w:p w:rsidR="0006215F" w:rsidRPr="00C34324" w:rsidRDefault="0006215F" w:rsidP="00442118">
      <w:pPr>
        <w:spacing w:after="0" w:line="360" w:lineRule="auto"/>
        <w:ind w:firstLine="708"/>
        <w:jc w:val="both"/>
        <w:rPr>
          <w:rFonts w:ascii="Times New Roman" w:hAnsi="Times New Roman"/>
          <w:sz w:val="28"/>
          <w:szCs w:val="28"/>
        </w:rPr>
      </w:pPr>
      <w:r w:rsidRPr="00C34324">
        <w:rPr>
          <w:rFonts w:ascii="Times New Roman" w:hAnsi="Times New Roman"/>
          <w:sz w:val="28"/>
          <w:szCs w:val="28"/>
        </w:rPr>
        <w:t>средняя наиболее холодного месяца - минус 4,2º С;</w:t>
      </w:r>
    </w:p>
    <w:p w:rsidR="0006215F" w:rsidRPr="00C34324" w:rsidRDefault="0006215F" w:rsidP="00442118">
      <w:pPr>
        <w:spacing w:after="0" w:line="360" w:lineRule="auto"/>
        <w:ind w:firstLine="708"/>
        <w:jc w:val="both"/>
        <w:rPr>
          <w:rFonts w:ascii="Times New Roman" w:hAnsi="Times New Roman"/>
          <w:sz w:val="28"/>
          <w:szCs w:val="28"/>
        </w:rPr>
      </w:pPr>
      <w:r w:rsidRPr="00C34324">
        <w:rPr>
          <w:rFonts w:ascii="Times New Roman" w:hAnsi="Times New Roman"/>
          <w:sz w:val="28"/>
          <w:szCs w:val="28"/>
        </w:rPr>
        <w:t>средняя за отопительный период - 0,2º С.</w:t>
      </w:r>
    </w:p>
    <w:p w:rsidR="0006215F" w:rsidRPr="00C34324" w:rsidRDefault="001879FF" w:rsidP="00C34324">
      <w:pPr>
        <w:spacing w:after="0"/>
        <w:rPr>
          <w:rFonts w:ascii="Times New Roman" w:hAnsi="Times New Roman"/>
          <w:sz w:val="28"/>
          <w:szCs w:val="28"/>
        </w:rPr>
      </w:pPr>
      <w:r w:rsidRPr="00C34324">
        <w:rPr>
          <w:rFonts w:ascii="Times New Roman" w:hAnsi="Times New Roman"/>
          <w:sz w:val="28"/>
          <w:szCs w:val="28"/>
        </w:rPr>
        <w:tab/>
      </w:r>
      <w:r w:rsidR="0006215F" w:rsidRPr="00C34324">
        <w:rPr>
          <w:rFonts w:ascii="Times New Roman" w:hAnsi="Times New Roman"/>
          <w:sz w:val="28"/>
          <w:szCs w:val="28"/>
        </w:rPr>
        <w:t xml:space="preserve">Продолжительность отопительного периода составляет </w:t>
      </w:r>
      <w:r w:rsidR="0058453F" w:rsidRPr="00C34324">
        <w:rPr>
          <w:rFonts w:ascii="Times New Roman" w:hAnsi="Times New Roman"/>
          <w:sz w:val="28"/>
          <w:szCs w:val="28"/>
        </w:rPr>
        <w:t xml:space="preserve"> норматив-175 суток или n</w:t>
      </w:r>
      <w:r w:rsidR="0058453F" w:rsidRPr="00C34324">
        <w:rPr>
          <w:rFonts w:ascii="Times New Roman" w:hAnsi="Times New Roman"/>
          <w:sz w:val="28"/>
          <w:szCs w:val="28"/>
          <w:vertAlign w:val="subscript"/>
        </w:rPr>
        <w:t>от</w:t>
      </w:r>
      <w:r w:rsidR="0058453F" w:rsidRPr="00C34324">
        <w:rPr>
          <w:rFonts w:ascii="Times New Roman" w:hAnsi="Times New Roman"/>
          <w:sz w:val="28"/>
          <w:szCs w:val="28"/>
        </w:rPr>
        <w:t>= 4200часов, скорректированная на фактическую температуру наружного воздуха – 183 дня или n</w:t>
      </w:r>
      <w:r w:rsidR="0058453F" w:rsidRPr="00C34324">
        <w:rPr>
          <w:rFonts w:ascii="Times New Roman" w:hAnsi="Times New Roman"/>
          <w:sz w:val="28"/>
          <w:szCs w:val="28"/>
          <w:vertAlign w:val="subscript"/>
        </w:rPr>
        <w:t>от</w:t>
      </w:r>
      <w:r w:rsidR="0058453F" w:rsidRPr="00C34324">
        <w:rPr>
          <w:rFonts w:ascii="Times New Roman" w:hAnsi="Times New Roman"/>
          <w:sz w:val="28"/>
          <w:szCs w:val="28"/>
        </w:rPr>
        <w:t>= 4392часов</w:t>
      </w:r>
    </w:p>
    <w:p w:rsidR="0058453F" w:rsidRPr="00C34324" w:rsidRDefault="0006215F" w:rsidP="00C34324">
      <w:pPr>
        <w:spacing w:after="0"/>
        <w:rPr>
          <w:rFonts w:ascii="Times New Roman" w:hAnsi="Times New Roman"/>
          <w:sz w:val="28"/>
          <w:szCs w:val="28"/>
        </w:rPr>
      </w:pPr>
      <w:r w:rsidRPr="00C34324">
        <w:rPr>
          <w:rFonts w:ascii="Times New Roman" w:hAnsi="Times New Roman"/>
          <w:sz w:val="28"/>
          <w:szCs w:val="28"/>
        </w:rPr>
        <w:t>Число часов использования максимума отопительной нагрузки:</w:t>
      </w:r>
    </w:p>
    <w:p w:rsidR="0006215F" w:rsidRPr="00C34324" w:rsidRDefault="0006215F" w:rsidP="00C34324">
      <w:pPr>
        <w:spacing w:after="0" w:line="240" w:lineRule="auto"/>
        <w:rPr>
          <w:rFonts w:ascii="Times New Roman" w:hAnsi="Times New Roman"/>
          <w:sz w:val="28"/>
          <w:szCs w:val="28"/>
        </w:rPr>
      </w:pPr>
      <w:r w:rsidRPr="00C34324">
        <w:rPr>
          <w:rFonts w:ascii="Times New Roman" w:hAnsi="Times New Roman"/>
          <w:sz w:val="28"/>
          <w:szCs w:val="28"/>
        </w:rPr>
        <w:t>4</w:t>
      </w:r>
      <w:r w:rsidR="0058453F" w:rsidRPr="00C34324">
        <w:rPr>
          <w:rFonts w:ascii="Times New Roman" w:hAnsi="Times New Roman"/>
          <w:sz w:val="28"/>
          <w:szCs w:val="28"/>
        </w:rPr>
        <w:t>392</w:t>
      </w:r>
      <w:r w:rsidRPr="00C34324">
        <w:rPr>
          <w:rFonts w:ascii="Times New Roman" w:hAnsi="Times New Roman"/>
          <w:sz w:val="28"/>
          <w:szCs w:val="28"/>
        </w:rPr>
        <w:t xml:space="preserve"> x (18-0,2)</w:t>
      </w:r>
    </w:p>
    <w:p w:rsidR="0006215F" w:rsidRPr="00C34324" w:rsidRDefault="0006215F" w:rsidP="00C34324">
      <w:pPr>
        <w:spacing w:after="0" w:line="0" w:lineRule="atLeast"/>
        <w:rPr>
          <w:rFonts w:ascii="Times New Roman" w:hAnsi="Times New Roman"/>
          <w:sz w:val="28"/>
          <w:szCs w:val="28"/>
        </w:rPr>
      </w:pPr>
      <w:r w:rsidRPr="00C34324">
        <w:rPr>
          <w:rFonts w:ascii="Times New Roman" w:hAnsi="Times New Roman"/>
          <w:sz w:val="28"/>
          <w:szCs w:val="28"/>
        </w:rPr>
        <w:t>n</w:t>
      </w:r>
      <w:r w:rsidRPr="00C34324">
        <w:rPr>
          <w:rFonts w:ascii="Times New Roman" w:hAnsi="Times New Roman"/>
          <w:sz w:val="28"/>
          <w:szCs w:val="28"/>
          <w:vertAlign w:val="subscript"/>
        </w:rPr>
        <w:t>max</w:t>
      </w:r>
      <w:r w:rsidRPr="00C34324">
        <w:rPr>
          <w:rFonts w:ascii="Times New Roman" w:hAnsi="Times New Roman"/>
          <w:sz w:val="28"/>
          <w:szCs w:val="28"/>
        </w:rPr>
        <w:t xml:space="preserve"> = ---------------------- = </w:t>
      </w:r>
      <w:r w:rsidR="0058453F" w:rsidRPr="00C34324">
        <w:rPr>
          <w:rFonts w:ascii="Times New Roman" w:hAnsi="Times New Roman"/>
          <w:sz w:val="28"/>
          <w:szCs w:val="28"/>
        </w:rPr>
        <w:t>2057,3</w:t>
      </w:r>
      <w:r w:rsidRPr="00C34324">
        <w:rPr>
          <w:rFonts w:ascii="Times New Roman" w:hAnsi="Times New Roman"/>
          <w:sz w:val="28"/>
          <w:szCs w:val="28"/>
        </w:rPr>
        <w:t xml:space="preserve"> ч.</w:t>
      </w:r>
    </w:p>
    <w:p w:rsidR="0006215F" w:rsidRPr="00C34324" w:rsidRDefault="0006215F" w:rsidP="00C34324">
      <w:pPr>
        <w:spacing w:after="0" w:line="240" w:lineRule="auto"/>
        <w:rPr>
          <w:rFonts w:ascii="Times New Roman" w:hAnsi="Times New Roman"/>
          <w:sz w:val="28"/>
          <w:szCs w:val="28"/>
        </w:rPr>
      </w:pPr>
      <w:r w:rsidRPr="00C34324">
        <w:rPr>
          <w:rFonts w:ascii="Times New Roman" w:hAnsi="Times New Roman"/>
          <w:sz w:val="28"/>
          <w:szCs w:val="28"/>
        </w:rPr>
        <w:t>(18+20)</w:t>
      </w:r>
    </w:p>
    <w:p w:rsidR="0006215F" w:rsidRPr="00C34324" w:rsidRDefault="001879FF" w:rsidP="00C34324">
      <w:pPr>
        <w:spacing w:after="0"/>
        <w:rPr>
          <w:rFonts w:ascii="Times New Roman" w:hAnsi="Times New Roman"/>
          <w:sz w:val="28"/>
          <w:szCs w:val="28"/>
        </w:rPr>
      </w:pPr>
      <w:r w:rsidRPr="00C34324">
        <w:rPr>
          <w:rFonts w:ascii="Times New Roman" w:hAnsi="Times New Roman"/>
          <w:sz w:val="28"/>
          <w:szCs w:val="28"/>
        </w:rPr>
        <w:tab/>
      </w:r>
      <w:r w:rsidR="0006215F" w:rsidRPr="00C34324">
        <w:rPr>
          <w:rFonts w:ascii="Times New Roman" w:hAnsi="Times New Roman"/>
          <w:sz w:val="28"/>
          <w:szCs w:val="28"/>
        </w:rPr>
        <w:t>Ветровой режим характеризуется преобладанием восточного ветра в холодный период. В период с мая по сентябрь - западного. Средняя скорость ветра в холодный период 3,4 м/с.</w:t>
      </w:r>
    </w:p>
    <w:p w:rsidR="00ED5A57" w:rsidRPr="00C34324" w:rsidRDefault="001879FF" w:rsidP="00C34324">
      <w:pPr>
        <w:tabs>
          <w:tab w:val="left" w:pos="709"/>
        </w:tabs>
        <w:spacing w:after="0" w:line="240" w:lineRule="auto"/>
        <w:jc w:val="both"/>
        <w:rPr>
          <w:rFonts w:ascii="Times New Roman" w:hAnsi="Times New Roman"/>
          <w:sz w:val="28"/>
          <w:szCs w:val="28"/>
        </w:rPr>
      </w:pPr>
      <w:r w:rsidRPr="00C34324">
        <w:rPr>
          <w:rFonts w:ascii="Times New Roman" w:hAnsi="Times New Roman"/>
          <w:sz w:val="28"/>
          <w:szCs w:val="28"/>
        </w:rPr>
        <w:lastRenderedPageBreak/>
        <w:tab/>
      </w:r>
      <w:r w:rsidR="00ED5A57" w:rsidRPr="00C34324">
        <w:rPr>
          <w:rFonts w:ascii="Times New Roman" w:hAnsi="Times New Roman"/>
          <w:sz w:val="28"/>
          <w:szCs w:val="28"/>
        </w:rPr>
        <w:t>Достигнутые максимально-часовые тепловые нагрузки в сетевой воде по теплоисточникам централи</w:t>
      </w:r>
      <w:r w:rsidR="00F35343" w:rsidRPr="00C34324">
        <w:rPr>
          <w:rFonts w:ascii="Times New Roman" w:hAnsi="Times New Roman"/>
          <w:sz w:val="28"/>
          <w:szCs w:val="28"/>
        </w:rPr>
        <w:t>зованного теплоснабжения города представл</w:t>
      </w:r>
      <w:r w:rsidR="00F35343" w:rsidRPr="00C34324">
        <w:rPr>
          <w:rFonts w:ascii="Times New Roman" w:hAnsi="Times New Roman"/>
          <w:sz w:val="28"/>
          <w:szCs w:val="28"/>
        </w:rPr>
        <w:t>е</w:t>
      </w:r>
      <w:r w:rsidR="00F35343" w:rsidRPr="00C34324">
        <w:rPr>
          <w:rFonts w:ascii="Times New Roman" w:hAnsi="Times New Roman"/>
          <w:sz w:val="28"/>
          <w:szCs w:val="28"/>
        </w:rPr>
        <w:t xml:space="preserve">ны </w:t>
      </w:r>
      <w:r w:rsidR="00ED5A57" w:rsidRPr="00C34324">
        <w:rPr>
          <w:rFonts w:ascii="Times New Roman" w:hAnsi="Times New Roman"/>
          <w:sz w:val="28"/>
          <w:szCs w:val="28"/>
        </w:rPr>
        <w:t xml:space="preserve"> в таблице 1.1.</w:t>
      </w:r>
    </w:p>
    <w:p w:rsidR="00AA27FB" w:rsidRDefault="00AA27FB" w:rsidP="000B476A">
      <w:pPr>
        <w:sectPr w:rsidR="00AA27FB" w:rsidSect="00D457A9">
          <w:headerReference w:type="default" r:id="rId8"/>
          <w:footerReference w:type="default" r:id="rId9"/>
          <w:pgSz w:w="11906" w:h="16838"/>
          <w:pgMar w:top="1418" w:right="567" w:bottom="1134" w:left="1985" w:header="720" w:footer="720" w:gutter="0"/>
          <w:cols w:space="720"/>
          <w:titlePg/>
          <w:docGrid w:linePitch="326"/>
        </w:sectPr>
      </w:pPr>
    </w:p>
    <w:p w:rsidR="000B476A" w:rsidRPr="00620308" w:rsidRDefault="000B476A" w:rsidP="00B95F0A">
      <w:pPr>
        <w:rPr>
          <w:rFonts w:ascii="Times New Roman" w:hAnsi="Times New Roman"/>
          <w:sz w:val="28"/>
          <w:szCs w:val="28"/>
        </w:rPr>
      </w:pPr>
      <w:r w:rsidRPr="00620308">
        <w:rPr>
          <w:rFonts w:ascii="Times New Roman" w:hAnsi="Times New Roman"/>
          <w:sz w:val="28"/>
          <w:szCs w:val="28"/>
        </w:rPr>
        <w:lastRenderedPageBreak/>
        <w:t>Таблица 1.1</w:t>
      </w:r>
      <w:r w:rsidR="00B95F0A" w:rsidRPr="00620308">
        <w:rPr>
          <w:rFonts w:ascii="Times New Roman" w:hAnsi="Times New Roman"/>
          <w:sz w:val="28"/>
          <w:szCs w:val="28"/>
        </w:rPr>
        <w:t xml:space="preserve"> Показатели существующего спроса на тепловую энергию</w:t>
      </w:r>
      <w:r w:rsidR="002C554C" w:rsidRPr="00620308">
        <w:rPr>
          <w:rFonts w:ascii="Times New Roman" w:hAnsi="Times New Roman"/>
          <w:sz w:val="28"/>
          <w:szCs w:val="28"/>
        </w:rPr>
        <w:t xml:space="preserve"> (Гкал/ч)</w:t>
      </w:r>
    </w:p>
    <w:p w:rsidR="00B63096" w:rsidRPr="00620308" w:rsidRDefault="00B63096" w:rsidP="00B63096">
      <w:pPr>
        <w:rPr>
          <w:rFonts w:ascii="Times New Roman" w:hAnsi="Times New Roman"/>
          <w:sz w:val="28"/>
          <w:szCs w:val="28"/>
        </w:rPr>
      </w:pPr>
      <w:r w:rsidRPr="00620308">
        <w:rPr>
          <w:rFonts w:ascii="Times New Roman" w:hAnsi="Times New Roman"/>
          <w:sz w:val="28"/>
          <w:szCs w:val="28"/>
        </w:rPr>
        <w:t>Центральный район.</w:t>
      </w:r>
    </w:p>
    <w:tbl>
      <w:tblPr>
        <w:tblW w:w="1447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35"/>
        <w:gridCol w:w="996"/>
        <w:gridCol w:w="998"/>
        <w:gridCol w:w="963"/>
        <w:gridCol w:w="706"/>
        <w:gridCol w:w="913"/>
        <w:gridCol w:w="823"/>
        <w:gridCol w:w="822"/>
        <w:gridCol w:w="996"/>
        <w:gridCol w:w="876"/>
        <w:gridCol w:w="1056"/>
      </w:tblGrid>
      <w:tr w:rsidR="00F53E9C" w:rsidRPr="005C4F54" w:rsidTr="002A3082">
        <w:trPr>
          <w:trHeight w:val="1542"/>
        </w:trPr>
        <w:tc>
          <w:tcPr>
            <w:tcW w:w="5435"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 </w:t>
            </w:r>
          </w:p>
        </w:tc>
        <w:tc>
          <w:tcPr>
            <w:tcW w:w="986" w:type="dxa"/>
            <w:shd w:val="clear" w:color="auto" w:fill="auto"/>
            <w:noWrap/>
            <w:textDirection w:val="btLr"/>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Центральный планирово</w:t>
            </w:r>
            <w:r w:rsidRPr="005C4F54">
              <w:rPr>
                <w:rFonts w:ascii="Times New Roman" w:hAnsi="Times New Roman"/>
                <w:color w:val="000000"/>
                <w:sz w:val="24"/>
                <w:szCs w:val="24"/>
              </w:rPr>
              <w:t>ч</w:t>
            </w:r>
            <w:r w:rsidRPr="005C4F54">
              <w:rPr>
                <w:rFonts w:ascii="Times New Roman" w:hAnsi="Times New Roman"/>
                <w:color w:val="000000"/>
                <w:sz w:val="24"/>
                <w:szCs w:val="24"/>
              </w:rPr>
              <w:t>ный район</w:t>
            </w:r>
          </w:p>
        </w:tc>
        <w:tc>
          <w:tcPr>
            <w:tcW w:w="998" w:type="dxa"/>
            <w:shd w:val="clear" w:color="auto" w:fill="auto"/>
            <w:noWrap/>
            <w:textDirection w:val="btLr"/>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Промышле</w:t>
            </w:r>
            <w:r w:rsidRPr="005C4F54">
              <w:rPr>
                <w:rFonts w:ascii="Times New Roman" w:hAnsi="Times New Roman"/>
                <w:color w:val="000000"/>
                <w:sz w:val="24"/>
                <w:szCs w:val="24"/>
              </w:rPr>
              <w:t>н</w:t>
            </w:r>
            <w:r w:rsidRPr="005C4F54">
              <w:rPr>
                <w:rFonts w:ascii="Times New Roman" w:hAnsi="Times New Roman"/>
                <w:color w:val="000000"/>
                <w:sz w:val="24"/>
                <w:szCs w:val="24"/>
              </w:rPr>
              <w:t>ность</w:t>
            </w:r>
          </w:p>
        </w:tc>
        <w:tc>
          <w:tcPr>
            <w:tcW w:w="963" w:type="dxa"/>
            <w:shd w:val="clear" w:color="auto" w:fill="auto"/>
            <w:noWrap/>
            <w:textDirection w:val="btLr"/>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ЖКС, всего</w:t>
            </w:r>
          </w:p>
        </w:tc>
        <w:tc>
          <w:tcPr>
            <w:tcW w:w="700" w:type="dxa"/>
            <w:shd w:val="clear" w:color="auto" w:fill="auto"/>
            <w:noWrap/>
            <w:textDirection w:val="btLr"/>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в том числе:</w:t>
            </w:r>
          </w:p>
        </w:tc>
        <w:tc>
          <w:tcPr>
            <w:tcW w:w="913" w:type="dxa"/>
            <w:shd w:val="clear" w:color="auto" w:fill="auto"/>
            <w:noWrap/>
            <w:textDirection w:val="btLr"/>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Жилые здания</w:t>
            </w:r>
          </w:p>
        </w:tc>
        <w:tc>
          <w:tcPr>
            <w:tcW w:w="823" w:type="dxa"/>
            <w:shd w:val="clear" w:color="000000" w:fill="FFFFFF"/>
            <w:noWrap/>
            <w:textDirection w:val="btLr"/>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отопл., вентил.</w:t>
            </w:r>
          </w:p>
        </w:tc>
        <w:tc>
          <w:tcPr>
            <w:tcW w:w="822" w:type="dxa"/>
            <w:shd w:val="clear" w:color="auto" w:fill="auto"/>
            <w:noWrap/>
            <w:textDirection w:val="btLr"/>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гор.водосн.</w:t>
            </w:r>
          </w:p>
        </w:tc>
        <w:tc>
          <w:tcPr>
            <w:tcW w:w="986" w:type="dxa"/>
            <w:shd w:val="clear" w:color="auto" w:fill="auto"/>
            <w:noWrap/>
            <w:textDirection w:val="btLr"/>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Общест. зд</w:t>
            </w:r>
            <w:r w:rsidRPr="005C4F54">
              <w:rPr>
                <w:rFonts w:ascii="Times New Roman" w:hAnsi="Times New Roman"/>
                <w:color w:val="000000"/>
                <w:sz w:val="24"/>
                <w:szCs w:val="24"/>
              </w:rPr>
              <w:t>а</w:t>
            </w:r>
            <w:r w:rsidRPr="005C4F54">
              <w:rPr>
                <w:rFonts w:ascii="Times New Roman" w:hAnsi="Times New Roman"/>
                <w:color w:val="000000"/>
                <w:sz w:val="24"/>
                <w:szCs w:val="24"/>
              </w:rPr>
              <w:t>ния</w:t>
            </w:r>
          </w:p>
        </w:tc>
        <w:tc>
          <w:tcPr>
            <w:tcW w:w="868" w:type="dxa"/>
            <w:shd w:val="clear" w:color="auto" w:fill="auto"/>
            <w:noWrap/>
            <w:textDirection w:val="btLr"/>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отопл., вентил.</w:t>
            </w:r>
          </w:p>
        </w:tc>
        <w:tc>
          <w:tcPr>
            <w:tcW w:w="980" w:type="dxa"/>
            <w:shd w:val="clear" w:color="auto" w:fill="auto"/>
            <w:noWrap/>
            <w:textDirection w:val="btLr"/>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гор.водосн.</w:t>
            </w:r>
          </w:p>
        </w:tc>
      </w:tr>
      <w:tr w:rsidR="00F53E9C" w:rsidRPr="005C4F54" w:rsidTr="002A3082">
        <w:trPr>
          <w:trHeight w:val="571"/>
        </w:trPr>
        <w:tc>
          <w:tcPr>
            <w:tcW w:w="5435" w:type="dxa"/>
            <w:shd w:val="clear" w:color="auto" w:fill="auto"/>
            <w:noWrap/>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котельная  «40 лет Октября, 55»</w:t>
            </w:r>
          </w:p>
        </w:tc>
        <w:tc>
          <w:tcPr>
            <w:tcW w:w="986" w:type="dxa"/>
            <w:shd w:val="clear" w:color="auto" w:fill="auto"/>
            <w:noWrap/>
            <w:vAlign w:val="bottom"/>
            <w:hideMark/>
          </w:tcPr>
          <w:p w:rsidR="00B63096" w:rsidRPr="005C4F54" w:rsidRDefault="00B63096" w:rsidP="00B06F79">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w:t>
            </w:r>
            <w:r w:rsidR="00B06F79" w:rsidRPr="005C4F54">
              <w:rPr>
                <w:rFonts w:ascii="Times New Roman" w:hAnsi="Times New Roman"/>
                <w:color w:val="000000"/>
                <w:sz w:val="24"/>
                <w:szCs w:val="24"/>
              </w:rPr>
              <w:t>8</w:t>
            </w:r>
          </w:p>
        </w:tc>
        <w:tc>
          <w:tcPr>
            <w:tcW w:w="998"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63" w:type="dxa"/>
            <w:shd w:val="clear" w:color="auto" w:fill="auto"/>
            <w:noWrap/>
            <w:vAlign w:val="bottom"/>
            <w:hideMark/>
          </w:tcPr>
          <w:p w:rsidR="00B63096" w:rsidRPr="005C4F54" w:rsidRDefault="00B06F79" w:rsidP="00B06F79">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0,18</w:t>
            </w:r>
          </w:p>
        </w:tc>
        <w:tc>
          <w:tcPr>
            <w:tcW w:w="70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 </w:t>
            </w:r>
          </w:p>
        </w:tc>
        <w:tc>
          <w:tcPr>
            <w:tcW w:w="913" w:type="dxa"/>
            <w:shd w:val="clear" w:color="auto" w:fill="auto"/>
            <w:noWrap/>
            <w:vAlign w:val="bottom"/>
            <w:hideMark/>
          </w:tcPr>
          <w:p w:rsidR="00B63096" w:rsidRPr="005C4F54" w:rsidRDefault="00B63096" w:rsidP="00B06F79">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w:t>
            </w:r>
            <w:r w:rsidR="00B06F79" w:rsidRPr="005C4F54">
              <w:rPr>
                <w:rFonts w:ascii="Times New Roman" w:hAnsi="Times New Roman"/>
                <w:color w:val="000000"/>
                <w:sz w:val="24"/>
                <w:szCs w:val="24"/>
              </w:rPr>
              <w:t>8</w:t>
            </w:r>
          </w:p>
        </w:tc>
        <w:tc>
          <w:tcPr>
            <w:tcW w:w="823" w:type="dxa"/>
            <w:shd w:val="clear" w:color="auto" w:fill="auto"/>
            <w:noWrap/>
            <w:vAlign w:val="bottom"/>
            <w:hideMark/>
          </w:tcPr>
          <w:p w:rsidR="00B63096" w:rsidRPr="005C4F54" w:rsidRDefault="00B63096" w:rsidP="00B06F79">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w:t>
            </w:r>
            <w:r w:rsidR="00B06F79" w:rsidRPr="005C4F54">
              <w:rPr>
                <w:rFonts w:ascii="Times New Roman" w:hAnsi="Times New Roman"/>
                <w:color w:val="000000"/>
                <w:sz w:val="24"/>
                <w:szCs w:val="24"/>
              </w:rPr>
              <w:t>8</w:t>
            </w:r>
          </w:p>
        </w:tc>
        <w:tc>
          <w:tcPr>
            <w:tcW w:w="822"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 </w:t>
            </w:r>
          </w:p>
        </w:tc>
        <w:tc>
          <w:tcPr>
            <w:tcW w:w="986"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 </w:t>
            </w:r>
          </w:p>
        </w:tc>
        <w:tc>
          <w:tcPr>
            <w:tcW w:w="868"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 </w:t>
            </w:r>
          </w:p>
        </w:tc>
        <w:tc>
          <w:tcPr>
            <w:tcW w:w="98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r>
      <w:tr w:rsidR="00F53E9C" w:rsidRPr="005C4F54" w:rsidTr="002A3082">
        <w:trPr>
          <w:trHeight w:val="20"/>
        </w:trPr>
        <w:tc>
          <w:tcPr>
            <w:tcW w:w="5435" w:type="dxa"/>
            <w:shd w:val="clear" w:color="auto" w:fill="auto"/>
            <w:noWrap/>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котельная  «Баксанская, 3б»</w:t>
            </w:r>
          </w:p>
        </w:tc>
        <w:tc>
          <w:tcPr>
            <w:tcW w:w="986"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0,15</w:t>
            </w:r>
          </w:p>
        </w:tc>
        <w:tc>
          <w:tcPr>
            <w:tcW w:w="998"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63"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0,15</w:t>
            </w:r>
          </w:p>
        </w:tc>
        <w:tc>
          <w:tcPr>
            <w:tcW w:w="70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13"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0,15</w:t>
            </w:r>
          </w:p>
        </w:tc>
        <w:tc>
          <w:tcPr>
            <w:tcW w:w="823"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0,15</w:t>
            </w:r>
          </w:p>
        </w:tc>
        <w:tc>
          <w:tcPr>
            <w:tcW w:w="822"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86"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868"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8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r>
      <w:tr w:rsidR="00F53E9C" w:rsidRPr="005C4F54" w:rsidTr="002A3082">
        <w:trPr>
          <w:trHeight w:val="20"/>
        </w:trPr>
        <w:tc>
          <w:tcPr>
            <w:tcW w:w="5435" w:type="dxa"/>
            <w:shd w:val="clear" w:color="auto" w:fill="auto"/>
            <w:noWrap/>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котельная  «Белая Ромашка», ул. Московская, 65</w:t>
            </w:r>
          </w:p>
        </w:tc>
        <w:tc>
          <w:tcPr>
            <w:tcW w:w="986" w:type="dxa"/>
            <w:shd w:val="clear" w:color="auto" w:fill="auto"/>
            <w:noWrap/>
            <w:vAlign w:val="bottom"/>
            <w:hideMark/>
          </w:tcPr>
          <w:p w:rsidR="00B63096" w:rsidRPr="005C4F54" w:rsidRDefault="00B06F79"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39,16</w:t>
            </w:r>
          </w:p>
        </w:tc>
        <w:tc>
          <w:tcPr>
            <w:tcW w:w="998"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63" w:type="dxa"/>
            <w:shd w:val="clear" w:color="auto" w:fill="auto"/>
            <w:noWrap/>
            <w:vAlign w:val="bottom"/>
            <w:hideMark/>
          </w:tcPr>
          <w:p w:rsidR="00B63096" w:rsidRPr="005C4F54" w:rsidRDefault="00B06F79"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39,16</w:t>
            </w:r>
          </w:p>
        </w:tc>
        <w:tc>
          <w:tcPr>
            <w:tcW w:w="70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13" w:type="dxa"/>
            <w:shd w:val="clear" w:color="auto" w:fill="auto"/>
            <w:noWrap/>
            <w:vAlign w:val="bottom"/>
            <w:hideMark/>
          </w:tcPr>
          <w:p w:rsidR="00B63096" w:rsidRPr="005C4F54" w:rsidRDefault="00DB6EEA"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 xml:space="preserve">33,19 </w:t>
            </w:r>
          </w:p>
        </w:tc>
        <w:tc>
          <w:tcPr>
            <w:tcW w:w="823" w:type="dxa"/>
            <w:shd w:val="clear" w:color="auto" w:fill="auto"/>
            <w:noWrap/>
            <w:vAlign w:val="bottom"/>
            <w:hideMark/>
          </w:tcPr>
          <w:p w:rsidR="00B63096" w:rsidRPr="005C4F54" w:rsidRDefault="00DB6EEA"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26,97</w:t>
            </w:r>
          </w:p>
        </w:tc>
        <w:tc>
          <w:tcPr>
            <w:tcW w:w="822" w:type="dxa"/>
            <w:shd w:val="clear" w:color="auto" w:fill="auto"/>
            <w:noWrap/>
            <w:vAlign w:val="bottom"/>
            <w:hideMark/>
          </w:tcPr>
          <w:p w:rsidR="00B63096" w:rsidRPr="005C4F54" w:rsidRDefault="00DB6EEA"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6,22</w:t>
            </w:r>
          </w:p>
        </w:tc>
        <w:tc>
          <w:tcPr>
            <w:tcW w:w="986" w:type="dxa"/>
            <w:shd w:val="clear" w:color="auto" w:fill="auto"/>
            <w:noWrap/>
            <w:vAlign w:val="bottom"/>
            <w:hideMark/>
          </w:tcPr>
          <w:p w:rsidR="00B63096" w:rsidRPr="005C4F54" w:rsidRDefault="00B63096" w:rsidP="00145E8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5,97</w:t>
            </w:r>
          </w:p>
        </w:tc>
        <w:tc>
          <w:tcPr>
            <w:tcW w:w="868" w:type="dxa"/>
            <w:shd w:val="clear" w:color="auto" w:fill="auto"/>
            <w:noWrap/>
            <w:vAlign w:val="bottom"/>
            <w:hideMark/>
          </w:tcPr>
          <w:p w:rsidR="00B63096" w:rsidRPr="005C4F54" w:rsidRDefault="00B63096" w:rsidP="00145E8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4,50</w:t>
            </w:r>
          </w:p>
        </w:tc>
        <w:tc>
          <w:tcPr>
            <w:tcW w:w="980" w:type="dxa"/>
            <w:shd w:val="clear" w:color="auto" w:fill="auto"/>
            <w:noWrap/>
            <w:vAlign w:val="bottom"/>
            <w:hideMark/>
          </w:tcPr>
          <w:p w:rsidR="00B63096" w:rsidRPr="005C4F54" w:rsidRDefault="00B63096" w:rsidP="00F53E9C">
            <w:pPr>
              <w:spacing w:line="240" w:lineRule="auto"/>
              <w:rPr>
                <w:rFonts w:ascii="Times New Roman" w:hAnsi="Times New Roman"/>
                <w:color w:val="000000"/>
                <w:sz w:val="24"/>
                <w:szCs w:val="24"/>
              </w:rPr>
            </w:pPr>
            <w:r w:rsidRPr="005C4F54">
              <w:rPr>
                <w:rFonts w:ascii="Times New Roman" w:hAnsi="Times New Roman"/>
                <w:color w:val="000000"/>
                <w:sz w:val="24"/>
                <w:szCs w:val="24"/>
              </w:rPr>
              <w:t>1,47</w:t>
            </w:r>
          </w:p>
        </w:tc>
      </w:tr>
      <w:tr w:rsidR="00F53E9C" w:rsidRPr="005C4F54" w:rsidTr="002A3082">
        <w:trPr>
          <w:trHeight w:val="20"/>
        </w:trPr>
        <w:tc>
          <w:tcPr>
            <w:tcW w:w="5435" w:type="dxa"/>
            <w:shd w:val="clear" w:color="auto" w:fill="auto"/>
            <w:noWrap/>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котельная  «Власова, 37»</w:t>
            </w:r>
          </w:p>
        </w:tc>
        <w:tc>
          <w:tcPr>
            <w:tcW w:w="986"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0,31</w:t>
            </w:r>
          </w:p>
        </w:tc>
        <w:tc>
          <w:tcPr>
            <w:tcW w:w="998"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63"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0,31</w:t>
            </w:r>
          </w:p>
        </w:tc>
        <w:tc>
          <w:tcPr>
            <w:tcW w:w="70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13"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0,31</w:t>
            </w:r>
          </w:p>
        </w:tc>
        <w:tc>
          <w:tcPr>
            <w:tcW w:w="823"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0,31</w:t>
            </w:r>
          </w:p>
        </w:tc>
        <w:tc>
          <w:tcPr>
            <w:tcW w:w="822"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86" w:type="dxa"/>
            <w:shd w:val="clear" w:color="auto" w:fill="auto"/>
            <w:noWrap/>
            <w:vAlign w:val="bottom"/>
            <w:hideMark/>
          </w:tcPr>
          <w:p w:rsidR="00B63096" w:rsidRPr="005C4F54" w:rsidRDefault="00B63096" w:rsidP="00145E8D">
            <w:pPr>
              <w:spacing w:line="240" w:lineRule="auto"/>
              <w:jc w:val="right"/>
              <w:rPr>
                <w:rFonts w:ascii="Times New Roman" w:hAnsi="Times New Roman"/>
                <w:color w:val="000000"/>
                <w:sz w:val="24"/>
                <w:szCs w:val="24"/>
              </w:rPr>
            </w:pPr>
          </w:p>
        </w:tc>
        <w:tc>
          <w:tcPr>
            <w:tcW w:w="868" w:type="dxa"/>
            <w:shd w:val="clear" w:color="auto" w:fill="auto"/>
            <w:noWrap/>
            <w:vAlign w:val="bottom"/>
            <w:hideMark/>
          </w:tcPr>
          <w:p w:rsidR="00B63096" w:rsidRPr="005C4F54" w:rsidRDefault="00B63096" w:rsidP="00145E8D">
            <w:pPr>
              <w:spacing w:line="240" w:lineRule="auto"/>
              <w:jc w:val="right"/>
              <w:rPr>
                <w:rFonts w:ascii="Times New Roman" w:hAnsi="Times New Roman"/>
                <w:color w:val="000000"/>
                <w:sz w:val="24"/>
                <w:szCs w:val="24"/>
              </w:rPr>
            </w:pPr>
          </w:p>
        </w:tc>
        <w:tc>
          <w:tcPr>
            <w:tcW w:w="980" w:type="dxa"/>
            <w:shd w:val="clear" w:color="auto" w:fill="auto"/>
            <w:noWrap/>
            <w:vAlign w:val="bottom"/>
            <w:hideMark/>
          </w:tcPr>
          <w:p w:rsidR="00B63096" w:rsidRPr="005C4F54" w:rsidRDefault="00B63096" w:rsidP="00145E8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 </w:t>
            </w:r>
          </w:p>
        </w:tc>
      </w:tr>
      <w:tr w:rsidR="00F53E9C" w:rsidRPr="005C4F54" w:rsidTr="002A3082">
        <w:trPr>
          <w:trHeight w:val="20"/>
        </w:trPr>
        <w:tc>
          <w:tcPr>
            <w:tcW w:w="5435" w:type="dxa"/>
            <w:shd w:val="clear" w:color="auto" w:fill="FFFFFF" w:themeFill="background1"/>
            <w:noWrap/>
            <w:vAlign w:val="center"/>
            <w:hideMark/>
          </w:tcPr>
          <w:p w:rsidR="00B63096" w:rsidRPr="005C4F54" w:rsidRDefault="00B63096" w:rsidP="00B63096">
            <w:pPr>
              <w:spacing w:line="240" w:lineRule="auto"/>
              <w:rPr>
                <w:rFonts w:ascii="Times New Roman" w:hAnsi="Times New Roman"/>
                <w:sz w:val="24"/>
                <w:szCs w:val="24"/>
                <w:highlight w:val="yellow"/>
              </w:rPr>
            </w:pPr>
            <w:r w:rsidRPr="005C4F54">
              <w:rPr>
                <w:rFonts w:ascii="Times New Roman" w:hAnsi="Times New Roman"/>
                <w:sz w:val="24"/>
                <w:szCs w:val="24"/>
              </w:rPr>
              <w:t>котельная  «Горбольница»</w:t>
            </w:r>
            <w:r w:rsidR="00F83998" w:rsidRPr="005C4F54">
              <w:rPr>
                <w:rFonts w:ascii="Times New Roman" w:hAnsi="Times New Roman"/>
                <w:sz w:val="24"/>
                <w:szCs w:val="24"/>
              </w:rPr>
              <w:t>, пр. Калинина,33</w:t>
            </w:r>
          </w:p>
        </w:tc>
        <w:tc>
          <w:tcPr>
            <w:tcW w:w="986" w:type="dxa"/>
            <w:shd w:val="clear" w:color="auto" w:fill="auto"/>
            <w:noWrap/>
            <w:vAlign w:val="bottom"/>
            <w:hideMark/>
          </w:tcPr>
          <w:p w:rsidR="00B63096" w:rsidRPr="005C4F54" w:rsidRDefault="00B63096" w:rsidP="00011F7E">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2,</w:t>
            </w:r>
            <w:r w:rsidR="00011F7E" w:rsidRPr="005C4F54">
              <w:rPr>
                <w:rFonts w:ascii="Times New Roman" w:hAnsi="Times New Roman"/>
                <w:color w:val="000000"/>
                <w:sz w:val="24"/>
                <w:szCs w:val="24"/>
              </w:rPr>
              <w:t>102</w:t>
            </w:r>
          </w:p>
        </w:tc>
        <w:tc>
          <w:tcPr>
            <w:tcW w:w="998"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63" w:type="dxa"/>
            <w:shd w:val="clear" w:color="auto" w:fill="auto"/>
            <w:noWrap/>
            <w:vAlign w:val="bottom"/>
            <w:hideMark/>
          </w:tcPr>
          <w:p w:rsidR="00B63096" w:rsidRPr="005C4F54" w:rsidRDefault="00B63096" w:rsidP="00011F7E">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2,</w:t>
            </w:r>
            <w:r w:rsidR="00011F7E" w:rsidRPr="005C4F54">
              <w:rPr>
                <w:rFonts w:ascii="Times New Roman" w:hAnsi="Times New Roman"/>
                <w:color w:val="000000"/>
                <w:sz w:val="24"/>
                <w:szCs w:val="24"/>
              </w:rPr>
              <w:t>102</w:t>
            </w:r>
          </w:p>
        </w:tc>
        <w:tc>
          <w:tcPr>
            <w:tcW w:w="70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13"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0,00</w:t>
            </w:r>
          </w:p>
        </w:tc>
        <w:tc>
          <w:tcPr>
            <w:tcW w:w="823"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822"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86" w:type="dxa"/>
            <w:shd w:val="clear" w:color="auto" w:fill="auto"/>
            <w:noWrap/>
            <w:vAlign w:val="bottom"/>
            <w:hideMark/>
          </w:tcPr>
          <w:p w:rsidR="00B63096" w:rsidRPr="005C4F54" w:rsidRDefault="00B63096" w:rsidP="00011F7E">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2,</w:t>
            </w:r>
            <w:r w:rsidR="00011F7E" w:rsidRPr="005C4F54">
              <w:rPr>
                <w:rFonts w:ascii="Times New Roman" w:hAnsi="Times New Roman"/>
                <w:color w:val="000000"/>
                <w:sz w:val="24"/>
                <w:szCs w:val="24"/>
              </w:rPr>
              <w:t>102</w:t>
            </w:r>
          </w:p>
        </w:tc>
        <w:tc>
          <w:tcPr>
            <w:tcW w:w="868" w:type="dxa"/>
            <w:shd w:val="clear" w:color="auto" w:fill="auto"/>
            <w:noWrap/>
            <w:vAlign w:val="bottom"/>
            <w:hideMark/>
          </w:tcPr>
          <w:p w:rsidR="00B63096" w:rsidRPr="005C4F54" w:rsidRDefault="00B63096" w:rsidP="00C61705">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1,</w:t>
            </w:r>
            <w:r w:rsidR="00011F7E" w:rsidRPr="005C4F54">
              <w:rPr>
                <w:rFonts w:ascii="Times New Roman" w:hAnsi="Times New Roman"/>
                <w:color w:val="000000"/>
                <w:sz w:val="24"/>
                <w:szCs w:val="24"/>
              </w:rPr>
              <w:t>2</w:t>
            </w:r>
            <w:r w:rsidR="00C61705" w:rsidRPr="005C4F54">
              <w:rPr>
                <w:rFonts w:ascii="Times New Roman" w:hAnsi="Times New Roman"/>
                <w:color w:val="000000"/>
                <w:sz w:val="24"/>
                <w:szCs w:val="24"/>
              </w:rPr>
              <w:t>3</w:t>
            </w:r>
            <w:r w:rsidR="00011F7E" w:rsidRPr="005C4F54">
              <w:rPr>
                <w:rFonts w:ascii="Times New Roman" w:hAnsi="Times New Roman"/>
                <w:color w:val="000000"/>
                <w:sz w:val="24"/>
                <w:szCs w:val="24"/>
              </w:rPr>
              <w:t>2</w:t>
            </w:r>
          </w:p>
        </w:tc>
        <w:tc>
          <w:tcPr>
            <w:tcW w:w="980" w:type="dxa"/>
            <w:shd w:val="clear" w:color="auto" w:fill="auto"/>
            <w:noWrap/>
            <w:vAlign w:val="bottom"/>
            <w:hideMark/>
          </w:tcPr>
          <w:p w:rsidR="00B63096" w:rsidRPr="005C4F54" w:rsidRDefault="00011F7E" w:rsidP="00F53E9C">
            <w:pPr>
              <w:spacing w:line="240" w:lineRule="auto"/>
              <w:rPr>
                <w:rFonts w:ascii="Times New Roman" w:hAnsi="Times New Roman"/>
                <w:color w:val="000000"/>
                <w:sz w:val="24"/>
                <w:szCs w:val="24"/>
              </w:rPr>
            </w:pPr>
            <w:r w:rsidRPr="005C4F54">
              <w:rPr>
                <w:rFonts w:ascii="Times New Roman" w:hAnsi="Times New Roman"/>
                <w:color w:val="000000"/>
                <w:sz w:val="24"/>
                <w:szCs w:val="24"/>
              </w:rPr>
              <w:t>0,8</w:t>
            </w:r>
            <w:r w:rsidR="00C61705" w:rsidRPr="005C4F54">
              <w:rPr>
                <w:rFonts w:ascii="Times New Roman" w:hAnsi="Times New Roman"/>
                <w:color w:val="000000"/>
                <w:sz w:val="24"/>
                <w:szCs w:val="24"/>
              </w:rPr>
              <w:t>7</w:t>
            </w:r>
          </w:p>
        </w:tc>
      </w:tr>
      <w:tr w:rsidR="00F53E9C" w:rsidRPr="005C4F54" w:rsidTr="002A3082">
        <w:trPr>
          <w:trHeight w:val="20"/>
        </w:trPr>
        <w:tc>
          <w:tcPr>
            <w:tcW w:w="5435" w:type="dxa"/>
            <w:shd w:val="clear" w:color="auto" w:fill="auto"/>
            <w:noWrap/>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котельная  «Гормилиция»</w:t>
            </w:r>
            <w:r w:rsidR="00F83998" w:rsidRPr="005C4F54">
              <w:rPr>
                <w:rFonts w:ascii="Times New Roman" w:hAnsi="Times New Roman"/>
                <w:color w:val="000000"/>
                <w:sz w:val="24"/>
                <w:szCs w:val="24"/>
              </w:rPr>
              <w:t>, ул. Рубина,2</w:t>
            </w:r>
          </w:p>
        </w:tc>
        <w:tc>
          <w:tcPr>
            <w:tcW w:w="986" w:type="dxa"/>
            <w:shd w:val="clear" w:color="auto" w:fill="auto"/>
            <w:noWrap/>
            <w:vAlign w:val="bottom"/>
            <w:hideMark/>
          </w:tcPr>
          <w:p w:rsidR="00B63096" w:rsidRPr="005C4F54" w:rsidRDefault="00201ADC" w:rsidP="00201ADC">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0,26</w:t>
            </w:r>
            <w:r w:rsidR="00C61705" w:rsidRPr="005C4F54">
              <w:rPr>
                <w:rFonts w:ascii="Times New Roman" w:hAnsi="Times New Roman"/>
                <w:color w:val="000000"/>
                <w:sz w:val="24"/>
                <w:szCs w:val="24"/>
              </w:rPr>
              <w:t>4</w:t>
            </w:r>
          </w:p>
        </w:tc>
        <w:tc>
          <w:tcPr>
            <w:tcW w:w="998"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63" w:type="dxa"/>
            <w:shd w:val="clear" w:color="auto" w:fill="auto"/>
            <w:noWrap/>
            <w:vAlign w:val="bottom"/>
            <w:hideMark/>
          </w:tcPr>
          <w:p w:rsidR="00B63096" w:rsidRPr="005C4F54" w:rsidRDefault="00B63096" w:rsidP="00B2119F">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r w:rsidR="00B2119F" w:rsidRPr="005C4F54">
              <w:rPr>
                <w:rFonts w:ascii="Times New Roman" w:hAnsi="Times New Roman"/>
                <w:color w:val="000000"/>
                <w:sz w:val="24"/>
                <w:szCs w:val="24"/>
              </w:rPr>
              <w:t>26</w:t>
            </w:r>
            <w:r w:rsidR="00C61705" w:rsidRPr="005C4F54">
              <w:rPr>
                <w:rFonts w:ascii="Times New Roman" w:hAnsi="Times New Roman"/>
                <w:color w:val="000000"/>
                <w:sz w:val="24"/>
                <w:szCs w:val="24"/>
              </w:rPr>
              <w:t>4</w:t>
            </w:r>
          </w:p>
        </w:tc>
        <w:tc>
          <w:tcPr>
            <w:tcW w:w="70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13" w:type="dxa"/>
            <w:shd w:val="clear" w:color="auto" w:fill="auto"/>
            <w:noWrap/>
            <w:vAlign w:val="bottom"/>
            <w:hideMark/>
          </w:tcPr>
          <w:p w:rsidR="00B63096" w:rsidRPr="005C4F54" w:rsidRDefault="00B63096" w:rsidP="00C61705">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0,0</w:t>
            </w:r>
            <w:r w:rsidR="00C61705" w:rsidRPr="005C4F54">
              <w:rPr>
                <w:rFonts w:ascii="Times New Roman" w:hAnsi="Times New Roman"/>
                <w:color w:val="000000"/>
                <w:sz w:val="24"/>
                <w:szCs w:val="24"/>
              </w:rPr>
              <w:t>14</w:t>
            </w:r>
          </w:p>
        </w:tc>
        <w:tc>
          <w:tcPr>
            <w:tcW w:w="823" w:type="dxa"/>
            <w:shd w:val="clear" w:color="auto" w:fill="auto"/>
            <w:noWrap/>
            <w:vAlign w:val="bottom"/>
            <w:hideMark/>
          </w:tcPr>
          <w:p w:rsidR="00B63096" w:rsidRPr="005C4F54" w:rsidRDefault="00B63096" w:rsidP="00C61705">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0,0</w:t>
            </w:r>
            <w:r w:rsidR="00C61705" w:rsidRPr="005C4F54">
              <w:rPr>
                <w:rFonts w:ascii="Times New Roman" w:hAnsi="Times New Roman"/>
                <w:color w:val="000000"/>
                <w:sz w:val="24"/>
                <w:szCs w:val="24"/>
              </w:rPr>
              <w:t>14</w:t>
            </w:r>
          </w:p>
        </w:tc>
        <w:tc>
          <w:tcPr>
            <w:tcW w:w="822"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86" w:type="dxa"/>
            <w:shd w:val="clear" w:color="auto" w:fill="auto"/>
            <w:noWrap/>
            <w:vAlign w:val="bottom"/>
            <w:hideMark/>
          </w:tcPr>
          <w:p w:rsidR="00B63096" w:rsidRPr="005C4F54" w:rsidRDefault="00B63096" w:rsidP="00C61705">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r w:rsidR="00B2119F" w:rsidRPr="005C4F54">
              <w:rPr>
                <w:rFonts w:ascii="Times New Roman" w:hAnsi="Times New Roman"/>
                <w:color w:val="000000"/>
                <w:sz w:val="24"/>
                <w:szCs w:val="24"/>
              </w:rPr>
              <w:t>2</w:t>
            </w:r>
            <w:r w:rsidR="00C61705" w:rsidRPr="005C4F54">
              <w:rPr>
                <w:rFonts w:ascii="Times New Roman" w:hAnsi="Times New Roman"/>
                <w:color w:val="000000"/>
                <w:sz w:val="24"/>
                <w:szCs w:val="24"/>
              </w:rPr>
              <w:t>5</w:t>
            </w:r>
          </w:p>
        </w:tc>
        <w:tc>
          <w:tcPr>
            <w:tcW w:w="868" w:type="dxa"/>
            <w:shd w:val="clear" w:color="auto" w:fill="auto"/>
            <w:noWrap/>
            <w:vAlign w:val="bottom"/>
            <w:hideMark/>
          </w:tcPr>
          <w:p w:rsidR="00B63096" w:rsidRPr="005C4F54" w:rsidRDefault="00B63096" w:rsidP="00C61705">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r w:rsidR="00B2119F" w:rsidRPr="005C4F54">
              <w:rPr>
                <w:rFonts w:ascii="Times New Roman" w:hAnsi="Times New Roman"/>
                <w:color w:val="000000"/>
                <w:sz w:val="24"/>
                <w:szCs w:val="24"/>
              </w:rPr>
              <w:t>2</w:t>
            </w:r>
            <w:r w:rsidR="00C61705" w:rsidRPr="005C4F54">
              <w:rPr>
                <w:rFonts w:ascii="Times New Roman" w:hAnsi="Times New Roman"/>
                <w:color w:val="000000"/>
                <w:sz w:val="24"/>
                <w:szCs w:val="24"/>
              </w:rPr>
              <w:t>5</w:t>
            </w:r>
          </w:p>
        </w:tc>
        <w:tc>
          <w:tcPr>
            <w:tcW w:w="980" w:type="dxa"/>
            <w:shd w:val="clear" w:color="auto" w:fill="auto"/>
            <w:noWrap/>
            <w:vAlign w:val="bottom"/>
            <w:hideMark/>
          </w:tcPr>
          <w:p w:rsidR="00B63096" w:rsidRPr="005C4F54" w:rsidRDefault="00B63096" w:rsidP="00145E8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 </w:t>
            </w:r>
          </w:p>
        </w:tc>
      </w:tr>
      <w:tr w:rsidR="00F53E9C" w:rsidRPr="005C4F54" w:rsidTr="002A3082">
        <w:trPr>
          <w:trHeight w:val="20"/>
        </w:trPr>
        <w:tc>
          <w:tcPr>
            <w:tcW w:w="5435" w:type="dxa"/>
            <w:shd w:val="clear" w:color="auto" w:fill="auto"/>
            <w:noWrap/>
            <w:vAlign w:val="center"/>
            <w:hideMark/>
          </w:tcPr>
          <w:p w:rsidR="00B63096" w:rsidRPr="005C4F54" w:rsidRDefault="00B63096" w:rsidP="00B246D5">
            <w:pPr>
              <w:spacing w:line="240" w:lineRule="auto"/>
              <w:rPr>
                <w:rFonts w:ascii="Times New Roman" w:hAnsi="Times New Roman"/>
                <w:color w:val="000000"/>
                <w:sz w:val="24"/>
                <w:szCs w:val="24"/>
              </w:rPr>
            </w:pPr>
            <w:r w:rsidRPr="005C4F54">
              <w:rPr>
                <w:rFonts w:ascii="Times New Roman" w:hAnsi="Times New Roman"/>
                <w:color w:val="000000"/>
                <w:sz w:val="24"/>
                <w:szCs w:val="24"/>
              </w:rPr>
              <w:t xml:space="preserve">котельная  «Детская больница», ул. </w:t>
            </w:r>
            <w:r w:rsidR="00B246D5" w:rsidRPr="005C4F54">
              <w:rPr>
                <w:rFonts w:ascii="Times New Roman" w:hAnsi="Times New Roman"/>
                <w:color w:val="000000"/>
                <w:sz w:val="24"/>
                <w:szCs w:val="24"/>
              </w:rPr>
              <w:t>Пушкинская,4</w:t>
            </w:r>
          </w:p>
        </w:tc>
        <w:tc>
          <w:tcPr>
            <w:tcW w:w="986" w:type="dxa"/>
            <w:shd w:val="clear" w:color="auto" w:fill="auto"/>
            <w:noWrap/>
            <w:vAlign w:val="bottom"/>
            <w:hideMark/>
          </w:tcPr>
          <w:p w:rsidR="00B63096" w:rsidRPr="005C4F54" w:rsidRDefault="00B63096" w:rsidP="00395CE2">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2,4</w:t>
            </w:r>
            <w:r w:rsidR="00395CE2" w:rsidRPr="005C4F54">
              <w:rPr>
                <w:rFonts w:ascii="Times New Roman" w:hAnsi="Times New Roman"/>
                <w:color w:val="000000"/>
                <w:sz w:val="24"/>
                <w:szCs w:val="24"/>
              </w:rPr>
              <w:t>1</w:t>
            </w:r>
          </w:p>
        </w:tc>
        <w:tc>
          <w:tcPr>
            <w:tcW w:w="998"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63" w:type="dxa"/>
            <w:shd w:val="clear" w:color="auto" w:fill="auto"/>
            <w:noWrap/>
            <w:vAlign w:val="bottom"/>
            <w:hideMark/>
          </w:tcPr>
          <w:p w:rsidR="00B63096" w:rsidRPr="005C4F54" w:rsidRDefault="00B63096" w:rsidP="00395CE2">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2,4</w:t>
            </w:r>
            <w:r w:rsidR="00395CE2" w:rsidRPr="005C4F54">
              <w:rPr>
                <w:rFonts w:ascii="Times New Roman" w:hAnsi="Times New Roman"/>
                <w:color w:val="000000"/>
                <w:sz w:val="24"/>
                <w:szCs w:val="24"/>
              </w:rPr>
              <w:t>1</w:t>
            </w:r>
          </w:p>
        </w:tc>
        <w:tc>
          <w:tcPr>
            <w:tcW w:w="70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13"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1,74</w:t>
            </w:r>
          </w:p>
        </w:tc>
        <w:tc>
          <w:tcPr>
            <w:tcW w:w="823"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1,58</w:t>
            </w:r>
          </w:p>
        </w:tc>
        <w:tc>
          <w:tcPr>
            <w:tcW w:w="822"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0,16</w:t>
            </w:r>
          </w:p>
        </w:tc>
        <w:tc>
          <w:tcPr>
            <w:tcW w:w="986" w:type="dxa"/>
            <w:shd w:val="clear" w:color="auto" w:fill="auto"/>
            <w:noWrap/>
            <w:vAlign w:val="bottom"/>
            <w:hideMark/>
          </w:tcPr>
          <w:p w:rsidR="00B63096" w:rsidRPr="005C4F54" w:rsidRDefault="00B63096" w:rsidP="00395CE2">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0,6</w:t>
            </w:r>
            <w:r w:rsidR="00395CE2" w:rsidRPr="005C4F54">
              <w:rPr>
                <w:rFonts w:ascii="Times New Roman" w:hAnsi="Times New Roman"/>
                <w:color w:val="000000"/>
                <w:sz w:val="24"/>
                <w:szCs w:val="24"/>
              </w:rPr>
              <w:t>7</w:t>
            </w:r>
          </w:p>
        </w:tc>
        <w:tc>
          <w:tcPr>
            <w:tcW w:w="868" w:type="dxa"/>
            <w:shd w:val="clear" w:color="auto" w:fill="auto"/>
            <w:noWrap/>
            <w:vAlign w:val="bottom"/>
            <w:hideMark/>
          </w:tcPr>
          <w:p w:rsidR="00B63096" w:rsidRPr="005C4F54" w:rsidRDefault="00B63096" w:rsidP="00395CE2">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r w:rsidR="00395CE2" w:rsidRPr="005C4F54">
              <w:rPr>
                <w:rFonts w:ascii="Times New Roman" w:hAnsi="Times New Roman"/>
                <w:color w:val="000000"/>
                <w:sz w:val="24"/>
                <w:szCs w:val="24"/>
              </w:rPr>
              <w:t>50</w:t>
            </w:r>
          </w:p>
        </w:tc>
        <w:tc>
          <w:tcPr>
            <w:tcW w:w="980" w:type="dxa"/>
            <w:shd w:val="clear" w:color="auto" w:fill="auto"/>
            <w:noWrap/>
            <w:vAlign w:val="bottom"/>
            <w:hideMark/>
          </w:tcPr>
          <w:p w:rsidR="00B63096" w:rsidRPr="005C4F54" w:rsidRDefault="00B63096" w:rsidP="00F53E9C">
            <w:pPr>
              <w:spacing w:line="240" w:lineRule="auto"/>
              <w:rPr>
                <w:rFonts w:ascii="Times New Roman" w:hAnsi="Times New Roman"/>
                <w:color w:val="000000"/>
                <w:sz w:val="24"/>
                <w:szCs w:val="24"/>
              </w:rPr>
            </w:pPr>
            <w:r w:rsidRPr="005C4F54">
              <w:rPr>
                <w:rFonts w:ascii="Times New Roman" w:hAnsi="Times New Roman"/>
                <w:color w:val="000000"/>
                <w:sz w:val="24"/>
                <w:szCs w:val="24"/>
              </w:rPr>
              <w:t>0,17</w:t>
            </w:r>
          </w:p>
        </w:tc>
      </w:tr>
      <w:tr w:rsidR="00F53E9C" w:rsidRPr="005C4F54" w:rsidTr="002A3082">
        <w:trPr>
          <w:trHeight w:val="748"/>
        </w:trPr>
        <w:tc>
          <w:tcPr>
            <w:tcW w:w="5435" w:type="dxa"/>
            <w:shd w:val="clear" w:color="auto" w:fill="auto"/>
            <w:noWrap/>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котельная  «Детский сад №37», ул. К. Хетагурова, 69</w:t>
            </w:r>
          </w:p>
        </w:tc>
        <w:tc>
          <w:tcPr>
            <w:tcW w:w="986" w:type="dxa"/>
            <w:shd w:val="clear" w:color="auto" w:fill="auto"/>
            <w:noWrap/>
            <w:vAlign w:val="bottom"/>
            <w:hideMark/>
          </w:tcPr>
          <w:p w:rsidR="00B63096" w:rsidRPr="005C4F54" w:rsidRDefault="00B63096" w:rsidP="00DB6EEA">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1,</w:t>
            </w:r>
            <w:r w:rsidR="00DB6EEA" w:rsidRPr="005C4F54">
              <w:rPr>
                <w:rFonts w:ascii="Times New Roman" w:hAnsi="Times New Roman"/>
                <w:color w:val="000000"/>
                <w:sz w:val="24"/>
                <w:szCs w:val="24"/>
              </w:rPr>
              <w:t>63</w:t>
            </w:r>
          </w:p>
        </w:tc>
        <w:tc>
          <w:tcPr>
            <w:tcW w:w="998"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63" w:type="dxa"/>
            <w:shd w:val="clear" w:color="auto" w:fill="auto"/>
            <w:noWrap/>
            <w:vAlign w:val="bottom"/>
            <w:hideMark/>
          </w:tcPr>
          <w:p w:rsidR="00B63096" w:rsidRPr="005C4F54" w:rsidRDefault="00B63096" w:rsidP="00DB6EEA">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1,</w:t>
            </w:r>
            <w:r w:rsidR="00DB6EEA" w:rsidRPr="005C4F54">
              <w:rPr>
                <w:rFonts w:ascii="Times New Roman" w:hAnsi="Times New Roman"/>
                <w:color w:val="000000"/>
                <w:sz w:val="24"/>
                <w:szCs w:val="24"/>
              </w:rPr>
              <w:t>63</w:t>
            </w:r>
          </w:p>
        </w:tc>
        <w:tc>
          <w:tcPr>
            <w:tcW w:w="70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13"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0,74</w:t>
            </w:r>
          </w:p>
        </w:tc>
        <w:tc>
          <w:tcPr>
            <w:tcW w:w="823"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0,55</w:t>
            </w:r>
          </w:p>
        </w:tc>
        <w:tc>
          <w:tcPr>
            <w:tcW w:w="822"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0,19</w:t>
            </w:r>
          </w:p>
        </w:tc>
        <w:tc>
          <w:tcPr>
            <w:tcW w:w="986" w:type="dxa"/>
            <w:shd w:val="clear" w:color="auto" w:fill="auto"/>
            <w:noWrap/>
            <w:vAlign w:val="bottom"/>
            <w:hideMark/>
          </w:tcPr>
          <w:p w:rsidR="00B63096" w:rsidRPr="005C4F54" w:rsidRDefault="00B63096" w:rsidP="00145E8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0,70</w:t>
            </w:r>
          </w:p>
        </w:tc>
        <w:tc>
          <w:tcPr>
            <w:tcW w:w="868" w:type="dxa"/>
            <w:shd w:val="clear" w:color="auto" w:fill="auto"/>
            <w:noWrap/>
            <w:vAlign w:val="bottom"/>
            <w:hideMark/>
          </w:tcPr>
          <w:p w:rsidR="00B63096" w:rsidRPr="005C4F54" w:rsidRDefault="00B63096" w:rsidP="00145E8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0,56</w:t>
            </w:r>
          </w:p>
        </w:tc>
        <w:tc>
          <w:tcPr>
            <w:tcW w:w="980" w:type="dxa"/>
            <w:shd w:val="clear" w:color="auto" w:fill="auto"/>
            <w:noWrap/>
            <w:vAlign w:val="bottom"/>
            <w:hideMark/>
          </w:tcPr>
          <w:p w:rsidR="00B63096" w:rsidRPr="005C4F54" w:rsidRDefault="00B63096" w:rsidP="00F53E9C">
            <w:pPr>
              <w:spacing w:line="240" w:lineRule="auto"/>
              <w:rPr>
                <w:rFonts w:ascii="Times New Roman" w:hAnsi="Times New Roman"/>
                <w:color w:val="000000"/>
                <w:sz w:val="24"/>
                <w:szCs w:val="24"/>
              </w:rPr>
            </w:pPr>
            <w:r w:rsidRPr="005C4F54">
              <w:rPr>
                <w:rFonts w:ascii="Times New Roman" w:hAnsi="Times New Roman"/>
                <w:color w:val="000000"/>
                <w:sz w:val="24"/>
                <w:szCs w:val="24"/>
              </w:rPr>
              <w:t>0,14</w:t>
            </w:r>
          </w:p>
        </w:tc>
      </w:tr>
      <w:tr w:rsidR="00F53E9C" w:rsidRPr="005C4F54" w:rsidTr="002A3082">
        <w:trPr>
          <w:trHeight w:val="543"/>
        </w:trPr>
        <w:tc>
          <w:tcPr>
            <w:tcW w:w="5435" w:type="dxa"/>
            <w:shd w:val="clear" w:color="auto" w:fill="auto"/>
            <w:noWrap/>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котельная  «Дом Советов», ул. К. Хетагурова, 9</w:t>
            </w:r>
          </w:p>
        </w:tc>
        <w:tc>
          <w:tcPr>
            <w:tcW w:w="986" w:type="dxa"/>
            <w:shd w:val="clear" w:color="auto" w:fill="auto"/>
            <w:noWrap/>
            <w:vAlign w:val="bottom"/>
            <w:hideMark/>
          </w:tcPr>
          <w:p w:rsidR="00B63096" w:rsidRPr="005C4F54" w:rsidRDefault="00011F7E"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16,</w:t>
            </w:r>
            <w:r w:rsidR="00CA4C8C" w:rsidRPr="005C4F54">
              <w:rPr>
                <w:rFonts w:ascii="Times New Roman" w:hAnsi="Times New Roman"/>
                <w:color w:val="000000"/>
                <w:sz w:val="24"/>
                <w:szCs w:val="24"/>
              </w:rPr>
              <w:t>80</w:t>
            </w:r>
          </w:p>
        </w:tc>
        <w:tc>
          <w:tcPr>
            <w:tcW w:w="998"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63" w:type="dxa"/>
            <w:shd w:val="clear" w:color="auto" w:fill="auto"/>
            <w:noWrap/>
            <w:vAlign w:val="bottom"/>
            <w:hideMark/>
          </w:tcPr>
          <w:p w:rsidR="00B63096" w:rsidRPr="005C4F54" w:rsidRDefault="00CA4C8C"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16,80</w:t>
            </w:r>
          </w:p>
        </w:tc>
        <w:tc>
          <w:tcPr>
            <w:tcW w:w="70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13" w:type="dxa"/>
            <w:shd w:val="clear" w:color="auto" w:fill="auto"/>
            <w:noWrap/>
            <w:vAlign w:val="bottom"/>
            <w:hideMark/>
          </w:tcPr>
          <w:p w:rsidR="00B63096" w:rsidRPr="005C4F54" w:rsidRDefault="00CA4C8C"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14,55</w:t>
            </w:r>
          </w:p>
        </w:tc>
        <w:tc>
          <w:tcPr>
            <w:tcW w:w="823" w:type="dxa"/>
            <w:shd w:val="clear" w:color="auto" w:fill="auto"/>
            <w:noWrap/>
            <w:vAlign w:val="bottom"/>
            <w:hideMark/>
          </w:tcPr>
          <w:p w:rsidR="00B63096" w:rsidRPr="005C4F54" w:rsidRDefault="00CA4C8C"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11,93</w:t>
            </w:r>
          </w:p>
        </w:tc>
        <w:tc>
          <w:tcPr>
            <w:tcW w:w="822" w:type="dxa"/>
            <w:shd w:val="clear" w:color="auto" w:fill="auto"/>
            <w:noWrap/>
            <w:vAlign w:val="bottom"/>
            <w:hideMark/>
          </w:tcPr>
          <w:p w:rsidR="00B63096" w:rsidRPr="005C4F54" w:rsidRDefault="00B63096" w:rsidP="00CA4C8C">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2,</w:t>
            </w:r>
            <w:r w:rsidR="00CA4C8C" w:rsidRPr="005C4F54">
              <w:rPr>
                <w:rFonts w:ascii="Times New Roman" w:hAnsi="Times New Roman"/>
                <w:color w:val="000000"/>
                <w:sz w:val="24"/>
                <w:szCs w:val="24"/>
              </w:rPr>
              <w:t>6</w:t>
            </w:r>
            <w:r w:rsidRPr="005C4F54">
              <w:rPr>
                <w:rFonts w:ascii="Times New Roman" w:hAnsi="Times New Roman"/>
                <w:color w:val="000000"/>
                <w:sz w:val="24"/>
                <w:szCs w:val="24"/>
              </w:rPr>
              <w:t>2</w:t>
            </w:r>
          </w:p>
        </w:tc>
        <w:tc>
          <w:tcPr>
            <w:tcW w:w="986" w:type="dxa"/>
            <w:shd w:val="clear" w:color="auto" w:fill="auto"/>
            <w:noWrap/>
            <w:vAlign w:val="bottom"/>
            <w:hideMark/>
          </w:tcPr>
          <w:p w:rsidR="00B63096" w:rsidRPr="005C4F54" w:rsidRDefault="00B63096" w:rsidP="00145E8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2,25</w:t>
            </w:r>
          </w:p>
        </w:tc>
        <w:tc>
          <w:tcPr>
            <w:tcW w:w="868" w:type="dxa"/>
            <w:shd w:val="clear" w:color="auto" w:fill="auto"/>
            <w:noWrap/>
            <w:vAlign w:val="bottom"/>
            <w:hideMark/>
          </w:tcPr>
          <w:p w:rsidR="00B63096" w:rsidRPr="005C4F54" w:rsidRDefault="00B63096" w:rsidP="00145E8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1,85</w:t>
            </w:r>
          </w:p>
        </w:tc>
        <w:tc>
          <w:tcPr>
            <w:tcW w:w="980" w:type="dxa"/>
            <w:shd w:val="clear" w:color="auto" w:fill="auto"/>
            <w:noWrap/>
            <w:vAlign w:val="bottom"/>
            <w:hideMark/>
          </w:tcPr>
          <w:p w:rsidR="00B63096" w:rsidRPr="005C4F54" w:rsidRDefault="00B63096" w:rsidP="00F53E9C">
            <w:pPr>
              <w:spacing w:line="240" w:lineRule="auto"/>
              <w:rPr>
                <w:rFonts w:ascii="Times New Roman" w:hAnsi="Times New Roman"/>
                <w:color w:val="000000"/>
                <w:sz w:val="24"/>
                <w:szCs w:val="24"/>
              </w:rPr>
            </w:pPr>
            <w:r w:rsidRPr="005C4F54">
              <w:rPr>
                <w:rFonts w:ascii="Times New Roman" w:hAnsi="Times New Roman"/>
                <w:color w:val="000000"/>
                <w:sz w:val="24"/>
                <w:szCs w:val="24"/>
              </w:rPr>
              <w:t>0,40</w:t>
            </w:r>
          </w:p>
        </w:tc>
      </w:tr>
      <w:tr w:rsidR="00F53E9C" w:rsidRPr="005C4F54" w:rsidTr="002A3082">
        <w:trPr>
          <w:trHeight w:val="707"/>
        </w:trPr>
        <w:tc>
          <w:tcPr>
            <w:tcW w:w="5435" w:type="dxa"/>
            <w:shd w:val="clear" w:color="auto" w:fill="auto"/>
            <w:noWrap/>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lastRenderedPageBreak/>
              <w:t>котельная  «Калинина, 42»</w:t>
            </w:r>
          </w:p>
        </w:tc>
        <w:tc>
          <w:tcPr>
            <w:tcW w:w="986" w:type="dxa"/>
            <w:shd w:val="clear" w:color="auto" w:fill="auto"/>
            <w:noWrap/>
            <w:vAlign w:val="bottom"/>
            <w:hideMark/>
          </w:tcPr>
          <w:p w:rsidR="00B63096" w:rsidRPr="005C4F54" w:rsidRDefault="00B63096" w:rsidP="00F71F31">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2,</w:t>
            </w:r>
            <w:r w:rsidR="00F71F31" w:rsidRPr="005C4F54">
              <w:rPr>
                <w:rFonts w:ascii="Times New Roman" w:hAnsi="Times New Roman"/>
                <w:color w:val="000000"/>
                <w:sz w:val="24"/>
                <w:szCs w:val="24"/>
              </w:rPr>
              <w:t>207</w:t>
            </w:r>
          </w:p>
        </w:tc>
        <w:tc>
          <w:tcPr>
            <w:tcW w:w="998"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63" w:type="dxa"/>
            <w:shd w:val="clear" w:color="auto" w:fill="auto"/>
            <w:noWrap/>
            <w:vAlign w:val="bottom"/>
            <w:hideMark/>
          </w:tcPr>
          <w:p w:rsidR="00B63096" w:rsidRPr="005C4F54" w:rsidRDefault="00B63096" w:rsidP="00F71F31">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2,</w:t>
            </w:r>
            <w:r w:rsidR="00F71F31" w:rsidRPr="005C4F54">
              <w:rPr>
                <w:rFonts w:ascii="Times New Roman" w:hAnsi="Times New Roman"/>
                <w:color w:val="000000"/>
                <w:sz w:val="24"/>
                <w:szCs w:val="24"/>
              </w:rPr>
              <w:t>207</w:t>
            </w:r>
          </w:p>
        </w:tc>
        <w:tc>
          <w:tcPr>
            <w:tcW w:w="70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13" w:type="dxa"/>
            <w:shd w:val="clear" w:color="auto" w:fill="auto"/>
            <w:noWrap/>
            <w:vAlign w:val="bottom"/>
            <w:hideMark/>
          </w:tcPr>
          <w:p w:rsidR="00B63096" w:rsidRPr="005C4F54" w:rsidRDefault="00B63096" w:rsidP="00F71F31">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1,8</w:t>
            </w:r>
            <w:r w:rsidR="00F71F31" w:rsidRPr="005C4F54">
              <w:rPr>
                <w:rFonts w:ascii="Times New Roman" w:hAnsi="Times New Roman"/>
                <w:color w:val="000000"/>
                <w:sz w:val="24"/>
                <w:szCs w:val="24"/>
              </w:rPr>
              <w:t>97</w:t>
            </w:r>
          </w:p>
        </w:tc>
        <w:tc>
          <w:tcPr>
            <w:tcW w:w="823" w:type="dxa"/>
            <w:shd w:val="clear" w:color="auto" w:fill="auto"/>
            <w:noWrap/>
            <w:vAlign w:val="bottom"/>
            <w:hideMark/>
          </w:tcPr>
          <w:p w:rsidR="00B63096" w:rsidRPr="005C4F54" w:rsidRDefault="00B63096" w:rsidP="00CF03B8">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1,</w:t>
            </w:r>
            <w:r w:rsidR="00CF03B8" w:rsidRPr="005C4F54">
              <w:rPr>
                <w:rFonts w:ascii="Times New Roman" w:hAnsi="Times New Roman"/>
                <w:color w:val="000000"/>
                <w:sz w:val="24"/>
                <w:szCs w:val="24"/>
              </w:rPr>
              <w:t>677</w:t>
            </w:r>
          </w:p>
        </w:tc>
        <w:tc>
          <w:tcPr>
            <w:tcW w:w="822"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0,22</w:t>
            </w:r>
          </w:p>
        </w:tc>
        <w:tc>
          <w:tcPr>
            <w:tcW w:w="986" w:type="dxa"/>
            <w:shd w:val="clear" w:color="auto" w:fill="auto"/>
            <w:noWrap/>
            <w:vAlign w:val="bottom"/>
            <w:hideMark/>
          </w:tcPr>
          <w:p w:rsidR="00B63096" w:rsidRPr="005C4F54" w:rsidRDefault="00B63096" w:rsidP="00145E8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0,31</w:t>
            </w:r>
          </w:p>
        </w:tc>
        <w:tc>
          <w:tcPr>
            <w:tcW w:w="868" w:type="dxa"/>
            <w:shd w:val="clear" w:color="auto" w:fill="auto"/>
            <w:noWrap/>
            <w:vAlign w:val="bottom"/>
            <w:hideMark/>
          </w:tcPr>
          <w:p w:rsidR="00B63096" w:rsidRPr="005C4F54" w:rsidRDefault="00B63096" w:rsidP="00145E8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0,27</w:t>
            </w:r>
          </w:p>
        </w:tc>
        <w:tc>
          <w:tcPr>
            <w:tcW w:w="980" w:type="dxa"/>
            <w:shd w:val="clear" w:color="auto" w:fill="auto"/>
            <w:noWrap/>
            <w:vAlign w:val="bottom"/>
            <w:hideMark/>
          </w:tcPr>
          <w:p w:rsidR="00B63096" w:rsidRPr="005C4F54" w:rsidRDefault="00B63096" w:rsidP="00F53E9C">
            <w:pPr>
              <w:spacing w:line="240" w:lineRule="auto"/>
              <w:rPr>
                <w:rFonts w:ascii="Times New Roman" w:hAnsi="Times New Roman"/>
                <w:color w:val="000000"/>
                <w:sz w:val="24"/>
                <w:szCs w:val="24"/>
              </w:rPr>
            </w:pPr>
            <w:r w:rsidRPr="005C4F54">
              <w:rPr>
                <w:rFonts w:ascii="Times New Roman" w:hAnsi="Times New Roman"/>
                <w:color w:val="000000"/>
                <w:sz w:val="24"/>
                <w:szCs w:val="24"/>
              </w:rPr>
              <w:t>0,04</w:t>
            </w:r>
          </w:p>
        </w:tc>
      </w:tr>
      <w:tr w:rsidR="00F53E9C" w:rsidRPr="005C4F54" w:rsidTr="002A3082">
        <w:trPr>
          <w:trHeight w:val="20"/>
        </w:trPr>
        <w:tc>
          <w:tcPr>
            <w:tcW w:w="5435" w:type="dxa"/>
            <w:shd w:val="clear" w:color="auto" w:fill="auto"/>
            <w:noWrap/>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котельная  «Кирова, 29»</w:t>
            </w:r>
          </w:p>
        </w:tc>
        <w:tc>
          <w:tcPr>
            <w:tcW w:w="986" w:type="dxa"/>
            <w:shd w:val="clear" w:color="auto" w:fill="auto"/>
            <w:noWrap/>
            <w:vAlign w:val="bottom"/>
            <w:hideMark/>
          </w:tcPr>
          <w:p w:rsidR="00B63096" w:rsidRPr="005C4F54" w:rsidRDefault="004A2B47" w:rsidP="009215FF">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1,0</w:t>
            </w:r>
            <w:r w:rsidR="009215FF" w:rsidRPr="005C4F54">
              <w:rPr>
                <w:rFonts w:ascii="Times New Roman" w:hAnsi="Times New Roman"/>
                <w:color w:val="000000"/>
                <w:sz w:val="24"/>
                <w:szCs w:val="24"/>
              </w:rPr>
              <w:t>25</w:t>
            </w:r>
          </w:p>
        </w:tc>
        <w:tc>
          <w:tcPr>
            <w:tcW w:w="998"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63" w:type="dxa"/>
            <w:shd w:val="clear" w:color="auto" w:fill="auto"/>
            <w:noWrap/>
            <w:vAlign w:val="bottom"/>
            <w:hideMark/>
          </w:tcPr>
          <w:p w:rsidR="00B63096" w:rsidRPr="005C4F54" w:rsidRDefault="004A2B47" w:rsidP="009215FF">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1,0</w:t>
            </w:r>
            <w:r w:rsidR="009215FF" w:rsidRPr="005C4F54">
              <w:rPr>
                <w:rFonts w:ascii="Times New Roman" w:hAnsi="Times New Roman"/>
                <w:color w:val="000000"/>
                <w:sz w:val="24"/>
                <w:szCs w:val="24"/>
              </w:rPr>
              <w:t>25</w:t>
            </w:r>
          </w:p>
        </w:tc>
        <w:tc>
          <w:tcPr>
            <w:tcW w:w="70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13"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823"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822"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86" w:type="dxa"/>
            <w:shd w:val="clear" w:color="auto" w:fill="auto"/>
            <w:noWrap/>
            <w:vAlign w:val="bottom"/>
            <w:hideMark/>
          </w:tcPr>
          <w:p w:rsidR="00B63096" w:rsidRPr="005C4F54" w:rsidRDefault="004A2B47" w:rsidP="009215FF">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1,0</w:t>
            </w:r>
            <w:r w:rsidR="009215FF" w:rsidRPr="005C4F54">
              <w:rPr>
                <w:rFonts w:ascii="Times New Roman" w:hAnsi="Times New Roman"/>
                <w:color w:val="000000"/>
                <w:sz w:val="24"/>
                <w:szCs w:val="24"/>
              </w:rPr>
              <w:t>25</w:t>
            </w:r>
          </w:p>
        </w:tc>
        <w:tc>
          <w:tcPr>
            <w:tcW w:w="868" w:type="dxa"/>
            <w:shd w:val="clear" w:color="auto" w:fill="auto"/>
            <w:noWrap/>
            <w:vAlign w:val="bottom"/>
            <w:hideMark/>
          </w:tcPr>
          <w:p w:rsidR="00B63096" w:rsidRPr="005C4F54" w:rsidRDefault="00447622" w:rsidP="00145E8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0,881</w:t>
            </w:r>
          </w:p>
        </w:tc>
        <w:tc>
          <w:tcPr>
            <w:tcW w:w="980" w:type="dxa"/>
            <w:shd w:val="clear" w:color="auto" w:fill="auto"/>
            <w:noWrap/>
            <w:vAlign w:val="bottom"/>
            <w:hideMark/>
          </w:tcPr>
          <w:p w:rsidR="00B63096" w:rsidRPr="005C4F54" w:rsidRDefault="00447622" w:rsidP="00F53E9C">
            <w:pPr>
              <w:spacing w:line="240" w:lineRule="auto"/>
              <w:rPr>
                <w:rFonts w:ascii="Times New Roman" w:hAnsi="Times New Roman"/>
                <w:color w:val="000000"/>
                <w:sz w:val="24"/>
                <w:szCs w:val="24"/>
              </w:rPr>
            </w:pPr>
            <w:r w:rsidRPr="005C4F54">
              <w:rPr>
                <w:rFonts w:ascii="Times New Roman" w:hAnsi="Times New Roman"/>
                <w:color w:val="000000"/>
                <w:sz w:val="24"/>
                <w:szCs w:val="24"/>
              </w:rPr>
              <w:t>0,144</w:t>
            </w:r>
          </w:p>
        </w:tc>
      </w:tr>
      <w:tr w:rsidR="00F53E9C" w:rsidRPr="005C4F54" w:rsidTr="002A3082">
        <w:trPr>
          <w:trHeight w:val="20"/>
        </w:trPr>
        <w:tc>
          <w:tcPr>
            <w:tcW w:w="5435" w:type="dxa"/>
            <w:shd w:val="clear" w:color="auto" w:fill="auto"/>
            <w:noWrap/>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котельная  «Кирова, 47»</w:t>
            </w:r>
          </w:p>
        </w:tc>
        <w:tc>
          <w:tcPr>
            <w:tcW w:w="986"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0,24</w:t>
            </w:r>
            <w:r w:rsidR="006F2A9B" w:rsidRPr="005C4F54">
              <w:rPr>
                <w:rFonts w:ascii="Times New Roman" w:hAnsi="Times New Roman"/>
                <w:color w:val="000000"/>
                <w:sz w:val="24"/>
                <w:szCs w:val="24"/>
              </w:rPr>
              <w:t>4</w:t>
            </w:r>
          </w:p>
        </w:tc>
        <w:tc>
          <w:tcPr>
            <w:tcW w:w="998"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63"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0,24</w:t>
            </w:r>
            <w:r w:rsidR="006F2A9B" w:rsidRPr="005C4F54">
              <w:rPr>
                <w:rFonts w:ascii="Times New Roman" w:hAnsi="Times New Roman"/>
                <w:color w:val="000000"/>
                <w:sz w:val="24"/>
                <w:szCs w:val="24"/>
              </w:rPr>
              <w:t>4</w:t>
            </w:r>
          </w:p>
        </w:tc>
        <w:tc>
          <w:tcPr>
            <w:tcW w:w="70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13" w:type="dxa"/>
            <w:shd w:val="clear" w:color="auto" w:fill="auto"/>
            <w:noWrap/>
            <w:vAlign w:val="bottom"/>
            <w:hideMark/>
          </w:tcPr>
          <w:p w:rsidR="00B63096" w:rsidRPr="005C4F54" w:rsidRDefault="006F2A9B" w:rsidP="006F2A9B">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0,188</w:t>
            </w:r>
          </w:p>
        </w:tc>
        <w:tc>
          <w:tcPr>
            <w:tcW w:w="823" w:type="dxa"/>
            <w:shd w:val="clear" w:color="auto" w:fill="auto"/>
            <w:noWrap/>
            <w:vAlign w:val="bottom"/>
            <w:hideMark/>
          </w:tcPr>
          <w:p w:rsidR="00B63096" w:rsidRPr="005C4F54" w:rsidRDefault="00B63096" w:rsidP="006F2A9B">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w:t>
            </w:r>
            <w:r w:rsidR="006F2A9B" w:rsidRPr="005C4F54">
              <w:rPr>
                <w:rFonts w:ascii="Times New Roman" w:hAnsi="Times New Roman"/>
                <w:color w:val="000000"/>
                <w:sz w:val="24"/>
                <w:szCs w:val="24"/>
              </w:rPr>
              <w:t>88</w:t>
            </w:r>
          </w:p>
        </w:tc>
        <w:tc>
          <w:tcPr>
            <w:tcW w:w="822"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86"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0,05</w:t>
            </w:r>
            <w:r w:rsidR="006F2A9B" w:rsidRPr="005C4F54">
              <w:rPr>
                <w:rFonts w:ascii="Times New Roman" w:hAnsi="Times New Roman"/>
                <w:color w:val="000000"/>
                <w:sz w:val="24"/>
                <w:szCs w:val="24"/>
              </w:rPr>
              <w:t>6</w:t>
            </w:r>
          </w:p>
        </w:tc>
        <w:tc>
          <w:tcPr>
            <w:tcW w:w="868"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0,05</w:t>
            </w:r>
            <w:r w:rsidR="006F2A9B" w:rsidRPr="005C4F54">
              <w:rPr>
                <w:rFonts w:ascii="Times New Roman" w:hAnsi="Times New Roman"/>
                <w:color w:val="000000"/>
                <w:sz w:val="24"/>
                <w:szCs w:val="24"/>
              </w:rPr>
              <w:t>6</w:t>
            </w:r>
          </w:p>
        </w:tc>
        <w:tc>
          <w:tcPr>
            <w:tcW w:w="98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 </w:t>
            </w:r>
          </w:p>
        </w:tc>
      </w:tr>
      <w:tr w:rsidR="00F53E9C" w:rsidRPr="005C4F54" w:rsidTr="002A3082">
        <w:trPr>
          <w:trHeight w:val="20"/>
        </w:trPr>
        <w:tc>
          <w:tcPr>
            <w:tcW w:w="5435" w:type="dxa"/>
            <w:shd w:val="clear" w:color="auto" w:fill="auto"/>
            <w:noWrap/>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котельная  «Кирова, 58»</w:t>
            </w:r>
          </w:p>
        </w:tc>
        <w:tc>
          <w:tcPr>
            <w:tcW w:w="986" w:type="dxa"/>
            <w:shd w:val="clear" w:color="auto" w:fill="auto"/>
            <w:noWrap/>
            <w:vAlign w:val="bottom"/>
            <w:hideMark/>
          </w:tcPr>
          <w:p w:rsidR="00B63096" w:rsidRPr="005C4F54" w:rsidRDefault="00B63096" w:rsidP="006F2A9B">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r w:rsidR="006F2A9B" w:rsidRPr="005C4F54">
              <w:rPr>
                <w:rFonts w:ascii="Times New Roman" w:hAnsi="Times New Roman"/>
                <w:color w:val="000000"/>
                <w:sz w:val="24"/>
                <w:szCs w:val="24"/>
              </w:rPr>
              <w:t>181</w:t>
            </w:r>
          </w:p>
        </w:tc>
        <w:tc>
          <w:tcPr>
            <w:tcW w:w="998"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63" w:type="dxa"/>
            <w:shd w:val="clear" w:color="auto" w:fill="auto"/>
            <w:noWrap/>
            <w:vAlign w:val="bottom"/>
            <w:hideMark/>
          </w:tcPr>
          <w:p w:rsidR="00B63096" w:rsidRPr="005C4F54" w:rsidRDefault="00B63096" w:rsidP="006F2A9B">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r w:rsidR="006F2A9B" w:rsidRPr="005C4F54">
              <w:rPr>
                <w:rFonts w:ascii="Times New Roman" w:hAnsi="Times New Roman"/>
                <w:color w:val="000000"/>
                <w:sz w:val="24"/>
                <w:szCs w:val="24"/>
              </w:rPr>
              <w:t>181</w:t>
            </w:r>
          </w:p>
        </w:tc>
        <w:tc>
          <w:tcPr>
            <w:tcW w:w="70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13" w:type="dxa"/>
            <w:shd w:val="clear" w:color="auto" w:fill="auto"/>
            <w:noWrap/>
            <w:vAlign w:val="bottom"/>
            <w:hideMark/>
          </w:tcPr>
          <w:p w:rsidR="00B63096" w:rsidRPr="005C4F54" w:rsidRDefault="00B63096" w:rsidP="009D6968">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r w:rsidR="009D6968" w:rsidRPr="005C4F54">
              <w:rPr>
                <w:rFonts w:ascii="Times New Roman" w:hAnsi="Times New Roman"/>
                <w:color w:val="000000"/>
                <w:sz w:val="24"/>
                <w:szCs w:val="24"/>
              </w:rPr>
              <w:t>084</w:t>
            </w:r>
          </w:p>
        </w:tc>
        <w:tc>
          <w:tcPr>
            <w:tcW w:w="823" w:type="dxa"/>
            <w:shd w:val="clear" w:color="auto" w:fill="auto"/>
            <w:noWrap/>
            <w:vAlign w:val="bottom"/>
            <w:hideMark/>
          </w:tcPr>
          <w:p w:rsidR="00B63096" w:rsidRPr="005C4F54" w:rsidRDefault="009D6968"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0,084</w:t>
            </w:r>
          </w:p>
        </w:tc>
        <w:tc>
          <w:tcPr>
            <w:tcW w:w="822"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86" w:type="dxa"/>
            <w:shd w:val="clear" w:color="auto" w:fill="auto"/>
            <w:noWrap/>
            <w:vAlign w:val="bottom"/>
            <w:hideMark/>
          </w:tcPr>
          <w:p w:rsidR="00B63096" w:rsidRPr="005C4F54" w:rsidRDefault="00B63096" w:rsidP="009D6968">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0,09</w:t>
            </w:r>
            <w:r w:rsidR="009D6968" w:rsidRPr="005C4F54">
              <w:rPr>
                <w:rFonts w:ascii="Times New Roman" w:hAnsi="Times New Roman"/>
                <w:color w:val="000000"/>
                <w:sz w:val="24"/>
                <w:szCs w:val="24"/>
              </w:rPr>
              <w:t>7</w:t>
            </w:r>
          </w:p>
        </w:tc>
        <w:tc>
          <w:tcPr>
            <w:tcW w:w="868"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0,09</w:t>
            </w:r>
            <w:r w:rsidR="009D6968" w:rsidRPr="005C4F54">
              <w:rPr>
                <w:rFonts w:ascii="Times New Roman" w:hAnsi="Times New Roman"/>
                <w:color w:val="000000"/>
                <w:sz w:val="24"/>
                <w:szCs w:val="24"/>
              </w:rPr>
              <w:t>7</w:t>
            </w:r>
          </w:p>
        </w:tc>
        <w:tc>
          <w:tcPr>
            <w:tcW w:w="98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 </w:t>
            </w:r>
          </w:p>
        </w:tc>
      </w:tr>
      <w:tr w:rsidR="00F53E9C" w:rsidRPr="005C4F54" w:rsidTr="002A3082">
        <w:trPr>
          <w:trHeight w:val="20"/>
        </w:trPr>
        <w:tc>
          <w:tcPr>
            <w:tcW w:w="5435" w:type="dxa"/>
            <w:shd w:val="clear" w:color="auto" w:fill="auto"/>
            <w:noWrap/>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котельная  «Кирова, 85»</w:t>
            </w:r>
          </w:p>
        </w:tc>
        <w:tc>
          <w:tcPr>
            <w:tcW w:w="986"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1,66</w:t>
            </w:r>
          </w:p>
        </w:tc>
        <w:tc>
          <w:tcPr>
            <w:tcW w:w="998"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63"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1,66</w:t>
            </w:r>
          </w:p>
        </w:tc>
        <w:tc>
          <w:tcPr>
            <w:tcW w:w="70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13"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0,22</w:t>
            </w:r>
          </w:p>
        </w:tc>
        <w:tc>
          <w:tcPr>
            <w:tcW w:w="823"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0,19</w:t>
            </w:r>
          </w:p>
        </w:tc>
        <w:tc>
          <w:tcPr>
            <w:tcW w:w="822"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0,03</w:t>
            </w:r>
          </w:p>
        </w:tc>
        <w:tc>
          <w:tcPr>
            <w:tcW w:w="986"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1,44</w:t>
            </w:r>
          </w:p>
        </w:tc>
        <w:tc>
          <w:tcPr>
            <w:tcW w:w="868"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0,67</w:t>
            </w:r>
          </w:p>
        </w:tc>
        <w:tc>
          <w:tcPr>
            <w:tcW w:w="980" w:type="dxa"/>
            <w:shd w:val="clear" w:color="auto" w:fill="auto"/>
            <w:noWrap/>
            <w:vAlign w:val="bottom"/>
            <w:hideMark/>
          </w:tcPr>
          <w:p w:rsidR="00B63096" w:rsidRPr="005C4F54" w:rsidRDefault="00B63096" w:rsidP="00F53E9C">
            <w:pPr>
              <w:spacing w:line="240" w:lineRule="auto"/>
              <w:rPr>
                <w:rFonts w:ascii="Times New Roman" w:hAnsi="Times New Roman"/>
                <w:color w:val="000000"/>
                <w:sz w:val="24"/>
                <w:szCs w:val="24"/>
              </w:rPr>
            </w:pPr>
            <w:r w:rsidRPr="005C4F54">
              <w:rPr>
                <w:rFonts w:ascii="Times New Roman" w:hAnsi="Times New Roman"/>
                <w:color w:val="000000"/>
                <w:sz w:val="24"/>
                <w:szCs w:val="24"/>
              </w:rPr>
              <w:t>0,77</w:t>
            </w:r>
          </w:p>
        </w:tc>
      </w:tr>
      <w:tr w:rsidR="00F53E9C" w:rsidRPr="005C4F54" w:rsidTr="002A3082">
        <w:trPr>
          <w:trHeight w:val="20"/>
        </w:trPr>
        <w:tc>
          <w:tcPr>
            <w:tcW w:w="5435" w:type="dxa"/>
            <w:shd w:val="clear" w:color="auto" w:fill="auto"/>
            <w:noWrap/>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котельная  «Козлова-Комарова», ул. Козл</w:t>
            </w:r>
            <w:r w:rsidRPr="005C4F54">
              <w:rPr>
                <w:rFonts w:ascii="Times New Roman" w:hAnsi="Times New Roman"/>
                <w:color w:val="000000"/>
                <w:sz w:val="24"/>
                <w:szCs w:val="24"/>
              </w:rPr>
              <w:t>о</w:t>
            </w:r>
            <w:r w:rsidRPr="005C4F54">
              <w:rPr>
                <w:rFonts w:ascii="Times New Roman" w:hAnsi="Times New Roman"/>
                <w:color w:val="000000"/>
                <w:sz w:val="24"/>
                <w:szCs w:val="24"/>
              </w:rPr>
              <w:t>ва,54/Комарова,6</w:t>
            </w:r>
          </w:p>
        </w:tc>
        <w:tc>
          <w:tcPr>
            <w:tcW w:w="986"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0,37</w:t>
            </w:r>
          </w:p>
        </w:tc>
        <w:tc>
          <w:tcPr>
            <w:tcW w:w="998"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63"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0,37</w:t>
            </w:r>
          </w:p>
        </w:tc>
        <w:tc>
          <w:tcPr>
            <w:tcW w:w="70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13"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0,37</w:t>
            </w:r>
          </w:p>
        </w:tc>
        <w:tc>
          <w:tcPr>
            <w:tcW w:w="823"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0,29</w:t>
            </w:r>
          </w:p>
        </w:tc>
        <w:tc>
          <w:tcPr>
            <w:tcW w:w="822"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0,08</w:t>
            </w:r>
          </w:p>
        </w:tc>
        <w:tc>
          <w:tcPr>
            <w:tcW w:w="986"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868"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8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 </w:t>
            </w:r>
          </w:p>
        </w:tc>
      </w:tr>
      <w:tr w:rsidR="00F53E9C" w:rsidRPr="005C4F54" w:rsidTr="002A3082">
        <w:trPr>
          <w:trHeight w:val="20"/>
        </w:trPr>
        <w:tc>
          <w:tcPr>
            <w:tcW w:w="5435" w:type="dxa"/>
            <w:shd w:val="clear" w:color="auto" w:fill="auto"/>
            <w:noWrap/>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котельная  «Козлова, 36а»</w:t>
            </w:r>
          </w:p>
        </w:tc>
        <w:tc>
          <w:tcPr>
            <w:tcW w:w="986" w:type="dxa"/>
            <w:shd w:val="clear" w:color="auto" w:fill="auto"/>
            <w:noWrap/>
            <w:vAlign w:val="bottom"/>
            <w:hideMark/>
          </w:tcPr>
          <w:p w:rsidR="00B63096" w:rsidRPr="005C4F54" w:rsidRDefault="00B63096" w:rsidP="00F3793B">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0,0</w:t>
            </w:r>
            <w:r w:rsidR="00F3793B" w:rsidRPr="005C4F54">
              <w:rPr>
                <w:rFonts w:ascii="Times New Roman" w:hAnsi="Times New Roman"/>
                <w:color w:val="000000"/>
                <w:sz w:val="24"/>
                <w:szCs w:val="24"/>
              </w:rPr>
              <w:t>56</w:t>
            </w:r>
          </w:p>
        </w:tc>
        <w:tc>
          <w:tcPr>
            <w:tcW w:w="998"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63" w:type="dxa"/>
            <w:shd w:val="clear" w:color="auto" w:fill="auto"/>
            <w:noWrap/>
            <w:vAlign w:val="bottom"/>
            <w:hideMark/>
          </w:tcPr>
          <w:p w:rsidR="00B63096" w:rsidRPr="005C4F54" w:rsidRDefault="00B63096" w:rsidP="00F3793B">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0,0</w:t>
            </w:r>
            <w:r w:rsidR="00F3793B" w:rsidRPr="005C4F54">
              <w:rPr>
                <w:rFonts w:ascii="Times New Roman" w:hAnsi="Times New Roman"/>
                <w:color w:val="000000"/>
                <w:sz w:val="24"/>
                <w:szCs w:val="24"/>
              </w:rPr>
              <w:t>56</w:t>
            </w:r>
          </w:p>
        </w:tc>
        <w:tc>
          <w:tcPr>
            <w:tcW w:w="70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13" w:type="dxa"/>
            <w:shd w:val="clear" w:color="auto" w:fill="auto"/>
            <w:noWrap/>
            <w:vAlign w:val="bottom"/>
            <w:hideMark/>
          </w:tcPr>
          <w:p w:rsidR="00B63096" w:rsidRPr="005C4F54" w:rsidRDefault="00B63096" w:rsidP="00F3793B">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0,0</w:t>
            </w:r>
            <w:r w:rsidR="00F3793B" w:rsidRPr="005C4F54">
              <w:rPr>
                <w:rFonts w:ascii="Times New Roman" w:hAnsi="Times New Roman"/>
                <w:color w:val="000000"/>
                <w:sz w:val="24"/>
                <w:szCs w:val="24"/>
              </w:rPr>
              <w:t>56</w:t>
            </w:r>
          </w:p>
        </w:tc>
        <w:tc>
          <w:tcPr>
            <w:tcW w:w="823" w:type="dxa"/>
            <w:shd w:val="clear" w:color="auto" w:fill="auto"/>
            <w:noWrap/>
            <w:vAlign w:val="bottom"/>
            <w:hideMark/>
          </w:tcPr>
          <w:p w:rsidR="00B63096" w:rsidRPr="005C4F54" w:rsidRDefault="00B63096" w:rsidP="00F3793B">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0,0</w:t>
            </w:r>
            <w:r w:rsidR="00F3793B" w:rsidRPr="005C4F54">
              <w:rPr>
                <w:rFonts w:ascii="Times New Roman" w:hAnsi="Times New Roman"/>
                <w:color w:val="000000"/>
                <w:sz w:val="24"/>
                <w:szCs w:val="24"/>
              </w:rPr>
              <w:t>56</w:t>
            </w:r>
          </w:p>
        </w:tc>
        <w:tc>
          <w:tcPr>
            <w:tcW w:w="822"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86"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868"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8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 </w:t>
            </w:r>
          </w:p>
        </w:tc>
      </w:tr>
      <w:tr w:rsidR="00F53E9C" w:rsidRPr="005C4F54" w:rsidTr="002A3082">
        <w:trPr>
          <w:trHeight w:val="20"/>
        </w:trPr>
        <w:tc>
          <w:tcPr>
            <w:tcW w:w="5435" w:type="dxa"/>
            <w:shd w:val="clear" w:color="auto" w:fill="auto"/>
            <w:noWrap/>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котельная  «Крайнего, 2»</w:t>
            </w:r>
          </w:p>
        </w:tc>
        <w:tc>
          <w:tcPr>
            <w:tcW w:w="986" w:type="dxa"/>
            <w:shd w:val="clear" w:color="auto" w:fill="auto"/>
            <w:noWrap/>
            <w:vAlign w:val="bottom"/>
            <w:hideMark/>
          </w:tcPr>
          <w:p w:rsidR="00B63096" w:rsidRPr="005C4F54" w:rsidRDefault="00B63096" w:rsidP="00811D2F">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5,</w:t>
            </w:r>
            <w:r w:rsidR="00811D2F" w:rsidRPr="005C4F54">
              <w:rPr>
                <w:rFonts w:ascii="Times New Roman" w:hAnsi="Times New Roman"/>
                <w:color w:val="000000"/>
                <w:sz w:val="24"/>
                <w:szCs w:val="24"/>
              </w:rPr>
              <w:t>985</w:t>
            </w:r>
          </w:p>
        </w:tc>
        <w:tc>
          <w:tcPr>
            <w:tcW w:w="998"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63" w:type="dxa"/>
            <w:shd w:val="clear" w:color="auto" w:fill="auto"/>
            <w:noWrap/>
            <w:vAlign w:val="bottom"/>
            <w:hideMark/>
          </w:tcPr>
          <w:p w:rsidR="00B63096" w:rsidRPr="005C4F54" w:rsidRDefault="002B2EAE"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5,985</w:t>
            </w:r>
          </w:p>
        </w:tc>
        <w:tc>
          <w:tcPr>
            <w:tcW w:w="70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13" w:type="dxa"/>
            <w:shd w:val="clear" w:color="auto" w:fill="auto"/>
            <w:noWrap/>
            <w:vAlign w:val="bottom"/>
            <w:hideMark/>
          </w:tcPr>
          <w:p w:rsidR="00B63096" w:rsidRPr="005C4F54" w:rsidRDefault="00B63096" w:rsidP="0063078B">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4,</w:t>
            </w:r>
            <w:r w:rsidR="0063078B" w:rsidRPr="005C4F54">
              <w:rPr>
                <w:rFonts w:ascii="Times New Roman" w:hAnsi="Times New Roman"/>
                <w:color w:val="000000"/>
                <w:sz w:val="24"/>
                <w:szCs w:val="24"/>
              </w:rPr>
              <w:t>66</w:t>
            </w:r>
          </w:p>
        </w:tc>
        <w:tc>
          <w:tcPr>
            <w:tcW w:w="823" w:type="dxa"/>
            <w:shd w:val="clear" w:color="auto" w:fill="auto"/>
            <w:noWrap/>
            <w:vAlign w:val="bottom"/>
            <w:hideMark/>
          </w:tcPr>
          <w:p w:rsidR="00B63096" w:rsidRPr="005C4F54" w:rsidRDefault="00B63096" w:rsidP="00F3793B">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3,</w:t>
            </w:r>
            <w:r w:rsidR="00F3793B" w:rsidRPr="005C4F54">
              <w:rPr>
                <w:rFonts w:ascii="Times New Roman" w:hAnsi="Times New Roman"/>
                <w:color w:val="000000"/>
                <w:sz w:val="24"/>
                <w:szCs w:val="24"/>
              </w:rPr>
              <w:t>824</w:t>
            </w:r>
          </w:p>
        </w:tc>
        <w:tc>
          <w:tcPr>
            <w:tcW w:w="822" w:type="dxa"/>
            <w:shd w:val="clear" w:color="auto" w:fill="auto"/>
            <w:noWrap/>
            <w:vAlign w:val="bottom"/>
            <w:hideMark/>
          </w:tcPr>
          <w:p w:rsidR="00B63096" w:rsidRPr="005C4F54" w:rsidRDefault="002B2EAE"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0,836</w:t>
            </w:r>
          </w:p>
        </w:tc>
        <w:tc>
          <w:tcPr>
            <w:tcW w:w="986" w:type="dxa"/>
            <w:shd w:val="clear" w:color="auto" w:fill="auto"/>
            <w:noWrap/>
            <w:vAlign w:val="bottom"/>
            <w:hideMark/>
          </w:tcPr>
          <w:p w:rsidR="00B63096" w:rsidRPr="005C4F54" w:rsidRDefault="00F3793B"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1,325</w:t>
            </w:r>
          </w:p>
        </w:tc>
        <w:tc>
          <w:tcPr>
            <w:tcW w:w="868" w:type="dxa"/>
            <w:shd w:val="clear" w:color="auto" w:fill="auto"/>
            <w:noWrap/>
            <w:vAlign w:val="bottom"/>
            <w:hideMark/>
          </w:tcPr>
          <w:p w:rsidR="00B63096" w:rsidRPr="005C4F54" w:rsidRDefault="00F3793B"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0,701</w:t>
            </w:r>
          </w:p>
        </w:tc>
        <w:tc>
          <w:tcPr>
            <w:tcW w:w="980" w:type="dxa"/>
            <w:shd w:val="clear" w:color="auto" w:fill="auto"/>
            <w:noWrap/>
            <w:vAlign w:val="bottom"/>
            <w:hideMark/>
          </w:tcPr>
          <w:p w:rsidR="00B63096" w:rsidRPr="005C4F54" w:rsidRDefault="00B63096" w:rsidP="00F53E9C">
            <w:pPr>
              <w:spacing w:line="240" w:lineRule="auto"/>
              <w:rPr>
                <w:rFonts w:ascii="Times New Roman" w:hAnsi="Times New Roman"/>
                <w:color w:val="000000"/>
                <w:sz w:val="24"/>
                <w:szCs w:val="24"/>
              </w:rPr>
            </w:pPr>
            <w:r w:rsidRPr="005C4F54">
              <w:rPr>
                <w:rFonts w:ascii="Times New Roman" w:hAnsi="Times New Roman"/>
                <w:color w:val="000000"/>
                <w:sz w:val="24"/>
                <w:szCs w:val="24"/>
              </w:rPr>
              <w:t>0</w:t>
            </w:r>
            <w:r w:rsidR="002B2EAE" w:rsidRPr="005C4F54">
              <w:rPr>
                <w:rFonts w:ascii="Times New Roman" w:hAnsi="Times New Roman"/>
                <w:color w:val="000000"/>
                <w:sz w:val="24"/>
                <w:szCs w:val="24"/>
              </w:rPr>
              <w:t>624</w:t>
            </w:r>
          </w:p>
        </w:tc>
      </w:tr>
      <w:tr w:rsidR="00F53E9C" w:rsidRPr="005C4F54" w:rsidTr="002A3082">
        <w:trPr>
          <w:trHeight w:val="527"/>
        </w:trPr>
        <w:tc>
          <w:tcPr>
            <w:tcW w:w="5435" w:type="dxa"/>
            <w:shd w:val="clear" w:color="auto" w:fill="auto"/>
            <w:noWrap/>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котельная  «Крайнего, 90»</w:t>
            </w:r>
          </w:p>
        </w:tc>
        <w:tc>
          <w:tcPr>
            <w:tcW w:w="986"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0,21</w:t>
            </w:r>
            <w:r w:rsidR="00F3793B" w:rsidRPr="005C4F54">
              <w:rPr>
                <w:rFonts w:ascii="Times New Roman" w:hAnsi="Times New Roman"/>
                <w:color w:val="000000"/>
                <w:sz w:val="24"/>
                <w:szCs w:val="24"/>
              </w:rPr>
              <w:t>1</w:t>
            </w:r>
          </w:p>
        </w:tc>
        <w:tc>
          <w:tcPr>
            <w:tcW w:w="998"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63"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0,21</w:t>
            </w:r>
            <w:r w:rsidR="00F3793B" w:rsidRPr="005C4F54">
              <w:rPr>
                <w:rFonts w:ascii="Times New Roman" w:hAnsi="Times New Roman"/>
                <w:color w:val="000000"/>
                <w:sz w:val="24"/>
                <w:szCs w:val="24"/>
              </w:rPr>
              <w:t>1</w:t>
            </w:r>
          </w:p>
        </w:tc>
        <w:tc>
          <w:tcPr>
            <w:tcW w:w="70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13"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0,21</w:t>
            </w:r>
            <w:r w:rsidR="00F3793B" w:rsidRPr="005C4F54">
              <w:rPr>
                <w:rFonts w:ascii="Times New Roman" w:hAnsi="Times New Roman"/>
                <w:color w:val="000000"/>
                <w:sz w:val="24"/>
                <w:szCs w:val="24"/>
              </w:rPr>
              <w:t>1</w:t>
            </w:r>
          </w:p>
        </w:tc>
        <w:tc>
          <w:tcPr>
            <w:tcW w:w="823"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0,21</w:t>
            </w:r>
            <w:r w:rsidR="00F3793B" w:rsidRPr="005C4F54">
              <w:rPr>
                <w:rFonts w:ascii="Times New Roman" w:hAnsi="Times New Roman"/>
                <w:color w:val="000000"/>
                <w:sz w:val="24"/>
                <w:szCs w:val="24"/>
              </w:rPr>
              <w:t>1</w:t>
            </w:r>
          </w:p>
        </w:tc>
        <w:tc>
          <w:tcPr>
            <w:tcW w:w="822"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86"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868"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8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 </w:t>
            </w:r>
          </w:p>
        </w:tc>
      </w:tr>
      <w:tr w:rsidR="00F53E9C" w:rsidRPr="005C4F54" w:rsidTr="002A3082">
        <w:trPr>
          <w:trHeight w:val="20"/>
        </w:trPr>
        <w:tc>
          <w:tcPr>
            <w:tcW w:w="5435" w:type="dxa"/>
            <w:shd w:val="clear" w:color="auto" w:fill="auto"/>
            <w:noWrap/>
            <w:vAlign w:val="center"/>
            <w:hideMark/>
          </w:tcPr>
          <w:p w:rsidR="00B63096" w:rsidRPr="005C4F54" w:rsidRDefault="00B63096" w:rsidP="00100A5C">
            <w:pPr>
              <w:spacing w:line="240" w:lineRule="auto"/>
              <w:rPr>
                <w:rFonts w:ascii="Times New Roman" w:hAnsi="Times New Roman"/>
                <w:color w:val="000000"/>
                <w:sz w:val="24"/>
                <w:szCs w:val="24"/>
              </w:rPr>
            </w:pPr>
            <w:r w:rsidRPr="005C4F54">
              <w:rPr>
                <w:rFonts w:ascii="Times New Roman" w:hAnsi="Times New Roman"/>
                <w:color w:val="000000"/>
                <w:sz w:val="24"/>
                <w:szCs w:val="24"/>
              </w:rPr>
              <w:t>котельная  «</w:t>
            </w:r>
            <w:r w:rsidR="00100A5C" w:rsidRPr="005C4F54">
              <w:rPr>
                <w:rFonts w:ascii="Times New Roman" w:hAnsi="Times New Roman"/>
                <w:color w:val="000000"/>
                <w:sz w:val="24"/>
                <w:szCs w:val="24"/>
              </w:rPr>
              <w:t>Калинина,108</w:t>
            </w:r>
            <w:r w:rsidRPr="005C4F54">
              <w:rPr>
                <w:rFonts w:ascii="Times New Roman" w:hAnsi="Times New Roman"/>
                <w:color w:val="000000"/>
                <w:sz w:val="24"/>
                <w:szCs w:val="24"/>
              </w:rPr>
              <w:t>»</w:t>
            </w:r>
          </w:p>
        </w:tc>
        <w:tc>
          <w:tcPr>
            <w:tcW w:w="986" w:type="dxa"/>
            <w:shd w:val="clear" w:color="auto" w:fill="auto"/>
            <w:noWrap/>
            <w:vAlign w:val="bottom"/>
            <w:hideMark/>
          </w:tcPr>
          <w:p w:rsidR="00B63096" w:rsidRPr="005C4F54" w:rsidRDefault="00B63096" w:rsidP="00100A5C">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r w:rsidR="00100A5C" w:rsidRPr="005C4F54">
              <w:rPr>
                <w:rFonts w:ascii="Times New Roman" w:hAnsi="Times New Roman"/>
                <w:color w:val="000000"/>
                <w:sz w:val="24"/>
                <w:szCs w:val="24"/>
              </w:rPr>
              <w:t>128</w:t>
            </w:r>
          </w:p>
        </w:tc>
        <w:tc>
          <w:tcPr>
            <w:tcW w:w="998"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63" w:type="dxa"/>
            <w:shd w:val="clear" w:color="auto" w:fill="auto"/>
            <w:noWrap/>
            <w:vAlign w:val="bottom"/>
            <w:hideMark/>
          </w:tcPr>
          <w:p w:rsidR="00B63096" w:rsidRPr="005C4F54" w:rsidRDefault="00B63096" w:rsidP="00100A5C">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r w:rsidR="00100A5C" w:rsidRPr="005C4F54">
              <w:rPr>
                <w:rFonts w:ascii="Times New Roman" w:hAnsi="Times New Roman"/>
                <w:color w:val="000000"/>
                <w:sz w:val="24"/>
                <w:szCs w:val="24"/>
              </w:rPr>
              <w:t>128</w:t>
            </w:r>
          </w:p>
        </w:tc>
        <w:tc>
          <w:tcPr>
            <w:tcW w:w="70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13" w:type="dxa"/>
            <w:shd w:val="clear" w:color="auto" w:fill="auto"/>
            <w:noWrap/>
            <w:vAlign w:val="bottom"/>
            <w:hideMark/>
          </w:tcPr>
          <w:p w:rsidR="00B63096" w:rsidRPr="005C4F54" w:rsidRDefault="00B63096" w:rsidP="00100A5C">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r w:rsidR="00100A5C" w:rsidRPr="005C4F54">
              <w:rPr>
                <w:rFonts w:ascii="Times New Roman" w:hAnsi="Times New Roman"/>
                <w:color w:val="000000"/>
                <w:sz w:val="24"/>
                <w:szCs w:val="24"/>
              </w:rPr>
              <w:t>128</w:t>
            </w:r>
          </w:p>
        </w:tc>
        <w:tc>
          <w:tcPr>
            <w:tcW w:w="823" w:type="dxa"/>
            <w:shd w:val="clear" w:color="auto" w:fill="auto"/>
            <w:noWrap/>
            <w:vAlign w:val="bottom"/>
            <w:hideMark/>
          </w:tcPr>
          <w:p w:rsidR="00B63096" w:rsidRPr="005C4F54" w:rsidRDefault="00B63096" w:rsidP="00100A5C">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r w:rsidR="00100A5C" w:rsidRPr="005C4F54">
              <w:rPr>
                <w:rFonts w:ascii="Times New Roman" w:hAnsi="Times New Roman"/>
                <w:color w:val="000000"/>
                <w:sz w:val="24"/>
                <w:szCs w:val="24"/>
              </w:rPr>
              <w:t>128</w:t>
            </w:r>
          </w:p>
        </w:tc>
        <w:tc>
          <w:tcPr>
            <w:tcW w:w="822"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86"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p>
        </w:tc>
        <w:tc>
          <w:tcPr>
            <w:tcW w:w="868"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p>
        </w:tc>
        <w:tc>
          <w:tcPr>
            <w:tcW w:w="98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 </w:t>
            </w:r>
          </w:p>
        </w:tc>
      </w:tr>
      <w:tr w:rsidR="00F53E9C" w:rsidRPr="005C4F54" w:rsidTr="002A3082">
        <w:trPr>
          <w:trHeight w:val="20"/>
        </w:trPr>
        <w:tc>
          <w:tcPr>
            <w:tcW w:w="5435" w:type="dxa"/>
            <w:shd w:val="clear" w:color="auto" w:fill="auto"/>
            <w:noWrap/>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котельная  «Мира, 25»</w:t>
            </w:r>
          </w:p>
        </w:tc>
        <w:tc>
          <w:tcPr>
            <w:tcW w:w="986"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0,12</w:t>
            </w:r>
          </w:p>
        </w:tc>
        <w:tc>
          <w:tcPr>
            <w:tcW w:w="998"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63"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0,12</w:t>
            </w:r>
          </w:p>
        </w:tc>
        <w:tc>
          <w:tcPr>
            <w:tcW w:w="70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13"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0,12</w:t>
            </w:r>
          </w:p>
        </w:tc>
        <w:tc>
          <w:tcPr>
            <w:tcW w:w="823"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0,12</w:t>
            </w:r>
          </w:p>
        </w:tc>
        <w:tc>
          <w:tcPr>
            <w:tcW w:w="822"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86"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868"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8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 </w:t>
            </w:r>
          </w:p>
        </w:tc>
      </w:tr>
      <w:tr w:rsidR="00F53E9C" w:rsidRPr="005C4F54" w:rsidTr="002A3082">
        <w:trPr>
          <w:trHeight w:val="20"/>
        </w:trPr>
        <w:tc>
          <w:tcPr>
            <w:tcW w:w="5435" w:type="dxa"/>
            <w:shd w:val="clear" w:color="auto" w:fill="auto"/>
            <w:noWrap/>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котельная  « Мотель», ул. 295 Стрелковой див</w:t>
            </w:r>
            <w:r w:rsidRPr="005C4F54">
              <w:rPr>
                <w:rFonts w:ascii="Times New Roman" w:hAnsi="Times New Roman"/>
                <w:color w:val="000000"/>
                <w:sz w:val="24"/>
                <w:szCs w:val="24"/>
              </w:rPr>
              <w:t>и</w:t>
            </w:r>
            <w:r w:rsidRPr="005C4F54">
              <w:rPr>
                <w:rFonts w:ascii="Times New Roman" w:hAnsi="Times New Roman"/>
                <w:color w:val="000000"/>
                <w:sz w:val="24"/>
                <w:szCs w:val="24"/>
              </w:rPr>
              <w:t>зии,3</w:t>
            </w:r>
          </w:p>
        </w:tc>
        <w:tc>
          <w:tcPr>
            <w:tcW w:w="986" w:type="dxa"/>
            <w:shd w:val="clear" w:color="auto" w:fill="auto"/>
            <w:noWrap/>
            <w:vAlign w:val="bottom"/>
            <w:hideMark/>
          </w:tcPr>
          <w:p w:rsidR="00B63096" w:rsidRPr="005C4F54" w:rsidRDefault="000D1BB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34,425</w:t>
            </w:r>
          </w:p>
        </w:tc>
        <w:tc>
          <w:tcPr>
            <w:tcW w:w="998"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63" w:type="dxa"/>
            <w:shd w:val="clear" w:color="auto" w:fill="auto"/>
            <w:noWrap/>
            <w:vAlign w:val="bottom"/>
            <w:hideMark/>
          </w:tcPr>
          <w:p w:rsidR="00B63096" w:rsidRPr="005C4F54" w:rsidRDefault="000D1BB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34,425</w:t>
            </w:r>
          </w:p>
        </w:tc>
        <w:tc>
          <w:tcPr>
            <w:tcW w:w="70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13" w:type="dxa"/>
            <w:shd w:val="clear" w:color="auto" w:fill="auto"/>
            <w:noWrap/>
            <w:vAlign w:val="bottom"/>
            <w:hideMark/>
          </w:tcPr>
          <w:p w:rsidR="00B63096" w:rsidRPr="005C4F54" w:rsidRDefault="000D1BB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29,44</w:t>
            </w:r>
          </w:p>
        </w:tc>
        <w:tc>
          <w:tcPr>
            <w:tcW w:w="823" w:type="dxa"/>
            <w:shd w:val="clear" w:color="auto" w:fill="auto"/>
            <w:noWrap/>
            <w:vAlign w:val="bottom"/>
            <w:hideMark/>
          </w:tcPr>
          <w:p w:rsidR="00B63096" w:rsidRPr="005C4F54" w:rsidRDefault="00B63096" w:rsidP="000D1BB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20,</w:t>
            </w:r>
            <w:r w:rsidR="000D1BB6" w:rsidRPr="005C4F54">
              <w:rPr>
                <w:rFonts w:ascii="Times New Roman" w:hAnsi="Times New Roman"/>
                <w:color w:val="000000"/>
                <w:sz w:val="24"/>
                <w:szCs w:val="24"/>
              </w:rPr>
              <w:t>78</w:t>
            </w:r>
          </w:p>
        </w:tc>
        <w:tc>
          <w:tcPr>
            <w:tcW w:w="822"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8,66</w:t>
            </w:r>
          </w:p>
        </w:tc>
        <w:tc>
          <w:tcPr>
            <w:tcW w:w="986" w:type="dxa"/>
            <w:shd w:val="clear" w:color="auto" w:fill="auto"/>
            <w:noWrap/>
            <w:vAlign w:val="bottom"/>
            <w:hideMark/>
          </w:tcPr>
          <w:p w:rsidR="00B63096" w:rsidRPr="005C4F54" w:rsidRDefault="00B63096" w:rsidP="000D1BB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4,98</w:t>
            </w:r>
            <w:r w:rsidR="000D1BB6" w:rsidRPr="005C4F54">
              <w:rPr>
                <w:rFonts w:ascii="Times New Roman" w:hAnsi="Times New Roman"/>
                <w:color w:val="000000"/>
                <w:sz w:val="24"/>
                <w:szCs w:val="24"/>
              </w:rPr>
              <w:t>5</w:t>
            </w:r>
          </w:p>
        </w:tc>
        <w:tc>
          <w:tcPr>
            <w:tcW w:w="868"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3,48</w:t>
            </w:r>
            <w:r w:rsidR="000D1BB6" w:rsidRPr="005C4F54">
              <w:rPr>
                <w:rFonts w:ascii="Times New Roman" w:hAnsi="Times New Roman"/>
                <w:color w:val="000000"/>
                <w:sz w:val="24"/>
                <w:szCs w:val="24"/>
              </w:rPr>
              <w:t>5</w:t>
            </w:r>
          </w:p>
        </w:tc>
        <w:tc>
          <w:tcPr>
            <w:tcW w:w="980" w:type="dxa"/>
            <w:shd w:val="clear" w:color="auto" w:fill="auto"/>
            <w:noWrap/>
            <w:vAlign w:val="bottom"/>
            <w:hideMark/>
          </w:tcPr>
          <w:p w:rsidR="00B63096" w:rsidRPr="005C4F54" w:rsidRDefault="00B63096" w:rsidP="00F53E9C">
            <w:pPr>
              <w:spacing w:line="240" w:lineRule="auto"/>
              <w:rPr>
                <w:rFonts w:ascii="Times New Roman" w:hAnsi="Times New Roman"/>
                <w:color w:val="000000"/>
                <w:sz w:val="24"/>
                <w:szCs w:val="24"/>
              </w:rPr>
            </w:pPr>
            <w:r w:rsidRPr="005C4F54">
              <w:rPr>
                <w:rFonts w:ascii="Times New Roman" w:hAnsi="Times New Roman"/>
                <w:color w:val="000000"/>
                <w:sz w:val="24"/>
                <w:szCs w:val="24"/>
              </w:rPr>
              <w:t>1,50</w:t>
            </w:r>
          </w:p>
        </w:tc>
      </w:tr>
      <w:tr w:rsidR="00F53E9C" w:rsidRPr="005C4F54" w:rsidTr="002A3082">
        <w:trPr>
          <w:trHeight w:val="20"/>
        </w:trPr>
        <w:tc>
          <w:tcPr>
            <w:tcW w:w="5435" w:type="dxa"/>
            <w:shd w:val="clear" w:color="auto" w:fill="auto"/>
            <w:noWrap/>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котельная  «Пост №1», пл. Ленина, 23</w:t>
            </w:r>
          </w:p>
        </w:tc>
        <w:tc>
          <w:tcPr>
            <w:tcW w:w="986" w:type="dxa"/>
            <w:shd w:val="clear" w:color="auto" w:fill="auto"/>
            <w:noWrap/>
            <w:vAlign w:val="bottom"/>
            <w:hideMark/>
          </w:tcPr>
          <w:p w:rsidR="00B63096" w:rsidRPr="005C4F54" w:rsidRDefault="00B63096" w:rsidP="00C61705">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0,2</w:t>
            </w:r>
            <w:r w:rsidR="00C61705" w:rsidRPr="005C4F54">
              <w:rPr>
                <w:rFonts w:ascii="Times New Roman" w:hAnsi="Times New Roman"/>
                <w:color w:val="000000"/>
                <w:sz w:val="24"/>
                <w:szCs w:val="24"/>
              </w:rPr>
              <w:t>1</w:t>
            </w:r>
          </w:p>
        </w:tc>
        <w:tc>
          <w:tcPr>
            <w:tcW w:w="998"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63" w:type="dxa"/>
            <w:shd w:val="clear" w:color="auto" w:fill="auto"/>
            <w:noWrap/>
            <w:vAlign w:val="bottom"/>
            <w:hideMark/>
          </w:tcPr>
          <w:p w:rsidR="00B63096" w:rsidRPr="005C4F54" w:rsidRDefault="00B63096" w:rsidP="00C61705">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0,2</w:t>
            </w:r>
            <w:r w:rsidR="00C61705" w:rsidRPr="005C4F54">
              <w:rPr>
                <w:rFonts w:ascii="Times New Roman" w:hAnsi="Times New Roman"/>
                <w:color w:val="000000"/>
                <w:sz w:val="24"/>
                <w:szCs w:val="24"/>
              </w:rPr>
              <w:t>1</w:t>
            </w:r>
          </w:p>
        </w:tc>
        <w:tc>
          <w:tcPr>
            <w:tcW w:w="70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13"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p>
        </w:tc>
        <w:tc>
          <w:tcPr>
            <w:tcW w:w="823"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p>
        </w:tc>
        <w:tc>
          <w:tcPr>
            <w:tcW w:w="822"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86" w:type="dxa"/>
            <w:shd w:val="clear" w:color="auto" w:fill="auto"/>
            <w:noWrap/>
            <w:vAlign w:val="bottom"/>
            <w:hideMark/>
          </w:tcPr>
          <w:p w:rsidR="00B63096" w:rsidRPr="005C4F54" w:rsidRDefault="00F83998" w:rsidP="00C61705">
            <w:pPr>
              <w:spacing w:line="240" w:lineRule="auto"/>
              <w:rPr>
                <w:rFonts w:ascii="Times New Roman" w:hAnsi="Times New Roman"/>
                <w:color w:val="000000"/>
                <w:sz w:val="24"/>
                <w:szCs w:val="24"/>
              </w:rPr>
            </w:pPr>
            <w:r w:rsidRPr="005C4F54">
              <w:rPr>
                <w:rFonts w:ascii="Times New Roman" w:hAnsi="Times New Roman"/>
                <w:color w:val="000000"/>
                <w:sz w:val="24"/>
                <w:szCs w:val="24"/>
              </w:rPr>
              <w:t>0,2</w:t>
            </w:r>
            <w:r w:rsidR="00C61705" w:rsidRPr="005C4F54">
              <w:rPr>
                <w:rFonts w:ascii="Times New Roman" w:hAnsi="Times New Roman"/>
                <w:color w:val="000000"/>
                <w:sz w:val="24"/>
                <w:szCs w:val="24"/>
              </w:rPr>
              <w:t>1</w:t>
            </w:r>
          </w:p>
        </w:tc>
        <w:tc>
          <w:tcPr>
            <w:tcW w:w="868" w:type="dxa"/>
            <w:shd w:val="clear" w:color="auto" w:fill="auto"/>
            <w:noWrap/>
            <w:vAlign w:val="bottom"/>
            <w:hideMark/>
          </w:tcPr>
          <w:p w:rsidR="00B63096" w:rsidRPr="005C4F54" w:rsidRDefault="00F83998" w:rsidP="00C61705">
            <w:pPr>
              <w:spacing w:line="240" w:lineRule="auto"/>
              <w:rPr>
                <w:rFonts w:ascii="Times New Roman" w:hAnsi="Times New Roman"/>
                <w:color w:val="000000"/>
                <w:sz w:val="24"/>
                <w:szCs w:val="24"/>
              </w:rPr>
            </w:pPr>
            <w:r w:rsidRPr="005C4F54">
              <w:rPr>
                <w:rFonts w:ascii="Times New Roman" w:hAnsi="Times New Roman"/>
                <w:color w:val="000000"/>
                <w:sz w:val="24"/>
                <w:szCs w:val="24"/>
              </w:rPr>
              <w:t>0,2</w:t>
            </w:r>
            <w:r w:rsidR="00C61705" w:rsidRPr="005C4F54">
              <w:rPr>
                <w:rFonts w:ascii="Times New Roman" w:hAnsi="Times New Roman"/>
                <w:color w:val="000000"/>
                <w:sz w:val="24"/>
                <w:szCs w:val="24"/>
              </w:rPr>
              <w:t>1</w:t>
            </w:r>
          </w:p>
        </w:tc>
        <w:tc>
          <w:tcPr>
            <w:tcW w:w="98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 </w:t>
            </w:r>
          </w:p>
        </w:tc>
      </w:tr>
      <w:tr w:rsidR="00F53E9C" w:rsidRPr="005C4F54" w:rsidTr="002A3082">
        <w:trPr>
          <w:trHeight w:val="20"/>
        </w:trPr>
        <w:tc>
          <w:tcPr>
            <w:tcW w:w="5435" w:type="dxa"/>
            <w:shd w:val="clear" w:color="auto" w:fill="auto"/>
            <w:noWrap/>
            <w:vAlign w:val="center"/>
            <w:hideMark/>
          </w:tcPr>
          <w:p w:rsidR="00B63096" w:rsidRPr="005C4F54" w:rsidRDefault="00B63096" w:rsidP="005F7072">
            <w:pPr>
              <w:spacing w:line="240" w:lineRule="auto"/>
              <w:rPr>
                <w:rFonts w:ascii="Times New Roman" w:hAnsi="Times New Roman"/>
                <w:color w:val="000000"/>
                <w:sz w:val="24"/>
                <w:szCs w:val="24"/>
              </w:rPr>
            </w:pPr>
            <w:r w:rsidRPr="005C4F54">
              <w:rPr>
                <w:rFonts w:ascii="Times New Roman" w:hAnsi="Times New Roman"/>
                <w:color w:val="000000"/>
                <w:sz w:val="24"/>
                <w:szCs w:val="24"/>
              </w:rPr>
              <w:t xml:space="preserve">котельная  «РКМ», </w:t>
            </w:r>
            <w:r w:rsidR="005F7072" w:rsidRPr="005C4F54">
              <w:rPr>
                <w:rFonts w:ascii="Times New Roman" w:hAnsi="Times New Roman"/>
                <w:color w:val="000000"/>
                <w:sz w:val="24"/>
                <w:szCs w:val="24"/>
              </w:rPr>
              <w:t>пр</w:t>
            </w:r>
            <w:r w:rsidRPr="005C4F54">
              <w:rPr>
                <w:rFonts w:ascii="Times New Roman" w:hAnsi="Times New Roman"/>
                <w:color w:val="000000"/>
                <w:sz w:val="24"/>
                <w:szCs w:val="24"/>
              </w:rPr>
              <w:t>. 40 лет Октября, 27</w:t>
            </w:r>
          </w:p>
        </w:tc>
        <w:tc>
          <w:tcPr>
            <w:tcW w:w="986"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3,21</w:t>
            </w:r>
          </w:p>
        </w:tc>
        <w:tc>
          <w:tcPr>
            <w:tcW w:w="998"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63"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3,21</w:t>
            </w:r>
          </w:p>
        </w:tc>
        <w:tc>
          <w:tcPr>
            <w:tcW w:w="70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13"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2,71</w:t>
            </w:r>
          </w:p>
        </w:tc>
        <w:tc>
          <w:tcPr>
            <w:tcW w:w="823"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2,68</w:t>
            </w:r>
          </w:p>
        </w:tc>
        <w:tc>
          <w:tcPr>
            <w:tcW w:w="822"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0,025</w:t>
            </w:r>
          </w:p>
        </w:tc>
        <w:tc>
          <w:tcPr>
            <w:tcW w:w="986"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0,50</w:t>
            </w:r>
          </w:p>
        </w:tc>
        <w:tc>
          <w:tcPr>
            <w:tcW w:w="868"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0,46</w:t>
            </w:r>
          </w:p>
        </w:tc>
        <w:tc>
          <w:tcPr>
            <w:tcW w:w="980" w:type="dxa"/>
            <w:shd w:val="clear" w:color="auto" w:fill="auto"/>
            <w:noWrap/>
            <w:vAlign w:val="bottom"/>
            <w:hideMark/>
          </w:tcPr>
          <w:p w:rsidR="00B63096" w:rsidRPr="005C4F54" w:rsidRDefault="00B63096" w:rsidP="00F53E9C">
            <w:pPr>
              <w:spacing w:line="240" w:lineRule="auto"/>
              <w:rPr>
                <w:rFonts w:ascii="Times New Roman" w:hAnsi="Times New Roman"/>
                <w:color w:val="000000"/>
                <w:sz w:val="24"/>
                <w:szCs w:val="24"/>
              </w:rPr>
            </w:pPr>
            <w:r w:rsidRPr="005C4F54">
              <w:rPr>
                <w:rFonts w:ascii="Times New Roman" w:hAnsi="Times New Roman"/>
                <w:color w:val="000000"/>
                <w:sz w:val="24"/>
                <w:szCs w:val="24"/>
              </w:rPr>
              <w:t>0,04</w:t>
            </w:r>
          </w:p>
        </w:tc>
      </w:tr>
      <w:tr w:rsidR="00F53E9C" w:rsidRPr="005C4F54" w:rsidTr="002A3082">
        <w:trPr>
          <w:trHeight w:val="20"/>
        </w:trPr>
        <w:tc>
          <w:tcPr>
            <w:tcW w:w="5435" w:type="dxa"/>
            <w:shd w:val="clear" w:color="auto" w:fill="auto"/>
            <w:noWrap/>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котельная  «Соборная, 7»</w:t>
            </w:r>
          </w:p>
        </w:tc>
        <w:tc>
          <w:tcPr>
            <w:tcW w:w="986" w:type="dxa"/>
            <w:shd w:val="clear" w:color="auto" w:fill="auto"/>
            <w:noWrap/>
            <w:vAlign w:val="bottom"/>
            <w:hideMark/>
          </w:tcPr>
          <w:p w:rsidR="00B63096" w:rsidRPr="005C4F54" w:rsidRDefault="00B63096" w:rsidP="00F3793B">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0,3</w:t>
            </w:r>
            <w:r w:rsidR="00F3793B" w:rsidRPr="005C4F54">
              <w:rPr>
                <w:rFonts w:ascii="Times New Roman" w:hAnsi="Times New Roman"/>
                <w:color w:val="000000"/>
                <w:sz w:val="24"/>
                <w:szCs w:val="24"/>
              </w:rPr>
              <w:t>52</w:t>
            </w:r>
          </w:p>
        </w:tc>
        <w:tc>
          <w:tcPr>
            <w:tcW w:w="998"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63" w:type="dxa"/>
            <w:shd w:val="clear" w:color="auto" w:fill="auto"/>
            <w:noWrap/>
            <w:vAlign w:val="bottom"/>
            <w:hideMark/>
          </w:tcPr>
          <w:p w:rsidR="00B63096" w:rsidRPr="005C4F54" w:rsidRDefault="00B63096" w:rsidP="00F3793B">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0,3</w:t>
            </w:r>
            <w:r w:rsidR="00F3793B" w:rsidRPr="005C4F54">
              <w:rPr>
                <w:rFonts w:ascii="Times New Roman" w:hAnsi="Times New Roman"/>
                <w:color w:val="000000"/>
                <w:sz w:val="24"/>
                <w:szCs w:val="24"/>
              </w:rPr>
              <w:t>52</w:t>
            </w:r>
          </w:p>
        </w:tc>
        <w:tc>
          <w:tcPr>
            <w:tcW w:w="70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13"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0,26</w:t>
            </w:r>
          </w:p>
        </w:tc>
        <w:tc>
          <w:tcPr>
            <w:tcW w:w="823"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0,26</w:t>
            </w:r>
          </w:p>
        </w:tc>
        <w:tc>
          <w:tcPr>
            <w:tcW w:w="822"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86" w:type="dxa"/>
            <w:shd w:val="clear" w:color="auto" w:fill="auto"/>
            <w:noWrap/>
            <w:vAlign w:val="bottom"/>
            <w:hideMark/>
          </w:tcPr>
          <w:p w:rsidR="00B63096" w:rsidRPr="005C4F54" w:rsidRDefault="00B63096" w:rsidP="00F3793B">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0,0</w:t>
            </w:r>
            <w:r w:rsidR="00F3793B" w:rsidRPr="005C4F54">
              <w:rPr>
                <w:rFonts w:ascii="Times New Roman" w:hAnsi="Times New Roman"/>
                <w:color w:val="000000"/>
                <w:sz w:val="24"/>
                <w:szCs w:val="24"/>
              </w:rPr>
              <w:t>92</w:t>
            </w:r>
          </w:p>
        </w:tc>
        <w:tc>
          <w:tcPr>
            <w:tcW w:w="868" w:type="dxa"/>
            <w:shd w:val="clear" w:color="auto" w:fill="auto"/>
            <w:noWrap/>
            <w:vAlign w:val="bottom"/>
            <w:hideMark/>
          </w:tcPr>
          <w:p w:rsidR="00B63096" w:rsidRPr="005C4F54" w:rsidRDefault="00B63096" w:rsidP="00F3793B">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r w:rsidR="00F3793B" w:rsidRPr="005C4F54">
              <w:rPr>
                <w:rFonts w:ascii="Times New Roman" w:hAnsi="Times New Roman"/>
                <w:color w:val="000000"/>
                <w:sz w:val="24"/>
                <w:szCs w:val="24"/>
              </w:rPr>
              <w:t>092</w:t>
            </w:r>
          </w:p>
        </w:tc>
        <w:tc>
          <w:tcPr>
            <w:tcW w:w="98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 </w:t>
            </w:r>
          </w:p>
        </w:tc>
      </w:tr>
      <w:tr w:rsidR="00F53E9C" w:rsidRPr="005C4F54" w:rsidTr="002A3082">
        <w:trPr>
          <w:trHeight w:val="20"/>
        </w:trPr>
        <w:tc>
          <w:tcPr>
            <w:tcW w:w="5435" w:type="dxa"/>
            <w:shd w:val="clear" w:color="auto" w:fill="auto"/>
            <w:noWrap/>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lastRenderedPageBreak/>
              <w:t>котельная  «Соборная, 15»</w:t>
            </w:r>
          </w:p>
        </w:tc>
        <w:tc>
          <w:tcPr>
            <w:tcW w:w="986" w:type="dxa"/>
            <w:shd w:val="clear" w:color="auto" w:fill="auto"/>
            <w:noWrap/>
            <w:vAlign w:val="bottom"/>
            <w:hideMark/>
          </w:tcPr>
          <w:p w:rsidR="00B63096" w:rsidRPr="005C4F54" w:rsidRDefault="00B63096" w:rsidP="000D1BB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w:t>
            </w:r>
            <w:r w:rsidR="000D1BB6" w:rsidRPr="005C4F54">
              <w:rPr>
                <w:rFonts w:ascii="Times New Roman" w:hAnsi="Times New Roman"/>
                <w:color w:val="000000"/>
                <w:sz w:val="24"/>
                <w:szCs w:val="24"/>
              </w:rPr>
              <w:t>6</w:t>
            </w:r>
          </w:p>
        </w:tc>
        <w:tc>
          <w:tcPr>
            <w:tcW w:w="998"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63" w:type="dxa"/>
            <w:shd w:val="clear" w:color="auto" w:fill="auto"/>
            <w:noWrap/>
            <w:vAlign w:val="bottom"/>
            <w:hideMark/>
          </w:tcPr>
          <w:p w:rsidR="00B63096" w:rsidRPr="005C4F54" w:rsidRDefault="00B63096" w:rsidP="000D1BB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w:t>
            </w:r>
            <w:r w:rsidR="000D1BB6" w:rsidRPr="005C4F54">
              <w:rPr>
                <w:rFonts w:ascii="Times New Roman" w:hAnsi="Times New Roman"/>
                <w:color w:val="000000"/>
                <w:sz w:val="24"/>
                <w:szCs w:val="24"/>
              </w:rPr>
              <w:t>6</w:t>
            </w:r>
          </w:p>
        </w:tc>
        <w:tc>
          <w:tcPr>
            <w:tcW w:w="70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13" w:type="dxa"/>
            <w:shd w:val="clear" w:color="auto" w:fill="auto"/>
            <w:noWrap/>
            <w:vAlign w:val="bottom"/>
            <w:hideMark/>
          </w:tcPr>
          <w:p w:rsidR="00B63096" w:rsidRPr="005C4F54" w:rsidRDefault="00B63096" w:rsidP="000D1BB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w:t>
            </w:r>
            <w:r w:rsidR="000D1BB6" w:rsidRPr="005C4F54">
              <w:rPr>
                <w:rFonts w:ascii="Times New Roman" w:hAnsi="Times New Roman"/>
                <w:color w:val="000000"/>
                <w:sz w:val="24"/>
                <w:szCs w:val="24"/>
              </w:rPr>
              <w:t>6</w:t>
            </w:r>
          </w:p>
        </w:tc>
        <w:tc>
          <w:tcPr>
            <w:tcW w:w="823" w:type="dxa"/>
            <w:shd w:val="clear" w:color="auto" w:fill="auto"/>
            <w:noWrap/>
            <w:vAlign w:val="bottom"/>
            <w:hideMark/>
          </w:tcPr>
          <w:p w:rsidR="00B63096" w:rsidRPr="005C4F54" w:rsidRDefault="00B63096" w:rsidP="000D1BB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w:t>
            </w:r>
            <w:r w:rsidR="000D1BB6" w:rsidRPr="005C4F54">
              <w:rPr>
                <w:rFonts w:ascii="Times New Roman" w:hAnsi="Times New Roman"/>
                <w:color w:val="000000"/>
                <w:sz w:val="24"/>
                <w:szCs w:val="24"/>
              </w:rPr>
              <w:t>6</w:t>
            </w:r>
          </w:p>
        </w:tc>
        <w:tc>
          <w:tcPr>
            <w:tcW w:w="822"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86"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868"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8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 </w:t>
            </w:r>
          </w:p>
        </w:tc>
      </w:tr>
      <w:tr w:rsidR="00F53E9C" w:rsidRPr="005C4F54" w:rsidTr="002A3082">
        <w:trPr>
          <w:trHeight w:val="20"/>
        </w:trPr>
        <w:tc>
          <w:tcPr>
            <w:tcW w:w="5435"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котельная  «Фармакадемия», ул. Кирова, 33</w:t>
            </w:r>
          </w:p>
        </w:tc>
        <w:tc>
          <w:tcPr>
            <w:tcW w:w="986" w:type="dxa"/>
            <w:shd w:val="clear" w:color="auto" w:fill="auto"/>
            <w:noWrap/>
            <w:vAlign w:val="bottom"/>
            <w:hideMark/>
          </w:tcPr>
          <w:p w:rsidR="00B63096" w:rsidRPr="005C4F54" w:rsidRDefault="00B63096" w:rsidP="009D6968">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r w:rsidR="009D6968" w:rsidRPr="005C4F54">
              <w:rPr>
                <w:rFonts w:ascii="Times New Roman" w:hAnsi="Times New Roman"/>
                <w:color w:val="000000"/>
                <w:sz w:val="24"/>
                <w:szCs w:val="24"/>
              </w:rPr>
              <w:t>424</w:t>
            </w:r>
          </w:p>
        </w:tc>
        <w:tc>
          <w:tcPr>
            <w:tcW w:w="998"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63" w:type="dxa"/>
            <w:shd w:val="clear" w:color="auto" w:fill="auto"/>
            <w:noWrap/>
            <w:vAlign w:val="bottom"/>
            <w:hideMark/>
          </w:tcPr>
          <w:p w:rsidR="00B63096" w:rsidRPr="005C4F54" w:rsidRDefault="00B63096" w:rsidP="009D6968">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r w:rsidR="009D6968" w:rsidRPr="005C4F54">
              <w:rPr>
                <w:rFonts w:ascii="Times New Roman" w:hAnsi="Times New Roman"/>
                <w:color w:val="000000"/>
                <w:sz w:val="24"/>
                <w:szCs w:val="24"/>
              </w:rPr>
              <w:t>424</w:t>
            </w:r>
          </w:p>
        </w:tc>
        <w:tc>
          <w:tcPr>
            <w:tcW w:w="70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13" w:type="dxa"/>
            <w:shd w:val="clear" w:color="auto" w:fill="auto"/>
            <w:noWrap/>
            <w:vAlign w:val="bottom"/>
            <w:hideMark/>
          </w:tcPr>
          <w:p w:rsidR="00B63096" w:rsidRPr="005C4F54" w:rsidRDefault="00B63096" w:rsidP="009D6968">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w:t>
            </w:r>
            <w:r w:rsidR="009D6968" w:rsidRPr="005C4F54">
              <w:rPr>
                <w:rFonts w:ascii="Times New Roman" w:hAnsi="Times New Roman"/>
                <w:color w:val="000000"/>
                <w:sz w:val="24"/>
                <w:szCs w:val="24"/>
              </w:rPr>
              <w:t>45</w:t>
            </w:r>
          </w:p>
        </w:tc>
        <w:tc>
          <w:tcPr>
            <w:tcW w:w="823" w:type="dxa"/>
            <w:shd w:val="clear" w:color="auto" w:fill="auto"/>
            <w:noWrap/>
            <w:vAlign w:val="bottom"/>
            <w:hideMark/>
          </w:tcPr>
          <w:p w:rsidR="00B63096" w:rsidRPr="005C4F54" w:rsidRDefault="009D6968"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0,145</w:t>
            </w:r>
          </w:p>
        </w:tc>
        <w:tc>
          <w:tcPr>
            <w:tcW w:w="822"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86" w:type="dxa"/>
            <w:shd w:val="clear" w:color="auto" w:fill="auto"/>
            <w:noWrap/>
            <w:vAlign w:val="bottom"/>
            <w:hideMark/>
          </w:tcPr>
          <w:p w:rsidR="00B63096" w:rsidRPr="005C4F54" w:rsidRDefault="009D6968"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0,279</w:t>
            </w:r>
          </w:p>
        </w:tc>
        <w:tc>
          <w:tcPr>
            <w:tcW w:w="868" w:type="dxa"/>
            <w:shd w:val="clear" w:color="auto" w:fill="auto"/>
            <w:noWrap/>
            <w:vAlign w:val="bottom"/>
            <w:hideMark/>
          </w:tcPr>
          <w:p w:rsidR="00B63096" w:rsidRPr="005C4F54" w:rsidRDefault="009D6968"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0,279</w:t>
            </w:r>
          </w:p>
        </w:tc>
        <w:tc>
          <w:tcPr>
            <w:tcW w:w="98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 </w:t>
            </w:r>
          </w:p>
        </w:tc>
      </w:tr>
      <w:tr w:rsidR="00F53E9C" w:rsidRPr="005C4F54" w:rsidTr="002A3082">
        <w:trPr>
          <w:trHeight w:val="20"/>
        </w:trPr>
        <w:tc>
          <w:tcPr>
            <w:tcW w:w="5435"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котельная  «Школа №2», ул. Дзержинского, 12</w:t>
            </w:r>
          </w:p>
        </w:tc>
        <w:tc>
          <w:tcPr>
            <w:tcW w:w="986" w:type="dxa"/>
            <w:shd w:val="clear" w:color="auto" w:fill="auto"/>
            <w:noWrap/>
            <w:vAlign w:val="bottom"/>
            <w:hideMark/>
          </w:tcPr>
          <w:p w:rsidR="00B63096" w:rsidRPr="005C4F54" w:rsidRDefault="00B63096" w:rsidP="00100A5C">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w:t>
            </w:r>
            <w:r w:rsidR="00100A5C" w:rsidRPr="005C4F54">
              <w:rPr>
                <w:rFonts w:ascii="Times New Roman" w:hAnsi="Times New Roman"/>
                <w:color w:val="000000"/>
                <w:sz w:val="24"/>
                <w:szCs w:val="24"/>
              </w:rPr>
              <w:t>21</w:t>
            </w:r>
          </w:p>
        </w:tc>
        <w:tc>
          <w:tcPr>
            <w:tcW w:w="998"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63" w:type="dxa"/>
            <w:shd w:val="clear" w:color="auto" w:fill="auto"/>
            <w:noWrap/>
            <w:vAlign w:val="bottom"/>
            <w:hideMark/>
          </w:tcPr>
          <w:p w:rsidR="00B63096" w:rsidRPr="005C4F54" w:rsidRDefault="00B63096" w:rsidP="00100A5C">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w:t>
            </w:r>
            <w:r w:rsidR="00100A5C" w:rsidRPr="005C4F54">
              <w:rPr>
                <w:rFonts w:ascii="Times New Roman" w:hAnsi="Times New Roman"/>
                <w:color w:val="000000"/>
                <w:sz w:val="24"/>
                <w:szCs w:val="24"/>
              </w:rPr>
              <w:t>21</w:t>
            </w:r>
          </w:p>
        </w:tc>
        <w:tc>
          <w:tcPr>
            <w:tcW w:w="70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13"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823"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822"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86" w:type="dxa"/>
            <w:shd w:val="clear" w:color="auto" w:fill="auto"/>
            <w:noWrap/>
            <w:vAlign w:val="bottom"/>
            <w:hideMark/>
          </w:tcPr>
          <w:p w:rsidR="00B63096" w:rsidRPr="005C4F54" w:rsidRDefault="00B63096" w:rsidP="00100A5C">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w:t>
            </w:r>
            <w:r w:rsidR="00100A5C" w:rsidRPr="005C4F54">
              <w:rPr>
                <w:rFonts w:ascii="Times New Roman" w:hAnsi="Times New Roman"/>
                <w:color w:val="000000"/>
                <w:sz w:val="24"/>
                <w:szCs w:val="24"/>
              </w:rPr>
              <w:t>21</w:t>
            </w:r>
          </w:p>
        </w:tc>
        <w:tc>
          <w:tcPr>
            <w:tcW w:w="868" w:type="dxa"/>
            <w:shd w:val="clear" w:color="auto" w:fill="auto"/>
            <w:noWrap/>
            <w:vAlign w:val="bottom"/>
            <w:hideMark/>
          </w:tcPr>
          <w:p w:rsidR="00B63096" w:rsidRPr="005C4F54" w:rsidRDefault="00B63096" w:rsidP="00100A5C">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w:t>
            </w:r>
            <w:r w:rsidR="00100A5C" w:rsidRPr="005C4F54">
              <w:rPr>
                <w:rFonts w:ascii="Times New Roman" w:hAnsi="Times New Roman"/>
                <w:color w:val="000000"/>
                <w:sz w:val="24"/>
                <w:szCs w:val="24"/>
              </w:rPr>
              <w:t>21</w:t>
            </w:r>
          </w:p>
        </w:tc>
        <w:tc>
          <w:tcPr>
            <w:tcW w:w="98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 </w:t>
            </w:r>
          </w:p>
        </w:tc>
      </w:tr>
      <w:tr w:rsidR="00F53E9C" w:rsidRPr="005C4F54" w:rsidTr="002A3082">
        <w:trPr>
          <w:trHeight w:val="489"/>
        </w:trPr>
        <w:tc>
          <w:tcPr>
            <w:tcW w:w="5435" w:type="dxa"/>
            <w:shd w:val="clear" w:color="auto" w:fill="auto"/>
            <w:noWrap/>
            <w:vAlign w:val="bottom"/>
            <w:hideMark/>
          </w:tcPr>
          <w:p w:rsidR="00486424" w:rsidRPr="005C4F54" w:rsidRDefault="00486424" w:rsidP="00B63096">
            <w:pPr>
              <w:spacing w:line="240" w:lineRule="auto"/>
              <w:rPr>
                <w:rFonts w:ascii="Times New Roman" w:hAnsi="Times New Roman"/>
                <w:color w:val="000000"/>
                <w:sz w:val="24"/>
                <w:szCs w:val="24"/>
                <w:highlight w:val="yellow"/>
              </w:rPr>
            </w:pPr>
            <w:r w:rsidRPr="005C4F54">
              <w:rPr>
                <w:rFonts w:ascii="Times New Roman" w:hAnsi="Times New Roman"/>
                <w:color w:val="000000"/>
                <w:sz w:val="24"/>
                <w:szCs w:val="24"/>
              </w:rPr>
              <w:t>котельная «Теплосерная,123» (приставная)</w:t>
            </w:r>
          </w:p>
        </w:tc>
        <w:tc>
          <w:tcPr>
            <w:tcW w:w="986" w:type="dxa"/>
            <w:shd w:val="clear" w:color="auto" w:fill="auto"/>
            <w:noWrap/>
            <w:vAlign w:val="bottom"/>
            <w:hideMark/>
          </w:tcPr>
          <w:p w:rsidR="00486424" w:rsidRPr="005C4F54" w:rsidRDefault="00486424" w:rsidP="000C0F81">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0,26</w:t>
            </w:r>
            <w:r w:rsidR="000C0F81" w:rsidRPr="005C4F54">
              <w:rPr>
                <w:rFonts w:ascii="Times New Roman" w:hAnsi="Times New Roman"/>
                <w:color w:val="000000"/>
                <w:sz w:val="24"/>
                <w:szCs w:val="24"/>
              </w:rPr>
              <w:t>4</w:t>
            </w:r>
          </w:p>
        </w:tc>
        <w:tc>
          <w:tcPr>
            <w:tcW w:w="998" w:type="dxa"/>
            <w:shd w:val="clear" w:color="auto" w:fill="auto"/>
            <w:noWrap/>
            <w:vAlign w:val="bottom"/>
            <w:hideMark/>
          </w:tcPr>
          <w:p w:rsidR="00486424" w:rsidRPr="005C4F54" w:rsidRDefault="00486424" w:rsidP="007D4DE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63" w:type="dxa"/>
            <w:shd w:val="clear" w:color="auto" w:fill="auto"/>
            <w:noWrap/>
            <w:vAlign w:val="bottom"/>
            <w:hideMark/>
          </w:tcPr>
          <w:p w:rsidR="00486424" w:rsidRPr="005C4F54" w:rsidRDefault="00486424" w:rsidP="000C0F81">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0,26</w:t>
            </w:r>
            <w:r w:rsidR="000C0F81" w:rsidRPr="005C4F54">
              <w:rPr>
                <w:rFonts w:ascii="Times New Roman" w:hAnsi="Times New Roman"/>
                <w:color w:val="000000"/>
                <w:sz w:val="24"/>
                <w:szCs w:val="24"/>
              </w:rPr>
              <w:t>4</w:t>
            </w:r>
          </w:p>
        </w:tc>
        <w:tc>
          <w:tcPr>
            <w:tcW w:w="700" w:type="dxa"/>
            <w:shd w:val="clear" w:color="auto" w:fill="auto"/>
            <w:noWrap/>
            <w:vAlign w:val="bottom"/>
            <w:hideMark/>
          </w:tcPr>
          <w:p w:rsidR="00486424" w:rsidRPr="005C4F54" w:rsidRDefault="00486424" w:rsidP="007D4DED">
            <w:pPr>
              <w:spacing w:line="240" w:lineRule="auto"/>
              <w:jc w:val="right"/>
              <w:rPr>
                <w:rFonts w:ascii="Times New Roman" w:hAnsi="Times New Roman"/>
                <w:color w:val="000000"/>
                <w:sz w:val="24"/>
                <w:szCs w:val="24"/>
              </w:rPr>
            </w:pPr>
          </w:p>
        </w:tc>
        <w:tc>
          <w:tcPr>
            <w:tcW w:w="913" w:type="dxa"/>
            <w:shd w:val="clear" w:color="auto" w:fill="auto"/>
            <w:noWrap/>
            <w:vAlign w:val="bottom"/>
            <w:hideMark/>
          </w:tcPr>
          <w:p w:rsidR="00486424" w:rsidRPr="005C4F54" w:rsidRDefault="00486424" w:rsidP="000C0F81">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0,26</w:t>
            </w:r>
            <w:r w:rsidR="000C0F81" w:rsidRPr="005C4F54">
              <w:rPr>
                <w:rFonts w:ascii="Times New Roman" w:hAnsi="Times New Roman"/>
                <w:color w:val="000000"/>
                <w:sz w:val="24"/>
                <w:szCs w:val="24"/>
              </w:rPr>
              <w:t>4</w:t>
            </w:r>
          </w:p>
        </w:tc>
        <w:tc>
          <w:tcPr>
            <w:tcW w:w="823" w:type="dxa"/>
            <w:shd w:val="clear" w:color="auto" w:fill="auto"/>
            <w:noWrap/>
            <w:vAlign w:val="bottom"/>
            <w:hideMark/>
          </w:tcPr>
          <w:p w:rsidR="00486424" w:rsidRPr="005C4F54" w:rsidRDefault="000C0F81" w:rsidP="001F7A6E">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0,17</w:t>
            </w:r>
          </w:p>
        </w:tc>
        <w:tc>
          <w:tcPr>
            <w:tcW w:w="822" w:type="dxa"/>
            <w:shd w:val="clear" w:color="auto" w:fill="auto"/>
            <w:noWrap/>
            <w:vAlign w:val="bottom"/>
            <w:hideMark/>
          </w:tcPr>
          <w:p w:rsidR="00486424" w:rsidRPr="005C4F54" w:rsidRDefault="000C0F81" w:rsidP="007D4DE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0,094</w:t>
            </w:r>
          </w:p>
        </w:tc>
        <w:tc>
          <w:tcPr>
            <w:tcW w:w="986" w:type="dxa"/>
            <w:shd w:val="clear" w:color="auto" w:fill="auto"/>
            <w:noWrap/>
            <w:vAlign w:val="bottom"/>
            <w:hideMark/>
          </w:tcPr>
          <w:p w:rsidR="00486424" w:rsidRPr="005C4F54" w:rsidRDefault="00486424" w:rsidP="007D4DED">
            <w:pPr>
              <w:spacing w:line="240" w:lineRule="auto"/>
              <w:jc w:val="right"/>
              <w:rPr>
                <w:rFonts w:ascii="Times New Roman" w:hAnsi="Times New Roman"/>
                <w:color w:val="000000"/>
                <w:sz w:val="24"/>
                <w:szCs w:val="24"/>
              </w:rPr>
            </w:pPr>
          </w:p>
        </w:tc>
        <w:tc>
          <w:tcPr>
            <w:tcW w:w="868" w:type="dxa"/>
            <w:shd w:val="clear" w:color="auto" w:fill="auto"/>
            <w:noWrap/>
            <w:vAlign w:val="bottom"/>
            <w:hideMark/>
          </w:tcPr>
          <w:p w:rsidR="00486424" w:rsidRPr="005C4F54" w:rsidRDefault="00486424" w:rsidP="007D4DED">
            <w:pPr>
              <w:spacing w:line="240" w:lineRule="auto"/>
              <w:jc w:val="right"/>
              <w:rPr>
                <w:rFonts w:ascii="Times New Roman" w:hAnsi="Times New Roman"/>
                <w:color w:val="000000"/>
                <w:sz w:val="24"/>
                <w:szCs w:val="24"/>
              </w:rPr>
            </w:pPr>
          </w:p>
        </w:tc>
        <w:tc>
          <w:tcPr>
            <w:tcW w:w="980" w:type="dxa"/>
            <w:shd w:val="clear" w:color="auto" w:fill="auto"/>
            <w:noWrap/>
            <w:vAlign w:val="bottom"/>
            <w:hideMark/>
          </w:tcPr>
          <w:p w:rsidR="00486424" w:rsidRPr="005C4F54" w:rsidRDefault="00486424" w:rsidP="00F53E9C">
            <w:pPr>
              <w:spacing w:line="240" w:lineRule="auto"/>
              <w:rPr>
                <w:rFonts w:ascii="Times New Roman" w:hAnsi="Times New Roman"/>
                <w:color w:val="000000"/>
                <w:sz w:val="24"/>
                <w:szCs w:val="24"/>
              </w:rPr>
            </w:pPr>
          </w:p>
        </w:tc>
      </w:tr>
      <w:tr w:rsidR="00F53E9C" w:rsidRPr="005C4F54" w:rsidTr="002A3082">
        <w:trPr>
          <w:trHeight w:val="489"/>
        </w:trPr>
        <w:tc>
          <w:tcPr>
            <w:tcW w:w="5435" w:type="dxa"/>
            <w:shd w:val="clear" w:color="auto" w:fill="FFFFFF" w:themeFill="background1"/>
            <w:noWrap/>
            <w:vAlign w:val="bottom"/>
            <w:hideMark/>
          </w:tcPr>
          <w:p w:rsidR="00E96A8C" w:rsidRPr="005C4F54" w:rsidRDefault="00E96A8C" w:rsidP="00486424">
            <w:pPr>
              <w:spacing w:line="240" w:lineRule="auto"/>
              <w:rPr>
                <w:rFonts w:ascii="Times New Roman" w:hAnsi="Times New Roman"/>
                <w:color w:val="000000"/>
                <w:sz w:val="24"/>
                <w:szCs w:val="24"/>
                <w:highlight w:val="yellow"/>
              </w:rPr>
            </w:pPr>
            <w:r w:rsidRPr="005C4F54">
              <w:rPr>
                <w:rFonts w:ascii="Times New Roman" w:hAnsi="Times New Roman"/>
                <w:color w:val="000000"/>
                <w:sz w:val="24"/>
                <w:szCs w:val="24"/>
              </w:rPr>
              <w:t>котельная «</w:t>
            </w:r>
            <w:r w:rsidR="00486424" w:rsidRPr="005C4F54">
              <w:rPr>
                <w:rFonts w:ascii="Times New Roman" w:hAnsi="Times New Roman"/>
                <w:color w:val="000000"/>
                <w:sz w:val="24"/>
                <w:szCs w:val="24"/>
              </w:rPr>
              <w:t>детский сад №9</w:t>
            </w:r>
            <w:r w:rsidRPr="005C4F54">
              <w:rPr>
                <w:rFonts w:ascii="Times New Roman" w:hAnsi="Times New Roman"/>
                <w:color w:val="000000"/>
                <w:sz w:val="24"/>
                <w:szCs w:val="24"/>
              </w:rPr>
              <w:t>»</w:t>
            </w:r>
          </w:p>
        </w:tc>
        <w:tc>
          <w:tcPr>
            <w:tcW w:w="986" w:type="dxa"/>
            <w:shd w:val="clear" w:color="auto" w:fill="auto"/>
            <w:noWrap/>
            <w:vAlign w:val="bottom"/>
            <w:hideMark/>
          </w:tcPr>
          <w:p w:rsidR="00E96A8C" w:rsidRPr="005C4F54" w:rsidRDefault="002C19B5" w:rsidP="007D4DE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0,076</w:t>
            </w:r>
          </w:p>
        </w:tc>
        <w:tc>
          <w:tcPr>
            <w:tcW w:w="998" w:type="dxa"/>
            <w:shd w:val="clear" w:color="auto" w:fill="auto"/>
            <w:noWrap/>
            <w:vAlign w:val="bottom"/>
            <w:hideMark/>
          </w:tcPr>
          <w:p w:rsidR="00E96A8C" w:rsidRPr="005C4F54" w:rsidRDefault="00E96A8C" w:rsidP="007D4DE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63" w:type="dxa"/>
            <w:shd w:val="clear" w:color="auto" w:fill="auto"/>
            <w:noWrap/>
            <w:vAlign w:val="bottom"/>
            <w:hideMark/>
          </w:tcPr>
          <w:p w:rsidR="00E96A8C" w:rsidRPr="005C4F54" w:rsidRDefault="002C19B5" w:rsidP="007D4DE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0,076</w:t>
            </w:r>
          </w:p>
        </w:tc>
        <w:tc>
          <w:tcPr>
            <w:tcW w:w="700" w:type="dxa"/>
            <w:shd w:val="clear" w:color="auto" w:fill="auto"/>
            <w:noWrap/>
            <w:vAlign w:val="bottom"/>
            <w:hideMark/>
          </w:tcPr>
          <w:p w:rsidR="00E96A8C" w:rsidRPr="005C4F54" w:rsidRDefault="00E96A8C" w:rsidP="007D4DED">
            <w:pPr>
              <w:spacing w:line="240" w:lineRule="auto"/>
              <w:jc w:val="right"/>
              <w:rPr>
                <w:rFonts w:ascii="Times New Roman" w:hAnsi="Times New Roman"/>
                <w:color w:val="000000"/>
                <w:sz w:val="24"/>
                <w:szCs w:val="24"/>
              </w:rPr>
            </w:pPr>
          </w:p>
        </w:tc>
        <w:tc>
          <w:tcPr>
            <w:tcW w:w="913" w:type="dxa"/>
            <w:shd w:val="clear" w:color="auto" w:fill="auto"/>
            <w:noWrap/>
            <w:vAlign w:val="bottom"/>
            <w:hideMark/>
          </w:tcPr>
          <w:p w:rsidR="00E96A8C" w:rsidRPr="005C4F54" w:rsidRDefault="00E96A8C" w:rsidP="007D4DED">
            <w:pPr>
              <w:spacing w:line="240" w:lineRule="auto"/>
              <w:jc w:val="right"/>
              <w:rPr>
                <w:rFonts w:ascii="Times New Roman" w:hAnsi="Times New Roman"/>
                <w:color w:val="000000"/>
                <w:sz w:val="24"/>
                <w:szCs w:val="24"/>
              </w:rPr>
            </w:pPr>
          </w:p>
        </w:tc>
        <w:tc>
          <w:tcPr>
            <w:tcW w:w="823" w:type="dxa"/>
            <w:shd w:val="clear" w:color="auto" w:fill="auto"/>
            <w:noWrap/>
            <w:vAlign w:val="bottom"/>
            <w:hideMark/>
          </w:tcPr>
          <w:p w:rsidR="00E96A8C" w:rsidRPr="005C4F54" w:rsidRDefault="00E96A8C" w:rsidP="001F7A6E">
            <w:pPr>
              <w:spacing w:line="240" w:lineRule="auto"/>
              <w:jc w:val="right"/>
              <w:rPr>
                <w:rFonts w:ascii="Times New Roman" w:hAnsi="Times New Roman"/>
                <w:color w:val="000000"/>
                <w:sz w:val="24"/>
                <w:szCs w:val="24"/>
              </w:rPr>
            </w:pPr>
          </w:p>
        </w:tc>
        <w:tc>
          <w:tcPr>
            <w:tcW w:w="822" w:type="dxa"/>
            <w:shd w:val="clear" w:color="auto" w:fill="auto"/>
            <w:noWrap/>
            <w:vAlign w:val="bottom"/>
            <w:hideMark/>
          </w:tcPr>
          <w:p w:rsidR="00E96A8C" w:rsidRPr="005C4F54" w:rsidRDefault="00E96A8C" w:rsidP="007D4DED">
            <w:pPr>
              <w:spacing w:line="240" w:lineRule="auto"/>
              <w:jc w:val="right"/>
              <w:rPr>
                <w:rFonts w:ascii="Times New Roman" w:hAnsi="Times New Roman"/>
                <w:color w:val="000000"/>
                <w:sz w:val="24"/>
                <w:szCs w:val="24"/>
              </w:rPr>
            </w:pPr>
          </w:p>
        </w:tc>
        <w:tc>
          <w:tcPr>
            <w:tcW w:w="986" w:type="dxa"/>
            <w:shd w:val="clear" w:color="auto" w:fill="auto"/>
            <w:noWrap/>
            <w:vAlign w:val="bottom"/>
            <w:hideMark/>
          </w:tcPr>
          <w:p w:rsidR="00E96A8C" w:rsidRPr="005C4F54" w:rsidRDefault="002C19B5" w:rsidP="007D4DE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0,076</w:t>
            </w:r>
          </w:p>
        </w:tc>
        <w:tc>
          <w:tcPr>
            <w:tcW w:w="868" w:type="dxa"/>
            <w:shd w:val="clear" w:color="auto" w:fill="auto"/>
            <w:noWrap/>
            <w:vAlign w:val="bottom"/>
            <w:hideMark/>
          </w:tcPr>
          <w:p w:rsidR="00E96A8C" w:rsidRPr="005C4F54" w:rsidRDefault="004611F8" w:rsidP="007D4DE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0,059</w:t>
            </w:r>
          </w:p>
        </w:tc>
        <w:tc>
          <w:tcPr>
            <w:tcW w:w="980" w:type="dxa"/>
            <w:shd w:val="clear" w:color="auto" w:fill="auto"/>
            <w:noWrap/>
            <w:vAlign w:val="bottom"/>
            <w:hideMark/>
          </w:tcPr>
          <w:p w:rsidR="00E96A8C" w:rsidRPr="005C4F54" w:rsidRDefault="004611F8" w:rsidP="00F53E9C">
            <w:pPr>
              <w:spacing w:line="240" w:lineRule="auto"/>
              <w:rPr>
                <w:rFonts w:ascii="Times New Roman" w:hAnsi="Times New Roman"/>
                <w:color w:val="000000"/>
                <w:sz w:val="24"/>
                <w:szCs w:val="24"/>
              </w:rPr>
            </w:pPr>
            <w:r w:rsidRPr="005C4F54">
              <w:rPr>
                <w:rFonts w:ascii="Times New Roman" w:hAnsi="Times New Roman"/>
                <w:color w:val="000000"/>
                <w:sz w:val="24"/>
                <w:szCs w:val="24"/>
              </w:rPr>
              <w:t>0,017</w:t>
            </w:r>
          </w:p>
        </w:tc>
      </w:tr>
      <w:tr w:rsidR="00F53E9C" w:rsidRPr="005C4F54" w:rsidTr="002A3082">
        <w:trPr>
          <w:trHeight w:val="355"/>
        </w:trPr>
        <w:tc>
          <w:tcPr>
            <w:tcW w:w="5435" w:type="dxa"/>
            <w:shd w:val="clear" w:color="auto" w:fill="auto"/>
            <w:noWrap/>
            <w:vAlign w:val="bottom"/>
            <w:hideMark/>
          </w:tcPr>
          <w:p w:rsidR="002944B5" w:rsidRPr="005C4F54" w:rsidRDefault="002944B5" w:rsidP="002C19B5">
            <w:pPr>
              <w:spacing w:line="240" w:lineRule="auto"/>
              <w:rPr>
                <w:rFonts w:ascii="Times New Roman" w:hAnsi="Times New Roman"/>
                <w:color w:val="000000"/>
                <w:sz w:val="24"/>
                <w:szCs w:val="24"/>
              </w:rPr>
            </w:pPr>
            <w:r w:rsidRPr="005C4F54">
              <w:rPr>
                <w:rFonts w:ascii="Times New Roman" w:hAnsi="Times New Roman"/>
                <w:color w:val="000000"/>
                <w:sz w:val="24"/>
                <w:szCs w:val="24"/>
              </w:rPr>
              <w:t>котельная «Власова,51»</w:t>
            </w:r>
          </w:p>
        </w:tc>
        <w:tc>
          <w:tcPr>
            <w:tcW w:w="986" w:type="dxa"/>
            <w:shd w:val="clear" w:color="auto" w:fill="auto"/>
            <w:noWrap/>
            <w:vAlign w:val="bottom"/>
            <w:hideMark/>
          </w:tcPr>
          <w:p w:rsidR="002944B5" w:rsidRPr="005C4F54" w:rsidRDefault="002944B5" w:rsidP="00400D64">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0,097</w:t>
            </w:r>
          </w:p>
        </w:tc>
        <w:tc>
          <w:tcPr>
            <w:tcW w:w="998" w:type="dxa"/>
            <w:shd w:val="clear" w:color="auto" w:fill="auto"/>
            <w:noWrap/>
            <w:vAlign w:val="bottom"/>
            <w:hideMark/>
          </w:tcPr>
          <w:p w:rsidR="002944B5" w:rsidRPr="005C4F54" w:rsidRDefault="002944B5" w:rsidP="00400D64">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63" w:type="dxa"/>
            <w:shd w:val="clear" w:color="auto" w:fill="auto"/>
            <w:noWrap/>
            <w:vAlign w:val="bottom"/>
            <w:hideMark/>
          </w:tcPr>
          <w:p w:rsidR="002944B5" w:rsidRPr="005C4F54" w:rsidRDefault="002944B5" w:rsidP="00400D64">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0,097</w:t>
            </w:r>
          </w:p>
        </w:tc>
        <w:tc>
          <w:tcPr>
            <w:tcW w:w="700" w:type="dxa"/>
            <w:shd w:val="clear" w:color="auto" w:fill="auto"/>
            <w:noWrap/>
            <w:vAlign w:val="bottom"/>
            <w:hideMark/>
          </w:tcPr>
          <w:p w:rsidR="002944B5" w:rsidRPr="005C4F54" w:rsidRDefault="002944B5" w:rsidP="00400D64">
            <w:pPr>
              <w:spacing w:line="240" w:lineRule="auto"/>
              <w:rPr>
                <w:rFonts w:ascii="Times New Roman" w:hAnsi="Times New Roman"/>
                <w:color w:val="000000"/>
                <w:sz w:val="24"/>
                <w:szCs w:val="24"/>
              </w:rPr>
            </w:pPr>
          </w:p>
        </w:tc>
        <w:tc>
          <w:tcPr>
            <w:tcW w:w="913" w:type="dxa"/>
            <w:shd w:val="clear" w:color="auto" w:fill="auto"/>
            <w:noWrap/>
            <w:vAlign w:val="bottom"/>
            <w:hideMark/>
          </w:tcPr>
          <w:p w:rsidR="002944B5" w:rsidRPr="005C4F54" w:rsidRDefault="002944B5" w:rsidP="002944B5">
            <w:pPr>
              <w:spacing w:line="240" w:lineRule="auto"/>
              <w:jc w:val="center"/>
              <w:rPr>
                <w:rFonts w:ascii="Times New Roman" w:hAnsi="Times New Roman"/>
                <w:color w:val="000000"/>
                <w:sz w:val="24"/>
                <w:szCs w:val="24"/>
              </w:rPr>
            </w:pPr>
            <w:r w:rsidRPr="005C4F54">
              <w:rPr>
                <w:rFonts w:ascii="Times New Roman" w:hAnsi="Times New Roman"/>
                <w:color w:val="000000"/>
                <w:sz w:val="24"/>
                <w:szCs w:val="24"/>
              </w:rPr>
              <w:t>0,097</w:t>
            </w:r>
          </w:p>
        </w:tc>
        <w:tc>
          <w:tcPr>
            <w:tcW w:w="823" w:type="dxa"/>
            <w:shd w:val="clear" w:color="auto" w:fill="auto"/>
            <w:noWrap/>
            <w:vAlign w:val="bottom"/>
            <w:hideMark/>
          </w:tcPr>
          <w:p w:rsidR="002944B5" w:rsidRPr="005C4F54" w:rsidRDefault="002944B5" w:rsidP="002944B5">
            <w:pPr>
              <w:spacing w:line="240" w:lineRule="auto"/>
              <w:jc w:val="center"/>
              <w:rPr>
                <w:rFonts w:ascii="Times New Roman" w:hAnsi="Times New Roman"/>
                <w:color w:val="000000"/>
                <w:sz w:val="24"/>
                <w:szCs w:val="24"/>
              </w:rPr>
            </w:pPr>
            <w:r w:rsidRPr="005C4F54">
              <w:rPr>
                <w:rFonts w:ascii="Times New Roman" w:hAnsi="Times New Roman"/>
                <w:color w:val="000000"/>
                <w:sz w:val="24"/>
                <w:szCs w:val="24"/>
              </w:rPr>
              <w:t>0,097</w:t>
            </w:r>
          </w:p>
        </w:tc>
        <w:tc>
          <w:tcPr>
            <w:tcW w:w="822" w:type="dxa"/>
            <w:shd w:val="clear" w:color="auto" w:fill="auto"/>
            <w:noWrap/>
            <w:vAlign w:val="bottom"/>
            <w:hideMark/>
          </w:tcPr>
          <w:p w:rsidR="002944B5" w:rsidRPr="005C4F54" w:rsidRDefault="002944B5" w:rsidP="002944B5">
            <w:pPr>
              <w:spacing w:line="240" w:lineRule="auto"/>
              <w:jc w:val="center"/>
              <w:rPr>
                <w:rFonts w:ascii="Times New Roman" w:hAnsi="Times New Roman"/>
                <w:color w:val="000000"/>
                <w:sz w:val="24"/>
                <w:szCs w:val="24"/>
              </w:rPr>
            </w:pPr>
            <w:r w:rsidRPr="005C4F54">
              <w:rPr>
                <w:rFonts w:ascii="Times New Roman" w:hAnsi="Times New Roman"/>
                <w:color w:val="000000"/>
                <w:sz w:val="24"/>
                <w:szCs w:val="24"/>
              </w:rPr>
              <w:t>0</w:t>
            </w:r>
          </w:p>
        </w:tc>
        <w:tc>
          <w:tcPr>
            <w:tcW w:w="986" w:type="dxa"/>
            <w:shd w:val="clear" w:color="auto" w:fill="auto"/>
            <w:noWrap/>
            <w:vAlign w:val="bottom"/>
            <w:hideMark/>
          </w:tcPr>
          <w:p w:rsidR="002944B5" w:rsidRPr="005C4F54" w:rsidRDefault="002944B5" w:rsidP="00811D2F">
            <w:pPr>
              <w:spacing w:line="240" w:lineRule="auto"/>
              <w:jc w:val="right"/>
              <w:rPr>
                <w:rFonts w:ascii="Times New Roman" w:hAnsi="Times New Roman"/>
                <w:color w:val="000000"/>
                <w:sz w:val="24"/>
                <w:szCs w:val="24"/>
              </w:rPr>
            </w:pPr>
          </w:p>
        </w:tc>
        <w:tc>
          <w:tcPr>
            <w:tcW w:w="868" w:type="dxa"/>
            <w:shd w:val="clear" w:color="auto" w:fill="auto"/>
            <w:noWrap/>
            <w:vAlign w:val="bottom"/>
            <w:hideMark/>
          </w:tcPr>
          <w:p w:rsidR="002944B5" w:rsidRPr="005C4F54" w:rsidRDefault="002944B5" w:rsidP="00400D64">
            <w:pPr>
              <w:spacing w:line="240" w:lineRule="auto"/>
              <w:jc w:val="right"/>
              <w:rPr>
                <w:rFonts w:ascii="Times New Roman" w:hAnsi="Times New Roman"/>
                <w:color w:val="000000"/>
                <w:sz w:val="24"/>
                <w:szCs w:val="24"/>
              </w:rPr>
            </w:pPr>
          </w:p>
        </w:tc>
        <w:tc>
          <w:tcPr>
            <w:tcW w:w="980" w:type="dxa"/>
            <w:shd w:val="clear" w:color="auto" w:fill="auto"/>
            <w:noWrap/>
            <w:vAlign w:val="bottom"/>
            <w:hideMark/>
          </w:tcPr>
          <w:p w:rsidR="002944B5" w:rsidRPr="005C4F54" w:rsidRDefault="002944B5" w:rsidP="00F53E9C">
            <w:pPr>
              <w:spacing w:line="240" w:lineRule="auto"/>
              <w:rPr>
                <w:rFonts w:ascii="Times New Roman" w:hAnsi="Times New Roman"/>
                <w:color w:val="000000"/>
                <w:sz w:val="24"/>
                <w:szCs w:val="24"/>
              </w:rPr>
            </w:pPr>
          </w:p>
        </w:tc>
      </w:tr>
      <w:tr w:rsidR="00F53E9C" w:rsidRPr="005C4F54" w:rsidTr="002A3082">
        <w:trPr>
          <w:trHeight w:val="562"/>
        </w:trPr>
        <w:tc>
          <w:tcPr>
            <w:tcW w:w="5435" w:type="dxa"/>
            <w:shd w:val="clear" w:color="auto" w:fill="auto"/>
            <w:noWrap/>
            <w:vAlign w:val="bottom"/>
            <w:hideMark/>
          </w:tcPr>
          <w:p w:rsidR="00592393" w:rsidRPr="005C4F54" w:rsidRDefault="00592393" w:rsidP="002C19B5">
            <w:pPr>
              <w:rPr>
                <w:rFonts w:ascii="Times New Roman" w:hAnsi="Times New Roman"/>
                <w:color w:val="000000"/>
                <w:sz w:val="24"/>
                <w:szCs w:val="24"/>
              </w:rPr>
            </w:pPr>
            <w:r>
              <w:rPr>
                <w:rFonts w:ascii="Times New Roman" w:hAnsi="Times New Roman"/>
                <w:color w:val="000000"/>
                <w:sz w:val="24"/>
                <w:szCs w:val="24"/>
              </w:rPr>
              <w:t>котельная «Бештаугорское шоссе,7</w:t>
            </w:r>
          </w:p>
        </w:tc>
        <w:tc>
          <w:tcPr>
            <w:tcW w:w="986" w:type="dxa"/>
            <w:shd w:val="clear" w:color="auto" w:fill="auto"/>
            <w:noWrap/>
            <w:vAlign w:val="bottom"/>
            <w:hideMark/>
          </w:tcPr>
          <w:p w:rsidR="00592393" w:rsidRPr="005C4F54" w:rsidRDefault="003C7ABB" w:rsidP="00400D64">
            <w:pPr>
              <w:jc w:val="right"/>
              <w:rPr>
                <w:rFonts w:ascii="Times New Roman" w:hAnsi="Times New Roman"/>
                <w:color w:val="000000"/>
                <w:sz w:val="24"/>
                <w:szCs w:val="24"/>
              </w:rPr>
            </w:pPr>
            <w:r>
              <w:rPr>
                <w:rFonts w:ascii="Times New Roman" w:hAnsi="Times New Roman"/>
                <w:color w:val="000000"/>
                <w:sz w:val="24"/>
                <w:szCs w:val="24"/>
              </w:rPr>
              <w:t>0,652</w:t>
            </w:r>
          </w:p>
        </w:tc>
        <w:tc>
          <w:tcPr>
            <w:tcW w:w="998" w:type="dxa"/>
            <w:shd w:val="clear" w:color="auto" w:fill="auto"/>
            <w:noWrap/>
            <w:vAlign w:val="bottom"/>
            <w:hideMark/>
          </w:tcPr>
          <w:p w:rsidR="00592393" w:rsidRPr="005C4F54" w:rsidRDefault="00592393" w:rsidP="00400D64">
            <w:pPr>
              <w:jc w:val="right"/>
              <w:rPr>
                <w:rFonts w:ascii="Times New Roman" w:hAnsi="Times New Roman"/>
                <w:color w:val="000000"/>
                <w:sz w:val="24"/>
                <w:szCs w:val="24"/>
              </w:rPr>
            </w:pPr>
          </w:p>
        </w:tc>
        <w:tc>
          <w:tcPr>
            <w:tcW w:w="963" w:type="dxa"/>
            <w:shd w:val="clear" w:color="auto" w:fill="auto"/>
            <w:noWrap/>
            <w:vAlign w:val="bottom"/>
            <w:hideMark/>
          </w:tcPr>
          <w:p w:rsidR="00592393" w:rsidRPr="005C4F54" w:rsidRDefault="00592393" w:rsidP="00400D64">
            <w:pPr>
              <w:jc w:val="right"/>
              <w:rPr>
                <w:rFonts w:ascii="Times New Roman" w:hAnsi="Times New Roman"/>
                <w:color w:val="000000"/>
                <w:sz w:val="24"/>
                <w:szCs w:val="24"/>
              </w:rPr>
            </w:pPr>
          </w:p>
        </w:tc>
        <w:tc>
          <w:tcPr>
            <w:tcW w:w="700" w:type="dxa"/>
            <w:shd w:val="clear" w:color="auto" w:fill="auto"/>
            <w:noWrap/>
            <w:vAlign w:val="bottom"/>
            <w:hideMark/>
          </w:tcPr>
          <w:p w:rsidR="00592393" w:rsidRPr="005C4F54" w:rsidRDefault="00592393" w:rsidP="00400D64">
            <w:pPr>
              <w:spacing w:line="240" w:lineRule="auto"/>
              <w:rPr>
                <w:rFonts w:ascii="Times New Roman" w:hAnsi="Times New Roman"/>
                <w:color w:val="000000"/>
                <w:sz w:val="24"/>
                <w:szCs w:val="24"/>
              </w:rPr>
            </w:pPr>
          </w:p>
        </w:tc>
        <w:tc>
          <w:tcPr>
            <w:tcW w:w="913" w:type="dxa"/>
            <w:shd w:val="clear" w:color="auto" w:fill="auto"/>
            <w:noWrap/>
            <w:vAlign w:val="bottom"/>
            <w:hideMark/>
          </w:tcPr>
          <w:p w:rsidR="00592393" w:rsidRPr="005C4F54" w:rsidRDefault="00592393" w:rsidP="002944B5">
            <w:pPr>
              <w:jc w:val="center"/>
              <w:rPr>
                <w:rFonts w:ascii="Times New Roman" w:hAnsi="Times New Roman"/>
                <w:color w:val="000000"/>
                <w:sz w:val="24"/>
                <w:szCs w:val="24"/>
              </w:rPr>
            </w:pPr>
          </w:p>
        </w:tc>
        <w:tc>
          <w:tcPr>
            <w:tcW w:w="823" w:type="dxa"/>
            <w:shd w:val="clear" w:color="auto" w:fill="auto"/>
            <w:noWrap/>
            <w:vAlign w:val="bottom"/>
            <w:hideMark/>
          </w:tcPr>
          <w:p w:rsidR="00592393" w:rsidRPr="005C4F54" w:rsidRDefault="00592393" w:rsidP="002944B5">
            <w:pPr>
              <w:jc w:val="center"/>
              <w:rPr>
                <w:rFonts w:ascii="Times New Roman" w:hAnsi="Times New Roman"/>
                <w:color w:val="000000"/>
                <w:sz w:val="24"/>
                <w:szCs w:val="24"/>
              </w:rPr>
            </w:pPr>
          </w:p>
        </w:tc>
        <w:tc>
          <w:tcPr>
            <w:tcW w:w="822" w:type="dxa"/>
            <w:shd w:val="clear" w:color="auto" w:fill="auto"/>
            <w:noWrap/>
            <w:vAlign w:val="bottom"/>
            <w:hideMark/>
          </w:tcPr>
          <w:p w:rsidR="00592393" w:rsidRPr="005C4F54" w:rsidRDefault="00592393" w:rsidP="002944B5">
            <w:pPr>
              <w:jc w:val="center"/>
              <w:rPr>
                <w:rFonts w:ascii="Times New Roman" w:hAnsi="Times New Roman"/>
                <w:color w:val="000000"/>
                <w:sz w:val="24"/>
                <w:szCs w:val="24"/>
              </w:rPr>
            </w:pPr>
          </w:p>
        </w:tc>
        <w:tc>
          <w:tcPr>
            <w:tcW w:w="986" w:type="dxa"/>
            <w:shd w:val="clear" w:color="auto" w:fill="auto"/>
            <w:noWrap/>
            <w:vAlign w:val="bottom"/>
            <w:hideMark/>
          </w:tcPr>
          <w:p w:rsidR="00592393" w:rsidRPr="005C4F54" w:rsidRDefault="001C6625" w:rsidP="00811D2F">
            <w:pPr>
              <w:spacing w:line="240" w:lineRule="auto"/>
              <w:jc w:val="right"/>
              <w:rPr>
                <w:rFonts w:ascii="Times New Roman" w:hAnsi="Times New Roman"/>
                <w:color w:val="000000"/>
                <w:sz w:val="24"/>
                <w:szCs w:val="24"/>
              </w:rPr>
            </w:pPr>
            <w:r>
              <w:rPr>
                <w:rFonts w:ascii="Times New Roman" w:hAnsi="Times New Roman"/>
                <w:color w:val="000000"/>
                <w:sz w:val="24"/>
                <w:szCs w:val="24"/>
              </w:rPr>
              <w:t>0,652</w:t>
            </w:r>
          </w:p>
        </w:tc>
        <w:tc>
          <w:tcPr>
            <w:tcW w:w="868" w:type="dxa"/>
            <w:shd w:val="clear" w:color="auto" w:fill="auto"/>
            <w:noWrap/>
            <w:vAlign w:val="bottom"/>
            <w:hideMark/>
          </w:tcPr>
          <w:p w:rsidR="00592393" w:rsidRPr="005C4F54" w:rsidRDefault="00592393" w:rsidP="00400D64">
            <w:pPr>
              <w:spacing w:line="240" w:lineRule="auto"/>
              <w:jc w:val="right"/>
              <w:rPr>
                <w:rFonts w:ascii="Times New Roman" w:hAnsi="Times New Roman"/>
                <w:color w:val="000000"/>
                <w:sz w:val="24"/>
                <w:szCs w:val="24"/>
              </w:rPr>
            </w:pPr>
          </w:p>
        </w:tc>
        <w:tc>
          <w:tcPr>
            <w:tcW w:w="980" w:type="dxa"/>
            <w:shd w:val="clear" w:color="auto" w:fill="auto"/>
            <w:noWrap/>
            <w:vAlign w:val="bottom"/>
            <w:hideMark/>
          </w:tcPr>
          <w:p w:rsidR="00592393" w:rsidRPr="005C4F54" w:rsidRDefault="00592393" w:rsidP="00F53E9C">
            <w:pPr>
              <w:spacing w:line="240" w:lineRule="auto"/>
              <w:rPr>
                <w:rFonts w:ascii="Times New Roman" w:hAnsi="Times New Roman"/>
                <w:color w:val="000000"/>
                <w:sz w:val="24"/>
                <w:szCs w:val="24"/>
              </w:rPr>
            </w:pPr>
          </w:p>
        </w:tc>
      </w:tr>
      <w:tr w:rsidR="00F53E9C" w:rsidRPr="005C4F54" w:rsidTr="002A3082">
        <w:trPr>
          <w:trHeight w:val="412"/>
        </w:trPr>
        <w:tc>
          <w:tcPr>
            <w:tcW w:w="5435" w:type="dxa"/>
            <w:shd w:val="clear" w:color="auto" w:fill="auto"/>
            <w:noWrap/>
            <w:vAlign w:val="bottom"/>
            <w:hideMark/>
          </w:tcPr>
          <w:p w:rsidR="004B34E1" w:rsidRPr="005C4F54" w:rsidRDefault="004B34E1" w:rsidP="002C19B5">
            <w:pPr>
              <w:spacing w:line="240" w:lineRule="auto"/>
              <w:rPr>
                <w:rFonts w:ascii="Times New Roman" w:hAnsi="Times New Roman"/>
                <w:color w:val="000000"/>
                <w:sz w:val="24"/>
                <w:szCs w:val="24"/>
                <w:highlight w:val="yellow"/>
              </w:rPr>
            </w:pPr>
            <w:r w:rsidRPr="005C4F54">
              <w:rPr>
                <w:rFonts w:ascii="Times New Roman" w:hAnsi="Times New Roman"/>
                <w:color w:val="000000"/>
                <w:sz w:val="24"/>
                <w:szCs w:val="24"/>
              </w:rPr>
              <w:t>котельная «Грязелечебница», пр. Кирова,67</w:t>
            </w:r>
          </w:p>
        </w:tc>
        <w:tc>
          <w:tcPr>
            <w:tcW w:w="986" w:type="dxa"/>
            <w:shd w:val="clear" w:color="auto" w:fill="auto"/>
            <w:noWrap/>
            <w:vAlign w:val="bottom"/>
            <w:hideMark/>
          </w:tcPr>
          <w:p w:rsidR="004B34E1" w:rsidRPr="005C4F54" w:rsidRDefault="00811D2F" w:rsidP="00400D64">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9,93</w:t>
            </w:r>
          </w:p>
        </w:tc>
        <w:tc>
          <w:tcPr>
            <w:tcW w:w="998" w:type="dxa"/>
            <w:shd w:val="clear" w:color="auto" w:fill="auto"/>
            <w:noWrap/>
            <w:vAlign w:val="bottom"/>
            <w:hideMark/>
          </w:tcPr>
          <w:p w:rsidR="004B34E1" w:rsidRPr="005C4F54" w:rsidRDefault="004B34E1" w:rsidP="00400D64">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63" w:type="dxa"/>
            <w:shd w:val="clear" w:color="auto" w:fill="auto"/>
            <w:noWrap/>
            <w:vAlign w:val="bottom"/>
            <w:hideMark/>
          </w:tcPr>
          <w:p w:rsidR="004B34E1" w:rsidRPr="005C4F54" w:rsidRDefault="00811D2F" w:rsidP="00400D64">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9,93</w:t>
            </w:r>
          </w:p>
        </w:tc>
        <w:tc>
          <w:tcPr>
            <w:tcW w:w="700" w:type="dxa"/>
            <w:shd w:val="clear" w:color="auto" w:fill="auto"/>
            <w:noWrap/>
            <w:vAlign w:val="bottom"/>
            <w:hideMark/>
          </w:tcPr>
          <w:p w:rsidR="004B34E1" w:rsidRPr="005C4F54" w:rsidRDefault="004B34E1" w:rsidP="00400D64">
            <w:pPr>
              <w:spacing w:line="240" w:lineRule="auto"/>
              <w:rPr>
                <w:rFonts w:ascii="Times New Roman" w:hAnsi="Times New Roman"/>
                <w:color w:val="000000"/>
                <w:sz w:val="24"/>
                <w:szCs w:val="24"/>
              </w:rPr>
            </w:pPr>
          </w:p>
        </w:tc>
        <w:tc>
          <w:tcPr>
            <w:tcW w:w="913" w:type="dxa"/>
            <w:shd w:val="clear" w:color="auto" w:fill="auto"/>
            <w:noWrap/>
            <w:vAlign w:val="bottom"/>
            <w:hideMark/>
          </w:tcPr>
          <w:p w:rsidR="004B34E1" w:rsidRPr="005C4F54" w:rsidRDefault="004B34E1" w:rsidP="002944B5">
            <w:pPr>
              <w:spacing w:line="240" w:lineRule="auto"/>
              <w:jc w:val="center"/>
              <w:rPr>
                <w:rFonts w:ascii="Times New Roman" w:hAnsi="Times New Roman"/>
                <w:color w:val="000000"/>
                <w:sz w:val="24"/>
                <w:szCs w:val="24"/>
              </w:rPr>
            </w:pPr>
            <w:r w:rsidRPr="005C4F54">
              <w:rPr>
                <w:rFonts w:ascii="Times New Roman" w:hAnsi="Times New Roman"/>
                <w:color w:val="000000"/>
                <w:sz w:val="24"/>
                <w:szCs w:val="24"/>
              </w:rPr>
              <w:t>1,454</w:t>
            </w:r>
          </w:p>
        </w:tc>
        <w:tc>
          <w:tcPr>
            <w:tcW w:w="823" w:type="dxa"/>
            <w:shd w:val="clear" w:color="auto" w:fill="auto"/>
            <w:noWrap/>
            <w:vAlign w:val="bottom"/>
            <w:hideMark/>
          </w:tcPr>
          <w:p w:rsidR="004B34E1" w:rsidRPr="005C4F54" w:rsidRDefault="004B34E1" w:rsidP="002944B5">
            <w:pPr>
              <w:spacing w:line="240" w:lineRule="auto"/>
              <w:jc w:val="center"/>
              <w:rPr>
                <w:rFonts w:ascii="Times New Roman" w:hAnsi="Times New Roman"/>
                <w:color w:val="000000"/>
                <w:sz w:val="24"/>
                <w:szCs w:val="24"/>
              </w:rPr>
            </w:pPr>
            <w:r w:rsidRPr="005C4F54">
              <w:rPr>
                <w:rFonts w:ascii="Times New Roman" w:hAnsi="Times New Roman"/>
                <w:color w:val="000000"/>
                <w:sz w:val="24"/>
                <w:szCs w:val="24"/>
              </w:rPr>
              <w:t>1,148</w:t>
            </w:r>
          </w:p>
        </w:tc>
        <w:tc>
          <w:tcPr>
            <w:tcW w:w="822" w:type="dxa"/>
            <w:shd w:val="clear" w:color="auto" w:fill="auto"/>
            <w:noWrap/>
            <w:vAlign w:val="bottom"/>
            <w:hideMark/>
          </w:tcPr>
          <w:p w:rsidR="004B34E1" w:rsidRPr="005C4F54" w:rsidRDefault="004B34E1" w:rsidP="002944B5">
            <w:pPr>
              <w:spacing w:line="240" w:lineRule="auto"/>
              <w:jc w:val="center"/>
              <w:rPr>
                <w:rFonts w:ascii="Times New Roman" w:hAnsi="Times New Roman"/>
                <w:color w:val="000000"/>
                <w:sz w:val="24"/>
                <w:szCs w:val="24"/>
              </w:rPr>
            </w:pPr>
            <w:r w:rsidRPr="005C4F54">
              <w:rPr>
                <w:rFonts w:ascii="Times New Roman" w:hAnsi="Times New Roman"/>
                <w:color w:val="000000"/>
                <w:sz w:val="24"/>
                <w:szCs w:val="24"/>
              </w:rPr>
              <w:t>0,305</w:t>
            </w:r>
          </w:p>
        </w:tc>
        <w:tc>
          <w:tcPr>
            <w:tcW w:w="986" w:type="dxa"/>
            <w:shd w:val="clear" w:color="auto" w:fill="auto"/>
            <w:noWrap/>
            <w:vAlign w:val="bottom"/>
            <w:hideMark/>
          </w:tcPr>
          <w:p w:rsidR="004B34E1" w:rsidRPr="005C4F54" w:rsidRDefault="004B34E1" w:rsidP="002944B5">
            <w:pPr>
              <w:spacing w:line="240" w:lineRule="auto"/>
              <w:jc w:val="center"/>
              <w:rPr>
                <w:rFonts w:ascii="Times New Roman" w:hAnsi="Times New Roman"/>
                <w:color w:val="000000"/>
                <w:sz w:val="24"/>
                <w:szCs w:val="24"/>
              </w:rPr>
            </w:pPr>
            <w:r w:rsidRPr="005C4F54">
              <w:rPr>
                <w:rFonts w:ascii="Times New Roman" w:hAnsi="Times New Roman"/>
                <w:color w:val="000000"/>
                <w:sz w:val="24"/>
                <w:szCs w:val="24"/>
              </w:rPr>
              <w:t>8,</w:t>
            </w:r>
            <w:r w:rsidR="00811D2F" w:rsidRPr="005C4F54">
              <w:rPr>
                <w:rFonts w:ascii="Times New Roman" w:hAnsi="Times New Roman"/>
                <w:color w:val="000000"/>
                <w:sz w:val="24"/>
                <w:szCs w:val="24"/>
              </w:rPr>
              <w:t>476</w:t>
            </w:r>
          </w:p>
        </w:tc>
        <w:tc>
          <w:tcPr>
            <w:tcW w:w="868" w:type="dxa"/>
            <w:shd w:val="clear" w:color="auto" w:fill="auto"/>
            <w:noWrap/>
            <w:vAlign w:val="bottom"/>
            <w:hideMark/>
          </w:tcPr>
          <w:p w:rsidR="004B34E1" w:rsidRPr="005C4F54" w:rsidRDefault="004B34E1" w:rsidP="002944B5">
            <w:pPr>
              <w:spacing w:line="240" w:lineRule="auto"/>
              <w:jc w:val="center"/>
              <w:rPr>
                <w:rFonts w:ascii="Times New Roman" w:hAnsi="Times New Roman"/>
                <w:color w:val="000000"/>
                <w:sz w:val="24"/>
                <w:szCs w:val="24"/>
              </w:rPr>
            </w:pPr>
            <w:r w:rsidRPr="005C4F54">
              <w:rPr>
                <w:rFonts w:ascii="Times New Roman" w:hAnsi="Times New Roman"/>
                <w:color w:val="000000"/>
                <w:sz w:val="24"/>
                <w:szCs w:val="24"/>
              </w:rPr>
              <w:t>6,107</w:t>
            </w:r>
          </w:p>
        </w:tc>
        <w:tc>
          <w:tcPr>
            <w:tcW w:w="980" w:type="dxa"/>
            <w:shd w:val="clear" w:color="auto" w:fill="auto"/>
            <w:noWrap/>
            <w:vAlign w:val="bottom"/>
            <w:hideMark/>
          </w:tcPr>
          <w:p w:rsidR="004B34E1" w:rsidRPr="005C4F54" w:rsidRDefault="004B34E1" w:rsidP="00F53E9C">
            <w:pPr>
              <w:spacing w:line="240" w:lineRule="auto"/>
              <w:rPr>
                <w:rFonts w:ascii="Times New Roman" w:hAnsi="Times New Roman"/>
                <w:color w:val="000000"/>
                <w:sz w:val="24"/>
                <w:szCs w:val="24"/>
              </w:rPr>
            </w:pPr>
            <w:r w:rsidRPr="005C4F54">
              <w:rPr>
                <w:rFonts w:ascii="Times New Roman" w:hAnsi="Times New Roman"/>
                <w:color w:val="000000"/>
                <w:sz w:val="24"/>
                <w:szCs w:val="24"/>
              </w:rPr>
              <w:t>2,</w:t>
            </w:r>
            <w:r w:rsidR="00811D2F" w:rsidRPr="005C4F54">
              <w:rPr>
                <w:rFonts w:ascii="Times New Roman" w:hAnsi="Times New Roman"/>
                <w:color w:val="000000"/>
                <w:sz w:val="24"/>
                <w:szCs w:val="24"/>
              </w:rPr>
              <w:t>369</w:t>
            </w:r>
          </w:p>
        </w:tc>
      </w:tr>
      <w:tr w:rsidR="00F53E9C" w:rsidRPr="005C4F54" w:rsidTr="002A3082">
        <w:trPr>
          <w:trHeight w:val="412"/>
        </w:trPr>
        <w:tc>
          <w:tcPr>
            <w:tcW w:w="5435" w:type="dxa"/>
            <w:shd w:val="clear" w:color="auto" w:fill="auto"/>
            <w:noWrap/>
            <w:vAlign w:val="bottom"/>
            <w:hideMark/>
          </w:tcPr>
          <w:p w:rsidR="004B34E1" w:rsidRPr="005C4F54" w:rsidRDefault="004B34E1" w:rsidP="002C19B5">
            <w:pPr>
              <w:spacing w:line="240" w:lineRule="auto"/>
              <w:rPr>
                <w:rFonts w:ascii="Times New Roman" w:hAnsi="Times New Roman"/>
                <w:color w:val="000000"/>
                <w:sz w:val="24"/>
                <w:szCs w:val="24"/>
                <w:highlight w:val="yellow"/>
              </w:rPr>
            </w:pPr>
            <w:r w:rsidRPr="005C4F54">
              <w:rPr>
                <w:rFonts w:ascii="Times New Roman" w:hAnsi="Times New Roman"/>
                <w:color w:val="000000"/>
                <w:sz w:val="24"/>
                <w:szCs w:val="24"/>
              </w:rPr>
              <w:t>котельная «Матвеева»</w:t>
            </w:r>
          </w:p>
        </w:tc>
        <w:tc>
          <w:tcPr>
            <w:tcW w:w="986" w:type="dxa"/>
            <w:shd w:val="clear" w:color="auto" w:fill="auto"/>
            <w:noWrap/>
            <w:vAlign w:val="bottom"/>
            <w:hideMark/>
          </w:tcPr>
          <w:p w:rsidR="004B34E1" w:rsidRPr="005C4F54" w:rsidRDefault="004B34E1" w:rsidP="002C19B5">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3,034</w:t>
            </w:r>
          </w:p>
        </w:tc>
        <w:tc>
          <w:tcPr>
            <w:tcW w:w="998" w:type="dxa"/>
            <w:shd w:val="clear" w:color="auto" w:fill="auto"/>
            <w:noWrap/>
            <w:vAlign w:val="bottom"/>
            <w:hideMark/>
          </w:tcPr>
          <w:p w:rsidR="004B34E1" w:rsidRPr="005C4F54" w:rsidRDefault="004B34E1" w:rsidP="002C19B5">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63" w:type="dxa"/>
            <w:shd w:val="clear" w:color="auto" w:fill="auto"/>
            <w:noWrap/>
            <w:vAlign w:val="bottom"/>
            <w:hideMark/>
          </w:tcPr>
          <w:p w:rsidR="004B34E1" w:rsidRPr="005C4F54" w:rsidRDefault="004B34E1" w:rsidP="002C19B5">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3,034</w:t>
            </w:r>
          </w:p>
        </w:tc>
        <w:tc>
          <w:tcPr>
            <w:tcW w:w="700" w:type="dxa"/>
            <w:shd w:val="clear" w:color="auto" w:fill="auto"/>
            <w:noWrap/>
            <w:vAlign w:val="bottom"/>
            <w:hideMark/>
          </w:tcPr>
          <w:p w:rsidR="004B34E1" w:rsidRPr="005C4F54" w:rsidRDefault="004B34E1" w:rsidP="002C19B5">
            <w:pPr>
              <w:spacing w:line="240" w:lineRule="auto"/>
              <w:jc w:val="right"/>
              <w:rPr>
                <w:rFonts w:ascii="Times New Roman" w:hAnsi="Times New Roman"/>
                <w:color w:val="000000"/>
                <w:sz w:val="24"/>
                <w:szCs w:val="24"/>
              </w:rPr>
            </w:pPr>
          </w:p>
        </w:tc>
        <w:tc>
          <w:tcPr>
            <w:tcW w:w="913" w:type="dxa"/>
            <w:shd w:val="clear" w:color="auto" w:fill="auto"/>
            <w:noWrap/>
            <w:vAlign w:val="bottom"/>
            <w:hideMark/>
          </w:tcPr>
          <w:p w:rsidR="004B34E1" w:rsidRPr="005C4F54" w:rsidRDefault="004B34E1" w:rsidP="002C19B5">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3,034</w:t>
            </w:r>
          </w:p>
        </w:tc>
        <w:tc>
          <w:tcPr>
            <w:tcW w:w="823" w:type="dxa"/>
            <w:shd w:val="clear" w:color="auto" w:fill="auto"/>
            <w:noWrap/>
            <w:vAlign w:val="bottom"/>
            <w:hideMark/>
          </w:tcPr>
          <w:p w:rsidR="004B34E1" w:rsidRPr="005C4F54" w:rsidRDefault="004B34E1" w:rsidP="002C19B5">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2,240</w:t>
            </w:r>
          </w:p>
        </w:tc>
        <w:tc>
          <w:tcPr>
            <w:tcW w:w="822" w:type="dxa"/>
            <w:shd w:val="clear" w:color="auto" w:fill="auto"/>
            <w:noWrap/>
            <w:vAlign w:val="bottom"/>
            <w:hideMark/>
          </w:tcPr>
          <w:p w:rsidR="004B34E1" w:rsidRPr="005C4F54" w:rsidRDefault="004B34E1" w:rsidP="002C19B5">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0,794</w:t>
            </w:r>
          </w:p>
        </w:tc>
        <w:tc>
          <w:tcPr>
            <w:tcW w:w="986" w:type="dxa"/>
            <w:shd w:val="clear" w:color="auto" w:fill="auto"/>
            <w:noWrap/>
            <w:vAlign w:val="bottom"/>
            <w:hideMark/>
          </w:tcPr>
          <w:p w:rsidR="004B34E1" w:rsidRPr="005C4F54" w:rsidRDefault="004B34E1" w:rsidP="002C19B5">
            <w:pPr>
              <w:spacing w:line="240" w:lineRule="auto"/>
              <w:jc w:val="right"/>
              <w:rPr>
                <w:rFonts w:ascii="Times New Roman" w:hAnsi="Times New Roman"/>
                <w:color w:val="000000"/>
                <w:sz w:val="24"/>
                <w:szCs w:val="24"/>
              </w:rPr>
            </w:pPr>
          </w:p>
        </w:tc>
        <w:tc>
          <w:tcPr>
            <w:tcW w:w="868" w:type="dxa"/>
            <w:shd w:val="clear" w:color="auto" w:fill="auto"/>
            <w:noWrap/>
            <w:vAlign w:val="bottom"/>
            <w:hideMark/>
          </w:tcPr>
          <w:p w:rsidR="004B34E1" w:rsidRPr="005C4F54" w:rsidRDefault="004B34E1" w:rsidP="007D4DED">
            <w:pPr>
              <w:spacing w:line="240" w:lineRule="auto"/>
              <w:jc w:val="right"/>
              <w:rPr>
                <w:rFonts w:ascii="Times New Roman" w:hAnsi="Times New Roman"/>
                <w:color w:val="000000"/>
                <w:sz w:val="24"/>
                <w:szCs w:val="24"/>
              </w:rPr>
            </w:pPr>
          </w:p>
        </w:tc>
        <w:tc>
          <w:tcPr>
            <w:tcW w:w="980" w:type="dxa"/>
            <w:shd w:val="clear" w:color="auto" w:fill="auto"/>
            <w:noWrap/>
            <w:vAlign w:val="bottom"/>
            <w:hideMark/>
          </w:tcPr>
          <w:p w:rsidR="004B34E1" w:rsidRPr="005C4F54" w:rsidRDefault="004B34E1" w:rsidP="00F53E9C">
            <w:pPr>
              <w:spacing w:line="240" w:lineRule="auto"/>
              <w:rPr>
                <w:rFonts w:ascii="Times New Roman" w:hAnsi="Times New Roman"/>
                <w:color w:val="000000"/>
                <w:sz w:val="24"/>
                <w:szCs w:val="24"/>
              </w:rPr>
            </w:pPr>
          </w:p>
        </w:tc>
      </w:tr>
      <w:tr w:rsidR="00F53E9C" w:rsidRPr="005C4F54" w:rsidTr="002A3082">
        <w:trPr>
          <w:trHeight w:val="412"/>
        </w:trPr>
        <w:tc>
          <w:tcPr>
            <w:tcW w:w="5435" w:type="dxa"/>
            <w:shd w:val="clear" w:color="auto" w:fill="auto"/>
            <w:noWrap/>
            <w:vAlign w:val="bottom"/>
            <w:hideMark/>
          </w:tcPr>
          <w:p w:rsidR="004B34E1" w:rsidRPr="005C4F54" w:rsidRDefault="004B34E1"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котельная «МФЦ», ул. Коллективная,3</w:t>
            </w:r>
          </w:p>
        </w:tc>
        <w:tc>
          <w:tcPr>
            <w:tcW w:w="986" w:type="dxa"/>
            <w:shd w:val="clear" w:color="auto" w:fill="auto"/>
            <w:noWrap/>
            <w:vAlign w:val="bottom"/>
            <w:hideMark/>
          </w:tcPr>
          <w:p w:rsidR="004B34E1" w:rsidRPr="005C4F54" w:rsidRDefault="004B34E1" w:rsidP="007D4DE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0,104</w:t>
            </w:r>
          </w:p>
        </w:tc>
        <w:tc>
          <w:tcPr>
            <w:tcW w:w="998" w:type="dxa"/>
            <w:shd w:val="clear" w:color="auto" w:fill="auto"/>
            <w:noWrap/>
            <w:vAlign w:val="bottom"/>
            <w:hideMark/>
          </w:tcPr>
          <w:p w:rsidR="004B34E1" w:rsidRPr="005C4F54" w:rsidRDefault="004B34E1" w:rsidP="007D4DE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63" w:type="dxa"/>
            <w:shd w:val="clear" w:color="auto" w:fill="auto"/>
            <w:noWrap/>
            <w:vAlign w:val="bottom"/>
            <w:hideMark/>
          </w:tcPr>
          <w:p w:rsidR="004B34E1" w:rsidRPr="005C4F54" w:rsidRDefault="004B34E1" w:rsidP="00744F2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0,104</w:t>
            </w:r>
          </w:p>
        </w:tc>
        <w:tc>
          <w:tcPr>
            <w:tcW w:w="700" w:type="dxa"/>
            <w:shd w:val="clear" w:color="auto" w:fill="auto"/>
            <w:noWrap/>
            <w:vAlign w:val="bottom"/>
            <w:hideMark/>
          </w:tcPr>
          <w:p w:rsidR="004B34E1" w:rsidRPr="005C4F54" w:rsidRDefault="004B34E1" w:rsidP="007D4DED">
            <w:pPr>
              <w:spacing w:line="240" w:lineRule="auto"/>
              <w:jc w:val="right"/>
              <w:rPr>
                <w:rFonts w:ascii="Times New Roman" w:hAnsi="Times New Roman"/>
                <w:color w:val="000000"/>
                <w:sz w:val="24"/>
                <w:szCs w:val="24"/>
              </w:rPr>
            </w:pPr>
          </w:p>
        </w:tc>
        <w:tc>
          <w:tcPr>
            <w:tcW w:w="913" w:type="dxa"/>
            <w:shd w:val="clear" w:color="auto" w:fill="auto"/>
            <w:noWrap/>
            <w:vAlign w:val="bottom"/>
            <w:hideMark/>
          </w:tcPr>
          <w:p w:rsidR="004B34E1" w:rsidRPr="005C4F54" w:rsidRDefault="004B34E1" w:rsidP="007D4DED">
            <w:pPr>
              <w:spacing w:line="240" w:lineRule="auto"/>
              <w:jc w:val="right"/>
              <w:rPr>
                <w:rFonts w:ascii="Times New Roman" w:hAnsi="Times New Roman"/>
                <w:color w:val="000000"/>
                <w:sz w:val="24"/>
                <w:szCs w:val="24"/>
              </w:rPr>
            </w:pPr>
          </w:p>
        </w:tc>
        <w:tc>
          <w:tcPr>
            <w:tcW w:w="823" w:type="dxa"/>
            <w:shd w:val="clear" w:color="auto" w:fill="auto"/>
            <w:noWrap/>
            <w:vAlign w:val="bottom"/>
            <w:hideMark/>
          </w:tcPr>
          <w:p w:rsidR="004B34E1" w:rsidRPr="005C4F54" w:rsidRDefault="004B34E1" w:rsidP="007D4DED">
            <w:pPr>
              <w:spacing w:line="240" w:lineRule="auto"/>
              <w:jc w:val="right"/>
              <w:rPr>
                <w:rFonts w:ascii="Times New Roman" w:hAnsi="Times New Roman"/>
                <w:color w:val="000000"/>
                <w:sz w:val="24"/>
                <w:szCs w:val="24"/>
              </w:rPr>
            </w:pPr>
          </w:p>
        </w:tc>
        <w:tc>
          <w:tcPr>
            <w:tcW w:w="822" w:type="dxa"/>
            <w:shd w:val="clear" w:color="auto" w:fill="auto"/>
            <w:noWrap/>
            <w:vAlign w:val="bottom"/>
            <w:hideMark/>
          </w:tcPr>
          <w:p w:rsidR="004B34E1" w:rsidRPr="005C4F54" w:rsidRDefault="004B34E1" w:rsidP="007D4DED">
            <w:pPr>
              <w:spacing w:line="240" w:lineRule="auto"/>
              <w:jc w:val="right"/>
              <w:rPr>
                <w:rFonts w:ascii="Times New Roman" w:hAnsi="Times New Roman"/>
                <w:color w:val="000000"/>
                <w:sz w:val="24"/>
                <w:szCs w:val="24"/>
              </w:rPr>
            </w:pPr>
          </w:p>
        </w:tc>
        <w:tc>
          <w:tcPr>
            <w:tcW w:w="986" w:type="dxa"/>
            <w:shd w:val="clear" w:color="auto" w:fill="auto"/>
            <w:noWrap/>
            <w:vAlign w:val="bottom"/>
            <w:hideMark/>
          </w:tcPr>
          <w:p w:rsidR="004B34E1" w:rsidRPr="005C4F54" w:rsidRDefault="004B34E1" w:rsidP="00744F2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0,104</w:t>
            </w:r>
          </w:p>
        </w:tc>
        <w:tc>
          <w:tcPr>
            <w:tcW w:w="868" w:type="dxa"/>
            <w:shd w:val="clear" w:color="auto" w:fill="auto"/>
            <w:noWrap/>
            <w:vAlign w:val="bottom"/>
            <w:hideMark/>
          </w:tcPr>
          <w:p w:rsidR="004B34E1" w:rsidRPr="005C4F54" w:rsidRDefault="004B34E1" w:rsidP="007D4DE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0,104</w:t>
            </w:r>
          </w:p>
        </w:tc>
        <w:tc>
          <w:tcPr>
            <w:tcW w:w="980" w:type="dxa"/>
            <w:shd w:val="clear" w:color="auto" w:fill="auto"/>
            <w:noWrap/>
            <w:vAlign w:val="bottom"/>
            <w:hideMark/>
          </w:tcPr>
          <w:p w:rsidR="004B34E1" w:rsidRPr="005C4F54" w:rsidRDefault="004B34E1" w:rsidP="00F53E9C">
            <w:pPr>
              <w:spacing w:line="240" w:lineRule="auto"/>
              <w:rPr>
                <w:rFonts w:ascii="Times New Roman" w:hAnsi="Times New Roman"/>
                <w:color w:val="000000"/>
                <w:sz w:val="24"/>
                <w:szCs w:val="24"/>
              </w:rPr>
            </w:pPr>
          </w:p>
        </w:tc>
      </w:tr>
      <w:tr w:rsidR="00F53E9C" w:rsidRPr="005C4F54" w:rsidTr="002A3082">
        <w:trPr>
          <w:trHeight w:val="20"/>
        </w:trPr>
        <w:tc>
          <w:tcPr>
            <w:tcW w:w="5435" w:type="dxa"/>
            <w:shd w:val="clear" w:color="auto" w:fill="auto"/>
            <w:noWrap/>
            <w:vAlign w:val="center"/>
            <w:hideMark/>
          </w:tcPr>
          <w:p w:rsidR="001F1F96" w:rsidRPr="005C4F54" w:rsidRDefault="001F1F96" w:rsidP="00400D64">
            <w:pPr>
              <w:spacing w:line="240" w:lineRule="auto"/>
              <w:rPr>
                <w:rFonts w:ascii="Times New Roman" w:hAnsi="Times New Roman"/>
                <w:color w:val="000000"/>
                <w:sz w:val="24"/>
                <w:szCs w:val="24"/>
              </w:rPr>
            </w:pPr>
            <w:r w:rsidRPr="005C4F54">
              <w:rPr>
                <w:rFonts w:ascii="Times New Roman" w:hAnsi="Times New Roman"/>
                <w:color w:val="000000"/>
                <w:sz w:val="24"/>
                <w:szCs w:val="24"/>
              </w:rPr>
              <w:t>котельная  «Береговая», ул. Партизанская,1</w:t>
            </w:r>
          </w:p>
        </w:tc>
        <w:tc>
          <w:tcPr>
            <w:tcW w:w="986" w:type="dxa"/>
            <w:shd w:val="clear" w:color="auto" w:fill="auto"/>
            <w:noWrap/>
            <w:vAlign w:val="bottom"/>
            <w:hideMark/>
          </w:tcPr>
          <w:p w:rsidR="001F1F96" w:rsidRPr="005C4F54" w:rsidRDefault="001F1F96" w:rsidP="00400D64">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8,046</w:t>
            </w:r>
          </w:p>
        </w:tc>
        <w:tc>
          <w:tcPr>
            <w:tcW w:w="998" w:type="dxa"/>
            <w:shd w:val="clear" w:color="auto" w:fill="auto"/>
            <w:noWrap/>
            <w:vAlign w:val="bottom"/>
            <w:hideMark/>
          </w:tcPr>
          <w:p w:rsidR="001F1F96" w:rsidRPr="005C4F54" w:rsidRDefault="001F1F96" w:rsidP="00400D64">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63" w:type="dxa"/>
            <w:shd w:val="clear" w:color="auto" w:fill="auto"/>
            <w:noWrap/>
            <w:vAlign w:val="bottom"/>
            <w:hideMark/>
          </w:tcPr>
          <w:p w:rsidR="001F1F96" w:rsidRPr="005C4F54" w:rsidRDefault="001F1F96" w:rsidP="00400D64">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8,046</w:t>
            </w:r>
          </w:p>
        </w:tc>
        <w:tc>
          <w:tcPr>
            <w:tcW w:w="700" w:type="dxa"/>
            <w:shd w:val="clear" w:color="auto" w:fill="auto"/>
            <w:noWrap/>
            <w:vAlign w:val="bottom"/>
            <w:hideMark/>
          </w:tcPr>
          <w:p w:rsidR="001F1F96" w:rsidRPr="005C4F54" w:rsidRDefault="001F1F96" w:rsidP="00400D64">
            <w:pPr>
              <w:spacing w:line="240" w:lineRule="auto"/>
              <w:rPr>
                <w:rFonts w:ascii="Times New Roman" w:hAnsi="Times New Roman"/>
                <w:color w:val="000000"/>
                <w:sz w:val="24"/>
                <w:szCs w:val="24"/>
              </w:rPr>
            </w:pPr>
          </w:p>
        </w:tc>
        <w:tc>
          <w:tcPr>
            <w:tcW w:w="913" w:type="dxa"/>
            <w:shd w:val="clear" w:color="auto" w:fill="auto"/>
            <w:noWrap/>
            <w:vAlign w:val="bottom"/>
            <w:hideMark/>
          </w:tcPr>
          <w:p w:rsidR="001F1F96" w:rsidRPr="005C4F54" w:rsidRDefault="001F1F96" w:rsidP="00400D64">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0,278</w:t>
            </w:r>
          </w:p>
        </w:tc>
        <w:tc>
          <w:tcPr>
            <w:tcW w:w="823" w:type="dxa"/>
            <w:shd w:val="clear" w:color="auto" w:fill="auto"/>
            <w:noWrap/>
            <w:vAlign w:val="bottom"/>
            <w:hideMark/>
          </w:tcPr>
          <w:p w:rsidR="001F1F96" w:rsidRPr="005C4F54" w:rsidRDefault="001F1F96" w:rsidP="00400D64">
            <w:pPr>
              <w:spacing w:line="240" w:lineRule="auto"/>
              <w:rPr>
                <w:rFonts w:ascii="Times New Roman" w:hAnsi="Times New Roman"/>
                <w:color w:val="000000"/>
                <w:sz w:val="24"/>
                <w:szCs w:val="24"/>
              </w:rPr>
            </w:pPr>
            <w:r w:rsidRPr="005C4F54">
              <w:rPr>
                <w:rFonts w:ascii="Times New Roman" w:hAnsi="Times New Roman"/>
                <w:color w:val="000000"/>
                <w:sz w:val="24"/>
                <w:szCs w:val="24"/>
              </w:rPr>
              <w:t>0,259</w:t>
            </w:r>
          </w:p>
        </w:tc>
        <w:tc>
          <w:tcPr>
            <w:tcW w:w="822" w:type="dxa"/>
            <w:shd w:val="clear" w:color="auto" w:fill="auto"/>
            <w:noWrap/>
            <w:vAlign w:val="bottom"/>
            <w:hideMark/>
          </w:tcPr>
          <w:p w:rsidR="001F1F96" w:rsidRPr="005C4F54" w:rsidRDefault="001F1F96" w:rsidP="00400D64">
            <w:pPr>
              <w:spacing w:line="240" w:lineRule="auto"/>
              <w:rPr>
                <w:rFonts w:ascii="Times New Roman" w:hAnsi="Times New Roman"/>
                <w:color w:val="000000"/>
                <w:sz w:val="24"/>
                <w:szCs w:val="24"/>
              </w:rPr>
            </w:pPr>
            <w:r w:rsidRPr="005C4F54">
              <w:rPr>
                <w:rFonts w:ascii="Times New Roman" w:hAnsi="Times New Roman"/>
                <w:color w:val="000000"/>
                <w:sz w:val="24"/>
                <w:szCs w:val="24"/>
              </w:rPr>
              <w:t>0,019</w:t>
            </w:r>
          </w:p>
        </w:tc>
        <w:tc>
          <w:tcPr>
            <w:tcW w:w="986" w:type="dxa"/>
            <w:shd w:val="clear" w:color="auto" w:fill="auto"/>
            <w:noWrap/>
            <w:vAlign w:val="bottom"/>
            <w:hideMark/>
          </w:tcPr>
          <w:p w:rsidR="001F1F96" w:rsidRPr="005C4F54" w:rsidRDefault="001F1F96" w:rsidP="00400D64">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7,76824</w:t>
            </w:r>
          </w:p>
        </w:tc>
        <w:tc>
          <w:tcPr>
            <w:tcW w:w="868" w:type="dxa"/>
            <w:shd w:val="clear" w:color="auto" w:fill="auto"/>
            <w:noWrap/>
            <w:vAlign w:val="bottom"/>
            <w:hideMark/>
          </w:tcPr>
          <w:p w:rsidR="001F1F96" w:rsidRPr="005C4F54" w:rsidRDefault="001F1F96" w:rsidP="00400D64">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7,077</w:t>
            </w:r>
          </w:p>
        </w:tc>
        <w:tc>
          <w:tcPr>
            <w:tcW w:w="980" w:type="dxa"/>
            <w:shd w:val="clear" w:color="auto" w:fill="auto"/>
            <w:noWrap/>
            <w:vAlign w:val="bottom"/>
            <w:hideMark/>
          </w:tcPr>
          <w:p w:rsidR="001F1F96" w:rsidRPr="005C4F54" w:rsidRDefault="001F1F96" w:rsidP="00F53E9C">
            <w:pPr>
              <w:spacing w:line="240" w:lineRule="auto"/>
              <w:jc w:val="center"/>
              <w:rPr>
                <w:rFonts w:ascii="Times New Roman" w:hAnsi="Times New Roman"/>
                <w:color w:val="000000"/>
                <w:sz w:val="24"/>
                <w:szCs w:val="24"/>
              </w:rPr>
            </w:pPr>
            <w:r w:rsidRPr="005C4F54">
              <w:rPr>
                <w:rFonts w:ascii="Times New Roman" w:hAnsi="Times New Roman"/>
                <w:color w:val="000000"/>
                <w:sz w:val="24"/>
                <w:szCs w:val="24"/>
              </w:rPr>
              <w:t>0,69124 </w:t>
            </w:r>
          </w:p>
        </w:tc>
      </w:tr>
      <w:tr w:rsidR="00F53E9C" w:rsidRPr="005C4F54" w:rsidTr="002A3082">
        <w:trPr>
          <w:trHeight w:val="20"/>
        </w:trPr>
        <w:tc>
          <w:tcPr>
            <w:tcW w:w="5435" w:type="dxa"/>
            <w:shd w:val="clear" w:color="auto" w:fill="auto"/>
            <w:noWrap/>
            <w:vAlign w:val="bottom"/>
            <w:hideMark/>
          </w:tcPr>
          <w:p w:rsidR="001F1F96" w:rsidRPr="005C4F54" w:rsidRDefault="001F1F96" w:rsidP="007C2F1E">
            <w:pPr>
              <w:spacing w:line="240" w:lineRule="auto"/>
              <w:rPr>
                <w:rFonts w:ascii="Times New Roman" w:hAnsi="Times New Roman"/>
                <w:color w:val="000000"/>
                <w:sz w:val="24"/>
                <w:szCs w:val="24"/>
              </w:rPr>
            </w:pPr>
            <w:r w:rsidRPr="005C4F54">
              <w:rPr>
                <w:rFonts w:ascii="Times New Roman" w:hAnsi="Times New Roman"/>
                <w:color w:val="000000"/>
                <w:sz w:val="24"/>
                <w:szCs w:val="24"/>
              </w:rPr>
              <w:t>котельная санаторий «Родник»</w:t>
            </w:r>
          </w:p>
        </w:tc>
        <w:tc>
          <w:tcPr>
            <w:tcW w:w="986" w:type="dxa"/>
            <w:shd w:val="clear" w:color="auto" w:fill="auto"/>
            <w:noWrap/>
            <w:vAlign w:val="bottom"/>
            <w:hideMark/>
          </w:tcPr>
          <w:p w:rsidR="001F1F96" w:rsidRPr="005C4F54" w:rsidRDefault="0073592B" w:rsidP="00B851D3">
            <w:pPr>
              <w:spacing w:line="240" w:lineRule="auto"/>
              <w:jc w:val="right"/>
              <w:rPr>
                <w:rFonts w:ascii="Times New Roman" w:hAnsi="Times New Roman"/>
                <w:color w:val="000000"/>
                <w:sz w:val="24"/>
                <w:szCs w:val="24"/>
              </w:rPr>
            </w:pPr>
            <w:r>
              <w:rPr>
                <w:rFonts w:ascii="Times New Roman" w:hAnsi="Times New Roman"/>
                <w:color w:val="000000"/>
                <w:sz w:val="24"/>
                <w:szCs w:val="24"/>
              </w:rPr>
              <w:t>5,75</w:t>
            </w:r>
          </w:p>
        </w:tc>
        <w:tc>
          <w:tcPr>
            <w:tcW w:w="998" w:type="dxa"/>
            <w:shd w:val="clear" w:color="auto" w:fill="auto"/>
            <w:noWrap/>
            <w:vAlign w:val="bottom"/>
            <w:hideMark/>
          </w:tcPr>
          <w:p w:rsidR="001F1F96" w:rsidRPr="005C4F54" w:rsidRDefault="001F1F96" w:rsidP="00B851D3">
            <w:pPr>
              <w:spacing w:line="240" w:lineRule="auto"/>
              <w:jc w:val="right"/>
              <w:rPr>
                <w:rFonts w:ascii="Times New Roman" w:hAnsi="Times New Roman"/>
                <w:color w:val="000000"/>
                <w:sz w:val="24"/>
                <w:szCs w:val="24"/>
              </w:rPr>
            </w:pPr>
          </w:p>
        </w:tc>
        <w:tc>
          <w:tcPr>
            <w:tcW w:w="963" w:type="dxa"/>
            <w:shd w:val="clear" w:color="auto" w:fill="auto"/>
            <w:noWrap/>
            <w:vAlign w:val="bottom"/>
            <w:hideMark/>
          </w:tcPr>
          <w:p w:rsidR="001F1F96" w:rsidRPr="005C4F54" w:rsidRDefault="0073592B" w:rsidP="00B851D3">
            <w:pPr>
              <w:spacing w:line="240" w:lineRule="auto"/>
              <w:jc w:val="right"/>
              <w:rPr>
                <w:rFonts w:ascii="Times New Roman" w:hAnsi="Times New Roman"/>
                <w:color w:val="000000"/>
                <w:sz w:val="24"/>
                <w:szCs w:val="24"/>
              </w:rPr>
            </w:pPr>
            <w:r>
              <w:rPr>
                <w:rFonts w:ascii="Times New Roman" w:hAnsi="Times New Roman"/>
                <w:color w:val="000000"/>
                <w:sz w:val="24"/>
                <w:szCs w:val="24"/>
              </w:rPr>
              <w:t>5,75</w:t>
            </w:r>
          </w:p>
        </w:tc>
        <w:tc>
          <w:tcPr>
            <w:tcW w:w="700" w:type="dxa"/>
            <w:shd w:val="clear" w:color="auto" w:fill="auto"/>
            <w:noWrap/>
            <w:vAlign w:val="bottom"/>
            <w:hideMark/>
          </w:tcPr>
          <w:p w:rsidR="001F1F96" w:rsidRPr="005C4F54" w:rsidRDefault="001F1F96" w:rsidP="00B851D3">
            <w:pPr>
              <w:spacing w:line="240" w:lineRule="auto"/>
              <w:jc w:val="right"/>
              <w:rPr>
                <w:rFonts w:ascii="Times New Roman" w:hAnsi="Times New Roman"/>
                <w:color w:val="000000"/>
                <w:sz w:val="24"/>
                <w:szCs w:val="24"/>
              </w:rPr>
            </w:pPr>
          </w:p>
        </w:tc>
        <w:tc>
          <w:tcPr>
            <w:tcW w:w="913" w:type="dxa"/>
            <w:shd w:val="clear" w:color="auto" w:fill="auto"/>
            <w:noWrap/>
            <w:vAlign w:val="bottom"/>
            <w:hideMark/>
          </w:tcPr>
          <w:p w:rsidR="001F1F96" w:rsidRPr="005C4F54" w:rsidRDefault="001F1F96" w:rsidP="00B851D3">
            <w:pPr>
              <w:spacing w:line="240" w:lineRule="auto"/>
              <w:jc w:val="right"/>
              <w:rPr>
                <w:rFonts w:ascii="Times New Roman" w:hAnsi="Times New Roman"/>
                <w:color w:val="000000"/>
                <w:sz w:val="24"/>
                <w:szCs w:val="24"/>
              </w:rPr>
            </w:pPr>
          </w:p>
        </w:tc>
        <w:tc>
          <w:tcPr>
            <w:tcW w:w="823" w:type="dxa"/>
            <w:shd w:val="clear" w:color="auto" w:fill="auto"/>
            <w:noWrap/>
            <w:vAlign w:val="bottom"/>
            <w:hideMark/>
          </w:tcPr>
          <w:p w:rsidR="001F1F96" w:rsidRPr="005C4F54" w:rsidRDefault="001F1F96" w:rsidP="00B851D3">
            <w:pPr>
              <w:spacing w:line="240" w:lineRule="auto"/>
              <w:jc w:val="right"/>
              <w:rPr>
                <w:rFonts w:ascii="Times New Roman" w:hAnsi="Times New Roman"/>
                <w:color w:val="000000"/>
                <w:sz w:val="24"/>
                <w:szCs w:val="24"/>
              </w:rPr>
            </w:pPr>
          </w:p>
        </w:tc>
        <w:tc>
          <w:tcPr>
            <w:tcW w:w="822" w:type="dxa"/>
            <w:shd w:val="clear" w:color="auto" w:fill="auto"/>
            <w:noWrap/>
            <w:vAlign w:val="bottom"/>
            <w:hideMark/>
          </w:tcPr>
          <w:p w:rsidR="001F1F96" w:rsidRPr="005C4F54" w:rsidRDefault="001F1F96" w:rsidP="00B851D3">
            <w:pPr>
              <w:spacing w:line="240" w:lineRule="auto"/>
              <w:jc w:val="right"/>
              <w:rPr>
                <w:rFonts w:ascii="Times New Roman" w:hAnsi="Times New Roman"/>
                <w:color w:val="000000"/>
                <w:sz w:val="24"/>
                <w:szCs w:val="24"/>
              </w:rPr>
            </w:pPr>
          </w:p>
        </w:tc>
        <w:tc>
          <w:tcPr>
            <w:tcW w:w="986" w:type="dxa"/>
            <w:shd w:val="clear" w:color="auto" w:fill="auto"/>
            <w:noWrap/>
            <w:vAlign w:val="bottom"/>
            <w:hideMark/>
          </w:tcPr>
          <w:p w:rsidR="001F1F96" w:rsidRPr="005C4F54" w:rsidRDefault="001F1F96" w:rsidP="00B851D3">
            <w:pPr>
              <w:spacing w:line="240" w:lineRule="auto"/>
              <w:jc w:val="right"/>
              <w:rPr>
                <w:rFonts w:ascii="Times New Roman" w:hAnsi="Times New Roman"/>
                <w:color w:val="000000"/>
                <w:sz w:val="24"/>
                <w:szCs w:val="24"/>
              </w:rPr>
            </w:pPr>
          </w:p>
        </w:tc>
        <w:tc>
          <w:tcPr>
            <w:tcW w:w="868" w:type="dxa"/>
            <w:shd w:val="clear" w:color="auto" w:fill="auto"/>
            <w:noWrap/>
            <w:vAlign w:val="bottom"/>
            <w:hideMark/>
          </w:tcPr>
          <w:p w:rsidR="001F1F96" w:rsidRPr="005C4F54" w:rsidRDefault="001F1F96" w:rsidP="00B851D3">
            <w:pPr>
              <w:spacing w:line="240" w:lineRule="auto"/>
              <w:jc w:val="right"/>
              <w:rPr>
                <w:rFonts w:ascii="Times New Roman" w:hAnsi="Times New Roman"/>
                <w:color w:val="000000"/>
                <w:sz w:val="24"/>
                <w:szCs w:val="24"/>
              </w:rPr>
            </w:pPr>
          </w:p>
        </w:tc>
        <w:tc>
          <w:tcPr>
            <w:tcW w:w="980" w:type="dxa"/>
            <w:shd w:val="clear" w:color="auto" w:fill="auto"/>
            <w:noWrap/>
            <w:vAlign w:val="bottom"/>
            <w:hideMark/>
          </w:tcPr>
          <w:p w:rsidR="001F1F96" w:rsidRPr="005C4F54" w:rsidRDefault="001F1F96" w:rsidP="00F53E9C">
            <w:pPr>
              <w:spacing w:line="240" w:lineRule="auto"/>
              <w:rPr>
                <w:rFonts w:ascii="Times New Roman" w:hAnsi="Times New Roman"/>
                <w:color w:val="000000"/>
                <w:sz w:val="24"/>
                <w:szCs w:val="24"/>
              </w:rPr>
            </w:pPr>
          </w:p>
        </w:tc>
      </w:tr>
      <w:tr w:rsidR="00F53E9C" w:rsidRPr="005C4F54" w:rsidTr="002A3082">
        <w:trPr>
          <w:trHeight w:val="20"/>
        </w:trPr>
        <w:tc>
          <w:tcPr>
            <w:tcW w:w="5435" w:type="dxa"/>
            <w:shd w:val="clear" w:color="auto" w:fill="auto"/>
            <w:noWrap/>
            <w:vAlign w:val="bottom"/>
            <w:hideMark/>
          </w:tcPr>
          <w:p w:rsidR="001F1F96" w:rsidRPr="005C4F54" w:rsidRDefault="001F1F96" w:rsidP="002C7BBC">
            <w:pPr>
              <w:spacing w:line="240" w:lineRule="auto"/>
              <w:rPr>
                <w:rFonts w:ascii="Times New Roman" w:hAnsi="Times New Roman"/>
                <w:color w:val="000000"/>
                <w:sz w:val="24"/>
                <w:szCs w:val="24"/>
              </w:rPr>
            </w:pPr>
            <w:r w:rsidRPr="005C4F54">
              <w:rPr>
                <w:rFonts w:ascii="Times New Roman" w:hAnsi="Times New Roman"/>
                <w:color w:val="000000"/>
                <w:sz w:val="24"/>
                <w:szCs w:val="24"/>
              </w:rPr>
              <w:t>котельная  санаторий «Тарханы»</w:t>
            </w:r>
          </w:p>
        </w:tc>
        <w:tc>
          <w:tcPr>
            <w:tcW w:w="986" w:type="dxa"/>
            <w:shd w:val="clear" w:color="auto" w:fill="auto"/>
            <w:noWrap/>
            <w:vAlign w:val="bottom"/>
            <w:hideMark/>
          </w:tcPr>
          <w:p w:rsidR="001F1F96" w:rsidRPr="005C4F54" w:rsidRDefault="0073592B" w:rsidP="00B851D3">
            <w:pPr>
              <w:spacing w:line="240" w:lineRule="auto"/>
              <w:jc w:val="right"/>
              <w:rPr>
                <w:rFonts w:ascii="Times New Roman" w:hAnsi="Times New Roman"/>
                <w:color w:val="000000"/>
                <w:sz w:val="24"/>
                <w:szCs w:val="24"/>
              </w:rPr>
            </w:pPr>
            <w:r>
              <w:rPr>
                <w:rFonts w:ascii="Times New Roman" w:hAnsi="Times New Roman"/>
                <w:color w:val="000000"/>
                <w:sz w:val="24"/>
                <w:szCs w:val="24"/>
              </w:rPr>
              <w:t>2,7</w:t>
            </w:r>
          </w:p>
        </w:tc>
        <w:tc>
          <w:tcPr>
            <w:tcW w:w="998" w:type="dxa"/>
            <w:shd w:val="clear" w:color="auto" w:fill="auto"/>
            <w:noWrap/>
            <w:vAlign w:val="bottom"/>
            <w:hideMark/>
          </w:tcPr>
          <w:p w:rsidR="001F1F96" w:rsidRPr="005C4F54" w:rsidRDefault="001F1F96" w:rsidP="00B851D3">
            <w:pPr>
              <w:spacing w:line="240" w:lineRule="auto"/>
              <w:jc w:val="right"/>
              <w:rPr>
                <w:rFonts w:ascii="Times New Roman" w:hAnsi="Times New Roman"/>
                <w:color w:val="000000"/>
                <w:sz w:val="24"/>
                <w:szCs w:val="24"/>
              </w:rPr>
            </w:pPr>
          </w:p>
        </w:tc>
        <w:tc>
          <w:tcPr>
            <w:tcW w:w="963" w:type="dxa"/>
            <w:shd w:val="clear" w:color="auto" w:fill="auto"/>
            <w:noWrap/>
            <w:vAlign w:val="bottom"/>
            <w:hideMark/>
          </w:tcPr>
          <w:p w:rsidR="001F1F96" w:rsidRPr="005C4F54" w:rsidRDefault="0073592B" w:rsidP="00B851D3">
            <w:pPr>
              <w:spacing w:line="240" w:lineRule="auto"/>
              <w:jc w:val="right"/>
              <w:rPr>
                <w:rFonts w:ascii="Times New Roman" w:hAnsi="Times New Roman"/>
                <w:color w:val="000000"/>
                <w:sz w:val="24"/>
                <w:szCs w:val="24"/>
              </w:rPr>
            </w:pPr>
            <w:r>
              <w:rPr>
                <w:rFonts w:ascii="Times New Roman" w:hAnsi="Times New Roman"/>
                <w:color w:val="000000"/>
                <w:sz w:val="24"/>
                <w:szCs w:val="24"/>
              </w:rPr>
              <w:t>2,7</w:t>
            </w:r>
          </w:p>
        </w:tc>
        <w:tc>
          <w:tcPr>
            <w:tcW w:w="700" w:type="dxa"/>
            <w:shd w:val="clear" w:color="auto" w:fill="auto"/>
            <w:noWrap/>
            <w:vAlign w:val="bottom"/>
            <w:hideMark/>
          </w:tcPr>
          <w:p w:rsidR="001F1F96" w:rsidRPr="005C4F54" w:rsidRDefault="001F1F96" w:rsidP="00B851D3">
            <w:pPr>
              <w:spacing w:line="240" w:lineRule="auto"/>
              <w:jc w:val="right"/>
              <w:rPr>
                <w:rFonts w:ascii="Times New Roman" w:hAnsi="Times New Roman"/>
                <w:color w:val="000000"/>
                <w:sz w:val="24"/>
                <w:szCs w:val="24"/>
              </w:rPr>
            </w:pPr>
          </w:p>
        </w:tc>
        <w:tc>
          <w:tcPr>
            <w:tcW w:w="913" w:type="dxa"/>
            <w:shd w:val="clear" w:color="auto" w:fill="auto"/>
            <w:noWrap/>
            <w:vAlign w:val="bottom"/>
            <w:hideMark/>
          </w:tcPr>
          <w:p w:rsidR="001F1F96" w:rsidRPr="005C4F54" w:rsidRDefault="001F1F96" w:rsidP="00B851D3">
            <w:pPr>
              <w:spacing w:line="240" w:lineRule="auto"/>
              <w:jc w:val="right"/>
              <w:rPr>
                <w:rFonts w:ascii="Times New Roman" w:hAnsi="Times New Roman"/>
                <w:color w:val="000000"/>
                <w:sz w:val="24"/>
                <w:szCs w:val="24"/>
              </w:rPr>
            </w:pPr>
          </w:p>
        </w:tc>
        <w:tc>
          <w:tcPr>
            <w:tcW w:w="823" w:type="dxa"/>
            <w:shd w:val="clear" w:color="auto" w:fill="auto"/>
            <w:noWrap/>
            <w:vAlign w:val="bottom"/>
            <w:hideMark/>
          </w:tcPr>
          <w:p w:rsidR="001F1F96" w:rsidRPr="005C4F54" w:rsidRDefault="001F1F96" w:rsidP="00B851D3">
            <w:pPr>
              <w:spacing w:line="240" w:lineRule="auto"/>
              <w:jc w:val="right"/>
              <w:rPr>
                <w:rFonts w:ascii="Times New Roman" w:hAnsi="Times New Roman"/>
                <w:color w:val="000000"/>
                <w:sz w:val="24"/>
                <w:szCs w:val="24"/>
              </w:rPr>
            </w:pPr>
          </w:p>
        </w:tc>
        <w:tc>
          <w:tcPr>
            <w:tcW w:w="822" w:type="dxa"/>
            <w:shd w:val="clear" w:color="auto" w:fill="auto"/>
            <w:noWrap/>
            <w:vAlign w:val="bottom"/>
            <w:hideMark/>
          </w:tcPr>
          <w:p w:rsidR="001F1F96" w:rsidRPr="005C4F54" w:rsidRDefault="001F1F96" w:rsidP="00B851D3">
            <w:pPr>
              <w:spacing w:line="240" w:lineRule="auto"/>
              <w:jc w:val="right"/>
              <w:rPr>
                <w:rFonts w:ascii="Times New Roman" w:hAnsi="Times New Roman"/>
                <w:color w:val="000000"/>
                <w:sz w:val="24"/>
                <w:szCs w:val="24"/>
              </w:rPr>
            </w:pPr>
          </w:p>
        </w:tc>
        <w:tc>
          <w:tcPr>
            <w:tcW w:w="986" w:type="dxa"/>
            <w:shd w:val="clear" w:color="auto" w:fill="auto"/>
            <w:noWrap/>
            <w:vAlign w:val="bottom"/>
            <w:hideMark/>
          </w:tcPr>
          <w:p w:rsidR="001F1F96" w:rsidRPr="005C4F54" w:rsidRDefault="001F1F96" w:rsidP="00B851D3">
            <w:pPr>
              <w:spacing w:line="240" w:lineRule="auto"/>
              <w:jc w:val="right"/>
              <w:rPr>
                <w:rFonts w:ascii="Times New Roman" w:hAnsi="Times New Roman"/>
                <w:color w:val="000000"/>
                <w:sz w:val="24"/>
                <w:szCs w:val="24"/>
              </w:rPr>
            </w:pPr>
          </w:p>
        </w:tc>
        <w:tc>
          <w:tcPr>
            <w:tcW w:w="868" w:type="dxa"/>
            <w:shd w:val="clear" w:color="auto" w:fill="auto"/>
            <w:noWrap/>
            <w:vAlign w:val="bottom"/>
            <w:hideMark/>
          </w:tcPr>
          <w:p w:rsidR="001F1F96" w:rsidRPr="005C4F54" w:rsidRDefault="001F1F96" w:rsidP="00B851D3">
            <w:pPr>
              <w:spacing w:line="240" w:lineRule="auto"/>
              <w:jc w:val="right"/>
              <w:rPr>
                <w:rFonts w:ascii="Times New Roman" w:hAnsi="Times New Roman"/>
                <w:color w:val="000000"/>
                <w:sz w:val="24"/>
                <w:szCs w:val="24"/>
              </w:rPr>
            </w:pPr>
          </w:p>
        </w:tc>
        <w:tc>
          <w:tcPr>
            <w:tcW w:w="980" w:type="dxa"/>
            <w:shd w:val="clear" w:color="auto" w:fill="auto"/>
            <w:noWrap/>
            <w:vAlign w:val="bottom"/>
            <w:hideMark/>
          </w:tcPr>
          <w:p w:rsidR="001F1F96" w:rsidRPr="005C4F54" w:rsidRDefault="001F1F96" w:rsidP="00F53E9C">
            <w:pPr>
              <w:spacing w:line="240" w:lineRule="auto"/>
              <w:rPr>
                <w:rFonts w:ascii="Times New Roman" w:hAnsi="Times New Roman"/>
                <w:color w:val="000000"/>
                <w:sz w:val="24"/>
                <w:szCs w:val="24"/>
              </w:rPr>
            </w:pPr>
          </w:p>
        </w:tc>
      </w:tr>
      <w:tr w:rsidR="00F53E9C" w:rsidRPr="005C4F54" w:rsidTr="002A3082">
        <w:trPr>
          <w:trHeight w:val="20"/>
        </w:trPr>
        <w:tc>
          <w:tcPr>
            <w:tcW w:w="5435" w:type="dxa"/>
            <w:shd w:val="clear" w:color="auto" w:fill="auto"/>
            <w:noWrap/>
            <w:vAlign w:val="bottom"/>
            <w:hideMark/>
          </w:tcPr>
          <w:p w:rsidR="001F1F96" w:rsidRPr="005C4F54" w:rsidRDefault="001F1F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котельная «Казачка»</w:t>
            </w:r>
          </w:p>
        </w:tc>
        <w:tc>
          <w:tcPr>
            <w:tcW w:w="986" w:type="dxa"/>
            <w:shd w:val="clear" w:color="auto" w:fill="auto"/>
            <w:noWrap/>
            <w:vAlign w:val="bottom"/>
            <w:hideMark/>
          </w:tcPr>
          <w:p w:rsidR="001F1F96" w:rsidRPr="005C4F54" w:rsidRDefault="001F1F96" w:rsidP="007D4DE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5,08</w:t>
            </w:r>
          </w:p>
        </w:tc>
        <w:tc>
          <w:tcPr>
            <w:tcW w:w="998" w:type="dxa"/>
            <w:shd w:val="clear" w:color="auto" w:fill="auto"/>
            <w:noWrap/>
            <w:vAlign w:val="bottom"/>
            <w:hideMark/>
          </w:tcPr>
          <w:p w:rsidR="001F1F96" w:rsidRPr="005C4F54" w:rsidRDefault="001F1F96" w:rsidP="007D4DE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63" w:type="dxa"/>
            <w:shd w:val="clear" w:color="auto" w:fill="auto"/>
            <w:noWrap/>
            <w:vAlign w:val="bottom"/>
            <w:hideMark/>
          </w:tcPr>
          <w:p w:rsidR="001F1F96" w:rsidRPr="005C4F54" w:rsidRDefault="001F1F96" w:rsidP="007D4DE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5,08</w:t>
            </w:r>
          </w:p>
        </w:tc>
        <w:tc>
          <w:tcPr>
            <w:tcW w:w="700" w:type="dxa"/>
            <w:shd w:val="clear" w:color="auto" w:fill="auto"/>
            <w:noWrap/>
            <w:vAlign w:val="bottom"/>
            <w:hideMark/>
          </w:tcPr>
          <w:p w:rsidR="001F1F96" w:rsidRPr="005C4F54" w:rsidRDefault="001F1F96" w:rsidP="007D4DED">
            <w:pPr>
              <w:spacing w:line="240" w:lineRule="auto"/>
              <w:jc w:val="right"/>
              <w:rPr>
                <w:rFonts w:ascii="Times New Roman" w:hAnsi="Times New Roman"/>
                <w:color w:val="000000"/>
                <w:sz w:val="24"/>
                <w:szCs w:val="24"/>
              </w:rPr>
            </w:pPr>
          </w:p>
        </w:tc>
        <w:tc>
          <w:tcPr>
            <w:tcW w:w="913" w:type="dxa"/>
            <w:shd w:val="clear" w:color="auto" w:fill="auto"/>
            <w:noWrap/>
            <w:vAlign w:val="bottom"/>
            <w:hideMark/>
          </w:tcPr>
          <w:p w:rsidR="001F1F96" w:rsidRPr="005C4F54" w:rsidRDefault="001F1F96" w:rsidP="007D4DED">
            <w:pPr>
              <w:spacing w:line="240" w:lineRule="auto"/>
              <w:jc w:val="right"/>
              <w:rPr>
                <w:rFonts w:ascii="Times New Roman" w:hAnsi="Times New Roman"/>
                <w:color w:val="000000"/>
                <w:sz w:val="24"/>
                <w:szCs w:val="24"/>
              </w:rPr>
            </w:pPr>
          </w:p>
        </w:tc>
        <w:tc>
          <w:tcPr>
            <w:tcW w:w="823" w:type="dxa"/>
            <w:shd w:val="clear" w:color="auto" w:fill="auto"/>
            <w:noWrap/>
            <w:vAlign w:val="bottom"/>
            <w:hideMark/>
          </w:tcPr>
          <w:p w:rsidR="001F1F96" w:rsidRPr="005C4F54" w:rsidRDefault="001F1F96" w:rsidP="007D4DED">
            <w:pPr>
              <w:spacing w:line="240" w:lineRule="auto"/>
              <w:jc w:val="right"/>
              <w:rPr>
                <w:rFonts w:ascii="Times New Roman" w:hAnsi="Times New Roman"/>
                <w:color w:val="000000"/>
                <w:sz w:val="24"/>
                <w:szCs w:val="24"/>
              </w:rPr>
            </w:pPr>
          </w:p>
        </w:tc>
        <w:tc>
          <w:tcPr>
            <w:tcW w:w="822" w:type="dxa"/>
            <w:shd w:val="clear" w:color="auto" w:fill="auto"/>
            <w:noWrap/>
            <w:vAlign w:val="bottom"/>
            <w:hideMark/>
          </w:tcPr>
          <w:p w:rsidR="001F1F96" w:rsidRPr="005C4F54" w:rsidRDefault="001F1F96" w:rsidP="007D4DED">
            <w:pPr>
              <w:spacing w:line="240" w:lineRule="auto"/>
              <w:jc w:val="right"/>
              <w:rPr>
                <w:rFonts w:ascii="Times New Roman" w:hAnsi="Times New Roman"/>
                <w:color w:val="000000"/>
                <w:sz w:val="24"/>
                <w:szCs w:val="24"/>
              </w:rPr>
            </w:pPr>
          </w:p>
        </w:tc>
        <w:tc>
          <w:tcPr>
            <w:tcW w:w="986" w:type="dxa"/>
            <w:shd w:val="clear" w:color="auto" w:fill="auto"/>
            <w:noWrap/>
            <w:vAlign w:val="bottom"/>
            <w:hideMark/>
          </w:tcPr>
          <w:p w:rsidR="001F1F96" w:rsidRPr="005C4F54" w:rsidRDefault="001F1F96" w:rsidP="007D4DE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5,08</w:t>
            </w:r>
          </w:p>
        </w:tc>
        <w:tc>
          <w:tcPr>
            <w:tcW w:w="868" w:type="dxa"/>
            <w:shd w:val="clear" w:color="auto" w:fill="auto"/>
            <w:noWrap/>
            <w:vAlign w:val="bottom"/>
            <w:hideMark/>
          </w:tcPr>
          <w:p w:rsidR="001F1F96" w:rsidRPr="005C4F54" w:rsidRDefault="001F1F96" w:rsidP="007D4DE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4,6</w:t>
            </w:r>
          </w:p>
        </w:tc>
        <w:tc>
          <w:tcPr>
            <w:tcW w:w="980" w:type="dxa"/>
            <w:shd w:val="clear" w:color="auto" w:fill="auto"/>
            <w:noWrap/>
            <w:vAlign w:val="bottom"/>
            <w:hideMark/>
          </w:tcPr>
          <w:p w:rsidR="001F1F96" w:rsidRPr="005C4F54" w:rsidRDefault="001F1F96" w:rsidP="00F53E9C">
            <w:pPr>
              <w:spacing w:line="240" w:lineRule="auto"/>
              <w:rPr>
                <w:rFonts w:ascii="Times New Roman" w:hAnsi="Times New Roman"/>
                <w:color w:val="000000"/>
                <w:sz w:val="24"/>
                <w:szCs w:val="24"/>
              </w:rPr>
            </w:pPr>
            <w:r w:rsidRPr="005C4F54">
              <w:rPr>
                <w:rFonts w:ascii="Times New Roman" w:hAnsi="Times New Roman"/>
                <w:color w:val="000000"/>
                <w:sz w:val="24"/>
                <w:szCs w:val="24"/>
              </w:rPr>
              <w:t>0,48</w:t>
            </w:r>
          </w:p>
        </w:tc>
      </w:tr>
      <w:tr w:rsidR="00F53E9C" w:rsidRPr="005C4F54" w:rsidTr="002A3082">
        <w:trPr>
          <w:trHeight w:val="333"/>
        </w:trPr>
        <w:tc>
          <w:tcPr>
            <w:tcW w:w="5435" w:type="dxa"/>
            <w:shd w:val="clear" w:color="auto" w:fill="auto"/>
            <w:noWrap/>
            <w:vAlign w:val="bottom"/>
            <w:hideMark/>
          </w:tcPr>
          <w:p w:rsidR="001F1F96" w:rsidRPr="005C4F54" w:rsidRDefault="001F1F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Всего по Центральному району, Гкал/ч</w:t>
            </w:r>
          </w:p>
        </w:tc>
        <w:tc>
          <w:tcPr>
            <w:tcW w:w="986" w:type="dxa"/>
            <w:shd w:val="clear" w:color="auto" w:fill="auto"/>
            <w:noWrap/>
            <w:vAlign w:val="bottom"/>
            <w:hideMark/>
          </w:tcPr>
          <w:p w:rsidR="00AE0B07" w:rsidRPr="00656E2B" w:rsidRDefault="0073592B" w:rsidP="00861F6E">
            <w:pPr>
              <w:spacing w:line="240" w:lineRule="auto"/>
              <w:jc w:val="right"/>
              <w:rPr>
                <w:rFonts w:ascii="Times New Roman" w:hAnsi="Times New Roman"/>
                <w:sz w:val="24"/>
                <w:szCs w:val="24"/>
              </w:rPr>
            </w:pPr>
            <w:r>
              <w:rPr>
                <w:rFonts w:ascii="Times New Roman" w:hAnsi="Times New Roman"/>
                <w:sz w:val="24"/>
                <w:szCs w:val="24"/>
              </w:rPr>
              <w:t>14</w:t>
            </w:r>
            <w:r w:rsidR="001C6625">
              <w:rPr>
                <w:rFonts w:ascii="Times New Roman" w:hAnsi="Times New Roman"/>
                <w:sz w:val="24"/>
                <w:szCs w:val="24"/>
              </w:rPr>
              <w:t>9,492</w:t>
            </w:r>
          </w:p>
        </w:tc>
        <w:tc>
          <w:tcPr>
            <w:tcW w:w="998" w:type="dxa"/>
            <w:shd w:val="clear" w:color="auto" w:fill="auto"/>
            <w:noWrap/>
            <w:vAlign w:val="bottom"/>
            <w:hideMark/>
          </w:tcPr>
          <w:p w:rsidR="00AE0B07" w:rsidRPr="00656E2B" w:rsidRDefault="00AE0B07" w:rsidP="00861F6E">
            <w:pPr>
              <w:spacing w:line="240" w:lineRule="auto"/>
              <w:jc w:val="right"/>
              <w:rPr>
                <w:rFonts w:ascii="Times New Roman" w:hAnsi="Times New Roman"/>
                <w:sz w:val="24"/>
                <w:szCs w:val="24"/>
              </w:rPr>
            </w:pPr>
            <w:r>
              <w:rPr>
                <w:rFonts w:ascii="Times New Roman" w:hAnsi="Times New Roman"/>
                <w:sz w:val="24"/>
                <w:szCs w:val="24"/>
              </w:rPr>
              <w:t>0</w:t>
            </w:r>
          </w:p>
        </w:tc>
        <w:tc>
          <w:tcPr>
            <w:tcW w:w="963" w:type="dxa"/>
            <w:shd w:val="clear" w:color="auto" w:fill="auto"/>
            <w:noWrap/>
            <w:vAlign w:val="bottom"/>
            <w:hideMark/>
          </w:tcPr>
          <w:p w:rsidR="00AE0B07" w:rsidRPr="00656E2B" w:rsidRDefault="00AE0B07" w:rsidP="00861F6E">
            <w:pPr>
              <w:spacing w:line="240" w:lineRule="auto"/>
              <w:jc w:val="right"/>
              <w:rPr>
                <w:rFonts w:ascii="Times New Roman" w:hAnsi="Times New Roman"/>
                <w:sz w:val="24"/>
                <w:szCs w:val="24"/>
              </w:rPr>
            </w:pPr>
            <w:r>
              <w:rPr>
                <w:rFonts w:ascii="Times New Roman" w:hAnsi="Times New Roman"/>
                <w:sz w:val="24"/>
                <w:szCs w:val="24"/>
              </w:rPr>
              <w:t>1</w:t>
            </w:r>
            <w:r w:rsidR="0073592B">
              <w:rPr>
                <w:rFonts w:ascii="Times New Roman" w:hAnsi="Times New Roman"/>
                <w:sz w:val="24"/>
                <w:szCs w:val="24"/>
              </w:rPr>
              <w:t>48,84</w:t>
            </w:r>
          </w:p>
        </w:tc>
        <w:tc>
          <w:tcPr>
            <w:tcW w:w="700" w:type="dxa"/>
            <w:shd w:val="clear" w:color="auto" w:fill="auto"/>
            <w:noWrap/>
            <w:vAlign w:val="bottom"/>
            <w:hideMark/>
          </w:tcPr>
          <w:p w:rsidR="001F1F96" w:rsidRPr="00656E2B" w:rsidRDefault="001F1F96" w:rsidP="00861F6E">
            <w:pPr>
              <w:spacing w:line="240" w:lineRule="auto"/>
              <w:jc w:val="right"/>
              <w:rPr>
                <w:rFonts w:ascii="Times New Roman" w:hAnsi="Times New Roman"/>
                <w:sz w:val="24"/>
                <w:szCs w:val="24"/>
              </w:rPr>
            </w:pPr>
          </w:p>
        </w:tc>
        <w:tc>
          <w:tcPr>
            <w:tcW w:w="913" w:type="dxa"/>
            <w:shd w:val="clear" w:color="auto" w:fill="auto"/>
            <w:noWrap/>
            <w:vAlign w:val="bottom"/>
            <w:hideMark/>
          </w:tcPr>
          <w:p w:rsidR="00AE0B07" w:rsidRPr="00656E2B" w:rsidRDefault="002F1598" w:rsidP="00861F6E">
            <w:pPr>
              <w:spacing w:line="240" w:lineRule="auto"/>
              <w:jc w:val="right"/>
              <w:rPr>
                <w:rFonts w:ascii="Times New Roman" w:hAnsi="Times New Roman"/>
                <w:sz w:val="24"/>
                <w:szCs w:val="24"/>
              </w:rPr>
            </w:pPr>
            <w:r>
              <w:rPr>
                <w:rFonts w:ascii="Times New Roman" w:hAnsi="Times New Roman"/>
                <w:sz w:val="24"/>
                <w:szCs w:val="24"/>
              </w:rPr>
              <w:t>96,55</w:t>
            </w:r>
          </w:p>
        </w:tc>
        <w:tc>
          <w:tcPr>
            <w:tcW w:w="823" w:type="dxa"/>
            <w:shd w:val="clear" w:color="auto" w:fill="auto"/>
            <w:noWrap/>
            <w:vAlign w:val="bottom"/>
            <w:hideMark/>
          </w:tcPr>
          <w:p w:rsidR="00AE0B07" w:rsidRPr="00656E2B" w:rsidRDefault="00BD3AE0" w:rsidP="00861F6E">
            <w:pPr>
              <w:spacing w:line="240" w:lineRule="auto"/>
              <w:jc w:val="right"/>
              <w:rPr>
                <w:rFonts w:ascii="Times New Roman" w:hAnsi="Times New Roman"/>
                <w:sz w:val="24"/>
                <w:szCs w:val="24"/>
              </w:rPr>
            </w:pPr>
            <w:r w:rsidRPr="00656E2B">
              <w:rPr>
                <w:rFonts w:ascii="Times New Roman" w:hAnsi="Times New Roman"/>
                <w:sz w:val="24"/>
                <w:szCs w:val="24"/>
              </w:rPr>
              <w:t>76,29</w:t>
            </w:r>
          </w:p>
        </w:tc>
        <w:tc>
          <w:tcPr>
            <w:tcW w:w="822" w:type="dxa"/>
            <w:shd w:val="clear" w:color="auto" w:fill="auto"/>
            <w:noWrap/>
            <w:vAlign w:val="bottom"/>
            <w:hideMark/>
          </w:tcPr>
          <w:p w:rsidR="00AE0B07" w:rsidRPr="00656E2B" w:rsidRDefault="00BD3AE0" w:rsidP="00861F6E">
            <w:pPr>
              <w:spacing w:line="240" w:lineRule="auto"/>
              <w:jc w:val="right"/>
              <w:rPr>
                <w:rFonts w:ascii="Times New Roman" w:hAnsi="Times New Roman"/>
                <w:sz w:val="24"/>
                <w:szCs w:val="24"/>
              </w:rPr>
            </w:pPr>
            <w:r w:rsidRPr="00656E2B">
              <w:rPr>
                <w:rFonts w:ascii="Times New Roman" w:hAnsi="Times New Roman"/>
                <w:sz w:val="24"/>
                <w:szCs w:val="24"/>
              </w:rPr>
              <w:t>20,</w:t>
            </w:r>
            <w:r w:rsidR="002F1598">
              <w:rPr>
                <w:rFonts w:ascii="Times New Roman" w:hAnsi="Times New Roman"/>
                <w:sz w:val="24"/>
                <w:szCs w:val="24"/>
              </w:rPr>
              <w:t>25</w:t>
            </w:r>
          </w:p>
        </w:tc>
        <w:tc>
          <w:tcPr>
            <w:tcW w:w="986" w:type="dxa"/>
            <w:shd w:val="clear" w:color="auto" w:fill="auto"/>
            <w:noWrap/>
            <w:vAlign w:val="bottom"/>
            <w:hideMark/>
          </w:tcPr>
          <w:p w:rsidR="00AE0B07" w:rsidRPr="00656E2B" w:rsidRDefault="00AE0B07" w:rsidP="00861F6E">
            <w:pPr>
              <w:spacing w:line="240" w:lineRule="auto"/>
              <w:jc w:val="right"/>
              <w:rPr>
                <w:rFonts w:ascii="Times New Roman" w:hAnsi="Times New Roman"/>
                <w:sz w:val="24"/>
                <w:szCs w:val="24"/>
              </w:rPr>
            </w:pPr>
            <w:r>
              <w:rPr>
                <w:rFonts w:ascii="Times New Roman" w:hAnsi="Times New Roman"/>
                <w:sz w:val="24"/>
                <w:szCs w:val="24"/>
              </w:rPr>
              <w:t>4</w:t>
            </w:r>
            <w:r w:rsidR="001C6625">
              <w:rPr>
                <w:rFonts w:ascii="Times New Roman" w:hAnsi="Times New Roman"/>
                <w:sz w:val="24"/>
                <w:szCs w:val="24"/>
              </w:rPr>
              <w:t>4,539</w:t>
            </w:r>
          </w:p>
        </w:tc>
        <w:tc>
          <w:tcPr>
            <w:tcW w:w="868" w:type="dxa"/>
            <w:shd w:val="clear" w:color="auto" w:fill="auto"/>
            <w:noWrap/>
            <w:vAlign w:val="bottom"/>
            <w:hideMark/>
          </w:tcPr>
          <w:p w:rsidR="00AE0B07" w:rsidRPr="00656E2B" w:rsidRDefault="00AE0B07" w:rsidP="00861F6E">
            <w:pPr>
              <w:spacing w:line="240" w:lineRule="auto"/>
              <w:jc w:val="right"/>
              <w:rPr>
                <w:rFonts w:ascii="Times New Roman" w:hAnsi="Times New Roman"/>
                <w:sz w:val="24"/>
                <w:szCs w:val="24"/>
              </w:rPr>
            </w:pPr>
            <w:r>
              <w:rPr>
                <w:rFonts w:ascii="Times New Roman" w:hAnsi="Times New Roman"/>
                <w:sz w:val="24"/>
                <w:szCs w:val="24"/>
              </w:rPr>
              <w:t>34,165</w:t>
            </w:r>
          </w:p>
        </w:tc>
        <w:tc>
          <w:tcPr>
            <w:tcW w:w="980" w:type="dxa"/>
            <w:shd w:val="clear" w:color="auto" w:fill="auto"/>
            <w:noWrap/>
            <w:vAlign w:val="bottom"/>
            <w:hideMark/>
          </w:tcPr>
          <w:p w:rsidR="00AE0B07" w:rsidRPr="00656E2B" w:rsidRDefault="00AE0B07" w:rsidP="00F53E9C">
            <w:pPr>
              <w:spacing w:line="240" w:lineRule="auto"/>
              <w:rPr>
                <w:rFonts w:ascii="Times New Roman" w:hAnsi="Times New Roman"/>
                <w:sz w:val="24"/>
                <w:szCs w:val="24"/>
              </w:rPr>
            </w:pPr>
            <w:r>
              <w:rPr>
                <w:rFonts w:ascii="Times New Roman" w:hAnsi="Times New Roman"/>
                <w:sz w:val="24"/>
                <w:szCs w:val="24"/>
              </w:rPr>
              <w:t>9,722</w:t>
            </w:r>
          </w:p>
        </w:tc>
      </w:tr>
    </w:tbl>
    <w:p w:rsidR="002A3082" w:rsidRDefault="002A3082" w:rsidP="00B63096">
      <w:pPr>
        <w:rPr>
          <w:rFonts w:ascii="Times New Roman" w:hAnsi="Times New Roman"/>
          <w:sz w:val="28"/>
          <w:szCs w:val="28"/>
        </w:rPr>
      </w:pPr>
    </w:p>
    <w:p w:rsidR="00B63096" w:rsidRPr="00620308" w:rsidRDefault="00B63096" w:rsidP="00B63096">
      <w:pPr>
        <w:rPr>
          <w:rFonts w:ascii="Times New Roman" w:hAnsi="Times New Roman"/>
          <w:sz w:val="28"/>
          <w:szCs w:val="28"/>
        </w:rPr>
      </w:pPr>
      <w:r w:rsidRPr="00620308">
        <w:rPr>
          <w:rFonts w:ascii="Times New Roman" w:hAnsi="Times New Roman"/>
          <w:sz w:val="28"/>
          <w:szCs w:val="28"/>
        </w:rPr>
        <w:lastRenderedPageBreak/>
        <w:t>Краснослободской район</w:t>
      </w:r>
    </w:p>
    <w:tbl>
      <w:tblPr>
        <w:tblW w:w="1447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02"/>
        <w:gridCol w:w="992"/>
        <w:gridCol w:w="992"/>
        <w:gridCol w:w="993"/>
        <w:gridCol w:w="708"/>
        <w:gridCol w:w="876"/>
        <w:gridCol w:w="825"/>
        <w:gridCol w:w="851"/>
        <w:gridCol w:w="992"/>
        <w:gridCol w:w="851"/>
        <w:gridCol w:w="992"/>
      </w:tblGrid>
      <w:tr w:rsidR="00B63096" w:rsidRPr="00656E2B" w:rsidTr="002A3082">
        <w:trPr>
          <w:trHeight w:val="1576"/>
        </w:trPr>
        <w:tc>
          <w:tcPr>
            <w:tcW w:w="5402"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 </w:t>
            </w:r>
          </w:p>
        </w:tc>
        <w:tc>
          <w:tcPr>
            <w:tcW w:w="992"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sz w:val="24"/>
                <w:szCs w:val="24"/>
              </w:rPr>
            </w:pPr>
            <w:r w:rsidRPr="00656E2B">
              <w:rPr>
                <w:rFonts w:ascii="Times New Roman" w:hAnsi="Times New Roman"/>
                <w:sz w:val="24"/>
                <w:szCs w:val="24"/>
              </w:rPr>
              <w:t>Краснослобо</w:t>
            </w:r>
            <w:r w:rsidRPr="00656E2B">
              <w:rPr>
                <w:rFonts w:ascii="Times New Roman" w:hAnsi="Times New Roman"/>
                <w:sz w:val="24"/>
                <w:szCs w:val="24"/>
              </w:rPr>
              <w:t>д</w:t>
            </w:r>
            <w:r w:rsidRPr="00656E2B">
              <w:rPr>
                <w:rFonts w:ascii="Times New Roman" w:hAnsi="Times New Roman"/>
                <w:sz w:val="24"/>
                <w:szCs w:val="24"/>
              </w:rPr>
              <w:t>ской планир</w:t>
            </w:r>
            <w:r w:rsidRPr="00656E2B">
              <w:rPr>
                <w:rFonts w:ascii="Times New Roman" w:hAnsi="Times New Roman"/>
                <w:sz w:val="24"/>
                <w:szCs w:val="24"/>
              </w:rPr>
              <w:t>о</w:t>
            </w:r>
            <w:r w:rsidRPr="00656E2B">
              <w:rPr>
                <w:rFonts w:ascii="Times New Roman" w:hAnsi="Times New Roman"/>
                <w:sz w:val="24"/>
                <w:szCs w:val="24"/>
              </w:rPr>
              <w:t>вочный район</w:t>
            </w:r>
          </w:p>
        </w:tc>
        <w:tc>
          <w:tcPr>
            <w:tcW w:w="992"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Промышле</w:t>
            </w:r>
            <w:r w:rsidRPr="00656E2B">
              <w:rPr>
                <w:rFonts w:ascii="Times New Roman" w:hAnsi="Times New Roman"/>
                <w:color w:val="000000"/>
                <w:sz w:val="24"/>
                <w:szCs w:val="24"/>
              </w:rPr>
              <w:t>н</w:t>
            </w:r>
            <w:r w:rsidRPr="00656E2B">
              <w:rPr>
                <w:rFonts w:ascii="Times New Roman" w:hAnsi="Times New Roman"/>
                <w:color w:val="000000"/>
                <w:sz w:val="24"/>
                <w:szCs w:val="24"/>
              </w:rPr>
              <w:t>ность</w:t>
            </w:r>
          </w:p>
        </w:tc>
        <w:tc>
          <w:tcPr>
            <w:tcW w:w="993"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ЖКС, всего</w:t>
            </w:r>
          </w:p>
        </w:tc>
        <w:tc>
          <w:tcPr>
            <w:tcW w:w="708"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в том числе:</w:t>
            </w:r>
          </w:p>
        </w:tc>
        <w:tc>
          <w:tcPr>
            <w:tcW w:w="876"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Жилые здания</w:t>
            </w:r>
          </w:p>
        </w:tc>
        <w:tc>
          <w:tcPr>
            <w:tcW w:w="825"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отопл., вентил.</w:t>
            </w:r>
          </w:p>
        </w:tc>
        <w:tc>
          <w:tcPr>
            <w:tcW w:w="851"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гор.водосн.</w:t>
            </w:r>
          </w:p>
        </w:tc>
        <w:tc>
          <w:tcPr>
            <w:tcW w:w="992"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Общест. зд</w:t>
            </w:r>
            <w:r w:rsidRPr="00656E2B">
              <w:rPr>
                <w:rFonts w:ascii="Times New Roman" w:hAnsi="Times New Roman"/>
                <w:color w:val="000000"/>
                <w:sz w:val="24"/>
                <w:szCs w:val="24"/>
              </w:rPr>
              <w:t>а</w:t>
            </w:r>
            <w:r w:rsidRPr="00656E2B">
              <w:rPr>
                <w:rFonts w:ascii="Times New Roman" w:hAnsi="Times New Roman"/>
                <w:color w:val="000000"/>
                <w:sz w:val="24"/>
                <w:szCs w:val="24"/>
              </w:rPr>
              <w:t>ния</w:t>
            </w:r>
          </w:p>
        </w:tc>
        <w:tc>
          <w:tcPr>
            <w:tcW w:w="851"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отопл., вентил.</w:t>
            </w:r>
          </w:p>
        </w:tc>
        <w:tc>
          <w:tcPr>
            <w:tcW w:w="992"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гор.водосн.</w:t>
            </w:r>
          </w:p>
        </w:tc>
      </w:tr>
      <w:tr w:rsidR="00311A52" w:rsidRPr="00656E2B" w:rsidTr="002A3082">
        <w:trPr>
          <w:trHeight w:val="115"/>
        </w:trPr>
        <w:tc>
          <w:tcPr>
            <w:tcW w:w="5402" w:type="dxa"/>
            <w:shd w:val="clear" w:color="auto" w:fill="auto"/>
            <w:noWrap/>
            <w:vAlign w:val="center"/>
            <w:hideMark/>
          </w:tcPr>
          <w:p w:rsidR="008D1539" w:rsidRDefault="00311A52" w:rsidP="008D1539">
            <w:pPr>
              <w:spacing w:after="0" w:line="240" w:lineRule="auto"/>
              <w:rPr>
                <w:rFonts w:ascii="Times New Roman" w:hAnsi="Times New Roman"/>
                <w:sz w:val="24"/>
                <w:szCs w:val="24"/>
              </w:rPr>
            </w:pPr>
            <w:r w:rsidRPr="00656E2B">
              <w:rPr>
                <w:rFonts w:ascii="Times New Roman" w:hAnsi="Times New Roman"/>
                <w:sz w:val="24"/>
                <w:szCs w:val="24"/>
              </w:rPr>
              <w:t>котельная  «</w:t>
            </w:r>
            <w:r w:rsidR="00C66C46" w:rsidRPr="00656E2B">
              <w:rPr>
                <w:rFonts w:ascii="Times New Roman" w:hAnsi="Times New Roman"/>
                <w:sz w:val="24"/>
                <w:szCs w:val="24"/>
              </w:rPr>
              <w:t xml:space="preserve">микрорайон </w:t>
            </w:r>
            <w:r w:rsidRPr="00656E2B">
              <w:rPr>
                <w:rFonts w:ascii="Times New Roman" w:hAnsi="Times New Roman"/>
                <w:sz w:val="24"/>
                <w:szCs w:val="24"/>
              </w:rPr>
              <w:t xml:space="preserve">Бештау», </w:t>
            </w:r>
          </w:p>
          <w:p w:rsidR="00311A52" w:rsidRPr="00656E2B" w:rsidRDefault="00311A52" w:rsidP="008D1539">
            <w:pPr>
              <w:spacing w:after="0" w:line="240" w:lineRule="auto"/>
              <w:rPr>
                <w:rFonts w:ascii="Times New Roman" w:hAnsi="Times New Roman"/>
                <w:sz w:val="24"/>
                <w:szCs w:val="24"/>
              </w:rPr>
            </w:pPr>
            <w:r w:rsidRPr="00656E2B">
              <w:rPr>
                <w:rFonts w:ascii="Times New Roman" w:hAnsi="Times New Roman"/>
                <w:sz w:val="24"/>
                <w:szCs w:val="24"/>
              </w:rPr>
              <w:t>ул. Адмиральского, 4</w:t>
            </w:r>
          </w:p>
        </w:tc>
        <w:tc>
          <w:tcPr>
            <w:tcW w:w="992" w:type="dxa"/>
            <w:shd w:val="clear" w:color="auto" w:fill="auto"/>
            <w:noWrap/>
            <w:vAlign w:val="bottom"/>
            <w:hideMark/>
          </w:tcPr>
          <w:p w:rsidR="00311A52" w:rsidRPr="00656E2B" w:rsidRDefault="00F73461"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41,39</w:t>
            </w:r>
          </w:p>
        </w:tc>
        <w:tc>
          <w:tcPr>
            <w:tcW w:w="992" w:type="dxa"/>
            <w:shd w:val="clear" w:color="auto" w:fill="auto"/>
            <w:noWrap/>
            <w:vAlign w:val="bottom"/>
            <w:hideMark/>
          </w:tcPr>
          <w:p w:rsidR="00311A52" w:rsidRPr="00656E2B" w:rsidRDefault="00311A52"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993" w:type="dxa"/>
            <w:shd w:val="clear" w:color="auto" w:fill="auto"/>
            <w:noWrap/>
            <w:vAlign w:val="bottom"/>
            <w:hideMark/>
          </w:tcPr>
          <w:p w:rsidR="00311A52" w:rsidRPr="00656E2B" w:rsidRDefault="00F73461"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41,39</w:t>
            </w:r>
          </w:p>
        </w:tc>
        <w:tc>
          <w:tcPr>
            <w:tcW w:w="708" w:type="dxa"/>
            <w:shd w:val="clear" w:color="auto" w:fill="auto"/>
            <w:noWrap/>
            <w:vAlign w:val="bottom"/>
            <w:hideMark/>
          </w:tcPr>
          <w:p w:rsidR="00311A52" w:rsidRPr="00656E2B" w:rsidRDefault="00311A52" w:rsidP="00311A52">
            <w:pPr>
              <w:spacing w:line="240" w:lineRule="auto"/>
              <w:rPr>
                <w:rFonts w:ascii="Times New Roman" w:hAnsi="Times New Roman"/>
                <w:color w:val="000000"/>
                <w:sz w:val="24"/>
                <w:szCs w:val="24"/>
              </w:rPr>
            </w:pPr>
          </w:p>
        </w:tc>
        <w:tc>
          <w:tcPr>
            <w:tcW w:w="876" w:type="dxa"/>
            <w:shd w:val="clear" w:color="auto" w:fill="auto"/>
            <w:noWrap/>
            <w:vAlign w:val="bottom"/>
            <w:hideMark/>
          </w:tcPr>
          <w:p w:rsidR="00311A52" w:rsidRPr="00656E2B" w:rsidRDefault="00311A52" w:rsidP="00F83998">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34,80</w:t>
            </w:r>
          </w:p>
        </w:tc>
        <w:tc>
          <w:tcPr>
            <w:tcW w:w="825" w:type="dxa"/>
            <w:shd w:val="clear" w:color="auto" w:fill="auto"/>
            <w:noWrap/>
            <w:vAlign w:val="bottom"/>
            <w:hideMark/>
          </w:tcPr>
          <w:p w:rsidR="00311A52" w:rsidRPr="00656E2B" w:rsidRDefault="00311A52" w:rsidP="00F83998">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23,92</w:t>
            </w:r>
          </w:p>
        </w:tc>
        <w:tc>
          <w:tcPr>
            <w:tcW w:w="851" w:type="dxa"/>
            <w:shd w:val="clear" w:color="auto" w:fill="auto"/>
            <w:noWrap/>
            <w:vAlign w:val="bottom"/>
            <w:hideMark/>
          </w:tcPr>
          <w:p w:rsidR="00311A52" w:rsidRPr="00656E2B" w:rsidRDefault="00311A52" w:rsidP="00F83998">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10,88</w:t>
            </w:r>
          </w:p>
        </w:tc>
        <w:tc>
          <w:tcPr>
            <w:tcW w:w="992" w:type="dxa"/>
            <w:shd w:val="clear" w:color="auto" w:fill="auto"/>
            <w:noWrap/>
            <w:vAlign w:val="bottom"/>
            <w:hideMark/>
          </w:tcPr>
          <w:p w:rsidR="00311A52" w:rsidRPr="00656E2B" w:rsidRDefault="00311A52" w:rsidP="00F73461">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6,</w:t>
            </w:r>
            <w:r w:rsidR="00F73461" w:rsidRPr="00656E2B">
              <w:rPr>
                <w:rFonts w:ascii="Times New Roman" w:hAnsi="Times New Roman"/>
                <w:color w:val="000000"/>
                <w:sz w:val="24"/>
                <w:szCs w:val="24"/>
              </w:rPr>
              <w:t>59</w:t>
            </w:r>
          </w:p>
        </w:tc>
        <w:tc>
          <w:tcPr>
            <w:tcW w:w="851" w:type="dxa"/>
            <w:shd w:val="clear" w:color="auto" w:fill="auto"/>
            <w:noWrap/>
            <w:vAlign w:val="bottom"/>
            <w:hideMark/>
          </w:tcPr>
          <w:p w:rsidR="00311A52" w:rsidRPr="00656E2B" w:rsidRDefault="00311A52" w:rsidP="00F73461">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4,</w:t>
            </w:r>
            <w:r w:rsidR="00F73461" w:rsidRPr="00656E2B">
              <w:rPr>
                <w:rFonts w:ascii="Times New Roman" w:hAnsi="Times New Roman"/>
                <w:color w:val="000000"/>
                <w:sz w:val="24"/>
                <w:szCs w:val="24"/>
              </w:rPr>
              <w:t>70</w:t>
            </w:r>
          </w:p>
        </w:tc>
        <w:tc>
          <w:tcPr>
            <w:tcW w:w="992" w:type="dxa"/>
            <w:shd w:val="clear" w:color="auto" w:fill="auto"/>
            <w:noWrap/>
            <w:vAlign w:val="bottom"/>
            <w:hideMark/>
          </w:tcPr>
          <w:p w:rsidR="00311A52" w:rsidRPr="00656E2B" w:rsidRDefault="00311A52" w:rsidP="00F53E9C">
            <w:pPr>
              <w:spacing w:line="240" w:lineRule="auto"/>
              <w:rPr>
                <w:rFonts w:ascii="Times New Roman" w:hAnsi="Times New Roman"/>
                <w:color w:val="000000"/>
                <w:sz w:val="24"/>
                <w:szCs w:val="24"/>
              </w:rPr>
            </w:pPr>
            <w:r w:rsidRPr="00656E2B">
              <w:rPr>
                <w:rFonts w:ascii="Times New Roman" w:hAnsi="Times New Roman"/>
                <w:color w:val="000000"/>
                <w:sz w:val="24"/>
                <w:szCs w:val="24"/>
              </w:rPr>
              <w:t>1,89</w:t>
            </w:r>
          </w:p>
        </w:tc>
      </w:tr>
      <w:tr w:rsidR="00A97F1F" w:rsidRPr="00656E2B" w:rsidTr="002A3082">
        <w:trPr>
          <w:trHeight w:val="115"/>
        </w:trPr>
        <w:tc>
          <w:tcPr>
            <w:tcW w:w="5402" w:type="dxa"/>
            <w:shd w:val="clear" w:color="auto" w:fill="auto"/>
            <w:noWrap/>
            <w:vAlign w:val="center"/>
            <w:hideMark/>
          </w:tcPr>
          <w:p w:rsidR="00A97F1F" w:rsidRPr="00656E2B" w:rsidRDefault="00E96A8C" w:rsidP="00311A52">
            <w:pPr>
              <w:spacing w:line="240" w:lineRule="auto"/>
              <w:rPr>
                <w:rFonts w:ascii="Times New Roman" w:hAnsi="Times New Roman"/>
                <w:sz w:val="24"/>
                <w:szCs w:val="24"/>
              </w:rPr>
            </w:pPr>
            <w:r w:rsidRPr="00656E2B">
              <w:rPr>
                <w:rFonts w:ascii="Times New Roman" w:hAnsi="Times New Roman"/>
                <w:sz w:val="24"/>
                <w:szCs w:val="24"/>
              </w:rPr>
              <w:t>котельная «Ессентукская</w:t>
            </w:r>
            <w:r w:rsidR="00A97F1F" w:rsidRPr="00656E2B">
              <w:rPr>
                <w:rFonts w:ascii="Times New Roman" w:hAnsi="Times New Roman"/>
                <w:sz w:val="24"/>
                <w:szCs w:val="24"/>
              </w:rPr>
              <w:t>,36</w:t>
            </w:r>
            <w:r w:rsidRPr="00656E2B">
              <w:rPr>
                <w:rFonts w:ascii="Times New Roman" w:hAnsi="Times New Roman"/>
                <w:sz w:val="24"/>
                <w:szCs w:val="24"/>
              </w:rPr>
              <w:t>»</w:t>
            </w:r>
            <w:r w:rsidR="00A97F1F" w:rsidRPr="00656E2B">
              <w:rPr>
                <w:rFonts w:ascii="Times New Roman" w:hAnsi="Times New Roman"/>
                <w:sz w:val="24"/>
                <w:szCs w:val="24"/>
              </w:rPr>
              <w:t>, крышная</w:t>
            </w:r>
          </w:p>
        </w:tc>
        <w:tc>
          <w:tcPr>
            <w:tcW w:w="992" w:type="dxa"/>
            <w:shd w:val="clear" w:color="auto" w:fill="auto"/>
            <w:noWrap/>
            <w:vAlign w:val="bottom"/>
            <w:hideMark/>
          </w:tcPr>
          <w:p w:rsidR="00A97F1F" w:rsidRPr="00656E2B" w:rsidRDefault="00A97F1F" w:rsidP="00EB6D89">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0,8</w:t>
            </w:r>
            <w:r w:rsidR="00EB6D89" w:rsidRPr="00656E2B">
              <w:rPr>
                <w:rFonts w:ascii="Times New Roman" w:hAnsi="Times New Roman"/>
                <w:color w:val="000000"/>
                <w:sz w:val="24"/>
                <w:szCs w:val="24"/>
              </w:rPr>
              <w:t>6</w:t>
            </w:r>
          </w:p>
        </w:tc>
        <w:tc>
          <w:tcPr>
            <w:tcW w:w="992" w:type="dxa"/>
            <w:shd w:val="clear" w:color="auto" w:fill="auto"/>
            <w:noWrap/>
            <w:vAlign w:val="bottom"/>
            <w:hideMark/>
          </w:tcPr>
          <w:p w:rsidR="00A97F1F" w:rsidRPr="00656E2B" w:rsidRDefault="00A97F1F" w:rsidP="007D4DE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993" w:type="dxa"/>
            <w:shd w:val="clear" w:color="auto" w:fill="auto"/>
            <w:noWrap/>
            <w:vAlign w:val="bottom"/>
            <w:hideMark/>
          </w:tcPr>
          <w:p w:rsidR="00A97F1F" w:rsidRPr="00656E2B" w:rsidRDefault="00A97F1F" w:rsidP="00EB6D89">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0,8</w:t>
            </w:r>
            <w:r w:rsidR="00EB6D89" w:rsidRPr="00656E2B">
              <w:rPr>
                <w:rFonts w:ascii="Times New Roman" w:hAnsi="Times New Roman"/>
                <w:color w:val="000000"/>
                <w:sz w:val="24"/>
                <w:szCs w:val="24"/>
              </w:rPr>
              <w:t>6</w:t>
            </w:r>
          </w:p>
        </w:tc>
        <w:tc>
          <w:tcPr>
            <w:tcW w:w="708" w:type="dxa"/>
            <w:shd w:val="clear" w:color="auto" w:fill="auto"/>
            <w:noWrap/>
            <w:vAlign w:val="bottom"/>
            <w:hideMark/>
          </w:tcPr>
          <w:p w:rsidR="00A97F1F" w:rsidRPr="00656E2B" w:rsidRDefault="00A97F1F" w:rsidP="007D4DED">
            <w:pPr>
              <w:spacing w:line="240" w:lineRule="auto"/>
              <w:rPr>
                <w:rFonts w:ascii="Times New Roman" w:hAnsi="Times New Roman"/>
                <w:color w:val="000000"/>
                <w:sz w:val="24"/>
                <w:szCs w:val="24"/>
              </w:rPr>
            </w:pPr>
          </w:p>
        </w:tc>
        <w:tc>
          <w:tcPr>
            <w:tcW w:w="876" w:type="dxa"/>
            <w:shd w:val="clear" w:color="auto" w:fill="auto"/>
            <w:noWrap/>
            <w:vAlign w:val="bottom"/>
            <w:hideMark/>
          </w:tcPr>
          <w:p w:rsidR="00A97F1F" w:rsidRPr="00656E2B" w:rsidRDefault="00A97F1F" w:rsidP="00EB6D89">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0,8</w:t>
            </w:r>
            <w:r w:rsidR="00EB6D89" w:rsidRPr="00656E2B">
              <w:rPr>
                <w:rFonts w:ascii="Times New Roman" w:hAnsi="Times New Roman"/>
                <w:color w:val="000000"/>
                <w:sz w:val="24"/>
                <w:szCs w:val="24"/>
              </w:rPr>
              <w:t>6</w:t>
            </w:r>
          </w:p>
        </w:tc>
        <w:tc>
          <w:tcPr>
            <w:tcW w:w="825" w:type="dxa"/>
            <w:shd w:val="clear" w:color="auto" w:fill="auto"/>
            <w:noWrap/>
            <w:vAlign w:val="bottom"/>
            <w:hideMark/>
          </w:tcPr>
          <w:p w:rsidR="00A97F1F" w:rsidRPr="00656E2B" w:rsidRDefault="00A97F1F" w:rsidP="00F83998">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0,66</w:t>
            </w:r>
          </w:p>
        </w:tc>
        <w:tc>
          <w:tcPr>
            <w:tcW w:w="851" w:type="dxa"/>
            <w:shd w:val="clear" w:color="auto" w:fill="auto"/>
            <w:noWrap/>
            <w:vAlign w:val="bottom"/>
            <w:hideMark/>
          </w:tcPr>
          <w:p w:rsidR="00A97F1F" w:rsidRPr="00656E2B" w:rsidRDefault="00A97F1F" w:rsidP="00EB6D89">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0,</w:t>
            </w:r>
            <w:r w:rsidR="00EB6D89" w:rsidRPr="00656E2B">
              <w:rPr>
                <w:rFonts w:ascii="Times New Roman" w:hAnsi="Times New Roman"/>
                <w:color w:val="000000"/>
                <w:sz w:val="24"/>
                <w:szCs w:val="24"/>
              </w:rPr>
              <w:t>20</w:t>
            </w:r>
          </w:p>
        </w:tc>
        <w:tc>
          <w:tcPr>
            <w:tcW w:w="992" w:type="dxa"/>
            <w:shd w:val="clear" w:color="auto" w:fill="auto"/>
            <w:noWrap/>
            <w:vAlign w:val="bottom"/>
            <w:hideMark/>
          </w:tcPr>
          <w:p w:rsidR="00A97F1F" w:rsidRPr="00656E2B" w:rsidRDefault="00A97F1F" w:rsidP="00B63096">
            <w:pPr>
              <w:spacing w:line="240" w:lineRule="auto"/>
              <w:rPr>
                <w:rFonts w:ascii="Times New Roman" w:hAnsi="Times New Roman"/>
                <w:color w:val="000000"/>
                <w:sz w:val="24"/>
                <w:szCs w:val="24"/>
              </w:rPr>
            </w:pPr>
          </w:p>
        </w:tc>
        <w:tc>
          <w:tcPr>
            <w:tcW w:w="851" w:type="dxa"/>
            <w:shd w:val="clear" w:color="auto" w:fill="auto"/>
            <w:noWrap/>
            <w:vAlign w:val="bottom"/>
            <w:hideMark/>
          </w:tcPr>
          <w:p w:rsidR="00A97F1F" w:rsidRPr="00656E2B" w:rsidRDefault="00A97F1F" w:rsidP="00B63096">
            <w:pPr>
              <w:spacing w:line="240" w:lineRule="auto"/>
              <w:rPr>
                <w:rFonts w:ascii="Times New Roman" w:hAnsi="Times New Roman"/>
                <w:color w:val="000000"/>
                <w:sz w:val="24"/>
                <w:szCs w:val="24"/>
              </w:rPr>
            </w:pPr>
          </w:p>
        </w:tc>
        <w:tc>
          <w:tcPr>
            <w:tcW w:w="992" w:type="dxa"/>
            <w:shd w:val="clear" w:color="auto" w:fill="auto"/>
            <w:noWrap/>
            <w:vAlign w:val="bottom"/>
            <w:hideMark/>
          </w:tcPr>
          <w:p w:rsidR="00A97F1F" w:rsidRPr="00656E2B" w:rsidRDefault="00A97F1F"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 </w:t>
            </w:r>
          </w:p>
        </w:tc>
      </w:tr>
      <w:tr w:rsidR="00A97F1F" w:rsidRPr="00656E2B" w:rsidTr="002A3082">
        <w:trPr>
          <w:trHeight w:val="115"/>
        </w:trPr>
        <w:tc>
          <w:tcPr>
            <w:tcW w:w="5402" w:type="dxa"/>
            <w:shd w:val="clear" w:color="auto" w:fill="auto"/>
            <w:noWrap/>
            <w:vAlign w:val="center"/>
            <w:hideMark/>
          </w:tcPr>
          <w:p w:rsidR="00A97F1F" w:rsidRPr="00656E2B" w:rsidRDefault="00A97F1F" w:rsidP="00311A52">
            <w:pPr>
              <w:spacing w:line="240" w:lineRule="auto"/>
              <w:rPr>
                <w:rFonts w:ascii="Times New Roman" w:hAnsi="Times New Roman"/>
                <w:sz w:val="24"/>
                <w:szCs w:val="24"/>
              </w:rPr>
            </w:pPr>
            <w:r w:rsidRPr="00656E2B">
              <w:rPr>
                <w:rFonts w:ascii="Times New Roman" w:hAnsi="Times New Roman"/>
                <w:sz w:val="24"/>
                <w:szCs w:val="24"/>
              </w:rPr>
              <w:t>котельная  «Ессентукская,64», крышная</w:t>
            </w:r>
          </w:p>
        </w:tc>
        <w:tc>
          <w:tcPr>
            <w:tcW w:w="992" w:type="dxa"/>
            <w:shd w:val="clear" w:color="auto" w:fill="auto"/>
            <w:noWrap/>
            <w:vAlign w:val="bottom"/>
            <w:hideMark/>
          </w:tcPr>
          <w:p w:rsidR="00A97F1F" w:rsidRPr="00656E2B" w:rsidRDefault="00A97F1F" w:rsidP="007D4DE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0,77</w:t>
            </w:r>
          </w:p>
        </w:tc>
        <w:tc>
          <w:tcPr>
            <w:tcW w:w="992" w:type="dxa"/>
            <w:shd w:val="clear" w:color="auto" w:fill="auto"/>
            <w:noWrap/>
            <w:vAlign w:val="bottom"/>
            <w:hideMark/>
          </w:tcPr>
          <w:p w:rsidR="00A97F1F" w:rsidRPr="00656E2B" w:rsidRDefault="00A97F1F" w:rsidP="007D4DE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993" w:type="dxa"/>
            <w:shd w:val="clear" w:color="auto" w:fill="auto"/>
            <w:noWrap/>
            <w:vAlign w:val="bottom"/>
            <w:hideMark/>
          </w:tcPr>
          <w:p w:rsidR="00A97F1F" w:rsidRPr="00656E2B" w:rsidRDefault="00A97F1F" w:rsidP="007D4DE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0,77</w:t>
            </w:r>
          </w:p>
        </w:tc>
        <w:tc>
          <w:tcPr>
            <w:tcW w:w="708" w:type="dxa"/>
            <w:shd w:val="clear" w:color="auto" w:fill="auto"/>
            <w:noWrap/>
            <w:vAlign w:val="bottom"/>
            <w:hideMark/>
          </w:tcPr>
          <w:p w:rsidR="00A97F1F" w:rsidRPr="00656E2B" w:rsidRDefault="00A97F1F" w:rsidP="007D4DED">
            <w:pPr>
              <w:spacing w:line="240" w:lineRule="auto"/>
              <w:rPr>
                <w:rFonts w:ascii="Times New Roman" w:hAnsi="Times New Roman"/>
                <w:color w:val="000000"/>
                <w:sz w:val="24"/>
                <w:szCs w:val="24"/>
              </w:rPr>
            </w:pPr>
          </w:p>
        </w:tc>
        <w:tc>
          <w:tcPr>
            <w:tcW w:w="876" w:type="dxa"/>
            <w:shd w:val="clear" w:color="auto" w:fill="auto"/>
            <w:noWrap/>
            <w:vAlign w:val="bottom"/>
            <w:hideMark/>
          </w:tcPr>
          <w:p w:rsidR="00A97F1F" w:rsidRPr="00656E2B" w:rsidRDefault="00A97F1F" w:rsidP="00F83998">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0,77</w:t>
            </w:r>
          </w:p>
        </w:tc>
        <w:tc>
          <w:tcPr>
            <w:tcW w:w="825" w:type="dxa"/>
            <w:shd w:val="clear" w:color="auto" w:fill="auto"/>
            <w:noWrap/>
            <w:vAlign w:val="bottom"/>
            <w:hideMark/>
          </w:tcPr>
          <w:p w:rsidR="00A97F1F" w:rsidRPr="00656E2B" w:rsidRDefault="00A97F1F" w:rsidP="00F83998">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0,61</w:t>
            </w:r>
          </w:p>
        </w:tc>
        <w:tc>
          <w:tcPr>
            <w:tcW w:w="851" w:type="dxa"/>
            <w:shd w:val="clear" w:color="auto" w:fill="auto"/>
            <w:noWrap/>
            <w:vAlign w:val="bottom"/>
            <w:hideMark/>
          </w:tcPr>
          <w:p w:rsidR="00A97F1F" w:rsidRPr="00656E2B" w:rsidRDefault="00A97F1F" w:rsidP="00F83998">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0,16</w:t>
            </w:r>
          </w:p>
        </w:tc>
        <w:tc>
          <w:tcPr>
            <w:tcW w:w="992" w:type="dxa"/>
            <w:shd w:val="clear" w:color="auto" w:fill="auto"/>
            <w:noWrap/>
            <w:vAlign w:val="bottom"/>
            <w:hideMark/>
          </w:tcPr>
          <w:p w:rsidR="00A97F1F" w:rsidRPr="00656E2B" w:rsidRDefault="00A97F1F" w:rsidP="00B63096">
            <w:pPr>
              <w:spacing w:line="240" w:lineRule="auto"/>
              <w:jc w:val="right"/>
              <w:rPr>
                <w:rFonts w:ascii="Times New Roman" w:hAnsi="Times New Roman"/>
                <w:color w:val="000000"/>
                <w:sz w:val="24"/>
                <w:szCs w:val="24"/>
              </w:rPr>
            </w:pPr>
          </w:p>
        </w:tc>
        <w:tc>
          <w:tcPr>
            <w:tcW w:w="851" w:type="dxa"/>
            <w:shd w:val="clear" w:color="auto" w:fill="auto"/>
            <w:noWrap/>
            <w:vAlign w:val="bottom"/>
            <w:hideMark/>
          </w:tcPr>
          <w:p w:rsidR="00A97F1F" w:rsidRPr="00656E2B" w:rsidRDefault="00A97F1F" w:rsidP="00B63096">
            <w:pPr>
              <w:spacing w:line="240" w:lineRule="auto"/>
              <w:jc w:val="right"/>
              <w:rPr>
                <w:rFonts w:ascii="Times New Roman" w:hAnsi="Times New Roman"/>
                <w:color w:val="000000"/>
                <w:sz w:val="24"/>
                <w:szCs w:val="24"/>
              </w:rPr>
            </w:pPr>
          </w:p>
        </w:tc>
        <w:tc>
          <w:tcPr>
            <w:tcW w:w="992" w:type="dxa"/>
            <w:shd w:val="clear" w:color="auto" w:fill="auto"/>
            <w:noWrap/>
            <w:vAlign w:val="bottom"/>
            <w:hideMark/>
          </w:tcPr>
          <w:p w:rsidR="00A97F1F" w:rsidRPr="00656E2B" w:rsidRDefault="00A97F1F" w:rsidP="00F53E9C">
            <w:pPr>
              <w:spacing w:line="240" w:lineRule="auto"/>
              <w:rPr>
                <w:rFonts w:ascii="Times New Roman" w:hAnsi="Times New Roman"/>
                <w:color w:val="000000"/>
                <w:sz w:val="24"/>
                <w:szCs w:val="24"/>
              </w:rPr>
            </w:pPr>
          </w:p>
        </w:tc>
      </w:tr>
      <w:tr w:rsidR="00A97F1F" w:rsidRPr="00656E2B" w:rsidTr="002A3082">
        <w:trPr>
          <w:trHeight w:val="115"/>
        </w:trPr>
        <w:tc>
          <w:tcPr>
            <w:tcW w:w="5402" w:type="dxa"/>
            <w:shd w:val="clear" w:color="auto" w:fill="auto"/>
            <w:noWrap/>
            <w:vAlign w:val="center"/>
            <w:hideMark/>
          </w:tcPr>
          <w:p w:rsidR="00A97F1F" w:rsidRPr="00656E2B" w:rsidRDefault="00A97F1F" w:rsidP="00311A52">
            <w:pPr>
              <w:spacing w:line="240" w:lineRule="auto"/>
              <w:rPr>
                <w:rFonts w:ascii="Times New Roman" w:hAnsi="Times New Roman"/>
                <w:sz w:val="24"/>
                <w:szCs w:val="24"/>
              </w:rPr>
            </w:pPr>
            <w:r w:rsidRPr="00656E2B">
              <w:rPr>
                <w:rFonts w:ascii="Times New Roman" w:hAnsi="Times New Roman"/>
                <w:sz w:val="24"/>
                <w:szCs w:val="24"/>
              </w:rPr>
              <w:t>котельная  «Бутырина,30», крышная</w:t>
            </w:r>
          </w:p>
        </w:tc>
        <w:tc>
          <w:tcPr>
            <w:tcW w:w="992" w:type="dxa"/>
            <w:shd w:val="clear" w:color="auto" w:fill="auto"/>
            <w:noWrap/>
            <w:vAlign w:val="bottom"/>
            <w:hideMark/>
          </w:tcPr>
          <w:p w:rsidR="00A97F1F" w:rsidRPr="00656E2B" w:rsidRDefault="00F83998" w:rsidP="007D4DE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0,4</w:t>
            </w:r>
            <w:r w:rsidR="00A97F1F" w:rsidRPr="00656E2B">
              <w:rPr>
                <w:rFonts w:ascii="Times New Roman" w:hAnsi="Times New Roman"/>
                <w:color w:val="000000"/>
                <w:sz w:val="24"/>
                <w:szCs w:val="24"/>
              </w:rPr>
              <w:t>4</w:t>
            </w:r>
          </w:p>
        </w:tc>
        <w:tc>
          <w:tcPr>
            <w:tcW w:w="992" w:type="dxa"/>
            <w:shd w:val="clear" w:color="auto" w:fill="auto"/>
            <w:noWrap/>
            <w:vAlign w:val="bottom"/>
            <w:hideMark/>
          </w:tcPr>
          <w:p w:rsidR="00A97F1F" w:rsidRPr="00656E2B" w:rsidRDefault="00A97F1F" w:rsidP="007D4DE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993" w:type="dxa"/>
            <w:shd w:val="clear" w:color="auto" w:fill="auto"/>
            <w:noWrap/>
            <w:vAlign w:val="bottom"/>
            <w:hideMark/>
          </w:tcPr>
          <w:p w:rsidR="00A97F1F" w:rsidRPr="00656E2B" w:rsidRDefault="00F83998" w:rsidP="007D4DE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0,4</w:t>
            </w:r>
            <w:r w:rsidR="00A97F1F" w:rsidRPr="00656E2B">
              <w:rPr>
                <w:rFonts w:ascii="Times New Roman" w:hAnsi="Times New Roman"/>
                <w:color w:val="000000"/>
                <w:sz w:val="24"/>
                <w:szCs w:val="24"/>
              </w:rPr>
              <w:t>4</w:t>
            </w:r>
          </w:p>
        </w:tc>
        <w:tc>
          <w:tcPr>
            <w:tcW w:w="708" w:type="dxa"/>
            <w:shd w:val="clear" w:color="auto" w:fill="auto"/>
            <w:noWrap/>
            <w:vAlign w:val="bottom"/>
            <w:hideMark/>
          </w:tcPr>
          <w:p w:rsidR="00A97F1F" w:rsidRPr="00656E2B" w:rsidRDefault="00A97F1F" w:rsidP="007D4DED">
            <w:pPr>
              <w:spacing w:line="240" w:lineRule="auto"/>
              <w:rPr>
                <w:rFonts w:ascii="Times New Roman" w:hAnsi="Times New Roman"/>
                <w:color w:val="000000"/>
                <w:sz w:val="24"/>
                <w:szCs w:val="24"/>
              </w:rPr>
            </w:pPr>
          </w:p>
        </w:tc>
        <w:tc>
          <w:tcPr>
            <w:tcW w:w="876" w:type="dxa"/>
            <w:shd w:val="clear" w:color="auto" w:fill="auto"/>
            <w:noWrap/>
            <w:vAlign w:val="bottom"/>
            <w:hideMark/>
          </w:tcPr>
          <w:p w:rsidR="00A97F1F" w:rsidRPr="00656E2B" w:rsidRDefault="00F83998" w:rsidP="00F83998">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0,4</w:t>
            </w:r>
            <w:r w:rsidR="00A97F1F" w:rsidRPr="00656E2B">
              <w:rPr>
                <w:rFonts w:ascii="Times New Roman" w:hAnsi="Times New Roman"/>
                <w:color w:val="000000"/>
                <w:sz w:val="24"/>
                <w:szCs w:val="24"/>
              </w:rPr>
              <w:t>4</w:t>
            </w:r>
          </w:p>
        </w:tc>
        <w:tc>
          <w:tcPr>
            <w:tcW w:w="825" w:type="dxa"/>
            <w:shd w:val="clear" w:color="auto" w:fill="auto"/>
            <w:noWrap/>
            <w:vAlign w:val="bottom"/>
            <w:hideMark/>
          </w:tcPr>
          <w:p w:rsidR="00A97F1F" w:rsidRPr="00656E2B" w:rsidRDefault="00A97F1F" w:rsidP="00F83998">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0,34</w:t>
            </w:r>
          </w:p>
        </w:tc>
        <w:tc>
          <w:tcPr>
            <w:tcW w:w="851" w:type="dxa"/>
            <w:shd w:val="clear" w:color="auto" w:fill="auto"/>
            <w:noWrap/>
            <w:vAlign w:val="bottom"/>
            <w:hideMark/>
          </w:tcPr>
          <w:p w:rsidR="00A97F1F" w:rsidRPr="00656E2B" w:rsidRDefault="00A97F1F" w:rsidP="00F83998">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0,</w:t>
            </w:r>
            <w:r w:rsidR="00F83998" w:rsidRPr="00656E2B">
              <w:rPr>
                <w:rFonts w:ascii="Times New Roman" w:hAnsi="Times New Roman"/>
                <w:color w:val="000000"/>
                <w:sz w:val="24"/>
                <w:szCs w:val="24"/>
              </w:rPr>
              <w:t>1</w:t>
            </w:r>
          </w:p>
        </w:tc>
        <w:tc>
          <w:tcPr>
            <w:tcW w:w="992" w:type="dxa"/>
            <w:shd w:val="clear" w:color="auto" w:fill="auto"/>
            <w:noWrap/>
            <w:vAlign w:val="bottom"/>
            <w:hideMark/>
          </w:tcPr>
          <w:p w:rsidR="00A97F1F" w:rsidRPr="00656E2B" w:rsidRDefault="00A97F1F" w:rsidP="00B63096">
            <w:pPr>
              <w:spacing w:line="240" w:lineRule="auto"/>
              <w:jc w:val="right"/>
              <w:rPr>
                <w:rFonts w:ascii="Times New Roman" w:hAnsi="Times New Roman"/>
                <w:color w:val="000000"/>
                <w:sz w:val="24"/>
                <w:szCs w:val="24"/>
              </w:rPr>
            </w:pPr>
          </w:p>
        </w:tc>
        <w:tc>
          <w:tcPr>
            <w:tcW w:w="851" w:type="dxa"/>
            <w:shd w:val="clear" w:color="auto" w:fill="auto"/>
            <w:noWrap/>
            <w:vAlign w:val="bottom"/>
            <w:hideMark/>
          </w:tcPr>
          <w:p w:rsidR="00A97F1F" w:rsidRPr="00656E2B" w:rsidRDefault="00A97F1F" w:rsidP="00B63096">
            <w:pPr>
              <w:spacing w:line="240" w:lineRule="auto"/>
              <w:jc w:val="right"/>
              <w:rPr>
                <w:rFonts w:ascii="Times New Roman" w:hAnsi="Times New Roman"/>
                <w:color w:val="000000"/>
                <w:sz w:val="24"/>
                <w:szCs w:val="24"/>
              </w:rPr>
            </w:pPr>
          </w:p>
        </w:tc>
        <w:tc>
          <w:tcPr>
            <w:tcW w:w="992" w:type="dxa"/>
            <w:shd w:val="clear" w:color="auto" w:fill="auto"/>
            <w:noWrap/>
            <w:vAlign w:val="bottom"/>
            <w:hideMark/>
          </w:tcPr>
          <w:p w:rsidR="00A97F1F" w:rsidRPr="00656E2B" w:rsidRDefault="00A97F1F" w:rsidP="00F53E9C">
            <w:pPr>
              <w:spacing w:line="240" w:lineRule="auto"/>
              <w:rPr>
                <w:rFonts w:ascii="Times New Roman" w:hAnsi="Times New Roman"/>
                <w:color w:val="000000"/>
                <w:sz w:val="24"/>
                <w:szCs w:val="24"/>
              </w:rPr>
            </w:pPr>
          </w:p>
        </w:tc>
      </w:tr>
      <w:tr w:rsidR="00A97F1F" w:rsidRPr="00656E2B" w:rsidTr="002A3082">
        <w:trPr>
          <w:trHeight w:val="115"/>
        </w:trPr>
        <w:tc>
          <w:tcPr>
            <w:tcW w:w="5402" w:type="dxa"/>
            <w:shd w:val="clear" w:color="auto" w:fill="auto"/>
            <w:noWrap/>
            <w:vAlign w:val="bottom"/>
            <w:hideMark/>
          </w:tcPr>
          <w:p w:rsidR="00A97F1F" w:rsidRPr="00656E2B" w:rsidRDefault="00A97F1F" w:rsidP="00311A52">
            <w:pPr>
              <w:spacing w:line="240" w:lineRule="auto"/>
              <w:rPr>
                <w:rFonts w:ascii="Times New Roman" w:hAnsi="Times New Roman"/>
                <w:sz w:val="24"/>
                <w:szCs w:val="24"/>
              </w:rPr>
            </w:pPr>
            <w:r w:rsidRPr="00656E2B">
              <w:rPr>
                <w:rFonts w:ascii="Times New Roman" w:hAnsi="Times New Roman"/>
                <w:sz w:val="24"/>
                <w:szCs w:val="24"/>
              </w:rPr>
              <w:t>котельная  «Украинская,14», приставная</w:t>
            </w:r>
          </w:p>
        </w:tc>
        <w:tc>
          <w:tcPr>
            <w:tcW w:w="992" w:type="dxa"/>
            <w:shd w:val="clear" w:color="auto" w:fill="auto"/>
            <w:noWrap/>
            <w:vAlign w:val="bottom"/>
            <w:hideMark/>
          </w:tcPr>
          <w:p w:rsidR="00A97F1F" w:rsidRPr="00656E2B" w:rsidRDefault="00A97F1F" w:rsidP="00A97F1F">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0,24</w:t>
            </w:r>
          </w:p>
        </w:tc>
        <w:tc>
          <w:tcPr>
            <w:tcW w:w="992" w:type="dxa"/>
            <w:shd w:val="clear" w:color="auto" w:fill="auto"/>
            <w:noWrap/>
            <w:vAlign w:val="bottom"/>
            <w:hideMark/>
          </w:tcPr>
          <w:p w:rsidR="00A97F1F" w:rsidRPr="00656E2B" w:rsidRDefault="00A97F1F"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993" w:type="dxa"/>
            <w:shd w:val="clear" w:color="auto" w:fill="auto"/>
            <w:noWrap/>
            <w:vAlign w:val="bottom"/>
            <w:hideMark/>
          </w:tcPr>
          <w:p w:rsidR="00A97F1F" w:rsidRPr="00656E2B" w:rsidRDefault="00A97F1F" w:rsidP="00A97F1F">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0,24</w:t>
            </w:r>
          </w:p>
        </w:tc>
        <w:tc>
          <w:tcPr>
            <w:tcW w:w="708" w:type="dxa"/>
            <w:shd w:val="clear" w:color="auto" w:fill="auto"/>
            <w:noWrap/>
            <w:vAlign w:val="bottom"/>
            <w:hideMark/>
          </w:tcPr>
          <w:p w:rsidR="00A97F1F" w:rsidRPr="00656E2B" w:rsidRDefault="00A97F1F" w:rsidP="00B63096">
            <w:pPr>
              <w:spacing w:line="240" w:lineRule="auto"/>
              <w:rPr>
                <w:rFonts w:ascii="Times New Roman" w:hAnsi="Times New Roman"/>
                <w:color w:val="000000"/>
                <w:sz w:val="24"/>
                <w:szCs w:val="24"/>
              </w:rPr>
            </w:pPr>
          </w:p>
        </w:tc>
        <w:tc>
          <w:tcPr>
            <w:tcW w:w="876" w:type="dxa"/>
            <w:shd w:val="clear" w:color="auto" w:fill="auto"/>
            <w:noWrap/>
            <w:vAlign w:val="bottom"/>
            <w:hideMark/>
          </w:tcPr>
          <w:p w:rsidR="00A97F1F" w:rsidRPr="00656E2B" w:rsidRDefault="00A97F1F" w:rsidP="00F83998">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0,24</w:t>
            </w:r>
          </w:p>
        </w:tc>
        <w:tc>
          <w:tcPr>
            <w:tcW w:w="825" w:type="dxa"/>
            <w:shd w:val="clear" w:color="auto" w:fill="auto"/>
            <w:noWrap/>
            <w:vAlign w:val="bottom"/>
            <w:hideMark/>
          </w:tcPr>
          <w:p w:rsidR="00A97F1F" w:rsidRPr="00656E2B" w:rsidRDefault="00A97F1F" w:rsidP="00F83998">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0,24</w:t>
            </w:r>
          </w:p>
        </w:tc>
        <w:tc>
          <w:tcPr>
            <w:tcW w:w="851" w:type="dxa"/>
            <w:shd w:val="clear" w:color="auto" w:fill="auto"/>
            <w:noWrap/>
            <w:vAlign w:val="bottom"/>
            <w:hideMark/>
          </w:tcPr>
          <w:p w:rsidR="00A97F1F" w:rsidRPr="00656E2B" w:rsidRDefault="00A97F1F" w:rsidP="00F83998">
            <w:pPr>
              <w:spacing w:line="240" w:lineRule="auto"/>
              <w:jc w:val="center"/>
              <w:rPr>
                <w:rFonts w:ascii="Times New Roman" w:hAnsi="Times New Roman"/>
                <w:color w:val="000000"/>
                <w:sz w:val="24"/>
                <w:szCs w:val="24"/>
              </w:rPr>
            </w:pPr>
          </w:p>
        </w:tc>
        <w:tc>
          <w:tcPr>
            <w:tcW w:w="992" w:type="dxa"/>
            <w:shd w:val="clear" w:color="auto" w:fill="auto"/>
            <w:noWrap/>
            <w:vAlign w:val="bottom"/>
            <w:hideMark/>
          </w:tcPr>
          <w:p w:rsidR="00A97F1F" w:rsidRPr="00656E2B" w:rsidRDefault="00A97F1F" w:rsidP="00B63096">
            <w:pPr>
              <w:spacing w:line="240" w:lineRule="auto"/>
              <w:jc w:val="right"/>
              <w:rPr>
                <w:rFonts w:ascii="Times New Roman" w:hAnsi="Times New Roman"/>
                <w:color w:val="000000"/>
                <w:sz w:val="24"/>
                <w:szCs w:val="24"/>
              </w:rPr>
            </w:pPr>
          </w:p>
        </w:tc>
        <w:tc>
          <w:tcPr>
            <w:tcW w:w="851" w:type="dxa"/>
            <w:shd w:val="clear" w:color="auto" w:fill="auto"/>
            <w:noWrap/>
            <w:vAlign w:val="bottom"/>
            <w:hideMark/>
          </w:tcPr>
          <w:p w:rsidR="00A97F1F" w:rsidRPr="00656E2B" w:rsidRDefault="00A97F1F" w:rsidP="00B63096">
            <w:pPr>
              <w:spacing w:line="240" w:lineRule="auto"/>
              <w:jc w:val="right"/>
              <w:rPr>
                <w:rFonts w:ascii="Times New Roman" w:hAnsi="Times New Roman"/>
                <w:color w:val="000000"/>
                <w:sz w:val="24"/>
                <w:szCs w:val="24"/>
              </w:rPr>
            </w:pPr>
          </w:p>
        </w:tc>
        <w:tc>
          <w:tcPr>
            <w:tcW w:w="992" w:type="dxa"/>
            <w:shd w:val="clear" w:color="auto" w:fill="auto"/>
            <w:noWrap/>
            <w:vAlign w:val="bottom"/>
            <w:hideMark/>
          </w:tcPr>
          <w:p w:rsidR="00A97F1F" w:rsidRPr="00656E2B" w:rsidRDefault="00A97F1F" w:rsidP="00F53E9C">
            <w:pPr>
              <w:spacing w:line="240" w:lineRule="auto"/>
              <w:rPr>
                <w:rFonts w:ascii="Times New Roman" w:hAnsi="Times New Roman"/>
                <w:color w:val="000000"/>
                <w:sz w:val="24"/>
                <w:szCs w:val="24"/>
              </w:rPr>
            </w:pPr>
          </w:p>
        </w:tc>
      </w:tr>
      <w:tr w:rsidR="00A97F1F" w:rsidRPr="00656E2B" w:rsidTr="002A3082">
        <w:trPr>
          <w:trHeight w:val="115"/>
        </w:trPr>
        <w:tc>
          <w:tcPr>
            <w:tcW w:w="5402" w:type="dxa"/>
            <w:shd w:val="clear" w:color="auto" w:fill="auto"/>
            <w:noWrap/>
            <w:vAlign w:val="bottom"/>
            <w:hideMark/>
          </w:tcPr>
          <w:p w:rsidR="00A97F1F" w:rsidRPr="00656E2B" w:rsidRDefault="00A97F1F" w:rsidP="00D912F8">
            <w:pPr>
              <w:spacing w:line="240" w:lineRule="auto"/>
              <w:rPr>
                <w:rFonts w:ascii="Times New Roman" w:hAnsi="Times New Roman"/>
                <w:sz w:val="24"/>
                <w:szCs w:val="24"/>
                <w:highlight w:val="yellow"/>
              </w:rPr>
            </w:pPr>
            <w:r w:rsidRPr="00656E2B">
              <w:rPr>
                <w:rFonts w:ascii="Times New Roman" w:hAnsi="Times New Roman"/>
                <w:sz w:val="24"/>
                <w:szCs w:val="24"/>
              </w:rPr>
              <w:t>котельная  «Школа -</w:t>
            </w:r>
            <w:r w:rsidR="00D912F8" w:rsidRPr="00656E2B">
              <w:rPr>
                <w:rFonts w:ascii="Times New Roman" w:hAnsi="Times New Roman"/>
                <w:sz w:val="24"/>
                <w:szCs w:val="24"/>
              </w:rPr>
              <w:t>№31</w:t>
            </w:r>
            <w:r w:rsidRPr="00656E2B">
              <w:rPr>
                <w:rFonts w:ascii="Times New Roman" w:hAnsi="Times New Roman"/>
                <w:sz w:val="24"/>
                <w:szCs w:val="24"/>
              </w:rPr>
              <w:t xml:space="preserve">», ул. Мира,187 </w:t>
            </w:r>
          </w:p>
        </w:tc>
        <w:tc>
          <w:tcPr>
            <w:tcW w:w="992" w:type="dxa"/>
            <w:shd w:val="clear" w:color="auto" w:fill="auto"/>
            <w:noWrap/>
            <w:vAlign w:val="bottom"/>
            <w:hideMark/>
          </w:tcPr>
          <w:p w:rsidR="00A97F1F" w:rsidRPr="00656E2B" w:rsidRDefault="00BB1FB9"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2,189</w:t>
            </w:r>
          </w:p>
        </w:tc>
        <w:tc>
          <w:tcPr>
            <w:tcW w:w="992" w:type="dxa"/>
            <w:shd w:val="clear" w:color="auto" w:fill="auto"/>
            <w:noWrap/>
            <w:vAlign w:val="bottom"/>
            <w:hideMark/>
          </w:tcPr>
          <w:p w:rsidR="00A97F1F" w:rsidRPr="00656E2B" w:rsidRDefault="00A97F1F"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993" w:type="dxa"/>
            <w:shd w:val="clear" w:color="auto" w:fill="auto"/>
            <w:noWrap/>
            <w:vAlign w:val="bottom"/>
            <w:hideMark/>
          </w:tcPr>
          <w:p w:rsidR="00A97F1F" w:rsidRPr="00656E2B" w:rsidRDefault="00BB1FB9"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2,189</w:t>
            </w:r>
          </w:p>
        </w:tc>
        <w:tc>
          <w:tcPr>
            <w:tcW w:w="708" w:type="dxa"/>
            <w:shd w:val="clear" w:color="auto" w:fill="auto"/>
            <w:noWrap/>
            <w:vAlign w:val="bottom"/>
            <w:hideMark/>
          </w:tcPr>
          <w:p w:rsidR="00A97F1F" w:rsidRPr="00656E2B" w:rsidRDefault="00A97F1F" w:rsidP="00B63096">
            <w:pPr>
              <w:spacing w:line="240" w:lineRule="auto"/>
              <w:rPr>
                <w:rFonts w:ascii="Times New Roman" w:hAnsi="Times New Roman"/>
                <w:color w:val="000000"/>
                <w:sz w:val="24"/>
                <w:szCs w:val="24"/>
              </w:rPr>
            </w:pPr>
          </w:p>
        </w:tc>
        <w:tc>
          <w:tcPr>
            <w:tcW w:w="876" w:type="dxa"/>
            <w:shd w:val="clear" w:color="auto" w:fill="auto"/>
            <w:noWrap/>
            <w:vAlign w:val="bottom"/>
            <w:hideMark/>
          </w:tcPr>
          <w:p w:rsidR="00A97F1F" w:rsidRPr="00656E2B" w:rsidRDefault="00A97F1F" w:rsidP="00F83998">
            <w:pPr>
              <w:spacing w:line="240" w:lineRule="auto"/>
              <w:jc w:val="center"/>
              <w:rPr>
                <w:rFonts w:ascii="Times New Roman" w:hAnsi="Times New Roman"/>
                <w:color w:val="000000"/>
                <w:sz w:val="24"/>
                <w:szCs w:val="24"/>
              </w:rPr>
            </w:pPr>
          </w:p>
        </w:tc>
        <w:tc>
          <w:tcPr>
            <w:tcW w:w="825" w:type="dxa"/>
            <w:shd w:val="clear" w:color="auto" w:fill="auto"/>
            <w:noWrap/>
            <w:vAlign w:val="bottom"/>
            <w:hideMark/>
          </w:tcPr>
          <w:p w:rsidR="00A97F1F" w:rsidRPr="00656E2B" w:rsidRDefault="00A97F1F" w:rsidP="00F83998">
            <w:pPr>
              <w:spacing w:line="240" w:lineRule="auto"/>
              <w:jc w:val="center"/>
              <w:rPr>
                <w:rFonts w:ascii="Times New Roman" w:hAnsi="Times New Roman"/>
                <w:color w:val="000000"/>
                <w:sz w:val="24"/>
                <w:szCs w:val="24"/>
              </w:rPr>
            </w:pPr>
          </w:p>
        </w:tc>
        <w:tc>
          <w:tcPr>
            <w:tcW w:w="851" w:type="dxa"/>
            <w:shd w:val="clear" w:color="auto" w:fill="auto"/>
            <w:noWrap/>
            <w:vAlign w:val="bottom"/>
            <w:hideMark/>
          </w:tcPr>
          <w:p w:rsidR="00A97F1F" w:rsidRPr="00656E2B" w:rsidRDefault="00A97F1F" w:rsidP="00F83998">
            <w:pPr>
              <w:spacing w:line="240" w:lineRule="auto"/>
              <w:jc w:val="center"/>
              <w:rPr>
                <w:rFonts w:ascii="Times New Roman" w:hAnsi="Times New Roman"/>
                <w:color w:val="000000"/>
                <w:sz w:val="24"/>
                <w:szCs w:val="24"/>
              </w:rPr>
            </w:pPr>
          </w:p>
        </w:tc>
        <w:tc>
          <w:tcPr>
            <w:tcW w:w="992" w:type="dxa"/>
            <w:shd w:val="clear" w:color="auto" w:fill="auto"/>
            <w:noWrap/>
            <w:vAlign w:val="bottom"/>
            <w:hideMark/>
          </w:tcPr>
          <w:p w:rsidR="00A97F1F" w:rsidRPr="00656E2B" w:rsidRDefault="00BB1FB9"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2,189</w:t>
            </w:r>
          </w:p>
        </w:tc>
        <w:tc>
          <w:tcPr>
            <w:tcW w:w="851" w:type="dxa"/>
            <w:shd w:val="clear" w:color="auto" w:fill="auto"/>
            <w:noWrap/>
            <w:vAlign w:val="bottom"/>
            <w:hideMark/>
          </w:tcPr>
          <w:p w:rsidR="00A97F1F" w:rsidRPr="00656E2B" w:rsidRDefault="00BB1FB9"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1,863</w:t>
            </w:r>
          </w:p>
        </w:tc>
        <w:tc>
          <w:tcPr>
            <w:tcW w:w="992" w:type="dxa"/>
            <w:shd w:val="clear" w:color="auto" w:fill="auto"/>
            <w:noWrap/>
            <w:vAlign w:val="bottom"/>
            <w:hideMark/>
          </w:tcPr>
          <w:p w:rsidR="00A97F1F" w:rsidRPr="00656E2B" w:rsidRDefault="00BB1FB9"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0,326</w:t>
            </w:r>
          </w:p>
        </w:tc>
      </w:tr>
      <w:tr w:rsidR="00A97F1F" w:rsidRPr="00656E2B" w:rsidTr="002A3082">
        <w:trPr>
          <w:trHeight w:val="115"/>
        </w:trPr>
        <w:tc>
          <w:tcPr>
            <w:tcW w:w="5402" w:type="dxa"/>
            <w:shd w:val="clear" w:color="auto" w:fill="auto"/>
            <w:noWrap/>
            <w:vAlign w:val="bottom"/>
            <w:hideMark/>
          </w:tcPr>
          <w:p w:rsidR="00A97F1F" w:rsidRPr="00656E2B" w:rsidRDefault="00A97F1F" w:rsidP="00B63096">
            <w:pPr>
              <w:spacing w:line="240" w:lineRule="auto"/>
              <w:rPr>
                <w:rFonts w:ascii="Times New Roman" w:hAnsi="Times New Roman"/>
                <w:sz w:val="24"/>
                <w:szCs w:val="24"/>
              </w:rPr>
            </w:pPr>
            <w:r w:rsidRPr="00656E2B">
              <w:rPr>
                <w:rFonts w:ascii="Times New Roman" w:hAnsi="Times New Roman"/>
                <w:sz w:val="24"/>
                <w:szCs w:val="24"/>
              </w:rPr>
              <w:t>котельная  «Кавказ», ул. Ермолова, 12</w:t>
            </w:r>
            <w:r w:rsidR="0037532B" w:rsidRPr="00656E2B">
              <w:rPr>
                <w:rFonts w:ascii="Times New Roman" w:hAnsi="Times New Roman"/>
                <w:sz w:val="24"/>
                <w:szCs w:val="24"/>
              </w:rPr>
              <w:t>а</w:t>
            </w:r>
          </w:p>
        </w:tc>
        <w:tc>
          <w:tcPr>
            <w:tcW w:w="992" w:type="dxa"/>
            <w:shd w:val="clear" w:color="auto" w:fill="auto"/>
            <w:noWrap/>
            <w:vAlign w:val="bottom"/>
            <w:hideMark/>
          </w:tcPr>
          <w:p w:rsidR="00A97F1F" w:rsidRPr="00656E2B" w:rsidRDefault="00EB6D89"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5,967</w:t>
            </w:r>
          </w:p>
        </w:tc>
        <w:tc>
          <w:tcPr>
            <w:tcW w:w="992" w:type="dxa"/>
            <w:shd w:val="clear" w:color="auto" w:fill="auto"/>
            <w:noWrap/>
            <w:vAlign w:val="bottom"/>
            <w:hideMark/>
          </w:tcPr>
          <w:p w:rsidR="00A97F1F" w:rsidRPr="00656E2B" w:rsidRDefault="00A97F1F"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993" w:type="dxa"/>
            <w:shd w:val="clear" w:color="auto" w:fill="auto"/>
            <w:noWrap/>
            <w:vAlign w:val="bottom"/>
            <w:hideMark/>
          </w:tcPr>
          <w:p w:rsidR="00A97F1F" w:rsidRPr="00656E2B" w:rsidRDefault="00EB6D89"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5,967</w:t>
            </w:r>
          </w:p>
        </w:tc>
        <w:tc>
          <w:tcPr>
            <w:tcW w:w="708" w:type="dxa"/>
            <w:shd w:val="clear" w:color="auto" w:fill="auto"/>
            <w:noWrap/>
            <w:vAlign w:val="bottom"/>
            <w:hideMark/>
          </w:tcPr>
          <w:p w:rsidR="00A97F1F" w:rsidRPr="00656E2B" w:rsidRDefault="00A97F1F" w:rsidP="00B63096">
            <w:pPr>
              <w:spacing w:line="240" w:lineRule="auto"/>
              <w:rPr>
                <w:rFonts w:ascii="Times New Roman" w:hAnsi="Times New Roman"/>
                <w:color w:val="000000"/>
                <w:sz w:val="24"/>
                <w:szCs w:val="24"/>
              </w:rPr>
            </w:pPr>
          </w:p>
        </w:tc>
        <w:tc>
          <w:tcPr>
            <w:tcW w:w="876" w:type="dxa"/>
            <w:shd w:val="clear" w:color="auto" w:fill="auto"/>
            <w:noWrap/>
            <w:vAlign w:val="bottom"/>
            <w:hideMark/>
          </w:tcPr>
          <w:p w:rsidR="00A97F1F" w:rsidRPr="00656E2B" w:rsidRDefault="00DF6E93" w:rsidP="00F83998">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3,197</w:t>
            </w:r>
          </w:p>
        </w:tc>
        <w:tc>
          <w:tcPr>
            <w:tcW w:w="825" w:type="dxa"/>
            <w:shd w:val="clear" w:color="auto" w:fill="auto"/>
            <w:noWrap/>
            <w:vAlign w:val="bottom"/>
            <w:hideMark/>
          </w:tcPr>
          <w:p w:rsidR="00A97F1F" w:rsidRPr="00656E2B" w:rsidRDefault="00DF6E93" w:rsidP="00F83998">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2</w:t>
            </w:r>
          </w:p>
        </w:tc>
        <w:tc>
          <w:tcPr>
            <w:tcW w:w="851" w:type="dxa"/>
            <w:shd w:val="clear" w:color="auto" w:fill="auto"/>
            <w:noWrap/>
            <w:vAlign w:val="bottom"/>
            <w:hideMark/>
          </w:tcPr>
          <w:p w:rsidR="00A97F1F" w:rsidRPr="00656E2B" w:rsidRDefault="00DF6E93" w:rsidP="00F83998">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0,44</w:t>
            </w:r>
          </w:p>
        </w:tc>
        <w:tc>
          <w:tcPr>
            <w:tcW w:w="992" w:type="dxa"/>
            <w:shd w:val="clear" w:color="auto" w:fill="auto"/>
            <w:noWrap/>
            <w:vAlign w:val="bottom"/>
            <w:hideMark/>
          </w:tcPr>
          <w:p w:rsidR="00A97F1F" w:rsidRPr="00656E2B" w:rsidRDefault="00DF6E93"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2,77</w:t>
            </w:r>
          </w:p>
        </w:tc>
        <w:tc>
          <w:tcPr>
            <w:tcW w:w="851" w:type="dxa"/>
            <w:shd w:val="clear" w:color="auto" w:fill="auto"/>
            <w:noWrap/>
            <w:vAlign w:val="bottom"/>
            <w:hideMark/>
          </w:tcPr>
          <w:p w:rsidR="00A97F1F" w:rsidRPr="00656E2B" w:rsidRDefault="00DF6E93"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1,97</w:t>
            </w:r>
          </w:p>
        </w:tc>
        <w:tc>
          <w:tcPr>
            <w:tcW w:w="992" w:type="dxa"/>
            <w:shd w:val="clear" w:color="auto" w:fill="auto"/>
            <w:noWrap/>
            <w:vAlign w:val="bottom"/>
            <w:hideMark/>
          </w:tcPr>
          <w:p w:rsidR="00A97F1F" w:rsidRPr="00656E2B" w:rsidRDefault="00DF6E93"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0,8</w:t>
            </w:r>
          </w:p>
        </w:tc>
      </w:tr>
      <w:tr w:rsidR="00A97F1F" w:rsidRPr="00656E2B" w:rsidTr="002A3082">
        <w:trPr>
          <w:trHeight w:val="115"/>
        </w:trPr>
        <w:tc>
          <w:tcPr>
            <w:tcW w:w="5402" w:type="dxa"/>
            <w:shd w:val="clear" w:color="auto" w:fill="auto"/>
            <w:noWrap/>
            <w:vAlign w:val="bottom"/>
            <w:hideMark/>
          </w:tcPr>
          <w:p w:rsidR="00A97F1F" w:rsidRPr="00656E2B" w:rsidRDefault="00A97F1F" w:rsidP="007D4DED">
            <w:pPr>
              <w:spacing w:line="240" w:lineRule="auto"/>
              <w:rPr>
                <w:rFonts w:ascii="Times New Roman" w:hAnsi="Times New Roman"/>
                <w:color w:val="000000"/>
                <w:sz w:val="24"/>
                <w:szCs w:val="24"/>
              </w:rPr>
            </w:pPr>
            <w:r w:rsidRPr="00656E2B">
              <w:rPr>
                <w:rFonts w:ascii="Times New Roman" w:hAnsi="Times New Roman"/>
                <w:color w:val="000000"/>
                <w:sz w:val="24"/>
                <w:szCs w:val="24"/>
              </w:rPr>
              <w:t>котельная  «Школа №18», ул. Матвеева, 35а</w:t>
            </w:r>
          </w:p>
        </w:tc>
        <w:tc>
          <w:tcPr>
            <w:tcW w:w="992" w:type="dxa"/>
            <w:shd w:val="clear" w:color="auto" w:fill="auto"/>
            <w:noWrap/>
            <w:vAlign w:val="bottom"/>
            <w:hideMark/>
          </w:tcPr>
          <w:p w:rsidR="00A97F1F" w:rsidRPr="00656E2B" w:rsidRDefault="00A97F1F" w:rsidP="007D4DE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0,12</w:t>
            </w:r>
          </w:p>
        </w:tc>
        <w:tc>
          <w:tcPr>
            <w:tcW w:w="992" w:type="dxa"/>
            <w:shd w:val="clear" w:color="auto" w:fill="auto"/>
            <w:noWrap/>
            <w:vAlign w:val="bottom"/>
            <w:hideMark/>
          </w:tcPr>
          <w:p w:rsidR="00A97F1F" w:rsidRPr="00656E2B" w:rsidRDefault="00A97F1F" w:rsidP="007D4DE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993" w:type="dxa"/>
            <w:shd w:val="clear" w:color="auto" w:fill="auto"/>
            <w:noWrap/>
            <w:vAlign w:val="bottom"/>
            <w:hideMark/>
          </w:tcPr>
          <w:p w:rsidR="00A97F1F" w:rsidRPr="00656E2B" w:rsidRDefault="00A97F1F" w:rsidP="007D4DE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0,12</w:t>
            </w:r>
          </w:p>
        </w:tc>
        <w:tc>
          <w:tcPr>
            <w:tcW w:w="708" w:type="dxa"/>
            <w:shd w:val="clear" w:color="auto" w:fill="auto"/>
            <w:noWrap/>
            <w:vAlign w:val="bottom"/>
            <w:hideMark/>
          </w:tcPr>
          <w:p w:rsidR="00A97F1F" w:rsidRPr="00656E2B" w:rsidRDefault="00A97F1F" w:rsidP="007D4DED">
            <w:pPr>
              <w:spacing w:line="240" w:lineRule="auto"/>
              <w:rPr>
                <w:rFonts w:ascii="Times New Roman" w:hAnsi="Times New Roman"/>
                <w:color w:val="000000"/>
                <w:sz w:val="24"/>
                <w:szCs w:val="24"/>
              </w:rPr>
            </w:pPr>
          </w:p>
        </w:tc>
        <w:tc>
          <w:tcPr>
            <w:tcW w:w="876" w:type="dxa"/>
            <w:shd w:val="clear" w:color="auto" w:fill="auto"/>
            <w:noWrap/>
            <w:vAlign w:val="bottom"/>
            <w:hideMark/>
          </w:tcPr>
          <w:p w:rsidR="00A97F1F" w:rsidRPr="00656E2B" w:rsidRDefault="00A97F1F" w:rsidP="00F83998">
            <w:pPr>
              <w:spacing w:line="240" w:lineRule="auto"/>
              <w:jc w:val="center"/>
              <w:rPr>
                <w:rFonts w:ascii="Times New Roman" w:hAnsi="Times New Roman"/>
                <w:color w:val="000000"/>
                <w:sz w:val="24"/>
                <w:szCs w:val="24"/>
              </w:rPr>
            </w:pPr>
          </w:p>
        </w:tc>
        <w:tc>
          <w:tcPr>
            <w:tcW w:w="825" w:type="dxa"/>
            <w:shd w:val="clear" w:color="auto" w:fill="auto"/>
            <w:noWrap/>
            <w:vAlign w:val="bottom"/>
            <w:hideMark/>
          </w:tcPr>
          <w:p w:rsidR="00A97F1F" w:rsidRPr="00656E2B" w:rsidRDefault="00A97F1F" w:rsidP="00F83998">
            <w:pPr>
              <w:spacing w:line="240" w:lineRule="auto"/>
              <w:jc w:val="center"/>
              <w:rPr>
                <w:rFonts w:ascii="Times New Roman" w:hAnsi="Times New Roman"/>
                <w:color w:val="000000"/>
                <w:sz w:val="24"/>
                <w:szCs w:val="24"/>
              </w:rPr>
            </w:pPr>
          </w:p>
        </w:tc>
        <w:tc>
          <w:tcPr>
            <w:tcW w:w="851" w:type="dxa"/>
            <w:shd w:val="clear" w:color="auto" w:fill="auto"/>
            <w:noWrap/>
            <w:vAlign w:val="bottom"/>
            <w:hideMark/>
          </w:tcPr>
          <w:p w:rsidR="00A97F1F" w:rsidRPr="00656E2B" w:rsidRDefault="00A97F1F" w:rsidP="00F83998">
            <w:pPr>
              <w:spacing w:line="240" w:lineRule="auto"/>
              <w:jc w:val="center"/>
              <w:rPr>
                <w:rFonts w:ascii="Times New Roman" w:hAnsi="Times New Roman"/>
                <w:color w:val="000000"/>
                <w:sz w:val="24"/>
                <w:szCs w:val="24"/>
              </w:rPr>
            </w:pPr>
          </w:p>
        </w:tc>
        <w:tc>
          <w:tcPr>
            <w:tcW w:w="992" w:type="dxa"/>
            <w:shd w:val="clear" w:color="auto" w:fill="auto"/>
            <w:noWrap/>
            <w:vAlign w:val="bottom"/>
            <w:hideMark/>
          </w:tcPr>
          <w:p w:rsidR="00A97F1F" w:rsidRPr="00656E2B" w:rsidRDefault="00A97F1F" w:rsidP="007D4DE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0,12</w:t>
            </w:r>
          </w:p>
        </w:tc>
        <w:tc>
          <w:tcPr>
            <w:tcW w:w="851" w:type="dxa"/>
            <w:shd w:val="clear" w:color="auto" w:fill="auto"/>
            <w:noWrap/>
            <w:vAlign w:val="bottom"/>
            <w:hideMark/>
          </w:tcPr>
          <w:p w:rsidR="00A97F1F" w:rsidRPr="00656E2B" w:rsidRDefault="00A97F1F" w:rsidP="007D4DE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0,12</w:t>
            </w:r>
          </w:p>
        </w:tc>
        <w:tc>
          <w:tcPr>
            <w:tcW w:w="992" w:type="dxa"/>
            <w:shd w:val="clear" w:color="auto" w:fill="auto"/>
            <w:noWrap/>
            <w:vAlign w:val="bottom"/>
            <w:hideMark/>
          </w:tcPr>
          <w:p w:rsidR="00A97F1F" w:rsidRPr="00656E2B" w:rsidRDefault="00A97F1F" w:rsidP="007D4DED">
            <w:pPr>
              <w:spacing w:line="240" w:lineRule="auto"/>
              <w:rPr>
                <w:rFonts w:ascii="Times New Roman" w:hAnsi="Times New Roman"/>
                <w:color w:val="000000"/>
                <w:sz w:val="24"/>
                <w:szCs w:val="24"/>
              </w:rPr>
            </w:pPr>
            <w:r w:rsidRPr="00656E2B">
              <w:rPr>
                <w:rFonts w:ascii="Times New Roman" w:hAnsi="Times New Roman"/>
                <w:color w:val="000000"/>
                <w:sz w:val="24"/>
                <w:szCs w:val="24"/>
              </w:rPr>
              <w:t> </w:t>
            </w:r>
          </w:p>
        </w:tc>
      </w:tr>
      <w:tr w:rsidR="007C2F1E" w:rsidRPr="00656E2B" w:rsidTr="002A3082">
        <w:trPr>
          <w:trHeight w:val="115"/>
        </w:trPr>
        <w:tc>
          <w:tcPr>
            <w:tcW w:w="5402" w:type="dxa"/>
            <w:shd w:val="clear" w:color="auto" w:fill="auto"/>
            <w:noWrap/>
            <w:vAlign w:val="center"/>
            <w:hideMark/>
          </w:tcPr>
          <w:p w:rsidR="007C2F1E" w:rsidRPr="00656E2B" w:rsidRDefault="007C2F1E" w:rsidP="007D4DED">
            <w:pPr>
              <w:spacing w:line="240" w:lineRule="auto"/>
              <w:rPr>
                <w:rFonts w:ascii="Times New Roman" w:hAnsi="Times New Roman"/>
                <w:color w:val="000000"/>
                <w:sz w:val="24"/>
                <w:szCs w:val="24"/>
              </w:rPr>
            </w:pPr>
            <w:r w:rsidRPr="00656E2B">
              <w:rPr>
                <w:rFonts w:ascii="Times New Roman" w:hAnsi="Times New Roman"/>
                <w:color w:val="000000"/>
                <w:sz w:val="24"/>
                <w:szCs w:val="24"/>
              </w:rPr>
              <w:t>котельная «Матвеева,119»</w:t>
            </w:r>
          </w:p>
        </w:tc>
        <w:tc>
          <w:tcPr>
            <w:tcW w:w="992" w:type="dxa"/>
            <w:shd w:val="clear" w:color="auto" w:fill="auto"/>
            <w:noWrap/>
            <w:vAlign w:val="bottom"/>
            <w:hideMark/>
          </w:tcPr>
          <w:p w:rsidR="007C2F1E" w:rsidRPr="00656E2B" w:rsidRDefault="007C2F1E" w:rsidP="00C64D3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0,4</w:t>
            </w:r>
            <w:r w:rsidR="00C64D3D" w:rsidRPr="00656E2B">
              <w:rPr>
                <w:rFonts w:ascii="Times New Roman" w:hAnsi="Times New Roman"/>
                <w:color w:val="000000"/>
                <w:sz w:val="24"/>
                <w:szCs w:val="24"/>
              </w:rPr>
              <w:t>1</w:t>
            </w:r>
          </w:p>
        </w:tc>
        <w:tc>
          <w:tcPr>
            <w:tcW w:w="992" w:type="dxa"/>
            <w:shd w:val="clear" w:color="auto" w:fill="auto"/>
            <w:noWrap/>
            <w:vAlign w:val="bottom"/>
            <w:hideMark/>
          </w:tcPr>
          <w:p w:rsidR="007C2F1E" w:rsidRPr="00656E2B" w:rsidRDefault="007C2F1E" w:rsidP="007D4DE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993" w:type="dxa"/>
            <w:shd w:val="clear" w:color="auto" w:fill="auto"/>
            <w:noWrap/>
            <w:vAlign w:val="bottom"/>
            <w:hideMark/>
          </w:tcPr>
          <w:p w:rsidR="007C2F1E" w:rsidRPr="00656E2B" w:rsidRDefault="007C2F1E" w:rsidP="00C64D3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0,4</w:t>
            </w:r>
            <w:r w:rsidR="00C64D3D" w:rsidRPr="00656E2B">
              <w:rPr>
                <w:rFonts w:ascii="Times New Roman" w:hAnsi="Times New Roman"/>
                <w:color w:val="000000"/>
                <w:sz w:val="24"/>
                <w:szCs w:val="24"/>
              </w:rPr>
              <w:t>1</w:t>
            </w:r>
          </w:p>
        </w:tc>
        <w:tc>
          <w:tcPr>
            <w:tcW w:w="708" w:type="dxa"/>
            <w:shd w:val="clear" w:color="auto" w:fill="auto"/>
            <w:noWrap/>
            <w:vAlign w:val="bottom"/>
            <w:hideMark/>
          </w:tcPr>
          <w:p w:rsidR="007C2F1E" w:rsidRPr="00656E2B" w:rsidRDefault="007C2F1E" w:rsidP="007D4DED">
            <w:pPr>
              <w:spacing w:line="240" w:lineRule="auto"/>
              <w:rPr>
                <w:rFonts w:ascii="Times New Roman" w:hAnsi="Times New Roman"/>
                <w:color w:val="000000"/>
                <w:sz w:val="24"/>
                <w:szCs w:val="24"/>
              </w:rPr>
            </w:pPr>
          </w:p>
        </w:tc>
        <w:tc>
          <w:tcPr>
            <w:tcW w:w="876" w:type="dxa"/>
            <w:shd w:val="clear" w:color="auto" w:fill="auto"/>
            <w:noWrap/>
            <w:vAlign w:val="bottom"/>
            <w:hideMark/>
          </w:tcPr>
          <w:p w:rsidR="007C2F1E" w:rsidRPr="00656E2B" w:rsidRDefault="007C2F1E" w:rsidP="00C64D3D">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0,3</w:t>
            </w:r>
            <w:r w:rsidR="00C64D3D" w:rsidRPr="00656E2B">
              <w:rPr>
                <w:rFonts w:ascii="Times New Roman" w:hAnsi="Times New Roman"/>
                <w:color w:val="000000"/>
                <w:sz w:val="24"/>
                <w:szCs w:val="24"/>
              </w:rPr>
              <w:t>2</w:t>
            </w:r>
          </w:p>
        </w:tc>
        <w:tc>
          <w:tcPr>
            <w:tcW w:w="825" w:type="dxa"/>
            <w:shd w:val="clear" w:color="auto" w:fill="auto"/>
            <w:noWrap/>
            <w:vAlign w:val="bottom"/>
            <w:hideMark/>
          </w:tcPr>
          <w:p w:rsidR="007C2F1E" w:rsidRPr="00656E2B" w:rsidRDefault="007C2F1E" w:rsidP="00C64D3D">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0,3</w:t>
            </w:r>
            <w:r w:rsidR="00C64D3D" w:rsidRPr="00656E2B">
              <w:rPr>
                <w:rFonts w:ascii="Times New Roman" w:hAnsi="Times New Roman"/>
                <w:color w:val="000000"/>
                <w:sz w:val="24"/>
                <w:szCs w:val="24"/>
              </w:rPr>
              <w:t>2</w:t>
            </w:r>
          </w:p>
        </w:tc>
        <w:tc>
          <w:tcPr>
            <w:tcW w:w="851" w:type="dxa"/>
            <w:shd w:val="clear" w:color="auto" w:fill="auto"/>
            <w:noWrap/>
            <w:vAlign w:val="bottom"/>
            <w:hideMark/>
          </w:tcPr>
          <w:p w:rsidR="007C2F1E" w:rsidRPr="00656E2B" w:rsidRDefault="007C2F1E" w:rsidP="00F83998">
            <w:pPr>
              <w:spacing w:line="240" w:lineRule="auto"/>
              <w:jc w:val="center"/>
              <w:rPr>
                <w:rFonts w:ascii="Times New Roman" w:hAnsi="Times New Roman"/>
                <w:color w:val="000000"/>
                <w:sz w:val="24"/>
                <w:szCs w:val="24"/>
              </w:rPr>
            </w:pPr>
          </w:p>
        </w:tc>
        <w:tc>
          <w:tcPr>
            <w:tcW w:w="992" w:type="dxa"/>
            <w:shd w:val="clear" w:color="auto" w:fill="auto"/>
            <w:noWrap/>
            <w:vAlign w:val="bottom"/>
            <w:hideMark/>
          </w:tcPr>
          <w:p w:rsidR="007C2F1E" w:rsidRPr="00656E2B" w:rsidRDefault="007C2F1E" w:rsidP="007D4DE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0,09</w:t>
            </w:r>
          </w:p>
        </w:tc>
        <w:tc>
          <w:tcPr>
            <w:tcW w:w="851" w:type="dxa"/>
            <w:shd w:val="clear" w:color="auto" w:fill="auto"/>
            <w:noWrap/>
            <w:vAlign w:val="bottom"/>
            <w:hideMark/>
          </w:tcPr>
          <w:p w:rsidR="007C2F1E" w:rsidRPr="00656E2B" w:rsidRDefault="007C2F1E" w:rsidP="007D4DE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0,09</w:t>
            </w:r>
          </w:p>
        </w:tc>
        <w:tc>
          <w:tcPr>
            <w:tcW w:w="992" w:type="dxa"/>
            <w:shd w:val="clear" w:color="auto" w:fill="auto"/>
            <w:noWrap/>
            <w:vAlign w:val="bottom"/>
            <w:hideMark/>
          </w:tcPr>
          <w:p w:rsidR="007C2F1E" w:rsidRPr="00656E2B" w:rsidRDefault="007C2F1E" w:rsidP="007D4DED">
            <w:pPr>
              <w:spacing w:line="240" w:lineRule="auto"/>
              <w:rPr>
                <w:rFonts w:ascii="Times New Roman" w:hAnsi="Times New Roman"/>
                <w:color w:val="000000"/>
                <w:sz w:val="24"/>
                <w:szCs w:val="24"/>
              </w:rPr>
            </w:pPr>
          </w:p>
        </w:tc>
      </w:tr>
      <w:tr w:rsidR="00F83998" w:rsidRPr="00656E2B" w:rsidTr="002A3082">
        <w:trPr>
          <w:trHeight w:val="115"/>
        </w:trPr>
        <w:tc>
          <w:tcPr>
            <w:tcW w:w="5402" w:type="dxa"/>
            <w:shd w:val="clear" w:color="auto" w:fill="auto"/>
            <w:noWrap/>
            <w:vAlign w:val="center"/>
            <w:hideMark/>
          </w:tcPr>
          <w:p w:rsidR="00F83998" w:rsidRPr="00656E2B" w:rsidRDefault="00F83998" w:rsidP="007C2F1E">
            <w:pPr>
              <w:spacing w:line="240" w:lineRule="auto"/>
              <w:rPr>
                <w:rFonts w:ascii="Times New Roman" w:hAnsi="Times New Roman"/>
                <w:color w:val="000000"/>
                <w:sz w:val="24"/>
                <w:szCs w:val="24"/>
              </w:rPr>
            </w:pPr>
            <w:r w:rsidRPr="00656E2B">
              <w:rPr>
                <w:rFonts w:ascii="Times New Roman" w:hAnsi="Times New Roman"/>
                <w:color w:val="000000"/>
                <w:sz w:val="24"/>
                <w:szCs w:val="24"/>
              </w:rPr>
              <w:t xml:space="preserve">котельная </w:t>
            </w:r>
            <w:r w:rsidR="007C2F1E" w:rsidRPr="00656E2B">
              <w:rPr>
                <w:rFonts w:ascii="Times New Roman" w:hAnsi="Times New Roman"/>
                <w:color w:val="000000"/>
                <w:sz w:val="24"/>
                <w:szCs w:val="24"/>
              </w:rPr>
              <w:t>АО</w:t>
            </w:r>
            <w:r w:rsidRPr="00656E2B">
              <w:rPr>
                <w:rFonts w:ascii="Times New Roman" w:hAnsi="Times New Roman"/>
                <w:color w:val="000000"/>
                <w:sz w:val="24"/>
                <w:szCs w:val="24"/>
              </w:rPr>
              <w:t xml:space="preserve"> «</w:t>
            </w:r>
            <w:r w:rsidR="007C2F1E" w:rsidRPr="00656E2B">
              <w:rPr>
                <w:rFonts w:ascii="Times New Roman" w:hAnsi="Times New Roman"/>
                <w:color w:val="000000"/>
                <w:sz w:val="24"/>
                <w:szCs w:val="24"/>
              </w:rPr>
              <w:t>ПТЭК</w:t>
            </w:r>
            <w:r w:rsidRPr="00656E2B">
              <w:rPr>
                <w:rFonts w:ascii="Times New Roman" w:hAnsi="Times New Roman"/>
                <w:color w:val="000000"/>
                <w:sz w:val="24"/>
                <w:szCs w:val="24"/>
              </w:rPr>
              <w:t>»</w:t>
            </w:r>
          </w:p>
        </w:tc>
        <w:tc>
          <w:tcPr>
            <w:tcW w:w="992" w:type="dxa"/>
            <w:shd w:val="clear" w:color="auto" w:fill="auto"/>
            <w:noWrap/>
            <w:vAlign w:val="bottom"/>
            <w:hideMark/>
          </w:tcPr>
          <w:p w:rsidR="00F83998" w:rsidRPr="00656E2B" w:rsidRDefault="002C2B5C" w:rsidP="007D4DED">
            <w:pPr>
              <w:spacing w:line="240" w:lineRule="auto"/>
              <w:jc w:val="right"/>
              <w:rPr>
                <w:rFonts w:ascii="Times New Roman" w:hAnsi="Times New Roman"/>
                <w:color w:val="000000"/>
                <w:sz w:val="24"/>
                <w:szCs w:val="24"/>
              </w:rPr>
            </w:pPr>
            <w:r>
              <w:rPr>
                <w:rFonts w:ascii="Times New Roman" w:hAnsi="Times New Roman"/>
                <w:color w:val="000000"/>
                <w:sz w:val="24"/>
                <w:szCs w:val="24"/>
              </w:rPr>
              <w:t>6,53</w:t>
            </w:r>
          </w:p>
        </w:tc>
        <w:tc>
          <w:tcPr>
            <w:tcW w:w="992" w:type="dxa"/>
            <w:shd w:val="clear" w:color="auto" w:fill="auto"/>
            <w:noWrap/>
            <w:vAlign w:val="bottom"/>
            <w:hideMark/>
          </w:tcPr>
          <w:p w:rsidR="00F83998" w:rsidRPr="00656E2B" w:rsidRDefault="002C2B5C" w:rsidP="007D4DED">
            <w:pPr>
              <w:spacing w:line="240" w:lineRule="auto"/>
              <w:jc w:val="right"/>
              <w:rPr>
                <w:rFonts w:ascii="Times New Roman" w:hAnsi="Times New Roman"/>
                <w:color w:val="000000"/>
                <w:sz w:val="24"/>
                <w:szCs w:val="24"/>
              </w:rPr>
            </w:pPr>
            <w:r>
              <w:rPr>
                <w:rFonts w:ascii="Times New Roman" w:hAnsi="Times New Roman"/>
                <w:color w:val="000000"/>
                <w:sz w:val="24"/>
                <w:szCs w:val="24"/>
              </w:rPr>
              <w:t>6,53</w:t>
            </w:r>
          </w:p>
        </w:tc>
        <w:tc>
          <w:tcPr>
            <w:tcW w:w="993" w:type="dxa"/>
            <w:shd w:val="clear" w:color="auto" w:fill="auto"/>
            <w:noWrap/>
            <w:vAlign w:val="bottom"/>
            <w:hideMark/>
          </w:tcPr>
          <w:p w:rsidR="00F83998" w:rsidRPr="00656E2B" w:rsidRDefault="00F83998" w:rsidP="007D4DED">
            <w:pPr>
              <w:spacing w:line="240" w:lineRule="auto"/>
              <w:jc w:val="right"/>
              <w:rPr>
                <w:rFonts w:ascii="Times New Roman" w:hAnsi="Times New Roman"/>
                <w:color w:val="000000"/>
                <w:sz w:val="24"/>
                <w:szCs w:val="24"/>
              </w:rPr>
            </w:pPr>
          </w:p>
        </w:tc>
        <w:tc>
          <w:tcPr>
            <w:tcW w:w="708" w:type="dxa"/>
            <w:shd w:val="clear" w:color="auto" w:fill="auto"/>
            <w:noWrap/>
            <w:vAlign w:val="bottom"/>
            <w:hideMark/>
          </w:tcPr>
          <w:p w:rsidR="00F83998" w:rsidRPr="00656E2B" w:rsidRDefault="00F83998" w:rsidP="007D4DED">
            <w:pPr>
              <w:spacing w:line="240" w:lineRule="auto"/>
              <w:rPr>
                <w:rFonts w:ascii="Times New Roman" w:hAnsi="Times New Roman"/>
                <w:color w:val="000000"/>
                <w:sz w:val="24"/>
                <w:szCs w:val="24"/>
              </w:rPr>
            </w:pPr>
          </w:p>
        </w:tc>
        <w:tc>
          <w:tcPr>
            <w:tcW w:w="876" w:type="dxa"/>
            <w:shd w:val="clear" w:color="auto" w:fill="auto"/>
            <w:noWrap/>
            <w:vAlign w:val="bottom"/>
            <w:hideMark/>
          </w:tcPr>
          <w:p w:rsidR="00F83998" w:rsidRPr="00656E2B" w:rsidRDefault="00F83998" w:rsidP="00F83998">
            <w:pPr>
              <w:spacing w:line="240" w:lineRule="auto"/>
              <w:jc w:val="center"/>
              <w:rPr>
                <w:rFonts w:ascii="Times New Roman" w:hAnsi="Times New Roman"/>
                <w:color w:val="000000"/>
                <w:sz w:val="24"/>
                <w:szCs w:val="24"/>
              </w:rPr>
            </w:pPr>
          </w:p>
        </w:tc>
        <w:tc>
          <w:tcPr>
            <w:tcW w:w="825" w:type="dxa"/>
            <w:shd w:val="clear" w:color="auto" w:fill="auto"/>
            <w:noWrap/>
            <w:vAlign w:val="bottom"/>
            <w:hideMark/>
          </w:tcPr>
          <w:p w:rsidR="00F83998" w:rsidRPr="00656E2B" w:rsidRDefault="00F83998" w:rsidP="00F83998">
            <w:pPr>
              <w:spacing w:line="240" w:lineRule="auto"/>
              <w:jc w:val="center"/>
              <w:rPr>
                <w:rFonts w:ascii="Times New Roman" w:hAnsi="Times New Roman"/>
                <w:color w:val="000000"/>
                <w:sz w:val="24"/>
                <w:szCs w:val="24"/>
              </w:rPr>
            </w:pPr>
          </w:p>
        </w:tc>
        <w:tc>
          <w:tcPr>
            <w:tcW w:w="851" w:type="dxa"/>
            <w:shd w:val="clear" w:color="auto" w:fill="auto"/>
            <w:noWrap/>
            <w:vAlign w:val="bottom"/>
            <w:hideMark/>
          </w:tcPr>
          <w:p w:rsidR="00F83998" w:rsidRPr="00656E2B" w:rsidRDefault="00F83998" w:rsidP="00F83998">
            <w:pPr>
              <w:spacing w:line="240" w:lineRule="auto"/>
              <w:jc w:val="center"/>
              <w:rPr>
                <w:rFonts w:ascii="Times New Roman" w:hAnsi="Times New Roman"/>
                <w:color w:val="000000"/>
                <w:sz w:val="24"/>
                <w:szCs w:val="24"/>
              </w:rPr>
            </w:pPr>
          </w:p>
        </w:tc>
        <w:tc>
          <w:tcPr>
            <w:tcW w:w="992" w:type="dxa"/>
            <w:shd w:val="clear" w:color="auto" w:fill="auto"/>
            <w:noWrap/>
            <w:vAlign w:val="bottom"/>
            <w:hideMark/>
          </w:tcPr>
          <w:p w:rsidR="00F83998" w:rsidRPr="00656E2B" w:rsidRDefault="00F83998" w:rsidP="007D4DED">
            <w:pPr>
              <w:spacing w:line="240" w:lineRule="auto"/>
              <w:jc w:val="right"/>
              <w:rPr>
                <w:rFonts w:ascii="Times New Roman" w:hAnsi="Times New Roman"/>
                <w:color w:val="000000"/>
                <w:sz w:val="24"/>
                <w:szCs w:val="24"/>
              </w:rPr>
            </w:pPr>
          </w:p>
        </w:tc>
        <w:tc>
          <w:tcPr>
            <w:tcW w:w="851" w:type="dxa"/>
            <w:shd w:val="clear" w:color="auto" w:fill="auto"/>
            <w:noWrap/>
            <w:vAlign w:val="bottom"/>
            <w:hideMark/>
          </w:tcPr>
          <w:p w:rsidR="00F83998" w:rsidRPr="00656E2B" w:rsidRDefault="00F83998" w:rsidP="007D4DED">
            <w:pPr>
              <w:spacing w:line="240" w:lineRule="auto"/>
              <w:jc w:val="right"/>
              <w:rPr>
                <w:rFonts w:ascii="Times New Roman" w:hAnsi="Times New Roman"/>
                <w:color w:val="000000"/>
                <w:sz w:val="24"/>
                <w:szCs w:val="24"/>
              </w:rPr>
            </w:pPr>
          </w:p>
        </w:tc>
        <w:tc>
          <w:tcPr>
            <w:tcW w:w="992" w:type="dxa"/>
            <w:shd w:val="clear" w:color="auto" w:fill="auto"/>
            <w:noWrap/>
            <w:vAlign w:val="bottom"/>
            <w:hideMark/>
          </w:tcPr>
          <w:p w:rsidR="00F83998" w:rsidRPr="00656E2B" w:rsidRDefault="00F83998" w:rsidP="007D4DED">
            <w:pPr>
              <w:spacing w:line="240" w:lineRule="auto"/>
              <w:rPr>
                <w:rFonts w:ascii="Times New Roman" w:hAnsi="Times New Roman"/>
                <w:color w:val="000000"/>
                <w:sz w:val="24"/>
                <w:szCs w:val="24"/>
              </w:rPr>
            </w:pPr>
            <w:r w:rsidRPr="00656E2B">
              <w:rPr>
                <w:rFonts w:ascii="Times New Roman" w:hAnsi="Times New Roman"/>
                <w:color w:val="000000"/>
                <w:sz w:val="24"/>
                <w:szCs w:val="24"/>
              </w:rPr>
              <w:t> </w:t>
            </w:r>
          </w:p>
        </w:tc>
      </w:tr>
      <w:tr w:rsidR="00F83998" w:rsidRPr="00656E2B" w:rsidTr="002A3082">
        <w:trPr>
          <w:trHeight w:val="115"/>
        </w:trPr>
        <w:tc>
          <w:tcPr>
            <w:tcW w:w="5402" w:type="dxa"/>
            <w:shd w:val="clear" w:color="auto" w:fill="auto"/>
            <w:noWrap/>
            <w:vAlign w:val="bottom"/>
            <w:hideMark/>
          </w:tcPr>
          <w:p w:rsidR="00F83998" w:rsidRPr="00656E2B" w:rsidRDefault="00F83998"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Всего по Краснослободскому району</w:t>
            </w:r>
            <w:r w:rsidR="002C554C" w:rsidRPr="00656E2B">
              <w:rPr>
                <w:rFonts w:ascii="Times New Roman" w:hAnsi="Times New Roman"/>
                <w:color w:val="000000"/>
                <w:sz w:val="24"/>
                <w:szCs w:val="24"/>
              </w:rPr>
              <w:t>, Гкал/ч</w:t>
            </w:r>
          </w:p>
        </w:tc>
        <w:tc>
          <w:tcPr>
            <w:tcW w:w="992" w:type="dxa"/>
            <w:shd w:val="clear" w:color="auto" w:fill="auto"/>
            <w:noWrap/>
            <w:vAlign w:val="bottom"/>
            <w:hideMark/>
          </w:tcPr>
          <w:p w:rsidR="00F83998" w:rsidRPr="00656E2B" w:rsidRDefault="00960721"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5</w:t>
            </w:r>
            <w:r w:rsidR="002C2B5C">
              <w:rPr>
                <w:rFonts w:ascii="Times New Roman" w:hAnsi="Times New Roman"/>
                <w:color w:val="000000"/>
                <w:sz w:val="24"/>
                <w:szCs w:val="24"/>
              </w:rPr>
              <w:t>8,916</w:t>
            </w:r>
          </w:p>
        </w:tc>
        <w:tc>
          <w:tcPr>
            <w:tcW w:w="992" w:type="dxa"/>
            <w:shd w:val="clear" w:color="auto" w:fill="auto"/>
            <w:noWrap/>
            <w:vAlign w:val="bottom"/>
            <w:hideMark/>
          </w:tcPr>
          <w:p w:rsidR="00F83998" w:rsidRPr="00656E2B" w:rsidRDefault="002C2B5C" w:rsidP="00B63096">
            <w:pPr>
              <w:spacing w:line="240" w:lineRule="auto"/>
              <w:jc w:val="right"/>
              <w:rPr>
                <w:rFonts w:ascii="Times New Roman" w:hAnsi="Times New Roman"/>
                <w:color w:val="000000"/>
                <w:sz w:val="24"/>
                <w:szCs w:val="24"/>
              </w:rPr>
            </w:pPr>
            <w:r>
              <w:rPr>
                <w:rFonts w:ascii="Times New Roman" w:hAnsi="Times New Roman"/>
                <w:color w:val="000000"/>
                <w:sz w:val="24"/>
                <w:szCs w:val="24"/>
              </w:rPr>
              <w:t>6,53</w:t>
            </w:r>
          </w:p>
        </w:tc>
        <w:tc>
          <w:tcPr>
            <w:tcW w:w="993" w:type="dxa"/>
            <w:shd w:val="clear" w:color="auto" w:fill="auto"/>
            <w:noWrap/>
            <w:vAlign w:val="bottom"/>
            <w:hideMark/>
          </w:tcPr>
          <w:p w:rsidR="00F83998" w:rsidRPr="00656E2B" w:rsidRDefault="00960721"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52,386</w:t>
            </w:r>
          </w:p>
        </w:tc>
        <w:tc>
          <w:tcPr>
            <w:tcW w:w="708" w:type="dxa"/>
            <w:shd w:val="clear" w:color="auto" w:fill="auto"/>
            <w:noWrap/>
            <w:vAlign w:val="bottom"/>
            <w:hideMark/>
          </w:tcPr>
          <w:p w:rsidR="00F83998" w:rsidRPr="00656E2B" w:rsidRDefault="00F83998" w:rsidP="00B63096">
            <w:pPr>
              <w:spacing w:line="240" w:lineRule="auto"/>
              <w:rPr>
                <w:rFonts w:ascii="Times New Roman" w:hAnsi="Times New Roman"/>
                <w:color w:val="000000"/>
                <w:sz w:val="24"/>
                <w:szCs w:val="24"/>
              </w:rPr>
            </w:pPr>
          </w:p>
        </w:tc>
        <w:tc>
          <w:tcPr>
            <w:tcW w:w="876" w:type="dxa"/>
            <w:shd w:val="clear" w:color="auto" w:fill="auto"/>
            <w:noWrap/>
            <w:vAlign w:val="bottom"/>
            <w:hideMark/>
          </w:tcPr>
          <w:p w:rsidR="00F83998" w:rsidRPr="00656E2B" w:rsidRDefault="00960721" w:rsidP="00F83998">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40,627</w:t>
            </w:r>
          </w:p>
        </w:tc>
        <w:tc>
          <w:tcPr>
            <w:tcW w:w="825" w:type="dxa"/>
            <w:shd w:val="clear" w:color="auto" w:fill="auto"/>
            <w:noWrap/>
            <w:vAlign w:val="bottom"/>
            <w:hideMark/>
          </w:tcPr>
          <w:p w:rsidR="00F83998" w:rsidRPr="00656E2B" w:rsidRDefault="00960721" w:rsidP="00C01179">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28,</w:t>
            </w:r>
            <w:r w:rsidR="00C01179" w:rsidRPr="00656E2B">
              <w:rPr>
                <w:rFonts w:ascii="Times New Roman" w:hAnsi="Times New Roman"/>
                <w:color w:val="000000"/>
                <w:sz w:val="24"/>
                <w:szCs w:val="24"/>
              </w:rPr>
              <w:t>85</w:t>
            </w:r>
          </w:p>
        </w:tc>
        <w:tc>
          <w:tcPr>
            <w:tcW w:w="851" w:type="dxa"/>
            <w:shd w:val="clear" w:color="auto" w:fill="auto"/>
            <w:noWrap/>
            <w:vAlign w:val="bottom"/>
            <w:hideMark/>
          </w:tcPr>
          <w:p w:rsidR="00F83998" w:rsidRPr="00656E2B" w:rsidRDefault="00960721" w:rsidP="00F83998">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11,78</w:t>
            </w:r>
          </w:p>
        </w:tc>
        <w:tc>
          <w:tcPr>
            <w:tcW w:w="992" w:type="dxa"/>
            <w:shd w:val="clear" w:color="auto" w:fill="auto"/>
            <w:noWrap/>
            <w:vAlign w:val="bottom"/>
            <w:hideMark/>
          </w:tcPr>
          <w:p w:rsidR="00F83998" w:rsidRPr="00656E2B" w:rsidRDefault="00960721"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11,759</w:t>
            </w:r>
          </w:p>
        </w:tc>
        <w:tc>
          <w:tcPr>
            <w:tcW w:w="851" w:type="dxa"/>
            <w:shd w:val="clear" w:color="auto" w:fill="auto"/>
            <w:noWrap/>
            <w:vAlign w:val="bottom"/>
            <w:hideMark/>
          </w:tcPr>
          <w:p w:rsidR="00F83998" w:rsidRPr="00656E2B" w:rsidRDefault="00960721"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8,743</w:t>
            </w:r>
          </w:p>
        </w:tc>
        <w:tc>
          <w:tcPr>
            <w:tcW w:w="992" w:type="dxa"/>
            <w:shd w:val="clear" w:color="auto" w:fill="auto"/>
            <w:noWrap/>
            <w:vAlign w:val="bottom"/>
            <w:hideMark/>
          </w:tcPr>
          <w:p w:rsidR="00F83998" w:rsidRPr="00656E2B" w:rsidRDefault="00960721"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3,016</w:t>
            </w:r>
          </w:p>
        </w:tc>
      </w:tr>
    </w:tbl>
    <w:p w:rsidR="002A3082" w:rsidRDefault="002A3082" w:rsidP="00B63096">
      <w:pPr>
        <w:rPr>
          <w:rFonts w:ascii="Times New Roman" w:hAnsi="Times New Roman"/>
          <w:sz w:val="28"/>
          <w:szCs w:val="28"/>
        </w:rPr>
      </w:pPr>
    </w:p>
    <w:p w:rsidR="00B63096" w:rsidRPr="00620308" w:rsidRDefault="00B63096" w:rsidP="00B63096">
      <w:pPr>
        <w:rPr>
          <w:rFonts w:ascii="Times New Roman" w:hAnsi="Times New Roman"/>
          <w:sz w:val="28"/>
          <w:szCs w:val="28"/>
        </w:rPr>
      </w:pPr>
      <w:r w:rsidRPr="00620308">
        <w:rPr>
          <w:rFonts w:ascii="Times New Roman" w:hAnsi="Times New Roman"/>
          <w:sz w:val="28"/>
          <w:szCs w:val="28"/>
        </w:rPr>
        <w:lastRenderedPageBreak/>
        <w:t>Новопятигорский район</w:t>
      </w:r>
    </w:p>
    <w:tbl>
      <w:tblPr>
        <w:tblW w:w="1447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02"/>
        <w:gridCol w:w="1018"/>
        <w:gridCol w:w="966"/>
        <w:gridCol w:w="993"/>
        <w:gridCol w:w="708"/>
        <w:gridCol w:w="876"/>
        <w:gridCol w:w="876"/>
        <w:gridCol w:w="800"/>
        <w:gridCol w:w="992"/>
        <w:gridCol w:w="851"/>
        <w:gridCol w:w="992"/>
      </w:tblGrid>
      <w:tr w:rsidR="00B63096" w:rsidRPr="00656E2B" w:rsidTr="0047114C">
        <w:trPr>
          <w:trHeight w:val="1850"/>
        </w:trPr>
        <w:tc>
          <w:tcPr>
            <w:tcW w:w="5402"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 </w:t>
            </w:r>
          </w:p>
        </w:tc>
        <w:tc>
          <w:tcPr>
            <w:tcW w:w="1018"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Новопятигорский планировочный район</w:t>
            </w:r>
          </w:p>
        </w:tc>
        <w:tc>
          <w:tcPr>
            <w:tcW w:w="966"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Промышленность</w:t>
            </w:r>
          </w:p>
        </w:tc>
        <w:tc>
          <w:tcPr>
            <w:tcW w:w="993"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ЖКС, всего</w:t>
            </w:r>
          </w:p>
        </w:tc>
        <w:tc>
          <w:tcPr>
            <w:tcW w:w="708"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в том числе:</w:t>
            </w:r>
          </w:p>
        </w:tc>
        <w:tc>
          <w:tcPr>
            <w:tcW w:w="876"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Жилые здания</w:t>
            </w:r>
          </w:p>
        </w:tc>
        <w:tc>
          <w:tcPr>
            <w:tcW w:w="876"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отопл., вентил.</w:t>
            </w:r>
          </w:p>
        </w:tc>
        <w:tc>
          <w:tcPr>
            <w:tcW w:w="800"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гор.водосн.</w:t>
            </w:r>
          </w:p>
        </w:tc>
        <w:tc>
          <w:tcPr>
            <w:tcW w:w="992"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Общест. здания</w:t>
            </w:r>
          </w:p>
        </w:tc>
        <w:tc>
          <w:tcPr>
            <w:tcW w:w="851"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отопл., вентил.</w:t>
            </w:r>
          </w:p>
        </w:tc>
        <w:tc>
          <w:tcPr>
            <w:tcW w:w="992"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гор.водосн.</w:t>
            </w:r>
          </w:p>
        </w:tc>
      </w:tr>
      <w:tr w:rsidR="00B63096" w:rsidRPr="00297EAA" w:rsidTr="0047114C">
        <w:trPr>
          <w:trHeight w:val="114"/>
        </w:trPr>
        <w:tc>
          <w:tcPr>
            <w:tcW w:w="5402" w:type="dxa"/>
            <w:shd w:val="clear" w:color="auto" w:fill="auto"/>
            <w:noWrap/>
            <w:vAlign w:val="center"/>
            <w:hideMark/>
          </w:tcPr>
          <w:p w:rsidR="00B63096" w:rsidRPr="00297EAA" w:rsidRDefault="00B63096" w:rsidP="00486424">
            <w:pPr>
              <w:spacing w:line="240" w:lineRule="auto"/>
              <w:rPr>
                <w:rFonts w:ascii="Times New Roman" w:hAnsi="Times New Roman"/>
                <w:sz w:val="24"/>
                <w:szCs w:val="24"/>
              </w:rPr>
            </w:pPr>
            <w:r w:rsidRPr="00297EAA">
              <w:rPr>
                <w:rFonts w:ascii="Times New Roman" w:hAnsi="Times New Roman"/>
                <w:sz w:val="24"/>
                <w:szCs w:val="24"/>
              </w:rPr>
              <w:t xml:space="preserve">котельная  </w:t>
            </w:r>
            <w:r w:rsidR="00527214" w:rsidRPr="00297EAA">
              <w:rPr>
                <w:rFonts w:ascii="Times New Roman" w:hAnsi="Times New Roman"/>
                <w:sz w:val="24"/>
                <w:szCs w:val="24"/>
              </w:rPr>
              <w:t xml:space="preserve">ул. Пальмиро-Тольятти, 34а </w:t>
            </w:r>
          </w:p>
        </w:tc>
        <w:tc>
          <w:tcPr>
            <w:tcW w:w="1018" w:type="dxa"/>
            <w:shd w:val="clear" w:color="auto" w:fill="auto"/>
            <w:noWrap/>
            <w:vAlign w:val="bottom"/>
            <w:hideMark/>
          </w:tcPr>
          <w:p w:rsidR="00B63096" w:rsidRPr="00297EAA" w:rsidRDefault="00B63096" w:rsidP="0057770B">
            <w:pPr>
              <w:spacing w:line="240" w:lineRule="auto"/>
              <w:jc w:val="right"/>
              <w:rPr>
                <w:rFonts w:ascii="Times New Roman" w:hAnsi="Times New Roman"/>
                <w:sz w:val="24"/>
                <w:szCs w:val="24"/>
              </w:rPr>
            </w:pPr>
            <w:r w:rsidRPr="00297EAA">
              <w:rPr>
                <w:rFonts w:ascii="Times New Roman" w:hAnsi="Times New Roman"/>
                <w:sz w:val="24"/>
                <w:szCs w:val="24"/>
              </w:rPr>
              <w:t>1,</w:t>
            </w:r>
            <w:r w:rsidR="0057770B" w:rsidRPr="00297EAA">
              <w:rPr>
                <w:rFonts w:ascii="Times New Roman" w:hAnsi="Times New Roman"/>
                <w:sz w:val="24"/>
                <w:szCs w:val="24"/>
              </w:rPr>
              <w:t>243</w:t>
            </w:r>
          </w:p>
        </w:tc>
        <w:tc>
          <w:tcPr>
            <w:tcW w:w="966" w:type="dxa"/>
            <w:shd w:val="clear" w:color="auto" w:fill="auto"/>
            <w:noWrap/>
            <w:vAlign w:val="bottom"/>
            <w:hideMark/>
          </w:tcPr>
          <w:p w:rsidR="00B63096" w:rsidRPr="00297EAA" w:rsidRDefault="00B63096" w:rsidP="00B63096">
            <w:pPr>
              <w:spacing w:line="240" w:lineRule="auto"/>
              <w:jc w:val="right"/>
              <w:rPr>
                <w:rFonts w:ascii="Times New Roman" w:hAnsi="Times New Roman"/>
                <w:sz w:val="24"/>
                <w:szCs w:val="24"/>
              </w:rPr>
            </w:pPr>
            <w:r w:rsidRPr="00297EAA">
              <w:rPr>
                <w:rFonts w:ascii="Times New Roman" w:hAnsi="Times New Roman"/>
                <w:sz w:val="24"/>
                <w:szCs w:val="24"/>
              </w:rPr>
              <w:t>0</w:t>
            </w:r>
          </w:p>
        </w:tc>
        <w:tc>
          <w:tcPr>
            <w:tcW w:w="993" w:type="dxa"/>
            <w:shd w:val="clear" w:color="auto" w:fill="auto"/>
            <w:noWrap/>
            <w:vAlign w:val="bottom"/>
            <w:hideMark/>
          </w:tcPr>
          <w:p w:rsidR="00B63096" w:rsidRPr="00297EAA" w:rsidRDefault="00B63096" w:rsidP="0057770B">
            <w:pPr>
              <w:spacing w:line="240" w:lineRule="auto"/>
              <w:jc w:val="right"/>
              <w:rPr>
                <w:rFonts w:ascii="Times New Roman" w:hAnsi="Times New Roman"/>
                <w:sz w:val="24"/>
                <w:szCs w:val="24"/>
              </w:rPr>
            </w:pPr>
            <w:r w:rsidRPr="00297EAA">
              <w:rPr>
                <w:rFonts w:ascii="Times New Roman" w:hAnsi="Times New Roman"/>
                <w:sz w:val="24"/>
                <w:szCs w:val="24"/>
              </w:rPr>
              <w:t>1,</w:t>
            </w:r>
            <w:r w:rsidR="0057770B" w:rsidRPr="00297EAA">
              <w:rPr>
                <w:rFonts w:ascii="Times New Roman" w:hAnsi="Times New Roman"/>
                <w:sz w:val="24"/>
                <w:szCs w:val="24"/>
              </w:rPr>
              <w:t>243</w:t>
            </w:r>
          </w:p>
        </w:tc>
        <w:tc>
          <w:tcPr>
            <w:tcW w:w="708" w:type="dxa"/>
            <w:shd w:val="clear" w:color="auto" w:fill="auto"/>
            <w:noWrap/>
            <w:vAlign w:val="bottom"/>
            <w:hideMark/>
          </w:tcPr>
          <w:p w:rsidR="00B63096" w:rsidRPr="00297EAA" w:rsidRDefault="00B63096" w:rsidP="00B63096">
            <w:pPr>
              <w:spacing w:line="240" w:lineRule="auto"/>
              <w:rPr>
                <w:rFonts w:ascii="Times New Roman" w:hAnsi="Times New Roman"/>
                <w:sz w:val="24"/>
                <w:szCs w:val="24"/>
              </w:rPr>
            </w:pPr>
          </w:p>
        </w:tc>
        <w:tc>
          <w:tcPr>
            <w:tcW w:w="876" w:type="dxa"/>
            <w:shd w:val="clear" w:color="auto" w:fill="auto"/>
            <w:noWrap/>
            <w:vAlign w:val="bottom"/>
            <w:hideMark/>
          </w:tcPr>
          <w:p w:rsidR="00B63096" w:rsidRPr="00297EAA" w:rsidRDefault="00B63096" w:rsidP="00B63096">
            <w:pPr>
              <w:spacing w:line="240" w:lineRule="auto"/>
              <w:jc w:val="right"/>
              <w:rPr>
                <w:rFonts w:ascii="Times New Roman" w:hAnsi="Times New Roman"/>
                <w:sz w:val="24"/>
                <w:szCs w:val="24"/>
              </w:rPr>
            </w:pPr>
            <w:r w:rsidRPr="00297EAA">
              <w:rPr>
                <w:rFonts w:ascii="Times New Roman" w:hAnsi="Times New Roman"/>
                <w:sz w:val="24"/>
                <w:szCs w:val="24"/>
              </w:rPr>
              <w:t>1,13</w:t>
            </w:r>
          </w:p>
        </w:tc>
        <w:tc>
          <w:tcPr>
            <w:tcW w:w="876" w:type="dxa"/>
            <w:shd w:val="clear" w:color="auto" w:fill="auto"/>
            <w:noWrap/>
            <w:vAlign w:val="bottom"/>
            <w:hideMark/>
          </w:tcPr>
          <w:p w:rsidR="00B63096" w:rsidRPr="00297EAA" w:rsidRDefault="00B63096" w:rsidP="00B63096">
            <w:pPr>
              <w:spacing w:line="240" w:lineRule="auto"/>
              <w:jc w:val="right"/>
              <w:rPr>
                <w:rFonts w:ascii="Times New Roman" w:hAnsi="Times New Roman"/>
                <w:sz w:val="24"/>
                <w:szCs w:val="24"/>
              </w:rPr>
            </w:pPr>
            <w:r w:rsidRPr="00297EAA">
              <w:rPr>
                <w:rFonts w:ascii="Times New Roman" w:hAnsi="Times New Roman"/>
                <w:sz w:val="24"/>
                <w:szCs w:val="24"/>
              </w:rPr>
              <w:t>0,90</w:t>
            </w:r>
          </w:p>
        </w:tc>
        <w:tc>
          <w:tcPr>
            <w:tcW w:w="800" w:type="dxa"/>
            <w:shd w:val="clear" w:color="auto" w:fill="auto"/>
            <w:noWrap/>
            <w:vAlign w:val="bottom"/>
            <w:hideMark/>
          </w:tcPr>
          <w:p w:rsidR="00B63096" w:rsidRPr="00297EAA" w:rsidRDefault="00B63096" w:rsidP="00B63096">
            <w:pPr>
              <w:spacing w:line="240" w:lineRule="auto"/>
              <w:jc w:val="right"/>
              <w:rPr>
                <w:rFonts w:ascii="Times New Roman" w:hAnsi="Times New Roman"/>
                <w:sz w:val="24"/>
                <w:szCs w:val="24"/>
              </w:rPr>
            </w:pPr>
            <w:r w:rsidRPr="00297EAA">
              <w:rPr>
                <w:rFonts w:ascii="Times New Roman" w:hAnsi="Times New Roman"/>
                <w:sz w:val="24"/>
                <w:szCs w:val="24"/>
              </w:rPr>
              <w:t>0,23</w:t>
            </w:r>
          </w:p>
        </w:tc>
        <w:tc>
          <w:tcPr>
            <w:tcW w:w="992" w:type="dxa"/>
            <w:shd w:val="clear" w:color="auto" w:fill="auto"/>
            <w:noWrap/>
            <w:vAlign w:val="bottom"/>
            <w:hideMark/>
          </w:tcPr>
          <w:p w:rsidR="00B63096" w:rsidRPr="00297EAA" w:rsidRDefault="00B63096" w:rsidP="00B63096">
            <w:pPr>
              <w:spacing w:line="240" w:lineRule="auto"/>
              <w:rPr>
                <w:rFonts w:ascii="Times New Roman" w:hAnsi="Times New Roman"/>
                <w:sz w:val="24"/>
                <w:szCs w:val="24"/>
              </w:rPr>
            </w:pPr>
          </w:p>
        </w:tc>
        <w:tc>
          <w:tcPr>
            <w:tcW w:w="851" w:type="dxa"/>
            <w:shd w:val="clear" w:color="auto" w:fill="auto"/>
            <w:noWrap/>
            <w:vAlign w:val="bottom"/>
            <w:hideMark/>
          </w:tcPr>
          <w:p w:rsidR="00B63096" w:rsidRPr="00297EAA" w:rsidRDefault="00B63096" w:rsidP="00B63096">
            <w:pPr>
              <w:spacing w:line="240" w:lineRule="auto"/>
              <w:rPr>
                <w:rFonts w:ascii="Times New Roman" w:hAnsi="Times New Roman"/>
                <w:sz w:val="24"/>
                <w:szCs w:val="24"/>
              </w:rPr>
            </w:pPr>
          </w:p>
        </w:tc>
        <w:tc>
          <w:tcPr>
            <w:tcW w:w="992" w:type="dxa"/>
            <w:shd w:val="clear" w:color="auto" w:fill="auto"/>
            <w:noWrap/>
            <w:vAlign w:val="bottom"/>
            <w:hideMark/>
          </w:tcPr>
          <w:p w:rsidR="00B63096" w:rsidRPr="00297EAA" w:rsidRDefault="00B63096" w:rsidP="00B63096">
            <w:pPr>
              <w:spacing w:line="240" w:lineRule="auto"/>
              <w:rPr>
                <w:rFonts w:ascii="Times New Roman" w:hAnsi="Times New Roman"/>
                <w:sz w:val="24"/>
                <w:szCs w:val="24"/>
              </w:rPr>
            </w:pPr>
            <w:r w:rsidRPr="00297EAA">
              <w:rPr>
                <w:rFonts w:ascii="Times New Roman" w:hAnsi="Times New Roman"/>
                <w:sz w:val="24"/>
                <w:szCs w:val="24"/>
              </w:rPr>
              <w:t> </w:t>
            </w:r>
          </w:p>
        </w:tc>
      </w:tr>
      <w:tr w:rsidR="00B63096" w:rsidRPr="00656E2B" w:rsidTr="0047114C">
        <w:trPr>
          <w:trHeight w:val="114"/>
        </w:trPr>
        <w:tc>
          <w:tcPr>
            <w:tcW w:w="5402" w:type="dxa"/>
            <w:shd w:val="clear" w:color="auto" w:fill="auto"/>
            <w:noWrap/>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котельная  «ВАО Интурист»</w:t>
            </w:r>
            <w:r w:rsidR="00F74BC5" w:rsidRPr="00656E2B">
              <w:rPr>
                <w:rFonts w:ascii="Times New Roman" w:hAnsi="Times New Roman"/>
                <w:color w:val="000000"/>
                <w:sz w:val="24"/>
                <w:szCs w:val="24"/>
              </w:rPr>
              <w:t>, ул. Огородная,39</w:t>
            </w:r>
          </w:p>
        </w:tc>
        <w:tc>
          <w:tcPr>
            <w:tcW w:w="1018" w:type="dxa"/>
            <w:shd w:val="clear" w:color="auto" w:fill="auto"/>
            <w:noWrap/>
            <w:vAlign w:val="bottom"/>
            <w:hideMark/>
          </w:tcPr>
          <w:p w:rsidR="00B63096" w:rsidRPr="00656E2B" w:rsidRDefault="0038748A" w:rsidP="00C22CD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1,</w:t>
            </w:r>
            <w:r w:rsidR="00C22CD5">
              <w:rPr>
                <w:rFonts w:ascii="Times New Roman" w:hAnsi="Times New Roman"/>
                <w:color w:val="000000"/>
                <w:sz w:val="24"/>
                <w:szCs w:val="24"/>
              </w:rPr>
              <w:t>927</w:t>
            </w:r>
          </w:p>
        </w:tc>
        <w:tc>
          <w:tcPr>
            <w:tcW w:w="966" w:type="dxa"/>
            <w:shd w:val="clear" w:color="auto" w:fill="auto"/>
            <w:noWrap/>
            <w:vAlign w:val="bottom"/>
            <w:hideMark/>
          </w:tcPr>
          <w:p w:rsidR="00B63096" w:rsidRPr="00656E2B" w:rsidRDefault="00B63096"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993" w:type="dxa"/>
            <w:shd w:val="clear" w:color="auto" w:fill="auto"/>
            <w:noWrap/>
            <w:vAlign w:val="bottom"/>
            <w:hideMark/>
          </w:tcPr>
          <w:p w:rsidR="00B63096" w:rsidRPr="00656E2B" w:rsidRDefault="0038748A" w:rsidP="00C22CD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1,</w:t>
            </w:r>
            <w:r w:rsidR="00C22CD5">
              <w:rPr>
                <w:rFonts w:ascii="Times New Roman" w:hAnsi="Times New Roman"/>
                <w:color w:val="000000"/>
                <w:sz w:val="24"/>
                <w:szCs w:val="24"/>
              </w:rPr>
              <w:t>927</w:t>
            </w:r>
          </w:p>
        </w:tc>
        <w:tc>
          <w:tcPr>
            <w:tcW w:w="708"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p>
        </w:tc>
        <w:tc>
          <w:tcPr>
            <w:tcW w:w="876" w:type="dxa"/>
            <w:shd w:val="clear" w:color="auto" w:fill="auto"/>
            <w:noWrap/>
            <w:vAlign w:val="bottom"/>
            <w:hideMark/>
          </w:tcPr>
          <w:p w:rsidR="00B63096" w:rsidRPr="00656E2B" w:rsidRDefault="0038748A" w:rsidP="00C22CD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1,</w:t>
            </w:r>
            <w:r w:rsidR="00C22CD5">
              <w:rPr>
                <w:rFonts w:ascii="Times New Roman" w:hAnsi="Times New Roman"/>
                <w:color w:val="000000"/>
                <w:sz w:val="24"/>
                <w:szCs w:val="24"/>
              </w:rPr>
              <w:t>927</w:t>
            </w:r>
          </w:p>
        </w:tc>
        <w:tc>
          <w:tcPr>
            <w:tcW w:w="876" w:type="dxa"/>
            <w:shd w:val="clear" w:color="auto" w:fill="auto"/>
            <w:noWrap/>
            <w:vAlign w:val="bottom"/>
            <w:hideMark/>
          </w:tcPr>
          <w:p w:rsidR="00B63096" w:rsidRPr="00656E2B" w:rsidRDefault="0038748A" w:rsidP="00C22CD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1,</w:t>
            </w:r>
            <w:r w:rsidR="00C22CD5">
              <w:rPr>
                <w:rFonts w:ascii="Times New Roman" w:hAnsi="Times New Roman"/>
                <w:color w:val="000000"/>
                <w:sz w:val="24"/>
                <w:szCs w:val="24"/>
              </w:rPr>
              <w:t>4</w:t>
            </w:r>
            <w:r w:rsidRPr="00656E2B">
              <w:rPr>
                <w:rFonts w:ascii="Times New Roman" w:hAnsi="Times New Roman"/>
                <w:color w:val="000000"/>
                <w:sz w:val="24"/>
                <w:szCs w:val="24"/>
              </w:rPr>
              <w:t>39</w:t>
            </w:r>
          </w:p>
        </w:tc>
        <w:tc>
          <w:tcPr>
            <w:tcW w:w="800" w:type="dxa"/>
            <w:shd w:val="clear" w:color="auto" w:fill="auto"/>
            <w:noWrap/>
            <w:vAlign w:val="bottom"/>
            <w:hideMark/>
          </w:tcPr>
          <w:p w:rsidR="00B63096" w:rsidRPr="00656E2B" w:rsidRDefault="00B63096" w:rsidP="00C22CD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r w:rsidR="00C22CD5">
              <w:rPr>
                <w:rFonts w:ascii="Times New Roman" w:hAnsi="Times New Roman"/>
                <w:color w:val="000000"/>
                <w:sz w:val="24"/>
                <w:szCs w:val="24"/>
              </w:rPr>
              <w:t>488</w:t>
            </w:r>
          </w:p>
        </w:tc>
        <w:tc>
          <w:tcPr>
            <w:tcW w:w="992" w:type="dxa"/>
            <w:shd w:val="clear" w:color="auto" w:fill="auto"/>
            <w:noWrap/>
            <w:vAlign w:val="bottom"/>
            <w:hideMark/>
          </w:tcPr>
          <w:p w:rsidR="00B63096" w:rsidRPr="00656E2B" w:rsidRDefault="00B63096"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0,03</w:t>
            </w:r>
          </w:p>
        </w:tc>
        <w:tc>
          <w:tcPr>
            <w:tcW w:w="851" w:type="dxa"/>
            <w:shd w:val="clear" w:color="auto" w:fill="auto"/>
            <w:noWrap/>
            <w:vAlign w:val="bottom"/>
            <w:hideMark/>
          </w:tcPr>
          <w:p w:rsidR="00B63096" w:rsidRPr="00656E2B" w:rsidRDefault="0038748A"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0,03</w:t>
            </w:r>
          </w:p>
        </w:tc>
        <w:tc>
          <w:tcPr>
            <w:tcW w:w="992" w:type="dxa"/>
            <w:shd w:val="clear" w:color="auto" w:fill="auto"/>
            <w:noWrap/>
            <w:vAlign w:val="bottom"/>
            <w:hideMark/>
          </w:tcPr>
          <w:p w:rsidR="00B63096" w:rsidRPr="00656E2B" w:rsidRDefault="00B63096" w:rsidP="00B63096">
            <w:pPr>
              <w:spacing w:line="240" w:lineRule="auto"/>
              <w:jc w:val="right"/>
              <w:rPr>
                <w:rFonts w:ascii="Times New Roman" w:hAnsi="Times New Roman"/>
                <w:color w:val="000000"/>
                <w:sz w:val="24"/>
                <w:szCs w:val="24"/>
              </w:rPr>
            </w:pPr>
          </w:p>
        </w:tc>
      </w:tr>
      <w:tr w:rsidR="00B63096" w:rsidRPr="00656E2B" w:rsidTr="0047114C">
        <w:trPr>
          <w:trHeight w:val="114"/>
        </w:trPr>
        <w:tc>
          <w:tcPr>
            <w:tcW w:w="5402" w:type="dxa"/>
            <w:shd w:val="clear" w:color="auto" w:fill="auto"/>
            <w:noWrap/>
            <w:vAlign w:val="center"/>
            <w:hideMark/>
          </w:tcPr>
          <w:p w:rsidR="008D1539" w:rsidRDefault="00B63096" w:rsidP="008D1539">
            <w:pPr>
              <w:spacing w:after="0" w:line="240" w:lineRule="auto"/>
              <w:rPr>
                <w:rFonts w:ascii="Times New Roman" w:hAnsi="Times New Roman"/>
                <w:color w:val="000000"/>
                <w:sz w:val="24"/>
                <w:szCs w:val="24"/>
              </w:rPr>
            </w:pPr>
            <w:r w:rsidRPr="00656E2B">
              <w:rPr>
                <w:rFonts w:ascii="Times New Roman" w:hAnsi="Times New Roman"/>
                <w:color w:val="000000"/>
                <w:sz w:val="24"/>
                <w:szCs w:val="24"/>
              </w:rPr>
              <w:t xml:space="preserve">котельная  «Детский санаторий «Ромашка», </w:t>
            </w:r>
          </w:p>
          <w:p w:rsidR="00B63096" w:rsidRPr="00656E2B" w:rsidRDefault="00B63096" w:rsidP="008D1539">
            <w:pPr>
              <w:spacing w:after="0" w:line="240" w:lineRule="auto"/>
              <w:rPr>
                <w:rFonts w:ascii="Times New Roman" w:hAnsi="Times New Roman"/>
                <w:color w:val="000000"/>
                <w:sz w:val="24"/>
                <w:szCs w:val="24"/>
              </w:rPr>
            </w:pPr>
            <w:r w:rsidRPr="00656E2B">
              <w:rPr>
                <w:rFonts w:ascii="Times New Roman" w:hAnsi="Times New Roman"/>
                <w:color w:val="000000"/>
                <w:sz w:val="24"/>
                <w:szCs w:val="24"/>
              </w:rPr>
              <w:t>ул. Ермолова, 213</w:t>
            </w:r>
          </w:p>
        </w:tc>
        <w:tc>
          <w:tcPr>
            <w:tcW w:w="1018" w:type="dxa"/>
            <w:shd w:val="clear" w:color="auto" w:fill="auto"/>
            <w:noWrap/>
            <w:vAlign w:val="bottom"/>
            <w:hideMark/>
          </w:tcPr>
          <w:p w:rsidR="00B63096" w:rsidRPr="00656E2B" w:rsidRDefault="00B63096" w:rsidP="0057770B">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r w:rsidR="0057770B" w:rsidRPr="00656E2B">
              <w:rPr>
                <w:rFonts w:ascii="Times New Roman" w:hAnsi="Times New Roman"/>
                <w:color w:val="000000"/>
                <w:sz w:val="24"/>
                <w:szCs w:val="24"/>
              </w:rPr>
              <w:t>422</w:t>
            </w:r>
          </w:p>
        </w:tc>
        <w:tc>
          <w:tcPr>
            <w:tcW w:w="966" w:type="dxa"/>
            <w:shd w:val="clear" w:color="auto" w:fill="auto"/>
            <w:noWrap/>
            <w:vAlign w:val="bottom"/>
            <w:hideMark/>
          </w:tcPr>
          <w:p w:rsidR="00B63096" w:rsidRPr="00656E2B" w:rsidRDefault="00B63096"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993" w:type="dxa"/>
            <w:shd w:val="clear" w:color="auto" w:fill="auto"/>
            <w:noWrap/>
            <w:vAlign w:val="bottom"/>
            <w:hideMark/>
          </w:tcPr>
          <w:p w:rsidR="00B63096" w:rsidRPr="00656E2B" w:rsidRDefault="00B63096" w:rsidP="0057770B">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r w:rsidR="0057770B" w:rsidRPr="00656E2B">
              <w:rPr>
                <w:rFonts w:ascii="Times New Roman" w:hAnsi="Times New Roman"/>
                <w:color w:val="000000"/>
                <w:sz w:val="24"/>
                <w:szCs w:val="24"/>
              </w:rPr>
              <w:t>422</w:t>
            </w:r>
          </w:p>
        </w:tc>
        <w:tc>
          <w:tcPr>
            <w:tcW w:w="708"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p>
        </w:tc>
        <w:tc>
          <w:tcPr>
            <w:tcW w:w="876"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p>
        </w:tc>
        <w:tc>
          <w:tcPr>
            <w:tcW w:w="876"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p>
        </w:tc>
        <w:tc>
          <w:tcPr>
            <w:tcW w:w="800"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p>
        </w:tc>
        <w:tc>
          <w:tcPr>
            <w:tcW w:w="992" w:type="dxa"/>
            <w:shd w:val="clear" w:color="auto" w:fill="auto"/>
            <w:noWrap/>
            <w:vAlign w:val="bottom"/>
            <w:hideMark/>
          </w:tcPr>
          <w:p w:rsidR="00B63096" w:rsidRPr="00656E2B" w:rsidRDefault="00B63096" w:rsidP="0057770B">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r w:rsidR="0057770B" w:rsidRPr="00656E2B">
              <w:rPr>
                <w:rFonts w:ascii="Times New Roman" w:hAnsi="Times New Roman"/>
                <w:color w:val="000000"/>
                <w:sz w:val="24"/>
                <w:szCs w:val="24"/>
              </w:rPr>
              <w:t>422</w:t>
            </w:r>
          </w:p>
        </w:tc>
        <w:tc>
          <w:tcPr>
            <w:tcW w:w="851" w:type="dxa"/>
            <w:shd w:val="clear" w:color="auto" w:fill="auto"/>
            <w:noWrap/>
            <w:vAlign w:val="bottom"/>
            <w:hideMark/>
          </w:tcPr>
          <w:p w:rsidR="00B63096" w:rsidRPr="00656E2B" w:rsidRDefault="00B63096" w:rsidP="0057770B">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r w:rsidR="0057770B" w:rsidRPr="00656E2B">
              <w:rPr>
                <w:rFonts w:ascii="Times New Roman" w:hAnsi="Times New Roman"/>
                <w:color w:val="000000"/>
                <w:sz w:val="24"/>
                <w:szCs w:val="24"/>
              </w:rPr>
              <w:t>232</w:t>
            </w:r>
          </w:p>
        </w:tc>
        <w:tc>
          <w:tcPr>
            <w:tcW w:w="992" w:type="dxa"/>
            <w:shd w:val="clear" w:color="auto" w:fill="auto"/>
            <w:noWrap/>
            <w:vAlign w:val="bottom"/>
            <w:hideMark/>
          </w:tcPr>
          <w:p w:rsidR="00B63096" w:rsidRPr="00656E2B" w:rsidRDefault="00B63096"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0,19</w:t>
            </w:r>
          </w:p>
        </w:tc>
      </w:tr>
      <w:tr w:rsidR="00B63096" w:rsidRPr="00656E2B" w:rsidTr="0047114C">
        <w:trPr>
          <w:trHeight w:val="114"/>
        </w:trPr>
        <w:tc>
          <w:tcPr>
            <w:tcW w:w="5402" w:type="dxa"/>
            <w:shd w:val="clear" w:color="auto" w:fill="auto"/>
            <w:noWrap/>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котельная  «Ермолова, 34»</w:t>
            </w:r>
          </w:p>
        </w:tc>
        <w:tc>
          <w:tcPr>
            <w:tcW w:w="1018" w:type="dxa"/>
            <w:shd w:val="clear" w:color="auto" w:fill="auto"/>
            <w:noWrap/>
            <w:vAlign w:val="bottom"/>
            <w:hideMark/>
          </w:tcPr>
          <w:p w:rsidR="00B63096" w:rsidRPr="00656E2B" w:rsidRDefault="00B63096"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0,15</w:t>
            </w:r>
          </w:p>
        </w:tc>
        <w:tc>
          <w:tcPr>
            <w:tcW w:w="966" w:type="dxa"/>
            <w:shd w:val="clear" w:color="auto" w:fill="auto"/>
            <w:noWrap/>
            <w:vAlign w:val="bottom"/>
            <w:hideMark/>
          </w:tcPr>
          <w:p w:rsidR="00B63096" w:rsidRPr="00656E2B" w:rsidRDefault="00B63096"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993" w:type="dxa"/>
            <w:shd w:val="clear" w:color="auto" w:fill="auto"/>
            <w:noWrap/>
            <w:vAlign w:val="bottom"/>
            <w:hideMark/>
          </w:tcPr>
          <w:p w:rsidR="00B63096" w:rsidRPr="00656E2B" w:rsidRDefault="00B63096"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0,15</w:t>
            </w:r>
          </w:p>
        </w:tc>
        <w:tc>
          <w:tcPr>
            <w:tcW w:w="708"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p>
        </w:tc>
        <w:tc>
          <w:tcPr>
            <w:tcW w:w="876" w:type="dxa"/>
            <w:shd w:val="clear" w:color="auto" w:fill="auto"/>
            <w:noWrap/>
            <w:vAlign w:val="bottom"/>
            <w:hideMark/>
          </w:tcPr>
          <w:p w:rsidR="00B63096" w:rsidRPr="00656E2B" w:rsidRDefault="00B63096"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0,15</w:t>
            </w:r>
          </w:p>
        </w:tc>
        <w:tc>
          <w:tcPr>
            <w:tcW w:w="876" w:type="dxa"/>
            <w:shd w:val="clear" w:color="auto" w:fill="auto"/>
            <w:noWrap/>
            <w:vAlign w:val="bottom"/>
            <w:hideMark/>
          </w:tcPr>
          <w:p w:rsidR="00B63096" w:rsidRPr="00656E2B" w:rsidRDefault="00B63096"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0,15</w:t>
            </w:r>
          </w:p>
        </w:tc>
        <w:tc>
          <w:tcPr>
            <w:tcW w:w="800"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p>
        </w:tc>
        <w:tc>
          <w:tcPr>
            <w:tcW w:w="992"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p>
        </w:tc>
        <w:tc>
          <w:tcPr>
            <w:tcW w:w="851"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p>
        </w:tc>
        <w:tc>
          <w:tcPr>
            <w:tcW w:w="992"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 </w:t>
            </w:r>
          </w:p>
        </w:tc>
      </w:tr>
      <w:tr w:rsidR="00B63096" w:rsidRPr="00656E2B" w:rsidTr="0047114C">
        <w:trPr>
          <w:trHeight w:val="114"/>
        </w:trPr>
        <w:tc>
          <w:tcPr>
            <w:tcW w:w="5402" w:type="dxa"/>
            <w:shd w:val="clear" w:color="auto" w:fill="auto"/>
            <w:noWrap/>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котельная  «кинотеатр Бештау», ул. 50 лет ВЛКСМ, 102</w:t>
            </w:r>
          </w:p>
        </w:tc>
        <w:tc>
          <w:tcPr>
            <w:tcW w:w="1018" w:type="dxa"/>
            <w:shd w:val="clear" w:color="auto" w:fill="auto"/>
            <w:noWrap/>
            <w:vAlign w:val="bottom"/>
            <w:hideMark/>
          </w:tcPr>
          <w:p w:rsidR="00B63096" w:rsidRPr="00656E2B" w:rsidRDefault="00B63096" w:rsidP="0038748A">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1,7</w:t>
            </w:r>
            <w:r w:rsidR="0038748A" w:rsidRPr="00656E2B">
              <w:rPr>
                <w:rFonts w:ascii="Times New Roman" w:hAnsi="Times New Roman"/>
                <w:color w:val="000000"/>
                <w:sz w:val="24"/>
                <w:szCs w:val="24"/>
              </w:rPr>
              <w:t>58</w:t>
            </w:r>
          </w:p>
        </w:tc>
        <w:tc>
          <w:tcPr>
            <w:tcW w:w="966" w:type="dxa"/>
            <w:shd w:val="clear" w:color="auto" w:fill="auto"/>
            <w:noWrap/>
            <w:vAlign w:val="bottom"/>
            <w:hideMark/>
          </w:tcPr>
          <w:p w:rsidR="00B63096" w:rsidRPr="00656E2B" w:rsidRDefault="00B63096"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993" w:type="dxa"/>
            <w:shd w:val="clear" w:color="auto" w:fill="auto"/>
            <w:noWrap/>
            <w:vAlign w:val="bottom"/>
            <w:hideMark/>
          </w:tcPr>
          <w:p w:rsidR="00B63096" w:rsidRPr="00656E2B" w:rsidRDefault="00B63096" w:rsidP="0038748A">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1,7</w:t>
            </w:r>
            <w:r w:rsidR="0038748A" w:rsidRPr="00656E2B">
              <w:rPr>
                <w:rFonts w:ascii="Times New Roman" w:hAnsi="Times New Roman"/>
                <w:color w:val="000000"/>
                <w:sz w:val="24"/>
                <w:szCs w:val="24"/>
              </w:rPr>
              <w:t>58</w:t>
            </w:r>
          </w:p>
        </w:tc>
        <w:tc>
          <w:tcPr>
            <w:tcW w:w="708"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p>
        </w:tc>
        <w:tc>
          <w:tcPr>
            <w:tcW w:w="876" w:type="dxa"/>
            <w:shd w:val="clear" w:color="auto" w:fill="auto"/>
            <w:noWrap/>
            <w:vAlign w:val="bottom"/>
            <w:hideMark/>
          </w:tcPr>
          <w:p w:rsidR="00B63096" w:rsidRPr="00656E2B" w:rsidRDefault="0015336E"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0,892</w:t>
            </w:r>
          </w:p>
        </w:tc>
        <w:tc>
          <w:tcPr>
            <w:tcW w:w="876" w:type="dxa"/>
            <w:shd w:val="clear" w:color="auto" w:fill="auto"/>
            <w:noWrap/>
            <w:vAlign w:val="bottom"/>
            <w:hideMark/>
          </w:tcPr>
          <w:p w:rsidR="00B63096" w:rsidRPr="00656E2B" w:rsidRDefault="0015336E"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0,892</w:t>
            </w:r>
          </w:p>
        </w:tc>
        <w:tc>
          <w:tcPr>
            <w:tcW w:w="800" w:type="dxa"/>
            <w:shd w:val="clear" w:color="auto" w:fill="auto"/>
            <w:noWrap/>
            <w:vAlign w:val="bottom"/>
            <w:hideMark/>
          </w:tcPr>
          <w:p w:rsidR="00B63096" w:rsidRPr="00656E2B" w:rsidRDefault="0015336E"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992" w:type="dxa"/>
            <w:shd w:val="clear" w:color="auto" w:fill="auto"/>
            <w:noWrap/>
            <w:vAlign w:val="bottom"/>
            <w:hideMark/>
          </w:tcPr>
          <w:p w:rsidR="00B63096" w:rsidRPr="00656E2B" w:rsidRDefault="0015336E"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0,866</w:t>
            </w:r>
          </w:p>
        </w:tc>
        <w:tc>
          <w:tcPr>
            <w:tcW w:w="851" w:type="dxa"/>
            <w:shd w:val="clear" w:color="auto" w:fill="auto"/>
            <w:noWrap/>
            <w:vAlign w:val="bottom"/>
            <w:hideMark/>
          </w:tcPr>
          <w:p w:rsidR="00B63096" w:rsidRPr="00656E2B" w:rsidRDefault="00B63096" w:rsidP="0015336E">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r w:rsidR="0015336E" w:rsidRPr="00656E2B">
              <w:rPr>
                <w:rFonts w:ascii="Times New Roman" w:hAnsi="Times New Roman"/>
                <w:color w:val="000000"/>
                <w:sz w:val="24"/>
                <w:szCs w:val="24"/>
              </w:rPr>
              <w:t>658</w:t>
            </w:r>
          </w:p>
        </w:tc>
        <w:tc>
          <w:tcPr>
            <w:tcW w:w="992"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 </w:t>
            </w:r>
            <w:r w:rsidR="0015336E" w:rsidRPr="00656E2B">
              <w:rPr>
                <w:rFonts w:ascii="Times New Roman" w:hAnsi="Times New Roman"/>
                <w:color w:val="000000"/>
                <w:sz w:val="24"/>
                <w:szCs w:val="24"/>
              </w:rPr>
              <w:t>0,208</w:t>
            </w:r>
          </w:p>
        </w:tc>
      </w:tr>
      <w:tr w:rsidR="00B63096" w:rsidRPr="00656E2B" w:rsidTr="0047114C">
        <w:trPr>
          <w:trHeight w:val="114"/>
        </w:trPr>
        <w:tc>
          <w:tcPr>
            <w:tcW w:w="5402" w:type="dxa"/>
            <w:shd w:val="clear" w:color="auto" w:fill="auto"/>
            <w:noWrap/>
            <w:vAlign w:val="center"/>
            <w:hideMark/>
          </w:tcPr>
          <w:p w:rsidR="00B63096" w:rsidRPr="00656E2B" w:rsidRDefault="00B63096" w:rsidP="00264805">
            <w:pPr>
              <w:spacing w:line="240" w:lineRule="auto"/>
              <w:rPr>
                <w:rFonts w:ascii="Times New Roman" w:hAnsi="Times New Roman"/>
                <w:color w:val="000000"/>
                <w:sz w:val="24"/>
                <w:szCs w:val="24"/>
              </w:rPr>
            </w:pPr>
            <w:r w:rsidRPr="00656E2B">
              <w:rPr>
                <w:rFonts w:ascii="Times New Roman" w:hAnsi="Times New Roman"/>
                <w:color w:val="000000"/>
                <w:sz w:val="24"/>
                <w:szCs w:val="24"/>
              </w:rPr>
              <w:t xml:space="preserve">котельная «Новая Оранжерея», </w:t>
            </w:r>
            <w:r w:rsidR="00264805" w:rsidRPr="00656E2B">
              <w:rPr>
                <w:rFonts w:ascii="Times New Roman" w:hAnsi="Times New Roman"/>
                <w:color w:val="000000"/>
                <w:sz w:val="24"/>
                <w:szCs w:val="24"/>
              </w:rPr>
              <w:t>п</w:t>
            </w:r>
            <w:r w:rsidR="00486424" w:rsidRPr="00656E2B">
              <w:rPr>
                <w:rFonts w:ascii="Times New Roman" w:hAnsi="Times New Roman"/>
                <w:color w:val="000000"/>
                <w:sz w:val="24"/>
                <w:szCs w:val="24"/>
              </w:rPr>
              <w:t>е</w:t>
            </w:r>
            <w:r w:rsidR="00264805" w:rsidRPr="00656E2B">
              <w:rPr>
                <w:rFonts w:ascii="Times New Roman" w:hAnsi="Times New Roman"/>
                <w:color w:val="000000"/>
                <w:sz w:val="24"/>
                <w:szCs w:val="24"/>
              </w:rPr>
              <w:t>р. Оранжере</w:t>
            </w:r>
            <w:r w:rsidR="00264805" w:rsidRPr="00656E2B">
              <w:rPr>
                <w:rFonts w:ascii="Times New Roman" w:hAnsi="Times New Roman"/>
                <w:color w:val="000000"/>
                <w:sz w:val="24"/>
                <w:szCs w:val="24"/>
              </w:rPr>
              <w:t>й</w:t>
            </w:r>
            <w:r w:rsidR="00264805" w:rsidRPr="00656E2B">
              <w:rPr>
                <w:rFonts w:ascii="Times New Roman" w:hAnsi="Times New Roman"/>
                <w:color w:val="000000"/>
                <w:sz w:val="24"/>
                <w:szCs w:val="24"/>
              </w:rPr>
              <w:t>ный,5</w:t>
            </w:r>
          </w:p>
        </w:tc>
        <w:tc>
          <w:tcPr>
            <w:tcW w:w="1018" w:type="dxa"/>
            <w:shd w:val="clear" w:color="auto" w:fill="auto"/>
            <w:noWrap/>
            <w:vAlign w:val="bottom"/>
            <w:hideMark/>
          </w:tcPr>
          <w:p w:rsidR="00B63096" w:rsidRPr="00656E2B" w:rsidRDefault="00BA58B7" w:rsidP="00457D28">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2</w:t>
            </w:r>
            <w:r w:rsidR="00457D28" w:rsidRPr="00656E2B">
              <w:rPr>
                <w:rFonts w:ascii="Times New Roman" w:hAnsi="Times New Roman"/>
                <w:color w:val="000000"/>
                <w:sz w:val="24"/>
                <w:szCs w:val="24"/>
              </w:rPr>
              <w:t>5</w:t>
            </w:r>
            <w:r w:rsidRPr="00656E2B">
              <w:rPr>
                <w:rFonts w:ascii="Times New Roman" w:hAnsi="Times New Roman"/>
                <w:color w:val="000000"/>
                <w:sz w:val="24"/>
                <w:szCs w:val="24"/>
              </w:rPr>
              <w:t>,</w:t>
            </w:r>
            <w:r w:rsidR="00457D28" w:rsidRPr="00656E2B">
              <w:rPr>
                <w:rFonts w:ascii="Times New Roman" w:hAnsi="Times New Roman"/>
                <w:color w:val="000000"/>
                <w:sz w:val="24"/>
                <w:szCs w:val="24"/>
              </w:rPr>
              <w:t>112</w:t>
            </w:r>
          </w:p>
        </w:tc>
        <w:tc>
          <w:tcPr>
            <w:tcW w:w="966" w:type="dxa"/>
            <w:shd w:val="clear" w:color="auto" w:fill="auto"/>
            <w:noWrap/>
            <w:vAlign w:val="bottom"/>
            <w:hideMark/>
          </w:tcPr>
          <w:p w:rsidR="00B63096" w:rsidRPr="00656E2B" w:rsidRDefault="00B63096"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993" w:type="dxa"/>
            <w:shd w:val="clear" w:color="auto" w:fill="auto"/>
            <w:noWrap/>
            <w:vAlign w:val="bottom"/>
            <w:hideMark/>
          </w:tcPr>
          <w:p w:rsidR="00B63096" w:rsidRPr="00656E2B" w:rsidRDefault="00457D28"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25,112</w:t>
            </w:r>
          </w:p>
        </w:tc>
        <w:tc>
          <w:tcPr>
            <w:tcW w:w="708"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p>
        </w:tc>
        <w:tc>
          <w:tcPr>
            <w:tcW w:w="876" w:type="dxa"/>
            <w:shd w:val="clear" w:color="auto" w:fill="auto"/>
            <w:noWrap/>
            <w:vAlign w:val="bottom"/>
            <w:hideMark/>
          </w:tcPr>
          <w:p w:rsidR="00B63096" w:rsidRPr="00656E2B" w:rsidRDefault="00457D28"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22,658</w:t>
            </w:r>
          </w:p>
        </w:tc>
        <w:tc>
          <w:tcPr>
            <w:tcW w:w="876" w:type="dxa"/>
            <w:shd w:val="clear" w:color="auto" w:fill="auto"/>
            <w:noWrap/>
            <w:vAlign w:val="bottom"/>
            <w:hideMark/>
          </w:tcPr>
          <w:p w:rsidR="00B63096" w:rsidRPr="00656E2B" w:rsidRDefault="00457D28"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17,066</w:t>
            </w:r>
          </w:p>
        </w:tc>
        <w:tc>
          <w:tcPr>
            <w:tcW w:w="800" w:type="dxa"/>
            <w:shd w:val="clear" w:color="auto" w:fill="auto"/>
            <w:noWrap/>
            <w:vAlign w:val="bottom"/>
            <w:hideMark/>
          </w:tcPr>
          <w:p w:rsidR="00B63096" w:rsidRPr="00656E2B" w:rsidRDefault="00457D28"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5,592</w:t>
            </w:r>
          </w:p>
        </w:tc>
        <w:tc>
          <w:tcPr>
            <w:tcW w:w="992" w:type="dxa"/>
            <w:shd w:val="clear" w:color="auto" w:fill="auto"/>
            <w:noWrap/>
            <w:vAlign w:val="bottom"/>
            <w:hideMark/>
          </w:tcPr>
          <w:p w:rsidR="00B63096" w:rsidRPr="00656E2B" w:rsidRDefault="00457D28"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2,454</w:t>
            </w:r>
          </w:p>
        </w:tc>
        <w:tc>
          <w:tcPr>
            <w:tcW w:w="851" w:type="dxa"/>
            <w:shd w:val="clear" w:color="auto" w:fill="auto"/>
            <w:noWrap/>
            <w:vAlign w:val="bottom"/>
            <w:hideMark/>
          </w:tcPr>
          <w:p w:rsidR="00B63096" w:rsidRPr="00656E2B" w:rsidRDefault="00457D28"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1,1</w:t>
            </w:r>
          </w:p>
        </w:tc>
        <w:tc>
          <w:tcPr>
            <w:tcW w:w="992" w:type="dxa"/>
            <w:shd w:val="clear" w:color="auto" w:fill="auto"/>
            <w:noWrap/>
            <w:vAlign w:val="bottom"/>
            <w:hideMark/>
          </w:tcPr>
          <w:p w:rsidR="00B63096" w:rsidRPr="00656E2B" w:rsidRDefault="00457D28"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1,354</w:t>
            </w:r>
          </w:p>
        </w:tc>
      </w:tr>
      <w:tr w:rsidR="00B63096" w:rsidRPr="00656E2B" w:rsidTr="0047114C">
        <w:trPr>
          <w:trHeight w:val="114"/>
        </w:trPr>
        <w:tc>
          <w:tcPr>
            <w:tcW w:w="5402" w:type="dxa"/>
            <w:shd w:val="clear" w:color="auto" w:fill="auto"/>
            <w:noWrap/>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котельная  «Тольятти, 263»</w:t>
            </w:r>
            <w:r w:rsidR="00264805" w:rsidRPr="00656E2B">
              <w:rPr>
                <w:rFonts w:ascii="Times New Roman" w:hAnsi="Times New Roman"/>
                <w:color w:val="000000"/>
                <w:sz w:val="24"/>
                <w:szCs w:val="24"/>
              </w:rPr>
              <w:t>, ул. Тольятти,263</w:t>
            </w:r>
          </w:p>
        </w:tc>
        <w:tc>
          <w:tcPr>
            <w:tcW w:w="1018" w:type="dxa"/>
            <w:shd w:val="clear" w:color="auto" w:fill="auto"/>
            <w:noWrap/>
            <w:vAlign w:val="bottom"/>
            <w:hideMark/>
          </w:tcPr>
          <w:p w:rsidR="00B63096" w:rsidRPr="00656E2B" w:rsidRDefault="00B63096"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0,46</w:t>
            </w:r>
          </w:p>
        </w:tc>
        <w:tc>
          <w:tcPr>
            <w:tcW w:w="966" w:type="dxa"/>
            <w:shd w:val="clear" w:color="auto" w:fill="auto"/>
            <w:noWrap/>
            <w:vAlign w:val="bottom"/>
            <w:hideMark/>
          </w:tcPr>
          <w:p w:rsidR="00B63096" w:rsidRPr="00656E2B" w:rsidRDefault="00B63096"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993" w:type="dxa"/>
            <w:shd w:val="clear" w:color="auto" w:fill="auto"/>
            <w:noWrap/>
            <w:vAlign w:val="bottom"/>
            <w:hideMark/>
          </w:tcPr>
          <w:p w:rsidR="00B63096" w:rsidRPr="00656E2B" w:rsidRDefault="00B63096"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0,46</w:t>
            </w:r>
          </w:p>
        </w:tc>
        <w:tc>
          <w:tcPr>
            <w:tcW w:w="708"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p>
        </w:tc>
        <w:tc>
          <w:tcPr>
            <w:tcW w:w="876" w:type="dxa"/>
            <w:shd w:val="clear" w:color="auto" w:fill="auto"/>
            <w:noWrap/>
            <w:vAlign w:val="bottom"/>
            <w:hideMark/>
          </w:tcPr>
          <w:p w:rsidR="00B63096" w:rsidRPr="00656E2B" w:rsidRDefault="00B63096"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0,46</w:t>
            </w:r>
          </w:p>
        </w:tc>
        <w:tc>
          <w:tcPr>
            <w:tcW w:w="876" w:type="dxa"/>
            <w:shd w:val="clear" w:color="auto" w:fill="auto"/>
            <w:noWrap/>
            <w:vAlign w:val="bottom"/>
            <w:hideMark/>
          </w:tcPr>
          <w:p w:rsidR="00B63096" w:rsidRPr="00656E2B" w:rsidRDefault="00B63096"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0,46</w:t>
            </w:r>
          </w:p>
        </w:tc>
        <w:tc>
          <w:tcPr>
            <w:tcW w:w="800"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p>
        </w:tc>
        <w:tc>
          <w:tcPr>
            <w:tcW w:w="992"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p>
        </w:tc>
        <w:tc>
          <w:tcPr>
            <w:tcW w:w="851"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p>
        </w:tc>
        <w:tc>
          <w:tcPr>
            <w:tcW w:w="992"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 </w:t>
            </w:r>
          </w:p>
        </w:tc>
      </w:tr>
      <w:tr w:rsidR="00B63096" w:rsidRPr="00656E2B" w:rsidTr="0047114C">
        <w:trPr>
          <w:trHeight w:val="114"/>
        </w:trPr>
        <w:tc>
          <w:tcPr>
            <w:tcW w:w="5402" w:type="dxa"/>
            <w:shd w:val="clear" w:color="auto" w:fill="auto"/>
            <w:noWrap/>
            <w:vAlign w:val="center"/>
            <w:hideMark/>
          </w:tcPr>
          <w:p w:rsidR="00B63096" w:rsidRPr="00656E2B" w:rsidRDefault="00B63096" w:rsidP="00264805">
            <w:pPr>
              <w:spacing w:line="240" w:lineRule="auto"/>
              <w:rPr>
                <w:rFonts w:ascii="Times New Roman" w:hAnsi="Times New Roman"/>
                <w:color w:val="000000"/>
                <w:sz w:val="24"/>
                <w:szCs w:val="24"/>
              </w:rPr>
            </w:pPr>
            <w:r w:rsidRPr="00656E2B">
              <w:rPr>
                <w:rFonts w:ascii="Times New Roman" w:hAnsi="Times New Roman"/>
                <w:color w:val="000000"/>
                <w:sz w:val="24"/>
                <w:szCs w:val="24"/>
              </w:rPr>
              <w:t>котельная «Трампарк скачки», ул</w:t>
            </w:r>
            <w:r w:rsidR="00264805" w:rsidRPr="00656E2B">
              <w:rPr>
                <w:rFonts w:ascii="Times New Roman" w:hAnsi="Times New Roman"/>
                <w:color w:val="000000"/>
                <w:sz w:val="24"/>
                <w:szCs w:val="24"/>
              </w:rPr>
              <w:t>Тольятти,150</w:t>
            </w:r>
          </w:p>
        </w:tc>
        <w:tc>
          <w:tcPr>
            <w:tcW w:w="1018" w:type="dxa"/>
            <w:shd w:val="clear" w:color="auto" w:fill="auto"/>
            <w:noWrap/>
            <w:vAlign w:val="bottom"/>
            <w:hideMark/>
          </w:tcPr>
          <w:p w:rsidR="00B63096" w:rsidRPr="00656E2B" w:rsidRDefault="00B63096"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4,08</w:t>
            </w:r>
          </w:p>
        </w:tc>
        <w:tc>
          <w:tcPr>
            <w:tcW w:w="966" w:type="dxa"/>
            <w:shd w:val="clear" w:color="auto" w:fill="auto"/>
            <w:noWrap/>
            <w:vAlign w:val="bottom"/>
            <w:hideMark/>
          </w:tcPr>
          <w:p w:rsidR="00B63096" w:rsidRPr="00656E2B" w:rsidRDefault="00B63096"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993" w:type="dxa"/>
            <w:shd w:val="clear" w:color="auto" w:fill="auto"/>
            <w:noWrap/>
            <w:vAlign w:val="bottom"/>
            <w:hideMark/>
          </w:tcPr>
          <w:p w:rsidR="00B63096" w:rsidRPr="00656E2B" w:rsidRDefault="00B63096"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4,08</w:t>
            </w:r>
          </w:p>
        </w:tc>
        <w:tc>
          <w:tcPr>
            <w:tcW w:w="708"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p>
        </w:tc>
        <w:tc>
          <w:tcPr>
            <w:tcW w:w="876" w:type="dxa"/>
            <w:shd w:val="clear" w:color="auto" w:fill="auto"/>
            <w:noWrap/>
            <w:vAlign w:val="bottom"/>
            <w:hideMark/>
          </w:tcPr>
          <w:p w:rsidR="00B63096" w:rsidRPr="00656E2B" w:rsidRDefault="00B63096"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3,48</w:t>
            </w:r>
          </w:p>
        </w:tc>
        <w:tc>
          <w:tcPr>
            <w:tcW w:w="876" w:type="dxa"/>
            <w:shd w:val="clear" w:color="auto" w:fill="auto"/>
            <w:noWrap/>
            <w:vAlign w:val="bottom"/>
            <w:hideMark/>
          </w:tcPr>
          <w:p w:rsidR="00B63096" w:rsidRPr="00656E2B" w:rsidRDefault="00B63096"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2,27</w:t>
            </w:r>
          </w:p>
        </w:tc>
        <w:tc>
          <w:tcPr>
            <w:tcW w:w="800" w:type="dxa"/>
            <w:shd w:val="clear" w:color="auto" w:fill="auto"/>
            <w:noWrap/>
            <w:vAlign w:val="bottom"/>
            <w:hideMark/>
          </w:tcPr>
          <w:p w:rsidR="00B63096" w:rsidRPr="00656E2B" w:rsidRDefault="00B63096"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1,21</w:t>
            </w:r>
          </w:p>
        </w:tc>
        <w:tc>
          <w:tcPr>
            <w:tcW w:w="992" w:type="dxa"/>
            <w:shd w:val="clear" w:color="auto" w:fill="auto"/>
            <w:noWrap/>
            <w:vAlign w:val="bottom"/>
            <w:hideMark/>
          </w:tcPr>
          <w:p w:rsidR="00B63096" w:rsidRPr="00656E2B" w:rsidRDefault="00B63096"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0,60</w:t>
            </w:r>
          </w:p>
        </w:tc>
        <w:tc>
          <w:tcPr>
            <w:tcW w:w="851" w:type="dxa"/>
            <w:shd w:val="clear" w:color="auto" w:fill="auto"/>
            <w:noWrap/>
            <w:vAlign w:val="bottom"/>
            <w:hideMark/>
          </w:tcPr>
          <w:p w:rsidR="00B63096" w:rsidRPr="00656E2B" w:rsidRDefault="00B63096"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0,39</w:t>
            </w:r>
          </w:p>
        </w:tc>
        <w:tc>
          <w:tcPr>
            <w:tcW w:w="992" w:type="dxa"/>
            <w:shd w:val="clear" w:color="auto" w:fill="auto"/>
            <w:noWrap/>
            <w:vAlign w:val="bottom"/>
            <w:hideMark/>
          </w:tcPr>
          <w:p w:rsidR="00B63096" w:rsidRPr="00656E2B" w:rsidRDefault="00B63096"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0,21</w:t>
            </w:r>
          </w:p>
        </w:tc>
      </w:tr>
      <w:tr w:rsidR="00B63096" w:rsidRPr="00656E2B" w:rsidTr="0047114C">
        <w:trPr>
          <w:trHeight w:val="114"/>
        </w:trPr>
        <w:tc>
          <w:tcPr>
            <w:tcW w:w="5402" w:type="dxa"/>
            <w:shd w:val="clear" w:color="auto" w:fill="auto"/>
            <w:noWrap/>
            <w:vAlign w:val="center"/>
            <w:hideMark/>
          </w:tcPr>
          <w:p w:rsidR="008D1539" w:rsidRDefault="00B63096" w:rsidP="008D1539">
            <w:pPr>
              <w:spacing w:after="0" w:line="240" w:lineRule="auto"/>
              <w:rPr>
                <w:rFonts w:ascii="Times New Roman" w:hAnsi="Times New Roman"/>
                <w:color w:val="000000"/>
                <w:sz w:val="24"/>
                <w:szCs w:val="24"/>
              </w:rPr>
            </w:pPr>
            <w:r w:rsidRPr="00656E2B">
              <w:rPr>
                <w:rFonts w:ascii="Times New Roman" w:hAnsi="Times New Roman"/>
                <w:color w:val="000000"/>
                <w:sz w:val="24"/>
                <w:szCs w:val="24"/>
              </w:rPr>
              <w:t xml:space="preserve">котельная «ТуркомплексОзерный», </w:t>
            </w:r>
          </w:p>
          <w:p w:rsidR="00B63096" w:rsidRPr="00656E2B" w:rsidRDefault="00B63096" w:rsidP="008D1539">
            <w:pPr>
              <w:spacing w:after="0" w:line="240" w:lineRule="auto"/>
              <w:rPr>
                <w:rFonts w:ascii="Times New Roman" w:hAnsi="Times New Roman"/>
                <w:color w:val="000000"/>
                <w:sz w:val="24"/>
                <w:szCs w:val="24"/>
              </w:rPr>
            </w:pPr>
            <w:r w:rsidRPr="00656E2B">
              <w:rPr>
                <w:rFonts w:ascii="Times New Roman" w:hAnsi="Times New Roman"/>
                <w:color w:val="000000"/>
                <w:sz w:val="24"/>
                <w:szCs w:val="24"/>
              </w:rPr>
              <w:t xml:space="preserve">ул. Егоршина, </w:t>
            </w:r>
            <w:r w:rsidR="00264805" w:rsidRPr="00656E2B">
              <w:rPr>
                <w:rFonts w:ascii="Times New Roman" w:hAnsi="Times New Roman"/>
                <w:color w:val="000000"/>
                <w:sz w:val="24"/>
                <w:szCs w:val="24"/>
              </w:rPr>
              <w:t>4</w:t>
            </w:r>
          </w:p>
        </w:tc>
        <w:tc>
          <w:tcPr>
            <w:tcW w:w="1018" w:type="dxa"/>
            <w:shd w:val="clear" w:color="auto" w:fill="auto"/>
            <w:noWrap/>
            <w:vAlign w:val="bottom"/>
            <w:hideMark/>
          </w:tcPr>
          <w:p w:rsidR="00B63096" w:rsidRPr="00656E2B" w:rsidRDefault="007302A4"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2,56</w:t>
            </w:r>
          </w:p>
        </w:tc>
        <w:tc>
          <w:tcPr>
            <w:tcW w:w="966" w:type="dxa"/>
            <w:shd w:val="clear" w:color="auto" w:fill="auto"/>
            <w:noWrap/>
            <w:vAlign w:val="bottom"/>
            <w:hideMark/>
          </w:tcPr>
          <w:p w:rsidR="00B63096" w:rsidRPr="00656E2B" w:rsidRDefault="00B63096"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993" w:type="dxa"/>
            <w:shd w:val="clear" w:color="auto" w:fill="auto"/>
            <w:noWrap/>
            <w:vAlign w:val="bottom"/>
            <w:hideMark/>
          </w:tcPr>
          <w:p w:rsidR="00B63096" w:rsidRPr="00656E2B" w:rsidRDefault="007302A4"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2,56</w:t>
            </w:r>
          </w:p>
        </w:tc>
        <w:tc>
          <w:tcPr>
            <w:tcW w:w="708"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p>
        </w:tc>
        <w:tc>
          <w:tcPr>
            <w:tcW w:w="876" w:type="dxa"/>
            <w:shd w:val="clear" w:color="auto" w:fill="auto"/>
            <w:noWrap/>
            <w:vAlign w:val="bottom"/>
            <w:hideMark/>
          </w:tcPr>
          <w:p w:rsidR="00B63096" w:rsidRPr="00656E2B" w:rsidRDefault="007302A4"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2,56</w:t>
            </w:r>
          </w:p>
        </w:tc>
        <w:tc>
          <w:tcPr>
            <w:tcW w:w="876" w:type="dxa"/>
            <w:shd w:val="clear" w:color="auto" w:fill="auto"/>
            <w:noWrap/>
            <w:vAlign w:val="bottom"/>
            <w:hideMark/>
          </w:tcPr>
          <w:p w:rsidR="00B63096" w:rsidRPr="00656E2B" w:rsidRDefault="0038748A"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1,973</w:t>
            </w:r>
          </w:p>
        </w:tc>
        <w:tc>
          <w:tcPr>
            <w:tcW w:w="800" w:type="dxa"/>
            <w:shd w:val="clear" w:color="auto" w:fill="auto"/>
            <w:noWrap/>
            <w:vAlign w:val="bottom"/>
            <w:hideMark/>
          </w:tcPr>
          <w:p w:rsidR="00B63096" w:rsidRPr="00656E2B" w:rsidRDefault="00B63096" w:rsidP="0038748A">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r w:rsidR="0038748A" w:rsidRPr="00656E2B">
              <w:rPr>
                <w:rFonts w:ascii="Times New Roman" w:hAnsi="Times New Roman"/>
                <w:color w:val="000000"/>
                <w:sz w:val="24"/>
                <w:szCs w:val="24"/>
              </w:rPr>
              <w:t>587</w:t>
            </w:r>
          </w:p>
        </w:tc>
        <w:tc>
          <w:tcPr>
            <w:tcW w:w="992"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p>
        </w:tc>
        <w:tc>
          <w:tcPr>
            <w:tcW w:w="851"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p>
        </w:tc>
        <w:tc>
          <w:tcPr>
            <w:tcW w:w="992"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 </w:t>
            </w:r>
          </w:p>
        </w:tc>
      </w:tr>
      <w:tr w:rsidR="000C0F81" w:rsidRPr="00656E2B" w:rsidTr="0047114C">
        <w:trPr>
          <w:trHeight w:val="114"/>
        </w:trPr>
        <w:tc>
          <w:tcPr>
            <w:tcW w:w="5402" w:type="dxa"/>
            <w:shd w:val="clear" w:color="auto" w:fill="auto"/>
            <w:noWrap/>
            <w:vAlign w:val="bottom"/>
            <w:hideMark/>
          </w:tcPr>
          <w:p w:rsidR="000C0F81" w:rsidRPr="00656E2B" w:rsidRDefault="000C0F81"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котельная «Детский сад №14», ул. Булгакова,11</w:t>
            </w:r>
          </w:p>
        </w:tc>
        <w:tc>
          <w:tcPr>
            <w:tcW w:w="1018" w:type="dxa"/>
            <w:shd w:val="clear" w:color="auto" w:fill="auto"/>
            <w:noWrap/>
            <w:vAlign w:val="bottom"/>
            <w:hideMark/>
          </w:tcPr>
          <w:p w:rsidR="000C0F81" w:rsidRPr="00656E2B" w:rsidRDefault="00F50E53"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0,055</w:t>
            </w:r>
          </w:p>
        </w:tc>
        <w:tc>
          <w:tcPr>
            <w:tcW w:w="966" w:type="dxa"/>
            <w:shd w:val="clear" w:color="auto" w:fill="auto"/>
            <w:noWrap/>
            <w:vAlign w:val="bottom"/>
            <w:hideMark/>
          </w:tcPr>
          <w:p w:rsidR="000C0F81" w:rsidRPr="00656E2B" w:rsidRDefault="00F50E53"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993" w:type="dxa"/>
            <w:shd w:val="clear" w:color="auto" w:fill="auto"/>
            <w:noWrap/>
            <w:vAlign w:val="bottom"/>
            <w:hideMark/>
          </w:tcPr>
          <w:p w:rsidR="000C0F81" w:rsidRPr="00656E2B" w:rsidRDefault="00F50E53"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0,055</w:t>
            </w:r>
          </w:p>
        </w:tc>
        <w:tc>
          <w:tcPr>
            <w:tcW w:w="708" w:type="dxa"/>
            <w:shd w:val="clear" w:color="auto" w:fill="auto"/>
            <w:noWrap/>
            <w:vAlign w:val="bottom"/>
            <w:hideMark/>
          </w:tcPr>
          <w:p w:rsidR="000C0F81" w:rsidRPr="00656E2B" w:rsidRDefault="000C0F81" w:rsidP="00B63096">
            <w:pPr>
              <w:spacing w:line="240" w:lineRule="auto"/>
              <w:jc w:val="right"/>
              <w:rPr>
                <w:rFonts w:ascii="Times New Roman" w:hAnsi="Times New Roman"/>
                <w:color w:val="000000"/>
                <w:sz w:val="24"/>
                <w:szCs w:val="24"/>
              </w:rPr>
            </w:pPr>
          </w:p>
        </w:tc>
        <w:tc>
          <w:tcPr>
            <w:tcW w:w="876" w:type="dxa"/>
            <w:shd w:val="clear" w:color="auto" w:fill="auto"/>
            <w:noWrap/>
            <w:vAlign w:val="bottom"/>
            <w:hideMark/>
          </w:tcPr>
          <w:p w:rsidR="000C0F81" w:rsidRPr="00656E2B" w:rsidRDefault="000C0F81" w:rsidP="00B63096">
            <w:pPr>
              <w:spacing w:line="240" w:lineRule="auto"/>
              <w:jc w:val="right"/>
              <w:rPr>
                <w:rFonts w:ascii="Times New Roman" w:hAnsi="Times New Roman"/>
                <w:color w:val="000000"/>
                <w:sz w:val="24"/>
                <w:szCs w:val="24"/>
              </w:rPr>
            </w:pPr>
          </w:p>
        </w:tc>
        <w:tc>
          <w:tcPr>
            <w:tcW w:w="876" w:type="dxa"/>
            <w:shd w:val="clear" w:color="auto" w:fill="auto"/>
            <w:noWrap/>
            <w:vAlign w:val="bottom"/>
            <w:hideMark/>
          </w:tcPr>
          <w:p w:rsidR="000C0F81" w:rsidRPr="00656E2B" w:rsidRDefault="000C0F81" w:rsidP="00B63096">
            <w:pPr>
              <w:spacing w:line="240" w:lineRule="auto"/>
              <w:jc w:val="right"/>
              <w:rPr>
                <w:rFonts w:ascii="Times New Roman" w:hAnsi="Times New Roman"/>
                <w:b/>
                <w:i/>
                <w:color w:val="000000"/>
                <w:sz w:val="24"/>
                <w:szCs w:val="24"/>
              </w:rPr>
            </w:pPr>
          </w:p>
        </w:tc>
        <w:tc>
          <w:tcPr>
            <w:tcW w:w="800" w:type="dxa"/>
            <w:shd w:val="clear" w:color="auto" w:fill="auto"/>
            <w:noWrap/>
            <w:vAlign w:val="bottom"/>
            <w:hideMark/>
          </w:tcPr>
          <w:p w:rsidR="000C0F81" w:rsidRPr="00656E2B" w:rsidRDefault="000C0F81" w:rsidP="00B63096">
            <w:pPr>
              <w:spacing w:line="240" w:lineRule="auto"/>
              <w:jc w:val="right"/>
              <w:rPr>
                <w:rFonts w:ascii="Times New Roman" w:hAnsi="Times New Roman"/>
                <w:b/>
                <w:i/>
                <w:color w:val="000000"/>
                <w:sz w:val="24"/>
                <w:szCs w:val="24"/>
              </w:rPr>
            </w:pPr>
          </w:p>
        </w:tc>
        <w:tc>
          <w:tcPr>
            <w:tcW w:w="992" w:type="dxa"/>
            <w:shd w:val="clear" w:color="auto" w:fill="auto"/>
            <w:noWrap/>
            <w:vAlign w:val="bottom"/>
            <w:hideMark/>
          </w:tcPr>
          <w:p w:rsidR="000C0F81" w:rsidRPr="00656E2B" w:rsidRDefault="00F50E53"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0,055</w:t>
            </w:r>
          </w:p>
        </w:tc>
        <w:tc>
          <w:tcPr>
            <w:tcW w:w="851" w:type="dxa"/>
            <w:shd w:val="clear" w:color="auto" w:fill="auto"/>
            <w:noWrap/>
            <w:vAlign w:val="bottom"/>
            <w:hideMark/>
          </w:tcPr>
          <w:p w:rsidR="000C0F81" w:rsidRPr="00656E2B" w:rsidRDefault="00F50E53"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0,055</w:t>
            </w:r>
          </w:p>
        </w:tc>
        <w:tc>
          <w:tcPr>
            <w:tcW w:w="992" w:type="dxa"/>
            <w:shd w:val="clear" w:color="auto" w:fill="auto"/>
            <w:noWrap/>
            <w:vAlign w:val="bottom"/>
            <w:hideMark/>
          </w:tcPr>
          <w:p w:rsidR="000C0F81" w:rsidRPr="00656E2B" w:rsidRDefault="000C0F81" w:rsidP="00B63096">
            <w:pPr>
              <w:spacing w:line="240" w:lineRule="auto"/>
              <w:jc w:val="right"/>
              <w:rPr>
                <w:rFonts w:ascii="Times New Roman" w:hAnsi="Times New Roman"/>
                <w:color w:val="000000"/>
                <w:sz w:val="24"/>
                <w:szCs w:val="24"/>
              </w:rPr>
            </w:pPr>
          </w:p>
        </w:tc>
      </w:tr>
      <w:tr w:rsidR="00103B27" w:rsidRPr="00656E2B" w:rsidTr="0047114C">
        <w:trPr>
          <w:trHeight w:val="114"/>
        </w:trPr>
        <w:tc>
          <w:tcPr>
            <w:tcW w:w="5402" w:type="dxa"/>
            <w:shd w:val="clear" w:color="auto" w:fill="auto"/>
            <w:noWrap/>
            <w:vAlign w:val="bottom"/>
            <w:hideMark/>
          </w:tcPr>
          <w:p w:rsidR="00103B27" w:rsidRPr="00656E2B" w:rsidRDefault="00103B27"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lastRenderedPageBreak/>
              <w:t>котельная «Детский сад №23», ул. Пальмиро-Тольятти,40</w:t>
            </w:r>
          </w:p>
        </w:tc>
        <w:tc>
          <w:tcPr>
            <w:tcW w:w="1018" w:type="dxa"/>
            <w:shd w:val="clear" w:color="auto" w:fill="auto"/>
            <w:noWrap/>
            <w:vAlign w:val="bottom"/>
            <w:hideMark/>
          </w:tcPr>
          <w:p w:rsidR="00103B27" w:rsidRPr="00656E2B" w:rsidRDefault="00264805"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0,376</w:t>
            </w:r>
          </w:p>
        </w:tc>
        <w:tc>
          <w:tcPr>
            <w:tcW w:w="966" w:type="dxa"/>
            <w:shd w:val="clear" w:color="auto" w:fill="auto"/>
            <w:noWrap/>
            <w:vAlign w:val="bottom"/>
            <w:hideMark/>
          </w:tcPr>
          <w:p w:rsidR="00103B27" w:rsidRPr="00656E2B" w:rsidRDefault="00103B27"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993" w:type="dxa"/>
            <w:shd w:val="clear" w:color="auto" w:fill="auto"/>
            <w:noWrap/>
            <w:vAlign w:val="bottom"/>
            <w:hideMark/>
          </w:tcPr>
          <w:p w:rsidR="00103B27" w:rsidRPr="00656E2B" w:rsidRDefault="00264805"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0,376</w:t>
            </w:r>
          </w:p>
        </w:tc>
        <w:tc>
          <w:tcPr>
            <w:tcW w:w="708" w:type="dxa"/>
            <w:shd w:val="clear" w:color="auto" w:fill="auto"/>
            <w:noWrap/>
            <w:vAlign w:val="bottom"/>
            <w:hideMark/>
          </w:tcPr>
          <w:p w:rsidR="00103B27" w:rsidRPr="00656E2B" w:rsidRDefault="00103B27" w:rsidP="00B63096">
            <w:pPr>
              <w:spacing w:line="240" w:lineRule="auto"/>
              <w:jc w:val="right"/>
              <w:rPr>
                <w:rFonts w:ascii="Times New Roman" w:hAnsi="Times New Roman"/>
                <w:color w:val="000000"/>
                <w:sz w:val="24"/>
                <w:szCs w:val="24"/>
              </w:rPr>
            </w:pPr>
          </w:p>
        </w:tc>
        <w:tc>
          <w:tcPr>
            <w:tcW w:w="876" w:type="dxa"/>
            <w:shd w:val="clear" w:color="auto" w:fill="auto"/>
            <w:noWrap/>
            <w:vAlign w:val="bottom"/>
            <w:hideMark/>
          </w:tcPr>
          <w:p w:rsidR="00103B27" w:rsidRPr="00656E2B" w:rsidRDefault="00103B27" w:rsidP="00B63096">
            <w:pPr>
              <w:spacing w:line="240" w:lineRule="auto"/>
              <w:jc w:val="right"/>
              <w:rPr>
                <w:rFonts w:ascii="Times New Roman" w:hAnsi="Times New Roman"/>
                <w:color w:val="000000"/>
                <w:sz w:val="24"/>
                <w:szCs w:val="24"/>
              </w:rPr>
            </w:pPr>
          </w:p>
        </w:tc>
        <w:tc>
          <w:tcPr>
            <w:tcW w:w="876" w:type="dxa"/>
            <w:shd w:val="clear" w:color="auto" w:fill="auto"/>
            <w:noWrap/>
            <w:vAlign w:val="bottom"/>
            <w:hideMark/>
          </w:tcPr>
          <w:p w:rsidR="00103B27" w:rsidRPr="00656E2B" w:rsidRDefault="00103B27" w:rsidP="00B63096">
            <w:pPr>
              <w:spacing w:line="240" w:lineRule="auto"/>
              <w:jc w:val="right"/>
              <w:rPr>
                <w:rFonts w:ascii="Times New Roman" w:hAnsi="Times New Roman"/>
                <w:b/>
                <w:i/>
                <w:color w:val="000000"/>
                <w:sz w:val="24"/>
                <w:szCs w:val="24"/>
              </w:rPr>
            </w:pPr>
          </w:p>
        </w:tc>
        <w:tc>
          <w:tcPr>
            <w:tcW w:w="800" w:type="dxa"/>
            <w:shd w:val="clear" w:color="auto" w:fill="auto"/>
            <w:noWrap/>
            <w:vAlign w:val="bottom"/>
            <w:hideMark/>
          </w:tcPr>
          <w:p w:rsidR="00103B27" w:rsidRPr="00656E2B" w:rsidRDefault="00103B27" w:rsidP="00B63096">
            <w:pPr>
              <w:spacing w:line="240" w:lineRule="auto"/>
              <w:jc w:val="right"/>
              <w:rPr>
                <w:rFonts w:ascii="Times New Roman" w:hAnsi="Times New Roman"/>
                <w:b/>
                <w:i/>
                <w:color w:val="000000"/>
                <w:sz w:val="24"/>
                <w:szCs w:val="24"/>
              </w:rPr>
            </w:pPr>
          </w:p>
        </w:tc>
        <w:tc>
          <w:tcPr>
            <w:tcW w:w="992" w:type="dxa"/>
            <w:shd w:val="clear" w:color="auto" w:fill="auto"/>
            <w:noWrap/>
            <w:vAlign w:val="bottom"/>
            <w:hideMark/>
          </w:tcPr>
          <w:p w:rsidR="00103B27" w:rsidRPr="00656E2B" w:rsidRDefault="00283D0E"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0,376</w:t>
            </w:r>
          </w:p>
        </w:tc>
        <w:tc>
          <w:tcPr>
            <w:tcW w:w="851" w:type="dxa"/>
            <w:shd w:val="clear" w:color="auto" w:fill="auto"/>
            <w:noWrap/>
            <w:vAlign w:val="bottom"/>
            <w:hideMark/>
          </w:tcPr>
          <w:p w:rsidR="00103B27" w:rsidRPr="00656E2B" w:rsidRDefault="00283D0E"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0,326</w:t>
            </w:r>
          </w:p>
        </w:tc>
        <w:tc>
          <w:tcPr>
            <w:tcW w:w="992" w:type="dxa"/>
            <w:shd w:val="clear" w:color="auto" w:fill="auto"/>
            <w:noWrap/>
            <w:vAlign w:val="bottom"/>
            <w:hideMark/>
          </w:tcPr>
          <w:p w:rsidR="00103B27" w:rsidRPr="00656E2B" w:rsidRDefault="00283D0E"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0,0498</w:t>
            </w:r>
          </w:p>
        </w:tc>
      </w:tr>
      <w:tr w:rsidR="00993B4B" w:rsidRPr="00656E2B" w:rsidTr="0047114C">
        <w:trPr>
          <w:trHeight w:val="114"/>
        </w:trPr>
        <w:tc>
          <w:tcPr>
            <w:tcW w:w="5402" w:type="dxa"/>
            <w:shd w:val="clear" w:color="auto" w:fill="auto"/>
            <w:noWrap/>
            <w:vAlign w:val="bottom"/>
            <w:hideMark/>
          </w:tcPr>
          <w:p w:rsidR="00993B4B" w:rsidRPr="00656E2B" w:rsidRDefault="00993B4B"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котельная «Ермолова,40а», ул. Ермолова,40а</w:t>
            </w:r>
          </w:p>
        </w:tc>
        <w:tc>
          <w:tcPr>
            <w:tcW w:w="1018" w:type="dxa"/>
            <w:shd w:val="clear" w:color="auto" w:fill="auto"/>
            <w:noWrap/>
            <w:vAlign w:val="bottom"/>
            <w:hideMark/>
          </w:tcPr>
          <w:p w:rsidR="00993B4B" w:rsidRPr="00656E2B" w:rsidRDefault="00993B4B"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0,337</w:t>
            </w:r>
          </w:p>
        </w:tc>
        <w:tc>
          <w:tcPr>
            <w:tcW w:w="966" w:type="dxa"/>
            <w:shd w:val="clear" w:color="auto" w:fill="auto"/>
            <w:noWrap/>
            <w:vAlign w:val="bottom"/>
            <w:hideMark/>
          </w:tcPr>
          <w:p w:rsidR="00993B4B" w:rsidRPr="00656E2B" w:rsidRDefault="00993B4B"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993" w:type="dxa"/>
            <w:shd w:val="clear" w:color="auto" w:fill="auto"/>
            <w:noWrap/>
            <w:vAlign w:val="bottom"/>
            <w:hideMark/>
          </w:tcPr>
          <w:p w:rsidR="00993B4B" w:rsidRPr="00656E2B" w:rsidRDefault="00993B4B"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0,337</w:t>
            </w:r>
          </w:p>
        </w:tc>
        <w:tc>
          <w:tcPr>
            <w:tcW w:w="708" w:type="dxa"/>
            <w:shd w:val="clear" w:color="auto" w:fill="auto"/>
            <w:noWrap/>
            <w:vAlign w:val="bottom"/>
            <w:hideMark/>
          </w:tcPr>
          <w:p w:rsidR="00993B4B" w:rsidRPr="00656E2B" w:rsidRDefault="00993B4B" w:rsidP="00B63096">
            <w:pPr>
              <w:spacing w:line="240" w:lineRule="auto"/>
              <w:jc w:val="right"/>
              <w:rPr>
                <w:rFonts w:ascii="Times New Roman" w:hAnsi="Times New Roman"/>
                <w:color w:val="000000"/>
                <w:sz w:val="24"/>
                <w:szCs w:val="24"/>
              </w:rPr>
            </w:pPr>
          </w:p>
        </w:tc>
        <w:tc>
          <w:tcPr>
            <w:tcW w:w="876" w:type="dxa"/>
            <w:shd w:val="clear" w:color="auto" w:fill="auto"/>
            <w:noWrap/>
            <w:vAlign w:val="bottom"/>
            <w:hideMark/>
          </w:tcPr>
          <w:p w:rsidR="00993B4B" w:rsidRPr="00656E2B" w:rsidRDefault="00993B4B"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0,337</w:t>
            </w:r>
          </w:p>
        </w:tc>
        <w:tc>
          <w:tcPr>
            <w:tcW w:w="876" w:type="dxa"/>
            <w:shd w:val="clear" w:color="auto" w:fill="auto"/>
            <w:noWrap/>
            <w:vAlign w:val="bottom"/>
            <w:hideMark/>
          </w:tcPr>
          <w:p w:rsidR="00993B4B" w:rsidRPr="00656E2B" w:rsidRDefault="0057770B"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0,211</w:t>
            </w:r>
          </w:p>
        </w:tc>
        <w:tc>
          <w:tcPr>
            <w:tcW w:w="800" w:type="dxa"/>
            <w:shd w:val="clear" w:color="auto" w:fill="auto"/>
            <w:noWrap/>
            <w:vAlign w:val="bottom"/>
            <w:hideMark/>
          </w:tcPr>
          <w:p w:rsidR="00993B4B" w:rsidRPr="00656E2B" w:rsidRDefault="0057770B"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0,126</w:t>
            </w:r>
          </w:p>
        </w:tc>
        <w:tc>
          <w:tcPr>
            <w:tcW w:w="992" w:type="dxa"/>
            <w:shd w:val="clear" w:color="auto" w:fill="auto"/>
            <w:noWrap/>
            <w:vAlign w:val="bottom"/>
            <w:hideMark/>
          </w:tcPr>
          <w:p w:rsidR="00993B4B" w:rsidRPr="00656E2B" w:rsidRDefault="00993B4B" w:rsidP="00B63096">
            <w:pPr>
              <w:spacing w:line="240" w:lineRule="auto"/>
              <w:jc w:val="right"/>
              <w:rPr>
                <w:rFonts w:ascii="Times New Roman" w:hAnsi="Times New Roman"/>
                <w:b/>
                <w:i/>
                <w:color w:val="000000"/>
                <w:sz w:val="24"/>
                <w:szCs w:val="24"/>
              </w:rPr>
            </w:pPr>
          </w:p>
        </w:tc>
        <w:tc>
          <w:tcPr>
            <w:tcW w:w="851" w:type="dxa"/>
            <w:shd w:val="clear" w:color="auto" w:fill="auto"/>
            <w:noWrap/>
            <w:vAlign w:val="bottom"/>
            <w:hideMark/>
          </w:tcPr>
          <w:p w:rsidR="00993B4B" w:rsidRPr="00656E2B" w:rsidRDefault="00993B4B" w:rsidP="00B63096">
            <w:pPr>
              <w:spacing w:line="240" w:lineRule="auto"/>
              <w:jc w:val="right"/>
              <w:rPr>
                <w:rFonts w:ascii="Times New Roman" w:hAnsi="Times New Roman"/>
                <w:b/>
                <w:i/>
                <w:color w:val="000000"/>
                <w:sz w:val="24"/>
                <w:szCs w:val="24"/>
              </w:rPr>
            </w:pPr>
          </w:p>
        </w:tc>
        <w:tc>
          <w:tcPr>
            <w:tcW w:w="992" w:type="dxa"/>
            <w:shd w:val="clear" w:color="auto" w:fill="auto"/>
            <w:noWrap/>
            <w:vAlign w:val="bottom"/>
            <w:hideMark/>
          </w:tcPr>
          <w:p w:rsidR="00993B4B" w:rsidRPr="00656E2B" w:rsidRDefault="00993B4B" w:rsidP="00B63096">
            <w:pPr>
              <w:spacing w:line="240" w:lineRule="auto"/>
              <w:jc w:val="right"/>
              <w:rPr>
                <w:rFonts w:ascii="Times New Roman" w:hAnsi="Times New Roman"/>
                <w:b/>
                <w:i/>
                <w:color w:val="000000"/>
                <w:sz w:val="24"/>
                <w:szCs w:val="24"/>
              </w:rPr>
            </w:pPr>
          </w:p>
        </w:tc>
      </w:tr>
      <w:tr w:rsidR="00B63096" w:rsidRPr="00656E2B" w:rsidTr="0047114C">
        <w:trPr>
          <w:trHeight w:val="114"/>
        </w:trPr>
        <w:tc>
          <w:tcPr>
            <w:tcW w:w="5402"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Всего по Новопятигорскому району</w:t>
            </w:r>
            <w:r w:rsidR="002C554C" w:rsidRPr="00656E2B">
              <w:rPr>
                <w:rFonts w:ascii="Times New Roman" w:hAnsi="Times New Roman"/>
                <w:color w:val="000000"/>
                <w:sz w:val="24"/>
                <w:szCs w:val="24"/>
              </w:rPr>
              <w:t>, Гкал/ч</w:t>
            </w:r>
          </w:p>
        </w:tc>
        <w:tc>
          <w:tcPr>
            <w:tcW w:w="1018" w:type="dxa"/>
            <w:shd w:val="clear" w:color="auto" w:fill="auto"/>
            <w:noWrap/>
            <w:vAlign w:val="bottom"/>
            <w:hideMark/>
          </w:tcPr>
          <w:p w:rsidR="00B63096" w:rsidRPr="00656E2B" w:rsidRDefault="00457D28" w:rsidP="00C22CD5">
            <w:pPr>
              <w:spacing w:line="240" w:lineRule="auto"/>
              <w:jc w:val="right"/>
              <w:rPr>
                <w:rFonts w:ascii="Times New Roman" w:hAnsi="Times New Roman"/>
                <w:sz w:val="24"/>
                <w:szCs w:val="24"/>
              </w:rPr>
            </w:pPr>
            <w:r w:rsidRPr="00656E2B">
              <w:rPr>
                <w:rFonts w:ascii="Times New Roman" w:hAnsi="Times New Roman"/>
                <w:sz w:val="24"/>
                <w:szCs w:val="24"/>
              </w:rPr>
              <w:t>38,</w:t>
            </w:r>
            <w:r w:rsidR="00C22CD5">
              <w:rPr>
                <w:rFonts w:ascii="Times New Roman" w:hAnsi="Times New Roman"/>
                <w:sz w:val="24"/>
                <w:szCs w:val="24"/>
              </w:rPr>
              <w:t>397</w:t>
            </w:r>
          </w:p>
        </w:tc>
        <w:tc>
          <w:tcPr>
            <w:tcW w:w="966" w:type="dxa"/>
            <w:shd w:val="clear" w:color="auto" w:fill="auto"/>
            <w:noWrap/>
            <w:vAlign w:val="bottom"/>
            <w:hideMark/>
          </w:tcPr>
          <w:p w:rsidR="00B63096" w:rsidRPr="00656E2B" w:rsidRDefault="00B63096" w:rsidP="00B63096">
            <w:pPr>
              <w:spacing w:line="240" w:lineRule="auto"/>
              <w:jc w:val="right"/>
              <w:rPr>
                <w:rFonts w:ascii="Times New Roman" w:hAnsi="Times New Roman"/>
                <w:sz w:val="24"/>
                <w:szCs w:val="24"/>
              </w:rPr>
            </w:pPr>
          </w:p>
        </w:tc>
        <w:tc>
          <w:tcPr>
            <w:tcW w:w="993" w:type="dxa"/>
            <w:shd w:val="clear" w:color="auto" w:fill="auto"/>
            <w:noWrap/>
            <w:vAlign w:val="bottom"/>
            <w:hideMark/>
          </w:tcPr>
          <w:p w:rsidR="00B63096" w:rsidRPr="00656E2B" w:rsidRDefault="00457D28" w:rsidP="00C22CD5">
            <w:pPr>
              <w:spacing w:line="240" w:lineRule="auto"/>
              <w:jc w:val="right"/>
              <w:rPr>
                <w:rFonts w:ascii="Times New Roman" w:hAnsi="Times New Roman"/>
                <w:sz w:val="24"/>
                <w:szCs w:val="24"/>
              </w:rPr>
            </w:pPr>
            <w:r w:rsidRPr="00656E2B">
              <w:rPr>
                <w:rFonts w:ascii="Times New Roman" w:hAnsi="Times New Roman"/>
                <w:sz w:val="24"/>
                <w:szCs w:val="24"/>
              </w:rPr>
              <w:t>38,</w:t>
            </w:r>
            <w:r w:rsidR="00C22CD5">
              <w:rPr>
                <w:rFonts w:ascii="Times New Roman" w:hAnsi="Times New Roman"/>
                <w:sz w:val="24"/>
                <w:szCs w:val="24"/>
              </w:rPr>
              <w:t>397</w:t>
            </w:r>
          </w:p>
        </w:tc>
        <w:tc>
          <w:tcPr>
            <w:tcW w:w="708" w:type="dxa"/>
            <w:shd w:val="clear" w:color="auto" w:fill="auto"/>
            <w:noWrap/>
            <w:vAlign w:val="bottom"/>
            <w:hideMark/>
          </w:tcPr>
          <w:p w:rsidR="00B63096" w:rsidRPr="00656E2B" w:rsidRDefault="00B63096" w:rsidP="00B63096">
            <w:pPr>
              <w:spacing w:line="240" w:lineRule="auto"/>
              <w:jc w:val="right"/>
              <w:rPr>
                <w:rFonts w:ascii="Times New Roman" w:hAnsi="Times New Roman"/>
                <w:sz w:val="24"/>
                <w:szCs w:val="24"/>
              </w:rPr>
            </w:pPr>
          </w:p>
        </w:tc>
        <w:tc>
          <w:tcPr>
            <w:tcW w:w="876" w:type="dxa"/>
            <w:shd w:val="clear" w:color="auto" w:fill="auto"/>
            <w:noWrap/>
            <w:vAlign w:val="bottom"/>
            <w:hideMark/>
          </w:tcPr>
          <w:p w:rsidR="00B63096" w:rsidRPr="00656E2B" w:rsidRDefault="00457D28" w:rsidP="00C22CD5">
            <w:pPr>
              <w:spacing w:line="240" w:lineRule="auto"/>
              <w:jc w:val="right"/>
              <w:rPr>
                <w:rFonts w:ascii="Times New Roman" w:hAnsi="Times New Roman"/>
                <w:sz w:val="24"/>
                <w:szCs w:val="24"/>
              </w:rPr>
            </w:pPr>
            <w:r w:rsidRPr="00656E2B">
              <w:rPr>
                <w:rFonts w:ascii="Times New Roman" w:hAnsi="Times New Roman"/>
                <w:sz w:val="24"/>
                <w:szCs w:val="24"/>
              </w:rPr>
              <w:t>33,</w:t>
            </w:r>
            <w:r w:rsidR="00C22CD5">
              <w:rPr>
                <w:rFonts w:ascii="Times New Roman" w:hAnsi="Times New Roman"/>
                <w:sz w:val="24"/>
                <w:szCs w:val="24"/>
              </w:rPr>
              <w:t>594</w:t>
            </w:r>
          </w:p>
        </w:tc>
        <w:tc>
          <w:tcPr>
            <w:tcW w:w="876" w:type="dxa"/>
            <w:shd w:val="clear" w:color="auto" w:fill="auto"/>
            <w:noWrap/>
            <w:vAlign w:val="bottom"/>
            <w:hideMark/>
          </w:tcPr>
          <w:p w:rsidR="00B63096" w:rsidRPr="00656E2B" w:rsidRDefault="00457D28" w:rsidP="00C22CD5">
            <w:pPr>
              <w:spacing w:line="240" w:lineRule="auto"/>
              <w:jc w:val="right"/>
              <w:rPr>
                <w:rFonts w:ascii="Times New Roman" w:hAnsi="Times New Roman"/>
                <w:sz w:val="24"/>
                <w:szCs w:val="24"/>
              </w:rPr>
            </w:pPr>
            <w:r w:rsidRPr="00656E2B">
              <w:rPr>
                <w:rFonts w:ascii="Times New Roman" w:hAnsi="Times New Roman"/>
                <w:sz w:val="24"/>
                <w:szCs w:val="24"/>
              </w:rPr>
              <w:t>25,</w:t>
            </w:r>
            <w:r w:rsidR="00C22CD5">
              <w:rPr>
                <w:rFonts w:ascii="Times New Roman" w:hAnsi="Times New Roman"/>
                <w:sz w:val="24"/>
                <w:szCs w:val="24"/>
              </w:rPr>
              <w:t>3</w:t>
            </w:r>
            <w:r w:rsidRPr="00656E2B">
              <w:rPr>
                <w:rFonts w:ascii="Times New Roman" w:hAnsi="Times New Roman"/>
                <w:sz w:val="24"/>
                <w:szCs w:val="24"/>
              </w:rPr>
              <w:t>61</w:t>
            </w:r>
          </w:p>
        </w:tc>
        <w:tc>
          <w:tcPr>
            <w:tcW w:w="800" w:type="dxa"/>
            <w:shd w:val="clear" w:color="auto" w:fill="auto"/>
            <w:noWrap/>
            <w:vAlign w:val="bottom"/>
            <w:hideMark/>
          </w:tcPr>
          <w:p w:rsidR="00B63096" w:rsidRPr="00656E2B" w:rsidRDefault="00BD3AE0" w:rsidP="00C22CD5">
            <w:pPr>
              <w:spacing w:line="240" w:lineRule="auto"/>
              <w:jc w:val="right"/>
              <w:rPr>
                <w:rFonts w:ascii="Times New Roman" w:hAnsi="Times New Roman"/>
                <w:sz w:val="24"/>
                <w:szCs w:val="24"/>
              </w:rPr>
            </w:pPr>
            <w:r w:rsidRPr="00656E2B">
              <w:rPr>
                <w:rFonts w:ascii="Times New Roman" w:hAnsi="Times New Roman"/>
                <w:sz w:val="24"/>
                <w:szCs w:val="24"/>
              </w:rPr>
              <w:t>8,</w:t>
            </w:r>
            <w:r w:rsidR="00C22CD5">
              <w:rPr>
                <w:rFonts w:ascii="Times New Roman" w:hAnsi="Times New Roman"/>
                <w:sz w:val="24"/>
                <w:szCs w:val="24"/>
              </w:rPr>
              <w:t>233</w:t>
            </w:r>
          </w:p>
        </w:tc>
        <w:tc>
          <w:tcPr>
            <w:tcW w:w="992" w:type="dxa"/>
            <w:shd w:val="clear" w:color="auto" w:fill="auto"/>
            <w:noWrap/>
            <w:vAlign w:val="bottom"/>
            <w:hideMark/>
          </w:tcPr>
          <w:p w:rsidR="00B63096" w:rsidRPr="00656E2B" w:rsidRDefault="00457D28" w:rsidP="0099315C">
            <w:pPr>
              <w:spacing w:line="240" w:lineRule="auto"/>
              <w:jc w:val="right"/>
              <w:rPr>
                <w:rFonts w:ascii="Times New Roman" w:hAnsi="Times New Roman"/>
                <w:sz w:val="24"/>
                <w:szCs w:val="24"/>
              </w:rPr>
            </w:pPr>
            <w:r w:rsidRPr="00656E2B">
              <w:rPr>
                <w:rFonts w:ascii="Times New Roman" w:hAnsi="Times New Roman"/>
                <w:sz w:val="24"/>
                <w:szCs w:val="24"/>
              </w:rPr>
              <w:t>4,</w:t>
            </w:r>
            <w:r w:rsidR="0099315C">
              <w:rPr>
                <w:rFonts w:ascii="Times New Roman" w:hAnsi="Times New Roman"/>
                <w:sz w:val="24"/>
                <w:szCs w:val="24"/>
              </w:rPr>
              <w:t>803</w:t>
            </w:r>
          </w:p>
        </w:tc>
        <w:tc>
          <w:tcPr>
            <w:tcW w:w="851" w:type="dxa"/>
            <w:shd w:val="clear" w:color="auto" w:fill="auto"/>
            <w:noWrap/>
            <w:vAlign w:val="bottom"/>
            <w:hideMark/>
          </w:tcPr>
          <w:p w:rsidR="00B63096" w:rsidRPr="00656E2B" w:rsidRDefault="00457D28" w:rsidP="0099315C">
            <w:pPr>
              <w:spacing w:line="240" w:lineRule="auto"/>
              <w:jc w:val="right"/>
              <w:rPr>
                <w:rFonts w:ascii="Times New Roman" w:hAnsi="Times New Roman"/>
                <w:sz w:val="24"/>
                <w:szCs w:val="24"/>
              </w:rPr>
            </w:pPr>
            <w:r w:rsidRPr="00656E2B">
              <w:rPr>
                <w:rFonts w:ascii="Times New Roman" w:hAnsi="Times New Roman"/>
                <w:sz w:val="24"/>
                <w:szCs w:val="24"/>
              </w:rPr>
              <w:t>2,</w:t>
            </w:r>
            <w:r w:rsidR="0099315C">
              <w:rPr>
                <w:rFonts w:ascii="Times New Roman" w:hAnsi="Times New Roman"/>
                <w:sz w:val="24"/>
                <w:szCs w:val="24"/>
              </w:rPr>
              <w:t>795</w:t>
            </w:r>
          </w:p>
        </w:tc>
        <w:tc>
          <w:tcPr>
            <w:tcW w:w="992" w:type="dxa"/>
            <w:shd w:val="clear" w:color="auto" w:fill="auto"/>
            <w:noWrap/>
            <w:vAlign w:val="bottom"/>
            <w:hideMark/>
          </w:tcPr>
          <w:p w:rsidR="00B63096" w:rsidRPr="00656E2B" w:rsidRDefault="00457D28" w:rsidP="00B63096">
            <w:pPr>
              <w:spacing w:line="240" w:lineRule="auto"/>
              <w:jc w:val="right"/>
              <w:rPr>
                <w:rFonts w:ascii="Times New Roman" w:hAnsi="Times New Roman"/>
                <w:sz w:val="24"/>
                <w:szCs w:val="24"/>
              </w:rPr>
            </w:pPr>
            <w:r w:rsidRPr="00656E2B">
              <w:rPr>
                <w:rFonts w:ascii="Times New Roman" w:hAnsi="Times New Roman"/>
                <w:sz w:val="24"/>
                <w:szCs w:val="24"/>
              </w:rPr>
              <w:t>2,012</w:t>
            </w:r>
          </w:p>
        </w:tc>
      </w:tr>
    </w:tbl>
    <w:p w:rsidR="0047114C" w:rsidRDefault="0047114C" w:rsidP="00311A52">
      <w:pPr>
        <w:rPr>
          <w:rFonts w:ascii="Times New Roman" w:hAnsi="Times New Roman"/>
          <w:sz w:val="28"/>
          <w:szCs w:val="28"/>
        </w:rPr>
      </w:pPr>
    </w:p>
    <w:p w:rsidR="00311A52" w:rsidRPr="00620308" w:rsidRDefault="00311A52" w:rsidP="00311A52">
      <w:pPr>
        <w:rPr>
          <w:rFonts w:ascii="Times New Roman" w:hAnsi="Times New Roman"/>
          <w:sz w:val="28"/>
          <w:szCs w:val="28"/>
        </w:rPr>
      </w:pPr>
      <w:r w:rsidRPr="00620308">
        <w:rPr>
          <w:rFonts w:ascii="Times New Roman" w:hAnsi="Times New Roman"/>
          <w:sz w:val="28"/>
          <w:szCs w:val="28"/>
        </w:rPr>
        <w:t>Горячеводский район</w:t>
      </w:r>
    </w:p>
    <w:tbl>
      <w:tblPr>
        <w:tblW w:w="1441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02"/>
        <w:gridCol w:w="992"/>
        <w:gridCol w:w="992"/>
        <w:gridCol w:w="993"/>
        <w:gridCol w:w="708"/>
        <w:gridCol w:w="876"/>
        <w:gridCol w:w="876"/>
        <w:gridCol w:w="800"/>
        <w:gridCol w:w="992"/>
        <w:gridCol w:w="851"/>
        <w:gridCol w:w="936"/>
      </w:tblGrid>
      <w:tr w:rsidR="00311A52" w:rsidRPr="00656E2B" w:rsidTr="00680E7F">
        <w:trPr>
          <w:trHeight w:val="1682"/>
        </w:trPr>
        <w:tc>
          <w:tcPr>
            <w:tcW w:w="5402" w:type="dxa"/>
            <w:shd w:val="clear" w:color="auto" w:fill="auto"/>
            <w:noWrap/>
            <w:vAlign w:val="bottom"/>
            <w:hideMark/>
          </w:tcPr>
          <w:p w:rsidR="00311A52" w:rsidRPr="00656E2B" w:rsidRDefault="00311A52" w:rsidP="00311A52">
            <w:pPr>
              <w:spacing w:line="240" w:lineRule="auto"/>
              <w:rPr>
                <w:rFonts w:ascii="Times New Roman" w:hAnsi="Times New Roman"/>
                <w:color w:val="000000"/>
                <w:sz w:val="24"/>
                <w:szCs w:val="24"/>
              </w:rPr>
            </w:pPr>
            <w:r w:rsidRPr="00656E2B">
              <w:rPr>
                <w:rFonts w:ascii="Times New Roman" w:hAnsi="Times New Roman"/>
                <w:color w:val="000000"/>
                <w:sz w:val="24"/>
                <w:szCs w:val="24"/>
              </w:rPr>
              <w:t> </w:t>
            </w:r>
          </w:p>
        </w:tc>
        <w:tc>
          <w:tcPr>
            <w:tcW w:w="992" w:type="dxa"/>
            <w:shd w:val="clear" w:color="auto" w:fill="auto"/>
            <w:noWrap/>
            <w:textDirection w:val="btLr"/>
            <w:vAlign w:val="center"/>
            <w:hideMark/>
          </w:tcPr>
          <w:p w:rsidR="00311A52" w:rsidRPr="00D457A9" w:rsidRDefault="00311A52" w:rsidP="00311A52">
            <w:pPr>
              <w:spacing w:line="240" w:lineRule="auto"/>
              <w:rPr>
                <w:rFonts w:ascii="Times New Roman" w:hAnsi="Times New Roman"/>
                <w:color w:val="000000"/>
                <w:sz w:val="24"/>
                <w:szCs w:val="24"/>
              </w:rPr>
            </w:pPr>
            <w:r w:rsidRPr="00D457A9">
              <w:rPr>
                <w:rFonts w:ascii="Times New Roman" w:hAnsi="Times New Roman"/>
                <w:color w:val="000000"/>
                <w:sz w:val="24"/>
                <w:szCs w:val="24"/>
              </w:rPr>
              <w:t>Горячеводский планировочный район</w:t>
            </w:r>
          </w:p>
        </w:tc>
        <w:tc>
          <w:tcPr>
            <w:tcW w:w="992" w:type="dxa"/>
            <w:shd w:val="clear" w:color="auto" w:fill="auto"/>
            <w:noWrap/>
            <w:textDirection w:val="btLr"/>
            <w:vAlign w:val="center"/>
            <w:hideMark/>
          </w:tcPr>
          <w:p w:rsidR="00311A52" w:rsidRPr="00D457A9" w:rsidRDefault="00311A52" w:rsidP="00311A52">
            <w:pPr>
              <w:spacing w:line="240" w:lineRule="auto"/>
              <w:rPr>
                <w:rFonts w:ascii="Times New Roman" w:hAnsi="Times New Roman"/>
                <w:color w:val="000000"/>
                <w:sz w:val="24"/>
                <w:szCs w:val="24"/>
              </w:rPr>
            </w:pPr>
            <w:r w:rsidRPr="00D457A9">
              <w:rPr>
                <w:rFonts w:ascii="Times New Roman" w:hAnsi="Times New Roman"/>
                <w:color w:val="000000"/>
                <w:sz w:val="24"/>
                <w:szCs w:val="24"/>
              </w:rPr>
              <w:t>Промышле</w:t>
            </w:r>
            <w:r w:rsidRPr="00D457A9">
              <w:rPr>
                <w:rFonts w:ascii="Times New Roman" w:hAnsi="Times New Roman"/>
                <w:color w:val="000000"/>
                <w:sz w:val="24"/>
                <w:szCs w:val="24"/>
              </w:rPr>
              <w:t>н</w:t>
            </w:r>
            <w:r w:rsidRPr="00D457A9">
              <w:rPr>
                <w:rFonts w:ascii="Times New Roman" w:hAnsi="Times New Roman"/>
                <w:color w:val="000000"/>
                <w:sz w:val="24"/>
                <w:szCs w:val="24"/>
              </w:rPr>
              <w:t>ность</w:t>
            </w:r>
          </w:p>
        </w:tc>
        <w:tc>
          <w:tcPr>
            <w:tcW w:w="993" w:type="dxa"/>
            <w:shd w:val="clear" w:color="auto" w:fill="auto"/>
            <w:noWrap/>
            <w:textDirection w:val="btLr"/>
            <w:vAlign w:val="center"/>
            <w:hideMark/>
          </w:tcPr>
          <w:p w:rsidR="00311A52" w:rsidRPr="00D457A9" w:rsidRDefault="00311A52" w:rsidP="00311A52">
            <w:pPr>
              <w:spacing w:line="240" w:lineRule="auto"/>
              <w:rPr>
                <w:rFonts w:ascii="Times New Roman" w:hAnsi="Times New Roman"/>
                <w:color w:val="000000"/>
                <w:sz w:val="24"/>
                <w:szCs w:val="24"/>
              </w:rPr>
            </w:pPr>
            <w:r w:rsidRPr="00D457A9">
              <w:rPr>
                <w:rFonts w:ascii="Times New Roman" w:hAnsi="Times New Roman"/>
                <w:color w:val="000000"/>
                <w:sz w:val="24"/>
                <w:szCs w:val="24"/>
              </w:rPr>
              <w:t>ЖКС, всего</w:t>
            </w:r>
          </w:p>
        </w:tc>
        <w:tc>
          <w:tcPr>
            <w:tcW w:w="708" w:type="dxa"/>
            <w:shd w:val="clear" w:color="auto" w:fill="auto"/>
            <w:noWrap/>
            <w:textDirection w:val="btLr"/>
            <w:vAlign w:val="center"/>
            <w:hideMark/>
          </w:tcPr>
          <w:p w:rsidR="00311A52" w:rsidRPr="00656E2B" w:rsidRDefault="00311A52" w:rsidP="00311A52">
            <w:pPr>
              <w:spacing w:line="240" w:lineRule="auto"/>
              <w:rPr>
                <w:rFonts w:ascii="Times New Roman" w:hAnsi="Times New Roman"/>
                <w:color w:val="000000"/>
                <w:sz w:val="24"/>
                <w:szCs w:val="24"/>
              </w:rPr>
            </w:pPr>
            <w:r w:rsidRPr="00656E2B">
              <w:rPr>
                <w:rFonts w:ascii="Times New Roman" w:hAnsi="Times New Roman"/>
                <w:color w:val="000000"/>
                <w:sz w:val="24"/>
                <w:szCs w:val="24"/>
              </w:rPr>
              <w:t>в том числе:</w:t>
            </w:r>
          </w:p>
        </w:tc>
        <w:tc>
          <w:tcPr>
            <w:tcW w:w="876" w:type="dxa"/>
            <w:shd w:val="clear" w:color="auto" w:fill="auto"/>
            <w:noWrap/>
            <w:textDirection w:val="btLr"/>
            <w:vAlign w:val="center"/>
            <w:hideMark/>
          </w:tcPr>
          <w:p w:rsidR="00311A52" w:rsidRPr="00656E2B" w:rsidRDefault="00311A52" w:rsidP="00311A52">
            <w:pPr>
              <w:spacing w:line="240" w:lineRule="auto"/>
              <w:rPr>
                <w:rFonts w:ascii="Times New Roman" w:hAnsi="Times New Roman"/>
                <w:color w:val="000000"/>
                <w:sz w:val="24"/>
                <w:szCs w:val="24"/>
              </w:rPr>
            </w:pPr>
            <w:r w:rsidRPr="00656E2B">
              <w:rPr>
                <w:rFonts w:ascii="Times New Roman" w:hAnsi="Times New Roman"/>
                <w:color w:val="000000"/>
                <w:sz w:val="24"/>
                <w:szCs w:val="24"/>
              </w:rPr>
              <w:t>Жилые здания</w:t>
            </w:r>
          </w:p>
        </w:tc>
        <w:tc>
          <w:tcPr>
            <w:tcW w:w="876" w:type="dxa"/>
            <w:shd w:val="clear" w:color="auto" w:fill="auto"/>
            <w:noWrap/>
            <w:textDirection w:val="btLr"/>
            <w:vAlign w:val="center"/>
            <w:hideMark/>
          </w:tcPr>
          <w:p w:rsidR="00311A52" w:rsidRPr="00656E2B" w:rsidRDefault="00311A52" w:rsidP="00311A52">
            <w:pPr>
              <w:spacing w:line="240" w:lineRule="auto"/>
              <w:rPr>
                <w:rFonts w:ascii="Times New Roman" w:hAnsi="Times New Roman"/>
                <w:color w:val="000000"/>
                <w:sz w:val="24"/>
                <w:szCs w:val="24"/>
              </w:rPr>
            </w:pPr>
            <w:r w:rsidRPr="00656E2B">
              <w:rPr>
                <w:rFonts w:ascii="Times New Roman" w:hAnsi="Times New Roman"/>
                <w:color w:val="000000"/>
                <w:sz w:val="24"/>
                <w:szCs w:val="24"/>
              </w:rPr>
              <w:t>отопл., вентил.</w:t>
            </w:r>
          </w:p>
        </w:tc>
        <w:tc>
          <w:tcPr>
            <w:tcW w:w="800" w:type="dxa"/>
            <w:shd w:val="clear" w:color="auto" w:fill="auto"/>
            <w:noWrap/>
            <w:textDirection w:val="btLr"/>
            <w:vAlign w:val="center"/>
            <w:hideMark/>
          </w:tcPr>
          <w:p w:rsidR="00311A52" w:rsidRPr="00656E2B" w:rsidRDefault="00311A52" w:rsidP="00311A52">
            <w:pPr>
              <w:spacing w:line="240" w:lineRule="auto"/>
              <w:rPr>
                <w:rFonts w:ascii="Times New Roman" w:hAnsi="Times New Roman"/>
                <w:color w:val="000000"/>
                <w:sz w:val="24"/>
                <w:szCs w:val="24"/>
              </w:rPr>
            </w:pPr>
            <w:r w:rsidRPr="00656E2B">
              <w:rPr>
                <w:rFonts w:ascii="Times New Roman" w:hAnsi="Times New Roman"/>
                <w:color w:val="000000"/>
                <w:sz w:val="24"/>
                <w:szCs w:val="24"/>
              </w:rPr>
              <w:t>гор.водосн.</w:t>
            </w:r>
          </w:p>
        </w:tc>
        <w:tc>
          <w:tcPr>
            <w:tcW w:w="992" w:type="dxa"/>
            <w:shd w:val="clear" w:color="auto" w:fill="auto"/>
            <w:noWrap/>
            <w:textDirection w:val="btLr"/>
            <w:vAlign w:val="center"/>
            <w:hideMark/>
          </w:tcPr>
          <w:p w:rsidR="00311A52" w:rsidRPr="00656E2B" w:rsidRDefault="00311A52" w:rsidP="00311A52">
            <w:pPr>
              <w:spacing w:line="240" w:lineRule="auto"/>
              <w:rPr>
                <w:rFonts w:ascii="Times New Roman" w:hAnsi="Times New Roman"/>
                <w:color w:val="000000"/>
                <w:sz w:val="24"/>
                <w:szCs w:val="24"/>
              </w:rPr>
            </w:pPr>
            <w:r w:rsidRPr="00656E2B">
              <w:rPr>
                <w:rFonts w:ascii="Times New Roman" w:hAnsi="Times New Roman"/>
                <w:color w:val="000000"/>
                <w:sz w:val="24"/>
                <w:szCs w:val="24"/>
              </w:rPr>
              <w:t>Общест. здания</w:t>
            </w:r>
          </w:p>
        </w:tc>
        <w:tc>
          <w:tcPr>
            <w:tcW w:w="851" w:type="dxa"/>
            <w:shd w:val="clear" w:color="auto" w:fill="auto"/>
            <w:noWrap/>
            <w:textDirection w:val="btLr"/>
            <w:vAlign w:val="center"/>
            <w:hideMark/>
          </w:tcPr>
          <w:p w:rsidR="00311A52" w:rsidRPr="00656E2B" w:rsidRDefault="00311A52" w:rsidP="00311A52">
            <w:pPr>
              <w:spacing w:line="240" w:lineRule="auto"/>
              <w:rPr>
                <w:rFonts w:ascii="Times New Roman" w:hAnsi="Times New Roman"/>
                <w:color w:val="000000"/>
                <w:sz w:val="24"/>
                <w:szCs w:val="24"/>
              </w:rPr>
            </w:pPr>
            <w:r w:rsidRPr="00656E2B">
              <w:rPr>
                <w:rFonts w:ascii="Times New Roman" w:hAnsi="Times New Roman"/>
                <w:color w:val="000000"/>
                <w:sz w:val="24"/>
                <w:szCs w:val="24"/>
              </w:rPr>
              <w:t>отопл., вентил.</w:t>
            </w:r>
          </w:p>
        </w:tc>
        <w:tc>
          <w:tcPr>
            <w:tcW w:w="936" w:type="dxa"/>
            <w:shd w:val="clear" w:color="auto" w:fill="auto"/>
            <w:noWrap/>
            <w:textDirection w:val="btLr"/>
            <w:vAlign w:val="center"/>
            <w:hideMark/>
          </w:tcPr>
          <w:p w:rsidR="00311A52" w:rsidRPr="00656E2B" w:rsidRDefault="00311A52" w:rsidP="00311A52">
            <w:pPr>
              <w:spacing w:line="240" w:lineRule="auto"/>
              <w:rPr>
                <w:rFonts w:ascii="Times New Roman" w:hAnsi="Times New Roman"/>
                <w:color w:val="000000"/>
                <w:sz w:val="24"/>
                <w:szCs w:val="24"/>
              </w:rPr>
            </w:pPr>
            <w:r w:rsidRPr="00656E2B">
              <w:rPr>
                <w:rFonts w:ascii="Times New Roman" w:hAnsi="Times New Roman"/>
                <w:color w:val="000000"/>
                <w:sz w:val="24"/>
                <w:szCs w:val="24"/>
              </w:rPr>
              <w:t>гор.водосн.</w:t>
            </w:r>
          </w:p>
        </w:tc>
      </w:tr>
      <w:tr w:rsidR="00311A52" w:rsidRPr="00656E2B" w:rsidTr="00680E7F">
        <w:trPr>
          <w:trHeight w:val="115"/>
        </w:trPr>
        <w:tc>
          <w:tcPr>
            <w:tcW w:w="5402" w:type="dxa"/>
            <w:shd w:val="clear" w:color="auto" w:fill="auto"/>
            <w:noWrap/>
            <w:vAlign w:val="center"/>
            <w:hideMark/>
          </w:tcPr>
          <w:p w:rsidR="00311A52" w:rsidRPr="00656E2B" w:rsidRDefault="00311A52" w:rsidP="00311A52">
            <w:pPr>
              <w:spacing w:line="240" w:lineRule="auto"/>
              <w:rPr>
                <w:rFonts w:ascii="Times New Roman" w:hAnsi="Times New Roman"/>
                <w:color w:val="000000"/>
                <w:sz w:val="24"/>
                <w:szCs w:val="24"/>
              </w:rPr>
            </w:pPr>
            <w:r w:rsidRPr="00656E2B">
              <w:rPr>
                <w:rFonts w:ascii="Times New Roman" w:hAnsi="Times New Roman"/>
                <w:color w:val="000000"/>
                <w:sz w:val="24"/>
                <w:szCs w:val="24"/>
              </w:rPr>
              <w:t>котельная  «Баня</w:t>
            </w:r>
            <w:r w:rsidR="00FA1C6E" w:rsidRPr="00656E2B">
              <w:rPr>
                <w:rFonts w:ascii="Times New Roman" w:hAnsi="Times New Roman"/>
                <w:color w:val="000000"/>
                <w:sz w:val="24"/>
                <w:szCs w:val="24"/>
              </w:rPr>
              <w:t xml:space="preserve"> 5</w:t>
            </w:r>
            <w:r w:rsidR="0025115D">
              <w:rPr>
                <w:rFonts w:ascii="Times New Roman" w:hAnsi="Times New Roman"/>
                <w:color w:val="000000"/>
                <w:sz w:val="24"/>
                <w:szCs w:val="24"/>
              </w:rPr>
              <w:t xml:space="preserve">»,  </w:t>
            </w:r>
            <w:r w:rsidRPr="00656E2B">
              <w:rPr>
                <w:rFonts w:ascii="Times New Roman" w:hAnsi="Times New Roman"/>
                <w:color w:val="000000"/>
                <w:sz w:val="24"/>
                <w:szCs w:val="24"/>
              </w:rPr>
              <w:t>ул. Набережная, 22</w:t>
            </w:r>
            <w:r w:rsidR="00011F7E" w:rsidRPr="00656E2B">
              <w:rPr>
                <w:rFonts w:ascii="Times New Roman" w:hAnsi="Times New Roman"/>
                <w:color w:val="000000"/>
                <w:sz w:val="24"/>
                <w:szCs w:val="24"/>
              </w:rPr>
              <w:t>а</w:t>
            </w:r>
          </w:p>
        </w:tc>
        <w:tc>
          <w:tcPr>
            <w:tcW w:w="992" w:type="dxa"/>
            <w:shd w:val="clear" w:color="auto" w:fill="auto"/>
            <w:noWrap/>
            <w:vAlign w:val="bottom"/>
            <w:hideMark/>
          </w:tcPr>
          <w:p w:rsidR="00311A52" w:rsidRPr="00656E2B" w:rsidRDefault="005F249D"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4,294</w:t>
            </w:r>
          </w:p>
        </w:tc>
        <w:tc>
          <w:tcPr>
            <w:tcW w:w="992" w:type="dxa"/>
            <w:shd w:val="clear" w:color="auto" w:fill="auto"/>
            <w:noWrap/>
            <w:vAlign w:val="bottom"/>
            <w:hideMark/>
          </w:tcPr>
          <w:p w:rsidR="00311A52" w:rsidRPr="00656E2B" w:rsidRDefault="00311A52"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993" w:type="dxa"/>
            <w:shd w:val="clear" w:color="auto" w:fill="auto"/>
            <w:noWrap/>
            <w:vAlign w:val="bottom"/>
            <w:hideMark/>
          </w:tcPr>
          <w:p w:rsidR="00311A52" w:rsidRPr="00656E2B" w:rsidRDefault="005F249D"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4,294</w:t>
            </w:r>
          </w:p>
        </w:tc>
        <w:tc>
          <w:tcPr>
            <w:tcW w:w="708" w:type="dxa"/>
            <w:shd w:val="clear" w:color="auto" w:fill="auto"/>
            <w:noWrap/>
            <w:vAlign w:val="bottom"/>
            <w:hideMark/>
          </w:tcPr>
          <w:p w:rsidR="00311A52" w:rsidRPr="00656E2B" w:rsidRDefault="00311A52" w:rsidP="00311A52">
            <w:pPr>
              <w:spacing w:line="240" w:lineRule="auto"/>
              <w:rPr>
                <w:rFonts w:ascii="Times New Roman" w:hAnsi="Times New Roman"/>
                <w:color w:val="000000"/>
                <w:sz w:val="24"/>
                <w:szCs w:val="24"/>
              </w:rPr>
            </w:pPr>
          </w:p>
        </w:tc>
        <w:tc>
          <w:tcPr>
            <w:tcW w:w="876" w:type="dxa"/>
            <w:shd w:val="clear" w:color="auto" w:fill="auto"/>
            <w:noWrap/>
            <w:vAlign w:val="bottom"/>
            <w:hideMark/>
          </w:tcPr>
          <w:p w:rsidR="00311A52" w:rsidRPr="00656E2B" w:rsidRDefault="00347D58" w:rsidP="006854B1">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3,</w:t>
            </w:r>
            <w:r w:rsidR="006854B1" w:rsidRPr="00656E2B">
              <w:rPr>
                <w:rFonts w:ascii="Times New Roman" w:hAnsi="Times New Roman"/>
                <w:color w:val="000000"/>
                <w:sz w:val="24"/>
                <w:szCs w:val="24"/>
              </w:rPr>
              <w:t>913</w:t>
            </w:r>
          </w:p>
        </w:tc>
        <w:tc>
          <w:tcPr>
            <w:tcW w:w="876" w:type="dxa"/>
            <w:shd w:val="clear" w:color="auto" w:fill="auto"/>
            <w:noWrap/>
            <w:vAlign w:val="bottom"/>
            <w:hideMark/>
          </w:tcPr>
          <w:p w:rsidR="00311A52" w:rsidRPr="00656E2B" w:rsidRDefault="006854B1" w:rsidP="006854B1">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3,049</w:t>
            </w:r>
          </w:p>
        </w:tc>
        <w:tc>
          <w:tcPr>
            <w:tcW w:w="800" w:type="dxa"/>
            <w:shd w:val="clear" w:color="auto" w:fill="auto"/>
            <w:noWrap/>
            <w:vAlign w:val="bottom"/>
            <w:hideMark/>
          </w:tcPr>
          <w:p w:rsidR="00311A52" w:rsidRPr="00656E2B" w:rsidRDefault="00347D58" w:rsidP="006854B1">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0,8</w:t>
            </w:r>
            <w:r w:rsidR="006854B1" w:rsidRPr="00656E2B">
              <w:rPr>
                <w:rFonts w:ascii="Times New Roman" w:hAnsi="Times New Roman"/>
                <w:color w:val="000000"/>
                <w:sz w:val="24"/>
                <w:szCs w:val="24"/>
              </w:rPr>
              <w:t>64</w:t>
            </w:r>
          </w:p>
        </w:tc>
        <w:tc>
          <w:tcPr>
            <w:tcW w:w="992" w:type="dxa"/>
            <w:shd w:val="clear" w:color="auto" w:fill="auto"/>
            <w:noWrap/>
            <w:vAlign w:val="bottom"/>
            <w:hideMark/>
          </w:tcPr>
          <w:p w:rsidR="00311A52" w:rsidRPr="00656E2B" w:rsidRDefault="006854B1" w:rsidP="006854B1">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0,381</w:t>
            </w:r>
          </w:p>
        </w:tc>
        <w:tc>
          <w:tcPr>
            <w:tcW w:w="851" w:type="dxa"/>
            <w:shd w:val="clear" w:color="auto" w:fill="auto"/>
            <w:noWrap/>
            <w:vAlign w:val="bottom"/>
            <w:hideMark/>
          </w:tcPr>
          <w:p w:rsidR="00311A52" w:rsidRPr="00656E2B" w:rsidRDefault="006854B1" w:rsidP="00347D58">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0,342</w:t>
            </w:r>
          </w:p>
        </w:tc>
        <w:tc>
          <w:tcPr>
            <w:tcW w:w="936" w:type="dxa"/>
            <w:shd w:val="clear" w:color="auto" w:fill="auto"/>
            <w:noWrap/>
            <w:vAlign w:val="bottom"/>
            <w:hideMark/>
          </w:tcPr>
          <w:p w:rsidR="00311A52" w:rsidRPr="00656E2B" w:rsidRDefault="006854B1" w:rsidP="006854B1">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0,039</w:t>
            </w:r>
            <w:r w:rsidR="00311A52" w:rsidRPr="00656E2B">
              <w:rPr>
                <w:rFonts w:ascii="Times New Roman" w:hAnsi="Times New Roman"/>
                <w:color w:val="000000"/>
                <w:sz w:val="24"/>
                <w:szCs w:val="24"/>
              </w:rPr>
              <w:t> </w:t>
            </w:r>
          </w:p>
        </w:tc>
      </w:tr>
      <w:tr w:rsidR="00311A52" w:rsidRPr="00656E2B" w:rsidTr="00680E7F">
        <w:trPr>
          <w:trHeight w:val="115"/>
        </w:trPr>
        <w:tc>
          <w:tcPr>
            <w:tcW w:w="5402" w:type="dxa"/>
            <w:shd w:val="clear" w:color="auto" w:fill="auto"/>
            <w:noWrap/>
            <w:vAlign w:val="center"/>
            <w:hideMark/>
          </w:tcPr>
          <w:p w:rsidR="00311A52" w:rsidRPr="00656E2B" w:rsidRDefault="00311A52" w:rsidP="00311A52">
            <w:pPr>
              <w:spacing w:line="240" w:lineRule="auto"/>
              <w:rPr>
                <w:rFonts w:ascii="Times New Roman" w:hAnsi="Times New Roman"/>
                <w:color w:val="000000"/>
                <w:sz w:val="24"/>
                <w:szCs w:val="24"/>
                <w:highlight w:val="yellow"/>
              </w:rPr>
            </w:pPr>
            <w:r w:rsidRPr="00656E2B">
              <w:rPr>
                <w:rFonts w:ascii="Times New Roman" w:hAnsi="Times New Roman"/>
                <w:color w:val="000000"/>
                <w:sz w:val="24"/>
                <w:szCs w:val="24"/>
              </w:rPr>
              <w:t>котельная «Калинина, 108»</w:t>
            </w:r>
          </w:p>
        </w:tc>
        <w:tc>
          <w:tcPr>
            <w:tcW w:w="992" w:type="dxa"/>
            <w:shd w:val="clear" w:color="auto" w:fill="auto"/>
            <w:noWrap/>
            <w:vAlign w:val="bottom"/>
            <w:hideMark/>
          </w:tcPr>
          <w:p w:rsidR="00311A52" w:rsidRPr="00656E2B" w:rsidRDefault="00311A52" w:rsidP="00530118">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r w:rsidR="00530118" w:rsidRPr="00656E2B">
              <w:rPr>
                <w:rFonts w:ascii="Times New Roman" w:hAnsi="Times New Roman"/>
                <w:color w:val="000000"/>
                <w:sz w:val="24"/>
                <w:szCs w:val="24"/>
              </w:rPr>
              <w:t>128</w:t>
            </w:r>
          </w:p>
        </w:tc>
        <w:tc>
          <w:tcPr>
            <w:tcW w:w="992" w:type="dxa"/>
            <w:shd w:val="clear" w:color="auto" w:fill="auto"/>
            <w:noWrap/>
            <w:vAlign w:val="bottom"/>
            <w:hideMark/>
          </w:tcPr>
          <w:p w:rsidR="00311A52" w:rsidRPr="00656E2B" w:rsidRDefault="00311A52"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993" w:type="dxa"/>
            <w:shd w:val="clear" w:color="auto" w:fill="auto"/>
            <w:noWrap/>
            <w:vAlign w:val="bottom"/>
            <w:hideMark/>
          </w:tcPr>
          <w:p w:rsidR="00311A52" w:rsidRPr="00656E2B" w:rsidRDefault="00311A52" w:rsidP="00530118">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r w:rsidR="00530118" w:rsidRPr="00656E2B">
              <w:rPr>
                <w:rFonts w:ascii="Times New Roman" w:hAnsi="Times New Roman"/>
                <w:color w:val="000000"/>
                <w:sz w:val="24"/>
                <w:szCs w:val="24"/>
              </w:rPr>
              <w:t>128</w:t>
            </w:r>
          </w:p>
        </w:tc>
        <w:tc>
          <w:tcPr>
            <w:tcW w:w="708" w:type="dxa"/>
            <w:shd w:val="clear" w:color="auto" w:fill="auto"/>
            <w:noWrap/>
            <w:vAlign w:val="bottom"/>
            <w:hideMark/>
          </w:tcPr>
          <w:p w:rsidR="00311A52" w:rsidRPr="00656E2B" w:rsidRDefault="00311A52" w:rsidP="00311A52">
            <w:pPr>
              <w:spacing w:line="240" w:lineRule="auto"/>
              <w:rPr>
                <w:rFonts w:ascii="Times New Roman" w:hAnsi="Times New Roman"/>
                <w:color w:val="000000"/>
                <w:sz w:val="24"/>
                <w:szCs w:val="24"/>
              </w:rPr>
            </w:pPr>
          </w:p>
        </w:tc>
        <w:tc>
          <w:tcPr>
            <w:tcW w:w="876" w:type="dxa"/>
            <w:shd w:val="clear" w:color="auto" w:fill="auto"/>
            <w:noWrap/>
            <w:vAlign w:val="bottom"/>
            <w:hideMark/>
          </w:tcPr>
          <w:p w:rsidR="00311A52" w:rsidRPr="00656E2B" w:rsidRDefault="00311A52" w:rsidP="00530118">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r w:rsidR="00530118" w:rsidRPr="00656E2B">
              <w:rPr>
                <w:rFonts w:ascii="Times New Roman" w:hAnsi="Times New Roman"/>
                <w:color w:val="000000"/>
                <w:sz w:val="24"/>
                <w:szCs w:val="24"/>
              </w:rPr>
              <w:t>128</w:t>
            </w:r>
          </w:p>
        </w:tc>
        <w:tc>
          <w:tcPr>
            <w:tcW w:w="876" w:type="dxa"/>
            <w:shd w:val="clear" w:color="auto" w:fill="auto"/>
            <w:noWrap/>
            <w:vAlign w:val="bottom"/>
            <w:hideMark/>
          </w:tcPr>
          <w:p w:rsidR="00311A52" w:rsidRPr="00656E2B" w:rsidRDefault="00311A52" w:rsidP="00530118">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r w:rsidR="00530118" w:rsidRPr="00656E2B">
              <w:rPr>
                <w:rFonts w:ascii="Times New Roman" w:hAnsi="Times New Roman"/>
                <w:color w:val="000000"/>
                <w:sz w:val="24"/>
                <w:szCs w:val="24"/>
              </w:rPr>
              <w:t>128</w:t>
            </w:r>
          </w:p>
        </w:tc>
        <w:tc>
          <w:tcPr>
            <w:tcW w:w="800" w:type="dxa"/>
            <w:shd w:val="clear" w:color="auto" w:fill="auto"/>
            <w:noWrap/>
            <w:vAlign w:val="bottom"/>
            <w:hideMark/>
          </w:tcPr>
          <w:p w:rsidR="00311A52" w:rsidRPr="00656E2B" w:rsidRDefault="005A5B8F" w:rsidP="00A5116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992" w:type="dxa"/>
            <w:shd w:val="clear" w:color="auto" w:fill="auto"/>
            <w:noWrap/>
            <w:vAlign w:val="bottom"/>
            <w:hideMark/>
          </w:tcPr>
          <w:p w:rsidR="00311A52" w:rsidRPr="00656E2B" w:rsidRDefault="00311A52" w:rsidP="00A51165">
            <w:pPr>
              <w:spacing w:line="240" w:lineRule="auto"/>
              <w:jc w:val="right"/>
              <w:rPr>
                <w:rFonts w:ascii="Times New Roman" w:hAnsi="Times New Roman"/>
                <w:color w:val="000000"/>
                <w:sz w:val="24"/>
                <w:szCs w:val="24"/>
                <w:highlight w:val="yellow"/>
              </w:rPr>
            </w:pPr>
          </w:p>
        </w:tc>
        <w:tc>
          <w:tcPr>
            <w:tcW w:w="851" w:type="dxa"/>
            <w:shd w:val="clear" w:color="auto" w:fill="auto"/>
            <w:noWrap/>
            <w:vAlign w:val="bottom"/>
            <w:hideMark/>
          </w:tcPr>
          <w:p w:rsidR="00311A52" w:rsidRPr="00656E2B" w:rsidRDefault="00311A52" w:rsidP="00A51165">
            <w:pPr>
              <w:spacing w:line="240" w:lineRule="auto"/>
              <w:jc w:val="right"/>
              <w:rPr>
                <w:rFonts w:ascii="Times New Roman" w:hAnsi="Times New Roman"/>
                <w:color w:val="000000"/>
                <w:sz w:val="24"/>
                <w:szCs w:val="24"/>
              </w:rPr>
            </w:pPr>
          </w:p>
        </w:tc>
        <w:tc>
          <w:tcPr>
            <w:tcW w:w="936" w:type="dxa"/>
            <w:shd w:val="clear" w:color="auto" w:fill="auto"/>
            <w:noWrap/>
            <w:vAlign w:val="bottom"/>
            <w:hideMark/>
          </w:tcPr>
          <w:p w:rsidR="00311A52" w:rsidRPr="00656E2B" w:rsidRDefault="00311A52" w:rsidP="00A5116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 </w:t>
            </w:r>
          </w:p>
        </w:tc>
      </w:tr>
      <w:tr w:rsidR="00311A52" w:rsidRPr="00656E2B" w:rsidTr="00680E7F">
        <w:trPr>
          <w:trHeight w:val="115"/>
        </w:trPr>
        <w:tc>
          <w:tcPr>
            <w:tcW w:w="5402" w:type="dxa"/>
            <w:shd w:val="clear" w:color="auto" w:fill="auto"/>
            <w:noWrap/>
            <w:vAlign w:val="center"/>
            <w:hideMark/>
          </w:tcPr>
          <w:p w:rsidR="00311A52" w:rsidRPr="00656E2B" w:rsidRDefault="00311A52" w:rsidP="00311A52">
            <w:pPr>
              <w:spacing w:line="240" w:lineRule="auto"/>
              <w:rPr>
                <w:rFonts w:ascii="Times New Roman" w:hAnsi="Times New Roman"/>
                <w:color w:val="000000"/>
                <w:sz w:val="24"/>
                <w:szCs w:val="24"/>
              </w:rPr>
            </w:pPr>
            <w:r w:rsidRPr="00656E2B">
              <w:rPr>
                <w:rFonts w:ascii="Times New Roman" w:hAnsi="Times New Roman"/>
                <w:color w:val="000000"/>
                <w:sz w:val="24"/>
                <w:szCs w:val="24"/>
              </w:rPr>
              <w:t>котельная  «Солдатский проезд, 2»</w:t>
            </w:r>
          </w:p>
        </w:tc>
        <w:tc>
          <w:tcPr>
            <w:tcW w:w="992" w:type="dxa"/>
            <w:shd w:val="clear" w:color="auto" w:fill="auto"/>
            <w:noWrap/>
            <w:vAlign w:val="bottom"/>
            <w:hideMark/>
          </w:tcPr>
          <w:p w:rsidR="00311A52" w:rsidRPr="00656E2B" w:rsidRDefault="000B341C"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8,256</w:t>
            </w:r>
          </w:p>
        </w:tc>
        <w:tc>
          <w:tcPr>
            <w:tcW w:w="992" w:type="dxa"/>
            <w:shd w:val="clear" w:color="auto" w:fill="auto"/>
            <w:noWrap/>
            <w:vAlign w:val="bottom"/>
            <w:hideMark/>
          </w:tcPr>
          <w:p w:rsidR="00311A52" w:rsidRPr="00656E2B" w:rsidRDefault="00311A52"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993" w:type="dxa"/>
            <w:shd w:val="clear" w:color="auto" w:fill="auto"/>
            <w:noWrap/>
            <w:vAlign w:val="bottom"/>
            <w:hideMark/>
          </w:tcPr>
          <w:p w:rsidR="00311A52" w:rsidRPr="00656E2B" w:rsidRDefault="000B341C"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8,256</w:t>
            </w:r>
          </w:p>
        </w:tc>
        <w:tc>
          <w:tcPr>
            <w:tcW w:w="708" w:type="dxa"/>
            <w:shd w:val="clear" w:color="auto" w:fill="auto"/>
            <w:noWrap/>
            <w:vAlign w:val="bottom"/>
            <w:hideMark/>
          </w:tcPr>
          <w:p w:rsidR="00311A52" w:rsidRPr="00656E2B" w:rsidRDefault="00311A52" w:rsidP="00311A52">
            <w:pPr>
              <w:spacing w:line="240" w:lineRule="auto"/>
              <w:rPr>
                <w:rFonts w:ascii="Times New Roman" w:hAnsi="Times New Roman"/>
                <w:color w:val="000000"/>
                <w:sz w:val="24"/>
                <w:szCs w:val="24"/>
              </w:rPr>
            </w:pPr>
          </w:p>
        </w:tc>
        <w:tc>
          <w:tcPr>
            <w:tcW w:w="876" w:type="dxa"/>
            <w:shd w:val="clear" w:color="auto" w:fill="auto"/>
            <w:noWrap/>
            <w:vAlign w:val="bottom"/>
            <w:hideMark/>
          </w:tcPr>
          <w:p w:rsidR="00311A52" w:rsidRPr="00656E2B" w:rsidRDefault="00426F32" w:rsidP="00A5116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6,676</w:t>
            </w:r>
          </w:p>
        </w:tc>
        <w:tc>
          <w:tcPr>
            <w:tcW w:w="876" w:type="dxa"/>
            <w:shd w:val="clear" w:color="auto" w:fill="auto"/>
            <w:noWrap/>
            <w:vAlign w:val="bottom"/>
            <w:hideMark/>
          </w:tcPr>
          <w:p w:rsidR="00311A52" w:rsidRPr="00656E2B" w:rsidRDefault="00426F32" w:rsidP="00A5116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4,801</w:t>
            </w:r>
          </w:p>
        </w:tc>
        <w:tc>
          <w:tcPr>
            <w:tcW w:w="800" w:type="dxa"/>
            <w:shd w:val="clear" w:color="auto" w:fill="auto"/>
            <w:noWrap/>
            <w:vAlign w:val="bottom"/>
            <w:hideMark/>
          </w:tcPr>
          <w:p w:rsidR="00311A52" w:rsidRPr="00656E2B" w:rsidRDefault="00426F32" w:rsidP="00A5116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1,875</w:t>
            </w:r>
          </w:p>
        </w:tc>
        <w:tc>
          <w:tcPr>
            <w:tcW w:w="992" w:type="dxa"/>
            <w:shd w:val="clear" w:color="auto" w:fill="auto"/>
            <w:noWrap/>
            <w:vAlign w:val="bottom"/>
            <w:hideMark/>
          </w:tcPr>
          <w:p w:rsidR="00311A52" w:rsidRPr="00656E2B" w:rsidRDefault="00311A52" w:rsidP="00A5116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1,58</w:t>
            </w:r>
          </w:p>
        </w:tc>
        <w:tc>
          <w:tcPr>
            <w:tcW w:w="851" w:type="dxa"/>
            <w:shd w:val="clear" w:color="auto" w:fill="auto"/>
            <w:noWrap/>
            <w:vAlign w:val="bottom"/>
            <w:hideMark/>
          </w:tcPr>
          <w:p w:rsidR="00311A52" w:rsidRPr="00656E2B" w:rsidRDefault="00311A52" w:rsidP="00A5116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0,78</w:t>
            </w:r>
          </w:p>
        </w:tc>
        <w:tc>
          <w:tcPr>
            <w:tcW w:w="936" w:type="dxa"/>
            <w:shd w:val="clear" w:color="auto" w:fill="auto"/>
            <w:noWrap/>
            <w:vAlign w:val="bottom"/>
            <w:hideMark/>
          </w:tcPr>
          <w:p w:rsidR="00311A52" w:rsidRPr="00656E2B" w:rsidRDefault="00311A52" w:rsidP="00A5116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0,8</w:t>
            </w:r>
          </w:p>
        </w:tc>
      </w:tr>
      <w:tr w:rsidR="00311A52" w:rsidRPr="00656E2B" w:rsidTr="00680E7F">
        <w:trPr>
          <w:trHeight w:val="115"/>
        </w:trPr>
        <w:tc>
          <w:tcPr>
            <w:tcW w:w="5402" w:type="dxa"/>
            <w:shd w:val="clear" w:color="auto" w:fill="auto"/>
            <w:noWrap/>
            <w:vAlign w:val="center"/>
            <w:hideMark/>
          </w:tcPr>
          <w:p w:rsidR="00311A52" w:rsidRPr="00656E2B" w:rsidRDefault="00311A52" w:rsidP="00311A52">
            <w:pPr>
              <w:spacing w:line="240" w:lineRule="auto"/>
              <w:rPr>
                <w:rFonts w:ascii="Times New Roman" w:hAnsi="Times New Roman"/>
                <w:color w:val="000000"/>
                <w:sz w:val="24"/>
                <w:szCs w:val="24"/>
              </w:rPr>
            </w:pPr>
            <w:r w:rsidRPr="00656E2B">
              <w:rPr>
                <w:rFonts w:ascii="Times New Roman" w:hAnsi="Times New Roman"/>
                <w:color w:val="000000"/>
                <w:sz w:val="24"/>
                <w:szCs w:val="24"/>
              </w:rPr>
              <w:t>котельная  «Станкоремзавод», ул. Ясная, 17</w:t>
            </w:r>
          </w:p>
        </w:tc>
        <w:tc>
          <w:tcPr>
            <w:tcW w:w="992" w:type="dxa"/>
            <w:shd w:val="clear" w:color="auto" w:fill="auto"/>
            <w:noWrap/>
            <w:vAlign w:val="bottom"/>
            <w:hideMark/>
          </w:tcPr>
          <w:p w:rsidR="00311A52" w:rsidRPr="00656E2B" w:rsidRDefault="000B341C"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9,485</w:t>
            </w:r>
          </w:p>
        </w:tc>
        <w:tc>
          <w:tcPr>
            <w:tcW w:w="992" w:type="dxa"/>
            <w:shd w:val="clear" w:color="auto" w:fill="auto"/>
            <w:noWrap/>
            <w:vAlign w:val="bottom"/>
            <w:hideMark/>
          </w:tcPr>
          <w:p w:rsidR="00311A52" w:rsidRPr="00656E2B" w:rsidRDefault="00311A52"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993" w:type="dxa"/>
            <w:shd w:val="clear" w:color="auto" w:fill="auto"/>
            <w:noWrap/>
            <w:vAlign w:val="bottom"/>
            <w:hideMark/>
          </w:tcPr>
          <w:p w:rsidR="00311A52" w:rsidRPr="00656E2B" w:rsidRDefault="000B341C"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9,485</w:t>
            </w:r>
          </w:p>
        </w:tc>
        <w:tc>
          <w:tcPr>
            <w:tcW w:w="708" w:type="dxa"/>
            <w:shd w:val="clear" w:color="auto" w:fill="auto"/>
            <w:noWrap/>
            <w:vAlign w:val="bottom"/>
            <w:hideMark/>
          </w:tcPr>
          <w:p w:rsidR="00311A52" w:rsidRPr="00656E2B" w:rsidRDefault="00311A52" w:rsidP="00311A52">
            <w:pPr>
              <w:spacing w:line="240" w:lineRule="auto"/>
              <w:rPr>
                <w:rFonts w:ascii="Times New Roman" w:hAnsi="Times New Roman"/>
                <w:color w:val="000000"/>
                <w:sz w:val="24"/>
                <w:szCs w:val="24"/>
              </w:rPr>
            </w:pPr>
          </w:p>
        </w:tc>
        <w:tc>
          <w:tcPr>
            <w:tcW w:w="876" w:type="dxa"/>
            <w:shd w:val="clear" w:color="auto" w:fill="auto"/>
            <w:noWrap/>
            <w:vAlign w:val="bottom"/>
            <w:hideMark/>
          </w:tcPr>
          <w:p w:rsidR="00311A52" w:rsidRPr="00656E2B" w:rsidRDefault="0063106F" w:rsidP="00A5116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7,011</w:t>
            </w:r>
          </w:p>
        </w:tc>
        <w:tc>
          <w:tcPr>
            <w:tcW w:w="876" w:type="dxa"/>
            <w:shd w:val="clear" w:color="auto" w:fill="auto"/>
            <w:noWrap/>
            <w:vAlign w:val="bottom"/>
            <w:hideMark/>
          </w:tcPr>
          <w:p w:rsidR="00311A52" w:rsidRPr="00656E2B" w:rsidRDefault="0063106F" w:rsidP="00A5116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5,406</w:t>
            </w:r>
          </w:p>
        </w:tc>
        <w:tc>
          <w:tcPr>
            <w:tcW w:w="800" w:type="dxa"/>
            <w:shd w:val="clear" w:color="auto" w:fill="auto"/>
            <w:noWrap/>
            <w:vAlign w:val="bottom"/>
            <w:hideMark/>
          </w:tcPr>
          <w:p w:rsidR="00311A52" w:rsidRPr="00656E2B" w:rsidRDefault="0063106F" w:rsidP="00A5116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1,605</w:t>
            </w:r>
          </w:p>
        </w:tc>
        <w:tc>
          <w:tcPr>
            <w:tcW w:w="992" w:type="dxa"/>
            <w:shd w:val="clear" w:color="auto" w:fill="auto"/>
            <w:noWrap/>
            <w:vAlign w:val="bottom"/>
            <w:hideMark/>
          </w:tcPr>
          <w:p w:rsidR="00311A52" w:rsidRPr="00656E2B" w:rsidRDefault="0063106F" w:rsidP="00A5116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2,474</w:t>
            </w:r>
          </w:p>
        </w:tc>
        <w:tc>
          <w:tcPr>
            <w:tcW w:w="851" w:type="dxa"/>
            <w:shd w:val="clear" w:color="auto" w:fill="auto"/>
            <w:noWrap/>
            <w:vAlign w:val="bottom"/>
            <w:hideMark/>
          </w:tcPr>
          <w:p w:rsidR="00311A52" w:rsidRPr="00656E2B" w:rsidRDefault="0063106F" w:rsidP="00A5116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1,459</w:t>
            </w:r>
          </w:p>
        </w:tc>
        <w:tc>
          <w:tcPr>
            <w:tcW w:w="936" w:type="dxa"/>
            <w:shd w:val="clear" w:color="auto" w:fill="auto"/>
            <w:noWrap/>
            <w:vAlign w:val="bottom"/>
            <w:hideMark/>
          </w:tcPr>
          <w:p w:rsidR="00311A52" w:rsidRPr="00656E2B" w:rsidRDefault="0063106F" w:rsidP="00A5116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1,015</w:t>
            </w:r>
          </w:p>
        </w:tc>
      </w:tr>
      <w:tr w:rsidR="002C19B5" w:rsidRPr="00656E2B" w:rsidTr="00680E7F">
        <w:trPr>
          <w:trHeight w:val="115"/>
        </w:trPr>
        <w:tc>
          <w:tcPr>
            <w:tcW w:w="5402" w:type="dxa"/>
            <w:shd w:val="clear" w:color="auto" w:fill="auto"/>
            <w:noWrap/>
            <w:vAlign w:val="bottom"/>
            <w:hideMark/>
          </w:tcPr>
          <w:p w:rsidR="002C19B5" w:rsidRPr="00656E2B" w:rsidRDefault="002C19B5" w:rsidP="00FA1C6E">
            <w:pPr>
              <w:spacing w:line="240" w:lineRule="auto"/>
              <w:rPr>
                <w:rFonts w:ascii="Times New Roman" w:hAnsi="Times New Roman"/>
                <w:color w:val="000000"/>
                <w:sz w:val="24"/>
                <w:szCs w:val="24"/>
              </w:rPr>
            </w:pPr>
            <w:r w:rsidRPr="00656E2B">
              <w:rPr>
                <w:rFonts w:ascii="Times New Roman" w:hAnsi="Times New Roman"/>
                <w:color w:val="000000"/>
                <w:sz w:val="24"/>
                <w:szCs w:val="24"/>
              </w:rPr>
              <w:t>котельная «Чапаева,36», ул. Чапаева,36</w:t>
            </w:r>
          </w:p>
        </w:tc>
        <w:tc>
          <w:tcPr>
            <w:tcW w:w="992" w:type="dxa"/>
            <w:shd w:val="clear" w:color="auto" w:fill="auto"/>
            <w:noWrap/>
            <w:vAlign w:val="bottom"/>
            <w:hideMark/>
          </w:tcPr>
          <w:p w:rsidR="002C19B5" w:rsidRPr="00656E2B" w:rsidRDefault="002C19B5"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0,899</w:t>
            </w:r>
          </w:p>
        </w:tc>
        <w:tc>
          <w:tcPr>
            <w:tcW w:w="992" w:type="dxa"/>
            <w:shd w:val="clear" w:color="auto" w:fill="auto"/>
            <w:noWrap/>
            <w:vAlign w:val="bottom"/>
            <w:hideMark/>
          </w:tcPr>
          <w:p w:rsidR="002C19B5" w:rsidRPr="00656E2B" w:rsidRDefault="002C19B5"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993" w:type="dxa"/>
            <w:shd w:val="clear" w:color="auto" w:fill="auto"/>
            <w:noWrap/>
            <w:vAlign w:val="bottom"/>
            <w:hideMark/>
          </w:tcPr>
          <w:p w:rsidR="002C19B5" w:rsidRPr="00656E2B" w:rsidRDefault="002C19B5"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0,899</w:t>
            </w:r>
          </w:p>
        </w:tc>
        <w:tc>
          <w:tcPr>
            <w:tcW w:w="708" w:type="dxa"/>
            <w:shd w:val="clear" w:color="auto" w:fill="auto"/>
            <w:noWrap/>
            <w:vAlign w:val="bottom"/>
            <w:hideMark/>
          </w:tcPr>
          <w:p w:rsidR="002C19B5" w:rsidRPr="00656E2B" w:rsidRDefault="002C19B5" w:rsidP="00D86D1D">
            <w:pPr>
              <w:spacing w:line="240" w:lineRule="auto"/>
              <w:rPr>
                <w:rFonts w:ascii="Times New Roman" w:hAnsi="Times New Roman"/>
                <w:color w:val="000000"/>
                <w:sz w:val="24"/>
                <w:szCs w:val="24"/>
              </w:rPr>
            </w:pPr>
          </w:p>
        </w:tc>
        <w:tc>
          <w:tcPr>
            <w:tcW w:w="876" w:type="dxa"/>
            <w:shd w:val="clear" w:color="auto" w:fill="auto"/>
            <w:noWrap/>
            <w:vAlign w:val="bottom"/>
            <w:hideMark/>
          </w:tcPr>
          <w:p w:rsidR="002C19B5" w:rsidRPr="00656E2B" w:rsidRDefault="002C19B5"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0,899</w:t>
            </w:r>
          </w:p>
        </w:tc>
        <w:tc>
          <w:tcPr>
            <w:tcW w:w="876" w:type="dxa"/>
            <w:shd w:val="clear" w:color="auto" w:fill="auto"/>
            <w:noWrap/>
            <w:vAlign w:val="bottom"/>
            <w:hideMark/>
          </w:tcPr>
          <w:p w:rsidR="002C19B5" w:rsidRPr="00656E2B" w:rsidRDefault="002C19B5"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0,899</w:t>
            </w:r>
          </w:p>
        </w:tc>
        <w:tc>
          <w:tcPr>
            <w:tcW w:w="800" w:type="dxa"/>
            <w:shd w:val="clear" w:color="auto" w:fill="auto"/>
            <w:noWrap/>
            <w:vAlign w:val="bottom"/>
            <w:hideMark/>
          </w:tcPr>
          <w:p w:rsidR="002C19B5" w:rsidRPr="00656E2B" w:rsidRDefault="002C19B5"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992" w:type="dxa"/>
            <w:shd w:val="clear" w:color="auto" w:fill="auto"/>
            <w:noWrap/>
            <w:vAlign w:val="bottom"/>
            <w:hideMark/>
          </w:tcPr>
          <w:p w:rsidR="002C19B5" w:rsidRPr="00656E2B" w:rsidRDefault="002C19B5" w:rsidP="00D86D1D">
            <w:pPr>
              <w:spacing w:line="240" w:lineRule="auto"/>
              <w:jc w:val="right"/>
              <w:rPr>
                <w:rFonts w:ascii="Times New Roman" w:hAnsi="Times New Roman"/>
                <w:color w:val="000000"/>
                <w:sz w:val="24"/>
                <w:szCs w:val="24"/>
              </w:rPr>
            </w:pPr>
          </w:p>
        </w:tc>
        <w:tc>
          <w:tcPr>
            <w:tcW w:w="851" w:type="dxa"/>
            <w:shd w:val="clear" w:color="auto" w:fill="auto"/>
            <w:noWrap/>
            <w:vAlign w:val="bottom"/>
            <w:hideMark/>
          </w:tcPr>
          <w:p w:rsidR="002C19B5" w:rsidRPr="00656E2B" w:rsidRDefault="002C19B5" w:rsidP="00D86D1D">
            <w:pPr>
              <w:spacing w:line="240" w:lineRule="auto"/>
              <w:jc w:val="right"/>
              <w:rPr>
                <w:rFonts w:ascii="Times New Roman" w:hAnsi="Times New Roman"/>
                <w:color w:val="000000"/>
                <w:sz w:val="24"/>
                <w:szCs w:val="24"/>
              </w:rPr>
            </w:pPr>
          </w:p>
        </w:tc>
        <w:tc>
          <w:tcPr>
            <w:tcW w:w="936" w:type="dxa"/>
            <w:shd w:val="clear" w:color="auto" w:fill="auto"/>
            <w:noWrap/>
            <w:vAlign w:val="bottom"/>
            <w:hideMark/>
          </w:tcPr>
          <w:p w:rsidR="002C19B5" w:rsidRPr="00656E2B" w:rsidRDefault="002C19B5" w:rsidP="00D86D1D">
            <w:pPr>
              <w:spacing w:line="240" w:lineRule="auto"/>
              <w:jc w:val="right"/>
              <w:rPr>
                <w:rFonts w:ascii="Times New Roman" w:hAnsi="Times New Roman"/>
                <w:color w:val="000000"/>
                <w:sz w:val="24"/>
                <w:szCs w:val="24"/>
              </w:rPr>
            </w:pPr>
          </w:p>
        </w:tc>
      </w:tr>
      <w:tr w:rsidR="00FA1C6E" w:rsidRPr="00656E2B" w:rsidTr="00680E7F">
        <w:trPr>
          <w:trHeight w:val="115"/>
        </w:trPr>
        <w:tc>
          <w:tcPr>
            <w:tcW w:w="5402" w:type="dxa"/>
            <w:shd w:val="clear" w:color="auto" w:fill="auto"/>
            <w:noWrap/>
            <w:vAlign w:val="bottom"/>
            <w:hideMark/>
          </w:tcPr>
          <w:p w:rsidR="00FA1C6E" w:rsidRPr="00656E2B" w:rsidRDefault="00FA1C6E" w:rsidP="00FA1C6E">
            <w:pPr>
              <w:spacing w:line="240" w:lineRule="auto"/>
              <w:rPr>
                <w:rFonts w:ascii="Times New Roman" w:hAnsi="Times New Roman"/>
                <w:color w:val="000000"/>
                <w:sz w:val="24"/>
                <w:szCs w:val="24"/>
              </w:rPr>
            </w:pPr>
            <w:r w:rsidRPr="00656E2B">
              <w:rPr>
                <w:rFonts w:ascii="Times New Roman" w:hAnsi="Times New Roman"/>
                <w:color w:val="000000"/>
                <w:sz w:val="24"/>
                <w:szCs w:val="24"/>
              </w:rPr>
              <w:t>котельная  «Школа №19», ул. Ленина,25</w:t>
            </w:r>
            <w:r w:rsidR="002C19B5" w:rsidRPr="00656E2B">
              <w:rPr>
                <w:rFonts w:ascii="Times New Roman" w:hAnsi="Times New Roman"/>
                <w:color w:val="000000"/>
                <w:sz w:val="24"/>
                <w:szCs w:val="24"/>
              </w:rPr>
              <w:t>( блочно-модульная)</w:t>
            </w:r>
          </w:p>
        </w:tc>
        <w:tc>
          <w:tcPr>
            <w:tcW w:w="992" w:type="dxa"/>
            <w:shd w:val="clear" w:color="auto" w:fill="auto"/>
            <w:noWrap/>
            <w:vAlign w:val="bottom"/>
            <w:hideMark/>
          </w:tcPr>
          <w:p w:rsidR="00FA1C6E" w:rsidRPr="00656E2B" w:rsidRDefault="00FA1C6E"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0,349</w:t>
            </w:r>
          </w:p>
        </w:tc>
        <w:tc>
          <w:tcPr>
            <w:tcW w:w="992" w:type="dxa"/>
            <w:shd w:val="clear" w:color="auto" w:fill="auto"/>
            <w:noWrap/>
            <w:vAlign w:val="bottom"/>
            <w:hideMark/>
          </w:tcPr>
          <w:p w:rsidR="00FA1C6E" w:rsidRPr="00656E2B" w:rsidRDefault="002C19B5"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993" w:type="dxa"/>
            <w:shd w:val="clear" w:color="auto" w:fill="auto"/>
            <w:noWrap/>
            <w:vAlign w:val="bottom"/>
            <w:hideMark/>
          </w:tcPr>
          <w:p w:rsidR="00FA1C6E" w:rsidRPr="00656E2B" w:rsidRDefault="00FA1C6E"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0,349</w:t>
            </w:r>
          </w:p>
        </w:tc>
        <w:tc>
          <w:tcPr>
            <w:tcW w:w="708" w:type="dxa"/>
            <w:shd w:val="clear" w:color="auto" w:fill="auto"/>
            <w:noWrap/>
            <w:vAlign w:val="bottom"/>
            <w:hideMark/>
          </w:tcPr>
          <w:p w:rsidR="00FA1C6E" w:rsidRPr="00656E2B" w:rsidRDefault="00FA1C6E" w:rsidP="00D86D1D">
            <w:pPr>
              <w:spacing w:line="240" w:lineRule="auto"/>
              <w:rPr>
                <w:rFonts w:ascii="Times New Roman" w:hAnsi="Times New Roman"/>
                <w:color w:val="000000"/>
                <w:sz w:val="24"/>
                <w:szCs w:val="24"/>
              </w:rPr>
            </w:pPr>
          </w:p>
        </w:tc>
        <w:tc>
          <w:tcPr>
            <w:tcW w:w="876" w:type="dxa"/>
            <w:shd w:val="clear" w:color="auto" w:fill="auto"/>
            <w:noWrap/>
            <w:vAlign w:val="bottom"/>
            <w:hideMark/>
          </w:tcPr>
          <w:p w:rsidR="00FA1C6E" w:rsidRPr="00656E2B" w:rsidRDefault="00FA1C6E" w:rsidP="00D86D1D">
            <w:pPr>
              <w:spacing w:line="240" w:lineRule="auto"/>
              <w:jc w:val="right"/>
              <w:rPr>
                <w:rFonts w:ascii="Times New Roman" w:hAnsi="Times New Roman"/>
                <w:color w:val="000000"/>
                <w:sz w:val="24"/>
                <w:szCs w:val="24"/>
              </w:rPr>
            </w:pPr>
          </w:p>
        </w:tc>
        <w:tc>
          <w:tcPr>
            <w:tcW w:w="876" w:type="dxa"/>
            <w:shd w:val="clear" w:color="auto" w:fill="auto"/>
            <w:noWrap/>
            <w:vAlign w:val="bottom"/>
            <w:hideMark/>
          </w:tcPr>
          <w:p w:rsidR="00FA1C6E" w:rsidRPr="00656E2B" w:rsidRDefault="00FA1C6E" w:rsidP="00D86D1D">
            <w:pPr>
              <w:spacing w:line="240" w:lineRule="auto"/>
              <w:jc w:val="right"/>
              <w:rPr>
                <w:rFonts w:ascii="Times New Roman" w:hAnsi="Times New Roman"/>
                <w:color w:val="000000"/>
                <w:sz w:val="24"/>
                <w:szCs w:val="24"/>
              </w:rPr>
            </w:pPr>
          </w:p>
        </w:tc>
        <w:tc>
          <w:tcPr>
            <w:tcW w:w="800" w:type="dxa"/>
            <w:shd w:val="clear" w:color="auto" w:fill="auto"/>
            <w:noWrap/>
            <w:vAlign w:val="bottom"/>
            <w:hideMark/>
          </w:tcPr>
          <w:p w:rsidR="00FA1C6E" w:rsidRPr="00656E2B" w:rsidRDefault="00FA1C6E" w:rsidP="00D86D1D">
            <w:pPr>
              <w:spacing w:line="240" w:lineRule="auto"/>
              <w:jc w:val="right"/>
              <w:rPr>
                <w:rFonts w:ascii="Times New Roman" w:hAnsi="Times New Roman"/>
                <w:color w:val="000000"/>
                <w:sz w:val="24"/>
                <w:szCs w:val="24"/>
              </w:rPr>
            </w:pPr>
          </w:p>
        </w:tc>
        <w:tc>
          <w:tcPr>
            <w:tcW w:w="992" w:type="dxa"/>
            <w:shd w:val="clear" w:color="auto" w:fill="auto"/>
            <w:noWrap/>
            <w:vAlign w:val="bottom"/>
            <w:hideMark/>
          </w:tcPr>
          <w:p w:rsidR="00FA1C6E" w:rsidRPr="00656E2B" w:rsidRDefault="00FA1C6E"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0,349</w:t>
            </w:r>
          </w:p>
        </w:tc>
        <w:tc>
          <w:tcPr>
            <w:tcW w:w="851" w:type="dxa"/>
            <w:shd w:val="clear" w:color="auto" w:fill="auto"/>
            <w:noWrap/>
            <w:vAlign w:val="bottom"/>
            <w:hideMark/>
          </w:tcPr>
          <w:p w:rsidR="00FA1C6E" w:rsidRPr="00656E2B" w:rsidRDefault="00FA1C6E"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0,349</w:t>
            </w:r>
          </w:p>
        </w:tc>
        <w:tc>
          <w:tcPr>
            <w:tcW w:w="936" w:type="dxa"/>
            <w:shd w:val="clear" w:color="auto" w:fill="auto"/>
            <w:noWrap/>
            <w:vAlign w:val="bottom"/>
            <w:hideMark/>
          </w:tcPr>
          <w:p w:rsidR="00FA1C6E" w:rsidRPr="00656E2B" w:rsidRDefault="00FA1C6E" w:rsidP="00D86D1D">
            <w:pPr>
              <w:spacing w:line="240" w:lineRule="auto"/>
              <w:jc w:val="right"/>
              <w:rPr>
                <w:rFonts w:ascii="Times New Roman" w:hAnsi="Times New Roman"/>
                <w:color w:val="000000"/>
                <w:sz w:val="24"/>
                <w:szCs w:val="24"/>
              </w:rPr>
            </w:pPr>
          </w:p>
        </w:tc>
      </w:tr>
      <w:tr w:rsidR="00660F32" w:rsidRPr="00656E2B" w:rsidTr="00680E7F">
        <w:trPr>
          <w:trHeight w:val="115"/>
        </w:trPr>
        <w:tc>
          <w:tcPr>
            <w:tcW w:w="5402" w:type="dxa"/>
            <w:shd w:val="clear" w:color="auto" w:fill="auto"/>
            <w:noWrap/>
            <w:vAlign w:val="bottom"/>
            <w:hideMark/>
          </w:tcPr>
          <w:p w:rsidR="00660F32" w:rsidRPr="00656E2B" w:rsidRDefault="00660F32" w:rsidP="00660F32">
            <w:pPr>
              <w:spacing w:line="240" w:lineRule="auto"/>
              <w:rPr>
                <w:rFonts w:ascii="Times New Roman" w:hAnsi="Times New Roman"/>
                <w:color w:val="000000"/>
                <w:sz w:val="24"/>
                <w:szCs w:val="24"/>
              </w:rPr>
            </w:pPr>
            <w:r w:rsidRPr="00656E2B">
              <w:rPr>
                <w:rFonts w:ascii="Times New Roman" w:hAnsi="Times New Roman"/>
                <w:color w:val="000000"/>
                <w:sz w:val="24"/>
                <w:szCs w:val="24"/>
              </w:rPr>
              <w:lastRenderedPageBreak/>
              <w:t>котельная  «Школа №20», ул. Ленина,55</w:t>
            </w:r>
          </w:p>
        </w:tc>
        <w:tc>
          <w:tcPr>
            <w:tcW w:w="992" w:type="dxa"/>
            <w:shd w:val="clear" w:color="auto" w:fill="auto"/>
            <w:noWrap/>
            <w:vAlign w:val="bottom"/>
            <w:hideMark/>
          </w:tcPr>
          <w:p w:rsidR="00660F32" w:rsidRPr="00656E2B" w:rsidRDefault="00FA1C6E"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0,159</w:t>
            </w:r>
          </w:p>
        </w:tc>
        <w:tc>
          <w:tcPr>
            <w:tcW w:w="992" w:type="dxa"/>
            <w:shd w:val="clear" w:color="auto" w:fill="auto"/>
            <w:noWrap/>
            <w:vAlign w:val="bottom"/>
            <w:hideMark/>
          </w:tcPr>
          <w:p w:rsidR="00660F32" w:rsidRPr="00656E2B" w:rsidRDefault="00FA1C6E"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993" w:type="dxa"/>
            <w:shd w:val="clear" w:color="auto" w:fill="auto"/>
            <w:noWrap/>
            <w:vAlign w:val="bottom"/>
            <w:hideMark/>
          </w:tcPr>
          <w:p w:rsidR="00660F32" w:rsidRPr="00656E2B" w:rsidRDefault="00FA1C6E"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0,159</w:t>
            </w:r>
          </w:p>
        </w:tc>
        <w:tc>
          <w:tcPr>
            <w:tcW w:w="708" w:type="dxa"/>
            <w:shd w:val="clear" w:color="auto" w:fill="auto"/>
            <w:noWrap/>
            <w:vAlign w:val="bottom"/>
            <w:hideMark/>
          </w:tcPr>
          <w:p w:rsidR="00660F32" w:rsidRPr="00656E2B" w:rsidRDefault="00660F32" w:rsidP="00D86D1D">
            <w:pPr>
              <w:spacing w:line="240" w:lineRule="auto"/>
              <w:rPr>
                <w:rFonts w:ascii="Times New Roman" w:hAnsi="Times New Roman"/>
                <w:color w:val="000000"/>
                <w:sz w:val="24"/>
                <w:szCs w:val="24"/>
              </w:rPr>
            </w:pPr>
          </w:p>
        </w:tc>
        <w:tc>
          <w:tcPr>
            <w:tcW w:w="876" w:type="dxa"/>
            <w:shd w:val="clear" w:color="auto" w:fill="auto"/>
            <w:noWrap/>
            <w:vAlign w:val="bottom"/>
            <w:hideMark/>
          </w:tcPr>
          <w:p w:rsidR="00660F32" w:rsidRPr="00656E2B" w:rsidRDefault="00660F32" w:rsidP="00D86D1D">
            <w:pPr>
              <w:spacing w:line="240" w:lineRule="auto"/>
              <w:jc w:val="right"/>
              <w:rPr>
                <w:rFonts w:ascii="Times New Roman" w:hAnsi="Times New Roman"/>
                <w:color w:val="000000"/>
                <w:sz w:val="24"/>
                <w:szCs w:val="24"/>
              </w:rPr>
            </w:pPr>
          </w:p>
        </w:tc>
        <w:tc>
          <w:tcPr>
            <w:tcW w:w="876" w:type="dxa"/>
            <w:shd w:val="clear" w:color="auto" w:fill="auto"/>
            <w:noWrap/>
            <w:vAlign w:val="bottom"/>
            <w:hideMark/>
          </w:tcPr>
          <w:p w:rsidR="00660F32" w:rsidRPr="00656E2B" w:rsidRDefault="00660F32" w:rsidP="00D86D1D">
            <w:pPr>
              <w:spacing w:line="240" w:lineRule="auto"/>
              <w:jc w:val="right"/>
              <w:rPr>
                <w:rFonts w:ascii="Times New Roman" w:hAnsi="Times New Roman"/>
                <w:color w:val="000000"/>
                <w:sz w:val="24"/>
                <w:szCs w:val="24"/>
              </w:rPr>
            </w:pPr>
          </w:p>
        </w:tc>
        <w:tc>
          <w:tcPr>
            <w:tcW w:w="800" w:type="dxa"/>
            <w:shd w:val="clear" w:color="auto" w:fill="auto"/>
            <w:noWrap/>
            <w:vAlign w:val="bottom"/>
            <w:hideMark/>
          </w:tcPr>
          <w:p w:rsidR="00660F32" w:rsidRPr="00656E2B" w:rsidRDefault="00660F32" w:rsidP="00D86D1D">
            <w:pPr>
              <w:spacing w:line="240" w:lineRule="auto"/>
              <w:jc w:val="right"/>
              <w:rPr>
                <w:rFonts w:ascii="Times New Roman" w:hAnsi="Times New Roman"/>
                <w:color w:val="000000"/>
                <w:sz w:val="24"/>
                <w:szCs w:val="24"/>
              </w:rPr>
            </w:pPr>
          </w:p>
        </w:tc>
        <w:tc>
          <w:tcPr>
            <w:tcW w:w="992" w:type="dxa"/>
            <w:shd w:val="clear" w:color="auto" w:fill="auto"/>
            <w:noWrap/>
            <w:vAlign w:val="bottom"/>
            <w:hideMark/>
          </w:tcPr>
          <w:p w:rsidR="00660F32" w:rsidRPr="00656E2B" w:rsidRDefault="00FA1C6E"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0,159</w:t>
            </w:r>
          </w:p>
        </w:tc>
        <w:tc>
          <w:tcPr>
            <w:tcW w:w="851" w:type="dxa"/>
            <w:shd w:val="clear" w:color="auto" w:fill="auto"/>
            <w:noWrap/>
            <w:vAlign w:val="bottom"/>
            <w:hideMark/>
          </w:tcPr>
          <w:p w:rsidR="00660F32" w:rsidRPr="00656E2B" w:rsidRDefault="00FA1C6E"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0,159</w:t>
            </w:r>
          </w:p>
        </w:tc>
        <w:tc>
          <w:tcPr>
            <w:tcW w:w="936" w:type="dxa"/>
            <w:shd w:val="clear" w:color="auto" w:fill="auto"/>
            <w:noWrap/>
            <w:vAlign w:val="bottom"/>
            <w:hideMark/>
          </w:tcPr>
          <w:p w:rsidR="00660F32" w:rsidRPr="00656E2B" w:rsidRDefault="00660F32" w:rsidP="00D86D1D">
            <w:pPr>
              <w:spacing w:line="240" w:lineRule="auto"/>
              <w:jc w:val="right"/>
              <w:rPr>
                <w:rFonts w:ascii="Times New Roman" w:hAnsi="Times New Roman"/>
                <w:color w:val="000000"/>
                <w:sz w:val="24"/>
                <w:szCs w:val="24"/>
              </w:rPr>
            </w:pPr>
          </w:p>
        </w:tc>
      </w:tr>
      <w:tr w:rsidR="00660F32" w:rsidRPr="00656E2B" w:rsidTr="00680E7F">
        <w:trPr>
          <w:trHeight w:val="115"/>
        </w:trPr>
        <w:tc>
          <w:tcPr>
            <w:tcW w:w="5402" w:type="dxa"/>
            <w:shd w:val="clear" w:color="auto" w:fill="auto"/>
            <w:noWrap/>
            <w:vAlign w:val="bottom"/>
            <w:hideMark/>
          </w:tcPr>
          <w:p w:rsidR="00660F32" w:rsidRPr="00656E2B" w:rsidRDefault="00660F32" w:rsidP="00D86D1D">
            <w:pPr>
              <w:spacing w:line="240" w:lineRule="auto"/>
              <w:rPr>
                <w:rFonts w:ascii="Times New Roman" w:hAnsi="Times New Roman"/>
                <w:color w:val="000000"/>
                <w:sz w:val="24"/>
                <w:szCs w:val="24"/>
              </w:rPr>
            </w:pPr>
            <w:r w:rsidRPr="00656E2B">
              <w:rPr>
                <w:rFonts w:ascii="Times New Roman" w:hAnsi="Times New Roman"/>
                <w:color w:val="000000"/>
                <w:sz w:val="24"/>
                <w:szCs w:val="24"/>
              </w:rPr>
              <w:t>котельная  «Школа №21», ул. Советская,164</w:t>
            </w:r>
          </w:p>
        </w:tc>
        <w:tc>
          <w:tcPr>
            <w:tcW w:w="992" w:type="dxa"/>
            <w:shd w:val="clear" w:color="auto" w:fill="auto"/>
            <w:noWrap/>
            <w:vAlign w:val="bottom"/>
            <w:hideMark/>
          </w:tcPr>
          <w:p w:rsidR="00660F32" w:rsidRPr="00656E2B" w:rsidRDefault="00FA1C6E"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0,221</w:t>
            </w:r>
          </w:p>
        </w:tc>
        <w:tc>
          <w:tcPr>
            <w:tcW w:w="992" w:type="dxa"/>
            <w:shd w:val="clear" w:color="auto" w:fill="auto"/>
            <w:noWrap/>
            <w:vAlign w:val="bottom"/>
            <w:hideMark/>
          </w:tcPr>
          <w:p w:rsidR="00660F32" w:rsidRPr="00656E2B" w:rsidRDefault="00FA1C6E"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993" w:type="dxa"/>
            <w:shd w:val="clear" w:color="auto" w:fill="auto"/>
            <w:noWrap/>
            <w:vAlign w:val="bottom"/>
            <w:hideMark/>
          </w:tcPr>
          <w:p w:rsidR="00660F32" w:rsidRPr="00656E2B" w:rsidRDefault="00FA1C6E"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0,221</w:t>
            </w:r>
          </w:p>
        </w:tc>
        <w:tc>
          <w:tcPr>
            <w:tcW w:w="708" w:type="dxa"/>
            <w:shd w:val="clear" w:color="auto" w:fill="auto"/>
            <w:noWrap/>
            <w:vAlign w:val="bottom"/>
            <w:hideMark/>
          </w:tcPr>
          <w:p w:rsidR="00660F32" w:rsidRPr="00656E2B" w:rsidRDefault="00660F32" w:rsidP="00D86D1D">
            <w:pPr>
              <w:spacing w:line="240" w:lineRule="auto"/>
              <w:rPr>
                <w:rFonts w:ascii="Times New Roman" w:hAnsi="Times New Roman"/>
                <w:color w:val="000000"/>
                <w:sz w:val="24"/>
                <w:szCs w:val="24"/>
              </w:rPr>
            </w:pPr>
          </w:p>
        </w:tc>
        <w:tc>
          <w:tcPr>
            <w:tcW w:w="876" w:type="dxa"/>
            <w:shd w:val="clear" w:color="auto" w:fill="auto"/>
            <w:noWrap/>
            <w:vAlign w:val="bottom"/>
            <w:hideMark/>
          </w:tcPr>
          <w:p w:rsidR="00660F32" w:rsidRPr="00656E2B" w:rsidRDefault="00660F32" w:rsidP="00D86D1D">
            <w:pPr>
              <w:spacing w:line="240" w:lineRule="auto"/>
              <w:jc w:val="right"/>
              <w:rPr>
                <w:rFonts w:ascii="Times New Roman" w:hAnsi="Times New Roman"/>
                <w:color w:val="000000"/>
                <w:sz w:val="24"/>
                <w:szCs w:val="24"/>
              </w:rPr>
            </w:pPr>
          </w:p>
        </w:tc>
        <w:tc>
          <w:tcPr>
            <w:tcW w:w="876" w:type="dxa"/>
            <w:shd w:val="clear" w:color="auto" w:fill="auto"/>
            <w:noWrap/>
            <w:vAlign w:val="bottom"/>
            <w:hideMark/>
          </w:tcPr>
          <w:p w:rsidR="00660F32" w:rsidRPr="00656E2B" w:rsidRDefault="00660F32" w:rsidP="00D86D1D">
            <w:pPr>
              <w:spacing w:line="240" w:lineRule="auto"/>
              <w:jc w:val="right"/>
              <w:rPr>
                <w:rFonts w:ascii="Times New Roman" w:hAnsi="Times New Roman"/>
                <w:color w:val="000000"/>
                <w:sz w:val="24"/>
                <w:szCs w:val="24"/>
              </w:rPr>
            </w:pPr>
          </w:p>
        </w:tc>
        <w:tc>
          <w:tcPr>
            <w:tcW w:w="800" w:type="dxa"/>
            <w:shd w:val="clear" w:color="auto" w:fill="auto"/>
            <w:noWrap/>
            <w:vAlign w:val="bottom"/>
            <w:hideMark/>
          </w:tcPr>
          <w:p w:rsidR="00660F32" w:rsidRPr="00656E2B" w:rsidRDefault="00660F32" w:rsidP="00D86D1D">
            <w:pPr>
              <w:spacing w:line="240" w:lineRule="auto"/>
              <w:jc w:val="right"/>
              <w:rPr>
                <w:rFonts w:ascii="Times New Roman" w:hAnsi="Times New Roman"/>
                <w:color w:val="000000"/>
                <w:sz w:val="24"/>
                <w:szCs w:val="24"/>
              </w:rPr>
            </w:pPr>
          </w:p>
        </w:tc>
        <w:tc>
          <w:tcPr>
            <w:tcW w:w="992" w:type="dxa"/>
            <w:shd w:val="clear" w:color="auto" w:fill="auto"/>
            <w:noWrap/>
            <w:vAlign w:val="bottom"/>
            <w:hideMark/>
          </w:tcPr>
          <w:p w:rsidR="00660F32" w:rsidRPr="00656E2B" w:rsidRDefault="00FA1C6E"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0,221</w:t>
            </w:r>
          </w:p>
        </w:tc>
        <w:tc>
          <w:tcPr>
            <w:tcW w:w="851" w:type="dxa"/>
            <w:shd w:val="clear" w:color="auto" w:fill="auto"/>
            <w:noWrap/>
            <w:vAlign w:val="bottom"/>
            <w:hideMark/>
          </w:tcPr>
          <w:p w:rsidR="00660F32" w:rsidRPr="00656E2B" w:rsidRDefault="00FA1C6E"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0,221</w:t>
            </w:r>
          </w:p>
        </w:tc>
        <w:tc>
          <w:tcPr>
            <w:tcW w:w="936" w:type="dxa"/>
            <w:shd w:val="clear" w:color="auto" w:fill="auto"/>
            <w:noWrap/>
            <w:vAlign w:val="bottom"/>
            <w:hideMark/>
          </w:tcPr>
          <w:p w:rsidR="00660F32" w:rsidRPr="00656E2B" w:rsidRDefault="00660F32" w:rsidP="00D86D1D">
            <w:pPr>
              <w:spacing w:line="240" w:lineRule="auto"/>
              <w:jc w:val="right"/>
              <w:rPr>
                <w:rFonts w:ascii="Times New Roman" w:hAnsi="Times New Roman"/>
                <w:color w:val="000000"/>
                <w:sz w:val="24"/>
                <w:szCs w:val="24"/>
              </w:rPr>
            </w:pPr>
          </w:p>
        </w:tc>
      </w:tr>
      <w:tr w:rsidR="00D86D1D" w:rsidRPr="00656E2B" w:rsidTr="00680E7F">
        <w:trPr>
          <w:trHeight w:val="115"/>
        </w:trPr>
        <w:tc>
          <w:tcPr>
            <w:tcW w:w="5402" w:type="dxa"/>
            <w:shd w:val="clear" w:color="auto" w:fill="auto"/>
            <w:noWrap/>
            <w:vAlign w:val="bottom"/>
            <w:hideMark/>
          </w:tcPr>
          <w:p w:rsidR="00D86D1D" w:rsidRPr="00656E2B" w:rsidRDefault="00D86D1D" w:rsidP="00D86D1D">
            <w:pPr>
              <w:spacing w:line="240" w:lineRule="auto"/>
              <w:rPr>
                <w:rFonts w:ascii="Times New Roman" w:hAnsi="Times New Roman"/>
                <w:color w:val="000000"/>
                <w:sz w:val="24"/>
                <w:szCs w:val="24"/>
              </w:rPr>
            </w:pPr>
            <w:r w:rsidRPr="00656E2B">
              <w:rPr>
                <w:rFonts w:ascii="Times New Roman" w:hAnsi="Times New Roman"/>
                <w:color w:val="000000"/>
                <w:sz w:val="24"/>
                <w:szCs w:val="24"/>
              </w:rPr>
              <w:t>котельная  «Школа №22», ул. Пролетарская</w:t>
            </w:r>
          </w:p>
        </w:tc>
        <w:tc>
          <w:tcPr>
            <w:tcW w:w="992" w:type="dxa"/>
            <w:shd w:val="clear" w:color="auto" w:fill="auto"/>
            <w:noWrap/>
            <w:vAlign w:val="bottom"/>
            <w:hideMark/>
          </w:tcPr>
          <w:p w:rsidR="00D86D1D" w:rsidRPr="00656E2B" w:rsidRDefault="00D86D1D" w:rsidP="000D342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0,2</w:t>
            </w:r>
            <w:r w:rsidR="000D3425" w:rsidRPr="00656E2B">
              <w:rPr>
                <w:rFonts w:ascii="Times New Roman" w:hAnsi="Times New Roman"/>
                <w:color w:val="000000"/>
                <w:sz w:val="24"/>
                <w:szCs w:val="24"/>
              </w:rPr>
              <w:t>42</w:t>
            </w:r>
          </w:p>
        </w:tc>
        <w:tc>
          <w:tcPr>
            <w:tcW w:w="992" w:type="dxa"/>
            <w:shd w:val="clear" w:color="auto" w:fill="auto"/>
            <w:noWrap/>
            <w:vAlign w:val="bottom"/>
            <w:hideMark/>
          </w:tcPr>
          <w:p w:rsidR="00D86D1D" w:rsidRPr="00656E2B" w:rsidRDefault="00D86D1D"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993" w:type="dxa"/>
            <w:shd w:val="clear" w:color="auto" w:fill="auto"/>
            <w:noWrap/>
            <w:vAlign w:val="bottom"/>
            <w:hideMark/>
          </w:tcPr>
          <w:p w:rsidR="00D86D1D" w:rsidRPr="00656E2B" w:rsidRDefault="00D86D1D" w:rsidP="000D342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0,2</w:t>
            </w:r>
            <w:r w:rsidR="000D3425" w:rsidRPr="00656E2B">
              <w:rPr>
                <w:rFonts w:ascii="Times New Roman" w:hAnsi="Times New Roman"/>
                <w:color w:val="000000"/>
                <w:sz w:val="24"/>
                <w:szCs w:val="24"/>
              </w:rPr>
              <w:t>42</w:t>
            </w:r>
          </w:p>
        </w:tc>
        <w:tc>
          <w:tcPr>
            <w:tcW w:w="708" w:type="dxa"/>
            <w:shd w:val="clear" w:color="auto" w:fill="auto"/>
            <w:noWrap/>
            <w:vAlign w:val="bottom"/>
            <w:hideMark/>
          </w:tcPr>
          <w:p w:rsidR="00D86D1D" w:rsidRPr="00656E2B" w:rsidRDefault="00D86D1D" w:rsidP="00D86D1D">
            <w:pPr>
              <w:spacing w:line="240" w:lineRule="auto"/>
              <w:rPr>
                <w:rFonts w:ascii="Times New Roman" w:hAnsi="Times New Roman"/>
                <w:color w:val="000000"/>
                <w:sz w:val="24"/>
                <w:szCs w:val="24"/>
              </w:rPr>
            </w:pPr>
          </w:p>
        </w:tc>
        <w:tc>
          <w:tcPr>
            <w:tcW w:w="876" w:type="dxa"/>
            <w:shd w:val="clear" w:color="auto" w:fill="auto"/>
            <w:noWrap/>
            <w:vAlign w:val="bottom"/>
            <w:hideMark/>
          </w:tcPr>
          <w:p w:rsidR="00D86D1D" w:rsidRPr="00656E2B" w:rsidRDefault="00D86D1D" w:rsidP="00D86D1D">
            <w:pPr>
              <w:spacing w:line="240" w:lineRule="auto"/>
              <w:jc w:val="right"/>
              <w:rPr>
                <w:rFonts w:ascii="Times New Roman" w:hAnsi="Times New Roman"/>
                <w:color w:val="000000"/>
                <w:sz w:val="24"/>
                <w:szCs w:val="24"/>
              </w:rPr>
            </w:pPr>
          </w:p>
        </w:tc>
        <w:tc>
          <w:tcPr>
            <w:tcW w:w="876" w:type="dxa"/>
            <w:shd w:val="clear" w:color="auto" w:fill="auto"/>
            <w:noWrap/>
            <w:vAlign w:val="bottom"/>
            <w:hideMark/>
          </w:tcPr>
          <w:p w:rsidR="00D86D1D" w:rsidRPr="00656E2B" w:rsidRDefault="00D86D1D" w:rsidP="00D86D1D">
            <w:pPr>
              <w:spacing w:line="240" w:lineRule="auto"/>
              <w:jc w:val="right"/>
              <w:rPr>
                <w:rFonts w:ascii="Times New Roman" w:hAnsi="Times New Roman"/>
                <w:color w:val="000000"/>
                <w:sz w:val="24"/>
                <w:szCs w:val="24"/>
              </w:rPr>
            </w:pPr>
          </w:p>
        </w:tc>
        <w:tc>
          <w:tcPr>
            <w:tcW w:w="800" w:type="dxa"/>
            <w:shd w:val="clear" w:color="auto" w:fill="auto"/>
            <w:noWrap/>
            <w:vAlign w:val="bottom"/>
            <w:hideMark/>
          </w:tcPr>
          <w:p w:rsidR="00D86D1D" w:rsidRPr="00656E2B" w:rsidRDefault="00D86D1D" w:rsidP="00D86D1D">
            <w:pPr>
              <w:spacing w:line="240" w:lineRule="auto"/>
              <w:jc w:val="right"/>
              <w:rPr>
                <w:rFonts w:ascii="Times New Roman" w:hAnsi="Times New Roman"/>
                <w:color w:val="000000"/>
                <w:sz w:val="24"/>
                <w:szCs w:val="24"/>
              </w:rPr>
            </w:pPr>
          </w:p>
        </w:tc>
        <w:tc>
          <w:tcPr>
            <w:tcW w:w="992" w:type="dxa"/>
            <w:shd w:val="clear" w:color="auto" w:fill="auto"/>
            <w:noWrap/>
            <w:vAlign w:val="bottom"/>
            <w:hideMark/>
          </w:tcPr>
          <w:p w:rsidR="00D86D1D" w:rsidRPr="00656E2B" w:rsidRDefault="00D86D1D" w:rsidP="000D342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0,2</w:t>
            </w:r>
            <w:r w:rsidR="000D3425" w:rsidRPr="00656E2B">
              <w:rPr>
                <w:rFonts w:ascii="Times New Roman" w:hAnsi="Times New Roman"/>
                <w:color w:val="000000"/>
                <w:sz w:val="24"/>
                <w:szCs w:val="24"/>
              </w:rPr>
              <w:t>42</w:t>
            </w:r>
          </w:p>
        </w:tc>
        <w:tc>
          <w:tcPr>
            <w:tcW w:w="851" w:type="dxa"/>
            <w:shd w:val="clear" w:color="auto" w:fill="auto"/>
            <w:noWrap/>
            <w:vAlign w:val="bottom"/>
            <w:hideMark/>
          </w:tcPr>
          <w:p w:rsidR="00D86D1D" w:rsidRPr="00656E2B" w:rsidRDefault="00D86D1D" w:rsidP="00EA2468">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0,2</w:t>
            </w:r>
            <w:r w:rsidR="00EA2468" w:rsidRPr="00656E2B">
              <w:rPr>
                <w:rFonts w:ascii="Times New Roman" w:hAnsi="Times New Roman"/>
                <w:color w:val="000000"/>
                <w:sz w:val="24"/>
                <w:szCs w:val="24"/>
              </w:rPr>
              <w:t>38</w:t>
            </w:r>
          </w:p>
        </w:tc>
        <w:tc>
          <w:tcPr>
            <w:tcW w:w="936" w:type="dxa"/>
            <w:shd w:val="clear" w:color="auto" w:fill="auto"/>
            <w:noWrap/>
            <w:vAlign w:val="bottom"/>
            <w:hideMark/>
          </w:tcPr>
          <w:p w:rsidR="00D86D1D" w:rsidRPr="00656E2B" w:rsidRDefault="000D3425"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r w:rsidR="00EA2468" w:rsidRPr="00656E2B">
              <w:rPr>
                <w:rFonts w:ascii="Times New Roman" w:hAnsi="Times New Roman"/>
                <w:color w:val="000000"/>
                <w:sz w:val="24"/>
                <w:szCs w:val="24"/>
              </w:rPr>
              <w:t>004</w:t>
            </w:r>
          </w:p>
        </w:tc>
      </w:tr>
      <w:tr w:rsidR="00D86D1D" w:rsidRPr="00656E2B" w:rsidTr="00680E7F">
        <w:trPr>
          <w:trHeight w:val="115"/>
        </w:trPr>
        <w:tc>
          <w:tcPr>
            <w:tcW w:w="5402" w:type="dxa"/>
            <w:shd w:val="clear" w:color="auto" w:fill="auto"/>
            <w:noWrap/>
            <w:vAlign w:val="bottom"/>
            <w:hideMark/>
          </w:tcPr>
          <w:p w:rsidR="00D86D1D" w:rsidRPr="00656E2B" w:rsidRDefault="00D86D1D" w:rsidP="00D86D1D">
            <w:pPr>
              <w:spacing w:line="240" w:lineRule="auto"/>
              <w:rPr>
                <w:rFonts w:ascii="Times New Roman" w:hAnsi="Times New Roman"/>
                <w:color w:val="000000"/>
                <w:sz w:val="24"/>
                <w:szCs w:val="24"/>
              </w:rPr>
            </w:pPr>
            <w:r w:rsidRPr="00656E2B">
              <w:rPr>
                <w:rFonts w:ascii="Times New Roman" w:hAnsi="Times New Roman"/>
                <w:color w:val="000000"/>
                <w:sz w:val="24"/>
                <w:szCs w:val="24"/>
              </w:rPr>
              <w:t>котельная  «Школа №25», ул. Энгельса, 104</w:t>
            </w:r>
          </w:p>
        </w:tc>
        <w:tc>
          <w:tcPr>
            <w:tcW w:w="992" w:type="dxa"/>
            <w:shd w:val="clear" w:color="auto" w:fill="auto"/>
            <w:noWrap/>
            <w:vAlign w:val="bottom"/>
            <w:hideMark/>
          </w:tcPr>
          <w:p w:rsidR="00D86D1D" w:rsidRPr="00656E2B" w:rsidRDefault="00D86D1D" w:rsidP="00DD25AB">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r w:rsidR="00DD25AB" w:rsidRPr="00656E2B">
              <w:rPr>
                <w:rFonts w:ascii="Times New Roman" w:hAnsi="Times New Roman"/>
                <w:color w:val="000000"/>
                <w:sz w:val="24"/>
                <w:szCs w:val="24"/>
              </w:rPr>
              <w:t>197</w:t>
            </w:r>
          </w:p>
        </w:tc>
        <w:tc>
          <w:tcPr>
            <w:tcW w:w="992" w:type="dxa"/>
            <w:shd w:val="clear" w:color="auto" w:fill="auto"/>
            <w:noWrap/>
            <w:vAlign w:val="bottom"/>
            <w:hideMark/>
          </w:tcPr>
          <w:p w:rsidR="00D86D1D" w:rsidRPr="00656E2B" w:rsidRDefault="00D86D1D"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993" w:type="dxa"/>
            <w:shd w:val="clear" w:color="auto" w:fill="auto"/>
            <w:noWrap/>
            <w:vAlign w:val="bottom"/>
            <w:hideMark/>
          </w:tcPr>
          <w:p w:rsidR="00D86D1D" w:rsidRPr="00656E2B" w:rsidRDefault="00D86D1D" w:rsidP="00DD25AB">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r w:rsidR="00DD25AB" w:rsidRPr="00656E2B">
              <w:rPr>
                <w:rFonts w:ascii="Times New Roman" w:hAnsi="Times New Roman"/>
                <w:color w:val="000000"/>
                <w:sz w:val="24"/>
                <w:szCs w:val="24"/>
              </w:rPr>
              <w:t>197</w:t>
            </w:r>
          </w:p>
        </w:tc>
        <w:tc>
          <w:tcPr>
            <w:tcW w:w="708" w:type="dxa"/>
            <w:shd w:val="clear" w:color="auto" w:fill="auto"/>
            <w:noWrap/>
            <w:vAlign w:val="bottom"/>
            <w:hideMark/>
          </w:tcPr>
          <w:p w:rsidR="00D86D1D" w:rsidRPr="00656E2B" w:rsidRDefault="00D86D1D" w:rsidP="00D86D1D">
            <w:pPr>
              <w:spacing w:line="240" w:lineRule="auto"/>
              <w:rPr>
                <w:rFonts w:ascii="Times New Roman" w:hAnsi="Times New Roman"/>
                <w:color w:val="000000"/>
                <w:sz w:val="24"/>
                <w:szCs w:val="24"/>
              </w:rPr>
            </w:pPr>
          </w:p>
        </w:tc>
        <w:tc>
          <w:tcPr>
            <w:tcW w:w="876" w:type="dxa"/>
            <w:shd w:val="clear" w:color="auto" w:fill="auto"/>
            <w:noWrap/>
            <w:vAlign w:val="bottom"/>
            <w:hideMark/>
          </w:tcPr>
          <w:p w:rsidR="00D86D1D" w:rsidRPr="00656E2B" w:rsidRDefault="00D86D1D" w:rsidP="00D86D1D">
            <w:pPr>
              <w:spacing w:line="240" w:lineRule="auto"/>
              <w:jc w:val="right"/>
              <w:rPr>
                <w:rFonts w:ascii="Times New Roman" w:hAnsi="Times New Roman"/>
                <w:color w:val="000000"/>
                <w:sz w:val="24"/>
                <w:szCs w:val="24"/>
              </w:rPr>
            </w:pPr>
          </w:p>
        </w:tc>
        <w:tc>
          <w:tcPr>
            <w:tcW w:w="876" w:type="dxa"/>
            <w:shd w:val="clear" w:color="auto" w:fill="auto"/>
            <w:noWrap/>
            <w:vAlign w:val="bottom"/>
            <w:hideMark/>
          </w:tcPr>
          <w:p w:rsidR="00D86D1D" w:rsidRPr="00656E2B" w:rsidRDefault="00D86D1D" w:rsidP="00D86D1D">
            <w:pPr>
              <w:spacing w:line="240" w:lineRule="auto"/>
              <w:jc w:val="right"/>
              <w:rPr>
                <w:rFonts w:ascii="Times New Roman" w:hAnsi="Times New Roman"/>
                <w:color w:val="000000"/>
                <w:sz w:val="24"/>
                <w:szCs w:val="24"/>
              </w:rPr>
            </w:pPr>
          </w:p>
        </w:tc>
        <w:tc>
          <w:tcPr>
            <w:tcW w:w="800" w:type="dxa"/>
            <w:shd w:val="clear" w:color="auto" w:fill="auto"/>
            <w:noWrap/>
            <w:vAlign w:val="bottom"/>
            <w:hideMark/>
          </w:tcPr>
          <w:p w:rsidR="00D86D1D" w:rsidRPr="00656E2B" w:rsidRDefault="00D86D1D" w:rsidP="00D86D1D">
            <w:pPr>
              <w:spacing w:line="240" w:lineRule="auto"/>
              <w:jc w:val="right"/>
              <w:rPr>
                <w:rFonts w:ascii="Times New Roman" w:hAnsi="Times New Roman"/>
                <w:color w:val="000000"/>
                <w:sz w:val="24"/>
                <w:szCs w:val="24"/>
              </w:rPr>
            </w:pPr>
          </w:p>
        </w:tc>
        <w:tc>
          <w:tcPr>
            <w:tcW w:w="992" w:type="dxa"/>
            <w:shd w:val="clear" w:color="auto" w:fill="auto"/>
            <w:noWrap/>
            <w:vAlign w:val="bottom"/>
            <w:hideMark/>
          </w:tcPr>
          <w:p w:rsidR="00D86D1D" w:rsidRPr="00656E2B" w:rsidRDefault="00D86D1D" w:rsidP="00DD25AB">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r w:rsidR="00DD25AB" w:rsidRPr="00656E2B">
              <w:rPr>
                <w:rFonts w:ascii="Times New Roman" w:hAnsi="Times New Roman"/>
                <w:color w:val="000000"/>
                <w:sz w:val="24"/>
                <w:szCs w:val="24"/>
              </w:rPr>
              <w:t>197</w:t>
            </w:r>
          </w:p>
        </w:tc>
        <w:tc>
          <w:tcPr>
            <w:tcW w:w="851" w:type="dxa"/>
            <w:shd w:val="clear" w:color="auto" w:fill="auto"/>
            <w:noWrap/>
            <w:vAlign w:val="bottom"/>
            <w:hideMark/>
          </w:tcPr>
          <w:p w:rsidR="00D86D1D" w:rsidRPr="00656E2B" w:rsidRDefault="00DD25AB"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0,197</w:t>
            </w:r>
          </w:p>
        </w:tc>
        <w:tc>
          <w:tcPr>
            <w:tcW w:w="936" w:type="dxa"/>
            <w:shd w:val="clear" w:color="auto" w:fill="auto"/>
            <w:noWrap/>
            <w:vAlign w:val="bottom"/>
            <w:hideMark/>
          </w:tcPr>
          <w:p w:rsidR="00D86D1D" w:rsidRPr="00656E2B" w:rsidRDefault="00D86D1D" w:rsidP="00D86D1D">
            <w:pPr>
              <w:spacing w:line="240" w:lineRule="auto"/>
              <w:jc w:val="right"/>
              <w:rPr>
                <w:rFonts w:ascii="Times New Roman" w:hAnsi="Times New Roman"/>
                <w:color w:val="000000"/>
                <w:sz w:val="24"/>
                <w:szCs w:val="24"/>
              </w:rPr>
            </w:pPr>
          </w:p>
        </w:tc>
      </w:tr>
      <w:tr w:rsidR="00D86D1D" w:rsidRPr="00656E2B" w:rsidTr="00680E7F">
        <w:trPr>
          <w:trHeight w:val="115"/>
        </w:trPr>
        <w:tc>
          <w:tcPr>
            <w:tcW w:w="5402" w:type="dxa"/>
            <w:shd w:val="clear" w:color="auto" w:fill="auto"/>
            <w:noWrap/>
            <w:vAlign w:val="bottom"/>
            <w:hideMark/>
          </w:tcPr>
          <w:p w:rsidR="00D86D1D" w:rsidRPr="00656E2B" w:rsidRDefault="00D86D1D" w:rsidP="00D86D1D">
            <w:pPr>
              <w:spacing w:line="240" w:lineRule="auto"/>
              <w:rPr>
                <w:rFonts w:ascii="Times New Roman" w:hAnsi="Times New Roman"/>
                <w:color w:val="000000"/>
                <w:sz w:val="24"/>
                <w:szCs w:val="24"/>
              </w:rPr>
            </w:pPr>
            <w:r w:rsidRPr="00656E2B">
              <w:rPr>
                <w:rFonts w:ascii="Times New Roman" w:hAnsi="Times New Roman"/>
                <w:color w:val="000000"/>
                <w:sz w:val="24"/>
                <w:szCs w:val="24"/>
              </w:rPr>
              <w:t>котельная  «Школа №26», ул. Энгельса, 61</w:t>
            </w:r>
          </w:p>
        </w:tc>
        <w:tc>
          <w:tcPr>
            <w:tcW w:w="992" w:type="dxa"/>
            <w:shd w:val="clear" w:color="auto" w:fill="auto"/>
            <w:noWrap/>
            <w:vAlign w:val="bottom"/>
            <w:hideMark/>
          </w:tcPr>
          <w:p w:rsidR="00D86D1D" w:rsidRPr="00656E2B" w:rsidRDefault="00DD25AB"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0,093</w:t>
            </w:r>
          </w:p>
        </w:tc>
        <w:tc>
          <w:tcPr>
            <w:tcW w:w="992" w:type="dxa"/>
            <w:shd w:val="clear" w:color="auto" w:fill="auto"/>
            <w:noWrap/>
            <w:vAlign w:val="bottom"/>
            <w:hideMark/>
          </w:tcPr>
          <w:p w:rsidR="00D86D1D" w:rsidRPr="00656E2B" w:rsidRDefault="00D86D1D"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993" w:type="dxa"/>
            <w:shd w:val="clear" w:color="auto" w:fill="auto"/>
            <w:noWrap/>
            <w:vAlign w:val="bottom"/>
            <w:hideMark/>
          </w:tcPr>
          <w:p w:rsidR="00D86D1D" w:rsidRPr="00656E2B" w:rsidRDefault="00D86D1D" w:rsidP="00DD25AB">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r w:rsidR="00DD25AB" w:rsidRPr="00656E2B">
              <w:rPr>
                <w:rFonts w:ascii="Times New Roman" w:hAnsi="Times New Roman"/>
                <w:color w:val="000000"/>
                <w:sz w:val="24"/>
                <w:szCs w:val="24"/>
              </w:rPr>
              <w:t>093</w:t>
            </w:r>
          </w:p>
        </w:tc>
        <w:tc>
          <w:tcPr>
            <w:tcW w:w="708" w:type="dxa"/>
            <w:shd w:val="clear" w:color="auto" w:fill="auto"/>
            <w:noWrap/>
            <w:vAlign w:val="bottom"/>
            <w:hideMark/>
          </w:tcPr>
          <w:p w:rsidR="00D86D1D" w:rsidRPr="00656E2B" w:rsidRDefault="00D86D1D" w:rsidP="00D86D1D">
            <w:pPr>
              <w:spacing w:line="240" w:lineRule="auto"/>
              <w:rPr>
                <w:rFonts w:ascii="Times New Roman" w:hAnsi="Times New Roman"/>
                <w:color w:val="000000"/>
                <w:sz w:val="24"/>
                <w:szCs w:val="24"/>
              </w:rPr>
            </w:pPr>
          </w:p>
        </w:tc>
        <w:tc>
          <w:tcPr>
            <w:tcW w:w="876" w:type="dxa"/>
            <w:shd w:val="clear" w:color="auto" w:fill="auto"/>
            <w:noWrap/>
            <w:vAlign w:val="bottom"/>
            <w:hideMark/>
          </w:tcPr>
          <w:p w:rsidR="00D86D1D" w:rsidRPr="00656E2B" w:rsidRDefault="00D86D1D" w:rsidP="00D86D1D">
            <w:pPr>
              <w:spacing w:line="240" w:lineRule="auto"/>
              <w:jc w:val="right"/>
              <w:rPr>
                <w:rFonts w:ascii="Times New Roman" w:hAnsi="Times New Roman"/>
                <w:color w:val="000000"/>
                <w:sz w:val="24"/>
                <w:szCs w:val="24"/>
              </w:rPr>
            </w:pPr>
          </w:p>
        </w:tc>
        <w:tc>
          <w:tcPr>
            <w:tcW w:w="876" w:type="dxa"/>
            <w:shd w:val="clear" w:color="auto" w:fill="auto"/>
            <w:noWrap/>
            <w:vAlign w:val="bottom"/>
            <w:hideMark/>
          </w:tcPr>
          <w:p w:rsidR="00D86D1D" w:rsidRPr="00656E2B" w:rsidRDefault="00D86D1D" w:rsidP="00D86D1D">
            <w:pPr>
              <w:spacing w:line="240" w:lineRule="auto"/>
              <w:jc w:val="right"/>
              <w:rPr>
                <w:rFonts w:ascii="Times New Roman" w:hAnsi="Times New Roman"/>
                <w:color w:val="000000"/>
                <w:sz w:val="24"/>
                <w:szCs w:val="24"/>
              </w:rPr>
            </w:pPr>
          </w:p>
        </w:tc>
        <w:tc>
          <w:tcPr>
            <w:tcW w:w="800" w:type="dxa"/>
            <w:shd w:val="clear" w:color="auto" w:fill="auto"/>
            <w:noWrap/>
            <w:vAlign w:val="bottom"/>
            <w:hideMark/>
          </w:tcPr>
          <w:p w:rsidR="00D86D1D" w:rsidRPr="00656E2B" w:rsidRDefault="00D86D1D" w:rsidP="00D86D1D">
            <w:pPr>
              <w:spacing w:line="240" w:lineRule="auto"/>
              <w:jc w:val="right"/>
              <w:rPr>
                <w:rFonts w:ascii="Times New Roman" w:hAnsi="Times New Roman"/>
                <w:color w:val="000000"/>
                <w:sz w:val="24"/>
                <w:szCs w:val="24"/>
              </w:rPr>
            </w:pPr>
          </w:p>
        </w:tc>
        <w:tc>
          <w:tcPr>
            <w:tcW w:w="992" w:type="dxa"/>
            <w:shd w:val="clear" w:color="auto" w:fill="auto"/>
            <w:noWrap/>
            <w:vAlign w:val="bottom"/>
            <w:hideMark/>
          </w:tcPr>
          <w:p w:rsidR="00D86D1D" w:rsidRPr="00656E2B" w:rsidRDefault="00DD25AB"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0,093</w:t>
            </w:r>
          </w:p>
        </w:tc>
        <w:tc>
          <w:tcPr>
            <w:tcW w:w="851" w:type="dxa"/>
            <w:shd w:val="clear" w:color="auto" w:fill="auto"/>
            <w:noWrap/>
            <w:vAlign w:val="bottom"/>
            <w:hideMark/>
          </w:tcPr>
          <w:p w:rsidR="00D86D1D" w:rsidRPr="00656E2B" w:rsidRDefault="00D86D1D"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0,09</w:t>
            </w:r>
            <w:r w:rsidR="00DD25AB" w:rsidRPr="00656E2B">
              <w:rPr>
                <w:rFonts w:ascii="Times New Roman" w:hAnsi="Times New Roman"/>
                <w:color w:val="000000"/>
                <w:sz w:val="24"/>
                <w:szCs w:val="24"/>
              </w:rPr>
              <w:t>3</w:t>
            </w:r>
          </w:p>
        </w:tc>
        <w:tc>
          <w:tcPr>
            <w:tcW w:w="936" w:type="dxa"/>
            <w:shd w:val="clear" w:color="auto" w:fill="auto"/>
            <w:noWrap/>
            <w:vAlign w:val="bottom"/>
            <w:hideMark/>
          </w:tcPr>
          <w:p w:rsidR="00D86D1D" w:rsidRPr="00656E2B" w:rsidRDefault="00D86D1D" w:rsidP="00D86D1D">
            <w:pPr>
              <w:spacing w:line="240" w:lineRule="auto"/>
              <w:jc w:val="right"/>
              <w:rPr>
                <w:rFonts w:ascii="Times New Roman" w:hAnsi="Times New Roman"/>
                <w:color w:val="000000"/>
                <w:sz w:val="24"/>
                <w:szCs w:val="24"/>
              </w:rPr>
            </w:pPr>
          </w:p>
        </w:tc>
      </w:tr>
      <w:tr w:rsidR="00D86D1D" w:rsidRPr="00656E2B" w:rsidTr="00680E7F">
        <w:trPr>
          <w:trHeight w:val="115"/>
        </w:trPr>
        <w:tc>
          <w:tcPr>
            <w:tcW w:w="5402" w:type="dxa"/>
            <w:shd w:val="clear" w:color="auto" w:fill="auto"/>
            <w:noWrap/>
            <w:vAlign w:val="bottom"/>
            <w:hideMark/>
          </w:tcPr>
          <w:p w:rsidR="00D86D1D" w:rsidRPr="00656E2B" w:rsidRDefault="00D86D1D" w:rsidP="00D86D1D">
            <w:pPr>
              <w:spacing w:line="240" w:lineRule="auto"/>
              <w:rPr>
                <w:rFonts w:ascii="Times New Roman" w:hAnsi="Times New Roman"/>
                <w:color w:val="000000"/>
                <w:sz w:val="24"/>
                <w:szCs w:val="24"/>
              </w:rPr>
            </w:pPr>
            <w:r w:rsidRPr="00656E2B">
              <w:rPr>
                <w:rFonts w:ascii="Times New Roman" w:hAnsi="Times New Roman"/>
                <w:color w:val="000000"/>
                <w:sz w:val="24"/>
                <w:szCs w:val="24"/>
              </w:rPr>
              <w:t>котельная  «Д</w:t>
            </w:r>
            <w:r w:rsidR="00660F32" w:rsidRPr="00656E2B">
              <w:rPr>
                <w:rFonts w:ascii="Times New Roman" w:hAnsi="Times New Roman"/>
                <w:color w:val="000000"/>
                <w:sz w:val="24"/>
                <w:szCs w:val="24"/>
              </w:rPr>
              <w:t>е</w:t>
            </w:r>
            <w:r w:rsidRPr="00656E2B">
              <w:rPr>
                <w:rFonts w:ascii="Times New Roman" w:hAnsi="Times New Roman"/>
                <w:color w:val="000000"/>
                <w:sz w:val="24"/>
                <w:szCs w:val="24"/>
              </w:rPr>
              <w:t>тский сад №30», пр. Советской Армии,134</w:t>
            </w:r>
          </w:p>
        </w:tc>
        <w:tc>
          <w:tcPr>
            <w:tcW w:w="992" w:type="dxa"/>
            <w:shd w:val="clear" w:color="auto" w:fill="auto"/>
            <w:noWrap/>
            <w:vAlign w:val="bottom"/>
            <w:hideMark/>
          </w:tcPr>
          <w:p w:rsidR="00D86D1D" w:rsidRPr="00656E2B" w:rsidRDefault="00FA1C6E"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0,061</w:t>
            </w:r>
          </w:p>
        </w:tc>
        <w:tc>
          <w:tcPr>
            <w:tcW w:w="992" w:type="dxa"/>
            <w:shd w:val="clear" w:color="auto" w:fill="auto"/>
            <w:noWrap/>
            <w:vAlign w:val="bottom"/>
            <w:hideMark/>
          </w:tcPr>
          <w:p w:rsidR="00D86D1D" w:rsidRPr="00656E2B" w:rsidRDefault="003118E0"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993" w:type="dxa"/>
            <w:shd w:val="clear" w:color="auto" w:fill="auto"/>
            <w:noWrap/>
            <w:vAlign w:val="bottom"/>
            <w:hideMark/>
          </w:tcPr>
          <w:p w:rsidR="00D86D1D" w:rsidRPr="00656E2B" w:rsidRDefault="00FA1C6E"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0,061</w:t>
            </w:r>
          </w:p>
        </w:tc>
        <w:tc>
          <w:tcPr>
            <w:tcW w:w="708" w:type="dxa"/>
            <w:shd w:val="clear" w:color="auto" w:fill="auto"/>
            <w:noWrap/>
            <w:vAlign w:val="bottom"/>
            <w:hideMark/>
          </w:tcPr>
          <w:p w:rsidR="00D86D1D" w:rsidRPr="00656E2B" w:rsidRDefault="00D86D1D" w:rsidP="00D86D1D">
            <w:pPr>
              <w:spacing w:line="240" w:lineRule="auto"/>
              <w:rPr>
                <w:rFonts w:ascii="Times New Roman" w:hAnsi="Times New Roman"/>
                <w:color w:val="000000"/>
                <w:sz w:val="24"/>
                <w:szCs w:val="24"/>
              </w:rPr>
            </w:pPr>
          </w:p>
        </w:tc>
        <w:tc>
          <w:tcPr>
            <w:tcW w:w="876" w:type="dxa"/>
            <w:shd w:val="clear" w:color="auto" w:fill="auto"/>
            <w:noWrap/>
            <w:vAlign w:val="bottom"/>
            <w:hideMark/>
          </w:tcPr>
          <w:p w:rsidR="00D86D1D" w:rsidRPr="00656E2B" w:rsidRDefault="00D86D1D" w:rsidP="00D86D1D">
            <w:pPr>
              <w:spacing w:line="240" w:lineRule="auto"/>
              <w:jc w:val="right"/>
              <w:rPr>
                <w:rFonts w:ascii="Times New Roman" w:hAnsi="Times New Roman"/>
                <w:color w:val="000000"/>
                <w:sz w:val="24"/>
                <w:szCs w:val="24"/>
              </w:rPr>
            </w:pPr>
          </w:p>
        </w:tc>
        <w:tc>
          <w:tcPr>
            <w:tcW w:w="876" w:type="dxa"/>
            <w:shd w:val="clear" w:color="auto" w:fill="auto"/>
            <w:noWrap/>
            <w:vAlign w:val="bottom"/>
            <w:hideMark/>
          </w:tcPr>
          <w:p w:rsidR="00D86D1D" w:rsidRPr="00656E2B" w:rsidRDefault="00D86D1D" w:rsidP="00D86D1D">
            <w:pPr>
              <w:spacing w:line="240" w:lineRule="auto"/>
              <w:jc w:val="right"/>
              <w:rPr>
                <w:rFonts w:ascii="Times New Roman" w:hAnsi="Times New Roman"/>
                <w:color w:val="000000"/>
                <w:sz w:val="24"/>
                <w:szCs w:val="24"/>
              </w:rPr>
            </w:pPr>
          </w:p>
        </w:tc>
        <w:tc>
          <w:tcPr>
            <w:tcW w:w="800" w:type="dxa"/>
            <w:shd w:val="clear" w:color="auto" w:fill="auto"/>
            <w:noWrap/>
            <w:vAlign w:val="bottom"/>
            <w:hideMark/>
          </w:tcPr>
          <w:p w:rsidR="00D86D1D" w:rsidRPr="00656E2B" w:rsidRDefault="00D86D1D" w:rsidP="00D86D1D">
            <w:pPr>
              <w:spacing w:line="240" w:lineRule="auto"/>
              <w:jc w:val="right"/>
              <w:rPr>
                <w:rFonts w:ascii="Times New Roman" w:hAnsi="Times New Roman"/>
                <w:color w:val="000000"/>
                <w:sz w:val="24"/>
                <w:szCs w:val="24"/>
              </w:rPr>
            </w:pPr>
          </w:p>
        </w:tc>
        <w:tc>
          <w:tcPr>
            <w:tcW w:w="992" w:type="dxa"/>
            <w:shd w:val="clear" w:color="auto" w:fill="auto"/>
            <w:noWrap/>
            <w:vAlign w:val="bottom"/>
            <w:hideMark/>
          </w:tcPr>
          <w:p w:rsidR="00D86D1D" w:rsidRPr="00656E2B" w:rsidRDefault="00FA1C6E"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0,061</w:t>
            </w:r>
          </w:p>
        </w:tc>
        <w:tc>
          <w:tcPr>
            <w:tcW w:w="851" w:type="dxa"/>
            <w:shd w:val="clear" w:color="auto" w:fill="auto"/>
            <w:noWrap/>
            <w:vAlign w:val="bottom"/>
            <w:hideMark/>
          </w:tcPr>
          <w:p w:rsidR="00D86D1D" w:rsidRPr="00656E2B" w:rsidRDefault="00D86D1D" w:rsidP="00D86D1D">
            <w:pPr>
              <w:spacing w:line="240" w:lineRule="auto"/>
              <w:jc w:val="right"/>
              <w:rPr>
                <w:rFonts w:ascii="Times New Roman" w:hAnsi="Times New Roman"/>
                <w:color w:val="000000"/>
                <w:sz w:val="24"/>
                <w:szCs w:val="24"/>
              </w:rPr>
            </w:pPr>
          </w:p>
        </w:tc>
        <w:tc>
          <w:tcPr>
            <w:tcW w:w="936" w:type="dxa"/>
            <w:shd w:val="clear" w:color="auto" w:fill="auto"/>
            <w:noWrap/>
            <w:vAlign w:val="bottom"/>
            <w:hideMark/>
          </w:tcPr>
          <w:p w:rsidR="00D86D1D" w:rsidRPr="00656E2B" w:rsidRDefault="00D86D1D" w:rsidP="00D86D1D">
            <w:pPr>
              <w:spacing w:line="240" w:lineRule="auto"/>
              <w:jc w:val="right"/>
              <w:rPr>
                <w:rFonts w:ascii="Times New Roman" w:hAnsi="Times New Roman"/>
                <w:color w:val="000000"/>
                <w:sz w:val="24"/>
                <w:szCs w:val="24"/>
              </w:rPr>
            </w:pPr>
          </w:p>
        </w:tc>
      </w:tr>
      <w:tr w:rsidR="00660F32" w:rsidRPr="00656E2B" w:rsidTr="00680E7F">
        <w:trPr>
          <w:trHeight w:val="115"/>
        </w:trPr>
        <w:tc>
          <w:tcPr>
            <w:tcW w:w="5402" w:type="dxa"/>
            <w:shd w:val="clear" w:color="auto" w:fill="auto"/>
            <w:noWrap/>
            <w:vAlign w:val="bottom"/>
            <w:hideMark/>
          </w:tcPr>
          <w:p w:rsidR="00660F32" w:rsidRPr="00656E2B" w:rsidRDefault="00660F32" w:rsidP="00264805">
            <w:pPr>
              <w:spacing w:line="240" w:lineRule="auto"/>
              <w:rPr>
                <w:rFonts w:ascii="Times New Roman" w:hAnsi="Times New Roman"/>
                <w:color w:val="000000"/>
                <w:sz w:val="24"/>
                <w:szCs w:val="24"/>
              </w:rPr>
            </w:pPr>
            <w:r w:rsidRPr="00656E2B">
              <w:rPr>
                <w:rFonts w:ascii="Times New Roman" w:hAnsi="Times New Roman"/>
                <w:color w:val="000000"/>
                <w:sz w:val="24"/>
                <w:szCs w:val="24"/>
              </w:rPr>
              <w:t>котельная  «Детский сад №</w:t>
            </w:r>
            <w:r w:rsidR="00264805" w:rsidRPr="00656E2B">
              <w:rPr>
                <w:rFonts w:ascii="Times New Roman" w:hAnsi="Times New Roman"/>
                <w:color w:val="000000"/>
                <w:sz w:val="24"/>
                <w:szCs w:val="24"/>
              </w:rPr>
              <w:t>19</w:t>
            </w:r>
            <w:r w:rsidRPr="00656E2B">
              <w:rPr>
                <w:rFonts w:ascii="Times New Roman" w:hAnsi="Times New Roman"/>
                <w:color w:val="000000"/>
                <w:sz w:val="24"/>
                <w:szCs w:val="24"/>
              </w:rPr>
              <w:t xml:space="preserve">» </w:t>
            </w:r>
            <w:r w:rsidR="00264805" w:rsidRPr="00656E2B">
              <w:rPr>
                <w:rFonts w:ascii="Times New Roman" w:hAnsi="Times New Roman"/>
                <w:color w:val="000000"/>
                <w:sz w:val="24"/>
                <w:szCs w:val="24"/>
              </w:rPr>
              <w:t>ул. Батаре</w:t>
            </w:r>
            <w:r w:rsidR="00264805" w:rsidRPr="00656E2B">
              <w:rPr>
                <w:rFonts w:ascii="Times New Roman" w:hAnsi="Times New Roman"/>
                <w:color w:val="000000"/>
                <w:sz w:val="24"/>
                <w:szCs w:val="24"/>
              </w:rPr>
              <w:t>й</w:t>
            </w:r>
            <w:r w:rsidR="00264805" w:rsidRPr="00656E2B">
              <w:rPr>
                <w:rFonts w:ascii="Times New Roman" w:hAnsi="Times New Roman"/>
                <w:color w:val="000000"/>
                <w:sz w:val="24"/>
                <w:szCs w:val="24"/>
              </w:rPr>
              <w:t>ная,42/ул. Зеленая,43</w:t>
            </w:r>
          </w:p>
        </w:tc>
        <w:tc>
          <w:tcPr>
            <w:tcW w:w="992" w:type="dxa"/>
            <w:shd w:val="clear" w:color="auto" w:fill="auto"/>
            <w:noWrap/>
            <w:vAlign w:val="bottom"/>
            <w:hideMark/>
          </w:tcPr>
          <w:p w:rsidR="00660F32" w:rsidRPr="00656E2B" w:rsidRDefault="00660F32" w:rsidP="00EA2468">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r w:rsidR="00264805" w:rsidRPr="00656E2B">
              <w:rPr>
                <w:rFonts w:ascii="Times New Roman" w:hAnsi="Times New Roman"/>
                <w:color w:val="000000"/>
                <w:sz w:val="24"/>
                <w:szCs w:val="24"/>
              </w:rPr>
              <w:t>0</w:t>
            </w:r>
            <w:r w:rsidR="00EA2468" w:rsidRPr="00656E2B">
              <w:rPr>
                <w:rFonts w:ascii="Times New Roman" w:hAnsi="Times New Roman"/>
                <w:color w:val="000000"/>
                <w:sz w:val="24"/>
                <w:szCs w:val="24"/>
              </w:rPr>
              <w:t>5</w:t>
            </w:r>
          </w:p>
        </w:tc>
        <w:tc>
          <w:tcPr>
            <w:tcW w:w="992" w:type="dxa"/>
            <w:shd w:val="clear" w:color="auto" w:fill="auto"/>
            <w:noWrap/>
            <w:vAlign w:val="bottom"/>
            <w:hideMark/>
          </w:tcPr>
          <w:p w:rsidR="00660F32" w:rsidRPr="00656E2B" w:rsidRDefault="00660F32"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993" w:type="dxa"/>
            <w:shd w:val="clear" w:color="auto" w:fill="auto"/>
            <w:noWrap/>
            <w:vAlign w:val="bottom"/>
            <w:hideMark/>
          </w:tcPr>
          <w:p w:rsidR="00660F32" w:rsidRPr="00656E2B" w:rsidRDefault="00660F32" w:rsidP="0026480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r w:rsidR="00264805" w:rsidRPr="00656E2B">
              <w:rPr>
                <w:rFonts w:ascii="Times New Roman" w:hAnsi="Times New Roman"/>
                <w:color w:val="000000"/>
                <w:sz w:val="24"/>
                <w:szCs w:val="24"/>
              </w:rPr>
              <w:t>05</w:t>
            </w:r>
          </w:p>
        </w:tc>
        <w:tc>
          <w:tcPr>
            <w:tcW w:w="708" w:type="dxa"/>
            <w:shd w:val="clear" w:color="auto" w:fill="auto"/>
            <w:noWrap/>
            <w:vAlign w:val="bottom"/>
            <w:hideMark/>
          </w:tcPr>
          <w:p w:rsidR="00660F32" w:rsidRPr="00656E2B" w:rsidRDefault="00660F32" w:rsidP="00D86D1D">
            <w:pPr>
              <w:spacing w:line="240" w:lineRule="auto"/>
              <w:rPr>
                <w:rFonts w:ascii="Times New Roman" w:hAnsi="Times New Roman"/>
                <w:color w:val="000000"/>
                <w:sz w:val="24"/>
                <w:szCs w:val="24"/>
              </w:rPr>
            </w:pPr>
          </w:p>
        </w:tc>
        <w:tc>
          <w:tcPr>
            <w:tcW w:w="876" w:type="dxa"/>
            <w:shd w:val="clear" w:color="auto" w:fill="auto"/>
            <w:noWrap/>
            <w:vAlign w:val="bottom"/>
            <w:hideMark/>
          </w:tcPr>
          <w:p w:rsidR="00660F32" w:rsidRPr="00656E2B" w:rsidRDefault="00660F32" w:rsidP="00D86D1D">
            <w:pPr>
              <w:spacing w:line="240" w:lineRule="auto"/>
              <w:jc w:val="right"/>
              <w:rPr>
                <w:rFonts w:ascii="Times New Roman" w:hAnsi="Times New Roman"/>
                <w:color w:val="000000"/>
                <w:sz w:val="24"/>
                <w:szCs w:val="24"/>
              </w:rPr>
            </w:pPr>
          </w:p>
        </w:tc>
        <w:tc>
          <w:tcPr>
            <w:tcW w:w="876" w:type="dxa"/>
            <w:shd w:val="clear" w:color="auto" w:fill="auto"/>
            <w:noWrap/>
            <w:vAlign w:val="bottom"/>
            <w:hideMark/>
          </w:tcPr>
          <w:p w:rsidR="00660F32" w:rsidRPr="00656E2B" w:rsidRDefault="00660F32" w:rsidP="00D86D1D">
            <w:pPr>
              <w:spacing w:line="240" w:lineRule="auto"/>
              <w:jc w:val="right"/>
              <w:rPr>
                <w:rFonts w:ascii="Times New Roman" w:hAnsi="Times New Roman"/>
                <w:color w:val="000000"/>
                <w:sz w:val="24"/>
                <w:szCs w:val="24"/>
              </w:rPr>
            </w:pPr>
          </w:p>
        </w:tc>
        <w:tc>
          <w:tcPr>
            <w:tcW w:w="800" w:type="dxa"/>
            <w:shd w:val="clear" w:color="auto" w:fill="auto"/>
            <w:noWrap/>
            <w:vAlign w:val="bottom"/>
            <w:hideMark/>
          </w:tcPr>
          <w:p w:rsidR="00660F32" w:rsidRPr="00656E2B" w:rsidRDefault="00660F32" w:rsidP="00D86D1D">
            <w:pPr>
              <w:spacing w:line="240" w:lineRule="auto"/>
              <w:jc w:val="right"/>
              <w:rPr>
                <w:rFonts w:ascii="Times New Roman" w:hAnsi="Times New Roman"/>
                <w:color w:val="000000"/>
                <w:sz w:val="24"/>
                <w:szCs w:val="24"/>
              </w:rPr>
            </w:pPr>
          </w:p>
        </w:tc>
        <w:tc>
          <w:tcPr>
            <w:tcW w:w="992" w:type="dxa"/>
            <w:shd w:val="clear" w:color="auto" w:fill="auto"/>
            <w:noWrap/>
            <w:vAlign w:val="bottom"/>
            <w:hideMark/>
          </w:tcPr>
          <w:p w:rsidR="00660F32" w:rsidRPr="00656E2B" w:rsidRDefault="00660F32" w:rsidP="0026480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0,0</w:t>
            </w:r>
            <w:r w:rsidR="00264805" w:rsidRPr="00656E2B">
              <w:rPr>
                <w:rFonts w:ascii="Times New Roman" w:hAnsi="Times New Roman"/>
                <w:color w:val="000000"/>
                <w:sz w:val="24"/>
                <w:szCs w:val="24"/>
              </w:rPr>
              <w:t>5</w:t>
            </w:r>
          </w:p>
        </w:tc>
        <w:tc>
          <w:tcPr>
            <w:tcW w:w="851" w:type="dxa"/>
            <w:shd w:val="clear" w:color="auto" w:fill="auto"/>
            <w:noWrap/>
            <w:vAlign w:val="bottom"/>
            <w:hideMark/>
          </w:tcPr>
          <w:p w:rsidR="00660F32" w:rsidRPr="00656E2B" w:rsidRDefault="00660F32" w:rsidP="0026480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0,0</w:t>
            </w:r>
            <w:r w:rsidR="00264805" w:rsidRPr="00656E2B">
              <w:rPr>
                <w:rFonts w:ascii="Times New Roman" w:hAnsi="Times New Roman"/>
                <w:color w:val="000000"/>
                <w:sz w:val="24"/>
                <w:szCs w:val="24"/>
              </w:rPr>
              <w:t>5</w:t>
            </w:r>
          </w:p>
        </w:tc>
        <w:tc>
          <w:tcPr>
            <w:tcW w:w="936" w:type="dxa"/>
            <w:shd w:val="clear" w:color="auto" w:fill="auto"/>
            <w:noWrap/>
            <w:vAlign w:val="bottom"/>
            <w:hideMark/>
          </w:tcPr>
          <w:p w:rsidR="00660F32" w:rsidRPr="00656E2B" w:rsidRDefault="00660F32"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r>
      <w:tr w:rsidR="00264805" w:rsidRPr="00656E2B" w:rsidTr="00680E7F">
        <w:trPr>
          <w:trHeight w:val="115"/>
        </w:trPr>
        <w:tc>
          <w:tcPr>
            <w:tcW w:w="5402" w:type="dxa"/>
            <w:shd w:val="clear" w:color="auto" w:fill="auto"/>
            <w:noWrap/>
            <w:vAlign w:val="bottom"/>
            <w:hideMark/>
          </w:tcPr>
          <w:p w:rsidR="00264805" w:rsidRPr="00656E2B" w:rsidRDefault="00264805" w:rsidP="00264805">
            <w:pPr>
              <w:spacing w:line="240" w:lineRule="auto"/>
              <w:rPr>
                <w:rFonts w:ascii="Times New Roman" w:hAnsi="Times New Roman"/>
                <w:color w:val="000000"/>
                <w:sz w:val="24"/>
                <w:szCs w:val="24"/>
              </w:rPr>
            </w:pPr>
            <w:r w:rsidRPr="00656E2B">
              <w:rPr>
                <w:rFonts w:ascii="Times New Roman" w:hAnsi="Times New Roman"/>
                <w:color w:val="000000"/>
                <w:sz w:val="24"/>
                <w:szCs w:val="24"/>
              </w:rPr>
              <w:t>котельная  «Детский сад №2» пр. Советской А</w:t>
            </w:r>
            <w:r w:rsidRPr="00656E2B">
              <w:rPr>
                <w:rFonts w:ascii="Times New Roman" w:hAnsi="Times New Roman"/>
                <w:color w:val="000000"/>
                <w:sz w:val="24"/>
                <w:szCs w:val="24"/>
              </w:rPr>
              <w:t>р</w:t>
            </w:r>
            <w:r w:rsidRPr="00656E2B">
              <w:rPr>
                <w:rFonts w:ascii="Times New Roman" w:hAnsi="Times New Roman"/>
                <w:color w:val="000000"/>
                <w:sz w:val="24"/>
                <w:szCs w:val="24"/>
              </w:rPr>
              <w:t>мии,21а</w:t>
            </w:r>
          </w:p>
        </w:tc>
        <w:tc>
          <w:tcPr>
            <w:tcW w:w="992" w:type="dxa"/>
            <w:shd w:val="clear" w:color="auto" w:fill="auto"/>
            <w:noWrap/>
            <w:vAlign w:val="bottom"/>
            <w:hideMark/>
          </w:tcPr>
          <w:p w:rsidR="00264805" w:rsidRPr="00656E2B" w:rsidRDefault="00264805" w:rsidP="0026480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0,12</w:t>
            </w:r>
          </w:p>
        </w:tc>
        <w:tc>
          <w:tcPr>
            <w:tcW w:w="992" w:type="dxa"/>
            <w:shd w:val="clear" w:color="auto" w:fill="auto"/>
            <w:noWrap/>
            <w:vAlign w:val="bottom"/>
            <w:hideMark/>
          </w:tcPr>
          <w:p w:rsidR="00264805" w:rsidRPr="00656E2B" w:rsidRDefault="00264805" w:rsidP="002C19B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993" w:type="dxa"/>
            <w:shd w:val="clear" w:color="auto" w:fill="auto"/>
            <w:noWrap/>
            <w:vAlign w:val="bottom"/>
            <w:hideMark/>
          </w:tcPr>
          <w:p w:rsidR="00264805" w:rsidRPr="00656E2B" w:rsidRDefault="00264805" w:rsidP="0026480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0,12</w:t>
            </w:r>
          </w:p>
        </w:tc>
        <w:tc>
          <w:tcPr>
            <w:tcW w:w="708" w:type="dxa"/>
            <w:shd w:val="clear" w:color="auto" w:fill="auto"/>
            <w:noWrap/>
            <w:vAlign w:val="bottom"/>
            <w:hideMark/>
          </w:tcPr>
          <w:p w:rsidR="00264805" w:rsidRPr="00656E2B" w:rsidRDefault="00264805" w:rsidP="002C19B5">
            <w:pPr>
              <w:spacing w:line="240" w:lineRule="auto"/>
              <w:rPr>
                <w:rFonts w:ascii="Times New Roman" w:hAnsi="Times New Roman"/>
                <w:color w:val="000000"/>
                <w:sz w:val="24"/>
                <w:szCs w:val="24"/>
              </w:rPr>
            </w:pPr>
          </w:p>
        </w:tc>
        <w:tc>
          <w:tcPr>
            <w:tcW w:w="876" w:type="dxa"/>
            <w:shd w:val="clear" w:color="auto" w:fill="auto"/>
            <w:noWrap/>
            <w:vAlign w:val="bottom"/>
            <w:hideMark/>
          </w:tcPr>
          <w:p w:rsidR="00264805" w:rsidRPr="00656E2B" w:rsidRDefault="00264805" w:rsidP="002C19B5">
            <w:pPr>
              <w:spacing w:line="240" w:lineRule="auto"/>
              <w:jc w:val="right"/>
              <w:rPr>
                <w:rFonts w:ascii="Times New Roman" w:hAnsi="Times New Roman"/>
                <w:color w:val="000000"/>
                <w:sz w:val="24"/>
                <w:szCs w:val="24"/>
              </w:rPr>
            </w:pPr>
          </w:p>
        </w:tc>
        <w:tc>
          <w:tcPr>
            <w:tcW w:w="876" w:type="dxa"/>
            <w:shd w:val="clear" w:color="auto" w:fill="auto"/>
            <w:noWrap/>
            <w:vAlign w:val="bottom"/>
            <w:hideMark/>
          </w:tcPr>
          <w:p w:rsidR="00264805" w:rsidRPr="00656E2B" w:rsidRDefault="00264805" w:rsidP="002C19B5">
            <w:pPr>
              <w:spacing w:line="240" w:lineRule="auto"/>
              <w:jc w:val="right"/>
              <w:rPr>
                <w:rFonts w:ascii="Times New Roman" w:hAnsi="Times New Roman"/>
                <w:color w:val="000000"/>
                <w:sz w:val="24"/>
                <w:szCs w:val="24"/>
              </w:rPr>
            </w:pPr>
          </w:p>
        </w:tc>
        <w:tc>
          <w:tcPr>
            <w:tcW w:w="800" w:type="dxa"/>
            <w:shd w:val="clear" w:color="auto" w:fill="auto"/>
            <w:noWrap/>
            <w:vAlign w:val="bottom"/>
            <w:hideMark/>
          </w:tcPr>
          <w:p w:rsidR="00264805" w:rsidRPr="00656E2B" w:rsidRDefault="00264805" w:rsidP="002C19B5">
            <w:pPr>
              <w:spacing w:line="240" w:lineRule="auto"/>
              <w:jc w:val="right"/>
              <w:rPr>
                <w:rFonts w:ascii="Times New Roman" w:hAnsi="Times New Roman"/>
                <w:color w:val="000000"/>
                <w:sz w:val="24"/>
                <w:szCs w:val="24"/>
              </w:rPr>
            </w:pPr>
          </w:p>
        </w:tc>
        <w:tc>
          <w:tcPr>
            <w:tcW w:w="992" w:type="dxa"/>
            <w:shd w:val="clear" w:color="auto" w:fill="auto"/>
            <w:noWrap/>
            <w:vAlign w:val="bottom"/>
            <w:hideMark/>
          </w:tcPr>
          <w:p w:rsidR="00264805" w:rsidRPr="00656E2B" w:rsidRDefault="00264805" w:rsidP="0026480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0,12</w:t>
            </w:r>
          </w:p>
        </w:tc>
        <w:tc>
          <w:tcPr>
            <w:tcW w:w="851" w:type="dxa"/>
            <w:shd w:val="clear" w:color="auto" w:fill="auto"/>
            <w:noWrap/>
            <w:vAlign w:val="bottom"/>
            <w:hideMark/>
          </w:tcPr>
          <w:p w:rsidR="00264805" w:rsidRPr="00656E2B" w:rsidRDefault="00990053" w:rsidP="002C19B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0,12</w:t>
            </w:r>
          </w:p>
        </w:tc>
        <w:tc>
          <w:tcPr>
            <w:tcW w:w="936" w:type="dxa"/>
            <w:shd w:val="clear" w:color="auto" w:fill="auto"/>
            <w:noWrap/>
            <w:vAlign w:val="bottom"/>
            <w:hideMark/>
          </w:tcPr>
          <w:p w:rsidR="00264805" w:rsidRPr="00656E2B" w:rsidRDefault="00264805" w:rsidP="002C19B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r>
      <w:tr w:rsidR="00264805" w:rsidRPr="00656E2B" w:rsidTr="00680E7F">
        <w:trPr>
          <w:trHeight w:val="115"/>
        </w:trPr>
        <w:tc>
          <w:tcPr>
            <w:tcW w:w="5402" w:type="dxa"/>
            <w:shd w:val="clear" w:color="auto" w:fill="auto"/>
            <w:noWrap/>
            <w:vAlign w:val="bottom"/>
            <w:hideMark/>
          </w:tcPr>
          <w:p w:rsidR="00264805" w:rsidRPr="00656E2B" w:rsidRDefault="00264805" w:rsidP="00D86D1D">
            <w:pPr>
              <w:spacing w:line="240" w:lineRule="auto"/>
              <w:rPr>
                <w:rFonts w:ascii="Times New Roman" w:hAnsi="Times New Roman"/>
                <w:color w:val="000000"/>
                <w:sz w:val="24"/>
                <w:szCs w:val="24"/>
              </w:rPr>
            </w:pPr>
            <w:r w:rsidRPr="00656E2B">
              <w:rPr>
                <w:rFonts w:ascii="Times New Roman" w:hAnsi="Times New Roman"/>
                <w:color w:val="000000"/>
                <w:sz w:val="24"/>
                <w:szCs w:val="24"/>
              </w:rPr>
              <w:t>котельная «Д/сад № 16», «Колокольчик» ул. М</w:t>
            </w:r>
            <w:r w:rsidRPr="00656E2B">
              <w:rPr>
                <w:rFonts w:ascii="Times New Roman" w:hAnsi="Times New Roman"/>
                <w:color w:val="000000"/>
                <w:sz w:val="24"/>
                <w:szCs w:val="24"/>
              </w:rPr>
              <w:t>а</w:t>
            </w:r>
            <w:r w:rsidRPr="00656E2B">
              <w:rPr>
                <w:rFonts w:ascii="Times New Roman" w:hAnsi="Times New Roman"/>
                <w:color w:val="000000"/>
                <w:sz w:val="24"/>
                <w:szCs w:val="24"/>
              </w:rPr>
              <w:t>линовского,11</w:t>
            </w:r>
          </w:p>
        </w:tc>
        <w:tc>
          <w:tcPr>
            <w:tcW w:w="992" w:type="dxa"/>
            <w:shd w:val="clear" w:color="auto" w:fill="auto"/>
            <w:noWrap/>
            <w:vAlign w:val="bottom"/>
            <w:hideMark/>
          </w:tcPr>
          <w:p w:rsidR="00264805" w:rsidRPr="00656E2B" w:rsidRDefault="00264805" w:rsidP="005A5B8F">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0,38</w:t>
            </w:r>
            <w:r w:rsidR="005A5B8F" w:rsidRPr="00656E2B">
              <w:rPr>
                <w:rFonts w:ascii="Times New Roman" w:hAnsi="Times New Roman"/>
                <w:color w:val="000000"/>
                <w:sz w:val="24"/>
                <w:szCs w:val="24"/>
              </w:rPr>
              <w:t>2</w:t>
            </w:r>
          </w:p>
        </w:tc>
        <w:tc>
          <w:tcPr>
            <w:tcW w:w="992" w:type="dxa"/>
            <w:shd w:val="clear" w:color="auto" w:fill="auto"/>
            <w:noWrap/>
            <w:vAlign w:val="bottom"/>
            <w:hideMark/>
          </w:tcPr>
          <w:p w:rsidR="00264805" w:rsidRPr="00656E2B" w:rsidRDefault="00486424"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993" w:type="dxa"/>
            <w:shd w:val="clear" w:color="auto" w:fill="auto"/>
            <w:noWrap/>
            <w:vAlign w:val="bottom"/>
            <w:hideMark/>
          </w:tcPr>
          <w:p w:rsidR="00264805" w:rsidRPr="00656E2B" w:rsidRDefault="00486424" w:rsidP="005A5B8F">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0,38</w:t>
            </w:r>
            <w:r w:rsidR="005A5B8F" w:rsidRPr="00656E2B">
              <w:rPr>
                <w:rFonts w:ascii="Times New Roman" w:hAnsi="Times New Roman"/>
                <w:color w:val="000000"/>
                <w:sz w:val="24"/>
                <w:szCs w:val="24"/>
              </w:rPr>
              <w:t>2</w:t>
            </w:r>
          </w:p>
        </w:tc>
        <w:tc>
          <w:tcPr>
            <w:tcW w:w="708" w:type="dxa"/>
            <w:shd w:val="clear" w:color="auto" w:fill="auto"/>
            <w:noWrap/>
            <w:vAlign w:val="bottom"/>
            <w:hideMark/>
          </w:tcPr>
          <w:p w:rsidR="00264805" w:rsidRPr="00656E2B" w:rsidRDefault="00264805" w:rsidP="00311A52">
            <w:pPr>
              <w:spacing w:line="240" w:lineRule="auto"/>
              <w:rPr>
                <w:rFonts w:ascii="Times New Roman" w:hAnsi="Times New Roman"/>
                <w:color w:val="000000"/>
                <w:sz w:val="24"/>
                <w:szCs w:val="24"/>
              </w:rPr>
            </w:pPr>
          </w:p>
        </w:tc>
        <w:tc>
          <w:tcPr>
            <w:tcW w:w="876" w:type="dxa"/>
            <w:shd w:val="clear" w:color="auto" w:fill="auto"/>
            <w:noWrap/>
            <w:vAlign w:val="bottom"/>
            <w:hideMark/>
          </w:tcPr>
          <w:p w:rsidR="00264805" w:rsidRPr="00656E2B" w:rsidRDefault="00264805" w:rsidP="00A51165">
            <w:pPr>
              <w:spacing w:line="240" w:lineRule="auto"/>
              <w:jc w:val="right"/>
              <w:rPr>
                <w:rFonts w:ascii="Times New Roman" w:hAnsi="Times New Roman"/>
                <w:color w:val="000000"/>
                <w:sz w:val="24"/>
                <w:szCs w:val="24"/>
              </w:rPr>
            </w:pPr>
          </w:p>
        </w:tc>
        <w:tc>
          <w:tcPr>
            <w:tcW w:w="876" w:type="dxa"/>
            <w:shd w:val="clear" w:color="auto" w:fill="auto"/>
            <w:noWrap/>
            <w:vAlign w:val="bottom"/>
            <w:hideMark/>
          </w:tcPr>
          <w:p w:rsidR="00264805" w:rsidRPr="00656E2B" w:rsidRDefault="00264805" w:rsidP="00A51165">
            <w:pPr>
              <w:spacing w:line="240" w:lineRule="auto"/>
              <w:jc w:val="right"/>
              <w:rPr>
                <w:rFonts w:ascii="Times New Roman" w:hAnsi="Times New Roman"/>
                <w:color w:val="000000"/>
                <w:sz w:val="24"/>
                <w:szCs w:val="24"/>
              </w:rPr>
            </w:pPr>
          </w:p>
        </w:tc>
        <w:tc>
          <w:tcPr>
            <w:tcW w:w="800" w:type="dxa"/>
            <w:shd w:val="clear" w:color="auto" w:fill="auto"/>
            <w:noWrap/>
            <w:vAlign w:val="bottom"/>
            <w:hideMark/>
          </w:tcPr>
          <w:p w:rsidR="00264805" w:rsidRPr="00656E2B" w:rsidRDefault="00264805" w:rsidP="00A51165">
            <w:pPr>
              <w:spacing w:line="240" w:lineRule="auto"/>
              <w:jc w:val="right"/>
              <w:rPr>
                <w:rFonts w:ascii="Times New Roman" w:hAnsi="Times New Roman"/>
                <w:color w:val="000000"/>
                <w:sz w:val="24"/>
                <w:szCs w:val="24"/>
              </w:rPr>
            </w:pPr>
          </w:p>
        </w:tc>
        <w:tc>
          <w:tcPr>
            <w:tcW w:w="992" w:type="dxa"/>
            <w:shd w:val="clear" w:color="auto" w:fill="auto"/>
            <w:noWrap/>
            <w:vAlign w:val="bottom"/>
            <w:hideMark/>
          </w:tcPr>
          <w:p w:rsidR="00264805" w:rsidRPr="00656E2B" w:rsidRDefault="00486424" w:rsidP="005A5B8F">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0,38</w:t>
            </w:r>
            <w:r w:rsidR="005A5B8F" w:rsidRPr="00656E2B">
              <w:rPr>
                <w:rFonts w:ascii="Times New Roman" w:hAnsi="Times New Roman"/>
                <w:color w:val="000000"/>
                <w:sz w:val="24"/>
                <w:szCs w:val="24"/>
              </w:rPr>
              <w:t>2</w:t>
            </w:r>
          </w:p>
        </w:tc>
        <w:tc>
          <w:tcPr>
            <w:tcW w:w="851" w:type="dxa"/>
            <w:shd w:val="clear" w:color="auto" w:fill="auto"/>
            <w:noWrap/>
            <w:vAlign w:val="bottom"/>
            <w:hideMark/>
          </w:tcPr>
          <w:p w:rsidR="00264805" w:rsidRPr="00656E2B" w:rsidRDefault="005A5B8F" w:rsidP="00A5116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0,327</w:t>
            </w:r>
          </w:p>
        </w:tc>
        <w:tc>
          <w:tcPr>
            <w:tcW w:w="936" w:type="dxa"/>
            <w:shd w:val="clear" w:color="auto" w:fill="auto"/>
            <w:noWrap/>
            <w:vAlign w:val="bottom"/>
            <w:hideMark/>
          </w:tcPr>
          <w:p w:rsidR="00264805" w:rsidRPr="00656E2B" w:rsidRDefault="005A5B8F" w:rsidP="00A5116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0,055</w:t>
            </w:r>
          </w:p>
        </w:tc>
      </w:tr>
      <w:tr w:rsidR="00486424" w:rsidRPr="00656E2B" w:rsidTr="00680E7F">
        <w:trPr>
          <w:trHeight w:val="323"/>
        </w:trPr>
        <w:tc>
          <w:tcPr>
            <w:tcW w:w="5402" w:type="dxa"/>
            <w:shd w:val="clear" w:color="auto" w:fill="auto"/>
            <w:noWrap/>
            <w:vAlign w:val="bottom"/>
            <w:hideMark/>
          </w:tcPr>
          <w:p w:rsidR="00486424" w:rsidRPr="00656E2B" w:rsidRDefault="00486424" w:rsidP="00486424">
            <w:pPr>
              <w:spacing w:line="240" w:lineRule="auto"/>
              <w:rPr>
                <w:rFonts w:ascii="Times New Roman" w:hAnsi="Times New Roman"/>
                <w:color w:val="000000"/>
                <w:sz w:val="24"/>
                <w:szCs w:val="24"/>
              </w:rPr>
            </w:pPr>
            <w:r w:rsidRPr="00656E2B">
              <w:rPr>
                <w:rFonts w:ascii="Times New Roman" w:hAnsi="Times New Roman"/>
                <w:color w:val="000000"/>
                <w:sz w:val="24"/>
                <w:szCs w:val="24"/>
              </w:rPr>
              <w:t>котельная  «Детский сад №41» «Планета Детс</w:t>
            </w:r>
            <w:r w:rsidRPr="00656E2B">
              <w:rPr>
                <w:rFonts w:ascii="Times New Roman" w:hAnsi="Times New Roman"/>
                <w:color w:val="000000"/>
                <w:sz w:val="24"/>
                <w:szCs w:val="24"/>
              </w:rPr>
              <w:t>т</w:t>
            </w:r>
            <w:r w:rsidRPr="00656E2B">
              <w:rPr>
                <w:rFonts w:ascii="Times New Roman" w:hAnsi="Times New Roman"/>
                <w:color w:val="000000"/>
                <w:sz w:val="24"/>
                <w:szCs w:val="24"/>
              </w:rPr>
              <w:t>ва»</w:t>
            </w:r>
            <w:r w:rsidR="000C0F81" w:rsidRPr="00656E2B">
              <w:rPr>
                <w:rFonts w:ascii="Times New Roman" w:hAnsi="Times New Roman"/>
                <w:color w:val="000000"/>
                <w:sz w:val="24"/>
                <w:szCs w:val="24"/>
              </w:rPr>
              <w:t xml:space="preserve">, </w:t>
            </w:r>
            <w:r w:rsidRPr="00656E2B">
              <w:rPr>
                <w:rFonts w:ascii="Times New Roman" w:hAnsi="Times New Roman"/>
                <w:color w:val="000000"/>
                <w:sz w:val="24"/>
                <w:szCs w:val="24"/>
              </w:rPr>
              <w:t>пр. Советской Армии,59-61</w:t>
            </w:r>
          </w:p>
        </w:tc>
        <w:tc>
          <w:tcPr>
            <w:tcW w:w="992" w:type="dxa"/>
            <w:shd w:val="clear" w:color="auto" w:fill="auto"/>
            <w:noWrap/>
            <w:vAlign w:val="bottom"/>
            <w:hideMark/>
          </w:tcPr>
          <w:p w:rsidR="00486424" w:rsidRPr="00656E2B" w:rsidRDefault="00486424"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0,479</w:t>
            </w:r>
          </w:p>
        </w:tc>
        <w:tc>
          <w:tcPr>
            <w:tcW w:w="992" w:type="dxa"/>
            <w:shd w:val="clear" w:color="auto" w:fill="auto"/>
            <w:noWrap/>
            <w:vAlign w:val="bottom"/>
            <w:hideMark/>
          </w:tcPr>
          <w:p w:rsidR="00486424" w:rsidRPr="00656E2B" w:rsidRDefault="00486424"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993" w:type="dxa"/>
            <w:shd w:val="clear" w:color="auto" w:fill="auto"/>
            <w:noWrap/>
            <w:vAlign w:val="bottom"/>
            <w:hideMark/>
          </w:tcPr>
          <w:p w:rsidR="00486424" w:rsidRPr="00656E2B" w:rsidRDefault="00486424"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0,479</w:t>
            </w:r>
          </w:p>
        </w:tc>
        <w:tc>
          <w:tcPr>
            <w:tcW w:w="708" w:type="dxa"/>
            <w:shd w:val="clear" w:color="auto" w:fill="auto"/>
            <w:noWrap/>
            <w:vAlign w:val="bottom"/>
            <w:hideMark/>
          </w:tcPr>
          <w:p w:rsidR="00486424" w:rsidRPr="00656E2B" w:rsidRDefault="00486424" w:rsidP="00311A52">
            <w:pPr>
              <w:spacing w:line="240" w:lineRule="auto"/>
              <w:rPr>
                <w:rFonts w:ascii="Times New Roman" w:hAnsi="Times New Roman"/>
                <w:color w:val="000000"/>
                <w:sz w:val="24"/>
                <w:szCs w:val="24"/>
              </w:rPr>
            </w:pPr>
          </w:p>
        </w:tc>
        <w:tc>
          <w:tcPr>
            <w:tcW w:w="876" w:type="dxa"/>
            <w:shd w:val="clear" w:color="auto" w:fill="auto"/>
            <w:noWrap/>
            <w:vAlign w:val="bottom"/>
            <w:hideMark/>
          </w:tcPr>
          <w:p w:rsidR="00486424" w:rsidRPr="00656E2B" w:rsidRDefault="00486424" w:rsidP="00977E7A">
            <w:pPr>
              <w:spacing w:line="240" w:lineRule="auto"/>
              <w:jc w:val="right"/>
              <w:rPr>
                <w:rFonts w:ascii="Times New Roman" w:hAnsi="Times New Roman"/>
                <w:color w:val="000000"/>
                <w:sz w:val="24"/>
                <w:szCs w:val="24"/>
              </w:rPr>
            </w:pPr>
          </w:p>
        </w:tc>
        <w:tc>
          <w:tcPr>
            <w:tcW w:w="876" w:type="dxa"/>
            <w:shd w:val="clear" w:color="auto" w:fill="auto"/>
            <w:noWrap/>
            <w:vAlign w:val="bottom"/>
            <w:hideMark/>
          </w:tcPr>
          <w:p w:rsidR="00486424" w:rsidRPr="00656E2B" w:rsidRDefault="00486424" w:rsidP="00977E7A">
            <w:pPr>
              <w:spacing w:line="240" w:lineRule="auto"/>
              <w:jc w:val="right"/>
              <w:rPr>
                <w:rFonts w:ascii="Times New Roman" w:hAnsi="Times New Roman"/>
                <w:color w:val="000000"/>
                <w:sz w:val="24"/>
                <w:szCs w:val="24"/>
              </w:rPr>
            </w:pPr>
          </w:p>
        </w:tc>
        <w:tc>
          <w:tcPr>
            <w:tcW w:w="800" w:type="dxa"/>
            <w:shd w:val="clear" w:color="auto" w:fill="auto"/>
            <w:noWrap/>
            <w:vAlign w:val="bottom"/>
            <w:hideMark/>
          </w:tcPr>
          <w:p w:rsidR="00486424" w:rsidRPr="00656E2B" w:rsidRDefault="00486424" w:rsidP="00977E7A">
            <w:pPr>
              <w:spacing w:line="240" w:lineRule="auto"/>
              <w:jc w:val="right"/>
              <w:rPr>
                <w:rFonts w:ascii="Times New Roman" w:hAnsi="Times New Roman"/>
                <w:color w:val="000000"/>
                <w:sz w:val="24"/>
                <w:szCs w:val="24"/>
              </w:rPr>
            </w:pPr>
          </w:p>
        </w:tc>
        <w:tc>
          <w:tcPr>
            <w:tcW w:w="992" w:type="dxa"/>
            <w:shd w:val="clear" w:color="auto" w:fill="auto"/>
            <w:noWrap/>
            <w:vAlign w:val="bottom"/>
            <w:hideMark/>
          </w:tcPr>
          <w:p w:rsidR="00486424" w:rsidRPr="00656E2B" w:rsidRDefault="00486424"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0,479</w:t>
            </w:r>
          </w:p>
        </w:tc>
        <w:tc>
          <w:tcPr>
            <w:tcW w:w="851" w:type="dxa"/>
            <w:shd w:val="clear" w:color="auto" w:fill="auto"/>
            <w:noWrap/>
            <w:vAlign w:val="bottom"/>
            <w:hideMark/>
          </w:tcPr>
          <w:p w:rsidR="00486424" w:rsidRPr="00656E2B" w:rsidRDefault="000C0F81"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0,441</w:t>
            </w:r>
          </w:p>
        </w:tc>
        <w:tc>
          <w:tcPr>
            <w:tcW w:w="936" w:type="dxa"/>
            <w:shd w:val="clear" w:color="auto" w:fill="auto"/>
            <w:noWrap/>
            <w:vAlign w:val="bottom"/>
            <w:hideMark/>
          </w:tcPr>
          <w:p w:rsidR="00486424" w:rsidRPr="00656E2B" w:rsidRDefault="000C0F81"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0,038</w:t>
            </w:r>
          </w:p>
        </w:tc>
      </w:tr>
      <w:tr w:rsidR="00F50E53" w:rsidRPr="00656E2B" w:rsidTr="00680E7F">
        <w:trPr>
          <w:trHeight w:val="323"/>
        </w:trPr>
        <w:tc>
          <w:tcPr>
            <w:tcW w:w="5402" w:type="dxa"/>
            <w:shd w:val="clear" w:color="auto" w:fill="auto"/>
            <w:noWrap/>
            <w:vAlign w:val="bottom"/>
            <w:hideMark/>
          </w:tcPr>
          <w:p w:rsidR="00F50E53" w:rsidRPr="00656E2B" w:rsidRDefault="00F50E53" w:rsidP="00486424">
            <w:pPr>
              <w:spacing w:line="240" w:lineRule="auto"/>
              <w:rPr>
                <w:rFonts w:ascii="Times New Roman" w:hAnsi="Times New Roman"/>
                <w:color w:val="000000"/>
                <w:sz w:val="24"/>
                <w:szCs w:val="24"/>
              </w:rPr>
            </w:pPr>
            <w:r w:rsidRPr="00656E2B">
              <w:rPr>
                <w:rFonts w:ascii="Times New Roman" w:hAnsi="Times New Roman"/>
                <w:color w:val="000000"/>
                <w:sz w:val="24"/>
                <w:szCs w:val="24"/>
              </w:rPr>
              <w:t>котельная «Детский сад №15», ул. Петра Перв</w:t>
            </w:r>
            <w:r w:rsidRPr="00656E2B">
              <w:rPr>
                <w:rFonts w:ascii="Times New Roman" w:hAnsi="Times New Roman"/>
                <w:color w:val="000000"/>
                <w:sz w:val="24"/>
                <w:szCs w:val="24"/>
              </w:rPr>
              <w:t>о</w:t>
            </w:r>
            <w:r w:rsidRPr="00656E2B">
              <w:rPr>
                <w:rFonts w:ascii="Times New Roman" w:hAnsi="Times New Roman"/>
                <w:color w:val="000000"/>
                <w:sz w:val="24"/>
                <w:szCs w:val="24"/>
              </w:rPr>
              <w:t>го,13</w:t>
            </w:r>
          </w:p>
        </w:tc>
        <w:tc>
          <w:tcPr>
            <w:tcW w:w="992" w:type="dxa"/>
            <w:shd w:val="clear" w:color="auto" w:fill="auto"/>
            <w:noWrap/>
            <w:vAlign w:val="bottom"/>
            <w:hideMark/>
          </w:tcPr>
          <w:p w:rsidR="00F50E53" w:rsidRPr="00656E2B" w:rsidRDefault="00F50E53"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0,230</w:t>
            </w:r>
          </w:p>
        </w:tc>
        <w:tc>
          <w:tcPr>
            <w:tcW w:w="992" w:type="dxa"/>
            <w:shd w:val="clear" w:color="auto" w:fill="auto"/>
            <w:noWrap/>
            <w:vAlign w:val="bottom"/>
            <w:hideMark/>
          </w:tcPr>
          <w:p w:rsidR="00F50E53" w:rsidRPr="00656E2B" w:rsidRDefault="00F50E53" w:rsidP="00311A52">
            <w:pPr>
              <w:spacing w:line="240" w:lineRule="auto"/>
              <w:jc w:val="right"/>
              <w:rPr>
                <w:rFonts w:ascii="Times New Roman" w:hAnsi="Times New Roman"/>
                <w:color w:val="000000"/>
                <w:sz w:val="24"/>
                <w:szCs w:val="24"/>
              </w:rPr>
            </w:pPr>
          </w:p>
        </w:tc>
        <w:tc>
          <w:tcPr>
            <w:tcW w:w="993" w:type="dxa"/>
            <w:shd w:val="clear" w:color="auto" w:fill="auto"/>
            <w:noWrap/>
            <w:vAlign w:val="bottom"/>
            <w:hideMark/>
          </w:tcPr>
          <w:p w:rsidR="00F50E53" w:rsidRPr="00656E2B" w:rsidRDefault="00F50E53"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0,230</w:t>
            </w:r>
          </w:p>
        </w:tc>
        <w:tc>
          <w:tcPr>
            <w:tcW w:w="708" w:type="dxa"/>
            <w:shd w:val="clear" w:color="auto" w:fill="auto"/>
            <w:noWrap/>
            <w:vAlign w:val="bottom"/>
            <w:hideMark/>
          </w:tcPr>
          <w:p w:rsidR="00F50E53" w:rsidRPr="00656E2B" w:rsidRDefault="00F50E53" w:rsidP="00311A52">
            <w:pPr>
              <w:spacing w:line="240" w:lineRule="auto"/>
              <w:rPr>
                <w:rFonts w:ascii="Times New Roman" w:hAnsi="Times New Roman"/>
                <w:color w:val="000000"/>
                <w:sz w:val="24"/>
                <w:szCs w:val="24"/>
              </w:rPr>
            </w:pPr>
          </w:p>
        </w:tc>
        <w:tc>
          <w:tcPr>
            <w:tcW w:w="876" w:type="dxa"/>
            <w:shd w:val="clear" w:color="auto" w:fill="auto"/>
            <w:noWrap/>
            <w:vAlign w:val="bottom"/>
            <w:hideMark/>
          </w:tcPr>
          <w:p w:rsidR="00F50E53" w:rsidRPr="00656E2B" w:rsidRDefault="00F50E53" w:rsidP="00977E7A">
            <w:pPr>
              <w:spacing w:line="240" w:lineRule="auto"/>
              <w:jc w:val="right"/>
              <w:rPr>
                <w:rFonts w:ascii="Times New Roman" w:hAnsi="Times New Roman"/>
                <w:color w:val="000000"/>
                <w:sz w:val="24"/>
                <w:szCs w:val="24"/>
              </w:rPr>
            </w:pPr>
          </w:p>
        </w:tc>
        <w:tc>
          <w:tcPr>
            <w:tcW w:w="876" w:type="dxa"/>
            <w:shd w:val="clear" w:color="auto" w:fill="auto"/>
            <w:noWrap/>
            <w:vAlign w:val="bottom"/>
            <w:hideMark/>
          </w:tcPr>
          <w:p w:rsidR="00F50E53" w:rsidRPr="00656E2B" w:rsidRDefault="00F50E53" w:rsidP="00977E7A">
            <w:pPr>
              <w:spacing w:line="240" w:lineRule="auto"/>
              <w:jc w:val="right"/>
              <w:rPr>
                <w:rFonts w:ascii="Times New Roman" w:hAnsi="Times New Roman"/>
                <w:color w:val="000000"/>
                <w:sz w:val="24"/>
                <w:szCs w:val="24"/>
              </w:rPr>
            </w:pPr>
          </w:p>
        </w:tc>
        <w:tc>
          <w:tcPr>
            <w:tcW w:w="800" w:type="dxa"/>
            <w:shd w:val="clear" w:color="auto" w:fill="auto"/>
            <w:noWrap/>
            <w:vAlign w:val="bottom"/>
            <w:hideMark/>
          </w:tcPr>
          <w:p w:rsidR="00F50E53" w:rsidRPr="00656E2B" w:rsidRDefault="00F50E53" w:rsidP="00977E7A">
            <w:pPr>
              <w:spacing w:line="240" w:lineRule="auto"/>
              <w:jc w:val="right"/>
              <w:rPr>
                <w:rFonts w:ascii="Times New Roman" w:hAnsi="Times New Roman"/>
                <w:color w:val="000000"/>
                <w:sz w:val="24"/>
                <w:szCs w:val="24"/>
              </w:rPr>
            </w:pPr>
          </w:p>
        </w:tc>
        <w:tc>
          <w:tcPr>
            <w:tcW w:w="992" w:type="dxa"/>
            <w:shd w:val="clear" w:color="auto" w:fill="auto"/>
            <w:noWrap/>
            <w:vAlign w:val="bottom"/>
            <w:hideMark/>
          </w:tcPr>
          <w:p w:rsidR="00F50E53" w:rsidRPr="00656E2B" w:rsidRDefault="00F50E53"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0,230</w:t>
            </w:r>
          </w:p>
        </w:tc>
        <w:tc>
          <w:tcPr>
            <w:tcW w:w="851" w:type="dxa"/>
            <w:shd w:val="clear" w:color="auto" w:fill="auto"/>
            <w:noWrap/>
            <w:vAlign w:val="bottom"/>
            <w:hideMark/>
          </w:tcPr>
          <w:p w:rsidR="00F50E53" w:rsidRPr="00656E2B" w:rsidRDefault="00F50E53" w:rsidP="00F50E53">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0,189</w:t>
            </w:r>
          </w:p>
        </w:tc>
        <w:tc>
          <w:tcPr>
            <w:tcW w:w="936" w:type="dxa"/>
            <w:shd w:val="clear" w:color="auto" w:fill="auto"/>
            <w:noWrap/>
            <w:vAlign w:val="bottom"/>
            <w:hideMark/>
          </w:tcPr>
          <w:p w:rsidR="00F50E53" w:rsidRPr="00656E2B" w:rsidRDefault="00F50E53"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0,041</w:t>
            </w:r>
          </w:p>
        </w:tc>
      </w:tr>
      <w:tr w:rsidR="00264805" w:rsidRPr="00656E2B" w:rsidTr="00680E7F">
        <w:trPr>
          <w:trHeight w:val="323"/>
        </w:trPr>
        <w:tc>
          <w:tcPr>
            <w:tcW w:w="5402" w:type="dxa"/>
            <w:shd w:val="clear" w:color="auto" w:fill="auto"/>
            <w:noWrap/>
            <w:vAlign w:val="bottom"/>
            <w:hideMark/>
          </w:tcPr>
          <w:p w:rsidR="00264805" w:rsidRPr="00656E2B" w:rsidRDefault="00264805" w:rsidP="00311A52">
            <w:pPr>
              <w:spacing w:line="240" w:lineRule="auto"/>
              <w:rPr>
                <w:rFonts w:ascii="Times New Roman" w:hAnsi="Times New Roman"/>
                <w:color w:val="000000"/>
                <w:sz w:val="24"/>
                <w:szCs w:val="24"/>
              </w:rPr>
            </w:pPr>
            <w:r w:rsidRPr="00656E2B">
              <w:rPr>
                <w:rFonts w:ascii="Times New Roman" w:hAnsi="Times New Roman"/>
                <w:color w:val="000000"/>
                <w:sz w:val="24"/>
                <w:szCs w:val="24"/>
              </w:rPr>
              <w:t>котельная ГКУЗ «Ставропольский краевой  го</w:t>
            </w:r>
            <w:r w:rsidRPr="00656E2B">
              <w:rPr>
                <w:rFonts w:ascii="Times New Roman" w:hAnsi="Times New Roman"/>
                <w:color w:val="000000"/>
                <w:sz w:val="24"/>
                <w:szCs w:val="24"/>
              </w:rPr>
              <w:t>с</w:t>
            </w:r>
            <w:r w:rsidRPr="00656E2B">
              <w:rPr>
                <w:rFonts w:ascii="Times New Roman" w:hAnsi="Times New Roman"/>
                <w:color w:val="000000"/>
                <w:sz w:val="24"/>
                <w:szCs w:val="24"/>
              </w:rPr>
              <w:t>питаль для ветеранов войн»</w:t>
            </w:r>
          </w:p>
        </w:tc>
        <w:tc>
          <w:tcPr>
            <w:tcW w:w="992" w:type="dxa"/>
            <w:shd w:val="clear" w:color="auto" w:fill="auto"/>
            <w:noWrap/>
            <w:vAlign w:val="bottom"/>
            <w:hideMark/>
          </w:tcPr>
          <w:p w:rsidR="00264805" w:rsidRPr="00656E2B" w:rsidRDefault="00264805"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3,09</w:t>
            </w:r>
          </w:p>
        </w:tc>
        <w:tc>
          <w:tcPr>
            <w:tcW w:w="992" w:type="dxa"/>
            <w:shd w:val="clear" w:color="auto" w:fill="auto"/>
            <w:noWrap/>
            <w:vAlign w:val="bottom"/>
            <w:hideMark/>
          </w:tcPr>
          <w:p w:rsidR="00264805" w:rsidRPr="00656E2B" w:rsidRDefault="00264805"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993" w:type="dxa"/>
            <w:shd w:val="clear" w:color="auto" w:fill="auto"/>
            <w:noWrap/>
            <w:vAlign w:val="bottom"/>
            <w:hideMark/>
          </w:tcPr>
          <w:p w:rsidR="00264805" w:rsidRPr="00656E2B" w:rsidRDefault="00264805"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3,09</w:t>
            </w:r>
          </w:p>
        </w:tc>
        <w:tc>
          <w:tcPr>
            <w:tcW w:w="708" w:type="dxa"/>
            <w:shd w:val="clear" w:color="auto" w:fill="auto"/>
            <w:noWrap/>
            <w:vAlign w:val="bottom"/>
            <w:hideMark/>
          </w:tcPr>
          <w:p w:rsidR="00264805" w:rsidRPr="00656E2B" w:rsidRDefault="00264805" w:rsidP="00311A52">
            <w:pPr>
              <w:spacing w:line="240" w:lineRule="auto"/>
              <w:rPr>
                <w:rFonts w:ascii="Times New Roman" w:hAnsi="Times New Roman"/>
                <w:color w:val="000000"/>
                <w:sz w:val="24"/>
                <w:szCs w:val="24"/>
              </w:rPr>
            </w:pPr>
          </w:p>
        </w:tc>
        <w:tc>
          <w:tcPr>
            <w:tcW w:w="876" w:type="dxa"/>
            <w:shd w:val="clear" w:color="auto" w:fill="auto"/>
            <w:noWrap/>
            <w:vAlign w:val="bottom"/>
            <w:hideMark/>
          </w:tcPr>
          <w:p w:rsidR="00264805" w:rsidRPr="00656E2B" w:rsidRDefault="00264805" w:rsidP="00977E7A">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0,7</w:t>
            </w:r>
          </w:p>
        </w:tc>
        <w:tc>
          <w:tcPr>
            <w:tcW w:w="876" w:type="dxa"/>
            <w:shd w:val="clear" w:color="auto" w:fill="auto"/>
            <w:noWrap/>
            <w:vAlign w:val="bottom"/>
            <w:hideMark/>
          </w:tcPr>
          <w:p w:rsidR="00264805" w:rsidRPr="00656E2B" w:rsidRDefault="00264805" w:rsidP="00977E7A">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0,53</w:t>
            </w:r>
          </w:p>
        </w:tc>
        <w:tc>
          <w:tcPr>
            <w:tcW w:w="800" w:type="dxa"/>
            <w:shd w:val="clear" w:color="auto" w:fill="auto"/>
            <w:noWrap/>
            <w:vAlign w:val="bottom"/>
            <w:hideMark/>
          </w:tcPr>
          <w:p w:rsidR="00264805" w:rsidRPr="00656E2B" w:rsidRDefault="00264805" w:rsidP="00977E7A">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0,17</w:t>
            </w:r>
          </w:p>
        </w:tc>
        <w:tc>
          <w:tcPr>
            <w:tcW w:w="992" w:type="dxa"/>
            <w:shd w:val="clear" w:color="auto" w:fill="auto"/>
            <w:noWrap/>
            <w:vAlign w:val="bottom"/>
            <w:hideMark/>
          </w:tcPr>
          <w:p w:rsidR="00264805" w:rsidRPr="00656E2B" w:rsidRDefault="00264805"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2,39</w:t>
            </w:r>
          </w:p>
        </w:tc>
        <w:tc>
          <w:tcPr>
            <w:tcW w:w="851" w:type="dxa"/>
            <w:shd w:val="clear" w:color="auto" w:fill="auto"/>
            <w:noWrap/>
            <w:vAlign w:val="bottom"/>
            <w:hideMark/>
          </w:tcPr>
          <w:p w:rsidR="00264805" w:rsidRPr="00656E2B" w:rsidRDefault="00264805"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1,59</w:t>
            </w:r>
          </w:p>
        </w:tc>
        <w:tc>
          <w:tcPr>
            <w:tcW w:w="936" w:type="dxa"/>
            <w:shd w:val="clear" w:color="auto" w:fill="auto"/>
            <w:noWrap/>
            <w:vAlign w:val="bottom"/>
            <w:hideMark/>
          </w:tcPr>
          <w:p w:rsidR="00264805" w:rsidRPr="00656E2B" w:rsidRDefault="00264805"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0,8</w:t>
            </w:r>
          </w:p>
        </w:tc>
      </w:tr>
      <w:tr w:rsidR="00264805" w:rsidRPr="00656E2B" w:rsidTr="00680E7F">
        <w:trPr>
          <w:trHeight w:val="115"/>
        </w:trPr>
        <w:tc>
          <w:tcPr>
            <w:tcW w:w="5402" w:type="dxa"/>
            <w:shd w:val="clear" w:color="auto" w:fill="auto"/>
            <w:noWrap/>
            <w:vAlign w:val="bottom"/>
            <w:hideMark/>
          </w:tcPr>
          <w:p w:rsidR="00264805" w:rsidRPr="00656E2B" w:rsidRDefault="00264805" w:rsidP="00311A52">
            <w:pPr>
              <w:spacing w:line="240" w:lineRule="auto"/>
              <w:rPr>
                <w:rFonts w:ascii="Times New Roman" w:hAnsi="Times New Roman"/>
                <w:color w:val="000000"/>
                <w:sz w:val="24"/>
                <w:szCs w:val="24"/>
              </w:rPr>
            </w:pPr>
            <w:r w:rsidRPr="00656E2B">
              <w:rPr>
                <w:rFonts w:ascii="Times New Roman" w:hAnsi="Times New Roman"/>
                <w:color w:val="000000"/>
                <w:sz w:val="24"/>
                <w:szCs w:val="24"/>
              </w:rPr>
              <w:lastRenderedPageBreak/>
              <w:t>Всего по Горячеводскому району, Гкал/ч</w:t>
            </w:r>
          </w:p>
        </w:tc>
        <w:tc>
          <w:tcPr>
            <w:tcW w:w="992" w:type="dxa"/>
            <w:shd w:val="clear" w:color="auto" w:fill="auto"/>
            <w:noWrap/>
            <w:vAlign w:val="bottom"/>
            <w:hideMark/>
          </w:tcPr>
          <w:p w:rsidR="00264805" w:rsidRPr="00656E2B" w:rsidRDefault="00E839DD" w:rsidP="00F90788">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28,</w:t>
            </w:r>
            <w:r w:rsidR="00F90788" w:rsidRPr="00656E2B">
              <w:rPr>
                <w:rFonts w:ascii="Times New Roman" w:hAnsi="Times New Roman"/>
                <w:color w:val="000000"/>
                <w:sz w:val="24"/>
                <w:szCs w:val="24"/>
              </w:rPr>
              <w:t>735</w:t>
            </w:r>
          </w:p>
        </w:tc>
        <w:tc>
          <w:tcPr>
            <w:tcW w:w="992" w:type="dxa"/>
            <w:shd w:val="clear" w:color="auto" w:fill="auto"/>
            <w:noWrap/>
            <w:vAlign w:val="bottom"/>
            <w:hideMark/>
          </w:tcPr>
          <w:p w:rsidR="00264805" w:rsidRPr="00656E2B" w:rsidRDefault="00486424"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993" w:type="dxa"/>
            <w:shd w:val="clear" w:color="auto" w:fill="auto"/>
            <w:noWrap/>
            <w:vAlign w:val="bottom"/>
            <w:hideMark/>
          </w:tcPr>
          <w:p w:rsidR="00264805" w:rsidRPr="00656E2B" w:rsidRDefault="00E839DD" w:rsidP="00F90788">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28,</w:t>
            </w:r>
            <w:r w:rsidR="00F90788" w:rsidRPr="00656E2B">
              <w:rPr>
                <w:rFonts w:ascii="Times New Roman" w:hAnsi="Times New Roman"/>
                <w:color w:val="000000"/>
                <w:sz w:val="24"/>
                <w:szCs w:val="24"/>
              </w:rPr>
              <w:t>735</w:t>
            </w:r>
          </w:p>
        </w:tc>
        <w:tc>
          <w:tcPr>
            <w:tcW w:w="708" w:type="dxa"/>
            <w:shd w:val="clear" w:color="auto" w:fill="auto"/>
            <w:noWrap/>
            <w:vAlign w:val="bottom"/>
            <w:hideMark/>
          </w:tcPr>
          <w:p w:rsidR="00264805" w:rsidRPr="00656E2B" w:rsidRDefault="00264805" w:rsidP="00311A52">
            <w:pPr>
              <w:spacing w:line="240" w:lineRule="auto"/>
              <w:rPr>
                <w:rFonts w:ascii="Times New Roman" w:hAnsi="Times New Roman"/>
                <w:color w:val="000000"/>
                <w:sz w:val="24"/>
                <w:szCs w:val="24"/>
              </w:rPr>
            </w:pPr>
          </w:p>
        </w:tc>
        <w:tc>
          <w:tcPr>
            <w:tcW w:w="876" w:type="dxa"/>
            <w:shd w:val="clear" w:color="auto" w:fill="auto"/>
            <w:noWrap/>
            <w:vAlign w:val="bottom"/>
            <w:hideMark/>
          </w:tcPr>
          <w:p w:rsidR="00264805" w:rsidRPr="00656E2B" w:rsidRDefault="00F90788"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19,327</w:t>
            </w:r>
          </w:p>
        </w:tc>
        <w:tc>
          <w:tcPr>
            <w:tcW w:w="876" w:type="dxa"/>
            <w:shd w:val="clear" w:color="auto" w:fill="auto"/>
            <w:noWrap/>
            <w:vAlign w:val="bottom"/>
            <w:hideMark/>
          </w:tcPr>
          <w:p w:rsidR="00264805" w:rsidRPr="00656E2B" w:rsidRDefault="00E839DD" w:rsidP="00F90788">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14,</w:t>
            </w:r>
            <w:r w:rsidR="00F90788" w:rsidRPr="00656E2B">
              <w:rPr>
                <w:rFonts w:ascii="Times New Roman" w:hAnsi="Times New Roman"/>
                <w:color w:val="000000"/>
                <w:sz w:val="24"/>
                <w:szCs w:val="24"/>
              </w:rPr>
              <w:t>813</w:t>
            </w:r>
          </w:p>
        </w:tc>
        <w:tc>
          <w:tcPr>
            <w:tcW w:w="800" w:type="dxa"/>
            <w:shd w:val="clear" w:color="auto" w:fill="auto"/>
            <w:noWrap/>
            <w:vAlign w:val="bottom"/>
            <w:hideMark/>
          </w:tcPr>
          <w:p w:rsidR="00264805" w:rsidRPr="00656E2B" w:rsidRDefault="00E839DD" w:rsidP="00977E7A">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4,5</w:t>
            </w:r>
            <w:r w:rsidR="00F90788" w:rsidRPr="00656E2B">
              <w:rPr>
                <w:rFonts w:ascii="Times New Roman" w:hAnsi="Times New Roman"/>
                <w:color w:val="000000"/>
                <w:sz w:val="24"/>
                <w:szCs w:val="24"/>
              </w:rPr>
              <w:t>14</w:t>
            </w:r>
          </w:p>
        </w:tc>
        <w:tc>
          <w:tcPr>
            <w:tcW w:w="992" w:type="dxa"/>
            <w:shd w:val="clear" w:color="auto" w:fill="auto"/>
            <w:noWrap/>
            <w:vAlign w:val="bottom"/>
            <w:hideMark/>
          </w:tcPr>
          <w:p w:rsidR="00264805" w:rsidRPr="00656E2B" w:rsidRDefault="00E839DD" w:rsidP="00F90788">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9,</w:t>
            </w:r>
            <w:r w:rsidR="00F90788" w:rsidRPr="00656E2B">
              <w:rPr>
                <w:rFonts w:ascii="Times New Roman" w:hAnsi="Times New Roman"/>
                <w:color w:val="000000"/>
                <w:sz w:val="24"/>
                <w:szCs w:val="24"/>
              </w:rPr>
              <w:t>408</w:t>
            </w:r>
          </w:p>
        </w:tc>
        <w:tc>
          <w:tcPr>
            <w:tcW w:w="851" w:type="dxa"/>
            <w:shd w:val="clear" w:color="auto" w:fill="auto"/>
            <w:noWrap/>
            <w:vAlign w:val="bottom"/>
            <w:hideMark/>
          </w:tcPr>
          <w:p w:rsidR="00264805" w:rsidRPr="00656E2B" w:rsidRDefault="00E839DD" w:rsidP="006101D3">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6,</w:t>
            </w:r>
            <w:r w:rsidR="006101D3" w:rsidRPr="00656E2B">
              <w:rPr>
                <w:rFonts w:ascii="Times New Roman" w:hAnsi="Times New Roman"/>
                <w:color w:val="000000"/>
                <w:sz w:val="24"/>
                <w:szCs w:val="24"/>
              </w:rPr>
              <w:t>616</w:t>
            </w:r>
          </w:p>
        </w:tc>
        <w:tc>
          <w:tcPr>
            <w:tcW w:w="936" w:type="dxa"/>
            <w:shd w:val="clear" w:color="auto" w:fill="auto"/>
            <w:noWrap/>
            <w:vAlign w:val="bottom"/>
            <w:hideMark/>
          </w:tcPr>
          <w:p w:rsidR="00264805" w:rsidRPr="00656E2B" w:rsidRDefault="00E839DD" w:rsidP="006101D3">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2,7</w:t>
            </w:r>
            <w:r w:rsidR="006101D3" w:rsidRPr="00656E2B">
              <w:rPr>
                <w:rFonts w:ascii="Times New Roman" w:hAnsi="Times New Roman"/>
                <w:color w:val="000000"/>
                <w:sz w:val="24"/>
                <w:szCs w:val="24"/>
              </w:rPr>
              <w:t>92</w:t>
            </w:r>
          </w:p>
        </w:tc>
      </w:tr>
    </w:tbl>
    <w:p w:rsidR="00B95F0A" w:rsidRDefault="00B95F0A" w:rsidP="00311A52"/>
    <w:p w:rsidR="00311A52" w:rsidRPr="00620308" w:rsidRDefault="00401A64" w:rsidP="00311A52">
      <w:pPr>
        <w:rPr>
          <w:rFonts w:ascii="Times New Roman" w:hAnsi="Times New Roman"/>
          <w:sz w:val="28"/>
          <w:szCs w:val="28"/>
        </w:rPr>
      </w:pPr>
      <w:r w:rsidRPr="00620308">
        <w:rPr>
          <w:rFonts w:ascii="Times New Roman" w:hAnsi="Times New Roman"/>
          <w:sz w:val="28"/>
          <w:szCs w:val="28"/>
        </w:rPr>
        <w:t>П</w:t>
      </w:r>
      <w:r w:rsidR="00311A52" w:rsidRPr="00620308">
        <w:rPr>
          <w:rFonts w:ascii="Times New Roman" w:hAnsi="Times New Roman"/>
          <w:sz w:val="28"/>
          <w:szCs w:val="28"/>
        </w:rPr>
        <w:t>осёлок Привольное</w:t>
      </w:r>
    </w:p>
    <w:tbl>
      <w:tblPr>
        <w:tblW w:w="1447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02"/>
        <w:gridCol w:w="992"/>
        <w:gridCol w:w="992"/>
        <w:gridCol w:w="993"/>
        <w:gridCol w:w="708"/>
        <w:gridCol w:w="851"/>
        <w:gridCol w:w="850"/>
        <w:gridCol w:w="851"/>
        <w:gridCol w:w="992"/>
        <w:gridCol w:w="851"/>
        <w:gridCol w:w="992"/>
      </w:tblGrid>
      <w:tr w:rsidR="00311A52" w:rsidRPr="00656E2B" w:rsidTr="00680E7F">
        <w:trPr>
          <w:trHeight w:val="1602"/>
        </w:trPr>
        <w:tc>
          <w:tcPr>
            <w:tcW w:w="5402" w:type="dxa"/>
            <w:shd w:val="clear" w:color="auto" w:fill="auto"/>
            <w:noWrap/>
            <w:vAlign w:val="bottom"/>
            <w:hideMark/>
          </w:tcPr>
          <w:p w:rsidR="00311A52" w:rsidRPr="00656E2B" w:rsidRDefault="00311A52" w:rsidP="00311A52">
            <w:pPr>
              <w:spacing w:line="240" w:lineRule="auto"/>
              <w:rPr>
                <w:rFonts w:ascii="Times New Roman" w:hAnsi="Times New Roman"/>
                <w:color w:val="000000"/>
                <w:sz w:val="24"/>
                <w:szCs w:val="24"/>
              </w:rPr>
            </w:pPr>
            <w:r w:rsidRPr="00656E2B">
              <w:rPr>
                <w:rFonts w:ascii="Times New Roman" w:hAnsi="Times New Roman"/>
                <w:color w:val="000000"/>
                <w:sz w:val="24"/>
                <w:szCs w:val="24"/>
              </w:rPr>
              <w:t> </w:t>
            </w:r>
          </w:p>
        </w:tc>
        <w:tc>
          <w:tcPr>
            <w:tcW w:w="992" w:type="dxa"/>
            <w:shd w:val="clear" w:color="auto" w:fill="auto"/>
            <w:noWrap/>
            <w:textDirection w:val="btLr"/>
            <w:vAlign w:val="center"/>
            <w:hideMark/>
          </w:tcPr>
          <w:p w:rsidR="00311A52" w:rsidRPr="00656E2B" w:rsidRDefault="00311A52" w:rsidP="00311A52">
            <w:pPr>
              <w:spacing w:line="240" w:lineRule="auto"/>
              <w:rPr>
                <w:rFonts w:ascii="Times New Roman" w:hAnsi="Times New Roman"/>
                <w:color w:val="000000"/>
                <w:sz w:val="24"/>
                <w:szCs w:val="24"/>
              </w:rPr>
            </w:pPr>
            <w:r w:rsidRPr="00656E2B">
              <w:rPr>
                <w:rFonts w:ascii="Times New Roman" w:hAnsi="Times New Roman"/>
                <w:color w:val="000000"/>
                <w:sz w:val="24"/>
                <w:szCs w:val="24"/>
              </w:rPr>
              <w:t>Поселок Пр</w:t>
            </w:r>
            <w:r w:rsidRPr="00656E2B">
              <w:rPr>
                <w:rFonts w:ascii="Times New Roman" w:hAnsi="Times New Roman"/>
                <w:color w:val="000000"/>
                <w:sz w:val="24"/>
                <w:szCs w:val="24"/>
              </w:rPr>
              <w:t>и</w:t>
            </w:r>
            <w:r w:rsidRPr="00656E2B">
              <w:rPr>
                <w:rFonts w:ascii="Times New Roman" w:hAnsi="Times New Roman"/>
                <w:color w:val="000000"/>
                <w:sz w:val="24"/>
                <w:szCs w:val="24"/>
              </w:rPr>
              <w:t>вольное</w:t>
            </w:r>
          </w:p>
        </w:tc>
        <w:tc>
          <w:tcPr>
            <w:tcW w:w="992" w:type="dxa"/>
            <w:shd w:val="clear" w:color="auto" w:fill="auto"/>
            <w:noWrap/>
            <w:textDirection w:val="btLr"/>
            <w:vAlign w:val="center"/>
            <w:hideMark/>
          </w:tcPr>
          <w:p w:rsidR="00311A52" w:rsidRPr="00656E2B" w:rsidRDefault="00311A52" w:rsidP="00311A52">
            <w:pPr>
              <w:spacing w:line="240" w:lineRule="auto"/>
              <w:rPr>
                <w:rFonts w:ascii="Times New Roman" w:hAnsi="Times New Roman"/>
                <w:color w:val="000000"/>
                <w:sz w:val="24"/>
                <w:szCs w:val="24"/>
              </w:rPr>
            </w:pPr>
            <w:r w:rsidRPr="00656E2B">
              <w:rPr>
                <w:rFonts w:ascii="Times New Roman" w:hAnsi="Times New Roman"/>
                <w:color w:val="000000"/>
                <w:sz w:val="24"/>
                <w:szCs w:val="24"/>
              </w:rPr>
              <w:t>Промышле</w:t>
            </w:r>
            <w:r w:rsidRPr="00656E2B">
              <w:rPr>
                <w:rFonts w:ascii="Times New Roman" w:hAnsi="Times New Roman"/>
                <w:color w:val="000000"/>
                <w:sz w:val="24"/>
                <w:szCs w:val="24"/>
              </w:rPr>
              <w:t>н</w:t>
            </w:r>
            <w:r w:rsidRPr="00656E2B">
              <w:rPr>
                <w:rFonts w:ascii="Times New Roman" w:hAnsi="Times New Roman"/>
                <w:color w:val="000000"/>
                <w:sz w:val="24"/>
                <w:szCs w:val="24"/>
              </w:rPr>
              <w:t>ность</w:t>
            </w:r>
          </w:p>
        </w:tc>
        <w:tc>
          <w:tcPr>
            <w:tcW w:w="993" w:type="dxa"/>
            <w:shd w:val="clear" w:color="auto" w:fill="auto"/>
            <w:noWrap/>
            <w:textDirection w:val="btLr"/>
            <w:vAlign w:val="center"/>
            <w:hideMark/>
          </w:tcPr>
          <w:p w:rsidR="00311A52" w:rsidRPr="00656E2B" w:rsidRDefault="00311A52" w:rsidP="00311A52">
            <w:pPr>
              <w:spacing w:line="240" w:lineRule="auto"/>
              <w:rPr>
                <w:rFonts w:ascii="Times New Roman" w:hAnsi="Times New Roman"/>
                <w:color w:val="000000"/>
                <w:sz w:val="24"/>
                <w:szCs w:val="24"/>
              </w:rPr>
            </w:pPr>
            <w:r w:rsidRPr="00656E2B">
              <w:rPr>
                <w:rFonts w:ascii="Times New Roman" w:hAnsi="Times New Roman"/>
                <w:color w:val="000000"/>
                <w:sz w:val="24"/>
                <w:szCs w:val="24"/>
              </w:rPr>
              <w:t>ЖКС, всего</w:t>
            </w:r>
          </w:p>
        </w:tc>
        <w:tc>
          <w:tcPr>
            <w:tcW w:w="708" w:type="dxa"/>
            <w:shd w:val="clear" w:color="auto" w:fill="auto"/>
            <w:noWrap/>
            <w:textDirection w:val="btLr"/>
            <w:vAlign w:val="center"/>
            <w:hideMark/>
          </w:tcPr>
          <w:p w:rsidR="00311A52" w:rsidRPr="00656E2B" w:rsidRDefault="00311A52" w:rsidP="00311A52">
            <w:pPr>
              <w:spacing w:line="240" w:lineRule="auto"/>
              <w:rPr>
                <w:rFonts w:ascii="Times New Roman" w:hAnsi="Times New Roman"/>
                <w:color w:val="000000"/>
                <w:sz w:val="24"/>
                <w:szCs w:val="24"/>
              </w:rPr>
            </w:pPr>
            <w:r w:rsidRPr="00656E2B">
              <w:rPr>
                <w:rFonts w:ascii="Times New Roman" w:hAnsi="Times New Roman"/>
                <w:color w:val="000000"/>
                <w:sz w:val="24"/>
                <w:szCs w:val="24"/>
              </w:rPr>
              <w:t>в том числе:</w:t>
            </w:r>
          </w:p>
        </w:tc>
        <w:tc>
          <w:tcPr>
            <w:tcW w:w="851" w:type="dxa"/>
            <w:shd w:val="clear" w:color="auto" w:fill="auto"/>
            <w:noWrap/>
            <w:textDirection w:val="btLr"/>
            <w:vAlign w:val="center"/>
            <w:hideMark/>
          </w:tcPr>
          <w:p w:rsidR="00311A52" w:rsidRPr="00656E2B" w:rsidRDefault="00311A52" w:rsidP="00311A52">
            <w:pPr>
              <w:spacing w:line="240" w:lineRule="auto"/>
              <w:rPr>
                <w:rFonts w:ascii="Times New Roman" w:hAnsi="Times New Roman"/>
                <w:color w:val="000000"/>
                <w:sz w:val="24"/>
                <w:szCs w:val="24"/>
              </w:rPr>
            </w:pPr>
            <w:r w:rsidRPr="00656E2B">
              <w:rPr>
                <w:rFonts w:ascii="Times New Roman" w:hAnsi="Times New Roman"/>
                <w:color w:val="000000"/>
                <w:sz w:val="24"/>
                <w:szCs w:val="24"/>
              </w:rPr>
              <w:t>Жилые здания</w:t>
            </w:r>
          </w:p>
        </w:tc>
        <w:tc>
          <w:tcPr>
            <w:tcW w:w="850" w:type="dxa"/>
            <w:shd w:val="clear" w:color="auto" w:fill="auto"/>
            <w:noWrap/>
            <w:textDirection w:val="btLr"/>
            <w:vAlign w:val="center"/>
            <w:hideMark/>
          </w:tcPr>
          <w:p w:rsidR="00311A52" w:rsidRPr="00656E2B" w:rsidRDefault="00311A52" w:rsidP="00311A52">
            <w:pPr>
              <w:spacing w:line="240" w:lineRule="auto"/>
              <w:rPr>
                <w:rFonts w:ascii="Times New Roman" w:hAnsi="Times New Roman"/>
                <w:color w:val="000000"/>
                <w:sz w:val="24"/>
                <w:szCs w:val="24"/>
              </w:rPr>
            </w:pPr>
            <w:r w:rsidRPr="00656E2B">
              <w:rPr>
                <w:rFonts w:ascii="Times New Roman" w:hAnsi="Times New Roman"/>
                <w:color w:val="000000"/>
                <w:sz w:val="24"/>
                <w:szCs w:val="24"/>
              </w:rPr>
              <w:t>отопл., вентил.</w:t>
            </w:r>
          </w:p>
        </w:tc>
        <w:tc>
          <w:tcPr>
            <w:tcW w:w="851" w:type="dxa"/>
            <w:shd w:val="clear" w:color="auto" w:fill="auto"/>
            <w:noWrap/>
            <w:textDirection w:val="btLr"/>
            <w:vAlign w:val="center"/>
            <w:hideMark/>
          </w:tcPr>
          <w:p w:rsidR="00311A52" w:rsidRPr="00656E2B" w:rsidRDefault="00311A52" w:rsidP="00311A52">
            <w:pPr>
              <w:spacing w:line="240" w:lineRule="auto"/>
              <w:rPr>
                <w:rFonts w:ascii="Times New Roman" w:hAnsi="Times New Roman"/>
                <w:color w:val="000000"/>
                <w:sz w:val="24"/>
                <w:szCs w:val="24"/>
              </w:rPr>
            </w:pPr>
            <w:r w:rsidRPr="00656E2B">
              <w:rPr>
                <w:rFonts w:ascii="Times New Roman" w:hAnsi="Times New Roman"/>
                <w:color w:val="000000"/>
                <w:sz w:val="24"/>
                <w:szCs w:val="24"/>
              </w:rPr>
              <w:t>гор.водосн.</w:t>
            </w:r>
          </w:p>
        </w:tc>
        <w:tc>
          <w:tcPr>
            <w:tcW w:w="992" w:type="dxa"/>
            <w:shd w:val="clear" w:color="auto" w:fill="auto"/>
            <w:noWrap/>
            <w:textDirection w:val="btLr"/>
            <w:vAlign w:val="center"/>
            <w:hideMark/>
          </w:tcPr>
          <w:p w:rsidR="00311A52" w:rsidRPr="00656E2B" w:rsidRDefault="00311A52" w:rsidP="00311A52">
            <w:pPr>
              <w:spacing w:line="240" w:lineRule="auto"/>
              <w:rPr>
                <w:rFonts w:ascii="Times New Roman" w:hAnsi="Times New Roman"/>
                <w:color w:val="000000"/>
                <w:sz w:val="24"/>
                <w:szCs w:val="24"/>
              </w:rPr>
            </w:pPr>
            <w:r w:rsidRPr="00656E2B">
              <w:rPr>
                <w:rFonts w:ascii="Times New Roman" w:hAnsi="Times New Roman"/>
                <w:color w:val="000000"/>
                <w:sz w:val="24"/>
                <w:szCs w:val="24"/>
              </w:rPr>
              <w:t>Общест. зд</w:t>
            </w:r>
            <w:r w:rsidRPr="00656E2B">
              <w:rPr>
                <w:rFonts w:ascii="Times New Roman" w:hAnsi="Times New Roman"/>
                <w:color w:val="000000"/>
                <w:sz w:val="24"/>
                <w:szCs w:val="24"/>
              </w:rPr>
              <w:t>а</w:t>
            </w:r>
            <w:r w:rsidRPr="00656E2B">
              <w:rPr>
                <w:rFonts w:ascii="Times New Roman" w:hAnsi="Times New Roman"/>
                <w:color w:val="000000"/>
                <w:sz w:val="24"/>
                <w:szCs w:val="24"/>
              </w:rPr>
              <w:t>ния</w:t>
            </w:r>
          </w:p>
        </w:tc>
        <w:tc>
          <w:tcPr>
            <w:tcW w:w="851" w:type="dxa"/>
            <w:shd w:val="clear" w:color="auto" w:fill="auto"/>
            <w:noWrap/>
            <w:textDirection w:val="btLr"/>
            <w:vAlign w:val="center"/>
            <w:hideMark/>
          </w:tcPr>
          <w:p w:rsidR="00311A52" w:rsidRPr="00656E2B" w:rsidRDefault="00311A52" w:rsidP="00311A52">
            <w:pPr>
              <w:spacing w:line="240" w:lineRule="auto"/>
              <w:rPr>
                <w:rFonts w:ascii="Times New Roman" w:hAnsi="Times New Roman"/>
                <w:color w:val="000000"/>
                <w:sz w:val="24"/>
                <w:szCs w:val="24"/>
              </w:rPr>
            </w:pPr>
            <w:r w:rsidRPr="00656E2B">
              <w:rPr>
                <w:rFonts w:ascii="Times New Roman" w:hAnsi="Times New Roman"/>
                <w:color w:val="000000"/>
                <w:sz w:val="24"/>
                <w:szCs w:val="24"/>
              </w:rPr>
              <w:t>отопл., вентил.</w:t>
            </w:r>
          </w:p>
        </w:tc>
        <w:tc>
          <w:tcPr>
            <w:tcW w:w="992" w:type="dxa"/>
            <w:shd w:val="clear" w:color="auto" w:fill="auto"/>
            <w:noWrap/>
            <w:textDirection w:val="btLr"/>
            <w:vAlign w:val="center"/>
            <w:hideMark/>
          </w:tcPr>
          <w:p w:rsidR="00311A52" w:rsidRPr="00656E2B" w:rsidRDefault="00311A52" w:rsidP="00311A52">
            <w:pPr>
              <w:spacing w:line="240" w:lineRule="auto"/>
              <w:rPr>
                <w:rFonts w:ascii="Times New Roman" w:hAnsi="Times New Roman"/>
                <w:color w:val="000000"/>
                <w:sz w:val="24"/>
                <w:szCs w:val="24"/>
              </w:rPr>
            </w:pPr>
            <w:r w:rsidRPr="00656E2B">
              <w:rPr>
                <w:rFonts w:ascii="Times New Roman" w:hAnsi="Times New Roman"/>
                <w:color w:val="000000"/>
                <w:sz w:val="24"/>
                <w:szCs w:val="24"/>
              </w:rPr>
              <w:t>гор.водосн.</w:t>
            </w:r>
          </w:p>
        </w:tc>
      </w:tr>
      <w:tr w:rsidR="00311A52" w:rsidRPr="00656E2B" w:rsidTr="00680E7F">
        <w:trPr>
          <w:trHeight w:val="61"/>
        </w:trPr>
        <w:tc>
          <w:tcPr>
            <w:tcW w:w="5402" w:type="dxa"/>
            <w:shd w:val="clear" w:color="auto" w:fill="auto"/>
            <w:noWrap/>
            <w:vAlign w:val="center"/>
            <w:hideMark/>
          </w:tcPr>
          <w:p w:rsidR="00311A52" w:rsidRPr="00656E2B" w:rsidRDefault="00311A52" w:rsidP="00311A52">
            <w:pPr>
              <w:spacing w:line="240" w:lineRule="auto"/>
              <w:rPr>
                <w:rFonts w:ascii="Times New Roman" w:hAnsi="Times New Roman"/>
                <w:color w:val="000000"/>
                <w:sz w:val="24"/>
                <w:szCs w:val="24"/>
              </w:rPr>
            </w:pPr>
            <w:r w:rsidRPr="00656E2B">
              <w:rPr>
                <w:rFonts w:ascii="Times New Roman" w:hAnsi="Times New Roman"/>
                <w:color w:val="000000"/>
                <w:sz w:val="24"/>
                <w:szCs w:val="24"/>
              </w:rPr>
              <w:t>котельная  «Привольное»</w:t>
            </w:r>
            <w:r w:rsidR="00486424" w:rsidRPr="00656E2B">
              <w:rPr>
                <w:rFonts w:ascii="Times New Roman" w:hAnsi="Times New Roman"/>
                <w:color w:val="000000"/>
                <w:sz w:val="24"/>
                <w:szCs w:val="24"/>
              </w:rPr>
              <w:t>, ул. Широкая,10</w:t>
            </w:r>
          </w:p>
        </w:tc>
        <w:tc>
          <w:tcPr>
            <w:tcW w:w="992" w:type="dxa"/>
            <w:shd w:val="clear" w:color="auto" w:fill="auto"/>
            <w:noWrap/>
            <w:vAlign w:val="bottom"/>
            <w:hideMark/>
          </w:tcPr>
          <w:p w:rsidR="00311A52" w:rsidRPr="00656E2B" w:rsidRDefault="00311A52"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0,52</w:t>
            </w:r>
          </w:p>
        </w:tc>
        <w:tc>
          <w:tcPr>
            <w:tcW w:w="992" w:type="dxa"/>
            <w:shd w:val="clear" w:color="auto" w:fill="auto"/>
            <w:noWrap/>
            <w:vAlign w:val="bottom"/>
            <w:hideMark/>
          </w:tcPr>
          <w:p w:rsidR="00311A52" w:rsidRPr="00656E2B" w:rsidRDefault="00311A52"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993" w:type="dxa"/>
            <w:shd w:val="clear" w:color="auto" w:fill="auto"/>
            <w:noWrap/>
            <w:vAlign w:val="bottom"/>
            <w:hideMark/>
          </w:tcPr>
          <w:p w:rsidR="00311A52" w:rsidRPr="00656E2B" w:rsidRDefault="00311A52"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0,52</w:t>
            </w:r>
          </w:p>
        </w:tc>
        <w:tc>
          <w:tcPr>
            <w:tcW w:w="708" w:type="dxa"/>
            <w:shd w:val="clear" w:color="auto" w:fill="auto"/>
            <w:noWrap/>
            <w:vAlign w:val="bottom"/>
            <w:hideMark/>
          </w:tcPr>
          <w:p w:rsidR="00311A52" w:rsidRPr="00656E2B" w:rsidRDefault="00311A52" w:rsidP="00311A52">
            <w:pPr>
              <w:spacing w:line="240" w:lineRule="auto"/>
              <w:rPr>
                <w:rFonts w:ascii="Times New Roman" w:hAnsi="Times New Roman"/>
                <w:color w:val="000000"/>
                <w:sz w:val="24"/>
                <w:szCs w:val="24"/>
              </w:rPr>
            </w:pPr>
          </w:p>
        </w:tc>
        <w:tc>
          <w:tcPr>
            <w:tcW w:w="851" w:type="dxa"/>
            <w:shd w:val="clear" w:color="auto" w:fill="auto"/>
            <w:noWrap/>
            <w:vAlign w:val="bottom"/>
            <w:hideMark/>
          </w:tcPr>
          <w:p w:rsidR="00311A52" w:rsidRPr="00656E2B" w:rsidRDefault="00311A52"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0,48</w:t>
            </w:r>
            <w:r w:rsidR="00E839DD" w:rsidRPr="00656E2B">
              <w:rPr>
                <w:rFonts w:ascii="Times New Roman" w:hAnsi="Times New Roman"/>
                <w:color w:val="000000"/>
                <w:sz w:val="24"/>
                <w:szCs w:val="24"/>
              </w:rPr>
              <w:t>8</w:t>
            </w:r>
          </w:p>
        </w:tc>
        <w:tc>
          <w:tcPr>
            <w:tcW w:w="850" w:type="dxa"/>
            <w:shd w:val="clear" w:color="auto" w:fill="auto"/>
            <w:noWrap/>
            <w:vAlign w:val="bottom"/>
            <w:hideMark/>
          </w:tcPr>
          <w:p w:rsidR="00311A52" w:rsidRPr="00656E2B" w:rsidRDefault="00311A52"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0,48</w:t>
            </w:r>
            <w:r w:rsidR="00E839DD" w:rsidRPr="00656E2B">
              <w:rPr>
                <w:rFonts w:ascii="Times New Roman" w:hAnsi="Times New Roman"/>
                <w:color w:val="000000"/>
                <w:sz w:val="24"/>
                <w:szCs w:val="24"/>
              </w:rPr>
              <w:t>8</w:t>
            </w:r>
          </w:p>
        </w:tc>
        <w:tc>
          <w:tcPr>
            <w:tcW w:w="851" w:type="dxa"/>
            <w:shd w:val="clear" w:color="auto" w:fill="auto"/>
            <w:noWrap/>
            <w:vAlign w:val="bottom"/>
            <w:hideMark/>
          </w:tcPr>
          <w:p w:rsidR="00311A52" w:rsidRPr="00656E2B" w:rsidRDefault="00311A52" w:rsidP="00311A52">
            <w:pPr>
              <w:spacing w:line="240" w:lineRule="auto"/>
              <w:rPr>
                <w:rFonts w:ascii="Times New Roman" w:hAnsi="Times New Roman"/>
                <w:color w:val="000000"/>
                <w:sz w:val="24"/>
                <w:szCs w:val="24"/>
              </w:rPr>
            </w:pPr>
          </w:p>
        </w:tc>
        <w:tc>
          <w:tcPr>
            <w:tcW w:w="992" w:type="dxa"/>
            <w:shd w:val="clear" w:color="auto" w:fill="auto"/>
            <w:noWrap/>
            <w:vAlign w:val="bottom"/>
            <w:hideMark/>
          </w:tcPr>
          <w:p w:rsidR="00311A52" w:rsidRPr="00656E2B" w:rsidRDefault="00311A52" w:rsidP="00E839D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0,0</w:t>
            </w:r>
            <w:r w:rsidR="00E839DD" w:rsidRPr="00656E2B">
              <w:rPr>
                <w:rFonts w:ascii="Times New Roman" w:hAnsi="Times New Roman"/>
                <w:color w:val="000000"/>
                <w:sz w:val="24"/>
                <w:szCs w:val="24"/>
              </w:rPr>
              <w:t>32</w:t>
            </w:r>
          </w:p>
        </w:tc>
        <w:tc>
          <w:tcPr>
            <w:tcW w:w="851" w:type="dxa"/>
            <w:shd w:val="clear" w:color="auto" w:fill="auto"/>
            <w:noWrap/>
            <w:vAlign w:val="bottom"/>
            <w:hideMark/>
          </w:tcPr>
          <w:p w:rsidR="00311A52" w:rsidRPr="00656E2B" w:rsidRDefault="00311A52" w:rsidP="00E839D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0,0</w:t>
            </w:r>
            <w:r w:rsidR="00E839DD" w:rsidRPr="00656E2B">
              <w:rPr>
                <w:rFonts w:ascii="Times New Roman" w:hAnsi="Times New Roman"/>
                <w:color w:val="000000"/>
                <w:sz w:val="24"/>
                <w:szCs w:val="24"/>
              </w:rPr>
              <w:t>32</w:t>
            </w:r>
          </w:p>
        </w:tc>
        <w:tc>
          <w:tcPr>
            <w:tcW w:w="992" w:type="dxa"/>
            <w:shd w:val="clear" w:color="auto" w:fill="auto"/>
            <w:noWrap/>
            <w:vAlign w:val="bottom"/>
            <w:hideMark/>
          </w:tcPr>
          <w:p w:rsidR="00311A52" w:rsidRPr="00656E2B" w:rsidRDefault="00311A52" w:rsidP="00311A52">
            <w:pPr>
              <w:spacing w:line="240" w:lineRule="auto"/>
              <w:rPr>
                <w:rFonts w:ascii="Times New Roman" w:hAnsi="Times New Roman"/>
                <w:color w:val="000000"/>
                <w:sz w:val="24"/>
                <w:szCs w:val="24"/>
              </w:rPr>
            </w:pPr>
            <w:r w:rsidRPr="00656E2B">
              <w:rPr>
                <w:rFonts w:ascii="Times New Roman" w:hAnsi="Times New Roman"/>
                <w:color w:val="000000"/>
                <w:sz w:val="24"/>
                <w:szCs w:val="24"/>
              </w:rPr>
              <w:t> </w:t>
            </w:r>
          </w:p>
        </w:tc>
      </w:tr>
      <w:tr w:rsidR="00311A52" w:rsidRPr="00656E2B" w:rsidTr="00680E7F">
        <w:trPr>
          <w:trHeight w:val="61"/>
        </w:trPr>
        <w:tc>
          <w:tcPr>
            <w:tcW w:w="5402" w:type="dxa"/>
            <w:shd w:val="clear" w:color="auto" w:fill="auto"/>
            <w:noWrap/>
            <w:vAlign w:val="bottom"/>
            <w:hideMark/>
          </w:tcPr>
          <w:p w:rsidR="00311A52" w:rsidRPr="00656E2B" w:rsidRDefault="00311A52" w:rsidP="00311A52">
            <w:pPr>
              <w:spacing w:line="240" w:lineRule="auto"/>
              <w:rPr>
                <w:rFonts w:ascii="Times New Roman" w:hAnsi="Times New Roman"/>
                <w:color w:val="000000"/>
                <w:sz w:val="24"/>
                <w:szCs w:val="24"/>
              </w:rPr>
            </w:pPr>
            <w:r w:rsidRPr="00656E2B">
              <w:rPr>
                <w:rFonts w:ascii="Times New Roman" w:hAnsi="Times New Roman"/>
                <w:color w:val="000000"/>
                <w:sz w:val="24"/>
                <w:szCs w:val="24"/>
              </w:rPr>
              <w:t>Всего по поселку Привольное</w:t>
            </w:r>
            <w:r w:rsidR="002C554C" w:rsidRPr="00656E2B">
              <w:rPr>
                <w:rFonts w:ascii="Times New Roman" w:hAnsi="Times New Roman"/>
                <w:color w:val="000000"/>
                <w:sz w:val="24"/>
                <w:szCs w:val="24"/>
              </w:rPr>
              <w:t>, Гкал/ч</w:t>
            </w:r>
          </w:p>
        </w:tc>
        <w:tc>
          <w:tcPr>
            <w:tcW w:w="992" w:type="dxa"/>
            <w:shd w:val="clear" w:color="auto" w:fill="auto"/>
            <w:noWrap/>
            <w:vAlign w:val="bottom"/>
            <w:hideMark/>
          </w:tcPr>
          <w:p w:rsidR="00311A52" w:rsidRPr="00656E2B" w:rsidRDefault="00311A52"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0,52</w:t>
            </w:r>
          </w:p>
        </w:tc>
        <w:tc>
          <w:tcPr>
            <w:tcW w:w="992" w:type="dxa"/>
            <w:shd w:val="clear" w:color="auto" w:fill="auto"/>
            <w:noWrap/>
            <w:vAlign w:val="bottom"/>
            <w:hideMark/>
          </w:tcPr>
          <w:p w:rsidR="00311A52" w:rsidRPr="00656E2B" w:rsidRDefault="00311A52"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993" w:type="dxa"/>
            <w:shd w:val="clear" w:color="auto" w:fill="auto"/>
            <w:noWrap/>
            <w:vAlign w:val="bottom"/>
            <w:hideMark/>
          </w:tcPr>
          <w:p w:rsidR="00311A52" w:rsidRPr="00656E2B" w:rsidRDefault="00311A52"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0,52</w:t>
            </w:r>
          </w:p>
        </w:tc>
        <w:tc>
          <w:tcPr>
            <w:tcW w:w="708" w:type="dxa"/>
            <w:shd w:val="clear" w:color="auto" w:fill="auto"/>
            <w:noWrap/>
            <w:vAlign w:val="bottom"/>
            <w:hideMark/>
          </w:tcPr>
          <w:p w:rsidR="00311A52" w:rsidRPr="00656E2B" w:rsidRDefault="00311A52" w:rsidP="00311A52">
            <w:pPr>
              <w:spacing w:line="240" w:lineRule="auto"/>
              <w:rPr>
                <w:rFonts w:ascii="Times New Roman" w:hAnsi="Times New Roman"/>
                <w:color w:val="000000"/>
                <w:sz w:val="24"/>
                <w:szCs w:val="24"/>
              </w:rPr>
            </w:pPr>
          </w:p>
        </w:tc>
        <w:tc>
          <w:tcPr>
            <w:tcW w:w="851" w:type="dxa"/>
            <w:shd w:val="clear" w:color="auto" w:fill="auto"/>
            <w:noWrap/>
            <w:vAlign w:val="bottom"/>
            <w:hideMark/>
          </w:tcPr>
          <w:p w:rsidR="00311A52" w:rsidRPr="00656E2B" w:rsidRDefault="00311A52"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0,48</w:t>
            </w:r>
            <w:r w:rsidR="00E839DD" w:rsidRPr="00656E2B">
              <w:rPr>
                <w:rFonts w:ascii="Times New Roman" w:hAnsi="Times New Roman"/>
                <w:color w:val="000000"/>
                <w:sz w:val="24"/>
                <w:szCs w:val="24"/>
              </w:rPr>
              <w:t>8</w:t>
            </w:r>
          </w:p>
        </w:tc>
        <w:tc>
          <w:tcPr>
            <w:tcW w:w="850" w:type="dxa"/>
            <w:shd w:val="clear" w:color="auto" w:fill="auto"/>
            <w:noWrap/>
            <w:vAlign w:val="bottom"/>
            <w:hideMark/>
          </w:tcPr>
          <w:p w:rsidR="00311A52" w:rsidRPr="00656E2B" w:rsidRDefault="00311A52"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0,48</w:t>
            </w:r>
            <w:r w:rsidR="00E839DD" w:rsidRPr="00656E2B">
              <w:rPr>
                <w:rFonts w:ascii="Times New Roman" w:hAnsi="Times New Roman"/>
                <w:color w:val="000000"/>
                <w:sz w:val="24"/>
                <w:szCs w:val="24"/>
              </w:rPr>
              <w:t>8</w:t>
            </w:r>
          </w:p>
        </w:tc>
        <w:tc>
          <w:tcPr>
            <w:tcW w:w="851" w:type="dxa"/>
            <w:shd w:val="clear" w:color="auto" w:fill="auto"/>
            <w:noWrap/>
            <w:vAlign w:val="bottom"/>
            <w:hideMark/>
          </w:tcPr>
          <w:p w:rsidR="00311A52" w:rsidRPr="00656E2B" w:rsidRDefault="00311A52" w:rsidP="00311A52">
            <w:pPr>
              <w:spacing w:line="240" w:lineRule="auto"/>
              <w:rPr>
                <w:rFonts w:ascii="Times New Roman" w:hAnsi="Times New Roman"/>
                <w:color w:val="000000"/>
                <w:sz w:val="24"/>
                <w:szCs w:val="24"/>
              </w:rPr>
            </w:pPr>
          </w:p>
        </w:tc>
        <w:tc>
          <w:tcPr>
            <w:tcW w:w="992" w:type="dxa"/>
            <w:shd w:val="clear" w:color="auto" w:fill="auto"/>
            <w:noWrap/>
            <w:vAlign w:val="bottom"/>
            <w:hideMark/>
          </w:tcPr>
          <w:p w:rsidR="00311A52" w:rsidRPr="00656E2B" w:rsidRDefault="00311A52" w:rsidP="00E839D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0,0</w:t>
            </w:r>
            <w:r w:rsidR="00E839DD" w:rsidRPr="00656E2B">
              <w:rPr>
                <w:rFonts w:ascii="Times New Roman" w:hAnsi="Times New Roman"/>
                <w:color w:val="000000"/>
                <w:sz w:val="24"/>
                <w:szCs w:val="24"/>
              </w:rPr>
              <w:t>32</w:t>
            </w:r>
          </w:p>
        </w:tc>
        <w:tc>
          <w:tcPr>
            <w:tcW w:w="851" w:type="dxa"/>
            <w:shd w:val="clear" w:color="auto" w:fill="auto"/>
            <w:noWrap/>
            <w:vAlign w:val="bottom"/>
            <w:hideMark/>
          </w:tcPr>
          <w:p w:rsidR="00311A52" w:rsidRPr="00656E2B" w:rsidRDefault="00311A52" w:rsidP="00E839D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0,0</w:t>
            </w:r>
            <w:r w:rsidR="00E839DD" w:rsidRPr="00656E2B">
              <w:rPr>
                <w:rFonts w:ascii="Times New Roman" w:hAnsi="Times New Roman"/>
                <w:color w:val="000000"/>
                <w:sz w:val="24"/>
                <w:szCs w:val="24"/>
              </w:rPr>
              <w:t>32</w:t>
            </w:r>
          </w:p>
        </w:tc>
        <w:tc>
          <w:tcPr>
            <w:tcW w:w="992" w:type="dxa"/>
            <w:shd w:val="clear" w:color="auto" w:fill="auto"/>
            <w:noWrap/>
            <w:vAlign w:val="bottom"/>
            <w:hideMark/>
          </w:tcPr>
          <w:p w:rsidR="00311A52" w:rsidRPr="00656E2B" w:rsidRDefault="00311A52" w:rsidP="00311A52">
            <w:pPr>
              <w:spacing w:line="240" w:lineRule="auto"/>
              <w:rPr>
                <w:rFonts w:ascii="Times New Roman" w:hAnsi="Times New Roman"/>
                <w:b/>
                <w:i/>
                <w:color w:val="000000"/>
                <w:sz w:val="24"/>
                <w:szCs w:val="24"/>
              </w:rPr>
            </w:pPr>
            <w:r w:rsidRPr="00656E2B">
              <w:rPr>
                <w:rFonts w:ascii="Times New Roman" w:hAnsi="Times New Roman"/>
                <w:b/>
                <w:i/>
                <w:color w:val="000000"/>
                <w:sz w:val="24"/>
                <w:szCs w:val="24"/>
              </w:rPr>
              <w:t> </w:t>
            </w:r>
          </w:p>
        </w:tc>
      </w:tr>
    </w:tbl>
    <w:p w:rsidR="00357488" w:rsidRDefault="00357488" w:rsidP="00B63096"/>
    <w:p w:rsidR="00E839DD" w:rsidRDefault="00E839DD" w:rsidP="00B63096"/>
    <w:p w:rsidR="00B63096" w:rsidRPr="00620308" w:rsidRDefault="00B63096" w:rsidP="00B63096">
      <w:pPr>
        <w:rPr>
          <w:rFonts w:ascii="Times New Roman" w:hAnsi="Times New Roman"/>
          <w:sz w:val="28"/>
          <w:szCs w:val="28"/>
        </w:rPr>
      </w:pPr>
      <w:r w:rsidRPr="00620308">
        <w:rPr>
          <w:rFonts w:ascii="Times New Roman" w:hAnsi="Times New Roman"/>
          <w:sz w:val="28"/>
          <w:szCs w:val="28"/>
        </w:rPr>
        <w:t>Посёлок Нижнеподкумский</w:t>
      </w:r>
    </w:p>
    <w:tbl>
      <w:tblPr>
        <w:tblW w:w="1447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02"/>
        <w:gridCol w:w="992"/>
        <w:gridCol w:w="992"/>
        <w:gridCol w:w="993"/>
        <w:gridCol w:w="708"/>
        <w:gridCol w:w="851"/>
        <w:gridCol w:w="850"/>
        <w:gridCol w:w="851"/>
        <w:gridCol w:w="992"/>
        <w:gridCol w:w="851"/>
        <w:gridCol w:w="992"/>
      </w:tblGrid>
      <w:tr w:rsidR="00B63096" w:rsidRPr="00656E2B" w:rsidTr="00BD13C4">
        <w:trPr>
          <w:trHeight w:val="1602"/>
        </w:trPr>
        <w:tc>
          <w:tcPr>
            <w:tcW w:w="5402"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 </w:t>
            </w:r>
          </w:p>
        </w:tc>
        <w:tc>
          <w:tcPr>
            <w:tcW w:w="992"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Поселок Ни</w:t>
            </w:r>
            <w:r w:rsidRPr="00656E2B">
              <w:rPr>
                <w:rFonts w:ascii="Times New Roman" w:hAnsi="Times New Roman"/>
                <w:color w:val="000000"/>
                <w:sz w:val="24"/>
                <w:szCs w:val="24"/>
              </w:rPr>
              <w:t>ж</w:t>
            </w:r>
            <w:r w:rsidRPr="00656E2B">
              <w:rPr>
                <w:rFonts w:ascii="Times New Roman" w:hAnsi="Times New Roman"/>
                <w:color w:val="000000"/>
                <w:sz w:val="24"/>
                <w:szCs w:val="24"/>
              </w:rPr>
              <w:t>неподкумский</w:t>
            </w:r>
          </w:p>
        </w:tc>
        <w:tc>
          <w:tcPr>
            <w:tcW w:w="992"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Промышле</w:t>
            </w:r>
            <w:r w:rsidRPr="00656E2B">
              <w:rPr>
                <w:rFonts w:ascii="Times New Roman" w:hAnsi="Times New Roman"/>
                <w:color w:val="000000"/>
                <w:sz w:val="24"/>
                <w:szCs w:val="24"/>
              </w:rPr>
              <w:t>н</w:t>
            </w:r>
            <w:r w:rsidRPr="00656E2B">
              <w:rPr>
                <w:rFonts w:ascii="Times New Roman" w:hAnsi="Times New Roman"/>
                <w:color w:val="000000"/>
                <w:sz w:val="24"/>
                <w:szCs w:val="24"/>
              </w:rPr>
              <w:t>ность</w:t>
            </w:r>
          </w:p>
        </w:tc>
        <w:tc>
          <w:tcPr>
            <w:tcW w:w="993"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ЖКС, всего</w:t>
            </w:r>
          </w:p>
        </w:tc>
        <w:tc>
          <w:tcPr>
            <w:tcW w:w="708"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в том числе:</w:t>
            </w:r>
          </w:p>
        </w:tc>
        <w:tc>
          <w:tcPr>
            <w:tcW w:w="851"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Жилые здания</w:t>
            </w:r>
          </w:p>
        </w:tc>
        <w:tc>
          <w:tcPr>
            <w:tcW w:w="850"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отопл., вентил.</w:t>
            </w:r>
          </w:p>
        </w:tc>
        <w:tc>
          <w:tcPr>
            <w:tcW w:w="851"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гор.водосн.</w:t>
            </w:r>
          </w:p>
        </w:tc>
        <w:tc>
          <w:tcPr>
            <w:tcW w:w="992"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Общест. зд</w:t>
            </w:r>
            <w:r w:rsidRPr="00656E2B">
              <w:rPr>
                <w:rFonts w:ascii="Times New Roman" w:hAnsi="Times New Roman"/>
                <w:color w:val="000000"/>
                <w:sz w:val="24"/>
                <w:szCs w:val="24"/>
              </w:rPr>
              <w:t>а</w:t>
            </w:r>
            <w:r w:rsidRPr="00656E2B">
              <w:rPr>
                <w:rFonts w:ascii="Times New Roman" w:hAnsi="Times New Roman"/>
                <w:color w:val="000000"/>
                <w:sz w:val="24"/>
                <w:szCs w:val="24"/>
              </w:rPr>
              <w:t>ния</w:t>
            </w:r>
          </w:p>
        </w:tc>
        <w:tc>
          <w:tcPr>
            <w:tcW w:w="851"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отопл., вентил.</w:t>
            </w:r>
          </w:p>
        </w:tc>
        <w:tc>
          <w:tcPr>
            <w:tcW w:w="992"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гор.водосн.</w:t>
            </w:r>
          </w:p>
        </w:tc>
      </w:tr>
      <w:tr w:rsidR="00B63096" w:rsidRPr="00656E2B" w:rsidTr="00BD13C4">
        <w:trPr>
          <w:trHeight w:val="61"/>
        </w:trPr>
        <w:tc>
          <w:tcPr>
            <w:tcW w:w="5402" w:type="dxa"/>
            <w:shd w:val="clear" w:color="auto" w:fill="auto"/>
            <w:noWrap/>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котельная  «Нижнеподкумская», ул. Зубалова</w:t>
            </w:r>
          </w:p>
        </w:tc>
        <w:tc>
          <w:tcPr>
            <w:tcW w:w="992" w:type="dxa"/>
            <w:shd w:val="clear" w:color="auto" w:fill="auto"/>
            <w:noWrap/>
            <w:vAlign w:val="bottom"/>
            <w:hideMark/>
          </w:tcPr>
          <w:p w:rsidR="00B63096" w:rsidRPr="00656E2B" w:rsidRDefault="00B63096" w:rsidP="008615E3">
            <w:pPr>
              <w:spacing w:line="240" w:lineRule="auto"/>
              <w:rPr>
                <w:rFonts w:ascii="Times New Roman" w:hAnsi="Times New Roman"/>
                <w:color w:val="000000"/>
                <w:sz w:val="24"/>
                <w:szCs w:val="24"/>
              </w:rPr>
            </w:pPr>
            <w:r w:rsidRPr="00656E2B">
              <w:rPr>
                <w:rFonts w:ascii="Times New Roman" w:hAnsi="Times New Roman"/>
                <w:color w:val="000000"/>
                <w:sz w:val="24"/>
                <w:szCs w:val="24"/>
              </w:rPr>
              <w:t> </w:t>
            </w:r>
            <w:r w:rsidR="00413C90" w:rsidRPr="00656E2B">
              <w:rPr>
                <w:rFonts w:ascii="Times New Roman" w:hAnsi="Times New Roman"/>
                <w:color w:val="000000"/>
                <w:sz w:val="24"/>
                <w:szCs w:val="24"/>
              </w:rPr>
              <w:t>0,3</w:t>
            </w:r>
            <w:r w:rsidR="008615E3" w:rsidRPr="00656E2B">
              <w:rPr>
                <w:rFonts w:ascii="Times New Roman" w:hAnsi="Times New Roman"/>
                <w:color w:val="000000"/>
                <w:sz w:val="24"/>
                <w:szCs w:val="24"/>
              </w:rPr>
              <w:t>56</w:t>
            </w:r>
          </w:p>
        </w:tc>
        <w:tc>
          <w:tcPr>
            <w:tcW w:w="992" w:type="dxa"/>
            <w:shd w:val="clear" w:color="auto" w:fill="auto"/>
            <w:noWrap/>
            <w:vAlign w:val="bottom"/>
            <w:hideMark/>
          </w:tcPr>
          <w:p w:rsidR="00B63096" w:rsidRPr="00656E2B" w:rsidRDefault="00B63096" w:rsidP="008615E3">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0</w:t>
            </w:r>
          </w:p>
        </w:tc>
        <w:tc>
          <w:tcPr>
            <w:tcW w:w="993" w:type="dxa"/>
            <w:shd w:val="clear" w:color="auto" w:fill="auto"/>
            <w:noWrap/>
            <w:vAlign w:val="bottom"/>
            <w:hideMark/>
          </w:tcPr>
          <w:p w:rsidR="00B63096" w:rsidRPr="00656E2B" w:rsidRDefault="00B63096" w:rsidP="008615E3">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0,35</w:t>
            </w:r>
            <w:r w:rsidR="008615E3" w:rsidRPr="00656E2B">
              <w:rPr>
                <w:rFonts w:ascii="Times New Roman" w:hAnsi="Times New Roman"/>
                <w:color w:val="000000"/>
                <w:sz w:val="24"/>
                <w:szCs w:val="24"/>
              </w:rPr>
              <w:t>6</w:t>
            </w:r>
          </w:p>
        </w:tc>
        <w:tc>
          <w:tcPr>
            <w:tcW w:w="708" w:type="dxa"/>
            <w:shd w:val="clear" w:color="auto" w:fill="auto"/>
            <w:noWrap/>
            <w:vAlign w:val="bottom"/>
            <w:hideMark/>
          </w:tcPr>
          <w:p w:rsidR="00B63096" w:rsidRPr="00656E2B" w:rsidRDefault="00B63096" w:rsidP="008615E3">
            <w:pPr>
              <w:spacing w:line="240" w:lineRule="auto"/>
              <w:jc w:val="center"/>
              <w:rPr>
                <w:rFonts w:ascii="Times New Roman" w:hAnsi="Times New Roman"/>
                <w:color w:val="000000"/>
                <w:sz w:val="24"/>
                <w:szCs w:val="24"/>
              </w:rPr>
            </w:pPr>
          </w:p>
        </w:tc>
        <w:tc>
          <w:tcPr>
            <w:tcW w:w="851" w:type="dxa"/>
            <w:shd w:val="clear" w:color="auto" w:fill="auto"/>
            <w:noWrap/>
            <w:vAlign w:val="bottom"/>
            <w:hideMark/>
          </w:tcPr>
          <w:p w:rsidR="00B63096" w:rsidRPr="00656E2B" w:rsidRDefault="00B63096" w:rsidP="008615E3">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0,09</w:t>
            </w:r>
            <w:r w:rsidR="008615E3" w:rsidRPr="00656E2B">
              <w:rPr>
                <w:rFonts w:ascii="Times New Roman" w:hAnsi="Times New Roman"/>
                <w:color w:val="000000"/>
                <w:sz w:val="24"/>
                <w:szCs w:val="24"/>
              </w:rPr>
              <w:t>6</w:t>
            </w:r>
          </w:p>
        </w:tc>
        <w:tc>
          <w:tcPr>
            <w:tcW w:w="850" w:type="dxa"/>
            <w:shd w:val="clear" w:color="auto" w:fill="auto"/>
            <w:noWrap/>
            <w:vAlign w:val="bottom"/>
            <w:hideMark/>
          </w:tcPr>
          <w:p w:rsidR="00B63096" w:rsidRPr="00656E2B" w:rsidRDefault="00B63096" w:rsidP="008615E3">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0,09</w:t>
            </w:r>
            <w:r w:rsidR="008615E3" w:rsidRPr="00656E2B">
              <w:rPr>
                <w:rFonts w:ascii="Times New Roman" w:hAnsi="Times New Roman"/>
                <w:color w:val="000000"/>
                <w:sz w:val="24"/>
                <w:szCs w:val="24"/>
              </w:rPr>
              <w:t>6</w:t>
            </w:r>
          </w:p>
        </w:tc>
        <w:tc>
          <w:tcPr>
            <w:tcW w:w="851" w:type="dxa"/>
            <w:shd w:val="clear" w:color="auto" w:fill="auto"/>
            <w:noWrap/>
            <w:vAlign w:val="bottom"/>
            <w:hideMark/>
          </w:tcPr>
          <w:p w:rsidR="00B63096" w:rsidRPr="00656E2B" w:rsidRDefault="00B63096" w:rsidP="008615E3">
            <w:pPr>
              <w:spacing w:line="240" w:lineRule="auto"/>
              <w:jc w:val="center"/>
              <w:rPr>
                <w:rFonts w:ascii="Times New Roman" w:hAnsi="Times New Roman"/>
                <w:color w:val="000000"/>
                <w:sz w:val="24"/>
                <w:szCs w:val="24"/>
              </w:rPr>
            </w:pPr>
          </w:p>
        </w:tc>
        <w:tc>
          <w:tcPr>
            <w:tcW w:w="992" w:type="dxa"/>
            <w:shd w:val="clear" w:color="auto" w:fill="auto"/>
            <w:noWrap/>
            <w:vAlign w:val="bottom"/>
            <w:hideMark/>
          </w:tcPr>
          <w:p w:rsidR="00B63096" w:rsidRPr="00656E2B" w:rsidRDefault="00B63096" w:rsidP="008615E3">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0,26</w:t>
            </w:r>
          </w:p>
        </w:tc>
        <w:tc>
          <w:tcPr>
            <w:tcW w:w="851" w:type="dxa"/>
            <w:shd w:val="clear" w:color="auto" w:fill="auto"/>
            <w:noWrap/>
            <w:vAlign w:val="bottom"/>
            <w:hideMark/>
          </w:tcPr>
          <w:p w:rsidR="00B63096" w:rsidRPr="00656E2B" w:rsidRDefault="00B63096" w:rsidP="008615E3">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0,2</w:t>
            </w:r>
            <w:r w:rsidR="008615E3" w:rsidRPr="00656E2B">
              <w:rPr>
                <w:rFonts w:ascii="Times New Roman" w:hAnsi="Times New Roman"/>
                <w:color w:val="000000"/>
                <w:sz w:val="24"/>
                <w:szCs w:val="24"/>
              </w:rPr>
              <w:t>6</w:t>
            </w:r>
          </w:p>
        </w:tc>
        <w:tc>
          <w:tcPr>
            <w:tcW w:w="992" w:type="dxa"/>
            <w:shd w:val="clear" w:color="auto" w:fill="auto"/>
            <w:noWrap/>
            <w:vAlign w:val="bottom"/>
            <w:hideMark/>
          </w:tcPr>
          <w:p w:rsidR="00B63096" w:rsidRPr="00656E2B" w:rsidRDefault="008615E3" w:rsidP="008615E3">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0</w:t>
            </w:r>
          </w:p>
        </w:tc>
      </w:tr>
      <w:tr w:rsidR="00B63096" w:rsidRPr="00656E2B" w:rsidTr="00BD13C4">
        <w:trPr>
          <w:trHeight w:val="61"/>
        </w:trPr>
        <w:tc>
          <w:tcPr>
            <w:tcW w:w="5402"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lastRenderedPageBreak/>
              <w:t>Всего по поселку Нижнеподкумский</w:t>
            </w:r>
            <w:r w:rsidR="002C554C" w:rsidRPr="00656E2B">
              <w:rPr>
                <w:rFonts w:ascii="Times New Roman" w:hAnsi="Times New Roman"/>
                <w:color w:val="000000"/>
                <w:sz w:val="24"/>
                <w:szCs w:val="24"/>
              </w:rPr>
              <w:t>, Гкал/ч</w:t>
            </w:r>
          </w:p>
        </w:tc>
        <w:tc>
          <w:tcPr>
            <w:tcW w:w="992" w:type="dxa"/>
            <w:shd w:val="clear" w:color="auto" w:fill="auto"/>
            <w:noWrap/>
            <w:vAlign w:val="bottom"/>
            <w:hideMark/>
          </w:tcPr>
          <w:p w:rsidR="00B63096" w:rsidRPr="00656E2B" w:rsidRDefault="00413C90"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0,35</w:t>
            </w:r>
            <w:r w:rsidR="008615E3" w:rsidRPr="00656E2B">
              <w:rPr>
                <w:rFonts w:ascii="Times New Roman" w:hAnsi="Times New Roman"/>
                <w:color w:val="000000"/>
                <w:sz w:val="24"/>
                <w:szCs w:val="24"/>
              </w:rPr>
              <w:t>6</w:t>
            </w:r>
          </w:p>
        </w:tc>
        <w:tc>
          <w:tcPr>
            <w:tcW w:w="992" w:type="dxa"/>
            <w:shd w:val="clear" w:color="auto" w:fill="auto"/>
            <w:noWrap/>
            <w:vAlign w:val="bottom"/>
            <w:hideMark/>
          </w:tcPr>
          <w:p w:rsidR="00B63096" w:rsidRPr="00656E2B" w:rsidRDefault="00B63096" w:rsidP="008615E3">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0,00</w:t>
            </w:r>
          </w:p>
        </w:tc>
        <w:tc>
          <w:tcPr>
            <w:tcW w:w="993" w:type="dxa"/>
            <w:shd w:val="clear" w:color="auto" w:fill="auto"/>
            <w:noWrap/>
            <w:vAlign w:val="bottom"/>
            <w:hideMark/>
          </w:tcPr>
          <w:p w:rsidR="00B63096" w:rsidRPr="00656E2B" w:rsidRDefault="00B63096" w:rsidP="008615E3">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0,35</w:t>
            </w:r>
            <w:r w:rsidR="008615E3" w:rsidRPr="00656E2B">
              <w:rPr>
                <w:rFonts w:ascii="Times New Roman" w:hAnsi="Times New Roman"/>
                <w:color w:val="000000"/>
                <w:sz w:val="24"/>
                <w:szCs w:val="24"/>
              </w:rPr>
              <w:t>6</w:t>
            </w:r>
          </w:p>
        </w:tc>
        <w:tc>
          <w:tcPr>
            <w:tcW w:w="708" w:type="dxa"/>
            <w:shd w:val="clear" w:color="auto" w:fill="auto"/>
            <w:noWrap/>
            <w:vAlign w:val="bottom"/>
            <w:hideMark/>
          </w:tcPr>
          <w:p w:rsidR="00B63096" w:rsidRPr="00656E2B" w:rsidRDefault="00B63096" w:rsidP="008615E3">
            <w:pPr>
              <w:spacing w:line="240" w:lineRule="auto"/>
              <w:jc w:val="center"/>
              <w:rPr>
                <w:rFonts w:ascii="Times New Roman" w:hAnsi="Times New Roman"/>
                <w:color w:val="000000"/>
                <w:sz w:val="24"/>
                <w:szCs w:val="24"/>
              </w:rPr>
            </w:pPr>
          </w:p>
        </w:tc>
        <w:tc>
          <w:tcPr>
            <w:tcW w:w="851" w:type="dxa"/>
            <w:shd w:val="clear" w:color="auto" w:fill="auto"/>
            <w:noWrap/>
            <w:vAlign w:val="bottom"/>
            <w:hideMark/>
          </w:tcPr>
          <w:p w:rsidR="00B63096" w:rsidRPr="00656E2B" w:rsidRDefault="00B63096" w:rsidP="008615E3">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0,09</w:t>
            </w:r>
            <w:r w:rsidR="008615E3" w:rsidRPr="00656E2B">
              <w:rPr>
                <w:rFonts w:ascii="Times New Roman" w:hAnsi="Times New Roman"/>
                <w:color w:val="000000"/>
                <w:sz w:val="24"/>
                <w:szCs w:val="24"/>
              </w:rPr>
              <w:t>6</w:t>
            </w:r>
          </w:p>
        </w:tc>
        <w:tc>
          <w:tcPr>
            <w:tcW w:w="850" w:type="dxa"/>
            <w:shd w:val="clear" w:color="auto" w:fill="auto"/>
            <w:noWrap/>
            <w:vAlign w:val="bottom"/>
            <w:hideMark/>
          </w:tcPr>
          <w:p w:rsidR="00B63096" w:rsidRPr="00656E2B" w:rsidRDefault="00B63096" w:rsidP="008615E3">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0,09</w:t>
            </w:r>
            <w:r w:rsidR="008615E3" w:rsidRPr="00656E2B">
              <w:rPr>
                <w:rFonts w:ascii="Times New Roman" w:hAnsi="Times New Roman"/>
                <w:color w:val="000000"/>
                <w:sz w:val="24"/>
                <w:szCs w:val="24"/>
              </w:rPr>
              <w:t>6</w:t>
            </w:r>
          </w:p>
        </w:tc>
        <w:tc>
          <w:tcPr>
            <w:tcW w:w="851" w:type="dxa"/>
            <w:shd w:val="clear" w:color="auto" w:fill="auto"/>
            <w:noWrap/>
            <w:vAlign w:val="bottom"/>
            <w:hideMark/>
          </w:tcPr>
          <w:p w:rsidR="00B63096" w:rsidRPr="00656E2B" w:rsidRDefault="00B63096" w:rsidP="008615E3">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0,00</w:t>
            </w:r>
          </w:p>
        </w:tc>
        <w:tc>
          <w:tcPr>
            <w:tcW w:w="992" w:type="dxa"/>
            <w:shd w:val="clear" w:color="auto" w:fill="auto"/>
            <w:noWrap/>
            <w:vAlign w:val="bottom"/>
            <w:hideMark/>
          </w:tcPr>
          <w:p w:rsidR="00B63096" w:rsidRPr="00656E2B" w:rsidRDefault="00B63096" w:rsidP="008615E3">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0,26</w:t>
            </w:r>
          </w:p>
        </w:tc>
        <w:tc>
          <w:tcPr>
            <w:tcW w:w="851" w:type="dxa"/>
            <w:shd w:val="clear" w:color="auto" w:fill="auto"/>
            <w:noWrap/>
            <w:vAlign w:val="bottom"/>
            <w:hideMark/>
          </w:tcPr>
          <w:p w:rsidR="00B63096" w:rsidRPr="00656E2B" w:rsidRDefault="00B63096" w:rsidP="008615E3">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0,26</w:t>
            </w:r>
          </w:p>
        </w:tc>
        <w:tc>
          <w:tcPr>
            <w:tcW w:w="992" w:type="dxa"/>
            <w:shd w:val="clear" w:color="auto" w:fill="auto"/>
            <w:noWrap/>
            <w:vAlign w:val="bottom"/>
            <w:hideMark/>
          </w:tcPr>
          <w:p w:rsidR="00B63096" w:rsidRPr="00656E2B" w:rsidRDefault="00B63096" w:rsidP="008615E3">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0,00</w:t>
            </w:r>
          </w:p>
        </w:tc>
      </w:tr>
    </w:tbl>
    <w:p w:rsidR="00354D6A" w:rsidRDefault="00354D6A" w:rsidP="00EA7BC9"/>
    <w:p w:rsidR="00EA7BC9" w:rsidRPr="003C54EA" w:rsidRDefault="00EA7BC9" w:rsidP="00EA7BC9">
      <w:pPr>
        <w:rPr>
          <w:rFonts w:ascii="Times New Roman" w:hAnsi="Times New Roman"/>
          <w:sz w:val="28"/>
          <w:szCs w:val="28"/>
        </w:rPr>
      </w:pPr>
      <w:r w:rsidRPr="003C54EA">
        <w:rPr>
          <w:rFonts w:ascii="Times New Roman" w:hAnsi="Times New Roman"/>
          <w:sz w:val="28"/>
          <w:szCs w:val="28"/>
        </w:rPr>
        <w:t>Село Золотушка</w:t>
      </w:r>
    </w:p>
    <w:tbl>
      <w:tblPr>
        <w:tblW w:w="1447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02"/>
        <w:gridCol w:w="992"/>
        <w:gridCol w:w="992"/>
        <w:gridCol w:w="993"/>
        <w:gridCol w:w="708"/>
        <w:gridCol w:w="851"/>
        <w:gridCol w:w="850"/>
        <w:gridCol w:w="851"/>
        <w:gridCol w:w="992"/>
        <w:gridCol w:w="851"/>
        <w:gridCol w:w="992"/>
      </w:tblGrid>
      <w:tr w:rsidR="00EA7BC9" w:rsidRPr="00D457A9" w:rsidTr="00BD13C4">
        <w:trPr>
          <w:trHeight w:val="1602"/>
        </w:trPr>
        <w:tc>
          <w:tcPr>
            <w:tcW w:w="5402" w:type="dxa"/>
            <w:shd w:val="clear" w:color="auto" w:fill="auto"/>
            <w:noWrap/>
            <w:vAlign w:val="bottom"/>
            <w:hideMark/>
          </w:tcPr>
          <w:p w:rsidR="00EA7BC9" w:rsidRPr="00656E2B" w:rsidRDefault="00EA7BC9" w:rsidP="007D4DED">
            <w:pPr>
              <w:spacing w:line="240" w:lineRule="auto"/>
              <w:rPr>
                <w:rFonts w:ascii="Times New Roman" w:hAnsi="Times New Roman"/>
                <w:color w:val="000000"/>
                <w:sz w:val="24"/>
                <w:szCs w:val="24"/>
              </w:rPr>
            </w:pPr>
            <w:r w:rsidRPr="00656E2B">
              <w:rPr>
                <w:rFonts w:ascii="Times New Roman" w:hAnsi="Times New Roman"/>
                <w:color w:val="000000"/>
                <w:sz w:val="24"/>
                <w:szCs w:val="24"/>
              </w:rPr>
              <w:t> </w:t>
            </w:r>
          </w:p>
        </w:tc>
        <w:tc>
          <w:tcPr>
            <w:tcW w:w="992" w:type="dxa"/>
            <w:shd w:val="clear" w:color="auto" w:fill="auto"/>
            <w:noWrap/>
            <w:textDirection w:val="btLr"/>
            <w:vAlign w:val="center"/>
            <w:hideMark/>
          </w:tcPr>
          <w:p w:rsidR="00CD1FD3" w:rsidRDefault="00EA7BC9" w:rsidP="00CD1FD3">
            <w:pPr>
              <w:spacing w:after="0" w:line="240" w:lineRule="auto"/>
              <w:rPr>
                <w:rFonts w:ascii="Times New Roman" w:hAnsi="Times New Roman"/>
                <w:color w:val="000000"/>
                <w:sz w:val="24"/>
                <w:szCs w:val="24"/>
              </w:rPr>
            </w:pPr>
            <w:r w:rsidRPr="00D457A9">
              <w:rPr>
                <w:rFonts w:ascii="Times New Roman" w:hAnsi="Times New Roman"/>
                <w:color w:val="000000"/>
                <w:sz w:val="24"/>
                <w:szCs w:val="24"/>
              </w:rPr>
              <w:t xml:space="preserve">Село </w:t>
            </w:r>
          </w:p>
          <w:p w:rsidR="00EA7BC9" w:rsidRPr="00D457A9" w:rsidRDefault="00EA7BC9" w:rsidP="00CD1FD3">
            <w:pPr>
              <w:spacing w:after="0" w:line="240" w:lineRule="auto"/>
              <w:rPr>
                <w:rFonts w:ascii="Times New Roman" w:hAnsi="Times New Roman"/>
                <w:color w:val="000000"/>
                <w:sz w:val="24"/>
                <w:szCs w:val="24"/>
              </w:rPr>
            </w:pPr>
            <w:r w:rsidRPr="00D457A9">
              <w:rPr>
                <w:rFonts w:ascii="Times New Roman" w:hAnsi="Times New Roman"/>
                <w:color w:val="000000"/>
                <w:sz w:val="24"/>
                <w:szCs w:val="24"/>
              </w:rPr>
              <w:t>Золотушка</w:t>
            </w:r>
          </w:p>
        </w:tc>
        <w:tc>
          <w:tcPr>
            <w:tcW w:w="992" w:type="dxa"/>
            <w:shd w:val="clear" w:color="auto" w:fill="auto"/>
            <w:noWrap/>
            <w:textDirection w:val="btLr"/>
            <w:vAlign w:val="center"/>
            <w:hideMark/>
          </w:tcPr>
          <w:p w:rsidR="00EA7BC9" w:rsidRPr="00D457A9" w:rsidRDefault="00EA7BC9" w:rsidP="007D4DED">
            <w:pPr>
              <w:spacing w:line="240" w:lineRule="auto"/>
              <w:rPr>
                <w:rFonts w:ascii="Times New Roman" w:hAnsi="Times New Roman"/>
                <w:color w:val="000000"/>
                <w:sz w:val="24"/>
                <w:szCs w:val="24"/>
              </w:rPr>
            </w:pPr>
            <w:r w:rsidRPr="00D457A9">
              <w:rPr>
                <w:rFonts w:ascii="Times New Roman" w:hAnsi="Times New Roman"/>
                <w:color w:val="000000"/>
                <w:sz w:val="24"/>
                <w:szCs w:val="24"/>
              </w:rPr>
              <w:t>Промышле</w:t>
            </w:r>
            <w:r w:rsidRPr="00D457A9">
              <w:rPr>
                <w:rFonts w:ascii="Times New Roman" w:hAnsi="Times New Roman"/>
                <w:color w:val="000000"/>
                <w:sz w:val="24"/>
                <w:szCs w:val="24"/>
              </w:rPr>
              <w:t>н</w:t>
            </w:r>
            <w:r w:rsidRPr="00D457A9">
              <w:rPr>
                <w:rFonts w:ascii="Times New Roman" w:hAnsi="Times New Roman"/>
                <w:color w:val="000000"/>
                <w:sz w:val="24"/>
                <w:szCs w:val="24"/>
              </w:rPr>
              <w:t>ность</w:t>
            </w:r>
          </w:p>
        </w:tc>
        <w:tc>
          <w:tcPr>
            <w:tcW w:w="993" w:type="dxa"/>
            <w:shd w:val="clear" w:color="auto" w:fill="auto"/>
            <w:noWrap/>
            <w:textDirection w:val="btLr"/>
            <w:vAlign w:val="center"/>
            <w:hideMark/>
          </w:tcPr>
          <w:p w:rsidR="00EA7BC9" w:rsidRPr="00D457A9" w:rsidRDefault="00EA7BC9" w:rsidP="007D4DED">
            <w:pPr>
              <w:spacing w:line="240" w:lineRule="auto"/>
              <w:rPr>
                <w:rFonts w:ascii="Times New Roman" w:hAnsi="Times New Roman"/>
                <w:color w:val="000000"/>
                <w:sz w:val="24"/>
                <w:szCs w:val="24"/>
              </w:rPr>
            </w:pPr>
            <w:r w:rsidRPr="00D457A9">
              <w:rPr>
                <w:rFonts w:ascii="Times New Roman" w:hAnsi="Times New Roman"/>
                <w:color w:val="000000"/>
                <w:sz w:val="24"/>
                <w:szCs w:val="24"/>
              </w:rPr>
              <w:t>ЖКС, всего</w:t>
            </w:r>
          </w:p>
        </w:tc>
        <w:tc>
          <w:tcPr>
            <w:tcW w:w="708" w:type="dxa"/>
            <w:shd w:val="clear" w:color="auto" w:fill="auto"/>
            <w:noWrap/>
            <w:textDirection w:val="btLr"/>
            <w:vAlign w:val="center"/>
            <w:hideMark/>
          </w:tcPr>
          <w:p w:rsidR="00EA7BC9" w:rsidRPr="00D457A9" w:rsidRDefault="00EA7BC9" w:rsidP="007D4DED">
            <w:pPr>
              <w:spacing w:line="240" w:lineRule="auto"/>
              <w:rPr>
                <w:rFonts w:ascii="Times New Roman" w:hAnsi="Times New Roman"/>
                <w:color w:val="000000"/>
                <w:sz w:val="24"/>
                <w:szCs w:val="24"/>
              </w:rPr>
            </w:pPr>
            <w:r w:rsidRPr="00D457A9">
              <w:rPr>
                <w:rFonts w:ascii="Times New Roman" w:hAnsi="Times New Roman"/>
                <w:color w:val="000000"/>
                <w:sz w:val="24"/>
                <w:szCs w:val="24"/>
              </w:rPr>
              <w:t>в том числе:</w:t>
            </w:r>
          </w:p>
        </w:tc>
        <w:tc>
          <w:tcPr>
            <w:tcW w:w="851" w:type="dxa"/>
            <w:shd w:val="clear" w:color="auto" w:fill="auto"/>
            <w:noWrap/>
            <w:textDirection w:val="btLr"/>
            <w:vAlign w:val="center"/>
            <w:hideMark/>
          </w:tcPr>
          <w:p w:rsidR="00EA7BC9" w:rsidRPr="00D457A9" w:rsidRDefault="00EA7BC9" w:rsidP="007D4DED">
            <w:pPr>
              <w:spacing w:line="240" w:lineRule="auto"/>
              <w:rPr>
                <w:rFonts w:ascii="Times New Roman" w:hAnsi="Times New Roman"/>
                <w:color w:val="000000"/>
                <w:sz w:val="24"/>
                <w:szCs w:val="24"/>
              </w:rPr>
            </w:pPr>
            <w:r w:rsidRPr="00D457A9">
              <w:rPr>
                <w:rFonts w:ascii="Times New Roman" w:hAnsi="Times New Roman"/>
                <w:color w:val="000000"/>
                <w:sz w:val="24"/>
                <w:szCs w:val="24"/>
              </w:rPr>
              <w:t>Жилые здания</w:t>
            </w:r>
          </w:p>
        </w:tc>
        <w:tc>
          <w:tcPr>
            <w:tcW w:w="850" w:type="dxa"/>
            <w:shd w:val="clear" w:color="auto" w:fill="auto"/>
            <w:noWrap/>
            <w:textDirection w:val="btLr"/>
            <w:vAlign w:val="center"/>
            <w:hideMark/>
          </w:tcPr>
          <w:p w:rsidR="00EA7BC9" w:rsidRPr="00D457A9" w:rsidRDefault="00EA7BC9" w:rsidP="007D4DED">
            <w:pPr>
              <w:spacing w:line="240" w:lineRule="auto"/>
              <w:rPr>
                <w:rFonts w:ascii="Times New Roman" w:hAnsi="Times New Roman"/>
                <w:color w:val="000000"/>
                <w:sz w:val="24"/>
                <w:szCs w:val="24"/>
              </w:rPr>
            </w:pPr>
            <w:r w:rsidRPr="00D457A9">
              <w:rPr>
                <w:rFonts w:ascii="Times New Roman" w:hAnsi="Times New Roman"/>
                <w:color w:val="000000"/>
                <w:sz w:val="24"/>
                <w:szCs w:val="24"/>
              </w:rPr>
              <w:t>отопл., вентил.</w:t>
            </w:r>
          </w:p>
        </w:tc>
        <w:tc>
          <w:tcPr>
            <w:tcW w:w="851" w:type="dxa"/>
            <w:shd w:val="clear" w:color="auto" w:fill="auto"/>
            <w:noWrap/>
            <w:textDirection w:val="btLr"/>
            <w:vAlign w:val="center"/>
            <w:hideMark/>
          </w:tcPr>
          <w:p w:rsidR="00EA7BC9" w:rsidRPr="00D457A9" w:rsidRDefault="00EA7BC9" w:rsidP="007D4DED">
            <w:pPr>
              <w:spacing w:line="240" w:lineRule="auto"/>
              <w:rPr>
                <w:rFonts w:ascii="Times New Roman" w:hAnsi="Times New Roman"/>
                <w:color w:val="000000"/>
                <w:sz w:val="24"/>
                <w:szCs w:val="24"/>
              </w:rPr>
            </w:pPr>
            <w:r w:rsidRPr="00D457A9">
              <w:rPr>
                <w:rFonts w:ascii="Times New Roman" w:hAnsi="Times New Roman"/>
                <w:color w:val="000000"/>
                <w:sz w:val="24"/>
                <w:szCs w:val="24"/>
              </w:rPr>
              <w:t>гор.водосн.</w:t>
            </w:r>
          </w:p>
        </w:tc>
        <w:tc>
          <w:tcPr>
            <w:tcW w:w="992" w:type="dxa"/>
            <w:shd w:val="clear" w:color="auto" w:fill="auto"/>
            <w:noWrap/>
            <w:textDirection w:val="btLr"/>
            <w:vAlign w:val="center"/>
            <w:hideMark/>
          </w:tcPr>
          <w:p w:rsidR="00AA117F" w:rsidRDefault="00EA7BC9" w:rsidP="00AA117F">
            <w:pPr>
              <w:spacing w:after="0" w:line="240" w:lineRule="auto"/>
              <w:rPr>
                <w:rFonts w:ascii="Times New Roman" w:hAnsi="Times New Roman"/>
                <w:color w:val="000000"/>
                <w:sz w:val="24"/>
                <w:szCs w:val="24"/>
              </w:rPr>
            </w:pPr>
            <w:r w:rsidRPr="00D457A9">
              <w:rPr>
                <w:rFonts w:ascii="Times New Roman" w:hAnsi="Times New Roman"/>
                <w:color w:val="000000"/>
                <w:sz w:val="24"/>
                <w:szCs w:val="24"/>
              </w:rPr>
              <w:t xml:space="preserve">Общест. </w:t>
            </w:r>
          </w:p>
          <w:p w:rsidR="00EA7BC9" w:rsidRPr="00D457A9" w:rsidRDefault="00EA7BC9" w:rsidP="00AA117F">
            <w:pPr>
              <w:spacing w:after="0" w:line="240" w:lineRule="auto"/>
              <w:rPr>
                <w:rFonts w:ascii="Times New Roman" w:hAnsi="Times New Roman"/>
                <w:color w:val="000000"/>
                <w:sz w:val="24"/>
                <w:szCs w:val="24"/>
              </w:rPr>
            </w:pPr>
            <w:r w:rsidRPr="00D457A9">
              <w:rPr>
                <w:rFonts w:ascii="Times New Roman" w:hAnsi="Times New Roman"/>
                <w:color w:val="000000"/>
                <w:sz w:val="24"/>
                <w:szCs w:val="24"/>
              </w:rPr>
              <w:t>здания</w:t>
            </w:r>
          </w:p>
        </w:tc>
        <w:tc>
          <w:tcPr>
            <w:tcW w:w="851" w:type="dxa"/>
            <w:shd w:val="clear" w:color="auto" w:fill="auto"/>
            <w:noWrap/>
            <w:textDirection w:val="btLr"/>
            <w:vAlign w:val="center"/>
            <w:hideMark/>
          </w:tcPr>
          <w:p w:rsidR="00EA7BC9" w:rsidRPr="00D457A9" w:rsidRDefault="00EA7BC9" w:rsidP="007D4DED">
            <w:pPr>
              <w:spacing w:line="240" w:lineRule="auto"/>
              <w:rPr>
                <w:rFonts w:ascii="Times New Roman" w:hAnsi="Times New Roman"/>
                <w:color w:val="000000"/>
                <w:sz w:val="24"/>
                <w:szCs w:val="24"/>
              </w:rPr>
            </w:pPr>
            <w:r w:rsidRPr="00D457A9">
              <w:rPr>
                <w:rFonts w:ascii="Times New Roman" w:hAnsi="Times New Roman"/>
                <w:color w:val="000000"/>
                <w:sz w:val="24"/>
                <w:szCs w:val="24"/>
              </w:rPr>
              <w:t>отопл., вентил.</w:t>
            </w:r>
          </w:p>
        </w:tc>
        <w:tc>
          <w:tcPr>
            <w:tcW w:w="992" w:type="dxa"/>
            <w:shd w:val="clear" w:color="auto" w:fill="auto"/>
            <w:noWrap/>
            <w:textDirection w:val="btLr"/>
            <w:vAlign w:val="center"/>
            <w:hideMark/>
          </w:tcPr>
          <w:p w:rsidR="00EA7BC9" w:rsidRPr="00D457A9" w:rsidRDefault="00EA7BC9" w:rsidP="007D4DED">
            <w:pPr>
              <w:spacing w:line="240" w:lineRule="auto"/>
              <w:rPr>
                <w:rFonts w:ascii="Times New Roman" w:hAnsi="Times New Roman"/>
                <w:color w:val="000000"/>
                <w:sz w:val="24"/>
                <w:szCs w:val="24"/>
              </w:rPr>
            </w:pPr>
            <w:r w:rsidRPr="00D457A9">
              <w:rPr>
                <w:rFonts w:ascii="Times New Roman" w:hAnsi="Times New Roman"/>
                <w:color w:val="000000"/>
                <w:sz w:val="24"/>
                <w:szCs w:val="24"/>
              </w:rPr>
              <w:t>гор.водосн.</w:t>
            </w:r>
          </w:p>
        </w:tc>
      </w:tr>
      <w:tr w:rsidR="00EA7BC9" w:rsidRPr="00D457A9" w:rsidTr="00BD13C4">
        <w:trPr>
          <w:trHeight w:val="61"/>
        </w:trPr>
        <w:tc>
          <w:tcPr>
            <w:tcW w:w="5402" w:type="dxa"/>
            <w:shd w:val="clear" w:color="auto" w:fill="auto"/>
            <w:noWrap/>
            <w:vAlign w:val="center"/>
            <w:hideMark/>
          </w:tcPr>
          <w:p w:rsidR="00EA7BC9" w:rsidRPr="00D457A9" w:rsidRDefault="00EA7BC9" w:rsidP="00486424">
            <w:pPr>
              <w:spacing w:line="240" w:lineRule="auto"/>
              <w:rPr>
                <w:rFonts w:ascii="Times New Roman" w:hAnsi="Times New Roman"/>
                <w:color w:val="000000"/>
                <w:sz w:val="24"/>
                <w:szCs w:val="24"/>
              </w:rPr>
            </w:pPr>
            <w:r w:rsidRPr="00D457A9">
              <w:rPr>
                <w:rFonts w:ascii="Times New Roman" w:hAnsi="Times New Roman"/>
                <w:color w:val="000000"/>
                <w:sz w:val="24"/>
                <w:szCs w:val="24"/>
              </w:rPr>
              <w:t xml:space="preserve">котельная  «Золотушка», ул. </w:t>
            </w:r>
            <w:r w:rsidR="00486424" w:rsidRPr="00D457A9">
              <w:rPr>
                <w:rFonts w:ascii="Times New Roman" w:hAnsi="Times New Roman"/>
                <w:color w:val="000000"/>
                <w:sz w:val="24"/>
                <w:szCs w:val="24"/>
              </w:rPr>
              <w:t>Заречная</w:t>
            </w:r>
            <w:r w:rsidRPr="00D457A9">
              <w:rPr>
                <w:rFonts w:ascii="Times New Roman" w:hAnsi="Times New Roman"/>
                <w:color w:val="000000"/>
                <w:sz w:val="24"/>
                <w:szCs w:val="24"/>
              </w:rPr>
              <w:t>,1</w:t>
            </w:r>
          </w:p>
        </w:tc>
        <w:tc>
          <w:tcPr>
            <w:tcW w:w="992" w:type="dxa"/>
            <w:shd w:val="clear" w:color="auto" w:fill="auto"/>
            <w:noWrap/>
            <w:vAlign w:val="bottom"/>
            <w:hideMark/>
          </w:tcPr>
          <w:p w:rsidR="00EA7BC9" w:rsidRPr="00D457A9" w:rsidRDefault="008615E3" w:rsidP="007D4DED">
            <w:pPr>
              <w:spacing w:line="240" w:lineRule="auto"/>
              <w:jc w:val="right"/>
              <w:rPr>
                <w:rFonts w:ascii="Times New Roman" w:hAnsi="Times New Roman"/>
                <w:color w:val="000000"/>
                <w:sz w:val="24"/>
                <w:szCs w:val="24"/>
              </w:rPr>
            </w:pPr>
            <w:r w:rsidRPr="00D457A9">
              <w:rPr>
                <w:rFonts w:ascii="Times New Roman" w:hAnsi="Times New Roman"/>
                <w:color w:val="000000"/>
                <w:sz w:val="24"/>
                <w:szCs w:val="24"/>
              </w:rPr>
              <w:t>0,15</w:t>
            </w:r>
          </w:p>
        </w:tc>
        <w:tc>
          <w:tcPr>
            <w:tcW w:w="992" w:type="dxa"/>
            <w:shd w:val="clear" w:color="auto" w:fill="auto"/>
            <w:noWrap/>
            <w:vAlign w:val="bottom"/>
            <w:hideMark/>
          </w:tcPr>
          <w:p w:rsidR="00EA7BC9" w:rsidRPr="00D457A9" w:rsidRDefault="00EA7BC9" w:rsidP="007D4DED">
            <w:pPr>
              <w:spacing w:line="240" w:lineRule="auto"/>
              <w:jc w:val="right"/>
              <w:rPr>
                <w:rFonts w:ascii="Times New Roman" w:hAnsi="Times New Roman"/>
                <w:color w:val="000000"/>
                <w:sz w:val="24"/>
                <w:szCs w:val="24"/>
              </w:rPr>
            </w:pPr>
            <w:r w:rsidRPr="00D457A9">
              <w:rPr>
                <w:rFonts w:ascii="Times New Roman" w:hAnsi="Times New Roman"/>
                <w:color w:val="000000"/>
                <w:sz w:val="24"/>
                <w:szCs w:val="24"/>
              </w:rPr>
              <w:t>0</w:t>
            </w:r>
          </w:p>
        </w:tc>
        <w:tc>
          <w:tcPr>
            <w:tcW w:w="993" w:type="dxa"/>
            <w:shd w:val="clear" w:color="auto" w:fill="auto"/>
            <w:noWrap/>
            <w:vAlign w:val="bottom"/>
            <w:hideMark/>
          </w:tcPr>
          <w:p w:rsidR="00EA7BC9" w:rsidRPr="00D457A9" w:rsidRDefault="008615E3" w:rsidP="007D4DED">
            <w:pPr>
              <w:spacing w:line="240" w:lineRule="auto"/>
              <w:jc w:val="right"/>
              <w:rPr>
                <w:rFonts w:ascii="Times New Roman" w:hAnsi="Times New Roman"/>
                <w:color w:val="000000"/>
                <w:sz w:val="24"/>
                <w:szCs w:val="24"/>
              </w:rPr>
            </w:pPr>
            <w:r w:rsidRPr="00D457A9">
              <w:rPr>
                <w:rFonts w:ascii="Times New Roman" w:hAnsi="Times New Roman"/>
                <w:color w:val="000000"/>
                <w:sz w:val="24"/>
                <w:szCs w:val="24"/>
              </w:rPr>
              <w:t>0,15</w:t>
            </w:r>
          </w:p>
        </w:tc>
        <w:tc>
          <w:tcPr>
            <w:tcW w:w="708" w:type="dxa"/>
            <w:shd w:val="clear" w:color="auto" w:fill="auto"/>
            <w:noWrap/>
            <w:vAlign w:val="bottom"/>
            <w:hideMark/>
          </w:tcPr>
          <w:p w:rsidR="00EA7BC9" w:rsidRPr="00D457A9" w:rsidRDefault="00EA7BC9" w:rsidP="007D4DED">
            <w:pPr>
              <w:spacing w:line="240" w:lineRule="auto"/>
              <w:rPr>
                <w:rFonts w:ascii="Times New Roman" w:hAnsi="Times New Roman"/>
                <w:color w:val="000000"/>
                <w:sz w:val="24"/>
                <w:szCs w:val="24"/>
              </w:rPr>
            </w:pPr>
          </w:p>
        </w:tc>
        <w:tc>
          <w:tcPr>
            <w:tcW w:w="851" w:type="dxa"/>
            <w:shd w:val="clear" w:color="auto" w:fill="auto"/>
            <w:noWrap/>
            <w:vAlign w:val="bottom"/>
            <w:hideMark/>
          </w:tcPr>
          <w:p w:rsidR="00EA7BC9" w:rsidRPr="00D457A9" w:rsidRDefault="008615E3" w:rsidP="007D4DED">
            <w:pPr>
              <w:spacing w:line="240" w:lineRule="auto"/>
              <w:jc w:val="right"/>
              <w:rPr>
                <w:rFonts w:ascii="Times New Roman" w:hAnsi="Times New Roman"/>
                <w:color w:val="000000"/>
                <w:sz w:val="24"/>
                <w:szCs w:val="24"/>
              </w:rPr>
            </w:pPr>
            <w:r w:rsidRPr="00D457A9">
              <w:rPr>
                <w:rFonts w:ascii="Times New Roman" w:hAnsi="Times New Roman"/>
                <w:color w:val="000000"/>
                <w:sz w:val="24"/>
                <w:szCs w:val="24"/>
              </w:rPr>
              <w:t>0,15</w:t>
            </w:r>
          </w:p>
        </w:tc>
        <w:tc>
          <w:tcPr>
            <w:tcW w:w="850" w:type="dxa"/>
            <w:shd w:val="clear" w:color="auto" w:fill="auto"/>
            <w:noWrap/>
            <w:vAlign w:val="bottom"/>
            <w:hideMark/>
          </w:tcPr>
          <w:p w:rsidR="00EA7BC9" w:rsidRPr="00D457A9" w:rsidRDefault="008615E3" w:rsidP="007D4DED">
            <w:pPr>
              <w:spacing w:line="240" w:lineRule="auto"/>
              <w:jc w:val="right"/>
              <w:rPr>
                <w:rFonts w:ascii="Times New Roman" w:hAnsi="Times New Roman"/>
                <w:color w:val="000000"/>
                <w:sz w:val="24"/>
                <w:szCs w:val="24"/>
              </w:rPr>
            </w:pPr>
            <w:r w:rsidRPr="00D457A9">
              <w:rPr>
                <w:rFonts w:ascii="Times New Roman" w:hAnsi="Times New Roman"/>
                <w:color w:val="000000"/>
                <w:sz w:val="24"/>
                <w:szCs w:val="24"/>
              </w:rPr>
              <w:t>0,15</w:t>
            </w:r>
          </w:p>
        </w:tc>
        <w:tc>
          <w:tcPr>
            <w:tcW w:w="851" w:type="dxa"/>
            <w:shd w:val="clear" w:color="auto" w:fill="auto"/>
            <w:noWrap/>
            <w:vAlign w:val="bottom"/>
            <w:hideMark/>
          </w:tcPr>
          <w:p w:rsidR="00EA7BC9" w:rsidRPr="00D457A9" w:rsidRDefault="00EA7BC9" w:rsidP="007D4DED">
            <w:pPr>
              <w:spacing w:line="240" w:lineRule="auto"/>
              <w:rPr>
                <w:rFonts w:ascii="Times New Roman" w:hAnsi="Times New Roman"/>
                <w:color w:val="000000"/>
                <w:sz w:val="24"/>
                <w:szCs w:val="24"/>
              </w:rPr>
            </w:pPr>
          </w:p>
        </w:tc>
        <w:tc>
          <w:tcPr>
            <w:tcW w:w="992" w:type="dxa"/>
            <w:shd w:val="clear" w:color="auto" w:fill="auto"/>
            <w:noWrap/>
            <w:vAlign w:val="bottom"/>
            <w:hideMark/>
          </w:tcPr>
          <w:p w:rsidR="00EA7BC9" w:rsidRPr="00D457A9" w:rsidRDefault="00EA7BC9" w:rsidP="007D4DED">
            <w:pPr>
              <w:spacing w:line="240" w:lineRule="auto"/>
              <w:jc w:val="right"/>
              <w:rPr>
                <w:rFonts w:ascii="Times New Roman" w:hAnsi="Times New Roman"/>
                <w:color w:val="000000"/>
                <w:sz w:val="24"/>
                <w:szCs w:val="24"/>
              </w:rPr>
            </w:pPr>
          </w:p>
        </w:tc>
        <w:tc>
          <w:tcPr>
            <w:tcW w:w="851" w:type="dxa"/>
            <w:shd w:val="clear" w:color="auto" w:fill="auto"/>
            <w:noWrap/>
            <w:vAlign w:val="bottom"/>
            <w:hideMark/>
          </w:tcPr>
          <w:p w:rsidR="00EA7BC9" w:rsidRPr="00D457A9" w:rsidRDefault="00EA7BC9" w:rsidP="007D4DED">
            <w:pPr>
              <w:spacing w:line="240" w:lineRule="auto"/>
              <w:jc w:val="right"/>
              <w:rPr>
                <w:rFonts w:ascii="Times New Roman" w:hAnsi="Times New Roman"/>
                <w:color w:val="000000"/>
                <w:sz w:val="24"/>
                <w:szCs w:val="24"/>
              </w:rPr>
            </w:pPr>
          </w:p>
        </w:tc>
        <w:tc>
          <w:tcPr>
            <w:tcW w:w="992" w:type="dxa"/>
            <w:shd w:val="clear" w:color="auto" w:fill="auto"/>
            <w:noWrap/>
            <w:vAlign w:val="bottom"/>
            <w:hideMark/>
          </w:tcPr>
          <w:p w:rsidR="00EA7BC9" w:rsidRPr="00D457A9" w:rsidRDefault="00EA7BC9" w:rsidP="007D4DED">
            <w:pPr>
              <w:spacing w:line="240" w:lineRule="auto"/>
              <w:rPr>
                <w:rFonts w:ascii="Times New Roman" w:hAnsi="Times New Roman"/>
                <w:color w:val="000000"/>
                <w:sz w:val="24"/>
                <w:szCs w:val="24"/>
              </w:rPr>
            </w:pPr>
            <w:r w:rsidRPr="00D457A9">
              <w:rPr>
                <w:rFonts w:ascii="Times New Roman" w:hAnsi="Times New Roman"/>
                <w:color w:val="000000"/>
                <w:sz w:val="24"/>
                <w:szCs w:val="24"/>
              </w:rPr>
              <w:t> </w:t>
            </w:r>
          </w:p>
        </w:tc>
      </w:tr>
      <w:tr w:rsidR="00EA7BC9" w:rsidRPr="00656E2B" w:rsidTr="00BD13C4">
        <w:trPr>
          <w:trHeight w:val="61"/>
        </w:trPr>
        <w:tc>
          <w:tcPr>
            <w:tcW w:w="5402" w:type="dxa"/>
            <w:shd w:val="clear" w:color="auto" w:fill="auto"/>
            <w:noWrap/>
            <w:vAlign w:val="bottom"/>
            <w:hideMark/>
          </w:tcPr>
          <w:p w:rsidR="00EA7BC9" w:rsidRPr="00D457A9" w:rsidRDefault="00EA7BC9" w:rsidP="00EA7BC9">
            <w:pPr>
              <w:spacing w:line="240" w:lineRule="auto"/>
              <w:rPr>
                <w:rFonts w:ascii="Times New Roman" w:hAnsi="Times New Roman"/>
                <w:color w:val="000000"/>
                <w:sz w:val="24"/>
                <w:szCs w:val="24"/>
              </w:rPr>
            </w:pPr>
            <w:r w:rsidRPr="00D457A9">
              <w:rPr>
                <w:rFonts w:ascii="Times New Roman" w:hAnsi="Times New Roman"/>
                <w:color w:val="000000"/>
                <w:sz w:val="24"/>
                <w:szCs w:val="24"/>
              </w:rPr>
              <w:t>Всего по селу Золотушка</w:t>
            </w:r>
            <w:r w:rsidR="002C554C" w:rsidRPr="00D457A9">
              <w:rPr>
                <w:rFonts w:ascii="Times New Roman" w:hAnsi="Times New Roman"/>
                <w:color w:val="000000"/>
                <w:sz w:val="24"/>
                <w:szCs w:val="24"/>
              </w:rPr>
              <w:t>, Гкал/ч</w:t>
            </w:r>
          </w:p>
        </w:tc>
        <w:tc>
          <w:tcPr>
            <w:tcW w:w="992" w:type="dxa"/>
            <w:shd w:val="clear" w:color="auto" w:fill="auto"/>
            <w:noWrap/>
            <w:vAlign w:val="bottom"/>
            <w:hideMark/>
          </w:tcPr>
          <w:p w:rsidR="00EA7BC9" w:rsidRPr="00D457A9" w:rsidRDefault="008615E3" w:rsidP="007D4DED">
            <w:pPr>
              <w:spacing w:line="240" w:lineRule="auto"/>
              <w:jc w:val="right"/>
              <w:rPr>
                <w:rFonts w:ascii="Times New Roman" w:hAnsi="Times New Roman"/>
                <w:color w:val="000000"/>
                <w:sz w:val="24"/>
                <w:szCs w:val="24"/>
              </w:rPr>
            </w:pPr>
            <w:r w:rsidRPr="00D457A9">
              <w:rPr>
                <w:rFonts w:ascii="Times New Roman" w:hAnsi="Times New Roman"/>
                <w:color w:val="000000"/>
                <w:sz w:val="24"/>
                <w:szCs w:val="24"/>
              </w:rPr>
              <w:t>0,15</w:t>
            </w:r>
          </w:p>
        </w:tc>
        <w:tc>
          <w:tcPr>
            <w:tcW w:w="992" w:type="dxa"/>
            <w:shd w:val="clear" w:color="auto" w:fill="auto"/>
            <w:noWrap/>
            <w:vAlign w:val="bottom"/>
            <w:hideMark/>
          </w:tcPr>
          <w:p w:rsidR="00EA7BC9" w:rsidRPr="00D457A9" w:rsidRDefault="00EA7BC9" w:rsidP="007D4DED">
            <w:pPr>
              <w:spacing w:line="240" w:lineRule="auto"/>
              <w:jc w:val="right"/>
              <w:rPr>
                <w:rFonts w:ascii="Times New Roman" w:hAnsi="Times New Roman"/>
                <w:color w:val="000000"/>
                <w:sz w:val="24"/>
                <w:szCs w:val="24"/>
              </w:rPr>
            </w:pPr>
            <w:r w:rsidRPr="00D457A9">
              <w:rPr>
                <w:rFonts w:ascii="Times New Roman" w:hAnsi="Times New Roman"/>
                <w:color w:val="000000"/>
                <w:sz w:val="24"/>
                <w:szCs w:val="24"/>
              </w:rPr>
              <w:t>0</w:t>
            </w:r>
          </w:p>
        </w:tc>
        <w:tc>
          <w:tcPr>
            <w:tcW w:w="993" w:type="dxa"/>
            <w:shd w:val="clear" w:color="auto" w:fill="auto"/>
            <w:noWrap/>
            <w:vAlign w:val="bottom"/>
            <w:hideMark/>
          </w:tcPr>
          <w:p w:rsidR="00EA7BC9" w:rsidRPr="00D457A9" w:rsidRDefault="008615E3" w:rsidP="007D4DED">
            <w:pPr>
              <w:spacing w:line="240" w:lineRule="auto"/>
              <w:jc w:val="right"/>
              <w:rPr>
                <w:rFonts w:ascii="Times New Roman" w:hAnsi="Times New Roman"/>
                <w:color w:val="000000"/>
                <w:sz w:val="24"/>
                <w:szCs w:val="24"/>
              </w:rPr>
            </w:pPr>
            <w:r w:rsidRPr="00D457A9">
              <w:rPr>
                <w:rFonts w:ascii="Times New Roman" w:hAnsi="Times New Roman"/>
                <w:color w:val="000000"/>
                <w:sz w:val="24"/>
                <w:szCs w:val="24"/>
              </w:rPr>
              <w:t>0,15</w:t>
            </w:r>
          </w:p>
        </w:tc>
        <w:tc>
          <w:tcPr>
            <w:tcW w:w="708" w:type="dxa"/>
            <w:shd w:val="clear" w:color="auto" w:fill="auto"/>
            <w:noWrap/>
            <w:vAlign w:val="bottom"/>
            <w:hideMark/>
          </w:tcPr>
          <w:p w:rsidR="00EA7BC9" w:rsidRPr="00D457A9" w:rsidRDefault="00EA7BC9" w:rsidP="007D4DED">
            <w:pPr>
              <w:spacing w:line="240" w:lineRule="auto"/>
              <w:rPr>
                <w:rFonts w:ascii="Times New Roman" w:hAnsi="Times New Roman"/>
                <w:color w:val="000000"/>
                <w:sz w:val="24"/>
                <w:szCs w:val="24"/>
              </w:rPr>
            </w:pPr>
          </w:p>
        </w:tc>
        <w:tc>
          <w:tcPr>
            <w:tcW w:w="851" w:type="dxa"/>
            <w:shd w:val="clear" w:color="auto" w:fill="auto"/>
            <w:noWrap/>
            <w:vAlign w:val="bottom"/>
            <w:hideMark/>
          </w:tcPr>
          <w:p w:rsidR="00EA7BC9" w:rsidRPr="00D457A9" w:rsidRDefault="008615E3" w:rsidP="007D4DED">
            <w:pPr>
              <w:spacing w:line="240" w:lineRule="auto"/>
              <w:jc w:val="right"/>
              <w:rPr>
                <w:rFonts w:ascii="Times New Roman" w:hAnsi="Times New Roman"/>
                <w:color w:val="000000"/>
                <w:sz w:val="24"/>
                <w:szCs w:val="24"/>
              </w:rPr>
            </w:pPr>
            <w:r w:rsidRPr="00D457A9">
              <w:rPr>
                <w:rFonts w:ascii="Times New Roman" w:hAnsi="Times New Roman"/>
                <w:color w:val="000000"/>
                <w:sz w:val="24"/>
                <w:szCs w:val="24"/>
              </w:rPr>
              <w:t>0,15</w:t>
            </w:r>
          </w:p>
        </w:tc>
        <w:tc>
          <w:tcPr>
            <w:tcW w:w="850" w:type="dxa"/>
            <w:shd w:val="clear" w:color="auto" w:fill="auto"/>
            <w:noWrap/>
            <w:vAlign w:val="bottom"/>
            <w:hideMark/>
          </w:tcPr>
          <w:p w:rsidR="00EA7BC9" w:rsidRPr="00D457A9" w:rsidRDefault="008615E3" w:rsidP="007D4DED">
            <w:pPr>
              <w:spacing w:line="240" w:lineRule="auto"/>
              <w:jc w:val="right"/>
              <w:rPr>
                <w:rFonts w:ascii="Times New Roman" w:hAnsi="Times New Roman"/>
                <w:sz w:val="24"/>
                <w:szCs w:val="24"/>
              </w:rPr>
            </w:pPr>
            <w:r w:rsidRPr="00D457A9">
              <w:rPr>
                <w:rFonts w:ascii="Times New Roman" w:hAnsi="Times New Roman"/>
                <w:color w:val="000000"/>
                <w:sz w:val="24"/>
                <w:szCs w:val="24"/>
              </w:rPr>
              <w:t>0,15</w:t>
            </w:r>
          </w:p>
        </w:tc>
        <w:tc>
          <w:tcPr>
            <w:tcW w:w="851" w:type="dxa"/>
            <w:shd w:val="clear" w:color="auto" w:fill="auto"/>
            <w:noWrap/>
            <w:vAlign w:val="bottom"/>
            <w:hideMark/>
          </w:tcPr>
          <w:p w:rsidR="00EA7BC9" w:rsidRPr="00D457A9" w:rsidRDefault="00EA7BC9" w:rsidP="007D4DED">
            <w:pPr>
              <w:spacing w:line="240" w:lineRule="auto"/>
              <w:jc w:val="right"/>
              <w:rPr>
                <w:rFonts w:ascii="Times New Roman" w:hAnsi="Times New Roman"/>
                <w:color w:val="000000"/>
                <w:sz w:val="24"/>
                <w:szCs w:val="24"/>
              </w:rPr>
            </w:pPr>
          </w:p>
        </w:tc>
        <w:tc>
          <w:tcPr>
            <w:tcW w:w="992" w:type="dxa"/>
            <w:shd w:val="clear" w:color="auto" w:fill="auto"/>
            <w:noWrap/>
            <w:vAlign w:val="bottom"/>
            <w:hideMark/>
          </w:tcPr>
          <w:p w:rsidR="00EA7BC9" w:rsidRPr="00D457A9" w:rsidRDefault="00EA7BC9" w:rsidP="007D4DED">
            <w:pPr>
              <w:spacing w:line="240" w:lineRule="auto"/>
              <w:jc w:val="right"/>
              <w:rPr>
                <w:rFonts w:ascii="Times New Roman" w:hAnsi="Times New Roman"/>
                <w:color w:val="000000"/>
                <w:sz w:val="24"/>
                <w:szCs w:val="24"/>
              </w:rPr>
            </w:pPr>
          </w:p>
        </w:tc>
        <w:tc>
          <w:tcPr>
            <w:tcW w:w="851" w:type="dxa"/>
            <w:shd w:val="clear" w:color="auto" w:fill="auto"/>
            <w:noWrap/>
            <w:vAlign w:val="bottom"/>
            <w:hideMark/>
          </w:tcPr>
          <w:p w:rsidR="00EA7BC9" w:rsidRPr="00D457A9" w:rsidRDefault="00EA7BC9" w:rsidP="007D4DED">
            <w:pPr>
              <w:spacing w:line="240" w:lineRule="auto"/>
              <w:jc w:val="right"/>
              <w:rPr>
                <w:rFonts w:ascii="Times New Roman" w:hAnsi="Times New Roman"/>
                <w:color w:val="000000"/>
                <w:sz w:val="24"/>
                <w:szCs w:val="24"/>
              </w:rPr>
            </w:pPr>
          </w:p>
        </w:tc>
        <w:tc>
          <w:tcPr>
            <w:tcW w:w="992" w:type="dxa"/>
            <w:shd w:val="clear" w:color="auto" w:fill="auto"/>
            <w:noWrap/>
            <w:vAlign w:val="bottom"/>
            <w:hideMark/>
          </w:tcPr>
          <w:p w:rsidR="00EA7BC9" w:rsidRPr="00D457A9" w:rsidRDefault="00EA7BC9" w:rsidP="007D4DED">
            <w:pPr>
              <w:spacing w:line="240" w:lineRule="auto"/>
              <w:jc w:val="right"/>
              <w:rPr>
                <w:rFonts w:ascii="Times New Roman" w:hAnsi="Times New Roman"/>
                <w:color w:val="000000"/>
                <w:sz w:val="24"/>
                <w:szCs w:val="24"/>
              </w:rPr>
            </w:pPr>
          </w:p>
        </w:tc>
      </w:tr>
    </w:tbl>
    <w:p w:rsidR="00354D6A" w:rsidRDefault="00354D6A" w:rsidP="00B63096"/>
    <w:p w:rsidR="00AB7AAA" w:rsidRDefault="00AB7AAA" w:rsidP="00B63096"/>
    <w:p w:rsidR="00B63096" w:rsidRPr="00837A12" w:rsidRDefault="00486424" w:rsidP="00B63096">
      <w:pPr>
        <w:rPr>
          <w:rFonts w:ascii="Times New Roman" w:hAnsi="Times New Roman"/>
          <w:sz w:val="28"/>
          <w:szCs w:val="28"/>
        </w:rPr>
      </w:pPr>
      <w:r w:rsidRPr="00837A12">
        <w:rPr>
          <w:rFonts w:ascii="Times New Roman" w:hAnsi="Times New Roman"/>
          <w:sz w:val="28"/>
          <w:szCs w:val="28"/>
        </w:rPr>
        <w:t>по</w:t>
      </w:r>
      <w:r w:rsidR="00B63096" w:rsidRPr="00837A12">
        <w:rPr>
          <w:rFonts w:ascii="Times New Roman" w:hAnsi="Times New Roman"/>
          <w:sz w:val="28"/>
          <w:szCs w:val="28"/>
        </w:rPr>
        <w:t>сёлок Средний Подкумок</w:t>
      </w:r>
    </w:p>
    <w:tbl>
      <w:tblPr>
        <w:tblW w:w="1447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02"/>
        <w:gridCol w:w="992"/>
        <w:gridCol w:w="992"/>
        <w:gridCol w:w="993"/>
        <w:gridCol w:w="708"/>
        <w:gridCol w:w="851"/>
        <w:gridCol w:w="850"/>
        <w:gridCol w:w="851"/>
        <w:gridCol w:w="992"/>
        <w:gridCol w:w="851"/>
        <w:gridCol w:w="992"/>
      </w:tblGrid>
      <w:tr w:rsidR="00B63096" w:rsidRPr="00D457A9" w:rsidTr="00476955">
        <w:trPr>
          <w:trHeight w:val="1519"/>
        </w:trPr>
        <w:tc>
          <w:tcPr>
            <w:tcW w:w="5402" w:type="dxa"/>
            <w:shd w:val="clear" w:color="auto" w:fill="auto"/>
            <w:noWrap/>
            <w:vAlign w:val="bottom"/>
            <w:hideMark/>
          </w:tcPr>
          <w:p w:rsidR="00B63096" w:rsidRPr="00D457A9" w:rsidRDefault="00B63096" w:rsidP="00B63096">
            <w:pPr>
              <w:spacing w:line="240" w:lineRule="auto"/>
              <w:rPr>
                <w:rFonts w:ascii="Times New Roman" w:hAnsi="Times New Roman"/>
                <w:color w:val="000000"/>
                <w:sz w:val="24"/>
                <w:szCs w:val="24"/>
              </w:rPr>
            </w:pPr>
            <w:r w:rsidRPr="00D457A9">
              <w:rPr>
                <w:rFonts w:ascii="Times New Roman" w:hAnsi="Times New Roman"/>
                <w:color w:val="000000"/>
                <w:sz w:val="24"/>
                <w:szCs w:val="24"/>
              </w:rPr>
              <w:t> </w:t>
            </w:r>
          </w:p>
        </w:tc>
        <w:tc>
          <w:tcPr>
            <w:tcW w:w="992" w:type="dxa"/>
            <w:shd w:val="clear" w:color="auto" w:fill="auto"/>
            <w:noWrap/>
            <w:textDirection w:val="btLr"/>
            <w:vAlign w:val="center"/>
            <w:hideMark/>
          </w:tcPr>
          <w:p w:rsidR="00B63096" w:rsidRPr="00D457A9" w:rsidRDefault="00B63096" w:rsidP="00B63096">
            <w:pPr>
              <w:spacing w:line="240" w:lineRule="auto"/>
              <w:rPr>
                <w:rFonts w:ascii="Times New Roman" w:hAnsi="Times New Roman"/>
                <w:color w:val="000000"/>
                <w:sz w:val="24"/>
                <w:szCs w:val="24"/>
              </w:rPr>
            </w:pPr>
            <w:r w:rsidRPr="00D457A9">
              <w:rPr>
                <w:rFonts w:ascii="Times New Roman" w:hAnsi="Times New Roman"/>
                <w:color w:val="000000"/>
                <w:sz w:val="24"/>
                <w:szCs w:val="24"/>
              </w:rPr>
              <w:t>Поселок Средний По</w:t>
            </w:r>
            <w:r w:rsidRPr="00D457A9">
              <w:rPr>
                <w:rFonts w:ascii="Times New Roman" w:hAnsi="Times New Roman"/>
                <w:color w:val="000000"/>
                <w:sz w:val="24"/>
                <w:szCs w:val="24"/>
              </w:rPr>
              <w:t>д</w:t>
            </w:r>
            <w:r w:rsidRPr="00D457A9">
              <w:rPr>
                <w:rFonts w:ascii="Times New Roman" w:hAnsi="Times New Roman"/>
                <w:color w:val="000000"/>
                <w:sz w:val="24"/>
                <w:szCs w:val="24"/>
              </w:rPr>
              <w:t>кумок</w:t>
            </w:r>
          </w:p>
        </w:tc>
        <w:tc>
          <w:tcPr>
            <w:tcW w:w="992" w:type="dxa"/>
            <w:shd w:val="clear" w:color="auto" w:fill="auto"/>
            <w:noWrap/>
            <w:textDirection w:val="btLr"/>
            <w:vAlign w:val="center"/>
            <w:hideMark/>
          </w:tcPr>
          <w:p w:rsidR="00B63096" w:rsidRPr="00D457A9" w:rsidRDefault="00B63096" w:rsidP="00B63096">
            <w:pPr>
              <w:spacing w:line="240" w:lineRule="auto"/>
              <w:rPr>
                <w:rFonts w:ascii="Times New Roman" w:hAnsi="Times New Roman"/>
                <w:color w:val="000000"/>
                <w:sz w:val="24"/>
                <w:szCs w:val="24"/>
              </w:rPr>
            </w:pPr>
            <w:r w:rsidRPr="00D457A9">
              <w:rPr>
                <w:rFonts w:ascii="Times New Roman" w:hAnsi="Times New Roman"/>
                <w:color w:val="000000"/>
                <w:sz w:val="24"/>
                <w:szCs w:val="24"/>
              </w:rPr>
              <w:t>Промышле</w:t>
            </w:r>
            <w:r w:rsidRPr="00D457A9">
              <w:rPr>
                <w:rFonts w:ascii="Times New Roman" w:hAnsi="Times New Roman"/>
                <w:color w:val="000000"/>
                <w:sz w:val="24"/>
                <w:szCs w:val="24"/>
              </w:rPr>
              <w:t>н</w:t>
            </w:r>
            <w:r w:rsidRPr="00D457A9">
              <w:rPr>
                <w:rFonts w:ascii="Times New Roman" w:hAnsi="Times New Roman"/>
                <w:color w:val="000000"/>
                <w:sz w:val="24"/>
                <w:szCs w:val="24"/>
              </w:rPr>
              <w:t>ность</w:t>
            </w:r>
          </w:p>
        </w:tc>
        <w:tc>
          <w:tcPr>
            <w:tcW w:w="993" w:type="dxa"/>
            <w:shd w:val="clear" w:color="auto" w:fill="auto"/>
            <w:noWrap/>
            <w:textDirection w:val="btLr"/>
            <w:vAlign w:val="center"/>
            <w:hideMark/>
          </w:tcPr>
          <w:p w:rsidR="00B63096" w:rsidRPr="00D457A9" w:rsidRDefault="00B63096" w:rsidP="00B63096">
            <w:pPr>
              <w:spacing w:line="240" w:lineRule="auto"/>
              <w:rPr>
                <w:rFonts w:ascii="Times New Roman" w:hAnsi="Times New Roman"/>
                <w:color w:val="000000"/>
                <w:sz w:val="24"/>
                <w:szCs w:val="24"/>
              </w:rPr>
            </w:pPr>
            <w:r w:rsidRPr="00D457A9">
              <w:rPr>
                <w:rFonts w:ascii="Times New Roman" w:hAnsi="Times New Roman"/>
                <w:color w:val="000000"/>
                <w:sz w:val="24"/>
                <w:szCs w:val="24"/>
              </w:rPr>
              <w:t>ЖКС, всего</w:t>
            </w:r>
          </w:p>
        </w:tc>
        <w:tc>
          <w:tcPr>
            <w:tcW w:w="708" w:type="dxa"/>
            <w:shd w:val="clear" w:color="auto" w:fill="auto"/>
            <w:noWrap/>
            <w:textDirection w:val="btLr"/>
            <w:vAlign w:val="center"/>
            <w:hideMark/>
          </w:tcPr>
          <w:p w:rsidR="00B63096" w:rsidRPr="00D457A9" w:rsidRDefault="00B63096" w:rsidP="00B63096">
            <w:pPr>
              <w:spacing w:line="240" w:lineRule="auto"/>
              <w:rPr>
                <w:rFonts w:ascii="Times New Roman" w:hAnsi="Times New Roman"/>
                <w:color w:val="000000"/>
                <w:sz w:val="24"/>
                <w:szCs w:val="24"/>
              </w:rPr>
            </w:pPr>
            <w:r w:rsidRPr="00D457A9">
              <w:rPr>
                <w:rFonts w:ascii="Times New Roman" w:hAnsi="Times New Roman"/>
                <w:color w:val="000000"/>
                <w:sz w:val="24"/>
                <w:szCs w:val="24"/>
              </w:rPr>
              <w:t>в том числе:</w:t>
            </w:r>
          </w:p>
        </w:tc>
        <w:tc>
          <w:tcPr>
            <w:tcW w:w="851" w:type="dxa"/>
            <w:shd w:val="clear" w:color="auto" w:fill="auto"/>
            <w:noWrap/>
            <w:textDirection w:val="btLr"/>
            <w:vAlign w:val="center"/>
            <w:hideMark/>
          </w:tcPr>
          <w:p w:rsidR="00B63096" w:rsidRPr="00D457A9" w:rsidRDefault="00B63096" w:rsidP="00B63096">
            <w:pPr>
              <w:spacing w:line="240" w:lineRule="auto"/>
              <w:rPr>
                <w:rFonts w:ascii="Times New Roman" w:hAnsi="Times New Roman"/>
                <w:color w:val="000000"/>
                <w:sz w:val="24"/>
                <w:szCs w:val="24"/>
              </w:rPr>
            </w:pPr>
            <w:r w:rsidRPr="00D457A9">
              <w:rPr>
                <w:rFonts w:ascii="Times New Roman" w:hAnsi="Times New Roman"/>
                <w:color w:val="000000"/>
                <w:sz w:val="24"/>
                <w:szCs w:val="24"/>
              </w:rPr>
              <w:t>Жилые здания</w:t>
            </w:r>
          </w:p>
        </w:tc>
        <w:tc>
          <w:tcPr>
            <w:tcW w:w="850" w:type="dxa"/>
            <w:shd w:val="clear" w:color="auto" w:fill="auto"/>
            <w:noWrap/>
            <w:textDirection w:val="btLr"/>
            <w:vAlign w:val="center"/>
            <w:hideMark/>
          </w:tcPr>
          <w:p w:rsidR="00B63096" w:rsidRPr="00D457A9" w:rsidRDefault="00B63096" w:rsidP="00B63096">
            <w:pPr>
              <w:spacing w:line="240" w:lineRule="auto"/>
              <w:rPr>
                <w:rFonts w:ascii="Times New Roman" w:hAnsi="Times New Roman"/>
                <w:color w:val="000000"/>
                <w:sz w:val="24"/>
                <w:szCs w:val="24"/>
              </w:rPr>
            </w:pPr>
            <w:r w:rsidRPr="00D457A9">
              <w:rPr>
                <w:rFonts w:ascii="Times New Roman" w:hAnsi="Times New Roman"/>
                <w:color w:val="000000"/>
                <w:sz w:val="24"/>
                <w:szCs w:val="24"/>
              </w:rPr>
              <w:t>отопл., ве</w:t>
            </w:r>
            <w:r w:rsidRPr="00D457A9">
              <w:rPr>
                <w:rFonts w:ascii="Times New Roman" w:hAnsi="Times New Roman"/>
                <w:color w:val="000000"/>
                <w:sz w:val="24"/>
                <w:szCs w:val="24"/>
              </w:rPr>
              <w:t>н</w:t>
            </w:r>
            <w:r w:rsidRPr="00D457A9">
              <w:rPr>
                <w:rFonts w:ascii="Times New Roman" w:hAnsi="Times New Roman"/>
                <w:color w:val="000000"/>
                <w:sz w:val="24"/>
                <w:szCs w:val="24"/>
              </w:rPr>
              <w:t>тил.</w:t>
            </w:r>
          </w:p>
        </w:tc>
        <w:tc>
          <w:tcPr>
            <w:tcW w:w="851" w:type="dxa"/>
            <w:shd w:val="clear" w:color="auto" w:fill="auto"/>
            <w:noWrap/>
            <w:textDirection w:val="btLr"/>
            <w:vAlign w:val="center"/>
            <w:hideMark/>
          </w:tcPr>
          <w:p w:rsidR="00B63096" w:rsidRPr="00D457A9" w:rsidRDefault="00B63096" w:rsidP="00B63096">
            <w:pPr>
              <w:spacing w:line="240" w:lineRule="auto"/>
              <w:rPr>
                <w:rFonts w:ascii="Times New Roman" w:hAnsi="Times New Roman"/>
                <w:color w:val="000000"/>
                <w:sz w:val="24"/>
                <w:szCs w:val="24"/>
              </w:rPr>
            </w:pPr>
            <w:r w:rsidRPr="00D457A9">
              <w:rPr>
                <w:rFonts w:ascii="Times New Roman" w:hAnsi="Times New Roman"/>
                <w:color w:val="000000"/>
                <w:sz w:val="24"/>
                <w:szCs w:val="24"/>
              </w:rPr>
              <w:t>гор.водосн.</w:t>
            </w:r>
          </w:p>
        </w:tc>
        <w:tc>
          <w:tcPr>
            <w:tcW w:w="992" w:type="dxa"/>
            <w:shd w:val="clear" w:color="auto" w:fill="auto"/>
            <w:noWrap/>
            <w:textDirection w:val="btLr"/>
            <w:vAlign w:val="center"/>
            <w:hideMark/>
          </w:tcPr>
          <w:p w:rsidR="00B63096" w:rsidRPr="00D457A9" w:rsidRDefault="00B63096" w:rsidP="00B63096">
            <w:pPr>
              <w:spacing w:line="240" w:lineRule="auto"/>
              <w:rPr>
                <w:rFonts w:ascii="Times New Roman" w:hAnsi="Times New Roman"/>
                <w:color w:val="000000"/>
                <w:sz w:val="24"/>
                <w:szCs w:val="24"/>
              </w:rPr>
            </w:pPr>
            <w:r w:rsidRPr="00D457A9">
              <w:rPr>
                <w:rFonts w:ascii="Times New Roman" w:hAnsi="Times New Roman"/>
                <w:color w:val="000000"/>
                <w:sz w:val="24"/>
                <w:szCs w:val="24"/>
              </w:rPr>
              <w:t>Общест. зд</w:t>
            </w:r>
            <w:r w:rsidRPr="00D457A9">
              <w:rPr>
                <w:rFonts w:ascii="Times New Roman" w:hAnsi="Times New Roman"/>
                <w:color w:val="000000"/>
                <w:sz w:val="24"/>
                <w:szCs w:val="24"/>
              </w:rPr>
              <w:t>а</w:t>
            </w:r>
            <w:r w:rsidRPr="00D457A9">
              <w:rPr>
                <w:rFonts w:ascii="Times New Roman" w:hAnsi="Times New Roman"/>
                <w:color w:val="000000"/>
                <w:sz w:val="24"/>
                <w:szCs w:val="24"/>
              </w:rPr>
              <w:t>ния</w:t>
            </w:r>
          </w:p>
        </w:tc>
        <w:tc>
          <w:tcPr>
            <w:tcW w:w="851" w:type="dxa"/>
            <w:shd w:val="clear" w:color="auto" w:fill="auto"/>
            <w:noWrap/>
            <w:textDirection w:val="btLr"/>
            <w:vAlign w:val="center"/>
            <w:hideMark/>
          </w:tcPr>
          <w:p w:rsidR="00B63096" w:rsidRPr="00D457A9" w:rsidRDefault="00B63096" w:rsidP="00B63096">
            <w:pPr>
              <w:spacing w:line="240" w:lineRule="auto"/>
              <w:rPr>
                <w:rFonts w:ascii="Times New Roman" w:hAnsi="Times New Roman"/>
                <w:color w:val="000000"/>
                <w:sz w:val="24"/>
                <w:szCs w:val="24"/>
              </w:rPr>
            </w:pPr>
            <w:r w:rsidRPr="00D457A9">
              <w:rPr>
                <w:rFonts w:ascii="Times New Roman" w:hAnsi="Times New Roman"/>
                <w:color w:val="000000"/>
                <w:sz w:val="24"/>
                <w:szCs w:val="24"/>
              </w:rPr>
              <w:t>отопл., ве</w:t>
            </w:r>
            <w:r w:rsidRPr="00D457A9">
              <w:rPr>
                <w:rFonts w:ascii="Times New Roman" w:hAnsi="Times New Roman"/>
                <w:color w:val="000000"/>
                <w:sz w:val="24"/>
                <w:szCs w:val="24"/>
              </w:rPr>
              <w:t>н</w:t>
            </w:r>
            <w:r w:rsidRPr="00D457A9">
              <w:rPr>
                <w:rFonts w:ascii="Times New Roman" w:hAnsi="Times New Roman"/>
                <w:color w:val="000000"/>
                <w:sz w:val="24"/>
                <w:szCs w:val="24"/>
              </w:rPr>
              <w:t>тил.</w:t>
            </w:r>
          </w:p>
        </w:tc>
        <w:tc>
          <w:tcPr>
            <w:tcW w:w="992" w:type="dxa"/>
            <w:shd w:val="clear" w:color="auto" w:fill="auto"/>
            <w:noWrap/>
            <w:textDirection w:val="btLr"/>
            <w:vAlign w:val="center"/>
            <w:hideMark/>
          </w:tcPr>
          <w:p w:rsidR="00B63096" w:rsidRPr="00D457A9" w:rsidRDefault="00B63096" w:rsidP="00B63096">
            <w:pPr>
              <w:spacing w:line="240" w:lineRule="auto"/>
              <w:rPr>
                <w:rFonts w:ascii="Times New Roman" w:hAnsi="Times New Roman"/>
                <w:color w:val="000000"/>
                <w:sz w:val="24"/>
                <w:szCs w:val="24"/>
              </w:rPr>
            </w:pPr>
            <w:r w:rsidRPr="00D457A9">
              <w:rPr>
                <w:rFonts w:ascii="Times New Roman" w:hAnsi="Times New Roman"/>
                <w:color w:val="000000"/>
                <w:sz w:val="24"/>
                <w:szCs w:val="24"/>
              </w:rPr>
              <w:t>гор.водосн.</w:t>
            </w:r>
          </w:p>
        </w:tc>
      </w:tr>
      <w:tr w:rsidR="00B63096" w:rsidRPr="00D457A9" w:rsidTr="00476955">
        <w:trPr>
          <w:trHeight w:val="19"/>
        </w:trPr>
        <w:tc>
          <w:tcPr>
            <w:tcW w:w="5402" w:type="dxa"/>
            <w:shd w:val="clear" w:color="auto" w:fill="auto"/>
            <w:noWrap/>
            <w:vAlign w:val="center"/>
            <w:hideMark/>
          </w:tcPr>
          <w:p w:rsidR="00B63096" w:rsidRPr="00D457A9" w:rsidRDefault="00B63096" w:rsidP="00486424">
            <w:pPr>
              <w:spacing w:line="240" w:lineRule="auto"/>
              <w:rPr>
                <w:rFonts w:ascii="Times New Roman" w:hAnsi="Times New Roman"/>
                <w:color w:val="000000"/>
                <w:sz w:val="24"/>
                <w:szCs w:val="24"/>
              </w:rPr>
            </w:pPr>
            <w:r w:rsidRPr="00D457A9">
              <w:rPr>
                <w:rFonts w:ascii="Times New Roman" w:hAnsi="Times New Roman"/>
                <w:color w:val="000000"/>
                <w:sz w:val="24"/>
                <w:szCs w:val="24"/>
              </w:rPr>
              <w:t>котельная  «Константиновская», ст. Констант</w:t>
            </w:r>
            <w:r w:rsidRPr="00D457A9">
              <w:rPr>
                <w:rFonts w:ascii="Times New Roman" w:hAnsi="Times New Roman"/>
                <w:color w:val="000000"/>
                <w:sz w:val="24"/>
                <w:szCs w:val="24"/>
              </w:rPr>
              <w:t>и</w:t>
            </w:r>
            <w:r w:rsidRPr="00D457A9">
              <w:rPr>
                <w:rFonts w:ascii="Times New Roman" w:hAnsi="Times New Roman"/>
                <w:color w:val="000000"/>
                <w:sz w:val="24"/>
                <w:szCs w:val="24"/>
              </w:rPr>
              <w:t xml:space="preserve">новская, ул. </w:t>
            </w:r>
            <w:r w:rsidR="00486424" w:rsidRPr="00D457A9">
              <w:rPr>
                <w:rFonts w:ascii="Times New Roman" w:hAnsi="Times New Roman"/>
                <w:color w:val="000000"/>
                <w:sz w:val="24"/>
                <w:szCs w:val="24"/>
              </w:rPr>
              <w:t>Октябрьская,112</w:t>
            </w:r>
          </w:p>
        </w:tc>
        <w:tc>
          <w:tcPr>
            <w:tcW w:w="992" w:type="dxa"/>
            <w:shd w:val="clear" w:color="auto" w:fill="auto"/>
            <w:noWrap/>
            <w:vAlign w:val="bottom"/>
            <w:hideMark/>
          </w:tcPr>
          <w:p w:rsidR="00B63096" w:rsidRPr="00D457A9" w:rsidRDefault="008615E3" w:rsidP="00B63096">
            <w:pPr>
              <w:spacing w:line="240" w:lineRule="auto"/>
              <w:rPr>
                <w:rFonts w:ascii="Times New Roman" w:hAnsi="Times New Roman"/>
                <w:color w:val="000000"/>
                <w:sz w:val="24"/>
                <w:szCs w:val="24"/>
              </w:rPr>
            </w:pPr>
            <w:r w:rsidRPr="00D457A9">
              <w:rPr>
                <w:rFonts w:ascii="Times New Roman" w:hAnsi="Times New Roman"/>
                <w:color w:val="000000"/>
                <w:sz w:val="24"/>
                <w:szCs w:val="24"/>
              </w:rPr>
              <w:t>2,625</w:t>
            </w:r>
          </w:p>
        </w:tc>
        <w:tc>
          <w:tcPr>
            <w:tcW w:w="992" w:type="dxa"/>
            <w:shd w:val="clear" w:color="auto" w:fill="auto"/>
            <w:noWrap/>
            <w:vAlign w:val="bottom"/>
            <w:hideMark/>
          </w:tcPr>
          <w:p w:rsidR="00B63096" w:rsidRPr="00D457A9" w:rsidRDefault="00B63096" w:rsidP="008615E3">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0</w:t>
            </w:r>
          </w:p>
        </w:tc>
        <w:tc>
          <w:tcPr>
            <w:tcW w:w="993" w:type="dxa"/>
            <w:shd w:val="clear" w:color="auto" w:fill="auto"/>
            <w:noWrap/>
            <w:vAlign w:val="bottom"/>
            <w:hideMark/>
          </w:tcPr>
          <w:p w:rsidR="00B63096" w:rsidRPr="00D457A9" w:rsidRDefault="008615E3" w:rsidP="008615E3">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2,625</w:t>
            </w:r>
          </w:p>
        </w:tc>
        <w:tc>
          <w:tcPr>
            <w:tcW w:w="708" w:type="dxa"/>
            <w:shd w:val="clear" w:color="auto" w:fill="auto"/>
            <w:noWrap/>
            <w:vAlign w:val="bottom"/>
            <w:hideMark/>
          </w:tcPr>
          <w:p w:rsidR="00B63096" w:rsidRPr="00D457A9" w:rsidRDefault="00B63096" w:rsidP="008615E3">
            <w:pPr>
              <w:spacing w:line="240" w:lineRule="auto"/>
              <w:jc w:val="center"/>
              <w:rPr>
                <w:rFonts w:ascii="Times New Roman" w:hAnsi="Times New Roman"/>
                <w:color w:val="000000"/>
                <w:sz w:val="24"/>
                <w:szCs w:val="24"/>
              </w:rPr>
            </w:pPr>
          </w:p>
        </w:tc>
        <w:tc>
          <w:tcPr>
            <w:tcW w:w="851" w:type="dxa"/>
            <w:shd w:val="clear" w:color="auto" w:fill="auto"/>
            <w:noWrap/>
            <w:vAlign w:val="bottom"/>
            <w:hideMark/>
          </w:tcPr>
          <w:p w:rsidR="00B63096" w:rsidRPr="00D457A9" w:rsidRDefault="00B63096" w:rsidP="00E81CB5">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2,</w:t>
            </w:r>
            <w:r w:rsidR="00E81CB5" w:rsidRPr="00D457A9">
              <w:rPr>
                <w:rFonts w:ascii="Times New Roman" w:hAnsi="Times New Roman"/>
                <w:color w:val="000000"/>
                <w:sz w:val="24"/>
                <w:szCs w:val="24"/>
              </w:rPr>
              <w:t>115</w:t>
            </w:r>
          </w:p>
        </w:tc>
        <w:tc>
          <w:tcPr>
            <w:tcW w:w="850" w:type="dxa"/>
            <w:shd w:val="clear" w:color="auto" w:fill="auto"/>
            <w:noWrap/>
            <w:vAlign w:val="bottom"/>
            <w:hideMark/>
          </w:tcPr>
          <w:p w:rsidR="00B63096" w:rsidRPr="00D457A9" w:rsidRDefault="00B63096" w:rsidP="00E81CB5">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1,</w:t>
            </w:r>
            <w:r w:rsidR="00E81CB5" w:rsidRPr="00D457A9">
              <w:rPr>
                <w:rFonts w:ascii="Times New Roman" w:hAnsi="Times New Roman"/>
                <w:color w:val="000000"/>
                <w:sz w:val="24"/>
                <w:szCs w:val="24"/>
              </w:rPr>
              <w:t>764</w:t>
            </w:r>
          </w:p>
        </w:tc>
        <w:tc>
          <w:tcPr>
            <w:tcW w:w="851" w:type="dxa"/>
            <w:shd w:val="clear" w:color="auto" w:fill="auto"/>
            <w:noWrap/>
            <w:vAlign w:val="bottom"/>
            <w:hideMark/>
          </w:tcPr>
          <w:p w:rsidR="00B63096" w:rsidRPr="00D457A9" w:rsidRDefault="00E81CB5" w:rsidP="008615E3">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0,351</w:t>
            </w:r>
          </w:p>
        </w:tc>
        <w:tc>
          <w:tcPr>
            <w:tcW w:w="992" w:type="dxa"/>
            <w:shd w:val="clear" w:color="auto" w:fill="auto"/>
            <w:noWrap/>
            <w:vAlign w:val="bottom"/>
            <w:hideMark/>
          </w:tcPr>
          <w:p w:rsidR="00B63096" w:rsidRPr="00D457A9" w:rsidRDefault="00B63096" w:rsidP="008615E3">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0,51</w:t>
            </w:r>
          </w:p>
        </w:tc>
        <w:tc>
          <w:tcPr>
            <w:tcW w:w="851" w:type="dxa"/>
            <w:shd w:val="clear" w:color="auto" w:fill="auto"/>
            <w:noWrap/>
            <w:vAlign w:val="bottom"/>
            <w:hideMark/>
          </w:tcPr>
          <w:p w:rsidR="00B63096" w:rsidRPr="00D457A9" w:rsidRDefault="00B63096" w:rsidP="00E81CB5">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0,</w:t>
            </w:r>
            <w:r w:rsidR="00E81CB5" w:rsidRPr="00D457A9">
              <w:rPr>
                <w:rFonts w:ascii="Times New Roman" w:hAnsi="Times New Roman"/>
                <w:color w:val="000000"/>
                <w:sz w:val="24"/>
                <w:szCs w:val="24"/>
              </w:rPr>
              <w:t>264</w:t>
            </w:r>
          </w:p>
        </w:tc>
        <w:tc>
          <w:tcPr>
            <w:tcW w:w="992" w:type="dxa"/>
            <w:shd w:val="clear" w:color="auto" w:fill="auto"/>
            <w:noWrap/>
            <w:vAlign w:val="bottom"/>
            <w:hideMark/>
          </w:tcPr>
          <w:p w:rsidR="00B63096" w:rsidRPr="00D457A9" w:rsidRDefault="00B63096" w:rsidP="00E81CB5">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0,2</w:t>
            </w:r>
            <w:r w:rsidR="00E81CB5" w:rsidRPr="00D457A9">
              <w:rPr>
                <w:rFonts w:ascii="Times New Roman" w:hAnsi="Times New Roman"/>
                <w:color w:val="000000"/>
                <w:sz w:val="24"/>
                <w:szCs w:val="24"/>
              </w:rPr>
              <w:t>46</w:t>
            </w:r>
          </w:p>
        </w:tc>
      </w:tr>
      <w:tr w:rsidR="00B63096" w:rsidRPr="00D457A9" w:rsidTr="00476955">
        <w:trPr>
          <w:trHeight w:val="19"/>
        </w:trPr>
        <w:tc>
          <w:tcPr>
            <w:tcW w:w="5402" w:type="dxa"/>
            <w:shd w:val="clear" w:color="auto" w:fill="auto"/>
            <w:noWrap/>
            <w:vAlign w:val="center"/>
            <w:hideMark/>
          </w:tcPr>
          <w:p w:rsidR="00B63096" w:rsidRPr="00D457A9" w:rsidRDefault="00B63096" w:rsidP="00B63096">
            <w:pPr>
              <w:spacing w:line="240" w:lineRule="auto"/>
              <w:rPr>
                <w:rFonts w:ascii="Times New Roman" w:hAnsi="Times New Roman"/>
                <w:color w:val="000000"/>
                <w:sz w:val="24"/>
                <w:szCs w:val="24"/>
              </w:rPr>
            </w:pPr>
            <w:r w:rsidRPr="00D457A9">
              <w:rPr>
                <w:rFonts w:ascii="Times New Roman" w:hAnsi="Times New Roman"/>
                <w:color w:val="000000"/>
                <w:sz w:val="24"/>
                <w:szCs w:val="24"/>
              </w:rPr>
              <w:lastRenderedPageBreak/>
              <w:t>котельная  «Машукская»</w:t>
            </w:r>
            <w:r w:rsidR="00486424" w:rsidRPr="00D457A9">
              <w:rPr>
                <w:rFonts w:ascii="Times New Roman" w:hAnsi="Times New Roman"/>
                <w:color w:val="000000"/>
                <w:sz w:val="24"/>
                <w:szCs w:val="24"/>
              </w:rPr>
              <w:t>, пос .Среднеподкумский, ул. Машукская</w:t>
            </w:r>
          </w:p>
        </w:tc>
        <w:tc>
          <w:tcPr>
            <w:tcW w:w="992" w:type="dxa"/>
            <w:shd w:val="clear" w:color="auto" w:fill="auto"/>
            <w:noWrap/>
            <w:vAlign w:val="bottom"/>
            <w:hideMark/>
          </w:tcPr>
          <w:p w:rsidR="00B63096" w:rsidRPr="00D457A9" w:rsidRDefault="00B63096" w:rsidP="008615E3">
            <w:pPr>
              <w:spacing w:line="240" w:lineRule="auto"/>
              <w:rPr>
                <w:rFonts w:ascii="Times New Roman" w:hAnsi="Times New Roman"/>
                <w:color w:val="000000"/>
                <w:sz w:val="24"/>
                <w:szCs w:val="24"/>
              </w:rPr>
            </w:pPr>
            <w:r w:rsidRPr="00D457A9">
              <w:rPr>
                <w:rFonts w:ascii="Times New Roman" w:hAnsi="Times New Roman"/>
                <w:color w:val="000000"/>
                <w:sz w:val="24"/>
                <w:szCs w:val="24"/>
              </w:rPr>
              <w:t> </w:t>
            </w:r>
            <w:r w:rsidR="00413C90" w:rsidRPr="00D457A9">
              <w:rPr>
                <w:rFonts w:ascii="Times New Roman" w:hAnsi="Times New Roman"/>
                <w:color w:val="000000"/>
                <w:sz w:val="24"/>
                <w:szCs w:val="24"/>
              </w:rPr>
              <w:t>0,</w:t>
            </w:r>
            <w:r w:rsidR="008615E3" w:rsidRPr="00D457A9">
              <w:rPr>
                <w:rFonts w:ascii="Times New Roman" w:hAnsi="Times New Roman"/>
                <w:color w:val="000000"/>
                <w:sz w:val="24"/>
                <w:szCs w:val="24"/>
              </w:rPr>
              <w:t>874</w:t>
            </w:r>
          </w:p>
        </w:tc>
        <w:tc>
          <w:tcPr>
            <w:tcW w:w="992" w:type="dxa"/>
            <w:shd w:val="clear" w:color="auto" w:fill="auto"/>
            <w:noWrap/>
            <w:vAlign w:val="bottom"/>
            <w:hideMark/>
          </w:tcPr>
          <w:p w:rsidR="00B63096" w:rsidRPr="00D457A9" w:rsidRDefault="00B63096" w:rsidP="008615E3">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0</w:t>
            </w:r>
          </w:p>
        </w:tc>
        <w:tc>
          <w:tcPr>
            <w:tcW w:w="993" w:type="dxa"/>
            <w:shd w:val="clear" w:color="auto" w:fill="auto"/>
            <w:noWrap/>
            <w:vAlign w:val="bottom"/>
            <w:hideMark/>
          </w:tcPr>
          <w:p w:rsidR="00B63096" w:rsidRPr="00D457A9" w:rsidRDefault="008615E3" w:rsidP="008615E3">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0,874</w:t>
            </w:r>
          </w:p>
        </w:tc>
        <w:tc>
          <w:tcPr>
            <w:tcW w:w="708" w:type="dxa"/>
            <w:shd w:val="clear" w:color="auto" w:fill="auto"/>
            <w:noWrap/>
            <w:vAlign w:val="bottom"/>
            <w:hideMark/>
          </w:tcPr>
          <w:p w:rsidR="00B63096" w:rsidRPr="00D457A9" w:rsidRDefault="00B63096" w:rsidP="008615E3">
            <w:pPr>
              <w:spacing w:line="240" w:lineRule="auto"/>
              <w:jc w:val="center"/>
              <w:rPr>
                <w:rFonts w:ascii="Times New Roman" w:hAnsi="Times New Roman"/>
                <w:color w:val="000000"/>
                <w:sz w:val="24"/>
                <w:szCs w:val="24"/>
              </w:rPr>
            </w:pPr>
          </w:p>
        </w:tc>
        <w:tc>
          <w:tcPr>
            <w:tcW w:w="851" w:type="dxa"/>
            <w:shd w:val="clear" w:color="auto" w:fill="auto"/>
            <w:noWrap/>
            <w:vAlign w:val="bottom"/>
            <w:hideMark/>
          </w:tcPr>
          <w:p w:rsidR="00B63096" w:rsidRPr="00D457A9" w:rsidRDefault="00B63096" w:rsidP="005F249D">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0,</w:t>
            </w:r>
            <w:r w:rsidR="005F249D" w:rsidRPr="00D457A9">
              <w:rPr>
                <w:rFonts w:ascii="Times New Roman" w:hAnsi="Times New Roman"/>
                <w:color w:val="000000"/>
                <w:sz w:val="24"/>
                <w:szCs w:val="24"/>
              </w:rPr>
              <w:t>874</w:t>
            </w:r>
          </w:p>
        </w:tc>
        <w:tc>
          <w:tcPr>
            <w:tcW w:w="850" w:type="dxa"/>
            <w:shd w:val="clear" w:color="auto" w:fill="auto"/>
            <w:noWrap/>
            <w:vAlign w:val="bottom"/>
            <w:hideMark/>
          </w:tcPr>
          <w:p w:rsidR="00B63096" w:rsidRPr="00D457A9" w:rsidRDefault="00B63096" w:rsidP="005F249D">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0,</w:t>
            </w:r>
            <w:r w:rsidR="005F249D" w:rsidRPr="00D457A9">
              <w:rPr>
                <w:rFonts w:ascii="Times New Roman" w:hAnsi="Times New Roman"/>
                <w:color w:val="000000"/>
                <w:sz w:val="24"/>
                <w:szCs w:val="24"/>
              </w:rPr>
              <w:t>646</w:t>
            </w:r>
          </w:p>
        </w:tc>
        <w:tc>
          <w:tcPr>
            <w:tcW w:w="851" w:type="dxa"/>
            <w:shd w:val="clear" w:color="auto" w:fill="auto"/>
            <w:noWrap/>
            <w:vAlign w:val="bottom"/>
            <w:hideMark/>
          </w:tcPr>
          <w:p w:rsidR="00B63096" w:rsidRPr="00D457A9" w:rsidRDefault="00B63096" w:rsidP="005F249D">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0,</w:t>
            </w:r>
            <w:r w:rsidR="005F249D" w:rsidRPr="00D457A9">
              <w:rPr>
                <w:rFonts w:ascii="Times New Roman" w:hAnsi="Times New Roman"/>
                <w:color w:val="000000"/>
                <w:sz w:val="24"/>
                <w:szCs w:val="24"/>
              </w:rPr>
              <w:t>228</w:t>
            </w:r>
          </w:p>
        </w:tc>
        <w:tc>
          <w:tcPr>
            <w:tcW w:w="992" w:type="dxa"/>
            <w:shd w:val="clear" w:color="auto" w:fill="auto"/>
            <w:noWrap/>
            <w:vAlign w:val="bottom"/>
            <w:hideMark/>
          </w:tcPr>
          <w:p w:rsidR="00B63096" w:rsidRPr="00D457A9" w:rsidRDefault="00B63096" w:rsidP="008615E3">
            <w:pPr>
              <w:spacing w:line="240" w:lineRule="auto"/>
              <w:jc w:val="center"/>
              <w:rPr>
                <w:rFonts w:ascii="Times New Roman" w:hAnsi="Times New Roman"/>
                <w:color w:val="000000"/>
                <w:sz w:val="24"/>
                <w:szCs w:val="24"/>
              </w:rPr>
            </w:pPr>
          </w:p>
        </w:tc>
        <w:tc>
          <w:tcPr>
            <w:tcW w:w="851" w:type="dxa"/>
            <w:shd w:val="clear" w:color="auto" w:fill="auto"/>
            <w:noWrap/>
            <w:vAlign w:val="bottom"/>
            <w:hideMark/>
          </w:tcPr>
          <w:p w:rsidR="00B63096" w:rsidRPr="00D457A9" w:rsidRDefault="00B63096" w:rsidP="008615E3">
            <w:pPr>
              <w:spacing w:line="240" w:lineRule="auto"/>
              <w:jc w:val="center"/>
              <w:rPr>
                <w:rFonts w:ascii="Times New Roman" w:hAnsi="Times New Roman"/>
                <w:color w:val="000000"/>
                <w:sz w:val="24"/>
                <w:szCs w:val="24"/>
              </w:rPr>
            </w:pPr>
          </w:p>
        </w:tc>
        <w:tc>
          <w:tcPr>
            <w:tcW w:w="992" w:type="dxa"/>
            <w:shd w:val="clear" w:color="auto" w:fill="auto"/>
            <w:noWrap/>
            <w:vAlign w:val="bottom"/>
            <w:hideMark/>
          </w:tcPr>
          <w:p w:rsidR="00B63096" w:rsidRPr="00D457A9" w:rsidRDefault="00B63096" w:rsidP="008615E3">
            <w:pPr>
              <w:spacing w:line="240" w:lineRule="auto"/>
              <w:jc w:val="center"/>
              <w:rPr>
                <w:rFonts w:ascii="Times New Roman" w:hAnsi="Times New Roman"/>
                <w:color w:val="000000"/>
                <w:sz w:val="24"/>
                <w:szCs w:val="24"/>
              </w:rPr>
            </w:pPr>
          </w:p>
        </w:tc>
      </w:tr>
      <w:tr w:rsidR="00B63096" w:rsidRPr="00D457A9" w:rsidTr="00476955">
        <w:trPr>
          <w:trHeight w:val="19"/>
        </w:trPr>
        <w:tc>
          <w:tcPr>
            <w:tcW w:w="5402" w:type="dxa"/>
            <w:shd w:val="clear" w:color="auto" w:fill="auto"/>
            <w:noWrap/>
            <w:vAlign w:val="bottom"/>
            <w:hideMark/>
          </w:tcPr>
          <w:p w:rsidR="00B63096" w:rsidRPr="00D457A9" w:rsidRDefault="00B63096" w:rsidP="00B63096">
            <w:pPr>
              <w:spacing w:line="240" w:lineRule="auto"/>
              <w:rPr>
                <w:rFonts w:ascii="Times New Roman" w:hAnsi="Times New Roman"/>
                <w:color w:val="000000"/>
                <w:sz w:val="24"/>
                <w:szCs w:val="24"/>
              </w:rPr>
            </w:pPr>
            <w:r w:rsidRPr="00D457A9">
              <w:rPr>
                <w:rFonts w:ascii="Times New Roman" w:hAnsi="Times New Roman"/>
                <w:color w:val="000000"/>
                <w:sz w:val="24"/>
                <w:szCs w:val="24"/>
              </w:rPr>
              <w:t>Всего по поселку Средний Подкумок</w:t>
            </w:r>
            <w:r w:rsidR="002C554C" w:rsidRPr="00D457A9">
              <w:rPr>
                <w:rFonts w:ascii="Times New Roman" w:hAnsi="Times New Roman"/>
                <w:color w:val="000000"/>
                <w:sz w:val="24"/>
                <w:szCs w:val="24"/>
              </w:rPr>
              <w:t>, Гкал/ч</w:t>
            </w:r>
          </w:p>
        </w:tc>
        <w:tc>
          <w:tcPr>
            <w:tcW w:w="992" w:type="dxa"/>
            <w:shd w:val="clear" w:color="auto" w:fill="auto"/>
            <w:noWrap/>
            <w:vAlign w:val="bottom"/>
            <w:hideMark/>
          </w:tcPr>
          <w:p w:rsidR="00B63096" w:rsidRPr="00D457A9" w:rsidRDefault="008615E3" w:rsidP="00B63096">
            <w:pPr>
              <w:spacing w:line="240" w:lineRule="auto"/>
              <w:rPr>
                <w:rFonts w:ascii="Times New Roman" w:hAnsi="Times New Roman"/>
                <w:color w:val="000000"/>
                <w:sz w:val="24"/>
                <w:szCs w:val="24"/>
              </w:rPr>
            </w:pPr>
            <w:r w:rsidRPr="00D457A9">
              <w:rPr>
                <w:rFonts w:ascii="Times New Roman" w:hAnsi="Times New Roman"/>
                <w:color w:val="000000"/>
                <w:sz w:val="24"/>
                <w:szCs w:val="24"/>
              </w:rPr>
              <w:t>3,5</w:t>
            </w:r>
          </w:p>
        </w:tc>
        <w:tc>
          <w:tcPr>
            <w:tcW w:w="992" w:type="dxa"/>
            <w:shd w:val="clear" w:color="auto" w:fill="auto"/>
            <w:noWrap/>
            <w:vAlign w:val="bottom"/>
            <w:hideMark/>
          </w:tcPr>
          <w:p w:rsidR="00B63096" w:rsidRPr="00D457A9" w:rsidRDefault="00B63096" w:rsidP="008615E3">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0,00</w:t>
            </w:r>
          </w:p>
        </w:tc>
        <w:tc>
          <w:tcPr>
            <w:tcW w:w="993" w:type="dxa"/>
            <w:shd w:val="clear" w:color="auto" w:fill="auto"/>
            <w:noWrap/>
            <w:vAlign w:val="bottom"/>
            <w:hideMark/>
          </w:tcPr>
          <w:p w:rsidR="00B63096" w:rsidRPr="00D457A9" w:rsidRDefault="008615E3" w:rsidP="008615E3">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3,5</w:t>
            </w:r>
          </w:p>
        </w:tc>
        <w:tc>
          <w:tcPr>
            <w:tcW w:w="708" w:type="dxa"/>
            <w:shd w:val="clear" w:color="auto" w:fill="auto"/>
            <w:noWrap/>
            <w:vAlign w:val="bottom"/>
            <w:hideMark/>
          </w:tcPr>
          <w:p w:rsidR="00B63096" w:rsidRPr="00D457A9" w:rsidRDefault="00B63096" w:rsidP="008615E3">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0,00</w:t>
            </w:r>
          </w:p>
        </w:tc>
        <w:tc>
          <w:tcPr>
            <w:tcW w:w="851" w:type="dxa"/>
            <w:shd w:val="clear" w:color="auto" w:fill="auto"/>
            <w:noWrap/>
            <w:vAlign w:val="bottom"/>
            <w:hideMark/>
          </w:tcPr>
          <w:p w:rsidR="00B63096" w:rsidRPr="00D457A9" w:rsidRDefault="00E81CB5" w:rsidP="008615E3">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2,98</w:t>
            </w:r>
          </w:p>
        </w:tc>
        <w:tc>
          <w:tcPr>
            <w:tcW w:w="850" w:type="dxa"/>
            <w:shd w:val="clear" w:color="auto" w:fill="auto"/>
            <w:noWrap/>
            <w:vAlign w:val="bottom"/>
            <w:hideMark/>
          </w:tcPr>
          <w:p w:rsidR="00B63096" w:rsidRPr="00D457A9" w:rsidRDefault="00B63096" w:rsidP="00E81CB5">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2,4</w:t>
            </w:r>
            <w:r w:rsidR="00E81CB5" w:rsidRPr="00D457A9">
              <w:rPr>
                <w:rFonts w:ascii="Times New Roman" w:hAnsi="Times New Roman"/>
                <w:color w:val="000000"/>
                <w:sz w:val="24"/>
                <w:szCs w:val="24"/>
              </w:rPr>
              <w:t>1</w:t>
            </w:r>
          </w:p>
        </w:tc>
        <w:tc>
          <w:tcPr>
            <w:tcW w:w="851" w:type="dxa"/>
            <w:shd w:val="clear" w:color="auto" w:fill="auto"/>
            <w:noWrap/>
            <w:vAlign w:val="bottom"/>
            <w:hideMark/>
          </w:tcPr>
          <w:p w:rsidR="00B63096" w:rsidRPr="00D457A9" w:rsidRDefault="00E81CB5" w:rsidP="008615E3">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0,579</w:t>
            </w:r>
          </w:p>
        </w:tc>
        <w:tc>
          <w:tcPr>
            <w:tcW w:w="992" w:type="dxa"/>
            <w:shd w:val="clear" w:color="auto" w:fill="auto"/>
            <w:noWrap/>
            <w:vAlign w:val="bottom"/>
            <w:hideMark/>
          </w:tcPr>
          <w:p w:rsidR="00B63096" w:rsidRPr="00D457A9" w:rsidRDefault="00B63096" w:rsidP="008615E3">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0,51</w:t>
            </w:r>
          </w:p>
        </w:tc>
        <w:tc>
          <w:tcPr>
            <w:tcW w:w="851" w:type="dxa"/>
            <w:shd w:val="clear" w:color="auto" w:fill="auto"/>
            <w:noWrap/>
            <w:vAlign w:val="bottom"/>
            <w:hideMark/>
          </w:tcPr>
          <w:p w:rsidR="00B63096" w:rsidRPr="00D457A9" w:rsidRDefault="00B63096" w:rsidP="00E81CB5">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0</w:t>
            </w:r>
            <w:r w:rsidR="00E81CB5" w:rsidRPr="00D457A9">
              <w:rPr>
                <w:rFonts w:ascii="Times New Roman" w:hAnsi="Times New Roman"/>
                <w:color w:val="000000"/>
                <w:sz w:val="24"/>
                <w:szCs w:val="24"/>
              </w:rPr>
              <w:t>,264</w:t>
            </w:r>
          </w:p>
        </w:tc>
        <w:tc>
          <w:tcPr>
            <w:tcW w:w="992" w:type="dxa"/>
            <w:shd w:val="clear" w:color="auto" w:fill="auto"/>
            <w:noWrap/>
            <w:vAlign w:val="bottom"/>
            <w:hideMark/>
          </w:tcPr>
          <w:p w:rsidR="00B63096" w:rsidRPr="00D457A9" w:rsidRDefault="00B63096" w:rsidP="00E81CB5">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0,2</w:t>
            </w:r>
            <w:r w:rsidR="00E81CB5" w:rsidRPr="00D457A9">
              <w:rPr>
                <w:rFonts w:ascii="Times New Roman" w:hAnsi="Times New Roman"/>
                <w:color w:val="000000"/>
                <w:sz w:val="24"/>
                <w:szCs w:val="24"/>
              </w:rPr>
              <w:t>46</w:t>
            </w:r>
          </w:p>
        </w:tc>
      </w:tr>
    </w:tbl>
    <w:p w:rsidR="00B95F0A" w:rsidRDefault="00B95F0A" w:rsidP="00357488">
      <w:pPr>
        <w:autoSpaceDE w:val="0"/>
        <w:autoSpaceDN w:val="0"/>
        <w:adjustRightInd w:val="0"/>
        <w:jc w:val="both"/>
        <w:rPr>
          <w:rFonts w:ascii="Times New Roman" w:hAnsi="Times New Roman"/>
          <w:sz w:val="24"/>
          <w:szCs w:val="24"/>
        </w:rPr>
      </w:pPr>
    </w:p>
    <w:p w:rsidR="002944B5" w:rsidRPr="00837A12" w:rsidRDefault="002944B5" w:rsidP="002944B5">
      <w:pPr>
        <w:rPr>
          <w:rFonts w:ascii="Times New Roman" w:hAnsi="Times New Roman"/>
          <w:sz w:val="28"/>
          <w:szCs w:val="28"/>
        </w:rPr>
      </w:pPr>
      <w:r w:rsidRPr="00837A12">
        <w:rPr>
          <w:rFonts w:ascii="Times New Roman" w:hAnsi="Times New Roman"/>
          <w:sz w:val="28"/>
          <w:szCs w:val="28"/>
        </w:rPr>
        <w:t>Посёлок Энергетик</w:t>
      </w:r>
    </w:p>
    <w:tbl>
      <w:tblPr>
        <w:tblW w:w="1447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02"/>
        <w:gridCol w:w="992"/>
        <w:gridCol w:w="992"/>
        <w:gridCol w:w="993"/>
        <w:gridCol w:w="708"/>
        <w:gridCol w:w="851"/>
        <w:gridCol w:w="850"/>
        <w:gridCol w:w="851"/>
        <w:gridCol w:w="992"/>
        <w:gridCol w:w="851"/>
        <w:gridCol w:w="992"/>
      </w:tblGrid>
      <w:tr w:rsidR="002944B5" w:rsidRPr="00D457A9" w:rsidTr="00476955">
        <w:trPr>
          <w:trHeight w:val="1602"/>
        </w:trPr>
        <w:tc>
          <w:tcPr>
            <w:tcW w:w="5402" w:type="dxa"/>
            <w:shd w:val="clear" w:color="auto" w:fill="auto"/>
            <w:noWrap/>
            <w:vAlign w:val="bottom"/>
            <w:hideMark/>
          </w:tcPr>
          <w:p w:rsidR="002944B5" w:rsidRPr="00D457A9" w:rsidRDefault="002944B5" w:rsidP="00F80555">
            <w:pPr>
              <w:spacing w:line="240" w:lineRule="auto"/>
              <w:rPr>
                <w:rFonts w:ascii="Times New Roman" w:hAnsi="Times New Roman"/>
                <w:color w:val="000000"/>
                <w:sz w:val="24"/>
                <w:szCs w:val="24"/>
              </w:rPr>
            </w:pPr>
            <w:r w:rsidRPr="00D457A9">
              <w:rPr>
                <w:rFonts w:ascii="Times New Roman" w:hAnsi="Times New Roman"/>
                <w:color w:val="000000"/>
                <w:sz w:val="24"/>
                <w:szCs w:val="24"/>
              </w:rPr>
              <w:t> </w:t>
            </w:r>
          </w:p>
        </w:tc>
        <w:tc>
          <w:tcPr>
            <w:tcW w:w="992" w:type="dxa"/>
            <w:shd w:val="clear" w:color="auto" w:fill="auto"/>
            <w:noWrap/>
            <w:textDirection w:val="btLr"/>
            <w:vAlign w:val="center"/>
            <w:hideMark/>
          </w:tcPr>
          <w:p w:rsidR="002944B5" w:rsidRPr="00D457A9" w:rsidRDefault="002944B5" w:rsidP="00F80555">
            <w:pPr>
              <w:spacing w:line="240" w:lineRule="auto"/>
              <w:rPr>
                <w:rFonts w:ascii="Times New Roman" w:hAnsi="Times New Roman"/>
                <w:color w:val="000000"/>
                <w:sz w:val="24"/>
                <w:szCs w:val="24"/>
              </w:rPr>
            </w:pPr>
            <w:r w:rsidRPr="00D457A9">
              <w:rPr>
                <w:rFonts w:ascii="Times New Roman" w:hAnsi="Times New Roman"/>
                <w:color w:val="000000"/>
                <w:sz w:val="24"/>
                <w:szCs w:val="24"/>
              </w:rPr>
              <w:t>Поселок Ни</w:t>
            </w:r>
            <w:r w:rsidRPr="00D457A9">
              <w:rPr>
                <w:rFonts w:ascii="Times New Roman" w:hAnsi="Times New Roman"/>
                <w:color w:val="000000"/>
                <w:sz w:val="24"/>
                <w:szCs w:val="24"/>
              </w:rPr>
              <w:t>ж</w:t>
            </w:r>
            <w:r w:rsidRPr="00D457A9">
              <w:rPr>
                <w:rFonts w:ascii="Times New Roman" w:hAnsi="Times New Roman"/>
                <w:color w:val="000000"/>
                <w:sz w:val="24"/>
                <w:szCs w:val="24"/>
              </w:rPr>
              <w:t>неподкумский</w:t>
            </w:r>
          </w:p>
        </w:tc>
        <w:tc>
          <w:tcPr>
            <w:tcW w:w="992" w:type="dxa"/>
            <w:shd w:val="clear" w:color="auto" w:fill="auto"/>
            <w:noWrap/>
            <w:textDirection w:val="btLr"/>
            <w:vAlign w:val="center"/>
            <w:hideMark/>
          </w:tcPr>
          <w:p w:rsidR="002944B5" w:rsidRPr="00D457A9" w:rsidRDefault="002944B5" w:rsidP="00F80555">
            <w:pPr>
              <w:spacing w:line="240" w:lineRule="auto"/>
              <w:rPr>
                <w:rFonts w:ascii="Times New Roman" w:hAnsi="Times New Roman"/>
                <w:color w:val="000000"/>
                <w:sz w:val="24"/>
                <w:szCs w:val="24"/>
              </w:rPr>
            </w:pPr>
            <w:r w:rsidRPr="00D457A9">
              <w:rPr>
                <w:rFonts w:ascii="Times New Roman" w:hAnsi="Times New Roman"/>
                <w:color w:val="000000"/>
                <w:sz w:val="24"/>
                <w:szCs w:val="24"/>
              </w:rPr>
              <w:t>Промышле</w:t>
            </w:r>
            <w:r w:rsidRPr="00D457A9">
              <w:rPr>
                <w:rFonts w:ascii="Times New Roman" w:hAnsi="Times New Roman"/>
                <w:color w:val="000000"/>
                <w:sz w:val="24"/>
                <w:szCs w:val="24"/>
              </w:rPr>
              <w:t>н</w:t>
            </w:r>
            <w:r w:rsidRPr="00D457A9">
              <w:rPr>
                <w:rFonts w:ascii="Times New Roman" w:hAnsi="Times New Roman"/>
                <w:color w:val="000000"/>
                <w:sz w:val="24"/>
                <w:szCs w:val="24"/>
              </w:rPr>
              <w:t>ность</w:t>
            </w:r>
          </w:p>
        </w:tc>
        <w:tc>
          <w:tcPr>
            <w:tcW w:w="993" w:type="dxa"/>
            <w:shd w:val="clear" w:color="auto" w:fill="auto"/>
            <w:noWrap/>
            <w:textDirection w:val="btLr"/>
            <w:vAlign w:val="center"/>
            <w:hideMark/>
          </w:tcPr>
          <w:p w:rsidR="002944B5" w:rsidRPr="00D457A9" w:rsidRDefault="002944B5" w:rsidP="00F80555">
            <w:pPr>
              <w:spacing w:line="240" w:lineRule="auto"/>
              <w:rPr>
                <w:rFonts w:ascii="Times New Roman" w:hAnsi="Times New Roman"/>
                <w:color w:val="000000"/>
                <w:sz w:val="24"/>
                <w:szCs w:val="24"/>
              </w:rPr>
            </w:pPr>
            <w:r w:rsidRPr="00D457A9">
              <w:rPr>
                <w:rFonts w:ascii="Times New Roman" w:hAnsi="Times New Roman"/>
                <w:color w:val="000000"/>
                <w:sz w:val="24"/>
                <w:szCs w:val="24"/>
              </w:rPr>
              <w:t>ЖКС, всего</w:t>
            </w:r>
          </w:p>
        </w:tc>
        <w:tc>
          <w:tcPr>
            <w:tcW w:w="708" w:type="dxa"/>
            <w:shd w:val="clear" w:color="auto" w:fill="auto"/>
            <w:noWrap/>
            <w:textDirection w:val="btLr"/>
            <w:vAlign w:val="center"/>
            <w:hideMark/>
          </w:tcPr>
          <w:p w:rsidR="002944B5" w:rsidRPr="00D457A9" w:rsidRDefault="002944B5" w:rsidP="00F80555">
            <w:pPr>
              <w:spacing w:line="240" w:lineRule="auto"/>
              <w:rPr>
                <w:rFonts w:ascii="Times New Roman" w:hAnsi="Times New Roman"/>
                <w:color w:val="000000"/>
                <w:sz w:val="24"/>
                <w:szCs w:val="24"/>
              </w:rPr>
            </w:pPr>
            <w:r w:rsidRPr="00D457A9">
              <w:rPr>
                <w:rFonts w:ascii="Times New Roman" w:hAnsi="Times New Roman"/>
                <w:color w:val="000000"/>
                <w:sz w:val="24"/>
                <w:szCs w:val="24"/>
              </w:rPr>
              <w:t>в том числе:</w:t>
            </w:r>
          </w:p>
        </w:tc>
        <w:tc>
          <w:tcPr>
            <w:tcW w:w="851" w:type="dxa"/>
            <w:shd w:val="clear" w:color="auto" w:fill="auto"/>
            <w:noWrap/>
            <w:textDirection w:val="btLr"/>
            <w:vAlign w:val="center"/>
            <w:hideMark/>
          </w:tcPr>
          <w:p w:rsidR="002944B5" w:rsidRPr="00D457A9" w:rsidRDefault="002944B5" w:rsidP="00F80555">
            <w:pPr>
              <w:spacing w:line="240" w:lineRule="auto"/>
              <w:rPr>
                <w:rFonts w:ascii="Times New Roman" w:hAnsi="Times New Roman"/>
                <w:color w:val="000000"/>
                <w:sz w:val="24"/>
                <w:szCs w:val="24"/>
              </w:rPr>
            </w:pPr>
            <w:r w:rsidRPr="00D457A9">
              <w:rPr>
                <w:rFonts w:ascii="Times New Roman" w:hAnsi="Times New Roman"/>
                <w:color w:val="000000"/>
                <w:sz w:val="24"/>
                <w:szCs w:val="24"/>
              </w:rPr>
              <w:t>Жилые здания</w:t>
            </w:r>
          </w:p>
        </w:tc>
        <w:tc>
          <w:tcPr>
            <w:tcW w:w="850" w:type="dxa"/>
            <w:shd w:val="clear" w:color="auto" w:fill="auto"/>
            <w:noWrap/>
            <w:textDirection w:val="btLr"/>
            <w:vAlign w:val="center"/>
            <w:hideMark/>
          </w:tcPr>
          <w:p w:rsidR="002944B5" w:rsidRPr="00D457A9" w:rsidRDefault="002944B5" w:rsidP="00F80555">
            <w:pPr>
              <w:spacing w:line="240" w:lineRule="auto"/>
              <w:rPr>
                <w:rFonts w:ascii="Times New Roman" w:hAnsi="Times New Roman"/>
                <w:color w:val="000000"/>
                <w:sz w:val="24"/>
                <w:szCs w:val="24"/>
              </w:rPr>
            </w:pPr>
            <w:r w:rsidRPr="00D457A9">
              <w:rPr>
                <w:rFonts w:ascii="Times New Roman" w:hAnsi="Times New Roman"/>
                <w:color w:val="000000"/>
                <w:sz w:val="24"/>
                <w:szCs w:val="24"/>
              </w:rPr>
              <w:t>отопл., вентил.</w:t>
            </w:r>
          </w:p>
        </w:tc>
        <w:tc>
          <w:tcPr>
            <w:tcW w:w="851" w:type="dxa"/>
            <w:shd w:val="clear" w:color="auto" w:fill="auto"/>
            <w:noWrap/>
            <w:textDirection w:val="btLr"/>
            <w:vAlign w:val="center"/>
            <w:hideMark/>
          </w:tcPr>
          <w:p w:rsidR="002944B5" w:rsidRPr="00D457A9" w:rsidRDefault="002944B5" w:rsidP="00F80555">
            <w:pPr>
              <w:spacing w:line="240" w:lineRule="auto"/>
              <w:rPr>
                <w:rFonts w:ascii="Times New Roman" w:hAnsi="Times New Roman"/>
                <w:color w:val="000000"/>
                <w:sz w:val="24"/>
                <w:szCs w:val="24"/>
              </w:rPr>
            </w:pPr>
            <w:r w:rsidRPr="00D457A9">
              <w:rPr>
                <w:rFonts w:ascii="Times New Roman" w:hAnsi="Times New Roman"/>
                <w:color w:val="000000"/>
                <w:sz w:val="24"/>
                <w:szCs w:val="24"/>
              </w:rPr>
              <w:t>гор.водосн.</w:t>
            </w:r>
          </w:p>
        </w:tc>
        <w:tc>
          <w:tcPr>
            <w:tcW w:w="992" w:type="dxa"/>
            <w:shd w:val="clear" w:color="auto" w:fill="auto"/>
            <w:noWrap/>
            <w:textDirection w:val="btLr"/>
            <w:vAlign w:val="center"/>
            <w:hideMark/>
          </w:tcPr>
          <w:p w:rsidR="002944B5" w:rsidRPr="00D457A9" w:rsidRDefault="002944B5" w:rsidP="00F80555">
            <w:pPr>
              <w:spacing w:line="240" w:lineRule="auto"/>
              <w:rPr>
                <w:rFonts w:ascii="Times New Roman" w:hAnsi="Times New Roman"/>
                <w:color w:val="000000"/>
                <w:sz w:val="24"/>
                <w:szCs w:val="24"/>
              </w:rPr>
            </w:pPr>
            <w:r w:rsidRPr="00D457A9">
              <w:rPr>
                <w:rFonts w:ascii="Times New Roman" w:hAnsi="Times New Roman"/>
                <w:color w:val="000000"/>
                <w:sz w:val="24"/>
                <w:szCs w:val="24"/>
              </w:rPr>
              <w:t>Общест. зд</w:t>
            </w:r>
            <w:r w:rsidRPr="00D457A9">
              <w:rPr>
                <w:rFonts w:ascii="Times New Roman" w:hAnsi="Times New Roman"/>
                <w:color w:val="000000"/>
                <w:sz w:val="24"/>
                <w:szCs w:val="24"/>
              </w:rPr>
              <w:t>а</w:t>
            </w:r>
            <w:r w:rsidRPr="00D457A9">
              <w:rPr>
                <w:rFonts w:ascii="Times New Roman" w:hAnsi="Times New Roman"/>
                <w:color w:val="000000"/>
                <w:sz w:val="24"/>
                <w:szCs w:val="24"/>
              </w:rPr>
              <w:t>ния</w:t>
            </w:r>
          </w:p>
        </w:tc>
        <w:tc>
          <w:tcPr>
            <w:tcW w:w="851" w:type="dxa"/>
            <w:shd w:val="clear" w:color="auto" w:fill="auto"/>
            <w:noWrap/>
            <w:textDirection w:val="btLr"/>
            <w:vAlign w:val="center"/>
            <w:hideMark/>
          </w:tcPr>
          <w:p w:rsidR="002944B5" w:rsidRPr="00D457A9" w:rsidRDefault="002944B5" w:rsidP="00F80555">
            <w:pPr>
              <w:spacing w:line="240" w:lineRule="auto"/>
              <w:rPr>
                <w:rFonts w:ascii="Times New Roman" w:hAnsi="Times New Roman"/>
                <w:color w:val="000000"/>
                <w:sz w:val="24"/>
                <w:szCs w:val="24"/>
              </w:rPr>
            </w:pPr>
            <w:r w:rsidRPr="00D457A9">
              <w:rPr>
                <w:rFonts w:ascii="Times New Roman" w:hAnsi="Times New Roman"/>
                <w:color w:val="000000"/>
                <w:sz w:val="24"/>
                <w:szCs w:val="24"/>
              </w:rPr>
              <w:t>отопл., вентил.</w:t>
            </w:r>
          </w:p>
        </w:tc>
        <w:tc>
          <w:tcPr>
            <w:tcW w:w="992" w:type="dxa"/>
            <w:shd w:val="clear" w:color="auto" w:fill="auto"/>
            <w:noWrap/>
            <w:textDirection w:val="btLr"/>
            <w:vAlign w:val="center"/>
            <w:hideMark/>
          </w:tcPr>
          <w:p w:rsidR="002944B5" w:rsidRPr="00D457A9" w:rsidRDefault="002944B5" w:rsidP="00F80555">
            <w:pPr>
              <w:spacing w:line="240" w:lineRule="auto"/>
              <w:rPr>
                <w:rFonts w:ascii="Times New Roman" w:hAnsi="Times New Roman"/>
                <w:color w:val="000000"/>
                <w:sz w:val="24"/>
                <w:szCs w:val="24"/>
              </w:rPr>
            </w:pPr>
            <w:r w:rsidRPr="00D457A9">
              <w:rPr>
                <w:rFonts w:ascii="Times New Roman" w:hAnsi="Times New Roman"/>
                <w:color w:val="000000"/>
                <w:sz w:val="24"/>
                <w:szCs w:val="24"/>
              </w:rPr>
              <w:t>гор.водосн.</w:t>
            </w:r>
          </w:p>
        </w:tc>
      </w:tr>
      <w:tr w:rsidR="002944B5" w:rsidRPr="00D457A9" w:rsidTr="00476955">
        <w:trPr>
          <w:trHeight w:val="61"/>
        </w:trPr>
        <w:tc>
          <w:tcPr>
            <w:tcW w:w="5402" w:type="dxa"/>
            <w:shd w:val="clear" w:color="auto" w:fill="auto"/>
            <w:noWrap/>
            <w:vAlign w:val="center"/>
            <w:hideMark/>
          </w:tcPr>
          <w:p w:rsidR="002944B5" w:rsidRPr="00D457A9" w:rsidRDefault="002944B5" w:rsidP="002944B5">
            <w:pPr>
              <w:spacing w:line="240" w:lineRule="auto"/>
              <w:rPr>
                <w:rFonts w:ascii="Times New Roman" w:hAnsi="Times New Roman"/>
                <w:color w:val="000000"/>
                <w:sz w:val="24"/>
                <w:szCs w:val="24"/>
              </w:rPr>
            </w:pPr>
            <w:r w:rsidRPr="00D457A9">
              <w:rPr>
                <w:rFonts w:ascii="Times New Roman" w:hAnsi="Times New Roman"/>
                <w:color w:val="000000"/>
                <w:sz w:val="24"/>
                <w:szCs w:val="24"/>
              </w:rPr>
              <w:t>котельная  «Машук</w:t>
            </w:r>
            <w:r w:rsidR="007C6D8D" w:rsidRPr="00D457A9">
              <w:rPr>
                <w:rFonts w:ascii="Times New Roman" w:hAnsi="Times New Roman"/>
                <w:color w:val="000000"/>
                <w:sz w:val="24"/>
                <w:szCs w:val="24"/>
              </w:rPr>
              <w:t xml:space="preserve">»  </w:t>
            </w:r>
            <w:r w:rsidRPr="00D457A9">
              <w:rPr>
                <w:rFonts w:ascii="Times New Roman" w:hAnsi="Times New Roman"/>
                <w:color w:val="000000"/>
                <w:sz w:val="24"/>
                <w:szCs w:val="24"/>
              </w:rPr>
              <w:t>Юго-западный склон горы Машук</w:t>
            </w:r>
          </w:p>
        </w:tc>
        <w:tc>
          <w:tcPr>
            <w:tcW w:w="992" w:type="dxa"/>
            <w:shd w:val="clear" w:color="auto" w:fill="auto"/>
            <w:noWrap/>
            <w:vAlign w:val="bottom"/>
            <w:hideMark/>
          </w:tcPr>
          <w:p w:rsidR="002944B5" w:rsidRPr="00D457A9" w:rsidRDefault="000979C7" w:rsidP="00F80555">
            <w:pPr>
              <w:spacing w:line="240" w:lineRule="auto"/>
              <w:rPr>
                <w:rFonts w:ascii="Times New Roman" w:hAnsi="Times New Roman"/>
                <w:color w:val="000000"/>
                <w:sz w:val="24"/>
                <w:szCs w:val="24"/>
              </w:rPr>
            </w:pPr>
            <w:r w:rsidRPr="00D457A9">
              <w:rPr>
                <w:rFonts w:ascii="Times New Roman" w:hAnsi="Times New Roman"/>
                <w:color w:val="000000"/>
                <w:sz w:val="24"/>
                <w:szCs w:val="24"/>
              </w:rPr>
              <w:t>14,161</w:t>
            </w:r>
          </w:p>
        </w:tc>
        <w:tc>
          <w:tcPr>
            <w:tcW w:w="992" w:type="dxa"/>
            <w:shd w:val="clear" w:color="auto" w:fill="auto"/>
            <w:noWrap/>
            <w:vAlign w:val="bottom"/>
            <w:hideMark/>
          </w:tcPr>
          <w:p w:rsidR="002944B5" w:rsidRPr="00D457A9" w:rsidRDefault="002944B5" w:rsidP="00F80555">
            <w:pPr>
              <w:spacing w:line="240" w:lineRule="auto"/>
              <w:jc w:val="center"/>
              <w:rPr>
                <w:rFonts w:ascii="Times New Roman" w:hAnsi="Times New Roman"/>
                <w:color w:val="000000"/>
                <w:sz w:val="24"/>
                <w:szCs w:val="24"/>
              </w:rPr>
            </w:pPr>
          </w:p>
        </w:tc>
        <w:tc>
          <w:tcPr>
            <w:tcW w:w="993" w:type="dxa"/>
            <w:shd w:val="clear" w:color="auto" w:fill="auto"/>
            <w:noWrap/>
            <w:vAlign w:val="bottom"/>
            <w:hideMark/>
          </w:tcPr>
          <w:p w:rsidR="002944B5" w:rsidRPr="00D457A9" w:rsidRDefault="000979C7" w:rsidP="00F80555">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14,161</w:t>
            </w:r>
          </w:p>
        </w:tc>
        <w:tc>
          <w:tcPr>
            <w:tcW w:w="708" w:type="dxa"/>
            <w:shd w:val="clear" w:color="auto" w:fill="auto"/>
            <w:noWrap/>
            <w:vAlign w:val="bottom"/>
            <w:hideMark/>
          </w:tcPr>
          <w:p w:rsidR="002944B5" w:rsidRPr="00D457A9" w:rsidRDefault="002944B5" w:rsidP="00F80555">
            <w:pPr>
              <w:spacing w:line="240" w:lineRule="auto"/>
              <w:jc w:val="center"/>
              <w:rPr>
                <w:rFonts w:ascii="Times New Roman" w:hAnsi="Times New Roman"/>
                <w:color w:val="000000"/>
                <w:sz w:val="24"/>
                <w:szCs w:val="24"/>
              </w:rPr>
            </w:pPr>
          </w:p>
        </w:tc>
        <w:tc>
          <w:tcPr>
            <w:tcW w:w="851" w:type="dxa"/>
            <w:shd w:val="clear" w:color="auto" w:fill="auto"/>
            <w:noWrap/>
            <w:vAlign w:val="bottom"/>
            <w:hideMark/>
          </w:tcPr>
          <w:p w:rsidR="002944B5" w:rsidRPr="00D457A9" w:rsidRDefault="000979C7" w:rsidP="00F80555">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8,21</w:t>
            </w:r>
          </w:p>
        </w:tc>
        <w:tc>
          <w:tcPr>
            <w:tcW w:w="850" w:type="dxa"/>
            <w:shd w:val="clear" w:color="auto" w:fill="auto"/>
            <w:noWrap/>
            <w:vAlign w:val="bottom"/>
            <w:hideMark/>
          </w:tcPr>
          <w:p w:rsidR="002944B5" w:rsidRPr="00D457A9" w:rsidRDefault="000979C7" w:rsidP="00F80555">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5,26</w:t>
            </w:r>
          </w:p>
        </w:tc>
        <w:tc>
          <w:tcPr>
            <w:tcW w:w="851" w:type="dxa"/>
            <w:shd w:val="clear" w:color="auto" w:fill="auto"/>
            <w:noWrap/>
            <w:vAlign w:val="bottom"/>
            <w:hideMark/>
          </w:tcPr>
          <w:p w:rsidR="002944B5" w:rsidRPr="00D457A9" w:rsidRDefault="000979C7" w:rsidP="00F80555">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2,95</w:t>
            </w:r>
          </w:p>
        </w:tc>
        <w:tc>
          <w:tcPr>
            <w:tcW w:w="992" w:type="dxa"/>
            <w:shd w:val="clear" w:color="auto" w:fill="auto"/>
            <w:noWrap/>
            <w:vAlign w:val="bottom"/>
            <w:hideMark/>
          </w:tcPr>
          <w:p w:rsidR="002944B5" w:rsidRPr="00D457A9" w:rsidRDefault="000979C7" w:rsidP="00F80555">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5,95</w:t>
            </w:r>
          </w:p>
        </w:tc>
        <w:tc>
          <w:tcPr>
            <w:tcW w:w="851" w:type="dxa"/>
            <w:shd w:val="clear" w:color="auto" w:fill="auto"/>
            <w:noWrap/>
            <w:vAlign w:val="bottom"/>
            <w:hideMark/>
          </w:tcPr>
          <w:p w:rsidR="002944B5" w:rsidRPr="00D457A9" w:rsidRDefault="000979C7" w:rsidP="00F80555">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4,141</w:t>
            </w:r>
          </w:p>
        </w:tc>
        <w:tc>
          <w:tcPr>
            <w:tcW w:w="992" w:type="dxa"/>
            <w:shd w:val="clear" w:color="auto" w:fill="auto"/>
            <w:noWrap/>
            <w:vAlign w:val="bottom"/>
            <w:hideMark/>
          </w:tcPr>
          <w:p w:rsidR="002944B5" w:rsidRPr="00D457A9" w:rsidRDefault="000979C7" w:rsidP="00F80555">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1,81</w:t>
            </w:r>
          </w:p>
        </w:tc>
      </w:tr>
      <w:tr w:rsidR="000979C7" w:rsidRPr="00D457A9" w:rsidTr="00476955">
        <w:trPr>
          <w:trHeight w:val="61"/>
        </w:trPr>
        <w:tc>
          <w:tcPr>
            <w:tcW w:w="5402" w:type="dxa"/>
            <w:shd w:val="clear" w:color="auto" w:fill="auto"/>
            <w:noWrap/>
            <w:vAlign w:val="bottom"/>
            <w:hideMark/>
          </w:tcPr>
          <w:p w:rsidR="000979C7" w:rsidRPr="00D457A9" w:rsidRDefault="000979C7" w:rsidP="002944B5">
            <w:pPr>
              <w:spacing w:line="240" w:lineRule="auto"/>
              <w:rPr>
                <w:rFonts w:ascii="Times New Roman" w:hAnsi="Times New Roman"/>
                <w:color w:val="000000"/>
                <w:sz w:val="24"/>
                <w:szCs w:val="24"/>
              </w:rPr>
            </w:pPr>
            <w:r w:rsidRPr="00D457A9">
              <w:rPr>
                <w:rFonts w:ascii="Times New Roman" w:hAnsi="Times New Roman"/>
                <w:color w:val="000000"/>
                <w:sz w:val="24"/>
                <w:szCs w:val="24"/>
              </w:rPr>
              <w:t>Всего по поселку Энергетик, Гкал/ч</w:t>
            </w:r>
          </w:p>
        </w:tc>
        <w:tc>
          <w:tcPr>
            <w:tcW w:w="992" w:type="dxa"/>
            <w:shd w:val="clear" w:color="auto" w:fill="auto"/>
            <w:noWrap/>
            <w:vAlign w:val="bottom"/>
            <w:hideMark/>
          </w:tcPr>
          <w:p w:rsidR="000979C7" w:rsidRPr="00D457A9" w:rsidRDefault="000979C7" w:rsidP="00340A0F">
            <w:pPr>
              <w:spacing w:line="240" w:lineRule="auto"/>
              <w:rPr>
                <w:rFonts w:ascii="Times New Roman" w:hAnsi="Times New Roman"/>
                <w:color w:val="000000"/>
                <w:sz w:val="24"/>
                <w:szCs w:val="24"/>
              </w:rPr>
            </w:pPr>
            <w:r w:rsidRPr="00D457A9">
              <w:rPr>
                <w:rFonts w:ascii="Times New Roman" w:hAnsi="Times New Roman"/>
                <w:color w:val="000000"/>
                <w:sz w:val="24"/>
                <w:szCs w:val="24"/>
              </w:rPr>
              <w:t>14,161</w:t>
            </w:r>
          </w:p>
        </w:tc>
        <w:tc>
          <w:tcPr>
            <w:tcW w:w="992" w:type="dxa"/>
            <w:shd w:val="clear" w:color="auto" w:fill="auto"/>
            <w:noWrap/>
            <w:vAlign w:val="bottom"/>
            <w:hideMark/>
          </w:tcPr>
          <w:p w:rsidR="000979C7" w:rsidRPr="00D457A9" w:rsidRDefault="000979C7" w:rsidP="00340A0F">
            <w:pPr>
              <w:spacing w:line="240" w:lineRule="auto"/>
              <w:jc w:val="center"/>
              <w:rPr>
                <w:rFonts w:ascii="Times New Roman" w:hAnsi="Times New Roman"/>
                <w:color w:val="000000"/>
                <w:sz w:val="24"/>
                <w:szCs w:val="24"/>
              </w:rPr>
            </w:pPr>
          </w:p>
        </w:tc>
        <w:tc>
          <w:tcPr>
            <w:tcW w:w="993" w:type="dxa"/>
            <w:shd w:val="clear" w:color="auto" w:fill="auto"/>
            <w:noWrap/>
            <w:vAlign w:val="bottom"/>
            <w:hideMark/>
          </w:tcPr>
          <w:p w:rsidR="000979C7" w:rsidRPr="00D457A9" w:rsidRDefault="000979C7" w:rsidP="00340A0F">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14,161</w:t>
            </w:r>
          </w:p>
        </w:tc>
        <w:tc>
          <w:tcPr>
            <w:tcW w:w="708" w:type="dxa"/>
            <w:shd w:val="clear" w:color="auto" w:fill="auto"/>
            <w:noWrap/>
            <w:vAlign w:val="bottom"/>
            <w:hideMark/>
          </w:tcPr>
          <w:p w:rsidR="000979C7" w:rsidRPr="00D457A9" w:rsidRDefault="000979C7" w:rsidP="00340A0F">
            <w:pPr>
              <w:spacing w:line="240" w:lineRule="auto"/>
              <w:jc w:val="center"/>
              <w:rPr>
                <w:rFonts w:ascii="Times New Roman" w:hAnsi="Times New Roman"/>
                <w:color w:val="000000"/>
                <w:sz w:val="24"/>
                <w:szCs w:val="24"/>
              </w:rPr>
            </w:pPr>
          </w:p>
        </w:tc>
        <w:tc>
          <w:tcPr>
            <w:tcW w:w="851" w:type="dxa"/>
            <w:shd w:val="clear" w:color="auto" w:fill="auto"/>
            <w:noWrap/>
            <w:vAlign w:val="bottom"/>
            <w:hideMark/>
          </w:tcPr>
          <w:p w:rsidR="000979C7" w:rsidRPr="00D457A9" w:rsidRDefault="000979C7" w:rsidP="00340A0F">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8,21</w:t>
            </w:r>
          </w:p>
        </w:tc>
        <w:tc>
          <w:tcPr>
            <w:tcW w:w="850" w:type="dxa"/>
            <w:shd w:val="clear" w:color="auto" w:fill="auto"/>
            <w:noWrap/>
            <w:vAlign w:val="bottom"/>
            <w:hideMark/>
          </w:tcPr>
          <w:p w:rsidR="000979C7" w:rsidRPr="00D457A9" w:rsidRDefault="000979C7" w:rsidP="00340A0F">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5,26</w:t>
            </w:r>
          </w:p>
        </w:tc>
        <w:tc>
          <w:tcPr>
            <w:tcW w:w="851" w:type="dxa"/>
            <w:shd w:val="clear" w:color="auto" w:fill="auto"/>
            <w:noWrap/>
            <w:vAlign w:val="bottom"/>
            <w:hideMark/>
          </w:tcPr>
          <w:p w:rsidR="000979C7" w:rsidRPr="00D457A9" w:rsidRDefault="000979C7" w:rsidP="00340A0F">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2,95</w:t>
            </w:r>
          </w:p>
        </w:tc>
        <w:tc>
          <w:tcPr>
            <w:tcW w:w="992" w:type="dxa"/>
            <w:shd w:val="clear" w:color="auto" w:fill="auto"/>
            <w:noWrap/>
            <w:vAlign w:val="bottom"/>
            <w:hideMark/>
          </w:tcPr>
          <w:p w:rsidR="000979C7" w:rsidRPr="00D457A9" w:rsidRDefault="000979C7" w:rsidP="00340A0F">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5,95</w:t>
            </w:r>
          </w:p>
        </w:tc>
        <w:tc>
          <w:tcPr>
            <w:tcW w:w="851" w:type="dxa"/>
            <w:shd w:val="clear" w:color="auto" w:fill="auto"/>
            <w:noWrap/>
            <w:vAlign w:val="bottom"/>
            <w:hideMark/>
          </w:tcPr>
          <w:p w:rsidR="000979C7" w:rsidRPr="00D457A9" w:rsidRDefault="000979C7" w:rsidP="00340A0F">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4,141</w:t>
            </w:r>
          </w:p>
        </w:tc>
        <w:tc>
          <w:tcPr>
            <w:tcW w:w="992" w:type="dxa"/>
            <w:shd w:val="clear" w:color="auto" w:fill="auto"/>
            <w:noWrap/>
            <w:vAlign w:val="bottom"/>
            <w:hideMark/>
          </w:tcPr>
          <w:p w:rsidR="000979C7" w:rsidRPr="00D457A9" w:rsidRDefault="000979C7" w:rsidP="00340A0F">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1,81</w:t>
            </w:r>
          </w:p>
        </w:tc>
      </w:tr>
    </w:tbl>
    <w:p w:rsidR="00476955" w:rsidRDefault="00476955" w:rsidP="00357488">
      <w:pPr>
        <w:autoSpaceDE w:val="0"/>
        <w:autoSpaceDN w:val="0"/>
        <w:adjustRightInd w:val="0"/>
        <w:jc w:val="both"/>
        <w:rPr>
          <w:rFonts w:ascii="Times New Roman" w:hAnsi="Times New Roman"/>
          <w:sz w:val="28"/>
          <w:szCs w:val="28"/>
        </w:rPr>
      </w:pPr>
    </w:p>
    <w:p w:rsidR="00BD03A4" w:rsidRPr="00837A12" w:rsidRDefault="00F07608" w:rsidP="00357488">
      <w:pPr>
        <w:autoSpaceDE w:val="0"/>
        <w:autoSpaceDN w:val="0"/>
        <w:adjustRightInd w:val="0"/>
        <w:jc w:val="both"/>
        <w:rPr>
          <w:rFonts w:ascii="Times New Roman" w:hAnsi="Times New Roman"/>
          <w:sz w:val="28"/>
          <w:szCs w:val="28"/>
        </w:rPr>
      </w:pPr>
      <w:r w:rsidRPr="00837A12">
        <w:rPr>
          <w:rFonts w:ascii="Times New Roman" w:hAnsi="Times New Roman"/>
          <w:sz w:val="28"/>
          <w:szCs w:val="28"/>
        </w:rPr>
        <w:t>На рисунке 1</w:t>
      </w:r>
      <w:r w:rsidR="00466CA2" w:rsidRPr="00837A12">
        <w:rPr>
          <w:rFonts w:ascii="Times New Roman" w:hAnsi="Times New Roman"/>
          <w:sz w:val="28"/>
          <w:szCs w:val="28"/>
        </w:rPr>
        <w:t>.1</w:t>
      </w:r>
      <w:r w:rsidR="005C4F54">
        <w:rPr>
          <w:rFonts w:ascii="Times New Roman" w:hAnsi="Times New Roman"/>
          <w:sz w:val="28"/>
          <w:szCs w:val="28"/>
        </w:rPr>
        <w:t>.</w:t>
      </w:r>
      <w:r w:rsidR="002C554C" w:rsidRPr="00837A12">
        <w:rPr>
          <w:rFonts w:ascii="Times New Roman" w:hAnsi="Times New Roman"/>
          <w:sz w:val="28"/>
          <w:szCs w:val="28"/>
        </w:rPr>
        <w:t>п</w:t>
      </w:r>
      <w:r w:rsidR="00357488" w:rsidRPr="00837A12">
        <w:rPr>
          <w:rFonts w:ascii="Times New Roman" w:hAnsi="Times New Roman"/>
          <w:sz w:val="28"/>
          <w:szCs w:val="28"/>
        </w:rPr>
        <w:t xml:space="preserve">редставлены </w:t>
      </w:r>
      <w:r w:rsidR="00B94B64" w:rsidRPr="00837A12">
        <w:rPr>
          <w:rFonts w:ascii="Times New Roman" w:hAnsi="Times New Roman"/>
          <w:sz w:val="28"/>
          <w:szCs w:val="28"/>
        </w:rPr>
        <w:t>зоны города Пятигорска, обеспеченные центральным теплоснабжением</w:t>
      </w:r>
      <w:r w:rsidR="00357488" w:rsidRPr="00837A12">
        <w:rPr>
          <w:rFonts w:ascii="Times New Roman" w:hAnsi="Times New Roman"/>
          <w:sz w:val="28"/>
          <w:szCs w:val="28"/>
        </w:rPr>
        <w:t>.</w:t>
      </w:r>
    </w:p>
    <w:p w:rsidR="00357488" w:rsidRDefault="00357488" w:rsidP="00357488">
      <w:pPr>
        <w:autoSpaceDE w:val="0"/>
        <w:autoSpaceDN w:val="0"/>
        <w:adjustRightInd w:val="0"/>
        <w:jc w:val="both"/>
        <w:rPr>
          <w:rFonts w:ascii="Times New Roman" w:hAnsi="Times New Roman"/>
          <w:sz w:val="24"/>
          <w:szCs w:val="24"/>
        </w:rPr>
        <w:sectPr w:rsidR="00357488" w:rsidSect="00442118">
          <w:pgSz w:w="16838" w:h="11906" w:orient="landscape"/>
          <w:pgMar w:top="1843" w:right="1134" w:bottom="851" w:left="1134" w:header="1985" w:footer="709" w:gutter="0"/>
          <w:cols w:space="708"/>
          <w:docGrid w:linePitch="360"/>
        </w:sectPr>
      </w:pPr>
    </w:p>
    <w:p w:rsidR="0058775F" w:rsidRDefault="0058775F" w:rsidP="0058775F">
      <w:pPr>
        <w:autoSpaceDE w:val="0"/>
        <w:autoSpaceDN w:val="0"/>
        <w:adjustRightInd w:val="0"/>
        <w:jc w:val="center"/>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8444466" cy="5603358"/>
            <wp:effectExtent l="19050" t="0" r="0" b="0"/>
            <wp:docPr id="4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ятигорск_тепло.jpg"/>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8439785" cy="5600252"/>
                    </a:xfrm>
                    <a:prstGeom prst="rect">
                      <a:avLst/>
                    </a:prstGeom>
                  </pic:spPr>
                </pic:pic>
              </a:graphicData>
            </a:graphic>
          </wp:inline>
        </w:drawing>
      </w:r>
    </w:p>
    <w:p w:rsidR="00B95F0A" w:rsidRDefault="00B95F0A" w:rsidP="0058775F">
      <w:pPr>
        <w:autoSpaceDE w:val="0"/>
        <w:autoSpaceDN w:val="0"/>
        <w:adjustRightInd w:val="0"/>
        <w:jc w:val="center"/>
        <w:rPr>
          <w:rFonts w:ascii="Times New Roman" w:hAnsi="Times New Roman"/>
          <w:sz w:val="24"/>
          <w:szCs w:val="24"/>
        </w:rPr>
        <w:sectPr w:rsidR="00B95F0A" w:rsidSect="00476955">
          <w:pgSz w:w="16838" w:h="11906" w:orient="landscape"/>
          <w:pgMar w:top="1807" w:right="1134" w:bottom="1701" w:left="1134" w:header="1841" w:footer="708" w:gutter="0"/>
          <w:cols w:space="708"/>
          <w:docGrid w:linePitch="360"/>
        </w:sectPr>
      </w:pPr>
    </w:p>
    <w:p w:rsidR="00A3525B" w:rsidRDefault="0058775F" w:rsidP="00012B53">
      <w:pPr>
        <w:jc w:val="both"/>
        <w:rPr>
          <w:rFonts w:ascii="Times New Roman" w:hAnsi="Times New Roman"/>
          <w:sz w:val="24"/>
          <w:szCs w:val="24"/>
        </w:rPr>
      </w:pPr>
      <w:r w:rsidRPr="0058775F">
        <w:rPr>
          <w:rFonts w:ascii="Times New Roman" w:hAnsi="Times New Roman"/>
          <w:noProof/>
          <w:sz w:val="24"/>
          <w:szCs w:val="24"/>
          <w:lang w:eastAsia="ru-RU"/>
        </w:rPr>
        <w:lastRenderedPageBreak/>
        <w:drawing>
          <wp:inline distT="0" distB="0" distL="0" distR="0">
            <wp:extent cx="5981700" cy="5939790"/>
            <wp:effectExtent l="19050" t="0" r="0" b="0"/>
            <wp:docPr id="4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орячеводский_тепло.jpg"/>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81700" cy="5939790"/>
                    </a:xfrm>
                    <a:prstGeom prst="rect">
                      <a:avLst/>
                    </a:prstGeom>
                  </pic:spPr>
                </pic:pic>
              </a:graphicData>
            </a:graphic>
          </wp:inline>
        </w:drawing>
      </w:r>
      <w:r w:rsidR="00852588" w:rsidRPr="00852588">
        <w:rPr>
          <w:rFonts w:ascii="Times New Roman" w:hAnsi="Times New Roman"/>
          <w:noProof/>
          <w:sz w:val="24"/>
          <w:szCs w:val="24"/>
          <w:lang w:eastAsia="ru-RU"/>
        </w:rPr>
        <w:lastRenderedPageBreak/>
        <w:drawing>
          <wp:inline distT="0" distB="0" distL="0" distR="0">
            <wp:extent cx="8400031" cy="5305646"/>
            <wp:effectExtent l="19050" t="0" r="1019" b="0"/>
            <wp:docPr id="4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ободы_тепло.jpg"/>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8399145" cy="5305086"/>
                    </a:xfrm>
                    <a:prstGeom prst="rect">
                      <a:avLst/>
                    </a:prstGeom>
                  </pic:spPr>
                </pic:pic>
              </a:graphicData>
            </a:graphic>
          </wp:inline>
        </w:drawing>
      </w:r>
    </w:p>
    <w:p w:rsidR="00F07608" w:rsidRDefault="00F07608" w:rsidP="00012B53">
      <w:pPr>
        <w:jc w:val="both"/>
        <w:rPr>
          <w:rFonts w:ascii="Times New Roman" w:hAnsi="Times New Roman"/>
          <w:sz w:val="24"/>
          <w:szCs w:val="24"/>
        </w:rPr>
        <w:sectPr w:rsidR="00F07608" w:rsidSect="00476955">
          <w:pgSz w:w="16838" w:h="11906" w:orient="landscape"/>
          <w:pgMar w:top="2511" w:right="1134" w:bottom="851" w:left="1134" w:header="1985" w:footer="709" w:gutter="0"/>
          <w:cols w:space="708"/>
          <w:docGrid w:linePitch="360"/>
        </w:sectPr>
      </w:pPr>
    </w:p>
    <w:p w:rsidR="007601C3" w:rsidRPr="00AA456A" w:rsidRDefault="007601C3" w:rsidP="00625189">
      <w:pPr>
        <w:autoSpaceDE w:val="0"/>
        <w:autoSpaceDN w:val="0"/>
        <w:adjustRightInd w:val="0"/>
        <w:spacing w:after="0" w:line="240" w:lineRule="auto"/>
        <w:ind w:firstLine="709"/>
        <w:jc w:val="both"/>
        <w:rPr>
          <w:rFonts w:ascii="Times New Roman" w:hAnsi="Times New Roman"/>
          <w:bCs/>
          <w:sz w:val="28"/>
          <w:szCs w:val="28"/>
        </w:rPr>
      </w:pPr>
      <w:r w:rsidRPr="00AA456A">
        <w:rPr>
          <w:rFonts w:ascii="Times New Roman" w:hAnsi="Times New Roman"/>
          <w:bCs/>
          <w:sz w:val="28"/>
          <w:szCs w:val="28"/>
        </w:rPr>
        <w:lastRenderedPageBreak/>
        <w:t>1.2</w:t>
      </w:r>
      <w:r w:rsidR="005C4F54" w:rsidRPr="00AA456A">
        <w:rPr>
          <w:rFonts w:ascii="Times New Roman" w:hAnsi="Times New Roman"/>
          <w:bCs/>
          <w:sz w:val="28"/>
          <w:szCs w:val="28"/>
        </w:rPr>
        <w:t>.</w:t>
      </w:r>
      <w:r w:rsidRPr="00AA456A">
        <w:rPr>
          <w:rFonts w:ascii="Times New Roman" w:hAnsi="Times New Roman"/>
          <w:bCs/>
          <w:sz w:val="28"/>
          <w:szCs w:val="28"/>
        </w:rPr>
        <w:t xml:space="preserve"> Объемы потребления тепловой энергии в отчетном году</w:t>
      </w:r>
    </w:p>
    <w:p w:rsidR="007601C3" w:rsidRPr="00AA456A" w:rsidRDefault="007601C3" w:rsidP="00012B53">
      <w:pPr>
        <w:autoSpaceDE w:val="0"/>
        <w:autoSpaceDN w:val="0"/>
        <w:adjustRightInd w:val="0"/>
        <w:spacing w:after="0" w:line="240" w:lineRule="auto"/>
        <w:jc w:val="both"/>
        <w:rPr>
          <w:rFonts w:ascii="Times New Roman" w:hAnsi="Times New Roman"/>
          <w:sz w:val="28"/>
          <w:szCs w:val="28"/>
        </w:rPr>
      </w:pPr>
      <w:r w:rsidRPr="00AA456A">
        <w:rPr>
          <w:rFonts w:ascii="Times New Roman" w:hAnsi="Times New Roman"/>
          <w:sz w:val="28"/>
          <w:szCs w:val="28"/>
        </w:rPr>
        <w:t>Фактические максимально-часовые тепл</w:t>
      </w:r>
      <w:r w:rsidR="00FE0F23" w:rsidRPr="00AA456A">
        <w:rPr>
          <w:rFonts w:ascii="Times New Roman" w:hAnsi="Times New Roman"/>
          <w:sz w:val="28"/>
          <w:szCs w:val="28"/>
        </w:rPr>
        <w:t>овые нагрузки потребителей в се</w:t>
      </w:r>
      <w:r w:rsidR="0062037B" w:rsidRPr="00AA456A">
        <w:rPr>
          <w:rFonts w:ascii="Times New Roman" w:hAnsi="Times New Roman"/>
          <w:sz w:val="28"/>
          <w:szCs w:val="28"/>
        </w:rPr>
        <w:t>т</w:t>
      </w:r>
      <w:r w:rsidR="0062037B" w:rsidRPr="00AA456A">
        <w:rPr>
          <w:rFonts w:ascii="Times New Roman" w:hAnsi="Times New Roman"/>
          <w:sz w:val="28"/>
          <w:szCs w:val="28"/>
        </w:rPr>
        <w:t>е</w:t>
      </w:r>
      <w:r w:rsidR="00626FF3" w:rsidRPr="00AA456A">
        <w:rPr>
          <w:rFonts w:ascii="Times New Roman" w:hAnsi="Times New Roman"/>
          <w:sz w:val="28"/>
          <w:szCs w:val="28"/>
        </w:rPr>
        <w:t>вой воде в 2022</w:t>
      </w:r>
      <w:r w:rsidRPr="00AA456A">
        <w:rPr>
          <w:rFonts w:ascii="Times New Roman" w:hAnsi="Times New Roman"/>
          <w:sz w:val="28"/>
          <w:szCs w:val="28"/>
        </w:rPr>
        <w:t>г., приведенные к расчетной для отопления температурен</w:t>
      </w:r>
      <w:r w:rsidRPr="00AA456A">
        <w:rPr>
          <w:rFonts w:ascii="Times New Roman" w:hAnsi="Times New Roman"/>
          <w:sz w:val="28"/>
          <w:szCs w:val="28"/>
        </w:rPr>
        <w:t>а</w:t>
      </w:r>
      <w:r w:rsidRPr="00AA456A">
        <w:rPr>
          <w:rFonts w:ascii="Times New Roman" w:hAnsi="Times New Roman"/>
          <w:sz w:val="28"/>
          <w:szCs w:val="28"/>
        </w:rPr>
        <w:t>ружного воздуха (без учета тепловых потерь), по районам города с разби</w:t>
      </w:r>
      <w:r w:rsidRPr="00AA456A">
        <w:rPr>
          <w:rFonts w:ascii="Times New Roman" w:hAnsi="Times New Roman"/>
          <w:sz w:val="28"/>
          <w:szCs w:val="28"/>
        </w:rPr>
        <w:t>в</w:t>
      </w:r>
      <w:r w:rsidRPr="00AA456A">
        <w:rPr>
          <w:rFonts w:ascii="Times New Roman" w:hAnsi="Times New Roman"/>
          <w:sz w:val="28"/>
          <w:szCs w:val="28"/>
        </w:rPr>
        <w:t xml:space="preserve">койпо группам потребителей представлены в таблице </w:t>
      </w:r>
      <w:r w:rsidR="00466CA2" w:rsidRPr="00AA456A">
        <w:rPr>
          <w:rFonts w:ascii="Times New Roman" w:hAnsi="Times New Roman"/>
          <w:sz w:val="28"/>
          <w:szCs w:val="28"/>
        </w:rPr>
        <w:t>1.</w:t>
      </w:r>
      <w:r w:rsidR="00F07608" w:rsidRPr="00AA456A">
        <w:rPr>
          <w:rFonts w:ascii="Times New Roman" w:hAnsi="Times New Roman"/>
          <w:sz w:val="28"/>
          <w:szCs w:val="28"/>
        </w:rPr>
        <w:t>2.</w:t>
      </w:r>
    </w:p>
    <w:p w:rsidR="00AA456A" w:rsidRDefault="00AA456A" w:rsidP="00313B1D">
      <w:pPr>
        <w:autoSpaceDE w:val="0"/>
        <w:autoSpaceDN w:val="0"/>
        <w:adjustRightInd w:val="0"/>
        <w:spacing w:after="0" w:line="240" w:lineRule="auto"/>
        <w:jc w:val="both"/>
        <w:rPr>
          <w:rFonts w:ascii="Times New Roman" w:hAnsi="Times New Roman"/>
          <w:bCs/>
          <w:color w:val="FF0000"/>
          <w:sz w:val="28"/>
          <w:szCs w:val="28"/>
        </w:rPr>
      </w:pPr>
    </w:p>
    <w:p w:rsidR="007601C3" w:rsidRPr="00AA456A" w:rsidRDefault="00466CA2" w:rsidP="00625189">
      <w:pPr>
        <w:autoSpaceDE w:val="0"/>
        <w:autoSpaceDN w:val="0"/>
        <w:adjustRightInd w:val="0"/>
        <w:spacing w:after="0" w:line="240" w:lineRule="auto"/>
        <w:jc w:val="center"/>
        <w:rPr>
          <w:rFonts w:ascii="Times New Roman" w:hAnsi="Times New Roman"/>
          <w:bCs/>
          <w:sz w:val="28"/>
          <w:szCs w:val="28"/>
        </w:rPr>
      </w:pPr>
      <w:r w:rsidRPr="00AA456A">
        <w:rPr>
          <w:rFonts w:ascii="Times New Roman" w:hAnsi="Times New Roman"/>
          <w:bCs/>
          <w:sz w:val="28"/>
          <w:szCs w:val="28"/>
        </w:rPr>
        <w:t xml:space="preserve">Таблица 1.2 </w:t>
      </w:r>
      <w:r w:rsidR="007601C3" w:rsidRPr="00AA456A">
        <w:rPr>
          <w:rFonts w:ascii="Times New Roman" w:hAnsi="Times New Roman"/>
          <w:bCs/>
          <w:sz w:val="28"/>
          <w:szCs w:val="28"/>
        </w:rPr>
        <w:t>Фактические максимально-часовые тепловые нагрузкипо</w:t>
      </w:r>
      <w:r w:rsidR="0062037B" w:rsidRPr="00AA456A">
        <w:rPr>
          <w:rFonts w:ascii="Times New Roman" w:hAnsi="Times New Roman"/>
          <w:bCs/>
          <w:sz w:val="28"/>
          <w:szCs w:val="28"/>
        </w:rPr>
        <w:t>треб</w:t>
      </w:r>
      <w:r w:rsidR="0062037B" w:rsidRPr="00AA456A">
        <w:rPr>
          <w:rFonts w:ascii="Times New Roman" w:hAnsi="Times New Roman"/>
          <w:bCs/>
          <w:sz w:val="28"/>
          <w:szCs w:val="28"/>
        </w:rPr>
        <w:t>и</w:t>
      </w:r>
      <w:r w:rsidR="00626FF3" w:rsidRPr="00AA456A">
        <w:rPr>
          <w:rFonts w:ascii="Times New Roman" w:hAnsi="Times New Roman"/>
          <w:bCs/>
          <w:sz w:val="28"/>
          <w:szCs w:val="28"/>
        </w:rPr>
        <w:t>телей в сетевой воде в 2022</w:t>
      </w:r>
      <w:r w:rsidR="007601C3" w:rsidRPr="00AA456A">
        <w:rPr>
          <w:rFonts w:ascii="Times New Roman" w:hAnsi="Times New Roman"/>
          <w:bCs/>
          <w:sz w:val="28"/>
          <w:szCs w:val="28"/>
        </w:rPr>
        <w:t>г., приведенные красчетной для отопления темп</w:t>
      </w:r>
      <w:r w:rsidR="007601C3" w:rsidRPr="00AA456A">
        <w:rPr>
          <w:rFonts w:ascii="Times New Roman" w:hAnsi="Times New Roman"/>
          <w:bCs/>
          <w:sz w:val="28"/>
          <w:szCs w:val="28"/>
        </w:rPr>
        <w:t>е</w:t>
      </w:r>
      <w:r w:rsidR="007601C3" w:rsidRPr="00AA456A">
        <w:rPr>
          <w:rFonts w:ascii="Times New Roman" w:hAnsi="Times New Roman"/>
          <w:bCs/>
          <w:sz w:val="28"/>
          <w:szCs w:val="28"/>
        </w:rPr>
        <w:t>ратуре наружного воздуха (безучета тепловых потерь)</w:t>
      </w:r>
    </w:p>
    <w:p w:rsidR="00837A12" w:rsidRPr="00837A12" w:rsidRDefault="00837A12" w:rsidP="00313B1D">
      <w:pPr>
        <w:autoSpaceDE w:val="0"/>
        <w:autoSpaceDN w:val="0"/>
        <w:adjustRightInd w:val="0"/>
        <w:spacing w:after="0" w:line="240" w:lineRule="auto"/>
        <w:jc w:val="both"/>
        <w:rPr>
          <w:rFonts w:ascii="Times New Roman" w:hAnsi="Times New Roman"/>
          <w:sz w:val="28"/>
          <w:szCs w:val="28"/>
        </w:rPr>
      </w:pPr>
    </w:p>
    <w:tbl>
      <w:tblPr>
        <w:tblW w:w="9229"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844"/>
        <w:gridCol w:w="1558"/>
        <w:gridCol w:w="2410"/>
        <w:gridCol w:w="1417"/>
      </w:tblGrid>
      <w:tr w:rsidR="00313B1D" w:rsidRPr="00B40968" w:rsidTr="00625189">
        <w:trPr>
          <w:cantSplit/>
          <w:trHeight w:val="661"/>
        </w:trPr>
        <w:tc>
          <w:tcPr>
            <w:tcW w:w="3844" w:type="dxa"/>
            <w:vMerge w:val="restart"/>
            <w:shd w:val="clear" w:color="auto" w:fill="auto"/>
            <w:noWrap/>
            <w:vAlign w:val="center"/>
            <w:hideMark/>
          </w:tcPr>
          <w:p w:rsidR="00313B1D" w:rsidRPr="00B40968" w:rsidRDefault="00313B1D" w:rsidP="00977E7A">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Наименование</w:t>
            </w:r>
            <w:r w:rsidR="00977E7A" w:rsidRPr="00B40968">
              <w:rPr>
                <w:rFonts w:ascii="Times New Roman" w:hAnsi="Times New Roman"/>
                <w:color w:val="000000"/>
                <w:sz w:val="24"/>
                <w:szCs w:val="24"/>
              </w:rPr>
              <w:t xml:space="preserve"> планировочных районов</w:t>
            </w:r>
          </w:p>
        </w:tc>
        <w:tc>
          <w:tcPr>
            <w:tcW w:w="5385" w:type="dxa"/>
            <w:gridSpan w:val="3"/>
            <w:shd w:val="clear" w:color="auto" w:fill="auto"/>
            <w:noWrap/>
            <w:vAlign w:val="bottom"/>
            <w:hideMark/>
          </w:tcPr>
          <w:p w:rsidR="00313B1D" w:rsidRPr="00B40968" w:rsidRDefault="00313B1D" w:rsidP="00346BD4">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Теплопотребность</w:t>
            </w:r>
            <w:r w:rsidR="00E70104" w:rsidRPr="00B40968">
              <w:rPr>
                <w:rFonts w:ascii="Times New Roman" w:hAnsi="Times New Roman"/>
                <w:color w:val="000000"/>
                <w:sz w:val="24"/>
                <w:szCs w:val="24"/>
              </w:rPr>
              <w:t xml:space="preserve">, </w:t>
            </w:r>
            <w:r w:rsidRPr="00B40968">
              <w:rPr>
                <w:rFonts w:ascii="Times New Roman" w:hAnsi="Times New Roman"/>
                <w:color w:val="000000"/>
                <w:sz w:val="24"/>
                <w:szCs w:val="24"/>
              </w:rPr>
              <w:t xml:space="preserve"> горячая вода, Гкал/ч</w:t>
            </w:r>
          </w:p>
          <w:p w:rsidR="00313B1D" w:rsidRPr="00B40968" w:rsidRDefault="00313B1D" w:rsidP="00346BD4">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 xml:space="preserve"> (без учета потерь в тепловых сетях)</w:t>
            </w:r>
          </w:p>
        </w:tc>
      </w:tr>
      <w:tr w:rsidR="00313B1D" w:rsidRPr="00B40968" w:rsidTr="00625189">
        <w:trPr>
          <w:trHeight w:val="255"/>
        </w:trPr>
        <w:tc>
          <w:tcPr>
            <w:tcW w:w="3844" w:type="dxa"/>
            <w:vMerge/>
            <w:tcBorders>
              <w:bottom w:val="single" w:sz="4" w:space="0" w:color="auto"/>
            </w:tcBorders>
            <w:shd w:val="clear" w:color="auto" w:fill="auto"/>
            <w:noWrap/>
            <w:vAlign w:val="bottom"/>
            <w:hideMark/>
          </w:tcPr>
          <w:p w:rsidR="00313B1D" w:rsidRPr="00B40968" w:rsidRDefault="00313B1D" w:rsidP="00346BD4">
            <w:pPr>
              <w:spacing w:line="240" w:lineRule="auto"/>
              <w:rPr>
                <w:rFonts w:ascii="Times New Roman" w:hAnsi="Times New Roman"/>
                <w:color w:val="000000"/>
                <w:sz w:val="24"/>
                <w:szCs w:val="24"/>
              </w:rPr>
            </w:pPr>
          </w:p>
        </w:tc>
        <w:tc>
          <w:tcPr>
            <w:tcW w:w="1558" w:type="dxa"/>
            <w:tcBorders>
              <w:bottom w:val="single" w:sz="4" w:space="0" w:color="auto"/>
            </w:tcBorders>
            <w:shd w:val="clear" w:color="auto" w:fill="auto"/>
            <w:noWrap/>
            <w:vAlign w:val="bottom"/>
            <w:hideMark/>
          </w:tcPr>
          <w:p w:rsidR="00313B1D" w:rsidRPr="00B40968" w:rsidRDefault="00313B1D" w:rsidP="00346BD4">
            <w:pPr>
              <w:spacing w:line="240" w:lineRule="auto"/>
              <w:rPr>
                <w:rFonts w:ascii="Times New Roman" w:hAnsi="Times New Roman"/>
                <w:color w:val="000000"/>
                <w:sz w:val="24"/>
                <w:szCs w:val="24"/>
              </w:rPr>
            </w:pPr>
            <w:r w:rsidRPr="00B40968">
              <w:rPr>
                <w:rFonts w:ascii="Times New Roman" w:hAnsi="Times New Roman"/>
                <w:color w:val="000000"/>
                <w:sz w:val="24"/>
                <w:szCs w:val="24"/>
              </w:rPr>
              <w:t xml:space="preserve">отопление, </w:t>
            </w:r>
          </w:p>
          <w:p w:rsidR="00313B1D" w:rsidRPr="00B40968" w:rsidRDefault="00313B1D" w:rsidP="00346BD4">
            <w:pPr>
              <w:spacing w:line="240" w:lineRule="auto"/>
              <w:rPr>
                <w:rFonts w:ascii="Times New Roman" w:hAnsi="Times New Roman"/>
                <w:color w:val="000000"/>
                <w:sz w:val="24"/>
                <w:szCs w:val="24"/>
              </w:rPr>
            </w:pPr>
            <w:r w:rsidRPr="00B40968">
              <w:rPr>
                <w:rFonts w:ascii="Times New Roman" w:hAnsi="Times New Roman"/>
                <w:color w:val="000000"/>
                <w:sz w:val="24"/>
                <w:szCs w:val="24"/>
              </w:rPr>
              <w:t>вентиляция</w:t>
            </w:r>
          </w:p>
        </w:tc>
        <w:tc>
          <w:tcPr>
            <w:tcW w:w="2410" w:type="dxa"/>
            <w:tcBorders>
              <w:bottom w:val="single" w:sz="4" w:space="0" w:color="auto"/>
            </w:tcBorders>
            <w:shd w:val="clear" w:color="auto" w:fill="auto"/>
            <w:noWrap/>
            <w:vAlign w:val="bottom"/>
            <w:hideMark/>
          </w:tcPr>
          <w:p w:rsidR="00313B1D" w:rsidRPr="00B40968" w:rsidRDefault="00E70104" w:rsidP="00E70104">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горячее водо</w:t>
            </w:r>
            <w:r w:rsidR="00313B1D" w:rsidRPr="00B40968">
              <w:rPr>
                <w:rFonts w:ascii="Times New Roman" w:hAnsi="Times New Roman"/>
                <w:color w:val="000000"/>
                <w:sz w:val="24"/>
                <w:szCs w:val="24"/>
              </w:rPr>
              <w:t>снабж</w:t>
            </w:r>
            <w:r w:rsidR="00313B1D" w:rsidRPr="00B40968">
              <w:rPr>
                <w:rFonts w:ascii="Times New Roman" w:hAnsi="Times New Roman"/>
                <w:color w:val="000000"/>
                <w:sz w:val="24"/>
                <w:szCs w:val="24"/>
              </w:rPr>
              <w:t>е</w:t>
            </w:r>
            <w:r w:rsidR="00313B1D" w:rsidRPr="00B40968">
              <w:rPr>
                <w:rFonts w:ascii="Times New Roman" w:hAnsi="Times New Roman"/>
                <w:color w:val="000000"/>
                <w:sz w:val="24"/>
                <w:szCs w:val="24"/>
              </w:rPr>
              <w:t>ние (ср.час)</w:t>
            </w:r>
          </w:p>
        </w:tc>
        <w:tc>
          <w:tcPr>
            <w:tcW w:w="1417" w:type="dxa"/>
            <w:tcBorders>
              <w:bottom w:val="single" w:sz="4" w:space="0" w:color="auto"/>
            </w:tcBorders>
            <w:shd w:val="clear" w:color="auto" w:fill="auto"/>
            <w:noWrap/>
            <w:vAlign w:val="bottom"/>
            <w:hideMark/>
          </w:tcPr>
          <w:p w:rsidR="00313B1D" w:rsidRPr="00B40968" w:rsidRDefault="00313B1D" w:rsidP="00E70104">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Всего</w:t>
            </w:r>
          </w:p>
        </w:tc>
      </w:tr>
      <w:tr w:rsidR="00313B1D" w:rsidRPr="00B40968" w:rsidTr="00625189">
        <w:trPr>
          <w:trHeight w:val="255"/>
        </w:trPr>
        <w:tc>
          <w:tcPr>
            <w:tcW w:w="9229"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13B1D" w:rsidRPr="00B40968" w:rsidRDefault="00313B1D" w:rsidP="00346BD4">
            <w:pPr>
              <w:spacing w:line="240" w:lineRule="auto"/>
              <w:rPr>
                <w:rFonts w:ascii="Times New Roman" w:hAnsi="Times New Roman"/>
                <w:color w:val="000000"/>
                <w:sz w:val="24"/>
                <w:szCs w:val="24"/>
              </w:rPr>
            </w:pPr>
            <w:r w:rsidRPr="00B40968">
              <w:rPr>
                <w:rFonts w:ascii="Times New Roman" w:hAnsi="Times New Roman"/>
                <w:color w:val="000000"/>
                <w:sz w:val="24"/>
                <w:szCs w:val="24"/>
              </w:rPr>
              <w:t>Центральный планировочный район</w:t>
            </w:r>
          </w:p>
        </w:tc>
      </w:tr>
      <w:tr w:rsidR="00313B1D" w:rsidRPr="00B40968" w:rsidTr="00625189">
        <w:trPr>
          <w:trHeight w:val="255"/>
        </w:trPr>
        <w:tc>
          <w:tcPr>
            <w:tcW w:w="3844" w:type="dxa"/>
            <w:shd w:val="clear" w:color="auto" w:fill="auto"/>
            <w:noWrap/>
            <w:vAlign w:val="bottom"/>
            <w:hideMark/>
          </w:tcPr>
          <w:p w:rsidR="00313B1D" w:rsidRPr="00B40968" w:rsidRDefault="003D1AFD" w:rsidP="00346BD4">
            <w:pPr>
              <w:spacing w:line="240" w:lineRule="auto"/>
              <w:rPr>
                <w:rFonts w:ascii="Times New Roman" w:hAnsi="Times New Roman"/>
                <w:color w:val="000000"/>
                <w:sz w:val="24"/>
                <w:szCs w:val="24"/>
              </w:rPr>
            </w:pPr>
            <w:r w:rsidRPr="00B40968">
              <w:rPr>
                <w:rFonts w:ascii="Times New Roman" w:hAnsi="Times New Roman"/>
                <w:bCs/>
                <w:color w:val="000000"/>
                <w:sz w:val="24"/>
                <w:szCs w:val="24"/>
              </w:rPr>
              <w:t>промышленность</w:t>
            </w:r>
          </w:p>
        </w:tc>
        <w:tc>
          <w:tcPr>
            <w:tcW w:w="1558" w:type="dxa"/>
            <w:shd w:val="clear" w:color="auto" w:fill="auto"/>
            <w:noWrap/>
            <w:vAlign w:val="bottom"/>
            <w:hideMark/>
          </w:tcPr>
          <w:p w:rsidR="00313B1D" w:rsidRPr="00B40968" w:rsidRDefault="003D1AFD"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6,98</w:t>
            </w:r>
          </w:p>
        </w:tc>
        <w:tc>
          <w:tcPr>
            <w:tcW w:w="2410" w:type="dxa"/>
            <w:shd w:val="clear" w:color="auto" w:fill="auto"/>
            <w:noWrap/>
            <w:vAlign w:val="bottom"/>
            <w:hideMark/>
          </w:tcPr>
          <w:p w:rsidR="00313B1D" w:rsidRPr="00B40968" w:rsidRDefault="00313B1D" w:rsidP="00346BD4">
            <w:pPr>
              <w:spacing w:line="240" w:lineRule="auto"/>
              <w:jc w:val="right"/>
              <w:rPr>
                <w:rFonts w:ascii="Times New Roman" w:hAnsi="Times New Roman"/>
                <w:color w:val="000000"/>
                <w:sz w:val="24"/>
                <w:szCs w:val="24"/>
              </w:rPr>
            </w:pPr>
          </w:p>
        </w:tc>
        <w:tc>
          <w:tcPr>
            <w:tcW w:w="1417" w:type="dxa"/>
            <w:shd w:val="clear" w:color="auto" w:fill="auto"/>
            <w:noWrap/>
            <w:vAlign w:val="bottom"/>
            <w:hideMark/>
          </w:tcPr>
          <w:p w:rsidR="00313B1D" w:rsidRPr="00B40968" w:rsidRDefault="00354D6A" w:rsidP="00346BD4">
            <w:pPr>
              <w:spacing w:line="240" w:lineRule="auto"/>
              <w:jc w:val="right"/>
              <w:rPr>
                <w:rFonts w:ascii="Times New Roman" w:hAnsi="Times New Roman"/>
                <w:color w:val="000000"/>
                <w:sz w:val="24"/>
                <w:szCs w:val="24"/>
                <w:highlight w:val="yellow"/>
              </w:rPr>
            </w:pPr>
            <w:r w:rsidRPr="00B40968">
              <w:rPr>
                <w:rFonts w:ascii="Times New Roman" w:hAnsi="Times New Roman"/>
                <w:color w:val="000000"/>
                <w:sz w:val="24"/>
                <w:szCs w:val="24"/>
              </w:rPr>
              <w:t>150,21</w:t>
            </w:r>
          </w:p>
        </w:tc>
      </w:tr>
      <w:tr w:rsidR="003D1AFD" w:rsidRPr="00B40968" w:rsidTr="00625189">
        <w:trPr>
          <w:trHeight w:val="255"/>
        </w:trPr>
        <w:tc>
          <w:tcPr>
            <w:tcW w:w="3844" w:type="dxa"/>
            <w:shd w:val="clear" w:color="auto" w:fill="auto"/>
            <w:noWrap/>
            <w:vAlign w:val="bottom"/>
            <w:hideMark/>
          </w:tcPr>
          <w:p w:rsidR="003D1AFD" w:rsidRPr="00B40968" w:rsidRDefault="003D1AFD" w:rsidP="00346BD4">
            <w:pPr>
              <w:spacing w:line="240" w:lineRule="auto"/>
              <w:rPr>
                <w:rFonts w:ascii="Times New Roman" w:hAnsi="Times New Roman"/>
                <w:color w:val="000000"/>
                <w:sz w:val="24"/>
                <w:szCs w:val="24"/>
              </w:rPr>
            </w:pPr>
            <w:r w:rsidRPr="00B40968">
              <w:rPr>
                <w:rFonts w:ascii="Times New Roman" w:hAnsi="Times New Roman"/>
                <w:bCs/>
                <w:color w:val="000000"/>
                <w:sz w:val="24"/>
                <w:szCs w:val="24"/>
              </w:rPr>
              <w:t>ЖКС</w:t>
            </w:r>
          </w:p>
        </w:tc>
        <w:tc>
          <w:tcPr>
            <w:tcW w:w="1558" w:type="dxa"/>
            <w:shd w:val="clear" w:color="auto" w:fill="auto"/>
            <w:noWrap/>
            <w:vAlign w:val="bottom"/>
            <w:hideMark/>
          </w:tcPr>
          <w:p w:rsidR="003D1AFD" w:rsidRPr="00B40968" w:rsidRDefault="008B397B" w:rsidP="00530DE9">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111,27</w:t>
            </w:r>
          </w:p>
        </w:tc>
        <w:tc>
          <w:tcPr>
            <w:tcW w:w="2410" w:type="dxa"/>
            <w:shd w:val="clear" w:color="auto" w:fill="auto"/>
            <w:noWrap/>
            <w:vAlign w:val="bottom"/>
            <w:hideMark/>
          </w:tcPr>
          <w:p w:rsidR="003D1AFD" w:rsidRPr="00B40968" w:rsidRDefault="00546EB8" w:rsidP="008B397B">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31,</w:t>
            </w:r>
            <w:r w:rsidR="008B397B" w:rsidRPr="00B40968">
              <w:rPr>
                <w:rFonts w:ascii="Times New Roman" w:hAnsi="Times New Roman"/>
                <w:color w:val="000000"/>
                <w:sz w:val="24"/>
                <w:szCs w:val="24"/>
              </w:rPr>
              <w:t>95</w:t>
            </w:r>
          </w:p>
        </w:tc>
        <w:tc>
          <w:tcPr>
            <w:tcW w:w="1417" w:type="dxa"/>
            <w:shd w:val="clear" w:color="auto" w:fill="auto"/>
            <w:noWrap/>
            <w:vAlign w:val="bottom"/>
            <w:hideMark/>
          </w:tcPr>
          <w:p w:rsidR="003D1AFD" w:rsidRPr="00B40968" w:rsidRDefault="008B397B"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143,23</w:t>
            </w:r>
          </w:p>
        </w:tc>
      </w:tr>
      <w:tr w:rsidR="003D1AFD" w:rsidRPr="00B40968" w:rsidTr="00625189">
        <w:trPr>
          <w:trHeight w:val="255"/>
        </w:trPr>
        <w:tc>
          <w:tcPr>
            <w:tcW w:w="3844" w:type="dxa"/>
            <w:shd w:val="clear" w:color="auto" w:fill="auto"/>
            <w:noWrap/>
            <w:vAlign w:val="bottom"/>
            <w:hideMark/>
          </w:tcPr>
          <w:p w:rsidR="003D1AFD" w:rsidRPr="00B40968" w:rsidRDefault="003D1AFD" w:rsidP="00346BD4">
            <w:pPr>
              <w:spacing w:line="240" w:lineRule="auto"/>
              <w:rPr>
                <w:rFonts w:ascii="Times New Roman" w:hAnsi="Times New Roman"/>
                <w:color w:val="000000"/>
                <w:sz w:val="24"/>
                <w:szCs w:val="24"/>
              </w:rPr>
            </w:pPr>
            <w:r w:rsidRPr="00B40968">
              <w:rPr>
                <w:rFonts w:ascii="Times New Roman" w:hAnsi="Times New Roman"/>
                <w:bCs/>
                <w:color w:val="000000"/>
                <w:sz w:val="24"/>
                <w:szCs w:val="24"/>
              </w:rPr>
              <w:t>в том числе:</w:t>
            </w:r>
          </w:p>
        </w:tc>
        <w:tc>
          <w:tcPr>
            <w:tcW w:w="1558" w:type="dxa"/>
            <w:shd w:val="clear" w:color="auto" w:fill="auto"/>
            <w:noWrap/>
            <w:vAlign w:val="bottom"/>
            <w:hideMark/>
          </w:tcPr>
          <w:p w:rsidR="003D1AFD" w:rsidRPr="00B40968" w:rsidRDefault="003D1AFD" w:rsidP="00346BD4">
            <w:pPr>
              <w:spacing w:line="240" w:lineRule="auto"/>
              <w:rPr>
                <w:rFonts w:ascii="Times New Roman" w:hAnsi="Times New Roman"/>
                <w:color w:val="000000"/>
                <w:sz w:val="24"/>
                <w:szCs w:val="24"/>
              </w:rPr>
            </w:pPr>
          </w:p>
        </w:tc>
        <w:tc>
          <w:tcPr>
            <w:tcW w:w="2410" w:type="dxa"/>
            <w:shd w:val="clear" w:color="auto" w:fill="auto"/>
            <w:noWrap/>
            <w:vAlign w:val="bottom"/>
            <w:hideMark/>
          </w:tcPr>
          <w:p w:rsidR="003D1AFD" w:rsidRPr="00B40968" w:rsidRDefault="003D1AFD" w:rsidP="00346BD4">
            <w:pPr>
              <w:spacing w:line="240" w:lineRule="auto"/>
              <w:rPr>
                <w:rFonts w:ascii="Times New Roman" w:hAnsi="Times New Roman"/>
                <w:color w:val="000000"/>
                <w:sz w:val="24"/>
                <w:szCs w:val="24"/>
              </w:rPr>
            </w:pPr>
          </w:p>
        </w:tc>
        <w:tc>
          <w:tcPr>
            <w:tcW w:w="1417" w:type="dxa"/>
            <w:shd w:val="clear" w:color="auto" w:fill="auto"/>
            <w:noWrap/>
            <w:vAlign w:val="bottom"/>
            <w:hideMark/>
          </w:tcPr>
          <w:p w:rsidR="003D1AFD" w:rsidRPr="00B40968" w:rsidRDefault="003D1AFD" w:rsidP="00F21FE4">
            <w:pPr>
              <w:spacing w:line="240" w:lineRule="auto"/>
              <w:jc w:val="right"/>
              <w:rPr>
                <w:rFonts w:ascii="Times New Roman" w:hAnsi="Times New Roman"/>
                <w:color w:val="000000"/>
                <w:sz w:val="24"/>
                <w:szCs w:val="24"/>
              </w:rPr>
            </w:pPr>
          </w:p>
        </w:tc>
      </w:tr>
      <w:tr w:rsidR="003D1AFD" w:rsidRPr="00B40968" w:rsidTr="00625189">
        <w:trPr>
          <w:trHeight w:val="255"/>
        </w:trPr>
        <w:tc>
          <w:tcPr>
            <w:tcW w:w="3844" w:type="dxa"/>
            <w:shd w:val="clear" w:color="auto" w:fill="auto"/>
            <w:noWrap/>
            <w:vAlign w:val="bottom"/>
            <w:hideMark/>
          </w:tcPr>
          <w:p w:rsidR="003D1AFD" w:rsidRPr="00B40968" w:rsidRDefault="003D1AFD" w:rsidP="00346BD4">
            <w:pPr>
              <w:spacing w:line="240" w:lineRule="auto"/>
              <w:rPr>
                <w:rFonts w:ascii="Times New Roman" w:hAnsi="Times New Roman"/>
                <w:color w:val="000000"/>
                <w:sz w:val="24"/>
                <w:szCs w:val="24"/>
              </w:rPr>
            </w:pPr>
            <w:r w:rsidRPr="00B40968">
              <w:rPr>
                <w:rFonts w:ascii="Times New Roman" w:hAnsi="Times New Roman"/>
                <w:bCs/>
                <w:color w:val="000000"/>
                <w:sz w:val="24"/>
                <w:szCs w:val="24"/>
              </w:rPr>
              <w:t>Жилые здания</w:t>
            </w:r>
          </w:p>
        </w:tc>
        <w:tc>
          <w:tcPr>
            <w:tcW w:w="1558" w:type="dxa"/>
            <w:shd w:val="clear" w:color="auto" w:fill="auto"/>
            <w:noWrap/>
            <w:vAlign w:val="bottom"/>
            <w:hideMark/>
          </w:tcPr>
          <w:p w:rsidR="003D1AFD" w:rsidRPr="00B40968" w:rsidRDefault="00354D6A"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76,29</w:t>
            </w:r>
          </w:p>
        </w:tc>
        <w:tc>
          <w:tcPr>
            <w:tcW w:w="2410" w:type="dxa"/>
            <w:shd w:val="clear" w:color="auto" w:fill="auto"/>
            <w:noWrap/>
            <w:vAlign w:val="bottom"/>
            <w:hideMark/>
          </w:tcPr>
          <w:p w:rsidR="003D1AFD" w:rsidRPr="00B40968" w:rsidRDefault="00354D6A"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20,25</w:t>
            </w:r>
          </w:p>
        </w:tc>
        <w:tc>
          <w:tcPr>
            <w:tcW w:w="1417" w:type="dxa"/>
            <w:shd w:val="clear" w:color="auto" w:fill="auto"/>
            <w:noWrap/>
            <w:vAlign w:val="bottom"/>
            <w:hideMark/>
          </w:tcPr>
          <w:p w:rsidR="003D1AFD" w:rsidRPr="00B40968" w:rsidRDefault="00354D6A"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96,55</w:t>
            </w:r>
          </w:p>
        </w:tc>
      </w:tr>
      <w:tr w:rsidR="003D1AFD" w:rsidRPr="00B40968" w:rsidTr="00625189">
        <w:trPr>
          <w:trHeight w:val="255"/>
        </w:trPr>
        <w:tc>
          <w:tcPr>
            <w:tcW w:w="3844" w:type="dxa"/>
            <w:shd w:val="clear" w:color="auto" w:fill="auto"/>
            <w:noWrap/>
            <w:vAlign w:val="bottom"/>
            <w:hideMark/>
          </w:tcPr>
          <w:p w:rsidR="003D1AFD" w:rsidRPr="00B40968" w:rsidRDefault="003D1AFD" w:rsidP="00346BD4">
            <w:pPr>
              <w:spacing w:line="240" w:lineRule="auto"/>
              <w:rPr>
                <w:rFonts w:ascii="Times New Roman" w:hAnsi="Times New Roman"/>
                <w:color w:val="000000"/>
                <w:sz w:val="24"/>
                <w:szCs w:val="24"/>
              </w:rPr>
            </w:pPr>
            <w:r w:rsidRPr="00B40968">
              <w:rPr>
                <w:rFonts w:ascii="Times New Roman" w:hAnsi="Times New Roman"/>
                <w:color w:val="000000"/>
                <w:sz w:val="24"/>
                <w:szCs w:val="24"/>
              </w:rPr>
              <w:t>Общественные здания</w:t>
            </w:r>
          </w:p>
        </w:tc>
        <w:tc>
          <w:tcPr>
            <w:tcW w:w="1558" w:type="dxa"/>
            <w:shd w:val="clear" w:color="auto" w:fill="auto"/>
            <w:noWrap/>
            <w:vAlign w:val="bottom"/>
            <w:hideMark/>
          </w:tcPr>
          <w:p w:rsidR="003D1AFD" w:rsidRPr="00B40968" w:rsidRDefault="00354D6A"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34,98</w:t>
            </w:r>
          </w:p>
        </w:tc>
        <w:tc>
          <w:tcPr>
            <w:tcW w:w="2410" w:type="dxa"/>
            <w:shd w:val="clear" w:color="auto" w:fill="auto"/>
            <w:noWrap/>
            <w:vAlign w:val="bottom"/>
            <w:hideMark/>
          </w:tcPr>
          <w:p w:rsidR="003D1AFD" w:rsidRPr="00B40968" w:rsidRDefault="00354D6A"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11,70</w:t>
            </w:r>
          </w:p>
        </w:tc>
        <w:tc>
          <w:tcPr>
            <w:tcW w:w="1417" w:type="dxa"/>
            <w:shd w:val="clear" w:color="auto" w:fill="auto"/>
            <w:noWrap/>
            <w:vAlign w:val="bottom"/>
            <w:hideMark/>
          </w:tcPr>
          <w:p w:rsidR="003D1AFD" w:rsidRPr="00B40968" w:rsidRDefault="00354D6A"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46,68</w:t>
            </w:r>
          </w:p>
        </w:tc>
      </w:tr>
      <w:tr w:rsidR="003D1AFD" w:rsidRPr="00B40968" w:rsidTr="00625189">
        <w:trPr>
          <w:trHeight w:val="255"/>
        </w:trPr>
        <w:tc>
          <w:tcPr>
            <w:tcW w:w="9229" w:type="dxa"/>
            <w:gridSpan w:val="4"/>
            <w:shd w:val="clear" w:color="auto" w:fill="auto"/>
            <w:noWrap/>
            <w:vAlign w:val="bottom"/>
            <w:hideMark/>
          </w:tcPr>
          <w:p w:rsidR="003D1AFD" w:rsidRPr="00B40968" w:rsidRDefault="003D1AFD" w:rsidP="00346BD4">
            <w:pPr>
              <w:spacing w:line="240" w:lineRule="auto"/>
              <w:rPr>
                <w:rFonts w:ascii="Times New Roman" w:hAnsi="Times New Roman"/>
                <w:color w:val="000000"/>
                <w:sz w:val="24"/>
                <w:szCs w:val="24"/>
              </w:rPr>
            </w:pPr>
            <w:r w:rsidRPr="00B40968">
              <w:rPr>
                <w:rFonts w:ascii="Times New Roman" w:hAnsi="Times New Roman"/>
                <w:color w:val="000000"/>
                <w:sz w:val="24"/>
                <w:szCs w:val="24"/>
              </w:rPr>
              <w:t>Краснослободской планировочный район</w:t>
            </w:r>
          </w:p>
        </w:tc>
      </w:tr>
      <w:tr w:rsidR="003D1AFD" w:rsidRPr="00B40968" w:rsidTr="00625189">
        <w:trPr>
          <w:trHeight w:val="255"/>
        </w:trPr>
        <w:tc>
          <w:tcPr>
            <w:tcW w:w="3844" w:type="dxa"/>
            <w:shd w:val="clear" w:color="auto" w:fill="auto"/>
            <w:noWrap/>
            <w:vAlign w:val="bottom"/>
            <w:hideMark/>
          </w:tcPr>
          <w:p w:rsidR="003D1AFD" w:rsidRPr="00B40968" w:rsidRDefault="003D1AFD" w:rsidP="00346BD4">
            <w:pPr>
              <w:spacing w:line="240" w:lineRule="auto"/>
              <w:rPr>
                <w:rFonts w:ascii="Times New Roman" w:hAnsi="Times New Roman"/>
                <w:color w:val="000000"/>
                <w:sz w:val="24"/>
                <w:szCs w:val="24"/>
              </w:rPr>
            </w:pPr>
            <w:r w:rsidRPr="00B40968">
              <w:rPr>
                <w:rFonts w:ascii="Times New Roman" w:hAnsi="Times New Roman"/>
                <w:bCs/>
                <w:color w:val="000000"/>
                <w:sz w:val="24"/>
                <w:szCs w:val="24"/>
              </w:rPr>
              <w:t>ЖКС</w:t>
            </w:r>
          </w:p>
        </w:tc>
        <w:tc>
          <w:tcPr>
            <w:tcW w:w="1558" w:type="dxa"/>
            <w:shd w:val="clear" w:color="auto" w:fill="auto"/>
            <w:noWrap/>
            <w:vAlign w:val="bottom"/>
            <w:hideMark/>
          </w:tcPr>
          <w:p w:rsidR="003D1AFD" w:rsidRPr="00B40968" w:rsidRDefault="00F64C30"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37,59</w:t>
            </w:r>
          </w:p>
        </w:tc>
        <w:tc>
          <w:tcPr>
            <w:tcW w:w="2410" w:type="dxa"/>
            <w:shd w:val="clear" w:color="auto" w:fill="auto"/>
            <w:noWrap/>
            <w:vAlign w:val="bottom"/>
            <w:hideMark/>
          </w:tcPr>
          <w:p w:rsidR="003D1AFD" w:rsidRPr="00B40968" w:rsidRDefault="008B397B"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14,796</w:t>
            </w:r>
          </w:p>
        </w:tc>
        <w:tc>
          <w:tcPr>
            <w:tcW w:w="1417" w:type="dxa"/>
            <w:shd w:val="clear" w:color="auto" w:fill="auto"/>
            <w:noWrap/>
            <w:vAlign w:val="bottom"/>
            <w:hideMark/>
          </w:tcPr>
          <w:p w:rsidR="003D1AFD" w:rsidRPr="00B40968" w:rsidRDefault="008B397B"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52,386</w:t>
            </w:r>
          </w:p>
        </w:tc>
      </w:tr>
      <w:tr w:rsidR="003D1AFD" w:rsidRPr="00B40968" w:rsidTr="00625189">
        <w:trPr>
          <w:trHeight w:val="255"/>
        </w:trPr>
        <w:tc>
          <w:tcPr>
            <w:tcW w:w="3844" w:type="dxa"/>
            <w:shd w:val="clear" w:color="auto" w:fill="auto"/>
            <w:noWrap/>
            <w:vAlign w:val="bottom"/>
            <w:hideMark/>
          </w:tcPr>
          <w:p w:rsidR="003D1AFD" w:rsidRPr="00B40968" w:rsidRDefault="003D1AFD" w:rsidP="00346BD4">
            <w:pPr>
              <w:spacing w:line="240" w:lineRule="auto"/>
              <w:rPr>
                <w:rFonts w:ascii="Times New Roman" w:hAnsi="Times New Roman"/>
                <w:color w:val="000000"/>
                <w:sz w:val="24"/>
                <w:szCs w:val="24"/>
              </w:rPr>
            </w:pPr>
            <w:r w:rsidRPr="00B40968">
              <w:rPr>
                <w:rFonts w:ascii="Times New Roman" w:hAnsi="Times New Roman"/>
                <w:bCs/>
                <w:color w:val="000000"/>
                <w:sz w:val="24"/>
                <w:szCs w:val="24"/>
              </w:rPr>
              <w:t>в том числе:</w:t>
            </w:r>
          </w:p>
        </w:tc>
        <w:tc>
          <w:tcPr>
            <w:tcW w:w="1558" w:type="dxa"/>
            <w:shd w:val="clear" w:color="auto" w:fill="auto"/>
            <w:noWrap/>
            <w:vAlign w:val="bottom"/>
            <w:hideMark/>
          </w:tcPr>
          <w:p w:rsidR="003D1AFD" w:rsidRPr="00B40968" w:rsidRDefault="003D1AFD" w:rsidP="00346BD4">
            <w:pPr>
              <w:spacing w:line="240" w:lineRule="auto"/>
              <w:rPr>
                <w:rFonts w:ascii="Times New Roman" w:hAnsi="Times New Roman"/>
                <w:color w:val="000000"/>
                <w:sz w:val="24"/>
                <w:szCs w:val="24"/>
              </w:rPr>
            </w:pPr>
          </w:p>
        </w:tc>
        <w:tc>
          <w:tcPr>
            <w:tcW w:w="2410" w:type="dxa"/>
            <w:shd w:val="clear" w:color="auto" w:fill="auto"/>
            <w:noWrap/>
            <w:vAlign w:val="bottom"/>
            <w:hideMark/>
          </w:tcPr>
          <w:p w:rsidR="003D1AFD" w:rsidRPr="00B40968" w:rsidRDefault="003D1AFD" w:rsidP="00346BD4">
            <w:pPr>
              <w:spacing w:line="240" w:lineRule="auto"/>
              <w:rPr>
                <w:rFonts w:ascii="Times New Roman" w:hAnsi="Times New Roman"/>
                <w:color w:val="000000"/>
                <w:sz w:val="24"/>
                <w:szCs w:val="24"/>
              </w:rPr>
            </w:pPr>
          </w:p>
        </w:tc>
        <w:tc>
          <w:tcPr>
            <w:tcW w:w="1417" w:type="dxa"/>
            <w:shd w:val="clear" w:color="auto" w:fill="auto"/>
            <w:noWrap/>
            <w:vAlign w:val="bottom"/>
            <w:hideMark/>
          </w:tcPr>
          <w:p w:rsidR="003D1AFD" w:rsidRPr="00B40968" w:rsidRDefault="003D1AFD" w:rsidP="00346BD4">
            <w:pPr>
              <w:spacing w:line="240" w:lineRule="auto"/>
              <w:rPr>
                <w:rFonts w:ascii="Times New Roman" w:hAnsi="Times New Roman"/>
                <w:color w:val="000000"/>
                <w:sz w:val="24"/>
                <w:szCs w:val="24"/>
              </w:rPr>
            </w:pPr>
          </w:p>
        </w:tc>
      </w:tr>
      <w:tr w:rsidR="003D1AFD" w:rsidRPr="00B40968" w:rsidTr="00625189">
        <w:trPr>
          <w:trHeight w:val="255"/>
        </w:trPr>
        <w:tc>
          <w:tcPr>
            <w:tcW w:w="3844" w:type="dxa"/>
            <w:shd w:val="clear" w:color="auto" w:fill="auto"/>
            <w:noWrap/>
            <w:vAlign w:val="bottom"/>
            <w:hideMark/>
          </w:tcPr>
          <w:p w:rsidR="003D1AFD" w:rsidRPr="00B40968" w:rsidRDefault="003D1AFD" w:rsidP="00346BD4">
            <w:pPr>
              <w:spacing w:line="240" w:lineRule="auto"/>
              <w:rPr>
                <w:rFonts w:ascii="Times New Roman" w:hAnsi="Times New Roman"/>
                <w:color w:val="000000"/>
                <w:sz w:val="24"/>
                <w:szCs w:val="24"/>
              </w:rPr>
            </w:pPr>
            <w:r w:rsidRPr="00B40968">
              <w:rPr>
                <w:rFonts w:ascii="Times New Roman" w:hAnsi="Times New Roman"/>
                <w:bCs/>
                <w:color w:val="000000"/>
                <w:sz w:val="24"/>
                <w:szCs w:val="24"/>
              </w:rPr>
              <w:t>Жилые здания</w:t>
            </w:r>
          </w:p>
        </w:tc>
        <w:tc>
          <w:tcPr>
            <w:tcW w:w="1558" w:type="dxa"/>
            <w:shd w:val="clear" w:color="auto" w:fill="auto"/>
            <w:noWrap/>
            <w:vAlign w:val="bottom"/>
            <w:hideMark/>
          </w:tcPr>
          <w:p w:rsidR="003D1AFD" w:rsidRPr="00B40968" w:rsidRDefault="008B397B" w:rsidP="00F64C30">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28,</w:t>
            </w:r>
            <w:r w:rsidR="00F64C30" w:rsidRPr="00B40968">
              <w:rPr>
                <w:rFonts w:ascii="Times New Roman" w:hAnsi="Times New Roman"/>
                <w:color w:val="000000"/>
                <w:sz w:val="24"/>
                <w:szCs w:val="24"/>
              </w:rPr>
              <w:t>85</w:t>
            </w:r>
          </w:p>
        </w:tc>
        <w:tc>
          <w:tcPr>
            <w:tcW w:w="2410" w:type="dxa"/>
            <w:shd w:val="clear" w:color="auto" w:fill="auto"/>
            <w:noWrap/>
            <w:vAlign w:val="bottom"/>
            <w:hideMark/>
          </w:tcPr>
          <w:p w:rsidR="003D1AFD" w:rsidRPr="00B40968" w:rsidRDefault="0016383D" w:rsidP="008B397B">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11,</w:t>
            </w:r>
            <w:r w:rsidR="008B397B" w:rsidRPr="00B40968">
              <w:rPr>
                <w:rFonts w:ascii="Times New Roman" w:hAnsi="Times New Roman"/>
                <w:color w:val="000000"/>
                <w:sz w:val="24"/>
                <w:szCs w:val="24"/>
              </w:rPr>
              <w:t>78</w:t>
            </w:r>
          </w:p>
        </w:tc>
        <w:tc>
          <w:tcPr>
            <w:tcW w:w="1417" w:type="dxa"/>
            <w:shd w:val="clear" w:color="auto" w:fill="auto"/>
            <w:noWrap/>
            <w:vAlign w:val="bottom"/>
            <w:hideMark/>
          </w:tcPr>
          <w:p w:rsidR="003D1AFD" w:rsidRPr="00B40968" w:rsidRDefault="0016383D"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37,45</w:t>
            </w:r>
          </w:p>
        </w:tc>
      </w:tr>
      <w:tr w:rsidR="003D1AFD" w:rsidRPr="00B40968" w:rsidTr="00625189">
        <w:trPr>
          <w:trHeight w:val="255"/>
        </w:trPr>
        <w:tc>
          <w:tcPr>
            <w:tcW w:w="3844" w:type="dxa"/>
            <w:shd w:val="clear" w:color="auto" w:fill="auto"/>
            <w:noWrap/>
            <w:vAlign w:val="bottom"/>
            <w:hideMark/>
          </w:tcPr>
          <w:p w:rsidR="003D1AFD" w:rsidRPr="00B40968" w:rsidRDefault="003D1AFD" w:rsidP="00346BD4">
            <w:pPr>
              <w:spacing w:line="240" w:lineRule="auto"/>
              <w:rPr>
                <w:rFonts w:ascii="Times New Roman" w:hAnsi="Times New Roman"/>
                <w:color w:val="000000"/>
                <w:sz w:val="24"/>
                <w:szCs w:val="24"/>
              </w:rPr>
            </w:pPr>
            <w:r w:rsidRPr="00B40968">
              <w:rPr>
                <w:rFonts w:ascii="Times New Roman" w:hAnsi="Times New Roman"/>
                <w:color w:val="000000"/>
                <w:sz w:val="24"/>
                <w:szCs w:val="24"/>
              </w:rPr>
              <w:t>Общественные здания</w:t>
            </w:r>
          </w:p>
        </w:tc>
        <w:tc>
          <w:tcPr>
            <w:tcW w:w="1558" w:type="dxa"/>
            <w:shd w:val="clear" w:color="auto" w:fill="auto"/>
            <w:noWrap/>
            <w:vAlign w:val="bottom"/>
            <w:hideMark/>
          </w:tcPr>
          <w:p w:rsidR="003D1AFD" w:rsidRPr="00B40968" w:rsidRDefault="008B397B"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8,743</w:t>
            </w:r>
          </w:p>
        </w:tc>
        <w:tc>
          <w:tcPr>
            <w:tcW w:w="2410" w:type="dxa"/>
            <w:shd w:val="clear" w:color="auto" w:fill="auto"/>
            <w:noWrap/>
            <w:vAlign w:val="bottom"/>
            <w:hideMark/>
          </w:tcPr>
          <w:p w:rsidR="003D1AFD" w:rsidRPr="00B40968" w:rsidRDefault="008B397B"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3,016</w:t>
            </w:r>
          </w:p>
        </w:tc>
        <w:tc>
          <w:tcPr>
            <w:tcW w:w="1417" w:type="dxa"/>
            <w:shd w:val="clear" w:color="auto" w:fill="auto"/>
            <w:noWrap/>
            <w:vAlign w:val="bottom"/>
            <w:hideMark/>
          </w:tcPr>
          <w:p w:rsidR="003D1AFD" w:rsidRPr="00B40968" w:rsidRDefault="008B397B"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11,759</w:t>
            </w:r>
          </w:p>
        </w:tc>
      </w:tr>
      <w:tr w:rsidR="003D1AFD" w:rsidRPr="00B40968" w:rsidTr="00625189">
        <w:trPr>
          <w:trHeight w:val="255"/>
        </w:trPr>
        <w:tc>
          <w:tcPr>
            <w:tcW w:w="9229" w:type="dxa"/>
            <w:gridSpan w:val="4"/>
            <w:shd w:val="clear" w:color="auto" w:fill="auto"/>
            <w:noWrap/>
            <w:vAlign w:val="bottom"/>
            <w:hideMark/>
          </w:tcPr>
          <w:p w:rsidR="003D1AFD" w:rsidRPr="00B40968" w:rsidRDefault="003D1AFD" w:rsidP="00346BD4">
            <w:pPr>
              <w:spacing w:line="240" w:lineRule="auto"/>
              <w:rPr>
                <w:rFonts w:ascii="Times New Roman" w:hAnsi="Times New Roman"/>
                <w:color w:val="000000"/>
                <w:sz w:val="24"/>
                <w:szCs w:val="24"/>
              </w:rPr>
            </w:pPr>
            <w:r w:rsidRPr="00B40968">
              <w:rPr>
                <w:rFonts w:ascii="Times New Roman" w:hAnsi="Times New Roman"/>
                <w:color w:val="000000"/>
                <w:sz w:val="24"/>
                <w:szCs w:val="24"/>
              </w:rPr>
              <w:t>Новопятигорский планировочный район</w:t>
            </w:r>
          </w:p>
        </w:tc>
      </w:tr>
      <w:tr w:rsidR="003D1AFD" w:rsidRPr="00B40968" w:rsidTr="00625189">
        <w:trPr>
          <w:trHeight w:val="255"/>
        </w:trPr>
        <w:tc>
          <w:tcPr>
            <w:tcW w:w="3844" w:type="dxa"/>
            <w:shd w:val="clear" w:color="auto" w:fill="auto"/>
            <w:noWrap/>
            <w:vAlign w:val="bottom"/>
            <w:hideMark/>
          </w:tcPr>
          <w:p w:rsidR="003D1AFD" w:rsidRPr="00B40968" w:rsidRDefault="003D1AFD" w:rsidP="00346BD4">
            <w:pPr>
              <w:spacing w:line="240" w:lineRule="auto"/>
              <w:rPr>
                <w:rFonts w:ascii="Times New Roman" w:hAnsi="Times New Roman"/>
                <w:color w:val="000000"/>
                <w:sz w:val="24"/>
                <w:szCs w:val="24"/>
              </w:rPr>
            </w:pPr>
            <w:r w:rsidRPr="00B40968">
              <w:rPr>
                <w:rFonts w:ascii="Times New Roman" w:hAnsi="Times New Roman"/>
                <w:bCs/>
                <w:color w:val="000000"/>
                <w:sz w:val="24"/>
                <w:szCs w:val="24"/>
              </w:rPr>
              <w:t>ЖКС</w:t>
            </w:r>
          </w:p>
        </w:tc>
        <w:tc>
          <w:tcPr>
            <w:tcW w:w="1558" w:type="dxa"/>
            <w:shd w:val="clear" w:color="auto" w:fill="auto"/>
            <w:noWrap/>
            <w:vAlign w:val="bottom"/>
            <w:hideMark/>
          </w:tcPr>
          <w:p w:rsidR="003D1AFD" w:rsidRPr="00B40968" w:rsidRDefault="005033DE"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28,187</w:t>
            </w:r>
          </w:p>
        </w:tc>
        <w:tc>
          <w:tcPr>
            <w:tcW w:w="2410" w:type="dxa"/>
            <w:shd w:val="clear" w:color="auto" w:fill="auto"/>
            <w:noWrap/>
            <w:vAlign w:val="bottom"/>
            <w:hideMark/>
          </w:tcPr>
          <w:p w:rsidR="003D1AFD" w:rsidRPr="00B40968" w:rsidRDefault="00203D39" w:rsidP="005033DE">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10,</w:t>
            </w:r>
            <w:r w:rsidR="005033DE" w:rsidRPr="00B40968">
              <w:rPr>
                <w:rFonts w:ascii="Times New Roman" w:hAnsi="Times New Roman"/>
                <w:color w:val="000000"/>
                <w:sz w:val="24"/>
                <w:szCs w:val="24"/>
              </w:rPr>
              <w:t>15</w:t>
            </w:r>
          </w:p>
        </w:tc>
        <w:tc>
          <w:tcPr>
            <w:tcW w:w="1417" w:type="dxa"/>
            <w:shd w:val="clear" w:color="auto" w:fill="auto"/>
            <w:noWrap/>
            <w:vAlign w:val="bottom"/>
            <w:hideMark/>
          </w:tcPr>
          <w:p w:rsidR="003D1AFD" w:rsidRPr="00B40968" w:rsidRDefault="005033DE"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38,337</w:t>
            </w:r>
          </w:p>
        </w:tc>
      </w:tr>
      <w:tr w:rsidR="003D1AFD" w:rsidRPr="00B40968" w:rsidTr="00625189">
        <w:trPr>
          <w:trHeight w:val="255"/>
        </w:trPr>
        <w:tc>
          <w:tcPr>
            <w:tcW w:w="3844" w:type="dxa"/>
            <w:shd w:val="clear" w:color="auto" w:fill="auto"/>
            <w:noWrap/>
            <w:vAlign w:val="bottom"/>
            <w:hideMark/>
          </w:tcPr>
          <w:p w:rsidR="003D1AFD" w:rsidRPr="00B40968" w:rsidRDefault="003D1AFD" w:rsidP="00346BD4">
            <w:pPr>
              <w:spacing w:line="240" w:lineRule="auto"/>
              <w:rPr>
                <w:rFonts w:ascii="Times New Roman" w:hAnsi="Times New Roman"/>
                <w:color w:val="000000"/>
                <w:sz w:val="24"/>
                <w:szCs w:val="24"/>
              </w:rPr>
            </w:pPr>
            <w:r w:rsidRPr="00B40968">
              <w:rPr>
                <w:rFonts w:ascii="Times New Roman" w:hAnsi="Times New Roman"/>
                <w:bCs/>
                <w:color w:val="000000"/>
                <w:sz w:val="24"/>
                <w:szCs w:val="24"/>
              </w:rPr>
              <w:t>в том числе:</w:t>
            </w:r>
          </w:p>
        </w:tc>
        <w:tc>
          <w:tcPr>
            <w:tcW w:w="1558" w:type="dxa"/>
            <w:shd w:val="clear" w:color="auto" w:fill="auto"/>
            <w:noWrap/>
            <w:vAlign w:val="bottom"/>
            <w:hideMark/>
          </w:tcPr>
          <w:p w:rsidR="003D1AFD" w:rsidRPr="00B40968" w:rsidRDefault="003D1AFD" w:rsidP="00346BD4">
            <w:pPr>
              <w:spacing w:line="240" w:lineRule="auto"/>
              <w:rPr>
                <w:rFonts w:ascii="Times New Roman" w:hAnsi="Times New Roman"/>
                <w:color w:val="000000"/>
                <w:sz w:val="24"/>
                <w:szCs w:val="24"/>
              </w:rPr>
            </w:pPr>
          </w:p>
        </w:tc>
        <w:tc>
          <w:tcPr>
            <w:tcW w:w="2410" w:type="dxa"/>
            <w:shd w:val="clear" w:color="auto" w:fill="auto"/>
            <w:noWrap/>
            <w:vAlign w:val="bottom"/>
            <w:hideMark/>
          </w:tcPr>
          <w:p w:rsidR="003D1AFD" w:rsidRPr="00B40968" w:rsidRDefault="003D1AFD" w:rsidP="00346BD4">
            <w:pPr>
              <w:spacing w:line="240" w:lineRule="auto"/>
              <w:rPr>
                <w:rFonts w:ascii="Times New Roman" w:hAnsi="Times New Roman"/>
                <w:color w:val="000000"/>
                <w:sz w:val="24"/>
                <w:szCs w:val="24"/>
              </w:rPr>
            </w:pPr>
          </w:p>
        </w:tc>
        <w:tc>
          <w:tcPr>
            <w:tcW w:w="1417" w:type="dxa"/>
            <w:shd w:val="clear" w:color="auto" w:fill="auto"/>
            <w:noWrap/>
            <w:vAlign w:val="bottom"/>
            <w:hideMark/>
          </w:tcPr>
          <w:p w:rsidR="003D1AFD" w:rsidRPr="00B40968" w:rsidRDefault="003D1AFD" w:rsidP="00346BD4">
            <w:pPr>
              <w:spacing w:line="240" w:lineRule="auto"/>
              <w:rPr>
                <w:rFonts w:ascii="Times New Roman" w:hAnsi="Times New Roman"/>
                <w:color w:val="000000"/>
                <w:sz w:val="24"/>
                <w:szCs w:val="24"/>
              </w:rPr>
            </w:pPr>
          </w:p>
        </w:tc>
      </w:tr>
      <w:tr w:rsidR="003D1AFD" w:rsidRPr="00B40968" w:rsidTr="00625189">
        <w:trPr>
          <w:trHeight w:val="255"/>
        </w:trPr>
        <w:tc>
          <w:tcPr>
            <w:tcW w:w="3844" w:type="dxa"/>
            <w:shd w:val="clear" w:color="auto" w:fill="auto"/>
            <w:noWrap/>
            <w:vAlign w:val="bottom"/>
            <w:hideMark/>
          </w:tcPr>
          <w:p w:rsidR="003D1AFD" w:rsidRPr="00B40968" w:rsidRDefault="003D1AFD" w:rsidP="00346BD4">
            <w:pPr>
              <w:spacing w:line="240" w:lineRule="auto"/>
              <w:rPr>
                <w:rFonts w:ascii="Times New Roman" w:hAnsi="Times New Roman"/>
                <w:color w:val="000000"/>
                <w:sz w:val="24"/>
                <w:szCs w:val="24"/>
              </w:rPr>
            </w:pPr>
            <w:r w:rsidRPr="00B40968">
              <w:rPr>
                <w:rFonts w:ascii="Times New Roman" w:hAnsi="Times New Roman"/>
                <w:bCs/>
                <w:color w:val="000000"/>
                <w:sz w:val="24"/>
                <w:szCs w:val="24"/>
              </w:rPr>
              <w:t>Жилые здания</w:t>
            </w:r>
          </w:p>
        </w:tc>
        <w:tc>
          <w:tcPr>
            <w:tcW w:w="1558" w:type="dxa"/>
            <w:shd w:val="clear" w:color="auto" w:fill="auto"/>
            <w:noWrap/>
            <w:vAlign w:val="bottom"/>
            <w:hideMark/>
          </w:tcPr>
          <w:p w:rsidR="003D1AFD" w:rsidRPr="00B40968" w:rsidRDefault="005033DE"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25,261</w:t>
            </w:r>
          </w:p>
        </w:tc>
        <w:tc>
          <w:tcPr>
            <w:tcW w:w="2410" w:type="dxa"/>
            <w:shd w:val="clear" w:color="auto" w:fill="auto"/>
            <w:noWrap/>
            <w:vAlign w:val="bottom"/>
            <w:hideMark/>
          </w:tcPr>
          <w:p w:rsidR="003D1AFD" w:rsidRPr="00B40968" w:rsidRDefault="00F21FE4" w:rsidP="005033DE">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8,</w:t>
            </w:r>
            <w:r w:rsidR="005033DE" w:rsidRPr="00B40968">
              <w:rPr>
                <w:rFonts w:ascii="Times New Roman" w:hAnsi="Times New Roman"/>
                <w:color w:val="000000"/>
                <w:sz w:val="24"/>
                <w:szCs w:val="24"/>
              </w:rPr>
              <w:t>138</w:t>
            </w:r>
          </w:p>
        </w:tc>
        <w:tc>
          <w:tcPr>
            <w:tcW w:w="1417" w:type="dxa"/>
            <w:shd w:val="clear" w:color="auto" w:fill="auto"/>
            <w:noWrap/>
            <w:vAlign w:val="bottom"/>
            <w:hideMark/>
          </w:tcPr>
          <w:p w:rsidR="003D1AFD" w:rsidRPr="00B40968" w:rsidRDefault="005033DE"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33,399</w:t>
            </w:r>
          </w:p>
        </w:tc>
      </w:tr>
      <w:tr w:rsidR="003D1AFD" w:rsidRPr="00B40968" w:rsidTr="00625189">
        <w:trPr>
          <w:trHeight w:val="255"/>
        </w:trPr>
        <w:tc>
          <w:tcPr>
            <w:tcW w:w="3844" w:type="dxa"/>
            <w:shd w:val="clear" w:color="auto" w:fill="auto"/>
            <w:noWrap/>
            <w:vAlign w:val="bottom"/>
            <w:hideMark/>
          </w:tcPr>
          <w:p w:rsidR="003D1AFD" w:rsidRPr="00B40968" w:rsidRDefault="003D1AFD" w:rsidP="00346BD4">
            <w:pPr>
              <w:spacing w:line="240" w:lineRule="auto"/>
              <w:rPr>
                <w:rFonts w:ascii="Times New Roman" w:hAnsi="Times New Roman"/>
                <w:color w:val="000000"/>
                <w:sz w:val="24"/>
                <w:szCs w:val="24"/>
              </w:rPr>
            </w:pPr>
            <w:r w:rsidRPr="00B40968">
              <w:rPr>
                <w:rFonts w:ascii="Times New Roman" w:hAnsi="Times New Roman"/>
                <w:color w:val="000000"/>
                <w:sz w:val="24"/>
                <w:szCs w:val="24"/>
              </w:rPr>
              <w:t>Общественные здания</w:t>
            </w:r>
          </w:p>
        </w:tc>
        <w:tc>
          <w:tcPr>
            <w:tcW w:w="1558" w:type="dxa"/>
            <w:shd w:val="clear" w:color="auto" w:fill="auto"/>
            <w:noWrap/>
            <w:vAlign w:val="bottom"/>
            <w:hideMark/>
          </w:tcPr>
          <w:p w:rsidR="003D1AFD" w:rsidRPr="00B40968" w:rsidRDefault="005033DE" w:rsidP="005033DE">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2,926</w:t>
            </w:r>
          </w:p>
        </w:tc>
        <w:tc>
          <w:tcPr>
            <w:tcW w:w="2410" w:type="dxa"/>
            <w:shd w:val="clear" w:color="auto" w:fill="auto"/>
            <w:noWrap/>
            <w:vAlign w:val="bottom"/>
            <w:hideMark/>
          </w:tcPr>
          <w:p w:rsidR="003D1AFD" w:rsidRPr="00B40968" w:rsidRDefault="005033DE"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2,012</w:t>
            </w:r>
          </w:p>
        </w:tc>
        <w:tc>
          <w:tcPr>
            <w:tcW w:w="1417" w:type="dxa"/>
            <w:shd w:val="clear" w:color="auto" w:fill="auto"/>
            <w:noWrap/>
            <w:vAlign w:val="bottom"/>
            <w:hideMark/>
          </w:tcPr>
          <w:p w:rsidR="003D1AFD" w:rsidRPr="00B40968" w:rsidRDefault="005033DE"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4,938</w:t>
            </w:r>
          </w:p>
        </w:tc>
      </w:tr>
      <w:tr w:rsidR="003D1AFD" w:rsidRPr="00B40968" w:rsidTr="00625189">
        <w:trPr>
          <w:trHeight w:val="255"/>
        </w:trPr>
        <w:tc>
          <w:tcPr>
            <w:tcW w:w="9229" w:type="dxa"/>
            <w:gridSpan w:val="4"/>
            <w:shd w:val="clear" w:color="auto" w:fill="auto"/>
            <w:noWrap/>
            <w:vAlign w:val="bottom"/>
            <w:hideMark/>
          </w:tcPr>
          <w:p w:rsidR="003D1AFD" w:rsidRPr="00B40968" w:rsidRDefault="003D1AFD" w:rsidP="00346BD4">
            <w:pPr>
              <w:spacing w:line="240" w:lineRule="auto"/>
              <w:rPr>
                <w:rFonts w:ascii="Times New Roman" w:hAnsi="Times New Roman"/>
                <w:color w:val="000000"/>
                <w:sz w:val="24"/>
                <w:szCs w:val="24"/>
              </w:rPr>
            </w:pPr>
            <w:r w:rsidRPr="00B40968">
              <w:rPr>
                <w:rFonts w:ascii="Times New Roman" w:hAnsi="Times New Roman"/>
                <w:color w:val="000000"/>
                <w:sz w:val="24"/>
                <w:szCs w:val="24"/>
              </w:rPr>
              <w:t>Поселок Горячеводский</w:t>
            </w:r>
          </w:p>
        </w:tc>
      </w:tr>
      <w:tr w:rsidR="003D1AFD" w:rsidRPr="00B40968" w:rsidTr="00625189">
        <w:trPr>
          <w:trHeight w:val="255"/>
        </w:trPr>
        <w:tc>
          <w:tcPr>
            <w:tcW w:w="3844" w:type="dxa"/>
            <w:shd w:val="clear" w:color="auto" w:fill="auto"/>
            <w:noWrap/>
            <w:vAlign w:val="bottom"/>
            <w:hideMark/>
          </w:tcPr>
          <w:p w:rsidR="003D1AFD" w:rsidRPr="00B40968" w:rsidRDefault="003D1AFD" w:rsidP="00346BD4">
            <w:pPr>
              <w:spacing w:line="240" w:lineRule="auto"/>
              <w:rPr>
                <w:rFonts w:ascii="Times New Roman" w:hAnsi="Times New Roman"/>
                <w:color w:val="000000"/>
                <w:sz w:val="24"/>
                <w:szCs w:val="24"/>
              </w:rPr>
            </w:pPr>
            <w:r w:rsidRPr="00B40968">
              <w:rPr>
                <w:rFonts w:ascii="Times New Roman" w:hAnsi="Times New Roman"/>
                <w:bCs/>
                <w:color w:val="000000"/>
                <w:sz w:val="24"/>
                <w:szCs w:val="24"/>
              </w:rPr>
              <w:t>ЖКС</w:t>
            </w:r>
          </w:p>
        </w:tc>
        <w:tc>
          <w:tcPr>
            <w:tcW w:w="1558" w:type="dxa"/>
            <w:shd w:val="clear" w:color="auto" w:fill="auto"/>
            <w:noWrap/>
            <w:vAlign w:val="bottom"/>
            <w:hideMark/>
          </w:tcPr>
          <w:p w:rsidR="003D1AFD" w:rsidRPr="00B40968" w:rsidRDefault="00340A0F" w:rsidP="001D73E8">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21,429</w:t>
            </w:r>
          </w:p>
        </w:tc>
        <w:tc>
          <w:tcPr>
            <w:tcW w:w="2410" w:type="dxa"/>
            <w:shd w:val="clear" w:color="auto" w:fill="auto"/>
            <w:noWrap/>
            <w:vAlign w:val="bottom"/>
            <w:hideMark/>
          </w:tcPr>
          <w:p w:rsidR="003D1AFD" w:rsidRPr="00B40968" w:rsidRDefault="00340A0F" w:rsidP="001D73E8">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7,306</w:t>
            </w:r>
          </w:p>
        </w:tc>
        <w:tc>
          <w:tcPr>
            <w:tcW w:w="1417" w:type="dxa"/>
            <w:shd w:val="clear" w:color="auto" w:fill="auto"/>
            <w:noWrap/>
            <w:vAlign w:val="bottom"/>
            <w:hideMark/>
          </w:tcPr>
          <w:p w:rsidR="003D1AFD" w:rsidRPr="00B40968" w:rsidRDefault="00340A0F" w:rsidP="001D73E8">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28,735</w:t>
            </w:r>
          </w:p>
        </w:tc>
      </w:tr>
      <w:tr w:rsidR="003D1AFD" w:rsidRPr="00B40968" w:rsidTr="00625189">
        <w:trPr>
          <w:trHeight w:val="255"/>
        </w:trPr>
        <w:tc>
          <w:tcPr>
            <w:tcW w:w="3844" w:type="dxa"/>
            <w:shd w:val="clear" w:color="auto" w:fill="auto"/>
            <w:noWrap/>
            <w:vAlign w:val="bottom"/>
            <w:hideMark/>
          </w:tcPr>
          <w:p w:rsidR="003D1AFD" w:rsidRPr="00B40968" w:rsidRDefault="003D1AFD" w:rsidP="00346BD4">
            <w:pPr>
              <w:spacing w:line="240" w:lineRule="auto"/>
              <w:rPr>
                <w:rFonts w:ascii="Times New Roman" w:hAnsi="Times New Roman"/>
                <w:color w:val="000000"/>
                <w:sz w:val="24"/>
                <w:szCs w:val="24"/>
              </w:rPr>
            </w:pPr>
            <w:r w:rsidRPr="00B40968">
              <w:rPr>
                <w:rFonts w:ascii="Times New Roman" w:hAnsi="Times New Roman"/>
                <w:bCs/>
                <w:color w:val="000000"/>
                <w:sz w:val="24"/>
                <w:szCs w:val="24"/>
              </w:rPr>
              <w:lastRenderedPageBreak/>
              <w:t>в том числе:</w:t>
            </w:r>
          </w:p>
        </w:tc>
        <w:tc>
          <w:tcPr>
            <w:tcW w:w="1558" w:type="dxa"/>
            <w:shd w:val="clear" w:color="auto" w:fill="auto"/>
            <w:noWrap/>
            <w:vAlign w:val="bottom"/>
            <w:hideMark/>
          </w:tcPr>
          <w:p w:rsidR="003D1AFD" w:rsidRPr="00B40968" w:rsidRDefault="003D1AFD" w:rsidP="00346BD4">
            <w:pPr>
              <w:spacing w:line="240" w:lineRule="auto"/>
              <w:jc w:val="right"/>
              <w:rPr>
                <w:rFonts w:ascii="Times New Roman" w:hAnsi="Times New Roman"/>
                <w:color w:val="000000"/>
                <w:sz w:val="24"/>
                <w:szCs w:val="24"/>
              </w:rPr>
            </w:pPr>
          </w:p>
        </w:tc>
        <w:tc>
          <w:tcPr>
            <w:tcW w:w="2410" w:type="dxa"/>
            <w:shd w:val="clear" w:color="auto" w:fill="auto"/>
            <w:noWrap/>
            <w:vAlign w:val="bottom"/>
            <w:hideMark/>
          </w:tcPr>
          <w:p w:rsidR="003D1AFD" w:rsidRPr="00B40968" w:rsidRDefault="003D1AFD" w:rsidP="00346BD4">
            <w:pPr>
              <w:spacing w:line="240" w:lineRule="auto"/>
              <w:jc w:val="right"/>
              <w:rPr>
                <w:rFonts w:ascii="Times New Roman" w:hAnsi="Times New Roman"/>
                <w:color w:val="000000"/>
                <w:sz w:val="24"/>
                <w:szCs w:val="24"/>
              </w:rPr>
            </w:pPr>
          </w:p>
        </w:tc>
        <w:tc>
          <w:tcPr>
            <w:tcW w:w="1417" w:type="dxa"/>
            <w:shd w:val="clear" w:color="auto" w:fill="auto"/>
            <w:noWrap/>
            <w:vAlign w:val="bottom"/>
            <w:hideMark/>
          </w:tcPr>
          <w:p w:rsidR="003D1AFD" w:rsidRPr="00B40968" w:rsidRDefault="003D1AFD" w:rsidP="00346BD4">
            <w:pPr>
              <w:spacing w:line="240" w:lineRule="auto"/>
              <w:jc w:val="right"/>
              <w:rPr>
                <w:rFonts w:ascii="Times New Roman" w:hAnsi="Times New Roman"/>
                <w:color w:val="000000"/>
                <w:sz w:val="24"/>
                <w:szCs w:val="24"/>
              </w:rPr>
            </w:pPr>
          </w:p>
        </w:tc>
      </w:tr>
      <w:tr w:rsidR="003D1AFD" w:rsidRPr="00B40968" w:rsidTr="00625189">
        <w:trPr>
          <w:trHeight w:val="255"/>
        </w:trPr>
        <w:tc>
          <w:tcPr>
            <w:tcW w:w="3844" w:type="dxa"/>
            <w:shd w:val="clear" w:color="auto" w:fill="auto"/>
            <w:noWrap/>
            <w:vAlign w:val="bottom"/>
            <w:hideMark/>
          </w:tcPr>
          <w:p w:rsidR="003D1AFD" w:rsidRPr="00B40968" w:rsidRDefault="003D1AFD" w:rsidP="00346BD4">
            <w:pPr>
              <w:spacing w:line="240" w:lineRule="auto"/>
              <w:rPr>
                <w:rFonts w:ascii="Times New Roman" w:hAnsi="Times New Roman"/>
                <w:color w:val="000000"/>
                <w:sz w:val="24"/>
                <w:szCs w:val="24"/>
              </w:rPr>
            </w:pPr>
            <w:r w:rsidRPr="00B40968">
              <w:rPr>
                <w:rFonts w:ascii="Times New Roman" w:hAnsi="Times New Roman"/>
                <w:bCs/>
                <w:color w:val="000000"/>
                <w:sz w:val="24"/>
                <w:szCs w:val="24"/>
              </w:rPr>
              <w:t>Жилые здания</w:t>
            </w:r>
          </w:p>
        </w:tc>
        <w:tc>
          <w:tcPr>
            <w:tcW w:w="1558" w:type="dxa"/>
            <w:shd w:val="clear" w:color="auto" w:fill="auto"/>
            <w:noWrap/>
            <w:vAlign w:val="bottom"/>
            <w:hideMark/>
          </w:tcPr>
          <w:p w:rsidR="003D1AFD" w:rsidRPr="00B40968" w:rsidRDefault="00340A0F" w:rsidP="00346BD4">
            <w:pPr>
              <w:spacing w:line="240" w:lineRule="auto"/>
              <w:jc w:val="right"/>
              <w:rPr>
                <w:rFonts w:ascii="Times New Roman" w:hAnsi="Times New Roman"/>
                <w:color w:val="000000"/>
                <w:sz w:val="24"/>
                <w:szCs w:val="24"/>
              </w:rPr>
            </w:pPr>
            <w:r w:rsidRPr="00B40968">
              <w:rPr>
                <w:rFonts w:ascii="Times New Roman" w:hAnsi="Times New Roman"/>
                <w:bCs/>
                <w:color w:val="000000"/>
                <w:sz w:val="24"/>
                <w:szCs w:val="24"/>
              </w:rPr>
              <w:t>14,813</w:t>
            </w:r>
          </w:p>
        </w:tc>
        <w:tc>
          <w:tcPr>
            <w:tcW w:w="2410" w:type="dxa"/>
            <w:shd w:val="clear" w:color="auto" w:fill="auto"/>
            <w:noWrap/>
            <w:vAlign w:val="bottom"/>
            <w:hideMark/>
          </w:tcPr>
          <w:p w:rsidR="003D1AFD" w:rsidRPr="00B40968" w:rsidRDefault="00340A0F" w:rsidP="00346BD4">
            <w:pPr>
              <w:spacing w:line="240" w:lineRule="auto"/>
              <w:jc w:val="right"/>
              <w:rPr>
                <w:rFonts w:ascii="Times New Roman" w:hAnsi="Times New Roman"/>
                <w:color w:val="000000"/>
                <w:sz w:val="24"/>
                <w:szCs w:val="24"/>
              </w:rPr>
            </w:pPr>
            <w:r w:rsidRPr="00B40968">
              <w:rPr>
                <w:rFonts w:ascii="Times New Roman" w:hAnsi="Times New Roman"/>
                <w:bCs/>
                <w:color w:val="000000"/>
                <w:sz w:val="24"/>
                <w:szCs w:val="24"/>
              </w:rPr>
              <w:t>4,514</w:t>
            </w:r>
          </w:p>
        </w:tc>
        <w:tc>
          <w:tcPr>
            <w:tcW w:w="1417" w:type="dxa"/>
            <w:shd w:val="clear" w:color="auto" w:fill="auto"/>
            <w:noWrap/>
            <w:vAlign w:val="bottom"/>
            <w:hideMark/>
          </w:tcPr>
          <w:p w:rsidR="003D1AFD" w:rsidRPr="00B40968" w:rsidRDefault="00340A0F" w:rsidP="001D73E8">
            <w:pPr>
              <w:spacing w:line="240" w:lineRule="auto"/>
              <w:jc w:val="right"/>
              <w:rPr>
                <w:rFonts w:ascii="Times New Roman" w:hAnsi="Times New Roman"/>
                <w:color w:val="000000"/>
                <w:sz w:val="24"/>
                <w:szCs w:val="24"/>
              </w:rPr>
            </w:pPr>
            <w:r w:rsidRPr="00B40968">
              <w:rPr>
                <w:rFonts w:ascii="Times New Roman" w:hAnsi="Times New Roman"/>
                <w:bCs/>
                <w:color w:val="000000"/>
                <w:sz w:val="24"/>
                <w:szCs w:val="24"/>
              </w:rPr>
              <w:t>19,327</w:t>
            </w:r>
          </w:p>
        </w:tc>
      </w:tr>
      <w:tr w:rsidR="003D1AFD" w:rsidRPr="00B40968" w:rsidTr="00625189">
        <w:trPr>
          <w:trHeight w:val="457"/>
        </w:trPr>
        <w:tc>
          <w:tcPr>
            <w:tcW w:w="3844" w:type="dxa"/>
            <w:shd w:val="clear" w:color="auto" w:fill="auto"/>
            <w:noWrap/>
            <w:vAlign w:val="bottom"/>
            <w:hideMark/>
          </w:tcPr>
          <w:p w:rsidR="003D1AFD" w:rsidRPr="00B40968" w:rsidRDefault="003D1AFD" w:rsidP="00346BD4">
            <w:pPr>
              <w:spacing w:line="240" w:lineRule="auto"/>
              <w:rPr>
                <w:rFonts w:ascii="Times New Roman" w:hAnsi="Times New Roman"/>
                <w:color w:val="000000"/>
                <w:sz w:val="24"/>
                <w:szCs w:val="24"/>
              </w:rPr>
            </w:pPr>
            <w:r w:rsidRPr="00B40968">
              <w:rPr>
                <w:rFonts w:ascii="Times New Roman" w:hAnsi="Times New Roman"/>
                <w:color w:val="000000"/>
                <w:sz w:val="24"/>
                <w:szCs w:val="24"/>
              </w:rPr>
              <w:t>Общественные здания</w:t>
            </w:r>
          </w:p>
          <w:p w:rsidR="00977E7A" w:rsidRPr="00B40968" w:rsidRDefault="00977E7A" w:rsidP="00346BD4">
            <w:pPr>
              <w:spacing w:line="240" w:lineRule="auto"/>
              <w:rPr>
                <w:rFonts w:ascii="Times New Roman" w:hAnsi="Times New Roman"/>
                <w:color w:val="000000"/>
                <w:sz w:val="24"/>
                <w:szCs w:val="24"/>
              </w:rPr>
            </w:pPr>
          </w:p>
          <w:p w:rsidR="00340A0F" w:rsidRPr="00B40968" w:rsidRDefault="00340A0F" w:rsidP="00346BD4">
            <w:pPr>
              <w:spacing w:line="240" w:lineRule="auto"/>
              <w:rPr>
                <w:rFonts w:ascii="Times New Roman" w:hAnsi="Times New Roman"/>
                <w:color w:val="000000"/>
                <w:sz w:val="24"/>
                <w:szCs w:val="24"/>
              </w:rPr>
            </w:pPr>
          </w:p>
        </w:tc>
        <w:tc>
          <w:tcPr>
            <w:tcW w:w="1558" w:type="dxa"/>
            <w:shd w:val="clear" w:color="auto" w:fill="auto"/>
            <w:noWrap/>
            <w:hideMark/>
          </w:tcPr>
          <w:p w:rsidR="003D1AFD" w:rsidRPr="00B40968" w:rsidRDefault="00340A0F" w:rsidP="00977E7A">
            <w:pPr>
              <w:spacing w:line="240" w:lineRule="auto"/>
              <w:jc w:val="right"/>
              <w:rPr>
                <w:rFonts w:ascii="Times New Roman" w:hAnsi="Times New Roman"/>
                <w:color w:val="000000"/>
                <w:sz w:val="24"/>
                <w:szCs w:val="24"/>
              </w:rPr>
            </w:pPr>
            <w:r w:rsidRPr="00B40968">
              <w:rPr>
                <w:rFonts w:ascii="Times New Roman" w:hAnsi="Times New Roman"/>
                <w:bCs/>
                <w:color w:val="000000"/>
                <w:sz w:val="24"/>
                <w:szCs w:val="24"/>
              </w:rPr>
              <w:t>6,616</w:t>
            </w:r>
          </w:p>
        </w:tc>
        <w:tc>
          <w:tcPr>
            <w:tcW w:w="2410" w:type="dxa"/>
            <w:shd w:val="clear" w:color="auto" w:fill="auto"/>
            <w:noWrap/>
            <w:hideMark/>
          </w:tcPr>
          <w:p w:rsidR="003D1AFD" w:rsidRPr="00B40968" w:rsidRDefault="00340A0F" w:rsidP="00977E7A">
            <w:pPr>
              <w:spacing w:line="240" w:lineRule="auto"/>
              <w:jc w:val="right"/>
              <w:rPr>
                <w:rFonts w:ascii="Times New Roman" w:hAnsi="Times New Roman"/>
                <w:color w:val="000000"/>
                <w:sz w:val="24"/>
                <w:szCs w:val="24"/>
              </w:rPr>
            </w:pPr>
            <w:r w:rsidRPr="00B40968">
              <w:rPr>
                <w:rFonts w:ascii="Times New Roman" w:hAnsi="Times New Roman"/>
                <w:bCs/>
                <w:color w:val="000000"/>
                <w:sz w:val="24"/>
                <w:szCs w:val="24"/>
              </w:rPr>
              <w:t>2,792</w:t>
            </w:r>
          </w:p>
        </w:tc>
        <w:tc>
          <w:tcPr>
            <w:tcW w:w="1417" w:type="dxa"/>
            <w:shd w:val="clear" w:color="auto" w:fill="auto"/>
            <w:noWrap/>
            <w:hideMark/>
          </w:tcPr>
          <w:p w:rsidR="003D1AFD" w:rsidRPr="00B40968" w:rsidRDefault="00340A0F" w:rsidP="00977E7A">
            <w:pPr>
              <w:spacing w:line="240" w:lineRule="auto"/>
              <w:jc w:val="right"/>
              <w:rPr>
                <w:rFonts w:ascii="Times New Roman" w:hAnsi="Times New Roman"/>
                <w:color w:val="000000"/>
                <w:sz w:val="24"/>
                <w:szCs w:val="24"/>
              </w:rPr>
            </w:pPr>
            <w:r w:rsidRPr="00B40968">
              <w:rPr>
                <w:rFonts w:ascii="Times New Roman" w:hAnsi="Times New Roman"/>
                <w:bCs/>
                <w:color w:val="000000"/>
                <w:sz w:val="24"/>
                <w:szCs w:val="24"/>
              </w:rPr>
              <w:t>9,408</w:t>
            </w:r>
          </w:p>
        </w:tc>
      </w:tr>
      <w:tr w:rsidR="001D73E8" w:rsidRPr="00B40968" w:rsidTr="00625189">
        <w:trPr>
          <w:trHeight w:val="255"/>
        </w:trPr>
        <w:tc>
          <w:tcPr>
            <w:tcW w:w="3844" w:type="dxa"/>
            <w:shd w:val="clear" w:color="auto" w:fill="auto"/>
            <w:noWrap/>
            <w:vAlign w:val="bottom"/>
            <w:hideMark/>
          </w:tcPr>
          <w:p w:rsidR="001D73E8" w:rsidRPr="00B40968" w:rsidRDefault="001D73E8" w:rsidP="001D73E8">
            <w:pPr>
              <w:spacing w:line="240" w:lineRule="auto"/>
              <w:rPr>
                <w:rFonts w:ascii="Times New Roman" w:hAnsi="Times New Roman"/>
                <w:color w:val="000000"/>
                <w:sz w:val="24"/>
                <w:szCs w:val="24"/>
              </w:rPr>
            </w:pPr>
            <w:r w:rsidRPr="00B40968">
              <w:rPr>
                <w:rFonts w:ascii="Times New Roman" w:hAnsi="Times New Roman"/>
                <w:color w:val="000000"/>
                <w:sz w:val="24"/>
                <w:szCs w:val="24"/>
              </w:rPr>
              <w:t>Поселок Привольное</w:t>
            </w:r>
          </w:p>
        </w:tc>
        <w:tc>
          <w:tcPr>
            <w:tcW w:w="1558" w:type="dxa"/>
            <w:shd w:val="clear" w:color="auto" w:fill="auto"/>
            <w:noWrap/>
            <w:vAlign w:val="bottom"/>
            <w:hideMark/>
          </w:tcPr>
          <w:p w:rsidR="001D73E8" w:rsidRPr="00B40968" w:rsidRDefault="001D73E8" w:rsidP="00346BD4">
            <w:pPr>
              <w:spacing w:line="240" w:lineRule="auto"/>
              <w:jc w:val="right"/>
              <w:rPr>
                <w:rFonts w:ascii="Times New Roman" w:hAnsi="Times New Roman"/>
                <w:bCs/>
                <w:color w:val="000000"/>
                <w:sz w:val="24"/>
                <w:szCs w:val="24"/>
              </w:rPr>
            </w:pPr>
          </w:p>
        </w:tc>
        <w:tc>
          <w:tcPr>
            <w:tcW w:w="2410" w:type="dxa"/>
            <w:shd w:val="clear" w:color="auto" w:fill="auto"/>
            <w:noWrap/>
            <w:vAlign w:val="bottom"/>
            <w:hideMark/>
          </w:tcPr>
          <w:p w:rsidR="001D73E8" w:rsidRPr="00B40968" w:rsidRDefault="001D73E8" w:rsidP="00346BD4">
            <w:pPr>
              <w:spacing w:line="240" w:lineRule="auto"/>
              <w:jc w:val="right"/>
              <w:rPr>
                <w:rFonts w:ascii="Times New Roman" w:hAnsi="Times New Roman"/>
                <w:bCs/>
                <w:color w:val="000000"/>
                <w:sz w:val="24"/>
                <w:szCs w:val="24"/>
              </w:rPr>
            </w:pPr>
          </w:p>
        </w:tc>
        <w:tc>
          <w:tcPr>
            <w:tcW w:w="1417" w:type="dxa"/>
            <w:shd w:val="clear" w:color="auto" w:fill="auto"/>
            <w:noWrap/>
            <w:vAlign w:val="bottom"/>
            <w:hideMark/>
          </w:tcPr>
          <w:p w:rsidR="001D73E8" w:rsidRPr="00B40968" w:rsidRDefault="001D73E8" w:rsidP="00346BD4">
            <w:pPr>
              <w:spacing w:line="240" w:lineRule="auto"/>
              <w:jc w:val="right"/>
              <w:rPr>
                <w:rFonts w:ascii="Times New Roman" w:hAnsi="Times New Roman"/>
                <w:bCs/>
                <w:color w:val="000000"/>
                <w:sz w:val="24"/>
                <w:szCs w:val="24"/>
              </w:rPr>
            </w:pPr>
          </w:p>
        </w:tc>
      </w:tr>
      <w:tr w:rsidR="001D73E8" w:rsidRPr="00B40968" w:rsidTr="00625189">
        <w:trPr>
          <w:trHeight w:val="255"/>
        </w:trPr>
        <w:tc>
          <w:tcPr>
            <w:tcW w:w="3844" w:type="dxa"/>
            <w:shd w:val="clear" w:color="auto" w:fill="auto"/>
            <w:noWrap/>
            <w:vAlign w:val="bottom"/>
            <w:hideMark/>
          </w:tcPr>
          <w:p w:rsidR="001D73E8" w:rsidRPr="00B40968" w:rsidRDefault="001D73E8" w:rsidP="00093C20">
            <w:pPr>
              <w:spacing w:line="240" w:lineRule="auto"/>
              <w:rPr>
                <w:rFonts w:ascii="Times New Roman" w:hAnsi="Times New Roman"/>
                <w:color w:val="000000"/>
                <w:sz w:val="24"/>
                <w:szCs w:val="24"/>
              </w:rPr>
            </w:pPr>
            <w:r w:rsidRPr="00B40968">
              <w:rPr>
                <w:rFonts w:ascii="Times New Roman" w:hAnsi="Times New Roman"/>
                <w:color w:val="000000"/>
                <w:sz w:val="24"/>
                <w:szCs w:val="24"/>
              </w:rPr>
              <w:t>Промышленность</w:t>
            </w:r>
          </w:p>
        </w:tc>
        <w:tc>
          <w:tcPr>
            <w:tcW w:w="1558" w:type="dxa"/>
            <w:shd w:val="clear" w:color="auto" w:fill="auto"/>
            <w:noWrap/>
            <w:vAlign w:val="bottom"/>
            <w:hideMark/>
          </w:tcPr>
          <w:p w:rsidR="001D73E8" w:rsidRPr="00B40968" w:rsidRDefault="001D73E8" w:rsidP="00093C20">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0</w:t>
            </w:r>
          </w:p>
        </w:tc>
        <w:tc>
          <w:tcPr>
            <w:tcW w:w="2410" w:type="dxa"/>
            <w:shd w:val="clear" w:color="auto" w:fill="auto"/>
            <w:noWrap/>
            <w:vAlign w:val="bottom"/>
            <w:hideMark/>
          </w:tcPr>
          <w:p w:rsidR="001D73E8" w:rsidRPr="00B40968" w:rsidRDefault="001D73E8" w:rsidP="00093C20">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lang w:val="en-US"/>
              </w:rPr>
              <w:t>0</w:t>
            </w:r>
          </w:p>
        </w:tc>
        <w:tc>
          <w:tcPr>
            <w:tcW w:w="1417" w:type="dxa"/>
            <w:shd w:val="clear" w:color="auto" w:fill="auto"/>
            <w:noWrap/>
            <w:vAlign w:val="bottom"/>
            <w:hideMark/>
          </w:tcPr>
          <w:p w:rsidR="001D73E8" w:rsidRPr="00B40968" w:rsidRDefault="001D73E8" w:rsidP="00093C20">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lang w:val="en-US"/>
              </w:rPr>
              <w:t>0</w:t>
            </w:r>
          </w:p>
        </w:tc>
      </w:tr>
      <w:tr w:rsidR="001D73E8" w:rsidRPr="00B40968" w:rsidTr="00625189">
        <w:trPr>
          <w:trHeight w:val="255"/>
        </w:trPr>
        <w:tc>
          <w:tcPr>
            <w:tcW w:w="3844" w:type="dxa"/>
            <w:shd w:val="clear" w:color="auto" w:fill="auto"/>
            <w:noWrap/>
            <w:vAlign w:val="bottom"/>
            <w:hideMark/>
          </w:tcPr>
          <w:p w:rsidR="001D73E8" w:rsidRPr="00B40968" w:rsidRDefault="001D73E8" w:rsidP="00093C20">
            <w:pPr>
              <w:spacing w:line="240" w:lineRule="auto"/>
              <w:rPr>
                <w:rFonts w:ascii="Times New Roman" w:hAnsi="Times New Roman"/>
                <w:color w:val="000000"/>
                <w:sz w:val="24"/>
                <w:szCs w:val="24"/>
              </w:rPr>
            </w:pPr>
            <w:r w:rsidRPr="00B40968">
              <w:rPr>
                <w:rFonts w:ascii="Times New Roman" w:hAnsi="Times New Roman"/>
                <w:bCs/>
                <w:color w:val="000000"/>
                <w:sz w:val="24"/>
                <w:szCs w:val="24"/>
              </w:rPr>
              <w:t>ЖКС</w:t>
            </w:r>
          </w:p>
        </w:tc>
        <w:tc>
          <w:tcPr>
            <w:tcW w:w="1558" w:type="dxa"/>
            <w:shd w:val="clear" w:color="auto" w:fill="auto"/>
            <w:noWrap/>
            <w:vAlign w:val="bottom"/>
            <w:hideMark/>
          </w:tcPr>
          <w:p w:rsidR="001D73E8" w:rsidRPr="00B40968" w:rsidRDefault="001D73E8" w:rsidP="00093C20">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0,52</w:t>
            </w:r>
          </w:p>
        </w:tc>
        <w:tc>
          <w:tcPr>
            <w:tcW w:w="2410" w:type="dxa"/>
            <w:shd w:val="clear" w:color="auto" w:fill="auto"/>
            <w:noWrap/>
            <w:vAlign w:val="bottom"/>
            <w:hideMark/>
          </w:tcPr>
          <w:p w:rsidR="001D73E8" w:rsidRPr="00B40968" w:rsidRDefault="001D73E8" w:rsidP="00093C20">
            <w:pPr>
              <w:spacing w:line="240" w:lineRule="auto"/>
              <w:jc w:val="right"/>
              <w:rPr>
                <w:rFonts w:ascii="Times New Roman" w:hAnsi="Times New Roman"/>
                <w:color w:val="000000"/>
                <w:sz w:val="24"/>
                <w:szCs w:val="24"/>
              </w:rPr>
            </w:pPr>
          </w:p>
        </w:tc>
        <w:tc>
          <w:tcPr>
            <w:tcW w:w="1417" w:type="dxa"/>
            <w:shd w:val="clear" w:color="auto" w:fill="auto"/>
            <w:noWrap/>
            <w:vAlign w:val="bottom"/>
            <w:hideMark/>
          </w:tcPr>
          <w:p w:rsidR="001D73E8" w:rsidRPr="00B40968" w:rsidRDefault="001D73E8" w:rsidP="00093C20">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0,52</w:t>
            </w:r>
          </w:p>
        </w:tc>
      </w:tr>
      <w:tr w:rsidR="001D73E8" w:rsidRPr="00B40968" w:rsidTr="00625189">
        <w:trPr>
          <w:trHeight w:val="255"/>
        </w:trPr>
        <w:tc>
          <w:tcPr>
            <w:tcW w:w="3844" w:type="dxa"/>
            <w:shd w:val="clear" w:color="auto" w:fill="auto"/>
            <w:noWrap/>
            <w:vAlign w:val="bottom"/>
            <w:hideMark/>
          </w:tcPr>
          <w:p w:rsidR="001D73E8" w:rsidRPr="00B40968" w:rsidRDefault="001D73E8" w:rsidP="00093C20">
            <w:pPr>
              <w:spacing w:line="240" w:lineRule="auto"/>
              <w:rPr>
                <w:rFonts w:ascii="Times New Roman" w:hAnsi="Times New Roman"/>
                <w:color w:val="000000"/>
                <w:sz w:val="24"/>
                <w:szCs w:val="24"/>
              </w:rPr>
            </w:pPr>
            <w:r w:rsidRPr="00B40968">
              <w:rPr>
                <w:rFonts w:ascii="Times New Roman" w:hAnsi="Times New Roman"/>
                <w:bCs/>
                <w:color w:val="000000"/>
                <w:sz w:val="24"/>
                <w:szCs w:val="24"/>
              </w:rPr>
              <w:t>в том числе:</w:t>
            </w:r>
          </w:p>
        </w:tc>
        <w:tc>
          <w:tcPr>
            <w:tcW w:w="1558" w:type="dxa"/>
            <w:shd w:val="clear" w:color="auto" w:fill="auto"/>
            <w:noWrap/>
            <w:vAlign w:val="bottom"/>
            <w:hideMark/>
          </w:tcPr>
          <w:p w:rsidR="001D73E8" w:rsidRPr="00B40968" w:rsidRDefault="001D73E8" w:rsidP="00093C20">
            <w:pPr>
              <w:spacing w:line="240" w:lineRule="auto"/>
              <w:rPr>
                <w:rFonts w:ascii="Times New Roman" w:hAnsi="Times New Roman"/>
                <w:color w:val="000000"/>
                <w:sz w:val="24"/>
                <w:szCs w:val="24"/>
              </w:rPr>
            </w:pPr>
          </w:p>
        </w:tc>
        <w:tc>
          <w:tcPr>
            <w:tcW w:w="2410" w:type="dxa"/>
            <w:shd w:val="clear" w:color="auto" w:fill="auto"/>
            <w:noWrap/>
            <w:vAlign w:val="bottom"/>
            <w:hideMark/>
          </w:tcPr>
          <w:p w:rsidR="001D73E8" w:rsidRPr="00B40968" w:rsidRDefault="001D73E8" w:rsidP="00093C20">
            <w:pPr>
              <w:spacing w:line="240" w:lineRule="auto"/>
              <w:rPr>
                <w:rFonts w:ascii="Times New Roman" w:hAnsi="Times New Roman"/>
                <w:color w:val="000000"/>
                <w:sz w:val="24"/>
                <w:szCs w:val="24"/>
              </w:rPr>
            </w:pPr>
          </w:p>
        </w:tc>
        <w:tc>
          <w:tcPr>
            <w:tcW w:w="1417" w:type="dxa"/>
            <w:shd w:val="clear" w:color="auto" w:fill="auto"/>
            <w:noWrap/>
            <w:vAlign w:val="bottom"/>
            <w:hideMark/>
          </w:tcPr>
          <w:p w:rsidR="001D73E8" w:rsidRPr="00B40968" w:rsidRDefault="001D73E8" w:rsidP="00093C20">
            <w:pPr>
              <w:spacing w:line="240" w:lineRule="auto"/>
              <w:rPr>
                <w:rFonts w:ascii="Times New Roman" w:hAnsi="Times New Roman"/>
                <w:color w:val="000000"/>
                <w:sz w:val="24"/>
                <w:szCs w:val="24"/>
              </w:rPr>
            </w:pPr>
          </w:p>
        </w:tc>
      </w:tr>
      <w:tr w:rsidR="001D73E8" w:rsidRPr="00B40968" w:rsidTr="00625189">
        <w:trPr>
          <w:trHeight w:val="255"/>
        </w:trPr>
        <w:tc>
          <w:tcPr>
            <w:tcW w:w="3844" w:type="dxa"/>
            <w:shd w:val="clear" w:color="auto" w:fill="auto"/>
            <w:noWrap/>
            <w:vAlign w:val="bottom"/>
            <w:hideMark/>
          </w:tcPr>
          <w:p w:rsidR="001D73E8" w:rsidRPr="00B40968" w:rsidRDefault="001D73E8" w:rsidP="00093C20">
            <w:pPr>
              <w:spacing w:line="240" w:lineRule="auto"/>
              <w:rPr>
                <w:rFonts w:ascii="Times New Roman" w:hAnsi="Times New Roman"/>
                <w:color w:val="000000"/>
                <w:sz w:val="24"/>
                <w:szCs w:val="24"/>
              </w:rPr>
            </w:pPr>
            <w:r w:rsidRPr="00B40968">
              <w:rPr>
                <w:rFonts w:ascii="Times New Roman" w:hAnsi="Times New Roman"/>
                <w:bCs/>
                <w:color w:val="000000"/>
                <w:sz w:val="24"/>
                <w:szCs w:val="24"/>
              </w:rPr>
              <w:t>Жилые здания</w:t>
            </w:r>
          </w:p>
        </w:tc>
        <w:tc>
          <w:tcPr>
            <w:tcW w:w="1558" w:type="dxa"/>
            <w:shd w:val="clear" w:color="auto" w:fill="auto"/>
            <w:noWrap/>
            <w:vAlign w:val="bottom"/>
            <w:hideMark/>
          </w:tcPr>
          <w:p w:rsidR="001D73E8" w:rsidRPr="00B40968" w:rsidRDefault="001D73E8" w:rsidP="00093C20">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0,48</w:t>
            </w:r>
          </w:p>
        </w:tc>
        <w:tc>
          <w:tcPr>
            <w:tcW w:w="2410" w:type="dxa"/>
            <w:shd w:val="clear" w:color="auto" w:fill="auto"/>
            <w:noWrap/>
            <w:vAlign w:val="bottom"/>
            <w:hideMark/>
          </w:tcPr>
          <w:p w:rsidR="001D73E8" w:rsidRPr="00B40968" w:rsidRDefault="001D73E8" w:rsidP="00093C20">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lang w:val="en-US"/>
              </w:rPr>
              <w:t>0</w:t>
            </w:r>
          </w:p>
        </w:tc>
        <w:tc>
          <w:tcPr>
            <w:tcW w:w="1417" w:type="dxa"/>
            <w:shd w:val="clear" w:color="auto" w:fill="auto"/>
            <w:noWrap/>
            <w:vAlign w:val="bottom"/>
            <w:hideMark/>
          </w:tcPr>
          <w:p w:rsidR="001D73E8" w:rsidRPr="00B40968" w:rsidRDefault="001D73E8" w:rsidP="00093C20">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0,48</w:t>
            </w:r>
          </w:p>
        </w:tc>
      </w:tr>
      <w:tr w:rsidR="001D73E8" w:rsidRPr="00B40968" w:rsidTr="00625189">
        <w:trPr>
          <w:trHeight w:val="255"/>
        </w:trPr>
        <w:tc>
          <w:tcPr>
            <w:tcW w:w="3844" w:type="dxa"/>
            <w:shd w:val="clear" w:color="auto" w:fill="auto"/>
            <w:noWrap/>
            <w:vAlign w:val="bottom"/>
            <w:hideMark/>
          </w:tcPr>
          <w:p w:rsidR="001D73E8" w:rsidRPr="00B40968" w:rsidRDefault="001D73E8" w:rsidP="00093C20">
            <w:pPr>
              <w:spacing w:line="240" w:lineRule="auto"/>
              <w:rPr>
                <w:rFonts w:ascii="Times New Roman" w:hAnsi="Times New Roman"/>
                <w:color w:val="000000"/>
                <w:sz w:val="24"/>
                <w:szCs w:val="24"/>
              </w:rPr>
            </w:pPr>
            <w:r w:rsidRPr="00B40968">
              <w:rPr>
                <w:rFonts w:ascii="Times New Roman" w:hAnsi="Times New Roman"/>
                <w:color w:val="000000"/>
                <w:sz w:val="24"/>
                <w:szCs w:val="24"/>
              </w:rPr>
              <w:t>Общественные здания</w:t>
            </w:r>
          </w:p>
        </w:tc>
        <w:tc>
          <w:tcPr>
            <w:tcW w:w="1558" w:type="dxa"/>
            <w:shd w:val="clear" w:color="auto" w:fill="auto"/>
            <w:noWrap/>
            <w:vAlign w:val="bottom"/>
            <w:hideMark/>
          </w:tcPr>
          <w:p w:rsidR="001D73E8" w:rsidRPr="00B40968" w:rsidRDefault="001D73E8" w:rsidP="00093C20">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0,04</w:t>
            </w:r>
          </w:p>
        </w:tc>
        <w:tc>
          <w:tcPr>
            <w:tcW w:w="2410" w:type="dxa"/>
            <w:shd w:val="clear" w:color="auto" w:fill="auto"/>
            <w:noWrap/>
            <w:vAlign w:val="bottom"/>
            <w:hideMark/>
          </w:tcPr>
          <w:p w:rsidR="001D73E8" w:rsidRPr="00B40968" w:rsidRDefault="001D73E8" w:rsidP="00093C20">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lang w:val="en-US"/>
              </w:rPr>
              <w:t>0</w:t>
            </w:r>
          </w:p>
        </w:tc>
        <w:tc>
          <w:tcPr>
            <w:tcW w:w="1417" w:type="dxa"/>
            <w:shd w:val="clear" w:color="auto" w:fill="auto"/>
            <w:noWrap/>
            <w:vAlign w:val="bottom"/>
            <w:hideMark/>
          </w:tcPr>
          <w:p w:rsidR="001D73E8" w:rsidRPr="00B40968" w:rsidRDefault="001D73E8" w:rsidP="00093C20">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0,04</w:t>
            </w:r>
          </w:p>
        </w:tc>
      </w:tr>
      <w:tr w:rsidR="001D73E8" w:rsidRPr="00B40968" w:rsidTr="00625189">
        <w:trPr>
          <w:trHeight w:val="255"/>
        </w:trPr>
        <w:tc>
          <w:tcPr>
            <w:tcW w:w="9229" w:type="dxa"/>
            <w:gridSpan w:val="4"/>
            <w:shd w:val="clear" w:color="auto" w:fill="auto"/>
            <w:noWrap/>
            <w:vAlign w:val="bottom"/>
            <w:hideMark/>
          </w:tcPr>
          <w:p w:rsidR="001D73E8" w:rsidRPr="00B40968" w:rsidRDefault="001D73E8" w:rsidP="00346BD4">
            <w:pPr>
              <w:spacing w:line="240" w:lineRule="auto"/>
              <w:rPr>
                <w:rFonts w:ascii="Times New Roman" w:hAnsi="Times New Roman"/>
                <w:color w:val="000000"/>
                <w:sz w:val="24"/>
                <w:szCs w:val="24"/>
              </w:rPr>
            </w:pPr>
            <w:r w:rsidRPr="00B40968">
              <w:rPr>
                <w:rFonts w:ascii="Times New Roman" w:hAnsi="Times New Roman"/>
                <w:color w:val="000000"/>
                <w:sz w:val="24"/>
                <w:szCs w:val="24"/>
              </w:rPr>
              <w:t>Поселок Нижнеподкумский</w:t>
            </w:r>
          </w:p>
        </w:tc>
      </w:tr>
      <w:tr w:rsidR="001D73E8" w:rsidRPr="00B40968" w:rsidTr="00625189">
        <w:trPr>
          <w:trHeight w:val="255"/>
        </w:trPr>
        <w:tc>
          <w:tcPr>
            <w:tcW w:w="3844" w:type="dxa"/>
            <w:shd w:val="clear" w:color="auto" w:fill="auto"/>
            <w:noWrap/>
            <w:vAlign w:val="bottom"/>
            <w:hideMark/>
          </w:tcPr>
          <w:p w:rsidR="001D73E8" w:rsidRPr="00B40968" w:rsidRDefault="001D73E8" w:rsidP="00346BD4">
            <w:pPr>
              <w:spacing w:line="240" w:lineRule="auto"/>
              <w:rPr>
                <w:rFonts w:ascii="Times New Roman" w:hAnsi="Times New Roman"/>
                <w:color w:val="000000"/>
                <w:sz w:val="24"/>
                <w:szCs w:val="24"/>
              </w:rPr>
            </w:pPr>
            <w:r w:rsidRPr="00B40968">
              <w:rPr>
                <w:rFonts w:ascii="Times New Roman" w:hAnsi="Times New Roman"/>
                <w:color w:val="000000"/>
                <w:sz w:val="24"/>
                <w:szCs w:val="24"/>
              </w:rPr>
              <w:t>Промышленность</w:t>
            </w:r>
          </w:p>
        </w:tc>
        <w:tc>
          <w:tcPr>
            <w:tcW w:w="1558" w:type="dxa"/>
            <w:shd w:val="clear" w:color="auto" w:fill="auto"/>
            <w:noWrap/>
            <w:vAlign w:val="bottom"/>
            <w:hideMark/>
          </w:tcPr>
          <w:p w:rsidR="001D73E8" w:rsidRPr="00B40968" w:rsidRDefault="001D73E8"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lang w:val="en-US"/>
              </w:rPr>
              <w:t>0</w:t>
            </w:r>
          </w:p>
        </w:tc>
        <w:tc>
          <w:tcPr>
            <w:tcW w:w="2410" w:type="dxa"/>
            <w:shd w:val="clear" w:color="auto" w:fill="auto"/>
            <w:noWrap/>
            <w:vAlign w:val="bottom"/>
            <w:hideMark/>
          </w:tcPr>
          <w:p w:rsidR="001D73E8" w:rsidRPr="00B40968" w:rsidRDefault="001D73E8"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lang w:val="en-US"/>
              </w:rPr>
              <w:t>0</w:t>
            </w:r>
          </w:p>
        </w:tc>
        <w:tc>
          <w:tcPr>
            <w:tcW w:w="1417" w:type="dxa"/>
            <w:shd w:val="clear" w:color="auto" w:fill="auto"/>
            <w:noWrap/>
            <w:vAlign w:val="bottom"/>
            <w:hideMark/>
          </w:tcPr>
          <w:p w:rsidR="001D73E8" w:rsidRPr="00B40968" w:rsidRDefault="001D73E8"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lang w:val="en-US"/>
              </w:rPr>
              <w:t>0</w:t>
            </w:r>
          </w:p>
        </w:tc>
      </w:tr>
      <w:tr w:rsidR="001D73E8" w:rsidRPr="00B40968" w:rsidTr="00625189">
        <w:trPr>
          <w:trHeight w:val="255"/>
        </w:trPr>
        <w:tc>
          <w:tcPr>
            <w:tcW w:w="3844" w:type="dxa"/>
            <w:shd w:val="clear" w:color="auto" w:fill="auto"/>
            <w:noWrap/>
            <w:vAlign w:val="bottom"/>
            <w:hideMark/>
          </w:tcPr>
          <w:p w:rsidR="001D73E8" w:rsidRPr="00B40968" w:rsidRDefault="001D73E8" w:rsidP="00346BD4">
            <w:pPr>
              <w:spacing w:line="240" w:lineRule="auto"/>
              <w:rPr>
                <w:rFonts w:ascii="Times New Roman" w:hAnsi="Times New Roman"/>
                <w:color w:val="000000"/>
                <w:sz w:val="24"/>
                <w:szCs w:val="24"/>
              </w:rPr>
            </w:pPr>
            <w:r w:rsidRPr="00B40968">
              <w:rPr>
                <w:rFonts w:ascii="Times New Roman" w:hAnsi="Times New Roman"/>
                <w:bCs/>
                <w:color w:val="000000"/>
                <w:sz w:val="24"/>
                <w:szCs w:val="24"/>
              </w:rPr>
              <w:t>ЖКС</w:t>
            </w:r>
          </w:p>
        </w:tc>
        <w:tc>
          <w:tcPr>
            <w:tcW w:w="1558" w:type="dxa"/>
            <w:shd w:val="clear" w:color="auto" w:fill="auto"/>
            <w:noWrap/>
            <w:vAlign w:val="bottom"/>
            <w:hideMark/>
          </w:tcPr>
          <w:p w:rsidR="001D73E8" w:rsidRPr="00B40968" w:rsidRDefault="001D73E8"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lang w:val="en-US"/>
              </w:rPr>
              <w:t>0,35</w:t>
            </w:r>
            <w:r w:rsidR="00340A0F" w:rsidRPr="00B40968">
              <w:rPr>
                <w:rFonts w:ascii="Times New Roman" w:hAnsi="Times New Roman"/>
                <w:color w:val="000000"/>
                <w:sz w:val="24"/>
                <w:szCs w:val="24"/>
              </w:rPr>
              <w:t>6</w:t>
            </w:r>
          </w:p>
        </w:tc>
        <w:tc>
          <w:tcPr>
            <w:tcW w:w="2410" w:type="dxa"/>
            <w:shd w:val="clear" w:color="auto" w:fill="auto"/>
            <w:noWrap/>
            <w:vAlign w:val="bottom"/>
            <w:hideMark/>
          </w:tcPr>
          <w:p w:rsidR="001D73E8" w:rsidRPr="00B40968" w:rsidRDefault="001D73E8"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lang w:val="en-US"/>
              </w:rPr>
              <w:t>0</w:t>
            </w:r>
          </w:p>
        </w:tc>
        <w:tc>
          <w:tcPr>
            <w:tcW w:w="1417" w:type="dxa"/>
            <w:shd w:val="clear" w:color="auto" w:fill="auto"/>
            <w:noWrap/>
            <w:vAlign w:val="bottom"/>
            <w:hideMark/>
          </w:tcPr>
          <w:p w:rsidR="001D73E8" w:rsidRPr="00B40968" w:rsidRDefault="001D73E8"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lang w:val="en-US"/>
              </w:rPr>
              <w:t>0,35</w:t>
            </w:r>
            <w:r w:rsidR="00340A0F" w:rsidRPr="00B40968">
              <w:rPr>
                <w:rFonts w:ascii="Times New Roman" w:hAnsi="Times New Roman"/>
                <w:color w:val="000000"/>
                <w:sz w:val="24"/>
                <w:szCs w:val="24"/>
              </w:rPr>
              <w:t>6</w:t>
            </w:r>
          </w:p>
        </w:tc>
      </w:tr>
      <w:tr w:rsidR="001D73E8" w:rsidRPr="00B40968" w:rsidTr="00625189">
        <w:trPr>
          <w:trHeight w:val="255"/>
        </w:trPr>
        <w:tc>
          <w:tcPr>
            <w:tcW w:w="3844" w:type="dxa"/>
            <w:shd w:val="clear" w:color="auto" w:fill="auto"/>
            <w:noWrap/>
            <w:vAlign w:val="bottom"/>
            <w:hideMark/>
          </w:tcPr>
          <w:p w:rsidR="001D73E8" w:rsidRPr="00B40968" w:rsidRDefault="001D73E8" w:rsidP="00346BD4">
            <w:pPr>
              <w:spacing w:line="240" w:lineRule="auto"/>
              <w:rPr>
                <w:rFonts w:ascii="Times New Roman" w:hAnsi="Times New Roman"/>
                <w:color w:val="000000"/>
                <w:sz w:val="24"/>
                <w:szCs w:val="24"/>
              </w:rPr>
            </w:pPr>
            <w:r w:rsidRPr="00B40968">
              <w:rPr>
                <w:rFonts w:ascii="Times New Roman" w:hAnsi="Times New Roman"/>
                <w:bCs/>
                <w:color w:val="000000"/>
                <w:sz w:val="24"/>
                <w:szCs w:val="24"/>
              </w:rPr>
              <w:t>в том числе:</w:t>
            </w:r>
          </w:p>
        </w:tc>
        <w:tc>
          <w:tcPr>
            <w:tcW w:w="1558" w:type="dxa"/>
            <w:shd w:val="clear" w:color="auto" w:fill="auto"/>
            <w:noWrap/>
            <w:vAlign w:val="bottom"/>
            <w:hideMark/>
          </w:tcPr>
          <w:p w:rsidR="001D73E8" w:rsidRPr="00B40968" w:rsidRDefault="001D73E8" w:rsidP="00346BD4">
            <w:pPr>
              <w:spacing w:line="240" w:lineRule="auto"/>
              <w:rPr>
                <w:rFonts w:ascii="Times New Roman" w:hAnsi="Times New Roman"/>
                <w:color w:val="000000"/>
                <w:sz w:val="24"/>
                <w:szCs w:val="24"/>
              </w:rPr>
            </w:pPr>
          </w:p>
        </w:tc>
        <w:tc>
          <w:tcPr>
            <w:tcW w:w="2410" w:type="dxa"/>
            <w:shd w:val="clear" w:color="auto" w:fill="auto"/>
            <w:noWrap/>
            <w:vAlign w:val="bottom"/>
            <w:hideMark/>
          </w:tcPr>
          <w:p w:rsidR="001D73E8" w:rsidRPr="00B40968" w:rsidRDefault="001D73E8" w:rsidP="00346BD4">
            <w:pPr>
              <w:spacing w:line="240" w:lineRule="auto"/>
              <w:rPr>
                <w:rFonts w:ascii="Times New Roman" w:hAnsi="Times New Roman"/>
                <w:color w:val="000000"/>
                <w:sz w:val="24"/>
                <w:szCs w:val="24"/>
              </w:rPr>
            </w:pPr>
          </w:p>
        </w:tc>
        <w:tc>
          <w:tcPr>
            <w:tcW w:w="1417" w:type="dxa"/>
            <w:shd w:val="clear" w:color="auto" w:fill="auto"/>
            <w:noWrap/>
            <w:vAlign w:val="bottom"/>
            <w:hideMark/>
          </w:tcPr>
          <w:p w:rsidR="001D73E8" w:rsidRPr="00B40968" w:rsidRDefault="001D73E8" w:rsidP="00346BD4">
            <w:pPr>
              <w:spacing w:line="240" w:lineRule="auto"/>
              <w:rPr>
                <w:rFonts w:ascii="Times New Roman" w:hAnsi="Times New Roman"/>
                <w:color w:val="000000"/>
                <w:sz w:val="24"/>
                <w:szCs w:val="24"/>
              </w:rPr>
            </w:pPr>
          </w:p>
        </w:tc>
      </w:tr>
      <w:tr w:rsidR="001D73E8" w:rsidRPr="00B40968" w:rsidTr="00625189">
        <w:trPr>
          <w:trHeight w:val="255"/>
        </w:trPr>
        <w:tc>
          <w:tcPr>
            <w:tcW w:w="3844" w:type="dxa"/>
            <w:shd w:val="clear" w:color="auto" w:fill="auto"/>
            <w:noWrap/>
            <w:vAlign w:val="bottom"/>
            <w:hideMark/>
          </w:tcPr>
          <w:p w:rsidR="001D73E8" w:rsidRPr="00B40968" w:rsidRDefault="001D73E8" w:rsidP="00346BD4">
            <w:pPr>
              <w:spacing w:line="240" w:lineRule="auto"/>
              <w:rPr>
                <w:rFonts w:ascii="Times New Roman" w:hAnsi="Times New Roman"/>
                <w:color w:val="000000"/>
                <w:sz w:val="24"/>
                <w:szCs w:val="24"/>
              </w:rPr>
            </w:pPr>
            <w:r w:rsidRPr="00B40968">
              <w:rPr>
                <w:rFonts w:ascii="Times New Roman" w:hAnsi="Times New Roman"/>
                <w:bCs/>
                <w:color w:val="000000"/>
                <w:sz w:val="24"/>
                <w:szCs w:val="24"/>
              </w:rPr>
              <w:t>Жилые здания</w:t>
            </w:r>
          </w:p>
        </w:tc>
        <w:tc>
          <w:tcPr>
            <w:tcW w:w="1558" w:type="dxa"/>
            <w:shd w:val="clear" w:color="auto" w:fill="auto"/>
            <w:noWrap/>
            <w:vAlign w:val="bottom"/>
            <w:hideMark/>
          </w:tcPr>
          <w:p w:rsidR="001D73E8" w:rsidRPr="00B40968" w:rsidRDefault="001D73E8"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lang w:val="en-US"/>
              </w:rPr>
              <w:t>0,09</w:t>
            </w:r>
            <w:r w:rsidR="00340A0F" w:rsidRPr="00B40968">
              <w:rPr>
                <w:rFonts w:ascii="Times New Roman" w:hAnsi="Times New Roman"/>
                <w:color w:val="000000"/>
                <w:sz w:val="24"/>
                <w:szCs w:val="24"/>
              </w:rPr>
              <w:t>6</w:t>
            </w:r>
          </w:p>
        </w:tc>
        <w:tc>
          <w:tcPr>
            <w:tcW w:w="2410" w:type="dxa"/>
            <w:shd w:val="clear" w:color="auto" w:fill="auto"/>
            <w:noWrap/>
            <w:vAlign w:val="bottom"/>
            <w:hideMark/>
          </w:tcPr>
          <w:p w:rsidR="001D73E8" w:rsidRPr="00B40968" w:rsidRDefault="001D73E8"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lang w:val="en-US"/>
              </w:rPr>
              <w:t>0</w:t>
            </w:r>
          </w:p>
        </w:tc>
        <w:tc>
          <w:tcPr>
            <w:tcW w:w="1417" w:type="dxa"/>
            <w:shd w:val="clear" w:color="auto" w:fill="auto"/>
            <w:noWrap/>
            <w:vAlign w:val="bottom"/>
            <w:hideMark/>
          </w:tcPr>
          <w:p w:rsidR="001D73E8" w:rsidRPr="00B40968" w:rsidRDefault="001D73E8"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lang w:val="en-US"/>
              </w:rPr>
              <w:t>0,09</w:t>
            </w:r>
            <w:r w:rsidR="00340A0F" w:rsidRPr="00B40968">
              <w:rPr>
                <w:rFonts w:ascii="Times New Roman" w:hAnsi="Times New Roman"/>
                <w:color w:val="000000"/>
                <w:sz w:val="24"/>
                <w:szCs w:val="24"/>
              </w:rPr>
              <w:t>6</w:t>
            </w:r>
          </w:p>
        </w:tc>
      </w:tr>
      <w:tr w:rsidR="001D73E8" w:rsidRPr="00B40968" w:rsidTr="00625189">
        <w:trPr>
          <w:trHeight w:val="255"/>
        </w:trPr>
        <w:tc>
          <w:tcPr>
            <w:tcW w:w="3844" w:type="dxa"/>
            <w:shd w:val="clear" w:color="auto" w:fill="auto"/>
            <w:noWrap/>
            <w:vAlign w:val="bottom"/>
            <w:hideMark/>
          </w:tcPr>
          <w:p w:rsidR="001D73E8" w:rsidRPr="00B40968" w:rsidRDefault="001D73E8" w:rsidP="00346BD4">
            <w:pPr>
              <w:spacing w:line="240" w:lineRule="auto"/>
              <w:rPr>
                <w:rFonts w:ascii="Times New Roman" w:hAnsi="Times New Roman"/>
                <w:color w:val="000000"/>
                <w:sz w:val="24"/>
                <w:szCs w:val="24"/>
              </w:rPr>
            </w:pPr>
            <w:r w:rsidRPr="00B40968">
              <w:rPr>
                <w:rFonts w:ascii="Times New Roman" w:hAnsi="Times New Roman"/>
                <w:color w:val="000000"/>
                <w:sz w:val="24"/>
                <w:szCs w:val="24"/>
              </w:rPr>
              <w:t>Общественные здания</w:t>
            </w:r>
          </w:p>
        </w:tc>
        <w:tc>
          <w:tcPr>
            <w:tcW w:w="1558" w:type="dxa"/>
            <w:shd w:val="clear" w:color="auto" w:fill="auto"/>
            <w:noWrap/>
            <w:vAlign w:val="bottom"/>
            <w:hideMark/>
          </w:tcPr>
          <w:p w:rsidR="001D73E8" w:rsidRPr="00B40968" w:rsidRDefault="001D73E8"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lang w:val="en-US"/>
              </w:rPr>
              <w:t>0,</w:t>
            </w:r>
            <w:r w:rsidRPr="00B40968">
              <w:rPr>
                <w:rFonts w:ascii="Times New Roman" w:hAnsi="Times New Roman"/>
                <w:color w:val="000000"/>
                <w:sz w:val="24"/>
                <w:szCs w:val="24"/>
              </w:rPr>
              <w:t>2</w:t>
            </w:r>
            <w:r w:rsidRPr="00B40968">
              <w:rPr>
                <w:rFonts w:ascii="Times New Roman" w:hAnsi="Times New Roman"/>
                <w:color w:val="000000"/>
                <w:sz w:val="24"/>
                <w:szCs w:val="24"/>
                <w:lang w:val="en-US"/>
              </w:rPr>
              <w:t>6</w:t>
            </w:r>
          </w:p>
        </w:tc>
        <w:tc>
          <w:tcPr>
            <w:tcW w:w="2410" w:type="dxa"/>
            <w:shd w:val="clear" w:color="auto" w:fill="auto"/>
            <w:noWrap/>
            <w:vAlign w:val="bottom"/>
            <w:hideMark/>
          </w:tcPr>
          <w:p w:rsidR="001D73E8" w:rsidRPr="00B40968" w:rsidRDefault="001D73E8"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lang w:val="en-US"/>
              </w:rPr>
              <w:t>0</w:t>
            </w:r>
          </w:p>
        </w:tc>
        <w:tc>
          <w:tcPr>
            <w:tcW w:w="1417" w:type="dxa"/>
            <w:shd w:val="clear" w:color="auto" w:fill="auto"/>
            <w:noWrap/>
            <w:vAlign w:val="bottom"/>
            <w:hideMark/>
          </w:tcPr>
          <w:p w:rsidR="001D73E8" w:rsidRPr="00B40968" w:rsidRDefault="001D73E8"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lang w:val="en-US"/>
              </w:rPr>
              <w:t>0,26</w:t>
            </w:r>
          </w:p>
        </w:tc>
      </w:tr>
      <w:tr w:rsidR="00F44EC6" w:rsidRPr="00B40968" w:rsidTr="00625189">
        <w:trPr>
          <w:trHeight w:val="255"/>
        </w:trPr>
        <w:tc>
          <w:tcPr>
            <w:tcW w:w="3844" w:type="dxa"/>
            <w:shd w:val="clear" w:color="auto" w:fill="auto"/>
            <w:noWrap/>
            <w:vAlign w:val="bottom"/>
            <w:hideMark/>
          </w:tcPr>
          <w:p w:rsidR="00F44EC6" w:rsidRPr="00B40968" w:rsidRDefault="00F44EC6" w:rsidP="00093C20">
            <w:pPr>
              <w:spacing w:line="240" w:lineRule="auto"/>
              <w:rPr>
                <w:rFonts w:ascii="Times New Roman" w:hAnsi="Times New Roman"/>
                <w:color w:val="000000"/>
                <w:sz w:val="24"/>
                <w:szCs w:val="24"/>
              </w:rPr>
            </w:pPr>
            <w:r w:rsidRPr="00B40968">
              <w:rPr>
                <w:rFonts w:ascii="Times New Roman" w:hAnsi="Times New Roman"/>
                <w:color w:val="000000"/>
                <w:sz w:val="24"/>
                <w:szCs w:val="24"/>
              </w:rPr>
              <w:t>Село Золотушка</w:t>
            </w:r>
          </w:p>
        </w:tc>
        <w:tc>
          <w:tcPr>
            <w:tcW w:w="1558" w:type="dxa"/>
            <w:shd w:val="clear" w:color="auto" w:fill="auto"/>
            <w:noWrap/>
            <w:vAlign w:val="bottom"/>
            <w:hideMark/>
          </w:tcPr>
          <w:p w:rsidR="00F44EC6" w:rsidRPr="00B40968" w:rsidRDefault="00F44EC6" w:rsidP="00346BD4">
            <w:pPr>
              <w:spacing w:line="240" w:lineRule="auto"/>
              <w:jc w:val="right"/>
              <w:rPr>
                <w:rFonts w:ascii="Times New Roman" w:hAnsi="Times New Roman"/>
                <w:color w:val="000000"/>
                <w:sz w:val="24"/>
                <w:szCs w:val="24"/>
                <w:lang w:val="en-US"/>
              </w:rPr>
            </w:pPr>
          </w:p>
        </w:tc>
        <w:tc>
          <w:tcPr>
            <w:tcW w:w="2410" w:type="dxa"/>
            <w:shd w:val="clear" w:color="auto" w:fill="auto"/>
            <w:noWrap/>
            <w:vAlign w:val="bottom"/>
            <w:hideMark/>
          </w:tcPr>
          <w:p w:rsidR="00F44EC6" w:rsidRPr="00B40968" w:rsidRDefault="00F44EC6" w:rsidP="00346BD4">
            <w:pPr>
              <w:spacing w:line="240" w:lineRule="auto"/>
              <w:jc w:val="right"/>
              <w:rPr>
                <w:rFonts w:ascii="Times New Roman" w:hAnsi="Times New Roman"/>
                <w:color w:val="000000"/>
                <w:sz w:val="24"/>
                <w:szCs w:val="24"/>
                <w:lang w:val="en-US"/>
              </w:rPr>
            </w:pPr>
          </w:p>
        </w:tc>
        <w:tc>
          <w:tcPr>
            <w:tcW w:w="1417" w:type="dxa"/>
            <w:shd w:val="clear" w:color="auto" w:fill="auto"/>
            <w:noWrap/>
            <w:vAlign w:val="bottom"/>
            <w:hideMark/>
          </w:tcPr>
          <w:p w:rsidR="00F44EC6" w:rsidRPr="00B40968" w:rsidRDefault="00F44EC6" w:rsidP="00346BD4">
            <w:pPr>
              <w:spacing w:line="240" w:lineRule="auto"/>
              <w:jc w:val="right"/>
              <w:rPr>
                <w:rFonts w:ascii="Times New Roman" w:hAnsi="Times New Roman"/>
                <w:color w:val="000000"/>
                <w:sz w:val="24"/>
                <w:szCs w:val="24"/>
                <w:lang w:val="en-US"/>
              </w:rPr>
            </w:pPr>
          </w:p>
        </w:tc>
      </w:tr>
      <w:tr w:rsidR="00F44EC6" w:rsidRPr="00B40968" w:rsidTr="00625189">
        <w:trPr>
          <w:trHeight w:val="255"/>
        </w:trPr>
        <w:tc>
          <w:tcPr>
            <w:tcW w:w="3844" w:type="dxa"/>
            <w:shd w:val="clear" w:color="auto" w:fill="auto"/>
            <w:noWrap/>
            <w:vAlign w:val="bottom"/>
            <w:hideMark/>
          </w:tcPr>
          <w:p w:rsidR="00F44EC6" w:rsidRPr="00B40968" w:rsidRDefault="00F44EC6" w:rsidP="00093C20">
            <w:pPr>
              <w:spacing w:line="240" w:lineRule="auto"/>
              <w:rPr>
                <w:rFonts w:ascii="Times New Roman" w:hAnsi="Times New Roman"/>
                <w:color w:val="000000"/>
                <w:sz w:val="24"/>
                <w:szCs w:val="24"/>
              </w:rPr>
            </w:pPr>
            <w:r w:rsidRPr="00B40968">
              <w:rPr>
                <w:rFonts w:ascii="Times New Roman" w:hAnsi="Times New Roman"/>
                <w:color w:val="000000"/>
                <w:sz w:val="24"/>
                <w:szCs w:val="24"/>
              </w:rPr>
              <w:t>Промышленность</w:t>
            </w:r>
          </w:p>
        </w:tc>
        <w:tc>
          <w:tcPr>
            <w:tcW w:w="1558" w:type="dxa"/>
            <w:shd w:val="clear" w:color="auto" w:fill="auto"/>
            <w:noWrap/>
            <w:vAlign w:val="bottom"/>
            <w:hideMark/>
          </w:tcPr>
          <w:p w:rsidR="00F44EC6" w:rsidRPr="00B40968" w:rsidRDefault="00F44EC6" w:rsidP="00093C20">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lang w:val="en-US"/>
              </w:rPr>
              <w:t>0</w:t>
            </w:r>
          </w:p>
        </w:tc>
        <w:tc>
          <w:tcPr>
            <w:tcW w:w="2410" w:type="dxa"/>
            <w:shd w:val="clear" w:color="auto" w:fill="auto"/>
            <w:noWrap/>
            <w:vAlign w:val="bottom"/>
            <w:hideMark/>
          </w:tcPr>
          <w:p w:rsidR="00F44EC6" w:rsidRPr="00B40968" w:rsidRDefault="00F44EC6" w:rsidP="00093C20">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lang w:val="en-US"/>
              </w:rPr>
              <w:t>0</w:t>
            </w:r>
          </w:p>
        </w:tc>
        <w:tc>
          <w:tcPr>
            <w:tcW w:w="1417" w:type="dxa"/>
            <w:shd w:val="clear" w:color="auto" w:fill="auto"/>
            <w:noWrap/>
            <w:vAlign w:val="bottom"/>
            <w:hideMark/>
          </w:tcPr>
          <w:p w:rsidR="00F44EC6" w:rsidRPr="00B40968" w:rsidRDefault="00F44EC6" w:rsidP="00093C20">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lang w:val="en-US"/>
              </w:rPr>
              <w:t>0</w:t>
            </w:r>
          </w:p>
        </w:tc>
      </w:tr>
      <w:tr w:rsidR="00F44EC6" w:rsidRPr="00B40968" w:rsidTr="00625189">
        <w:trPr>
          <w:trHeight w:val="255"/>
        </w:trPr>
        <w:tc>
          <w:tcPr>
            <w:tcW w:w="3844" w:type="dxa"/>
            <w:shd w:val="clear" w:color="auto" w:fill="auto"/>
            <w:noWrap/>
            <w:vAlign w:val="bottom"/>
            <w:hideMark/>
          </w:tcPr>
          <w:p w:rsidR="00F44EC6" w:rsidRPr="00B40968" w:rsidRDefault="00F44EC6" w:rsidP="00093C20">
            <w:pPr>
              <w:spacing w:line="240" w:lineRule="auto"/>
              <w:rPr>
                <w:rFonts w:ascii="Times New Roman" w:hAnsi="Times New Roman"/>
                <w:color w:val="000000"/>
                <w:sz w:val="24"/>
                <w:szCs w:val="24"/>
              </w:rPr>
            </w:pPr>
            <w:r w:rsidRPr="00B40968">
              <w:rPr>
                <w:rFonts w:ascii="Times New Roman" w:hAnsi="Times New Roman"/>
                <w:bCs/>
                <w:color w:val="000000"/>
                <w:sz w:val="24"/>
                <w:szCs w:val="24"/>
              </w:rPr>
              <w:t>ЖКС</w:t>
            </w:r>
          </w:p>
        </w:tc>
        <w:tc>
          <w:tcPr>
            <w:tcW w:w="1558" w:type="dxa"/>
            <w:shd w:val="clear" w:color="auto" w:fill="auto"/>
            <w:noWrap/>
            <w:vAlign w:val="bottom"/>
            <w:hideMark/>
          </w:tcPr>
          <w:p w:rsidR="00F44EC6" w:rsidRPr="00B40968" w:rsidRDefault="00F44EC6" w:rsidP="00340A0F">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0,1</w:t>
            </w:r>
            <w:r w:rsidR="00340A0F" w:rsidRPr="00B40968">
              <w:rPr>
                <w:rFonts w:ascii="Times New Roman" w:hAnsi="Times New Roman"/>
                <w:color w:val="000000"/>
                <w:sz w:val="24"/>
                <w:szCs w:val="24"/>
              </w:rPr>
              <w:t>5</w:t>
            </w:r>
          </w:p>
        </w:tc>
        <w:tc>
          <w:tcPr>
            <w:tcW w:w="2410" w:type="dxa"/>
            <w:shd w:val="clear" w:color="auto" w:fill="auto"/>
            <w:noWrap/>
            <w:vAlign w:val="bottom"/>
            <w:hideMark/>
          </w:tcPr>
          <w:p w:rsidR="00F44EC6" w:rsidRPr="00B40968" w:rsidRDefault="00F44EC6" w:rsidP="00093C20">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lang w:val="en-US"/>
              </w:rPr>
              <w:t>0</w:t>
            </w:r>
          </w:p>
        </w:tc>
        <w:tc>
          <w:tcPr>
            <w:tcW w:w="1417" w:type="dxa"/>
            <w:shd w:val="clear" w:color="auto" w:fill="auto"/>
            <w:noWrap/>
            <w:vAlign w:val="bottom"/>
            <w:hideMark/>
          </w:tcPr>
          <w:p w:rsidR="00F44EC6" w:rsidRPr="00B40968" w:rsidRDefault="00F44EC6" w:rsidP="00340A0F">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0,1</w:t>
            </w:r>
            <w:r w:rsidR="00340A0F" w:rsidRPr="00B40968">
              <w:rPr>
                <w:rFonts w:ascii="Times New Roman" w:hAnsi="Times New Roman"/>
                <w:color w:val="000000"/>
                <w:sz w:val="24"/>
                <w:szCs w:val="24"/>
              </w:rPr>
              <w:t>5</w:t>
            </w:r>
          </w:p>
        </w:tc>
      </w:tr>
      <w:tr w:rsidR="00F44EC6" w:rsidRPr="00B40968" w:rsidTr="00625189">
        <w:trPr>
          <w:trHeight w:val="255"/>
        </w:trPr>
        <w:tc>
          <w:tcPr>
            <w:tcW w:w="3844" w:type="dxa"/>
            <w:shd w:val="clear" w:color="auto" w:fill="auto"/>
            <w:noWrap/>
            <w:vAlign w:val="bottom"/>
            <w:hideMark/>
          </w:tcPr>
          <w:p w:rsidR="00F44EC6" w:rsidRPr="00B40968" w:rsidRDefault="00F44EC6" w:rsidP="00093C20">
            <w:pPr>
              <w:spacing w:line="240" w:lineRule="auto"/>
              <w:rPr>
                <w:rFonts w:ascii="Times New Roman" w:hAnsi="Times New Roman"/>
                <w:color w:val="000000"/>
                <w:sz w:val="24"/>
                <w:szCs w:val="24"/>
              </w:rPr>
            </w:pPr>
            <w:r w:rsidRPr="00B40968">
              <w:rPr>
                <w:rFonts w:ascii="Times New Roman" w:hAnsi="Times New Roman"/>
                <w:bCs/>
                <w:color w:val="000000"/>
                <w:sz w:val="24"/>
                <w:szCs w:val="24"/>
              </w:rPr>
              <w:t>в том числе:</w:t>
            </w:r>
          </w:p>
        </w:tc>
        <w:tc>
          <w:tcPr>
            <w:tcW w:w="1558" w:type="dxa"/>
            <w:shd w:val="clear" w:color="auto" w:fill="auto"/>
            <w:noWrap/>
            <w:vAlign w:val="bottom"/>
            <w:hideMark/>
          </w:tcPr>
          <w:p w:rsidR="00F44EC6" w:rsidRPr="00B40968" w:rsidRDefault="00F44EC6" w:rsidP="00093C20">
            <w:pPr>
              <w:spacing w:line="240" w:lineRule="auto"/>
              <w:rPr>
                <w:rFonts w:ascii="Times New Roman" w:hAnsi="Times New Roman"/>
                <w:color w:val="000000"/>
                <w:sz w:val="24"/>
                <w:szCs w:val="24"/>
              </w:rPr>
            </w:pPr>
          </w:p>
        </w:tc>
        <w:tc>
          <w:tcPr>
            <w:tcW w:w="2410" w:type="dxa"/>
            <w:shd w:val="clear" w:color="auto" w:fill="auto"/>
            <w:noWrap/>
            <w:vAlign w:val="bottom"/>
            <w:hideMark/>
          </w:tcPr>
          <w:p w:rsidR="00F44EC6" w:rsidRPr="00B40968" w:rsidRDefault="00F44EC6" w:rsidP="00093C20">
            <w:pPr>
              <w:spacing w:line="240" w:lineRule="auto"/>
              <w:rPr>
                <w:rFonts w:ascii="Times New Roman" w:hAnsi="Times New Roman"/>
                <w:color w:val="000000"/>
                <w:sz w:val="24"/>
                <w:szCs w:val="24"/>
              </w:rPr>
            </w:pPr>
          </w:p>
        </w:tc>
        <w:tc>
          <w:tcPr>
            <w:tcW w:w="1417" w:type="dxa"/>
            <w:shd w:val="clear" w:color="auto" w:fill="auto"/>
            <w:noWrap/>
            <w:vAlign w:val="bottom"/>
            <w:hideMark/>
          </w:tcPr>
          <w:p w:rsidR="00F44EC6" w:rsidRPr="00B40968" w:rsidRDefault="00F44EC6" w:rsidP="00093C20">
            <w:pPr>
              <w:spacing w:line="240" w:lineRule="auto"/>
              <w:rPr>
                <w:rFonts w:ascii="Times New Roman" w:hAnsi="Times New Roman"/>
                <w:color w:val="000000"/>
                <w:sz w:val="24"/>
                <w:szCs w:val="24"/>
              </w:rPr>
            </w:pPr>
          </w:p>
        </w:tc>
      </w:tr>
      <w:tr w:rsidR="00F44EC6" w:rsidRPr="00B40968" w:rsidTr="00625189">
        <w:trPr>
          <w:trHeight w:val="255"/>
        </w:trPr>
        <w:tc>
          <w:tcPr>
            <w:tcW w:w="3844" w:type="dxa"/>
            <w:shd w:val="clear" w:color="auto" w:fill="auto"/>
            <w:noWrap/>
            <w:vAlign w:val="bottom"/>
            <w:hideMark/>
          </w:tcPr>
          <w:p w:rsidR="00F44EC6" w:rsidRPr="00B40968" w:rsidRDefault="00F44EC6" w:rsidP="00093C20">
            <w:pPr>
              <w:spacing w:line="240" w:lineRule="auto"/>
              <w:rPr>
                <w:rFonts w:ascii="Times New Roman" w:hAnsi="Times New Roman"/>
                <w:color w:val="000000"/>
                <w:sz w:val="24"/>
                <w:szCs w:val="24"/>
              </w:rPr>
            </w:pPr>
            <w:r w:rsidRPr="00B40968">
              <w:rPr>
                <w:rFonts w:ascii="Times New Roman" w:hAnsi="Times New Roman"/>
                <w:bCs/>
                <w:color w:val="000000"/>
                <w:sz w:val="24"/>
                <w:szCs w:val="24"/>
              </w:rPr>
              <w:t>Жилые здания</w:t>
            </w:r>
          </w:p>
        </w:tc>
        <w:tc>
          <w:tcPr>
            <w:tcW w:w="1558" w:type="dxa"/>
            <w:shd w:val="clear" w:color="auto" w:fill="auto"/>
            <w:noWrap/>
            <w:vAlign w:val="bottom"/>
            <w:hideMark/>
          </w:tcPr>
          <w:p w:rsidR="00F44EC6" w:rsidRPr="00B40968" w:rsidRDefault="00F44EC6" w:rsidP="00340A0F">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0,1</w:t>
            </w:r>
            <w:r w:rsidR="00340A0F" w:rsidRPr="00B40968">
              <w:rPr>
                <w:rFonts w:ascii="Times New Roman" w:hAnsi="Times New Roman"/>
                <w:color w:val="000000"/>
                <w:sz w:val="24"/>
                <w:szCs w:val="24"/>
              </w:rPr>
              <w:t>5</w:t>
            </w:r>
          </w:p>
        </w:tc>
        <w:tc>
          <w:tcPr>
            <w:tcW w:w="2410" w:type="dxa"/>
            <w:shd w:val="clear" w:color="auto" w:fill="auto"/>
            <w:noWrap/>
            <w:vAlign w:val="bottom"/>
            <w:hideMark/>
          </w:tcPr>
          <w:p w:rsidR="00F44EC6" w:rsidRPr="00B40968" w:rsidRDefault="00F44EC6" w:rsidP="00093C20">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lang w:val="en-US"/>
              </w:rPr>
              <w:t>0</w:t>
            </w:r>
          </w:p>
        </w:tc>
        <w:tc>
          <w:tcPr>
            <w:tcW w:w="1417" w:type="dxa"/>
            <w:shd w:val="clear" w:color="auto" w:fill="auto"/>
            <w:noWrap/>
            <w:vAlign w:val="bottom"/>
            <w:hideMark/>
          </w:tcPr>
          <w:p w:rsidR="00F44EC6" w:rsidRPr="00B40968" w:rsidRDefault="00F44EC6" w:rsidP="00340A0F">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0,1</w:t>
            </w:r>
            <w:r w:rsidR="00340A0F" w:rsidRPr="00B40968">
              <w:rPr>
                <w:rFonts w:ascii="Times New Roman" w:hAnsi="Times New Roman"/>
                <w:color w:val="000000"/>
                <w:sz w:val="24"/>
                <w:szCs w:val="24"/>
              </w:rPr>
              <w:t>5</w:t>
            </w:r>
          </w:p>
        </w:tc>
      </w:tr>
      <w:tr w:rsidR="00F44EC6" w:rsidRPr="00B40968" w:rsidTr="00625189">
        <w:trPr>
          <w:trHeight w:val="255"/>
        </w:trPr>
        <w:tc>
          <w:tcPr>
            <w:tcW w:w="3844" w:type="dxa"/>
            <w:shd w:val="clear" w:color="auto" w:fill="auto"/>
            <w:noWrap/>
            <w:vAlign w:val="bottom"/>
            <w:hideMark/>
          </w:tcPr>
          <w:p w:rsidR="00F44EC6" w:rsidRPr="00B40968" w:rsidRDefault="00F44EC6" w:rsidP="00093C20">
            <w:pPr>
              <w:spacing w:line="240" w:lineRule="auto"/>
              <w:rPr>
                <w:rFonts w:ascii="Times New Roman" w:hAnsi="Times New Roman"/>
                <w:color w:val="000000"/>
                <w:sz w:val="24"/>
                <w:szCs w:val="24"/>
              </w:rPr>
            </w:pPr>
            <w:r w:rsidRPr="00B40968">
              <w:rPr>
                <w:rFonts w:ascii="Times New Roman" w:hAnsi="Times New Roman"/>
                <w:color w:val="000000"/>
                <w:sz w:val="24"/>
                <w:szCs w:val="24"/>
              </w:rPr>
              <w:t>Общественные здания</w:t>
            </w:r>
          </w:p>
        </w:tc>
        <w:tc>
          <w:tcPr>
            <w:tcW w:w="1558" w:type="dxa"/>
            <w:shd w:val="clear" w:color="auto" w:fill="auto"/>
            <w:noWrap/>
            <w:vAlign w:val="bottom"/>
            <w:hideMark/>
          </w:tcPr>
          <w:p w:rsidR="00F44EC6" w:rsidRPr="00B40968" w:rsidRDefault="00F44EC6" w:rsidP="00093C20">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0</w:t>
            </w:r>
          </w:p>
        </w:tc>
        <w:tc>
          <w:tcPr>
            <w:tcW w:w="2410" w:type="dxa"/>
            <w:shd w:val="clear" w:color="auto" w:fill="auto"/>
            <w:noWrap/>
            <w:vAlign w:val="bottom"/>
            <w:hideMark/>
          </w:tcPr>
          <w:p w:rsidR="00F44EC6" w:rsidRPr="00B40968" w:rsidRDefault="00F44EC6" w:rsidP="00093C20">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lang w:val="en-US"/>
              </w:rPr>
              <w:t>0</w:t>
            </w:r>
          </w:p>
        </w:tc>
        <w:tc>
          <w:tcPr>
            <w:tcW w:w="1417" w:type="dxa"/>
            <w:shd w:val="clear" w:color="auto" w:fill="auto"/>
            <w:noWrap/>
            <w:vAlign w:val="bottom"/>
            <w:hideMark/>
          </w:tcPr>
          <w:p w:rsidR="00F44EC6" w:rsidRPr="00B40968" w:rsidRDefault="00F44EC6" w:rsidP="00093C20">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0</w:t>
            </w:r>
          </w:p>
        </w:tc>
      </w:tr>
      <w:tr w:rsidR="00F44EC6" w:rsidRPr="00B40968" w:rsidTr="00625189">
        <w:trPr>
          <w:trHeight w:val="255"/>
        </w:trPr>
        <w:tc>
          <w:tcPr>
            <w:tcW w:w="9229" w:type="dxa"/>
            <w:gridSpan w:val="4"/>
            <w:shd w:val="clear" w:color="auto" w:fill="auto"/>
            <w:noWrap/>
            <w:vAlign w:val="bottom"/>
            <w:hideMark/>
          </w:tcPr>
          <w:p w:rsidR="00F44EC6" w:rsidRPr="00B40968" w:rsidRDefault="00237AE6" w:rsidP="00346BD4">
            <w:pPr>
              <w:spacing w:line="240" w:lineRule="auto"/>
              <w:rPr>
                <w:rFonts w:ascii="Times New Roman" w:hAnsi="Times New Roman"/>
                <w:color w:val="000000"/>
                <w:sz w:val="24"/>
                <w:szCs w:val="24"/>
              </w:rPr>
            </w:pPr>
            <w:r w:rsidRPr="00B40968">
              <w:rPr>
                <w:rFonts w:ascii="Times New Roman" w:hAnsi="Times New Roman"/>
                <w:color w:val="000000"/>
                <w:sz w:val="24"/>
                <w:szCs w:val="24"/>
              </w:rPr>
              <w:t>Поселок Средний П</w:t>
            </w:r>
            <w:r w:rsidR="00F44EC6" w:rsidRPr="00B40968">
              <w:rPr>
                <w:rFonts w:ascii="Times New Roman" w:hAnsi="Times New Roman"/>
                <w:color w:val="000000"/>
                <w:sz w:val="24"/>
                <w:szCs w:val="24"/>
              </w:rPr>
              <w:t>одкумок</w:t>
            </w:r>
            <w:r w:rsidRPr="00B40968">
              <w:rPr>
                <w:rFonts w:ascii="Times New Roman" w:hAnsi="Times New Roman"/>
                <w:color w:val="000000"/>
                <w:sz w:val="24"/>
                <w:szCs w:val="24"/>
              </w:rPr>
              <w:t>,  ст. Константиновская</w:t>
            </w:r>
          </w:p>
        </w:tc>
      </w:tr>
      <w:tr w:rsidR="00F44EC6" w:rsidRPr="00B40968" w:rsidTr="00625189">
        <w:trPr>
          <w:trHeight w:val="255"/>
        </w:trPr>
        <w:tc>
          <w:tcPr>
            <w:tcW w:w="3844" w:type="dxa"/>
            <w:shd w:val="clear" w:color="auto" w:fill="auto"/>
            <w:noWrap/>
            <w:vAlign w:val="bottom"/>
            <w:hideMark/>
          </w:tcPr>
          <w:p w:rsidR="00F44EC6" w:rsidRPr="00B40968" w:rsidRDefault="00F44EC6" w:rsidP="00346BD4">
            <w:pPr>
              <w:spacing w:line="240" w:lineRule="auto"/>
              <w:rPr>
                <w:rFonts w:ascii="Times New Roman" w:hAnsi="Times New Roman"/>
                <w:color w:val="000000"/>
                <w:sz w:val="24"/>
                <w:szCs w:val="24"/>
              </w:rPr>
            </w:pPr>
            <w:r w:rsidRPr="00B40968">
              <w:rPr>
                <w:rFonts w:ascii="Times New Roman" w:hAnsi="Times New Roman"/>
                <w:bCs/>
                <w:color w:val="000000"/>
                <w:sz w:val="24"/>
                <w:szCs w:val="24"/>
              </w:rPr>
              <w:t>ЖКС</w:t>
            </w:r>
          </w:p>
        </w:tc>
        <w:tc>
          <w:tcPr>
            <w:tcW w:w="1558" w:type="dxa"/>
            <w:shd w:val="clear" w:color="auto" w:fill="auto"/>
            <w:noWrap/>
            <w:vAlign w:val="bottom"/>
            <w:hideMark/>
          </w:tcPr>
          <w:p w:rsidR="00F44EC6" w:rsidRPr="00B40968" w:rsidRDefault="00F44EC6"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2,78</w:t>
            </w:r>
          </w:p>
        </w:tc>
        <w:tc>
          <w:tcPr>
            <w:tcW w:w="2410" w:type="dxa"/>
            <w:shd w:val="clear" w:color="auto" w:fill="auto"/>
            <w:noWrap/>
            <w:vAlign w:val="bottom"/>
            <w:hideMark/>
          </w:tcPr>
          <w:p w:rsidR="00F44EC6" w:rsidRPr="00B40968" w:rsidRDefault="00340A0F"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0,51</w:t>
            </w:r>
          </w:p>
        </w:tc>
        <w:tc>
          <w:tcPr>
            <w:tcW w:w="1417" w:type="dxa"/>
            <w:shd w:val="clear" w:color="auto" w:fill="auto"/>
            <w:noWrap/>
            <w:vAlign w:val="bottom"/>
            <w:hideMark/>
          </w:tcPr>
          <w:p w:rsidR="00F44EC6" w:rsidRPr="00B40968" w:rsidRDefault="00B31D9A"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3,29</w:t>
            </w:r>
          </w:p>
        </w:tc>
      </w:tr>
      <w:tr w:rsidR="00F44EC6" w:rsidRPr="00B40968" w:rsidTr="00625189">
        <w:trPr>
          <w:trHeight w:val="255"/>
        </w:trPr>
        <w:tc>
          <w:tcPr>
            <w:tcW w:w="3844" w:type="dxa"/>
            <w:shd w:val="clear" w:color="auto" w:fill="auto"/>
            <w:noWrap/>
            <w:vAlign w:val="bottom"/>
            <w:hideMark/>
          </w:tcPr>
          <w:p w:rsidR="00F44EC6" w:rsidRPr="00B40968" w:rsidRDefault="00F44EC6" w:rsidP="00346BD4">
            <w:pPr>
              <w:spacing w:line="240" w:lineRule="auto"/>
              <w:rPr>
                <w:rFonts w:ascii="Times New Roman" w:hAnsi="Times New Roman"/>
                <w:color w:val="000000"/>
                <w:sz w:val="24"/>
                <w:szCs w:val="24"/>
              </w:rPr>
            </w:pPr>
            <w:r w:rsidRPr="00B40968">
              <w:rPr>
                <w:rFonts w:ascii="Times New Roman" w:hAnsi="Times New Roman"/>
                <w:bCs/>
                <w:color w:val="000000"/>
                <w:sz w:val="24"/>
                <w:szCs w:val="24"/>
              </w:rPr>
              <w:t>в том числе:</w:t>
            </w:r>
          </w:p>
        </w:tc>
        <w:tc>
          <w:tcPr>
            <w:tcW w:w="1558" w:type="dxa"/>
            <w:shd w:val="clear" w:color="auto" w:fill="auto"/>
            <w:noWrap/>
            <w:vAlign w:val="bottom"/>
            <w:hideMark/>
          </w:tcPr>
          <w:p w:rsidR="00F44EC6" w:rsidRPr="00B40968" w:rsidRDefault="00F44EC6" w:rsidP="00346BD4">
            <w:pPr>
              <w:spacing w:line="240" w:lineRule="auto"/>
              <w:rPr>
                <w:rFonts w:ascii="Times New Roman" w:hAnsi="Times New Roman"/>
                <w:color w:val="000000"/>
                <w:sz w:val="24"/>
                <w:szCs w:val="24"/>
              </w:rPr>
            </w:pPr>
          </w:p>
        </w:tc>
        <w:tc>
          <w:tcPr>
            <w:tcW w:w="2410" w:type="dxa"/>
            <w:shd w:val="clear" w:color="auto" w:fill="auto"/>
            <w:noWrap/>
            <w:vAlign w:val="bottom"/>
            <w:hideMark/>
          </w:tcPr>
          <w:p w:rsidR="00F44EC6" w:rsidRPr="00B40968" w:rsidRDefault="00F44EC6" w:rsidP="00346BD4">
            <w:pPr>
              <w:spacing w:line="240" w:lineRule="auto"/>
              <w:rPr>
                <w:rFonts w:ascii="Times New Roman" w:hAnsi="Times New Roman"/>
                <w:color w:val="000000"/>
                <w:sz w:val="24"/>
                <w:szCs w:val="24"/>
              </w:rPr>
            </w:pPr>
          </w:p>
        </w:tc>
        <w:tc>
          <w:tcPr>
            <w:tcW w:w="1417" w:type="dxa"/>
            <w:shd w:val="clear" w:color="auto" w:fill="auto"/>
            <w:noWrap/>
            <w:vAlign w:val="bottom"/>
            <w:hideMark/>
          </w:tcPr>
          <w:p w:rsidR="00F44EC6" w:rsidRPr="00B40968" w:rsidRDefault="00F44EC6" w:rsidP="00346BD4">
            <w:pPr>
              <w:spacing w:line="240" w:lineRule="auto"/>
              <w:rPr>
                <w:rFonts w:ascii="Times New Roman" w:hAnsi="Times New Roman"/>
                <w:color w:val="000000"/>
                <w:sz w:val="24"/>
                <w:szCs w:val="24"/>
              </w:rPr>
            </w:pPr>
          </w:p>
        </w:tc>
      </w:tr>
      <w:tr w:rsidR="00F44EC6" w:rsidRPr="00B40968" w:rsidTr="00625189">
        <w:trPr>
          <w:trHeight w:val="255"/>
        </w:trPr>
        <w:tc>
          <w:tcPr>
            <w:tcW w:w="3844" w:type="dxa"/>
            <w:shd w:val="clear" w:color="auto" w:fill="auto"/>
            <w:noWrap/>
            <w:vAlign w:val="bottom"/>
            <w:hideMark/>
          </w:tcPr>
          <w:p w:rsidR="00F44EC6" w:rsidRPr="00B40968" w:rsidRDefault="00F44EC6" w:rsidP="00346BD4">
            <w:pPr>
              <w:spacing w:line="240" w:lineRule="auto"/>
              <w:rPr>
                <w:rFonts w:ascii="Times New Roman" w:hAnsi="Times New Roman"/>
                <w:color w:val="000000"/>
                <w:sz w:val="24"/>
                <w:szCs w:val="24"/>
              </w:rPr>
            </w:pPr>
            <w:r w:rsidRPr="00B40968">
              <w:rPr>
                <w:rFonts w:ascii="Times New Roman" w:hAnsi="Times New Roman"/>
                <w:bCs/>
                <w:color w:val="000000"/>
                <w:sz w:val="24"/>
                <w:szCs w:val="24"/>
              </w:rPr>
              <w:t>Жилые здания</w:t>
            </w:r>
          </w:p>
        </w:tc>
        <w:tc>
          <w:tcPr>
            <w:tcW w:w="1558" w:type="dxa"/>
            <w:shd w:val="clear" w:color="auto" w:fill="auto"/>
            <w:noWrap/>
            <w:vAlign w:val="bottom"/>
            <w:hideMark/>
          </w:tcPr>
          <w:p w:rsidR="00F44EC6" w:rsidRPr="00B40968" w:rsidRDefault="00340A0F"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2,41</w:t>
            </w:r>
          </w:p>
        </w:tc>
        <w:tc>
          <w:tcPr>
            <w:tcW w:w="2410" w:type="dxa"/>
            <w:shd w:val="clear" w:color="auto" w:fill="auto"/>
            <w:noWrap/>
            <w:vAlign w:val="bottom"/>
            <w:hideMark/>
          </w:tcPr>
          <w:p w:rsidR="00F44EC6" w:rsidRPr="00B40968" w:rsidRDefault="00340A0F"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0,264</w:t>
            </w:r>
          </w:p>
        </w:tc>
        <w:tc>
          <w:tcPr>
            <w:tcW w:w="1417" w:type="dxa"/>
            <w:shd w:val="clear" w:color="auto" w:fill="auto"/>
            <w:noWrap/>
            <w:vAlign w:val="bottom"/>
            <w:hideMark/>
          </w:tcPr>
          <w:p w:rsidR="00F44EC6" w:rsidRPr="00B40968" w:rsidRDefault="00340A0F"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2,674</w:t>
            </w:r>
          </w:p>
        </w:tc>
      </w:tr>
      <w:tr w:rsidR="00F44EC6" w:rsidRPr="00B40968" w:rsidTr="00625189">
        <w:trPr>
          <w:trHeight w:val="255"/>
        </w:trPr>
        <w:tc>
          <w:tcPr>
            <w:tcW w:w="3844" w:type="dxa"/>
            <w:shd w:val="clear" w:color="auto" w:fill="auto"/>
            <w:noWrap/>
            <w:vAlign w:val="bottom"/>
            <w:hideMark/>
          </w:tcPr>
          <w:p w:rsidR="00F44EC6" w:rsidRPr="00B40968" w:rsidRDefault="00F44EC6" w:rsidP="00346BD4">
            <w:pPr>
              <w:spacing w:line="240" w:lineRule="auto"/>
              <w:rPr>
                <w:rFonts w:ascii="Times New Roman" w:hAnsi="Times New Roman"/>
                <w:color w:val="000000"/>
                <w:sz w:val="24"/>
                <w:szCs w:val="24"/>
              </w:rPr>
            </w:pPr>
            <w:r w:rsidRPr="00B40968">
              <w:rPr>
                <w:rFonts w:ascii="Times New Roman" w:hAnsi="Times New Roman"/>
                <w:color w:val="000000"/>
                <w:sz w:val="24"/>
                <w:szCs w:val="24"/>
              </w:rPr>
              <w:t>Общественные здания</w:t>
            </w:r>
          </w:p>
        </w:tc>
        <w:tc>
          <w:tcPr>
            <w:tcW w:w="1558" w:type="dxa"/>
            <w:shd w:val="clear" w:color="auto" w:fill="auto"/>
            <w:noWrap/>
            <w:vAlign w:val="bottom"/>
            <w:hideMark/>
          </w:tcPr>
          <w:p w:rsidR="00F44EC6" w:rsidRPr="00B40968" w:rsidRDefault="00340A0F"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0,579</w:t>
            </w:r>
          </w:p>
        </w:tc>
        <w:tc>
          <w:tcPr>
            <w:tcW w:w="2410" w:type="dxa"/>
            <w:shd w:val="clear" w:color="auto" w:fill="auto"/>
            <w:noWrap/>
            <w:vAlign w:val="bottom"/>
            <w:hideMark/>
          </w:tcPr>
          <w:p w:rsidR="00F44EC6" w:rsidRPr="00B40968" w:rsidRDefault="00340A0F"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0,246</w:t>
            </w:r>
          </w:p>
        </w:tc>
        <w:tc>
          <w:tcPr>
            <w:tcW w:w="1417" w:type="dxa"/>
            <w:shd w:val="clear" w:color="auto" w:fill="auto"/>
            <w:noWrap/>
            <w:vAlign w:val="bottom"/>
            <w:hideMark/>
          </w:tcPr>
          <w:p w:rsidR="00F44EC6" w:rsidRPr="00B40968" w:rsidRDefault="00340A0F"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0,825</w:t>
            </w:r>
          </w:p>
        </w:tc>
      </w:tr>
      <w:tr w:rsidR="00340A0F" w:rsidRPr="00B40968" w:rsidTr="00625189">
        <w:trPr>
          <w:trHeight w:val="255"/>
        </w:trPr>
        <w:tc>
          <w:tcPr>
            <w:tcW w:w="9229" w:type="dxa"/>
            <w:gridSpan w:val="4"/>
            <w:shd w:val="clear" w:color="auto" w:fill="auto"/>
            <w:noWrap/>
            <w:vAlign w:val="bottom"/>
            <w:hideMark/>
          </w:tcPr>
          <w:p w:rsidR="00340A0F" w:rsidRPr="00B40968" w:rsidRDefault="00340A0F" w:rsidP="00340A0F">
            <w:pPr>
              <w:spacing w:line="240" w:lineRule="auto"/>
              <w:rPr>
                <w:rFonts w:ascii="Times New Roman" w:hAnsi="Times New Roman"/>
                <w:color w:val="000000"/>
                <w:sz w:val="24"/>
                <w:szCs w:val="24"/>
              </w:rPr>
            </w:pPr>
            <w:r w:rsidRPr="00B40968">
              <w:rPr>
                <w:rFonts w:ascii="Times New Roman" w:hAnsi="Times New Roman"/>
                <w:color w:val="000000"/>
                <w:sz w:val="24"/>
                <w:szCs w:val="24"/>
              </w:rPr>
              <w:t>Поселок Энергетик</w:t>
            </w:r>
          </w:p>
        </w:tc>
      </w:tr>
      <w:tr w:rsidR="00340A0F" w:rsidRPr="00B40968" w:rsidTr="00625189">
        <w:trPr>
          <w:trHeight w:val="255"/>
        </w:trPr>
        <w:tc>
          <w:tcPr>
            <w:tcW w:w="3844" w:type="dxa"/>
            <w:shd w:val="clear" w:color="auto" w:fill="auto"/>
            <w:noWrap/>
            <w:vAlign w:val="bottom"/>
            <w:hideMark/>
          </w:tcPr>
          <w:p w:rsidR="00340A0F" w:rsidRPr="00B40968" w:rsidRDefault="00340A0F" w:rsidP="00340A0F">
            <w:pPr>
              <w:spacing w:line="240" w:lineRule="auto"/>
              <w:rPr>
                <w:rFonts w:ascii="Times New Roman" w:hAnsi="Times New Roman"/>
                <w:color w:val="000000"/>
                <w:sz w:val="24"/>
                <w:szCs w:val="24"/>
              </w:rPr>
            </w:pPr>
            <w:r w:rsidRPr="00B40968">
              <w:rPr>
                <w:rFonts w:ascii="Times New Roman" w:hAnsi="Times New Roman"/>
                <w:bCs/>
                <w:color w:val="000000"/>
                <w:sz w:val="24"/>
                <w:szCs w:val="24"/>
              </w:rPr>
              <w:lastRenderedPageBreak/>
              <w:t>ЖКС</w:t>
            </w:r>
          </w:p>
        </w:tc>
        <w:tc>
          <w:tcPr>
            <w:tcW w:w="1558" w:type="dxa"/>
            <w:shd w:val="clear" w:color="auto" w:fill="auto"/>
            <w:noWrap/>
            <w:vAlign w:val="bottom"/>
            <w:hideMark/>
          </w:tcPr>
          <w:p w:rsidR="00340A0F" w:rsidRPr="00B40968" w:rsidRDefault="00AB1584" w:rsidP="00340A0F">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9,401</w:t>
            </w:r>
          </w:p>
        </w:tc>
        <w:tc>
          <w:tcPr>
            <w:tcW w:w="2410" w:type="dxa"/>
            <w:shd w:val="clear" w:color="auto" w:fill="auto"/>
            <w:noWrap/>
            <w:vAlign w:val="bottom"/>
            <w:hideMark/>
          </w:tcPr>
          <w:p w:rsidR="00340A0F" w:rsidRPr="00B40968" w:rsidRDefault="00340A0F" w:rsidP="00340A0F">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4,76</w:t>
            </w:r>
          </w:p>
        </w:tc>
        <w:tc>
          <w:tcPr>
            <w:tcW w:w="1417" w:type="dxa"/>
            <w:shd w:val="clear" w:color="auto" w:fill="auto"/>
            <w:noWrap/>
            <w:vAlign w:val="bottom"/>
            <w:hideMark/>
          </w:tcPr>
          <w:p w:rsidR="00340A0F" w:rsidRPr="00B40968" w:rsidRDefault="00340A0F" w:rsidP="00340A0F">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14,161</w:t>
            </w:r>
          </w:p>
        </w:tc>
      </w:tr>
      <w:tr w:rsidR="00340A0F" w:rsidRPr="00B40968" w:rsidTr="00625189">
        <w:trPr>
          <w:trHeight w:val="255"/>
        </w:trPr>
        <w:tc>
          <w:tcPr>
            <w:tcW w:w="3844" w:type="dxa"/>
            <w:shd w:val="clear" w:color="auto" w:fill="auto"/>
            <w:noWrap/>
            <w:vAlign w:val="bottom"/>
            <w:hideMark/>
          </w:tcPr>
          <w:p w:rsidR="00340A0F" w:rsidRPr="00B40968" w:rsidRDefault="00340A0F" w:rsidP="00340A0F">
            <w:pPr>
              <w:spacing w:line="240" w:lineRule="auto"/>
              <w:rPr>
                <w:rFonts w:ascii="Times New Roman" w:hAnsi="Times New Roman"/>
                <w:color w:val="000000"/>
                <w:sz w:val="24"/>
                <w:szCs w:val="24"/>
              </w:rPr>
            </w:pPr>
            <w:r w:rsidRPr="00B40968">
              <w:rPr>
                <w:rFonts w:ascii="Times New Roman" w:hAnsi="Times New Roman"/>
                <w:bCs/>
                <w:color w:val="000000"/>
                <w:sz w:val="24"/>
                <w:szCs w:val="24"/>
              </w:rPr>
              <w:t>в том числе:</w:t>
            </w:r>
          </w:p>
        </w:tc>
        <w:tc>
          <w:tcPr>
            <w:tcW w:w="1558" w:type="dxa"/>
            <w:shd w:val="clear" w:color="auto" w:fill="auto"/>
            <w:noWrap/>
            <w:vAlign w:val="bottom"/>
            <w:hideMark/>
          </w:tcPr>
          <w:p w:rsidR="00340A0F" w:rsidRPr="00B40968" w:rsidRDefault="00340A0F" w:rsidP="00340A0F">
            <w:pPr>
              <w:spacing w:line="240" w:lineRule="auto"/>
              <w:rPr>
                <w:rFonts w:ascii="Times New Roman" w:hAnsi="Times New Roman"/>
                <w:color w:val="000000"/>
                <w:sz w:val="24"/>
                <w:szCs w:val="24"/>
              </w:rPr>
            </w:pPr>
          </w:p>
        </w:tc>
        <w:tc>
          <w:tcPr>
            <w:tcW w:w="2410" w:type="dxa"/>
            <w:shd w:val="clear" w:color="auto" w:fill="auto"/>
            <w:noWrap/>
            <w:vAlign w:val="bottom"/>
            <w:hideMark/>
          </w:tcPr>
          <w:p w:rsidR="00340A0F" w:rsidRPr="00B40968" w:rsidRDefault="00340A0F" w:rsidP="00340A0F">
            <w:pPr>
              <w:spacing w:line="240" w:lineRule="auto"/>
              <w:rPr>
                <w:rFonts w:ascii="Times New Roman" w:hAnsi="Times New Roman"/>
                <w:color w:val="000000"/>
                <w:sz w:val="24"/>
                <w:szCs w:val="24"/>
              </w:rPr>
            </w:pPr>
          </w:p>
        </w:tc>
        <w:tc>
          <w:tcPr>
            <w:tcW w:w="1417" w:type="dxa"/>
            <w:shd w:val="clear" w:color="auto" w:fill="auto"/>
            <w:noWrap/>
            <w:vAlign w:val="bottom"/>
            <w:hideMark/>
          </w:tcPr>
          <w:p w:rsidR="00340A0F" w:rsidRPr="00B40968" w:rsidRDefault="00340A0F" w:rsidP="00340A0F">
            <w:pPr>
              <w:spacing w:line="240" w:lineRule="auto"/>
              <w:rPr>
                <w:rFonts w:ascii="Times New Roman" w:hAnsi="Times New Roman"/>
                <w:color w:val="000000"/>
                <w:sz w:val="24"/>
                <w:szCs w:val="24"/>
              </w:rPr>
            </w:pPr>
          </w:p>
        </w:tc>
      </w:tr>
      <w:tr w:rsidR="00340A0F" w:rsidRPr="00B40968" w:rsidTr="00625189">
        <w:trPr>
          <w:trHeight w:val="255"/>
        </w:trPr>
        <w:tc>
          <w:tcPr>
            <w:tcW w:w="3844" w:type="dxa"/>
            <w:shd w:val="clear" w:color="auto" w:fill="auto"/>
            <w:noWrap/>
            <w:vAlign w:val="bottom"/>
            <w:hideMark/>
          </w:tcPr>
          <w:p w:rsidR="00340A0F" w:rsidRPr="00B40968" w:rsidRDefault="00340A0F" w:rsidP="00340A0F">
            <w:pPr>
              <w:spacing w:line="240" w:lineRule="auto"/>
              <w:rPr>
                <w:rFonts w:ascii="Times New Roman" w:hAnsi="Times New Roman"/>
                <w:color w:val="000000"/>
                <w:sz w:val="24"/>
                <w:szCs w:val="24"/>
              </w:rPr>
            </w:pPr>
            <w:r w:rsidRPr="00B40968">
              <w:rPr>
                <w:rFonts w:ascii="Times New Roman" w:hAnsi="Times New Roman"/>
                <w:bCs/>
                <w:color w:val="000000"/>
                <w:sz w:val="24"/>
                <w:szCs w:val="24"/>
              </w:rPr>
              <w:t>Жилые здания</w:t>
            </w:r>
          </w:p>
        </w:tc>
        <w:tc>
          <w:tcPr>
            <w:tcW w:w="1558" w:type="dxa"/>
            <w:shd w:val="clear" w:color="auto" w:fill="auto"/>
            <w:noWrap/>
            <w:vAlign w:val="bottom"/>
            <w:hideMark/>
          </w:tcPr>
          <w:p w:rsidR="00340A0F" w:rsidRPr="00B40968" w:rsidRDefault="00340A0F" w:rsidP="00340A0F">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5,26</w:t>
            </w:r>
          </w:p>
        </w:tc>
        <w:tc>
          <w:tcPr>
            <w:tcW w:w="2410" w:type="dxa"/>
            <w:shd w:val="clear" w:color="auto" w:fill="auto"/>
            <w:noWrap/>
            <w:vAlign w:val="bottom"/>
            <w:hideMark/>
          </w:tcPr>
          <w:p w:rsidR="00340A0F" w:rsidRPr="00B40968" w:rsidRDefault="00340A0F" w:rsidP="00340A0F">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2,95</w:t>
            </w:r>
          </w:p>
        </w:tc>
        <w:tc>
          <w:tcPr>
            <w:tcW w:w="1417" w:type="dxa"/>
            <w:shd w:val="clear" w:color="auto" w:fill="auto"/>
            <w:noWrap/>
            <w:vAlign w:val="bottom"/>
            <w:hideMark/>
          </w:tcPr>
          <w:p w:rsidR="00340A0F" w:rsidRPr="00B40968" w:rsidRDefault="00340A0F" w:rsidP="00340A0F">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8,21</w:t>
            </w:r>
          </w:p>
        </w:tc>
      </w:tr>
      <w:tr w:rsidR="00340A0F" w:rsidRPr="00B40968" w:rsidTr="00625189">
        <w:trPr>
          <w:trHeight w:val="255"/>
        </w:trPr>
        <w:tc>
          <w:tcPr>
            <w:tcW w:w="3844" w:type="dxa"/>
            <w:shd w:val="clear" w:color="auto" w:fill="auto"/>
            <w:noWrap/>
            <w:vAlign w:val="bottom"/>
            <w:hideMark/>
          </w:tcPr>
          <w:p w:rsidR="00340A0F" w:rsidRPr="00B40968" w:rsidRDefault="00340A0F" w:rsidP="00340A0F">
            <w:pPr>
              <w:spacing w:line="240" w:lineRule="auto"/>
              <w:rPr>
                <w:rFonts w:ascii="Times New Roman" w:hAnsi="Times New Roman"/>
                <w:color w:val="000000"/>
                <w:sz w:val="24"/>
                <w:szCs w:val="24"/>
              </w:rPr>
            </w:pPr>
            <w:r w:rsidRPr="00B40968">
              <w:rPr>
                <w:rFonts w:ascii="Times New Roman" w:hAnsi="Times New Roman"/>
                <w:color w:val="000000"/>
                <w:sz w:val="24"/>
                <w:szCs w:val="24"/>
              </w:rPr>
              <w:t>Общественные здания</w:t>
            </w:r>
          </w:p>
        </w:tc>
        <w:tc>
          <w:tcPr>
            <w:tcW w:w="1558" w:type="dxa"/>
            <w:shd w:val="clear" w:color="auto" w:fill="auto"/>
            <w:noWrap/>
            <w:vAlign w:val="bottom"/>
            <w:hideMark/>
          </w:tcPr>
          <w:p w:rsidR="00340A0F" w:rsidRPr="00B40968" w:rsidRDefault="00340A0F" w:rsidP="00340A0F">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4,141</w:t>
            </w:r>
          </w:p>
        </w:tc>
        <w:tc>
          <w:tcPr>
            <w:tcW w:w="2410" w:type="dxa"/>
            <w:shd w:val="clear" w:color="auto" w:fill="auto"/>
            <w:noWrap/>
            <w:vAlign w:val="bottom"/>
            <w:hideMark/>
          </w:tcPr>
          <w:p w:rsidR="00340A0F" w:rsidRPr="00B40968" w:rsidRDefault="00340A0F" w:rsidP="00340A0F">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1,81</w:t>
            </w:r>
          </w:p>
        </w:tc>
        <w:tc>
          <w:tcPr>
            <w:tcW w:w="1417" w:type="dxa"/>
            <w:shd w:val="clear" w:color="auto" w:fill="auto"/>
            <w:noWrap/>
            <w:vAlign w:val="bottom"/>
            <w:hideMark/>
          </w:tcPr>
          <w:p w:rsidR="00340A0F" w:rsidRPr="00B40968" w:rsidRDefault="00340A0F" w:rsidP="00340A0F">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5,95</w:t>
            </w:r>
          </w:p>
        </w:tc>
      </w:tr>
      <w:tr w:rsidR="00340A0F" w:rsidRPr="00B40968" w:rsidTr="00625189">
        <w:trPr>
          <w:trHeight w:val="255"/>
        </w:trPr>
        <w:tc>
          <w:tcPr>
            <w:tcW w:w="3844" w:type="dxa"/>
            <w:shd w:val="clear" w:color="auto" w:fill="auto"/>
            <w:noWrap/>
            <w:vAlign w:val="bottom"/>
            <w:hideMark/>
          </w:tcPr>
          <w:p w:rsidR="00340A0F" w:rsidRPr="00B40968" w:rsidRDefault="00340A0F" w:rsidP="009C149B">
            <w:pPr>
              <w:spacing w:line="240" w:lineRule="auto"/>
              <w:rPr>
                <w:rFonts w:ascii="Times New Roman" w:hAnsi="Times New Roman"/>
                <w:color w:val="000000"/>
                <w:sz w:val="24"/>
                <w:szCs w:val="24"/>
              </w:rPr>
            </w:pPr>
            <w:r w:rsidRPr="00B40968">
              <w:rPr>
                <w:rFonts w:ascii="Times New Roman" w:hAnsi="Times New Roman"/>
                <w:color w:val="000000"/>
                <w:sz w:val="24"/>
                <w:szCs w:val="24"/>
              </w:rPr>
              <w:t>Всего по МО</w:t>
            </w:r>
          </w:p>
        </w:tc>
        <w:tc>
          <w:tcPr>
            <w:tcW w:w="1558" w:type="dxa"/>
            <w:shd w:val="clear" w:color="auto" w:fill="auto"/>
            <w:noWrap/>
            <w:vAlign w:val="bottom"/>
            <w:hideMark/>
          </w:tcPr>
          <w:p w:rsidR="00340A0F" w:rsidRPr="00B40968" w:rsidRDefault="00340A0F" w:rsidP="00346BD4">
            <w:pPr>
              <w:spacing w:line="240" w:lineRule="auto"/>
              <w:jc w:val="right"/>
              <w:rPr>
                <w:rFonts w:ascii="Times New Roman" w:hAnsi="Times New Roman"/>
                <w:color w:val="000000"/>
                <w:sz w:val="24"/>
                <w:szCs w:val="24"/>
              </w:rPr>
            </w:pPr>
          </w:p>
        </w:tc>
        <w:tc>
          <w:tcPr>
            <w:tcW w:w="2410" w:type="dxa"/>
            <w:shd w:val="clear" w:color="auto" w:fill="auto"/>
            <w:noWrap/>
            <w:vAlign w:val="bottom"/>
            <w:hideMark/>
          </w:tcPr>
          <w:p w:rsidR="00340A0F" w:rsidRPr="00B40968" w:rsidRDefault="00340A0F" w:rsidP="00346BD4">
            <w:pPr>
              <w:spacing w:line="240" w:lineRule="auto"/>
              <w:jc w:val="right"/>
              <w:rPr>
                <w:rFonts w:ascii="Times New Roman" w:hAnsi="Times New Roman"/>
                <w:color w:val="000000"/>
                <w:sz w:val="24"/>
                <w:szCs w:val="24"/>
              </w:rPr>
            </w:pPr>
          </w:p>
        </w:tc>
        <w:tc>
          <w:tcPr>
            <w:tcW w:w="1417" w:type="dxa"/>
            <w:shd w:val="clear" w:color="auto" w:fill="auto"/>
            <w:noWrap/>
            <w:vAlign w:val="bottom"/>
            <w:hideMark/>
          </w:tcPr>
          <w:p w:rsidR="00340A0F" w:rsidRPr="00B40968" w:rsidRDefault="00340A0F" w:rsidP="00346BD4">
            <w:pPr>
              <w:spacing w:line="240" w:lineRule="auto"/>
              <w:jc w:val="right"/>
              <w:rPr>
                <w:rFonts w:ascii="Times New Roman" w:hAnsi="Times New Roman"/>
                <w:color w:val="000000"/>
                <w:sz w:val="24"/>
                <w:szCs w:val="24"/>
              </w:rPr>
            </w:pPr>
          </w:p>
        </w:tc>
      </w:tr>
      <w:tr w:rsidR="00340A0F" w:rsidRPr="00B40968" w:rsidTr="00625189">
        <w:trPr>
          <w:trHeight w:val="255"/>
        </w:trPr>
        <w:tc>
          <w:tcPr>
            <w:tcW w:w="3844" w:type="dxa"/>
            <w:shd w:val="clear" w:color="auto" w:fill="auto"/>
            <w:noWrap/>
            <w:vAlign w:val="bottom"/>
          </w:tcPr>
          <w:p w:rsidR="00340A0F" w:rsidRPr="00B40968" w:rsidRDefault="00340A0F" w:rsidP="00346BD4">
            <w:pPr>
              <w:spacing w:line="240" w:lineRule="auto"/>
              <w:rPr>
                <w:rFonts w:ascii="Times New Roman" w:hAnsi="Times New Roman"/>
                <w:color w:val="000000"/>
                <w:sz w:val="24"/>
                <w:szCs w:val="24"/>
              </w:rPr>
            </w:pPr>
            <w:r w:rsidRPr="00B40968">
              <w:rPr>
                <w:rFonts w:ascii="Times New Roman" w:hAnsi="Times New Roman"/>
                <w:bCs/>
                <w:color w:val="000000"/>
                <w:sz w:val="24"/>
                <w:szCs w:val="24"/>
              </w:rPr>
              <w:t>ЖКС</w:t>
            </w:r>
          </w:p>
        </w:tc>
        <w:tc>
          <w:tcPr>
            <w:tcW w:w="1558" w:type="dxa"/>
            <w:shd w:val="clear" w:color="auto" w:fill="auto"/>
            <w:noWrap/>
            <w:vAlign w:val="bottom"/>
          </w:tcPr>
          <w:p w:rsidR="00340A0F" w:rsidRPr="00B40968" w:rsidRDefault="004575DE"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218,663</w:t>
            </w:r>
          </w:p>
        </w:tc>
        <w:tc>
          <w:tcPr>
            <w:tcW w:w="2410" w:type="dxa"/>
            <w:shd w:val="clear" w:color="auto" w:fill="auto"/>
            <w:noWrap/>
            <w:vAlign w:val="bottom"/>
          </w:tcPr>
          <w:p w:rsidR="00340A0F" w:rsidRPr="00B40968" w:rsidRDefault="004575DE"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69,472</w:t>
            </w:r>
          </w:p>
        </w:tc>
        <w:tc>
          <w:tcPr>
            <w:tcW w:w="1417" w:type="dxa"/>
            <w:shd w:val="clear" w:color="auto" w:fill="auto"/>
            <w:noWrap/>
            <w:vAlign w:val="bottom"/>
          </w:tcPr>
          <w:p w:rsidR="00340A0F" w:rsidRPr="00B40968" w:rsidRDefault="004575DE" w:rsidP="00B31D9A">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288,</w:t>
            </w:r>
            <w:r w:rsidR="00B31D9A" w:rsidRPr="00B40968">
              <w:rPr>
                <w:rFonts w:ascii="Times New Roman" w:hAnsi="Times New Roman"/>
                <w:color w:val="000000"/>
                <w:sz w:val="24"/>
                <w:szCs w:val="24"/>
              </w:rPr>
              <w:t>135</w:t>
            </w:r>
          </w:p>
        </w:tc>
      </w:tr>
      <w:tr w:rsidR="00340A0F" w:rsidRPr="00B40968" w:rsidTr="00625189">
        <w:trPr>
          <w:trHeight w:val="255"/>
        </w:trPr>
        <w:tc>
          <w:tcPr>
            <w:tcW w:w="3844" w:type="dxa"/>
            <w:shd w:val="clear" w:color="auto" w:fill="auto"/>
            <w:noWrap/>
            <w:vAlign w:val="bottom"/>
          </w:tcPr>
          <w:p w:rsidR="00340A0F" w:rsidRPr="00B40968" w:rsidRDefault="00340A0F" w:rsidP="00346BD4">
            <w:pPr>
              <w:spacing w:line="240" w:lineRule="auto"/>
              <w:rPr>
                <w:rFonts w:ascii="Times New Roman" w:hAnsi="Times New Roman"/>
                <w:color w:val="000000"/>
                <w:sz w:val="24"/>
                <w:szCs w:val="24"/>
              </w:rPr>
            </w:pPr>
            <w:r w:rsidRPr="00B40968">
              <w:rPr>
                <w:rFonts w:ascii="Times New Roman" w:hAnsi="Times New Roman"/>
                <w:bCs/>
                <w:color w:val="000000"/>
                <w:sz w:val="24"/>
                <w:szCs w:val="24"/>
              </w:rPr>
              <w:t>в том числе:</w:t>
            </w:r>
          </w:p>
        </w:tc>
        <w:tc>
          <w:tcPr>
            <w:tcW w:w="1558" w:type="dxa"/>
            <w:shd w:val="clear" w:color="auto" w:fill="auto"/>
            <w:noWrap/>
            <w:vAlign w:val="bottom"/>
          </w:tcPr>
          <w:p w:rsidR="00340A0F" w:rsidRPr="00B40968" w:rsidRDefault="00340A0F" w:rsidP="00346BD4">
            <w:pPr>
              <w:spacing w:line="240" w:lineRule="auto"/>
              <w:rPr>
                <w:rFonts w:ascii="Times New Roman" w:hAnsi="Times New Roman"/>
                <w:color w:val="000000"/>
                <w:sz w:val="24"/>
                <w:szCs w:val="24"/>
              </w:rPr>
            </w:pPr>
          </w:p>
        </w:tc>
        <w:tc>
          <w:tcPr>
            <w:tcW w:w="2410" w:type="dxa"/>
            <w:shd w:val="clear" w:color="auto" w:fill="auto"/>
            <w:noWrap/>
            <w:vAlign w:val="bottom"/>
          </w:tcPr>
          <w:p w:rsidR="00340A0F" w:rsidRPr="00B40968" w:rsidRDefault="00340A0F" w:rsidP="00346BD4">
            <w:pPr>
              <w:spacing w:line="240" w:lineRule="auto"/>
              <w:rPr>
                <w:rFonts w:ascii="Times New Roman" w:hAnsi="Times New Roman"/>
                <w:color w:val="000000"/>
                <w:sz w:val="24"/>
                <w:szCs w:val="24"/>
              </w:rPr>
            </w:pPr>
          </w:p>
        </w:tc>
        <w:tc>
          <w:tcPr>
            <w:tcW w:w="1417" w:type="dxa"/>
            <w:shd w:val="clear" w:color="auto" w:fill="auto"/>
            <w:noWrap/>
            <w:vAlign w:val="bottom"/>
          </w:tcPr>
          <w:p w:rsidR="00340A0F" w:rsidRPr="00B40968" w:rsidRDefault="00340A0F" w:rsidP="00346BD4">
            <w:pPr>
              <w:spacing w:line="240" w:lineRule="auto"/>
              <w:rPr>
                <w:rFonts w:ascii="Times New Roman" w:hAnsi="Times New Roman"/>
                <w:color w:val="000000"/>
                <w:sz w:val="24"/>
                <w:szCs w:val="24"/>
              </w:rPr>
            </w:pPr>
          </w:p>
        </w:tc>
      </w:tr>
      <w:tr w:rsidR="00340A0F" w:rsidRPr="00B40968" w:rsidTr="00625189">
        <w:trPr>
          <w:trHeight w:val="255"/>
        </w:trPr>
        <w:tc>
          <w:tcPr>
            <w:tcW w:w="3844" w:type="dxa"/>
            <w:shd w:val="clear" w:color="auto" w:fill="auto"/>
            <w:noWrap/>
            <w:vAlign w:val="bottom"/>
          </w:tcPr>
          <w:p w:rsidR="00340A0F" w:rsidRPr="00B40968" w:rsidRDefault="00340A0F" w:rsidP="00346BD4">
            <w:pPr>
              <w:spacing w:line="240" w:lineRule="auto"/>
              <w:rPr>
                <w:rFonts w:ascii="Times New Roman" w:hAnsi="Times New Roman"/>
                <w:color w:val="000000"/>
                <w:sz w:val="24"/>
                <w:szCs w:val="24"/>
              </w:rPr>
            </w:pPr>
            <w:r w:rsidRPr="00B40968">
              <w:rPr>
                <w:rFonts w:ascii="Times New Roman" w:hAnsi="Times New Roman"/>
                <w:bCs/>
                <w:color w:val="000000"/>
                <w:sz w:val="24"/>
                <w:szCs w:val="24"/>
              </w:rPr>
              <w:t>жилые здания</w:t>
            </w:r>
          </w:p>
        </w:tc>
        <w:tc>
          <w:tcPr>
            <w:tcW w:w="1558" w:type="dxa"/>
            <w:shd w:val="clear" w:color="auto" w:fill="auto"/>
            <w:noWrap/>
            <w:vAlign w:val="bottom"/>
          </w:tcPr>
          <w:p w:rsidR="00340A0F" w:rsidRPr="00B40968" w:rsidRDefault="004575DE"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153,61</w:t>
            </w:r>
          </w:p>
        </w:tc>
        <w:tc>
          <w:tcPr>
            <w:tcW w:w="2410" w:type="dxa"/>
            <w:shd w:val="clear" w:color="auto" w:fill="auto"/>
            <w:noWrap/>
            <w:vAlign w:val="bottom"/>
          </w:tcPr>
          <w:p w:rsidR="00340A0F" w:rsidRPr="00B40968" w:rsidRDefault="004575DE"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47,896</w:t>
            </w:r>
          </w:p>
        </w:tc>
        <w:tc>
          <w:tcPr>
            <w:tcW w:w="1417" w:type="dxa"/>
            <w:shd w:val="clear" w:color="auto" w:fill="auto"/>
            <w:noWrap/>
            <w:vAlign w:val="bottom"/>
          </w:tcPr>
          <w:p w:rsidR="00340A0F" w:rsidRPr="00B40968" w:rsidRDefault="00B31D9A"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201,506</w:t>
            </w:r>
          </w:p>
        </w:tc>
      </w:tr>
      <w:tr w:rsidR="00340A0F" w:rsidRPr="00B40968" w:rsidTr="00625189">
        <w:trPr>
          <w:trHeight w:val="255"/>
        </w:trPr>
        <w:tc>
          <w:tcPr>
            <w:tcW w:w="3844" w:type="dxa"/>
            <w:shd w:val="clear" w:color="auto" w:fill="auto"/>
            <w:noWrap/>
            <w:vAlign w:val="bottom"/>
          </w:tcPr>
          <w:p w:rsidR="00340A0F" w:rsidRPr="00B40968" w:rsidRDefault="00340A0F" w:rsidP="00346BD4">
            <w:pPr>
              <w:spacing w:line="240" w:lineRule="auto"/>
              <w:rPr>
                <w:rFonts w:ascii="Times New Roman" w:hAnsi="Times New Roman"/>
                <w:color w:val="000000"/>
                <w:sz w:val="24"/>
                <w:szCs w:val="24"/>
              </w:rPr>
            </w:pPr>
            <w:r w:rsidRPr="00B40968">
              <w:rPr>
                <w:rFonts w:ascii="Times New Roman" w:hAnsi="Times New Roman"/>
                <w:bCs/>
                <w:color w:val="000000"/>
                <w:sz w:val="24"/>
                <w:szCs w:val="24"/>
              </w:rPr>
              <w:t>общественные здания</w:t>
            </w:r>
          </w:p>
        </w:tc>
        <w:tc>
          <w:tcPr>
            <w:tcW w:w="1558" w:type="dxa"/>
            <w:shd w:val="clear" w:color="auto" w:fill="auto"/>
            <w:noWrap/>
            <w:vAlign w:val="bottom"/>
          </w:tcPr>
          <w:p w:rsidR="00340A0F" w:rsidRPr="00B40968" w:rsidRDefault="004575DE"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63,053</w:t>
            </w:r>
          </w:p>
        </w:tc>
        <w:tc>
          <w:tcPr>
            <w:tcW w:w="2410" w:type="dxa"/>
            <w:shd w:val="clear" w:color="auto" w:fill="auto"/>
            <w:noWrap/>
            <w:vAlign w:val="bottom"/>
          </w:tcPr>
          <w:p w:rsidR="00340A0F" w:rsidRPr="00B40968" w:rsidRDefault="004575DE"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21,576</w:t>
            </w:r>
          </w:p>
        </w:tc>
        <w:tc>
          <w:tcPr>
            <w:tcW w:w="1417" w:type="dxa"/>
            <w:shd w:val="clear" w:color="auto" w:fill="auto"/>
            <w:noWrap/>
            <w:vAlign w:val="bottom"/>
          </w:tcPr>
          <w:p w:rsidR="00340A0F" w:rsidRPr="00B40968" w:rsidRDefault="00B31D9A"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84,629</w:t>
            </w:r>
          </w:p>
        </w:tc>
      </w:tr>
    </w:tbl>
    <w:p w:rsidR="007601C3" w:rsidRPr="005C4F54" w:rsidRDefault="00AC3971" w:rsidP="00012B53">
      <w:pPr>
        <w:autoSpaceDE w:val="0"/>
        <w:autoSpaceDN w:val="0"/>
        <w:adjustRightInd w:val="0"/>
        <w:spacing w:after="0" w:line="240" w:lineRule="auto"/>
        <w:jc w:val="both"/>
        <w:rPr>
          <w:rFonts w:ascii="Times New Roman" w:hAnsi="Times New Roman"/>
          <w:sz w:val="28"/>
          <w:szCs w:val="28"/>
        </w:rPr>
      </w:pPr>
      <w:r w:rsidRPr="005C4F54">
        <w:rPr>
          <w:rFonts w:ascii="Times New Roman" w:hAnsi="Times New Roman"/>
          <w:sz w:val="28"/>
          <w:szCs w:val="28"/>
        </w:rPr>
        <w:t>Как видно, потребление тепла на нужды отопления в городе составляетп</w:t>
      </w:r>
      <w:r w:rsidRPr="005C4F54">
        <w:rPr>
          <w:rFonts w:ascii="Times New Roman" w:hAnsi="Times New Roman"/>
          <w:sz w:val="28"/>
          <w:szCs w:val="28"/>
        </w:rPr>
        <w:t>о</w:t>
      </w:r>
      <w:r w:rsidRPr="005C4F54">
        <w:rPr>
          <w:rFonts w:ascii="Times New Roman" w:hAnsi="Times New Roman"/>
          <w:sz w:val="28"/>
          <w:szCs w:val="28"/>
        </w:rPr>
        <w:t>рядка</w:t>
      </w:r>
      <w:r w:rsidR="00B31D9A" w:rsidRPr="005C4F54">
        <w:rPr>
          <w:rFonts w:ascii="Times New Roman" w:hAnsi="Times New Roman"/>
          <w:sz w:val="28"/>
          <w:szCs w:val="28"/>
        </w:rPr>
        <w:t>76</w:t>
      </w:r>
      <w:r w:rsidRPr="005C4F54">
        <w:rPr>
          <w:rFonts w:ascii="Times New Roman" w:hAnsi="Times New Roman"/>
          <w:sz w:val="28"/>
          <w:szCs w:val="28"/>
        </w:rPr>
        <w:t xml:space="preserve">%, горячего водоснабжения - около </w:t>
      </w:r>
      <w:r w:rsidR="00B31D9A" w:rsidRPr="005C4F54">
        <w:rPr>
          <w:rFonts w:ascii="Times New Roman" w:hAnsi="Times New Roman"/>
          <w:sz w:val="28"/>
          <w:szCs w:val="28"/>
        </w:rPr>
        <w:t>24</w:t>
      </w:r>
      <w:r w:rsidRPr="005C4F54">
        <w:rPr>
          <w:rFonts w:ascii="Times New Roman" w:hAnsi="Times New Roman"/>
          <w:sz w:val="28"/>
          <w:szCs w:val="28"/>
        </w:rPr>
        <w:t>%.</w:t>
      </w:r>
    </w:p>
    <w:p w:rsidR="00F44EC6" w:rsidRDefault="00F44EC6" w:rsidP="00977E7A">
      <w:pPr>
        <w:autoSpaceDE w:val="0"/>
        <w:autoSpaceDN w:val="0"/>
        <w:adjustRightInd w:val="0"/>
        <w:spacing w:after="0" w:line="240" w:lineRule="auto"/>
        <w:ind w:right="-569"/>
        <w:jc w:val="both"/>
        <w:rPr>
          <w:rFonts w:ascii="Times New Roman" w:hAnsi="Times New Roman"/>
          <w:b/>
          <w:bCs/>
          <w:sz w:val="24"/>
          <w:szCs w:val="24"/>
        </w:rPr>
      </w:pPr>
    </w:p>
    <w:p w:rsidR="00AC3971" w:rsidRPr="005C4F54" w:rsidRDefault="00AC3971" w:rsidP="00432C69">
      <w:pPr>
        <w:autoSpaceDE w:val="0"/>
        <w:autoSpaceDN w:val="0"/>
        <w:adjustRightInd w:val="0"/>
        <w:spacing w:after="0" w:line="240" w:lineRule="auto"/>
        <w:ind w:firstLine="709"/>
        <w:jc w:val="both"/>
        <w:rPr>
          <w:rFonts w:ascii="Times New Roman" w:hAnsi="Times New Roman"/>
          <w:bCs/>
          <w:sz w:val="28"/>
          <w:szCs w:val="28"/>
        </w:rPr>
      </w:pPr>
      <w:r w:rsidRPr="005C4F54">
        <w:rPr>
          <w:rFonts w:ascii="Times New Roman" w:hAnsi="Times New Roman"/>
          <w:bCs/>
          <w:sz w:val="28"/>
          <w:szCs w:val="28"/>
        </w:rPr>
        <w:t>1.3</w:t>
      </w:r>
      <w:r w:rsidR="005C4F54" w:rsidRPr="005C4F54">
        <w:rPr>
          <w:rFonts w:ascii="Times New Roman" w:hAnsi="Times New Roman"/>
          <w:bCs/>
          <w:sz w:val="28"/>
          <w:szCs w:val="28"/>
        </w:rPr>
        <w:t>.</w:t>
      </w:r>
      <w:r w:rsidRPr="005C4F54">
        <w:rPr>
          <w:rFonts w:ascii="Times New Roman" w:hAnsi="Times New Roman"/>
          <w:bCs/>
          <w:sz w:val="28"/>
          <w:szCs w:val="28"/>
        </w:rPr>
        <w:t xml:space="preserve"> Площадь строительных фондов в отчетном году и приросты пл</w:t>
      </w:r>
      <w:r w:rsidRPr="005C4F54">
        <w:rPr>
          <w:rFonts w:ascii="Times New Roman" w:hAnsi="Times New Roman"/>
          <w:bCs/>
          <w:sz w:val="28"/>
          <w:szCs w:val="28"/>
        </w:rPr>
        <w:t>о</w:t>
      </w:r>
      <w:r w:rsidRPr="005C4F54">
        <w:rPr>
          <w:rFonts w:ascii="Times New Roman" w:hAnsi="Times New Roman"/>
          <w:bCs/>
          <w:sz w:val="28"/>
          <w:szCs w:val="28"/>
        </w:rPr>
        <w:t>щад</w:t>
      </w:r>
      <w:r w:rsidR="00D075D1">
        <w:rPr>
          <w:rFonts w:ascii="Times New Roman" w:hAnsi="Times New Roman"/>
          <w:bCs/>
          <w:sz w:val="28"/>
          <w:szCs w:val="28"/>
        </w:rPr>
        <w:t xml:space="preserve">и </w:t>
      </w:r>
      <w:r w:rsidRPr="005C4F54">
        <w:rPr>
          <w:rFonts w:ascii="Times New Roman" w:hAnsi="Times New Roman"/>
          <w:bCs/>
          <w:sz w:val="28"/>
          <w:szCs w:val="28"/>
        </w:rPr>
        <w:t>строительных фондов на перспективу</w:t>
      </w:r>
    </w:p>
    <w:p w:rsidR="000119B7" w:rsidRPr="005C4F54" w:rsidRDefault="00294103" w:rsidP="005C4F54">
      <w:pPr>
        <w:spacing w:after="0" w:line="240" w:lineRule="auto"/>
        <w:jc w:val="both"/>
        <w:rPr>
          <w:rFonts w:ascii="Times New Roman" w:hAnsi="Times New Roman"/>
          <w:sz w:val="28"/>
          <w:szCs w:val="28"/>
        </w:rPr>
      </w:pPr>
      <w:r w:rsidRPr="003C54EA">
        <w:rPr>
          <w:rFonts w:ascii="Times New Roman" w:hAnsi="Times New Roman"/>
          <w:sz w:val="28"/>
          <w:szCs w:val="28"/>
        </w:rPr>
        <w:t xml:space="preserve">По состоянию на 01 января </w:t>
      </w:r>
      <w:r w:rsidR="00915972" w:rsidRPr="003C54EA">
        <w:rPr>
          <w:rFonts w:ascii="Times New Roman" w:hAnsi="Times New Roman"/>
          <w:sz w:val="28"/>
          <w:szCs w:val="28"/>
        </w:rPr>
        <w:t>2021</w:t>
      </w:r>
      <w:r w:rsidR="00AC3971" w:rsidRPr="003C54EA">
        <w:rPr>
          <w:rFonts w:ascii="Times New Roman" w:hAnsi="Times New Roman"/>
          <w:sz w:val="28"/>
          <w:szCs w:val="28"/>
        </w:rPr>
        <w:t xml:space="preserve"> г</w:t>
      </w:r>
      <w:r w:rsidR="00AC3971" w:rsidRPr="00F3738A">
        <w:rPr>
          <w:rFonts w:ascii="Times New Roman" w:hAnsi="Times New Roman"/>
          <w:color w:val="FF0000"/>
          <w:sz w:val="28"/>
          <w:szCs w:val="28"/>
        </w:rPr>
        <w:t>.</w:t>
      </w:r>
      <w:r w:rsidR="00AC3971" w:rsidRPr="005C4F54">
        <w:rPr>
          <w:rFonts w:ascii="Times New Roman" w:hAnsi="Times New Roman"/>
          <w:sz w:val="28"/>
          <w:szCs w:val="28"/>
        </w:rPr>
        <w:t xml:space="preserve"> числе</w:t>
      </w:r>
      <w:r w:rsidR="00FE0F23" w:rsidRPr="005C4F54">
        <w:rPr>
          <w:rFonts w:ascii="Times New Roman" w:hAnsi="Times New Roman"/>
          <w:sz w:val="28"/>
          <w:szCs w:val="28"/>
        </w:rPr>
        <w:t>нность постоянного населения го</w:t>
      </w:r>
      <w:r w:rsidR="00AC3971" w:rsidRPr="005C4F54">
        <w:rPr>
          <w:rFonts w:ascii="Times New Roman" w:hAnsi="Times New Roman"/>
          <w:sz w:val="28"/>
          <w:szCs w:val="28"/>
        </w:rPr>
        <w:t>р</w:t>
      </w:r>
      <w:r w:rsidR="00AC3971" w:rsidRPr="005C4F54">
        <w:rPr>
          <w:rFonts w:ascii="Times New Roman" w:hAnsi="Times New Roman"/>
          <w:sz w:val="28"/>
          <w:szCs w:val="28"/>
        </w:rPr>
        <w:t>о</w:t>
      </w:r>
      <w:r w:rsidR="00AC3971" w:rsidRPr="005C4F54">
        <w:rPr>
          <w:rFonts w:ascii="Times New Roman" w:hAnsi="Times New Roman"/>
          <w:sz w:val="28"/>
          <w:szCs w:val="28"/>
        </w:rPr>
        <w:t xml:space="preserve">да по данным полученным от служб Администрации города составила </w:t>
      </w:r>
      <w:r w:rsidR="009461C7" w:rsidRPr="003C54EA">
        <w:rPr>
          <w:rFonts w:ascii="Times New Roman" w:hAnsi="Times New Roman"/>
          <w:sz w:val="28"/>
          <w:szCs w:val="28"/>
        </w:rPr>
        <w:t>211,066</w:t>
      </w:r>
      <w:r w:rsidR="00AC3971" w:rsidRPr="003C54EA">
        <w:rPr>
          <w:rFonts w:ascii="Times New Roman" w:hAnsi="Times New Roman"/>
          <w:sz w:val="28"/>
          <w:szCs w:val="28"/>
        </w:rPr>
        <w:t>тыс.человек,</w:t>
      </w:r>
      <w:r w:rsidR="00AC3971" w:rsidRPr="005C4F54">
        <w:rPr>
          <w:rFonts w:ascii="Times New Roman" w:hAnsi="Times New Roman"/>
          <w:sz w:val="28"/>
          <w:szCs w:val="28"/>
        </w:rPr>
        <w:t xml:space="preserve"> а объем жилого фонда </w:t>
      </w:r>
      <w:r w:rsidR="00D63D8C">
        <w:rPr>
          <w:rFonts w:ascii="Times New Roman" w:hAnsi="Times New Roman"/>
          <w:sz w:val="28"/>
          <w:szCs w:val="28"/>
        </w:rPr>
        <w:t>–6099,26</w:t>
      </w:r>
      <w:r w:rsidR="00AC3971" w:rsidRPr="005C4F54">
        <w:rPr>
          <w:rFonts w:ascii="Times New Roman" w:hAnsi="Times New Roman"/>
          <w:sz w:val="28"/>
          <w:szCs w:val="28"/>
        </w:rPr>
        <w:t xml:space="preserve"> тыс. м2</w:t>
      </w:r>
      <w:r w:rsidR="000119B7" w:rsidRPr="005C4F54">
        <w:rPr>
          <w:rFonts w:ascii="Times New Roman" w:hAnsi="Times New Roman"/>
          <w:sz w:val="28"/>
          <w:szCs w:val="28"/>
        </w:rPr>
        <w:t>, большая часть которого находится в частной собственности граждан. Жилищная обеспече</w:t>
      </w:r>
      <w:r w:rsidR="000119B7" w:rsidRPr="005C4F54">
        <w:rPr>
          <w:rFonts w:ascii="Times New Roman" w:hAnsi="Times New Roman"/>
          <w:sz w:val="28"/>
          <w:szCs w:val="28"/>
        </w:rPr>
        <w:t>н</w:t>
      </w:r>
      <w:r w:rsidR="000119B7" w:rsidRPr="005C4F54">
        <w:rPr>
          <w:rFonts w:ascii="Times New Roman" w:hAnsi="Times New Roman"/>
          <w:sz w:val="28"/>
          <w:szCs w:val="28"/>
        </w:rPr>
        <w:t>ность в</w:t>
      </w:r>
      <w:r w:rsidR="009461C7">
        <w:rPr>
          <w:rFonts w:ascii="Times New Roman" w:hAnsi="Times New Roman"/>
          <w:sz w:val="28"/>
          <w:szCs w:val="28"/>
        </w:rPr>
        <w:t xml:space="preserve"> городе Пятигорске составляет </w:t>
      </w:r>
      <w:r w:rsidR="009461C7" w:rsidRPr="003C54EA">
        <w:rPr>
          <w:rFonts w:ascii="Times New Roman" w:hAnsi="Times New Roman"/>
          <w:sz w:val="28"/>
          <w:szCs w:val="28"/>
        </w:rPr>
        <w:t>28.8</w:t>
      </w:r>
      <w:r w:rsidR="000119B7" w:rsidRPr="003C54EA">
        <w:rPr>
          <w:rFonts w:ascii="Times New Roman" w:hAnsi="Times New Roman"/>
          <w:sz w:val="28"/>
          <w:szCs w:val="28"/>
        </w:rPr>
        <w:t xml:space="preserve"> м2</w:t>
      </w:r>
      <w:r w:rsidR="000119B7" w:rsidRPr="005C4F54">
        <w:rPr>
          <w:rFonts w:ascii="Times New Roman" w:hAnsi="Times New Roman"/>
          <w:sz w:val="28"/>
          <w:szCs w:val="28"/>
        </w:rPr>
        <w:t xml:space="preserve"> общей площади на человека. Объем ветхого и </w:t>
      </w:r>
      <w:r w:rsidR="009461C7">
        <w:rPr>
          <w:rFonts w:ascii="Times New Roman" w:hAnsi="Times New Roman"/>
          <w:sz w:val="28"/>
          <w:szCs w:val="28"/>
        </w:rPr>
        <w:t xml:space="preserve">аварийного жилья составляет </w:t>
      </w:r>
      <w:r w:rsidR="009461C7" w:rsidRPr="003C54EA">
        <w:rPr>
          <w:rFonts w:ascii="Times New Roman" w:hAnsi="Times New Roman"/>
          <w:sz w:val="28"/>
          <w:szCs w:val="28"/>
        </w:rPr>
        <w:t>10,58 тыс. м2 – 0.17</w:t>
      </w:r>
      <w:r w:rsidR="000119B7" w:rsidRPr="003C54EA">
        <w:rPr>
          <w:rFonts w:ascii="Times New Roman" w:hAnsi="Times New Roman"/>
          <w:sz w:val="28"/>
          <w:szCs w:val="28"/>
        </w:rPr>
        <w:t xml:space="preserve"> %</w:t>
      </w:r>
      <w:r w:rsidR="000119B7" w:rsidRPr="005C4F54">
        <w:rPr>
          <w:rFonts w:ascii="Times New Roman" w:hAnsi="Times New Roman"/>
          <w:sz w:val="28"/>
          <w:szCs w:val="28"/>
        </w:rPr>
        <w:t xml:space="preserve"> от о</w:t>
      </w:r>
      <w:r w:rsidR="000119B7" w:rsidRPr="005C4F54">
        <w:rPr>
          <w:rFonts w:ascii="Times New Roman" w:hAnsi="Times New Roman"/>
          <w:sz w:val="28"/>
          <w:szCs w:val="28"/>
        </w:rPr>
        <w:t>б</w:t>
      </w:r>
      <w:r w:rsidR="000119B7" w:rsidRPr="005C4F54">
        <w:rPr>
          <w:rFonts w:ascii="Times New Roman" w:hAnsi="Times New Roman"/>
          <w:sz w:val="28"/>
          <w:szCs w:val="28"/>
        </w:rPr>
        <w:t>щей площади жилого фонда Пятигорска. Структура жилищного фонда в з</w:t>
      </w:r>
      <w:r w:rsidR="000119B7" w:rsidRPr="005C4F54">
        <w:rPr>
          <w:rFonts w:ascii="Times New Roman" w:hAnsi="Times New Roman"/>
          <w:sz w:val="28"/>
          <w:szCs w:val="28"/>
        </w:rPr>
        <w:t>а</w:t>
      </w:r>
      <w:r w:rsidR="000119B7" w:rsidRPr="005C4F54">
        <w:rPr>
          <w:rFonts w:ascii="Times New Roman" w:hAnsi="Times New Roman"/>
          <w:sz w:val="28"/>
          <w:szCs w:val="28"/>
        </w:rPr>
        <w:t>висимости от года постройки распределяется следующим образом:</w:t>
      </w:r>
    </w:p>
    <w:p w:rsidR="000119B7" w:rsidRPr="002F7B1E" w:rsidRDefault="000119B7" w:rsidP="00B40968">
      <w:pPr>
        <w:numPr>
          <w:ilvl w:val="0"/>
          <w:numId w:val="7"/>
        </w:numPr>
        <w:autoSpaceDE w:val="0"/>
        <w:autoSpaceDN w:val="0"/>
        <w:adjustRightInd w:val="0"/>
        <w:spacing w:after="0" w:line="240" w:lineRule="auto"/>
        <w:ind w:left="0" w:firstLine="567"/>
        <w:jc w:val="both"/>
        <w:rPr>
          <w:rFonts w:ascii="Times New Roman" w:hAnsi="Times New Roman"/>
          <w:sz w:val="24"/>
          <w:szCs w:val="24"/>
        </w:rPr>
      </w:pPr>
      <w:r w:rsidRPr="002F7B1E">
        <w:rPr>
          <w:rFonts w:ascii="Times New Roman" w:hAnsi="Times New Roman"/>
          <w:sz w:val="24"/>
          <w:szCs w:val="24"/>
        </w:rPr>
        <w:t>до 1920 года – 25%;</w:t>
      </w:r>
    </w:p>
    <w:p w:rsidR="000119B7" w:rsidRPr="002F7B1E" w:rsidRDefault="000119B7" w:rsidP="00B40968">
      <w:pPr>
        <w:numPr>
          <w:ilvl w:val="0"/>
          <w:numId w:val="7"/>
        </w:numPr>
        <w:autoSpaceDE w:val="0"/>
        <w:autoSpaceDN w:val="0"/>
        <w:adjustRightInd w:val="0"/>
        <w:spacing w:after="0" w:line="240" w:lineRule="auto"/>
        <w:ind w:left="0" w:firstLine="567"/>
        <w:jc w:val="both"/>
        <w:rPr>
          <w:rFonts w:ascii="Times New Roman" w:hAnsi="Times New Roman"/>
          <w:sz w:val="24"/>
          <w:szCs w:val="24"/>
        </w:rPr>
      </w:pPr>
      <w:r w:rsidRPr="002F7B1E">
        <w:rPr>
          <w:rFonts w:ascii="Times New Roman" w:hAnsi="Times New Roman"/>
          <w:sz w:val="24"/>
          <w:szCs w:val="24"/>
        </w:rPr>
        <w:t>1921-1945 гг. – 1%;</w:t>
      </w:r>
    </w:p>
    <w:p w:rsidR="000119B7" w:rsidRPr="002F7B1E" w:rsidRDefault="000119B7" w:rsidP="00B40968">
      <w:pPr>
        <w:numPr>
          <w:ilvl w:val="0"/>
          <w:numId w:val="7"/>
        </w:numPr>
        <w:autoSpaceDE w:val="0"/>
        <w:autoSpaceDN w:val="0"/>
        <w:adjustRightInd w:val="0"/>
        <w:spacing w:after="0" w:line="240" w:lineRule="auto"/>
        <w:ind w:left="0" w:firstLine="567"/>
        <w:jc w:val="both"/>
        <w:rPr>
          <w:rFonts w:ascii="Times New Roman" w:hAnsi="Times New Roman"/>
          <w:sz w:val="24"/>
          <w:szCs w:val="24"/>
        </w:rPr>
      </w:pPr>
      <w:r w:rsidRPr="002F7B1E">
        <w:rPr>
          <w:rFonts w:ascii="Times New Roman" w:hAnsi="Times New Roman"/>
          <w:sz w:val="24"/>
          <w:szCs w:val="24"/>
        </w:rPr>
        <w:t>1946-1970 гг. – 12%;</w:t>
      </w:r>
    </w:p>
    <w:p w:rsidR="000119B7" w:rsidRPr="002F7B1E" w:rsidRDefault="000119B7" w:rsidP="00B40968">
      <w:pPr>
        <w:numPr>
          <w:ilvl w:val="0"/>
          <w:numId w:val="7"/>
        </w:numPr>
        <w:autoSpaceDE w:val="0"/>
        <w:autoSpaceDN w:val="0"/>
        <w:adjustRightInd w:val="0"/>
        <w:spacing w:after="0" w:line="240" w:lineRule="auto"/>
        <w:ind w:left="0" w:firstLine="567"/>
        <w:jc w:val="both"/>
        <w:rPr>
          <w:rFonts w:ascii="Times New Roman" w:hAnsi="Times New Roman"/>
          <w:sz w:val="24"/>
          <w:szCs w:val="24"/>
        </w:rPr>
      </w:pPr>
      <w:r w:rsidRPr="002F7B1E">
        <w:rPr>
          <w:rFonts w:ascii="Times New Roman" w:hAnsi="Times New Roman"/>
          <w:sz w:val="24"/>
          <w:szCs w:val="24"/>
        </w:rPr>
        <w:t>1971-1995 гг. – 42%;</w:t>
      </w:r>
    </w:p>
    <w:p w:rsidR="000119B7" w:rsidRDefault="005E2E0D" w:rsidP="000119B7">
      <w:pPr>
        <w:spacing w:line="348" w:lineRule="auto"/>
        <w:jc w:val="both"/>
        <w:rPr>
          <w:rFonts w:ascii="Times New Roman" w:hAnsi="Times New Roman"/>
          <w:sz w:val="24"/>
          <w:szCs w:val="24"/>
        </w:rPr>
      </w:pPr>
      <w:r w:rsidRPr="005E2E0D">
        <w:rPr>
          <w:rFonts w:ascii="Times New Roman" w:hAnsi="Times New Roman"/>
          <w:noProof/>
          <w:sz w:val="24"/>
          <w:szCs w:val="24"/>
          <w:lang w:eastAsia="ru-RU"/>
        </w:rPr>
        <w:drawing>
          <wp:inline distT="0" distB="0" distL="0" distR="0">
            <wp:extent cx="4455042" cy="2158409"/>
            <wp:effectExtent l="0" t="0" r="3175" b="0"/>
            <wp:docPr id="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4457700" cy="2159697"/>
                    </a:xfrm>
                    <a:prstGeom prst="rect">
                      <a:avLst/>
                    </a:prstGeom>
                    <a:noFill/>
                    <a:ln w="9525">
                      <a:noFill/>
                      <a:miter lim="800000"/>
                      <a:headEnd/>
                      <a:tailEnd/>
                    </a:ln>
                  </pic:spPr>
                </pic:pic>
              </a:graphicData>
            </a:graphic>
          </wp:inline>
        </w:drawing>
      </w:r>
    </w:p>
    <w:p w:rsidR="005E2E0D" w:rsidRPr="005C4F54" w:rsidRDefault="005E2E0D" w:rsidP="000119B7">
      <w:pPr>
        <w:spacing w:line="348" w:lineRule="auto"/>
        <w:jc w:val="both"/>
        <w:rPr>
          <w:rFonts w:ascii="Times New Roman" w:hAnsi="Times New Roman"/>
          <w:sz w:val="28"/>
          <w:szCs w:val="28"/>
        </w:rPr>
      </w:pPr>
      <w:r w:rsidRPr="005C4F54">
        <w:rPr>
          <w:rFonts w:ascii="Times New Roman" w:hAnsi="Times New Roman"/>
          <w:sz w:val="28"/>
          <w:szCs w:val="28"/>
        </w:rPr>
        <w:t>Рис.</w:t>
      </w:r>
      <w:r w:rsidR="00466CA2" w:rsidRPr="005C4F54">
        <w:rPr>
          <w:rFonts w:ascii="Times New Roman" w:hAnsi="Times New Roman"/>
          <w:sz w:val="28"/>
          <w:szCs w:val="28"/>
        </w:rPr>
        <w:t>1.</w:t>
      </w:r>
      <w:r w:rsidR="00F07608" w:rsidRPr="005C4F54">
        <w:rPr>
          <w:rFonts w:ascii="Times New Roman" w:hAnsi="Times New Roman"/>
          <w:sz w:val="28"/>
          <w:szCs w:val="28"/>
        </w:rPr>
        <w:t>2</w:t>
      </w:r>
      <w:r w:rsidR="005C4F54" w:rsidRPr="005C4F54">
        <w:rPr>
          <w:rFonts w:ascii="Times New Roman" w:hAnsi="Times New Roman"/>
          <w:sz w:val="28"/>
          <w:szCs w:val="28"/>
        </w:rPr>
        <w:t>.</w:t>
      </w:r>
      <w:r w:rsidRPr="005C4F54">
        <w:rPr>
          <w:rFonts w:ascii="Times New Roman" w:hAnsi="Times New Roman"/>
          <w:sz w:val="28"/>
          <w:szCs w:val="28"/>
        </w:rPr>
        <w:t xml:space="preserve">  Характеристика существующего жилого фонда по годам застройки.</w:t>
      </w:r>
    </w:p>
    <w:p w:rsidR="005E2E0D" w:rsidRPr="00A27C4F" w:rsidRDefault="00AC3971" w:rsidP="006C4084">
      <w:pPr>
        <w:autoSpaceDE w:val="0"/>
        <w:autoSpaceDN w:val="0"/>
        <w:adjustRightInd w:val="0"/>
        <w:spacing w:after="0" w:line="240" w:lineRule="auto"/>
        <w:jc w:val="both"/>
        <w:rPr>
          <w:rFonts w:ascii="Times New Roman" w:hAnsi="Times New Roman"/>
          <w:sz w:val="28"/>
          <w:szCs w:val="28"/>
        </w:rPr>
        <w:sectPr w:rsidR="005E2E0D" w:rsidRPr="00A27C4F" w:rsidSect="00D457A9">
          <w:pgSz w:w="11906" w:h="16838"/>
          <w:pgMar w:top="1134" w:right="851" w:bottom="1134" w:left="1701" w:header="708" w:footer="708" w:gutter="0"/>
          <w:cols w:space="708"/>
          <w:docGrid w:linePitch="360"/>
        </w:sectPr>
      </w:pPr>
      <w:r w:rsidRPr="005C4F54">
        <w:rPr>
          <w:rFonts w:ascii="Times New Roman" w:hAnsi="Times New Roman"/>
          <w:sz w:val="28"/>
          <w:szCs w:val="28"/>
        </w:rPr>
        <w:lastRenderedPageBreak/>
        <w:t>В таблице</w:t>
      </w:r>
      <w:r w:rsidR="00466CA2" w:rsidRPr="005C4F54">
        <w:rPr>
          <w:rFonts w:ascii="Times New Roman" w:hAnsi="Times New Roman"/>
          <w:sz w:val="28"/>
          <w:szCs w:val="28"/>
        </w:rPr>
        <w:t xml:space="preserve"> 1.</w:t>
      </w:r>
      <w:r w:rsidR="00F07608" w:rsidRPr="005C4F54">
        <w:rPr>
          <w:rFonts w:ascii="Times New Roman" w:hAnsi="Times New Roman"/>
          <w:sz w:val="28"/>
          <w:szCs w:val="28"/>
        </w:rPr>
        <w:t>3</w:t>
      </w:r>
      <w:r w:rsidR="005E2E0D" w:rsidRPr="005C4F54">
        <w:rPr>
          <w:rFonts w:ascii="Times New Roman" w:hAnsi="Times New Roman"/>
          <w:sz w:val="28"/>
          <w:szCs w:val="28"/>
        </w:rPr>
        <w:t xml:space="preserve"> и на рисунке </w:t>
      </w:r>
      <w:r w:rsidR="00466CA2" w:rsidRPr="005C4F54">
        <w:rPr>
          <w:rFonts w:ascii="Times New Roman" w:hAnsi="Times New Roman"/>
          <w:sz w:val="28"/>
          <w:szCs w:val="28"/>
        </w:rPr>
        <w:t>1.</w:t>
      </w:r>
      <w:r w:rsidR="005E2E0D" w:rsidRPr="005C4F54">
        <w:rPr>
          <w:rFonts w:ascii="Times New Roman" w:hAnsi="Times New Roman"/>
          <w:sz w:val="28"/>
          <w:szCs w:val="28"/>
        </w:rPr>
        <w:t xml:space="preserve">2 </w:t>
      </w:r>
      <w:r w:rsidRPr="005C4F54">
        <w:rPr>
          <w:rFonts w:ascii="Times New Roman" w:hAnsi="Times New Roman"/>
          <w:sz w:val="28"/>
          <w:szCs w:val="28"/>
        </w:rPr>
        <w:t>приведена характеристика существующего жилого фонда</w:t>
      </w:r>
      <w:r w:rsidR="00FF1BE5" w:rsidRPr="005C4F54">
        <w:rPr>
          <w:rFonts w:ascii="Times New Roman" w:hAnsi="Times New Roman"/>
          <w:sz w:val="28"/>
          <w:szCs w:val="28"/>
        </w:rPr>
        <w:t>города по этажности</w:t>
      </w:r>
      <w:r w:rsidR="005E2E0D" w:rsidRPr="005C4F54">
        <w:rPr>
          <w:rFonts w:ascii="Times New Roman" w:hAnsi="Times New Roman"/>
          <w:sz w:val="28"/>
          <w:szCs w:val="28"/>
        </w:rPr>
        <w:t xml:space="preserve"> и типу застройки</w:t>
      </w:r>
    </w:p>
    <w:p w:rsidR="00FF1BE5" w:rsidRPr="005C4F54" w:rsidRDefault="00FF1BE5" w:rsidP="00B95F0A">
      <w:pPr>
        <w:keepNext/>
        <w:rPr>
          <w:rFonts w:ascii="Times New Roman" w:hAnsi="Times New Roman"/>
          <w:bCs/>
          <w:sz w:val="28"/>
          <w:szCs w:val="28"/>
        </w:rPr>
      </w:pPr>
      <w:r w:rsidRPr="005C4F54">
        <w:rPr>
          <w:rFonts w:ascii="Times New Roman" w:hAnsi="Times New Roman"/>
          <w:bCs/>
          <w:sz w:val="28"/>
          <w:szCs w:val="28"/>
          <w:shd w:val="clear" w:color="auto" w:fill="FFFFFF"/>
        </w:rPr>
        <w:lastRenderedPageBreak/>
        <w:t>Таблица</w:t>
      </w:r>
      <w:r w:rsidR="00466CA2" w:rsidRPr="005C4F54">
        <w:rPr>
          <w:rFonts w:ascii="Times New Roman" w:hAnsi="Times New Roman"/>
          <w:bCs/>
          <w:sz w:val="28"/>
          <w:szCs w:val="28"/>
          <w:shd w:val="clear" w:color="auto" w:fill="FFFFFF"/>
        </w:rPr>
        <w:t>1.</w:t>
      </w:r>
      <w:r w:rsidR="00F07608" w:rsidRPr="005C4F54">
        <w:rPr>
          <w:rFonts w:ascii="Times New Roman" w:hAnsi="Times New Roman"/>
          <w:bCs/>
          <w:sz w:val="28"/>
          <w:szCs w:val="28"/>
          <w:shd w:val="clear" w:color="auto" w:fill="FFFFFF"/>
        </w:rPr>
        <w:t>3</w:t>
      </w:r>
      <w:r w:rsidR="005C4F54" w:rsidRPr="005C4F54">
        <w:rPr>
          <w:rFonts w:ascii="Times New Roman" w:hAnsi="Times New Roman"/>
          <w:bCs/>
          <w:sz w:val="28"/>
          <w:szCs w:val="28"/>
          <w:shd w:val="clear" w:color="auto" w:fill="FFFFFF"/>
        </w:rPr>
        <w:t>.</w:t>
      </w:r>
      <w:r w:rsidR="00B95F0A" w:rsidRPr="005C4F54">
        <w:rPr>
          <w:rFonts w:ascii="Times New Roman" w:hAnsi="Times New Roman"/>
          <w:bCs/>
          <w:noProof/>
          <w:sz w:val="28"/>
          <w:szCs w:val="28"/>
        </w:rPr>
        <w:t xml:space="preserve"> Характеристики существующего жилого фонда</w:t>
      </w:r>
    </w:p>
    <w:tbl>
      <w:tblPr>
        <w:tblW w:w="14760"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19"/>
        <w:gridCol w:w="1315"/>
        <w:gridCol w:w="803"/>
        <w:gridCol w:w="932"/>
        <w:gridCol w:w="932"/>
        <w:gridCol w:w="932"/>
        <w:gridCol w:w="1108"/>
        <w:gridCol w:w="1066"/>
        <w:gridCol w:w="1356"/>
        <w:gridCol w:w="567"/>
        <w:gridCol w:w="1418"/>
        <w:gridCol w:w="1276"/>
        <w:gridCol w:w="1336"/>
      </w:tblGrid>
      <w:tr w:rsidR="00FF1BE5" w:rsidRPr="00B40968" w:rsidTr="00A27C4F">
        <w:trPr>
          <w:cantSplit/>
          <w:trHeight w:val="795"/>
        </w:trPr>
        <w:tc>
          <w:tcPr>
            <w:tcW w:w="1719" w:type="dxa"/>
            <w:vMerge w:val="restart"/>
            <w:shd w:val="clear" w:color="auto" w:fill="auto"/>
            <w:vAlign w:val="center"/>
            <w:hideMark/>
          </w:tcPr>
          <w:p w:rsidR="00FF1BE5" w:rsidRPr="00B40968" w:rsidRDefault="00FF1BE5"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Наименование                        района</w:t>
            </w:r>
          </w:p>
        </w:tc>
        <w:tc>
          <w:tcPr>
            <w:tcW w:w="1315" w:type="dxa"/>
            <w:vMerge w:val="restart"/>
            <w:shd w:val="clear" w:color="auto" w:fill="auto"/>
            <w:textDirection w:val="btLr"/>
            <w:vAlign w:val="center"/>
            <w:hideMark/>
          </w:tcPr>
          <w:p w:rsidR="00FF1BE5" w:rsidRPr="00B40968" w:rsidRDefault="00FF1BE5"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Общая площадь включая и</w:t>
            </w:r>
            <w:r w:rsidRPr="00B40968">
              <w:rPr>
                <w:rFonts w:ascii="Times New Roman" w:hAnsi="Times New Roman"/>
                <w:color w:val="000000"/>
                <w:sz w:val="24"/>
                <w:szCs w:val="24"/>
              </w:rPr>
              <w:t>н</w:t>
            </w:r>
            <w:r w:rsidRPr="00B40968">
              <w:rPr>
                <w:rFonts w:ascii="Times New Roman" w:hAnsi="Times New Roman"/>
                <w:color w:val="000000"/>
                <w:sz w:val="24"/>
                <w:szCs w:val="24"/>
              </w:rPr>
              <w:t>дивидуальную застройку,</w:t>
            </w:r>
            <w:r w:rsidRPr="00B40968">
              <w:rPr>
                <w:rFonts w:ascii="Times New Roman" w:hAnsi="Times New Roman"/>
                <w:sz w:val="24"/>
                <w:szCs w:val="24"/>
              </w:rPr>
              <w:t xml:space="preserve"> м</w:t>
            </w:r>
            <w:r w:rsidRPr="00B40968">
              <w:rPr>
                <w:rFonts w:ascii="Times New Roman" w:hAnsi="Times New Roman"/>
                <w:sz w:val="24"/>
                <w:szCs w:val="24"/>
                <w:vertAlign w:val="superscript"/>
              </w:rPr>
              <w:t>2</w:t>
            </w:r>
          </w:p>
        </w:tc>
        <w:tc>
          <w:tcPr>
            <w:tcW w:w="5773" w:type="dxa"/>
            <w:gridSpan w:val="6"/>
            <w:shd w:val="clear" w:color="auto" w:fill="auto"/>
            <w:vAlign w:val="center"/>
            <w:hideMark/>
          </w:tcPr>
          <w:p w:rsidR="00FF1BE5" w:rsidRPr="00B40968" w:rsidRDefault="00FF1BE5"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 xml:space="preserve">Распределение общей площади многоквартирных домов (МКД) по этажности, тыс. </w:t>
            </w:r>
            <w:r w:rsidRPr="00B40968">
              <w:rPr>
                <w:rFonts w:ascii="Times New Roman" w:hAnsi="Times New Roman"/>
                <w:sz w:val="24"/>
                <w:szCs w:val="24"/>
              </w:rPr>
              <w:t>м</w:t>
            </w:r>
            <w:r w:rsidRPr="00B40968">
              <w:rPr>
                <w:rFonts w:ascii="Times New Roman" w:hAnsi="Times New Roman"/>
                <w:sz w:val="24"/>
                <w:szCs w:val="24"/>
                <w:vertAlign w:val="superscript"/>
              </w:rPr>
              <w:t>2</w:t>
            </w:r>
          </w:p>
        </w:tc>
        <w:tc>
          <w:tcPr>
            <w:tcW w:w="3341" w:type="dxa"/>
            <w:gridSpan w:val="3"/>
            <w:shd w:val="clear" w:color="auto" w:fill="auto"/>
            <w:vAlign w:val="center"/>
            <w:hideMark/>
          </w:tcPr>
          <w:p w:rsidR="00FF1BE5" w:rsidRPr="00B40968" w:rsidRDefault="00FF1BE5" w:rsidP="00FF1BE5">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Распределение общей площ</w:t>
            </w:r>
            <w:r w:rsidRPr="00B40968">
              <w:rPr>
                <w:rFonts w:ascii="Times New Roman" w:hAnsi="Times New Roman"/>
                <w:color w:val="000000"/>
                <w:sz w:val="24"/>
                <w:szCs w:val="24"/>
              </w:rPr>
              <w:t>а</w:t>
            </w:r>
            <w:r w:rsidRPr="00B40968">
              <w:rPr>
                <w:rFonts w:ascii="Times New Roman" w:hAnsi="Times New Roman"/>
                <w:color w:val="000000"/>
                <w:sz w:val="24"/>
                <w:szCs w:val="24"/>
              </w:rPr>
              <w:t xml:space="preserve">ди индивидуальной застройки по этажности, тыс. </w:t>
            </w:r>
            <w:r w:rsidRPr="00B40968">
              <w:rPr>
                <w:rFonts w:ascii="Times New Roman" w:hAnsi="Times New Roman"/>
                <w:sz w:val="24"/>
                <w:szCs w:val="24"/>
              </w:rPr>
              <w:t>м</w:t>
            </w:r>
            <w:r w:rsidRPr="00B40968">
              <w:rPr>
                <w:rFonts w:ascii="Times New Roman" w:hAnsi="Times New Roman"/>
                <w:sz w:val="24"/>
                <w:szCs w:val="24"/>
                <w:vertAlign w:val="superscript"/>
              </w:rPr>
              <w:t>2</w:t>
            </w:r>
          </w:p>
        </w:tc>
        <w:tc>
          <w:tcPr>
            <w:tcW w:w="2612" w:type="dxa"/>
            <w:gridSpan w:val="2"/>
            <w:shd w:val="clear" w:color="auto" w:fill="auto"/>
            <w:vAlign w:val="center"/>
            <w:hideMark/>
          </w:tcPr>
          <w:p w:rsidR="00A27C4F" w:rsidRDefault="00FF1BE5" w:rsidP="00A27C4F">
            <w:pPr>
              <w:spacing w:after="0" w:line="240" w:lineRule="auto"/>
              <w:jc w:val="center"/>
              <w:rPr>
                <w:rFonts w:ascii="Times New Roman" w:hAnsi="Times New Roman"/>
                <w:color w:val="000000"/>
                <w:sz w:val="24"/>
                <w:szCs w:val="24"/>
              </w:rPr>
            </w:pPr>
            <w:r w:rsidRPr="00B40968">
              <w:rPr>
                <w:rFonts w:ascii="Times New Roman" w:hAnsi="Times New Roman"/>
                <w:color w:val="000000"/>
                <w:sz w:val="24"/>
                <w:szCs w:val="24"/>
              </w:rPr>
              <w:t>Доля жилищного</w:t>
            </w:r>
          </w:p>
          <w:p w:rsidR="00FF1BE5" w:rsidRPr="00B40968" w:rsidRDefault="00FF1BE5" w:rsidP="00A27C4F">
            <w:pPr>
              <w:spacing w:after="0" w:line="240" w:lineRule="auto"/>
              <w:jc w:val="center"/>
              <w:rPr>
                <w:rFonts w:ascii="Times New Roman" w:hAnsi="Times New Roman"/>
                <w:color w:val="000000"/>
                <w:sz w:val="24"/>
                <w:szCs w:val="24"/>
              </w:rPr>
            </w:pPr>
            <w:r w:rsidRPr="00B40968">
              <w:rPr>
                <w:rFonts w:ascii="Times New Roman" w:hAnsi="Times New Roman"/>
                <w:color w:val="000000"/>
                <w:sz w:val="24"/>
                <w:szCs w:val="24"/>
              </w:rPr>
              <w:t xml:space="preserve"> фонда</w:t>
            </w:r>
          </w:p>
        </w:tc>
      </w:tr>
      <w:tr w:rsidR="00FF1BE5" w:rsidRPr="00B40968" w:rsidTr="00A27C4F">
        <w:trPr>
          <w:trHeight w:val="2085"/>
        </w:trPr>
        <w:tc>
          <w:tcPr>
            <w:tcW w:w="1719" w:type="dxa"/>
            <w:vMerge/>
            <w:vAlign w:val="center"/>
            <w:hideMark/>
          </w:tcPr>
          <w:p w:rsidR="00FF1BE5" w:rsidRPr="00B40968" w:rsidRDefault="00FF1BE5" w:rsidP="009277CD">
            <w:pPr>
              <w:spacing w:line="240" w:lineRule="auto"/>
              <w:rPr>
                <w:rFonts w:ascii="Times New Roman" w:hAnsi="Times New Roman"/>
                <w:color w:val="000000"/>
                <w:sz w:val="24"/>
                <w:szCs w:val="24"/>
              </w:rPr>
            </w:pPr>
          </w:p>
        </w:tc>
        <w:tc>
          <w:tcPr>
            <w:tcW w:w="1315" w:type="dxa"/>
            <w:vMerge/>
            <w:vAlign w:val="center"/>
            <w:hideMark/>
          </w:tcPr>
          <w:p w:rsidR="00FF1BE5" w:rsidRPr="00B40968" w:rsidRDefault="00FF1BE5" w:rsidP="009277CD">
            <w:pPr>
              <w:spacing w:line="240" w:lineRule="auto"/>
              <w:rPr>
                <w:rFonts w:ascii="Times New Roman" w:hAnsi="Times New Roman"/>
                <w:color w:val="000000"/>
                <w:sz w:val="24"/>
                <w:szCs w:val="24"/>
              </w:rPr>
            </w:pPr>
          </w:p>
        </w:tc>
        <w:tc>
          <w:tcPr>
            <w:tcW w:w="803" w:type="dxa"/>
            <w:shd w:val="clear" w:color="auto" w:fill="auto"/>
            <w:vAlign w:val="center"/>
            <w:hideMark/>
          </w:tcPr>
          <w:p w:rsidR="00FF1BE5" w:rsidRPr="00B40968" w:rsidRDefault="00FF1BE5"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1-3 этажа</w:t>
            </w:r>
          </w:p>
        </w:tc>
        <w:tc>
          <w:tcPr>
            <w:tcW w:w="932" w:type="dxa"/>
            <w:shd w:val="clear" w:color="auto" w:fill="auto"/>
            <w:vAlign w:val="center"/>
            <w:hideMark/>
          </w:tcPr>
          <w:p w:rsidR="00FF1BE5" w:rsidRPr="00B40968" w:rsidRDefault="00FF1BE5"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4-5 этажей</w:t>
            </w:r>
          </w:p>
        </w:tc>
        <w:tc>
          <w:tcPr>
            <w:tcW w:w="932" w:type="dxa"/>
            <w:shd w:val="clear" w:color="auto" w:fill="auto"/>
            <w:vAlign w:val="center"/>
            <w:hideMark/>
          </w:tcPr>
          <w:p w:rsidR="00FF1BE5" w:rsidRPr="00B40968" w:rsidRDefault="00FF1BE5"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6-9 этажей</w:t>
            </w:r>
          </w:p>
        </w:tc>
        <w:tc>
          <w:tcPr>
            <w:tcW w:w="932" w:type="dxa"/>
            <w:shd w:val="clear" w:color="auto" w:fill="auto"/>
            <w:vAlign w:val="center"/>
            <w:hideMark/>
          </w:tcPr>
          <w:p w:rsidR="00FF1BE5" w:rsidRPr="00B40968" w:rsidRDefault="00FF1BE5"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10-16 этажей</w:t>
            </w:r>
          </w:p>
        </w:tc>
        <w:tc>
          <w:tcPr>
            <w:tcW w:w="1108" w:type="dxa"/>
            <w:shd w:val="clear" w:color="auto" w:fill="auto"/>
            <w:vAlign w:val="center"/>
            <w:hideMark/>
          </w:tcPr>
          <w:p w:rsidR="00FF1BE5" w:rsidRPr="003C54EA" w:rsidRDefault="00FF1BE5" w:rsidP="009277CD">
            <w:pPr>
              <w:spacing w:line="240" w:lineRule="auto"/>
              <w:jc w:val="center"/>
              <w:rPr>
                <w:rFonts w:ascii="Times New Roman" w:hAnsi="Times New Roman"/>
                <w:sz w:val="24"/>
                <w:szCs w:val="24"/>
              </w:rPr>
            </w:pPr>
            <w:r w:rsidRPr="003C54EA">
              <w:rPr>
                <w:rFonts w:ascii="Times New Roman" w:hAnsi="Times New Roman"/>
                <w:sz w:val="24"/>
                <w:szCs w:val="24"/>
              </w:rPr>
              <w:t>Общая</w:t>
            </w:r>
          </w:p>
          <w:p w:rsidR="00FF1BE5" w:rsidRPr="003C54EA" w:rsidRDefault="00FF1BE5" w:rsidP="009277CD">
            <w:pPr>
              <w:spacing w:line="240" w:lineRule="auto"/>
              <w:jc w:val="center"/>
              <w:rPr>
                <w:rFonts w:ascii="Times New Roman" w:hAnsi="Times New Roman"/>
                <w:sz w:val="24"/>
                <w:szCs w:val="24"/>
              </w:rPr>
            </w:pPr>
            <w:r w:rsidRPr="003C54EA">
              <w:rPr>
                <w:rFonts w:ascii="Times New Roman" w:hAnsi="Times New Roman"/>
                <w:sz w:val="24"/>
                <w:szCs w:val="24"/>
              </w:rPr>
              <w:t>площадь  МКД</w:t>
            </w:r>
          </w:p>
        </w:tc>
        <w:tc>
          <w:tcPr>
            <w:tcW w:w="1066" w:type="dxa"/>
            <w:shd w:val="clear" w:color="auto" w:fill="auto"/>
            <w:vAlign w:val="center"/>
            <w:hideMark/>
          </w:tcPr>
          <w:p w:rsidR="00FF1BE5" w:rsidRPr="00B40968" w:rsidRDefault="00FF1BE5"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Сре</w:t>
            </w:r>
            <w:r w:rsidRPr="00B40968">
              <w:rPr>
                <w:rFonts w:ascii="Times New Roman" w:hAnsi="Times New Roman"/>
                <w:color w:val="000000"/>
                <w:sz w:val="24"/>
                <w:szCs w:val="24"/>
              </w:rPr>
              <w:t>д</w:t>
            </w:r>
            <w:r w:rsidRPr="00B40968">
              <w:rPr>
                <w:rFonts w:ascii="Times New Roman" w:hAnsi="Times New Roman"/>
                <w:color w:val="000000"/>
                <w:sz w:val="24"/>
                <w:szCs w:val="24"/>
              </w:rPr>
              <w:t>няя эта</w:t>
            </w:r>
            <w:r w:rsidRPr="00B40968">
              <w:rPr>
                <w:rFonts w:ascii="Times New Roman" w:hAnsi="Times New Roman"/>
                <w:color w:val="000000"/>
                <w:sz w:val="24"/>
                <w:szCs w:val="24"/>
              </w:rPr>
              <w:t>ж</w:t>
            </w:r>
            <w:r w:rsidRPr="00B40968">
              <w:rPr>
                <w:rFonts w:ascii="Times New Roman" w:hAnsi="Times New Roman"/>
                <w:color w:val="000000"/>
                <w:sz w:val="24"/>
                <w:szCs w:val="24"/>
              </w:rPr>
              <w:t>ность МКД</w:t>
            </w:r>
          </w:p>
        </w:tc>
        <w:tc>
          <w:tcPr>
            <w:tcW w:w="1356" w:type="dxa"/>
            <w:shd w:val="clear" w:color="auto" w:fill="auto"/>
            <w:vAlign w:val="center"/>
            <w:hideMark/>
          </w:tcPr>
          <w:p w:rsidR="00FF1BE5" w:rsidRPr="00B40968" w:rsidRDefault="00FF1BE5"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1-3 этажа</w:t>
            </w:r>
          </w:p>
        </w:tc>
        <w:tc>
          <w:tcPr>
            <w:tcW w:w="567" w:type="dxa"/>
            <w:shd w:val="clear" w:color="auto" w:fill="auto"/>
            <w:vAlign w:val="center"/>
            <w:hideMark/>
          </w:tcPr>
          <w:p w:rsidR="00FF1BE5" w:rsidRPr="00B40968" w:rsidRDefault="00FF1BE5"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 xml:space="preserve">4 </w:t>
            </w:r>
          </w:p>
          <w:p w:rsidR="00FF1BE5" w:rsidRPr="00B40968" w:rsidRDefault="00FF1BE5"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этажа</w:t>
            </w:r>
          </w:p>
        </w:tc>
        <w:tc>
          <w:tcPr>
            <w:tcW w:w="1418" w:type="dxa"/>
            <w:shd w:val="clear" w:color="auto" w:fill="auto"/>
            <w:vAlign w:val="center"/>
            <w:hideMark/>
          </w:tcPr>
          <w:p w:rsidR="00FF1BE5" w:rsidRPr="003C54EA" w:rsidRDefault="00FF1BE5" w:rsidP="009277CD">
            <w:pPr>
              <w:spacing w:line="240" w:lineRule="auto"/>
              <w:jc w:val="center"/>
              <w:rPr>
                <w:rFonts w:ascii="Times New Roman" w:hAnsi="Times New Roman"/>
                <w:sz w:val="24"/>
                <w:szCs w:val="24"/>
              </w:rPr>
            </w:pPr>
            <w:r w:rsidRPr="003C54EA">
              <w:rPr>
                <w:rFonts w:ascii="Times New Roman" w:hAnsi="Times New Roman"/>
                <w:sz w:val="24"/>
                <w:szCs w:val="24"/>
              </w:rPr>
              <w:t>общая площадь</w:t>
            </w:r>
          </w:p>
        </w:tc>
        <w:tc>
          <w:tcPr>
            <w:tcW w:w="1276" w:type="dxa"/>
            <w:shd w:val="clear" w:color="auto" w:fill="auto"/>
            <w:vAlign w:val="center"/>
            <w:hideMark/>
          </w:tcPr>
          <w:p w:rsidR="00FF1BE5" w:rsidRPr="00B40968" w:rsidRDefault="00FF1BE5"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мног</w:t>
            </w:r>
            <w:r w:rsidRPr="00B40968">
              <w:rPr>
                <w:rFonts w:ascii="Times New Roman" w:hAnsi="Times New Roman"/>
                <w:color w:val="000000"/>
                <w:sz w:val="24"/>
                <w:szCs w:val="24"/>
              </w:rPr>
              <w:t>о</w:t>
            </w:r>
            <w:r w:rsidRPr="00B40968">
              <w:rPr>
                <w:rFonts w:ascii="Times New Roman" w:hAnsi="Times New Roman"/>
                <w:color w:val="000000"/>
                <w:sz w:val="24"/>
                <w:szCs w:val="24"/>
              </w:rPr>
              <w:t>кварти</w:t>
            </w:r>
            <w:r w:rsidRPr="00B40968">
              <w:rPr>
                <w:rFonts w:ascii="Times New Roman" w:hAnsi="Times New Roman"/>
                <w:color w:val="000000"/>
                <w:sz w:val="24"/>
                <w:szCs w:val="24"/>
              </w:rPr>
              <w:t>р</w:t>
            </w:r>
            <w:r w:rsidRPr="00B40968">
              <w:rPr>
                <w:rFonts w:ascii="Times New Roman" w:hAnsi="Times New Roman"/>
                <w:color w:val="000000"/>
                <w:sz w:val="24"/>
                <w:szCs w:val="24"/>
              </w:rPr>
              <w:t>ные дома (МКД)</w:t>
            </w:r>
          </w:p>
        </w:tc>
        <w:tc>
          <w:tcPr>
            <w:tcW w:w="1336" w:type="dxa"/>
            <w:shd w:val="clear" w:color="auto" w:fill="auto"/>
            <w:vAlign w:val="center"/>
            <w:hideMark/>
          </w:tcPr>
          <w:p w:rsidR="00FF1BE5" w:rsidRPr="00B40968" w:rsidRDefault="00FF1BE5"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индивид</w:t>
            </w:r>
            <w:r w:rsidRPr="00B40968">
              <w:rPr>
                <w:rFonts w:ascii="Times New Roman" w:hAnsi="Times New Roman"/>
                <w:color w:val="000000"/>
                <w:sz w:val="24"/>
                <w:szCs w:val="24"/>
              </w:rPr>
              <w:t>у</w:t>
            </w:r>
            <w:r w:rsidRPr="00B40968">
              <w:rPr>
                <w:rFonts w:ascii="Times New Roman" w:hAnsi="Times New Roman"/>
                <w:color w:val="000000"/>
                <w:sz w:val="24"/>
                <w:szCs w:val="24"/>
              </w:rPr>
              <w:t>альная з</w:t>
            </w:r>
            <w:r w:rsidRPr="00B40968">
              <w:rPr>
                <w:rFonts w:ascii="Times New Roman" w:hAnsi="Times New Roman"/>
                <w:color w:val="000000"/>
                <w:sz w:val="24"/>
                <w:szCs w:val="24"/>
              </w:rPr>
              <w:t>а</w:t>
            </w:r>
            <w:r w:rsidRPr="00B40968">
              <w:rPr>
                <w:rFonts w:ascii="Times New Roman" w:hAnsi="Times New Roman"/>
                <w:color w:val="000000"/>
                <w:sz w:val="24"/>
                <w:szCs w:val="24"/>
              </w:rPr>
              <w:t>стройка</w:t>
            </w:r>
          </w:p>
        </w:tc>
      </w:tr>
      <w:tr w:rsidR="00FF1BE5" w:rsidRPr="00B40968" w:rsidTr="00A27C4F">
        <w:trPr>
          <w:cantSplit/>
          <w:trHeight w:val="79"/>
        </w:trPr>
        <w:tc>
          <w:tcPr>
            <w:tcW w:w="1719" w:type="dxa"/>
            <w:shd w:val="clear" w:color="auto" w:fill="auto"/>
            <w:hideMark/>
          </w:tcPr>
          <w:p w:rsidR="00FF1BE5" w:rsidRPr="00B40968" w:rsidRDefault="00FF1BE5" w:rsidP="009277CD">
            <w:pPr>
              <w:spacing w:line="240" w:lineRule="auto"/>
              <w:rPr>
                <w:rFonts w:ascii="Times New Roman" w:hAnsi="Times New Roman"/>
                <w:color w:val="000000"/>
                <w:sz w:val="24"/>
                <w:szCs w:val="24"/>
              </w:rPr>
            </w:pPr>
            <w:r w:rsidRPr="00B40968">
              <w:rPr>
                <w:rFonts w:ascii="Times New Roman" w:hAnsi="Times New Roman"/>
                <w:color w:val="000000"/>
                <w:sz w:val="24"/>
                <w:szCs w:val="24"/>
              </w:rPr>
              <w:t>Центральный планирово</w:t>
            </w:r>
            <w:r w:rsidRPr="00B40968">
              <w:rPr>
                <w:rFonts w:ascii="Times New Roman" w:hAnsi="Times New Roman"/>
                <w:color w:val="000000"/>
                <w:sz w:val="24"/>
                <w:szCs w:val="24"/>
              </w:rPr>
              <w:t>ч</w:t>
            </w:r>
            <w:r w:rsidRPr="00B40968">
              <w:rPr>
                <w:rFonts w:ascii="Times New Roman" w:hAnsi="Times New Roman"/>
                <w:color w:val="000000"/>
                <w:sz w:val="24"/>
                <w:szCs w:val="24"/>
              </w:rPr>
              <w:t>ный   район</w:t>
            </w:r>
          </w:p>
        </w:tc>
        <w:tc>
          <w:tcPr>
            <w:tcW w:w="1315" w:type="dxa"/>
            <w:shd w:val="clear" w:color="auto" w:fill="auto"/>
            <w:vAlign w:val="center"/>
            <w:hideMark/>
          </w:tcPr>
          <w:p w:rsidR="00FF1BE5" w:rsidRPr="00B40968" w:rsidRDefault="00093A36"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1</w:t>
            </w:r>
            <w:r w:rsidR="001D7044">
              <w:rPr>
                <w:rFonts w:ascii="Times New Roman" w:hAnsi="Times New Roman"/>
                <w:color w:val="000000"/>
                <w:sz w:val="24"/>
                <w:szCs w:val="24"/>
              </w:rPr>
              <w:t>797,1752</w:t>
            </w:r>
          </w:p>
        </w:tc>
        <w:tc>
          <w:tcPr>
            <w:tcW w:w="803" w:type="dxa"/>
            <w:shd w:val="clear" w:color="auto" w:fill="auto"/>
            <w:vAlign w:val="center"/>
            <w:hideMark/>
          </w:tcPr>
          <w:p w:rsidR="00FF1BE5" w:rsidRPr="00B40968" w:rsidRDefault="00093A36"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297,6</w:t>
            </w:r>
          </w:p>
        </w:tc>
        <w:tc>
          <w:tcPr>
            <w:tcW w:w="932" w:type="dxa"/>
            <w:shd w:val="clear" w:color="auto" w:fill="auto"/>
            <w:vAlign w:val="center"/>
            <w:hideMark/>
          </w:tcPr>
          <w:p w:rsidR="00FF1BE5" w:rsidRPr="00B40968" w:rsidRDefault="00093A36"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688,1</w:t>
            </w:r>
          </w:p>
        </w:tc>
        <w:tc>
          <w:tcPr>
            <w:tcW w:w="932" w:type="dxa"/>
            <w:shd w:val="clear" w:color="auto" w:fill="auto"/>
            <w:vAlign w:val="center"/>
            <w:hideMark/>
          </w:tcPr>
          <w:p w:rsidR="00FF1BE5" w:rsidRPr="00B40968" w:rsidRDefault="001D7044" w:rsidP="009277CD">
            <w:pPr>
              <w:spacing w:line="240" w:lineRule="auto"/>
              <w:jc w:val="center"/>
              <w:rPr>
                <w:rFonts w:ascii="Times New Roman" w:hAnsi="Times New Roman"/>
                <w:color w:val="000000"/>
                <w:sz w:val="24"/>
                <w:szCs w:val="24"/>
              </w:rPr>
            </w:pPr>
            <w:r>
              <w:rPr>
                <w:rFonts w:ascii="Times New Roman" w:hAnsi="Times New Roman"/>
                <w:color w:val="000000"/>
                <w:sz w:val="24"/>
                <w:szCs w:val="24"/>
              </w:rPr>
              <w:t>343,98</w:t>
            </w:r>
          </w:p>
        </w:tc>
        <w:tc>
          <w:tcPr>
            <w:tcW w:w="932" w:type="dxa"/>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77</w:t>
            </w:r>
          </w:p>
        </w:tc>
        <w:tc>
          <w:tcPr>
            <w:tcW w:w="1108" w:type="dxa"/>
            <w:shd w:val="clear" w:color="auto" w:fill="auto"/>
            <w:vAlign w:val="center"/>
            <w:hideMark/>
          </w:tcPr>
          <w:p w:rsidR="00FF1BE5" w:rsidRPr="003C54EA" w:rsidRDefault="00F36070" w:rsidP="009277CD">
            <w:pPr>
              <w:spacing w:line="240" w:lineRule="auto"/>
              <w:jc w:val="center"/>
              <w:rPr>
                <w:rFonts w:ascii="Times New Roman" w:hAnsi="Times New Roman"/>
                <w:sz w:val="24"/>
                <w:szCs w:val="24"/>
              </w:rPr>
            </w:pPr>
            <w:r w:rsidRPr="003C54EA">
              <w:rPr>
                <w:rFonts w:ascii="Times New Roman" w:hAnsi="Times New Roman"/>
                <w:sz w:val="24"/>
                <w:szCs w:val="24"/>
              </w:rPr>
              <w:t>1406,68</w:t>
            </w:r>
          </w:p>
        </w:tc>
        <w:tc>
          <w:tcPr>
            <w:tcW w:w="1066" w:type="dxa"/>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4,7</w:t>
            </w:r>
          </w:p>
        </w:tc>
        <w:tc>
          <w:tcPr>
            <w:tcW w:w="1356" w:type="dxa"/>
            <w:shd w:val="clear" w:color="auto" w:fill="auto"/>
            <w:vAlign w:val="center"/>
            <w:hideMark/>
          </w:tcPr>
          <w:p w:rsidR="00FF1BE5" w:rsidRPr="00B40968" w:rsidRDefault="001F3399" w:rsidP="009277CD">
            <w:pPr>
              <w:spacing w:line="240" w:lineRule="auto"/>
              <w:jc w:val="center"/>
              <w:rPr>
                <w:rFonts w:ascii="Times New Roman" w:hAnsi="Times New Roman"/>
                <w:color w:val="000000"/>
                <w:sz w:val="24"/>
                <w:szCs w:val="24"/>
              </w:rPr>
            </w:pPr>
            <w:r>
              <w:rPr>
                <w:rFonts w:ascii="Times New Roman" w:hAnsi="Times New Roman"/>
                <w:color w:val="000000"/>
                <w:sz w:val="24"/>
                <w:szCs w:val="24"/>
              </w:rPr>
              <w:t>389</w:t>
            </w:r>
            <w:r w:rsidR="005D772A">
              <w:rPr>
                <w:rFonts w:ascii="Times New Roman" w:hAnsi="Times New Roman"/>
                <w:color w:val="000000"/>
                <w:sz w:val="24"/>
                <w:szCs w:val="24"/>
              </w:rPr>
              <w:t>,4952</w:t>
            </w:r>
          </w:p>
        </w:tc>
        <w:tc>
          <w:tcPr>
            <w:tcW w:w="567" w:type="dxa"/>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1,0</w:t>
            </w:r>
          </w:p>
        </w:tc>
        <w:tc>
          <w:tcPr>
            <w:tcW w:w="1418" w:type="dxa"/>
            <w:shd w:val="clear" w:color="auto" w:fill="auto"/>
            <w:vAlign w:val="center"/>
            <w:hideMark/>
          </w:tcPr>
          <w:p w:rsidR="00FF1BE5" w:rsidRPr="003C54EA" w:rsidRDefault="00660F09" w:rsidP="009277CD">
            <w:pPr>
              <w:spacing w:line="240" w:lineRule="auto"/>
              <w:jc w:val="center"/>
              <w:rPr>
                <w:rFonts w:ascii="Times New Roman" w:hAnsi="Times New Roman"/>
                <w:sz w:val="24"/>
                <w:szCs w:val="24"/>
              </w:rPr>
            </w:pPr>
            <w:r w:rsidRPr="003C54EA">
              <w:rPr>
                <w:rFonts w:ascii="Times New Roman" w:hAnsi="Times New Roman"/>
                <w:sz w:val="24"/>
                <w:szCs w:val="24"/>
              </w:rPr>
              <w:t>390,4952</w:t>
            </w:r>
          </w:p>
        </w:tc>
        <w:tc>
          <w:tcPr>
            <w:tcW w:w="1276" w:type="dxa"/>
            <w:shd w:val="clear" w:color="auto" w:fill="auto"/>
            <w:vAlign w:val="center"/>
            <w:hideMark/>
          </w:tcPr>
          <w:p w:rsidR="00FF1BE5" w:rsidRPr="00B40968" w:rsidRDefault="00632CA5" w:rsidP="009277CD">
            <w:pPr>
              <w:spacing w:line="240" w:lineRule="auto"/>
              <w:jc w:val="center"/>
              <w:rPr>
                <w:rFonts w:ascii="Times New Roman" w:hAnsi="Times New Roman"/>
                <w:color w:val="000000"/>
                <w:sz w:val="24"/>
                <w:szCs w:val="24"/>
              </w:rPr>
            </w:pPr>
            <w:r>
              <w:rPr>
                <w:rFonts w:ascii="Times New Roman" w:hAnsi="Times New Roman"/>
                <w:color w:val="000000"/>
                <w:sz w:val="24"/>
                <w:szCs w:val="24"/>
              </w:rPr>
              <w:t>78,3</w:t>
            </w:r>
            <w:r w:rsidR="005C20FE" w:rsidRPr="00B40968">
              <w:rPr>
                <w:rFonts w:ascii="Times New Roman" w:hAnsi="Times New Roman"/>
                <w:color w:val="000000"/>
                <w:sz w:val="24"/>
                <w:szCs w:val="24"/>
              </w:rPr>
              <w:t>%</w:t>
            </w:r>
          </w:p>
        </w:tc>
        <w:tc>
          <w:tcPr>
            <w:tcW w:w="1336" w:type="dxa"/>
            <w:shd w:val="clear" w:color="auto" w:fill="auto"/>
            <w:vAlign w:val="center"/>
            <w:hideMark/>
          </w:tcPr>
          <w:p w:rsidR="00FF1BE5" w:rsidRPr="00B40968" w:rsidRDefault="00632CA5" w:rsidP="009277CD">
            <w:pPr>
              <w:spacing w:line="240" w:lineRule="auto"/>
              <w:jc w:val="center"/>
              <w:rPr>
                <w:rFonts w:ascii="Times New Roman" w:hAnsi="Times New Roman"/>
                <w:color w:val="000000"/>
                <w:sz w:val="24"/>
                <w:szCs w:val="24"/>
              </w:rPr>
            </w:pPr>
            <w:r>
              <w:rPr>
                <w:rFonts w:ascii="Times New Roman" w:hAnsi="Times New Roman"/>
                <w:color w:val="000000"/>
                <w:sz w:val="24"/>
                <w:szCs w:val="24"/>
              </w:rPr>
              <w:t>21,7</w:t>
            </w:r>
            <w:r w:rsidR="005C20FE" w:rsidRPr="00B40968">
              <w:rPr>
                <w:rFonts w:ascii="Times New Roman" w:hAnsi="Times New Roman"/>
                <w:color w:val="000000"/>
                <w:sz w:val="24"/>
                <w:szCs w:val="24"/>
              </w:rPr>
              <w:t>%</w:t>
            </w:r>
          </w:p>
        </w:tc>
      </w:tr>
      <w:tr w:rsidR="00FF1BE5" w:rsidRPr="00B40968" w:rsidTr="00A27C4F">
        <w:trPr>
          <w:cantSplit/>
          <w:trHeight w:val="510"/>
        </w:trPr>
        <w:tc>
          <w:tcPr>
            <w:tcW w:w="1719" w:type="dxa"/>
            <w:shd w:val="clear" w:color="auto" w:fill="auto"/>
            <w:hideMark/>
          </w:tcPr>
          <w:p w:rsidR="00FF1BE5" w:rsidRPr="00B40968" w:rsidRDefault="00FF1BE5" w:rsidP="009277CD">
            <w:pPr>
              <w:spacing w:line="240" w:lineRule="auto"/>
              <w:rPr>
                <w:rFonts w:ascii="Times New Roman" w:hAnsi="Times New Roman"/>
                <w:color w:val="000000"/>
                <w:sz w:val="24"/>
                <w:szCs w:val="24"/>
              </w:rPr>
            </w:pPr>
            <w:r w:rsidRPr="00B40968">
              <w:rPr>
                <w:rFonts w:ascii="Times New Roman" w:hAnsi="Times New Roman"/>
                <w:color w:val="000000"/>
                <w:sz w:val="24"/>
                <w:szCs w:val="24"/>
              </w:rPr>
              <w:t>Красносл</w:t>
            </w:r>
            <w:r w:rsidRPr="00B40968">
              <w:rPr>
                <w:rFonts w:ascii="Times New Roman" w:hAnsi="Times New Roman"/>
                <w:color w:val="000000"/>
                <w:sz w:val="24"/>
                <w:szCs w:val="24"/>
              </w:rPr>
              <w:t>о</w:t>
            </w:r>
            <w:r w:rsidRPr="00B40968">
              <w:rPr>
                <w:rFonts w:ascii="Times New Roman" w:hAnsi="Times New Roman"/>
                <w:color w:val="000000"/>
                <w:sz w:val="24"/>
                <w:szCs w:val="24"/>
              </w:rPr>
              <w:t>бодской пл</w:t>
            </w:r>
            <w:r w:rsidRPr="00B40968">
              <w:rPr>
                <w:rFonts w:ascii="Times New Roman" w:hAnsi="Times New Roman"/>
                <w:color w:val="000000"/>
                <w:sz w:val="24"/>
                <w:szCs w:val="24"/>
              </w:rPr>
              <w:t>а</w:t>
            </w:r>
            <w:r w:rsidRPr="00B40968">
              <w:rPr>
                <w:rFonts w:ascii="Times New Roman" w:hAnsi="Times New Roman"/>
                <w:color w:val="000000"/>
                <w:sz w:val="24"/>
                <w:szCs w:val="24"/>
              </w:rPr>
              <w:t>нировочный район</w:t>
            </w:r>
          </w:p>
        </w:tc>
        <w:tc>
          <w:tcPr>
            <w:tcW w:w="1315" w:type="dxa"/>
            <w:shd w:val="clear" w:color="auto" w:fill="auto"/>
            <w:vAlign w:val="center"/>
            <w:hideMark/>
          </w:tcPr>
          <w:p w:rsidR="00FF1BE5" w:rsidRPr="00B40968" w:rsidRDefault="00804573" w:rsidP="009277CD">
            <w:pPr>
              <w:spacing w:line="240" w:lineRule="auto"/>
              <w:jc w:val="center"/>
              <w:rPr>
                <w:rFonts w:ascii="Times New Roman" w:hAnsi="Times New Roman"/>
                <w:color w:val="000000"/>
                <w:sz w:val="24"/>
                <w:szCs w:val="24"/>
              </w:rPr>
            </w:pPr>
            <w:r>
              <w:rPr>
                <w:rFonts w:ascii="Times New Roman" w:hAnsi="Times New Roman"/>
                <w:color w:val="000000"/>
                <w:sz w:val="24"/>
                <w:szCs w:val="24"/>
              </w:rPr>
              <w:t>1037,592</w:t>
            </w:r>
          </w:p>
        </w:tc>
        <w:tc>
          <w:tcPr>
            <w:tcW w:w="803" w:type="dxa"/>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42,2</w:t>
            </w:r>
          </w:p>
        </w:tc>
        <w:tc>
          <w:tcPr>
            <w:tcW w:w="932" w:type="dxa"/>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207,7</w:t>
            </w:r>
          </w:p>
        </w:tc>
        <w:tc>
          <w:tcPr>
            <w:tcW w:w="932" w:type="dxa"/>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96,2</w:t>
            </w:r>
          </w:p>
        </w:tc>
        <w:tc>
          <w:tcPr>
            <w:tcW w:w="932" w:type="dxa"/>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9,8</w:t>
            </w:r>
          </w:p>
        </w:tc>
        <w:tc>
          <w:tcPr>
            <w:tcW w:w="1108" w:type="dxa"/>
            <w:shd w:val="clear" w:color="auto" w:fill="auto"/>
            <w:vAlign w:val="center"/>
            <w:hideMark/>
          </w:tcPr>
          <w:p w:rsidR="00FF1BE5" w:rsidRPr="003C54EA" w:rsidRDefault="005C20FE" w:rsidP="009277CD">
            <w:pPr>
              <w:spacing w:line="240" w:lineRule="auto"/>
              <w:jc w:val="center"/>
              <w:rPr>
                <w:rFonts w:ascii="Times New Roman" w:hAnsi="Times New Roman"/>
                <w:sz w:val="24"/>
                <w:szCs w:val="24"/>
              </w:rPr>
            </w:pPr>
            <w:r w:rsidRPr="003C54EA">
              <w:rPr>
                <w:rFonts w:ascii="Times New Roman" w:hAnsi="Times New Roman"/>
                <w:sz w:val="24"/>
                <w:szCs w:val="24"/>
              </w:rPr>
              <w:t>355,9</w:t>
            </w:r>
          </w:p>
        </w:tc>
        <w:tc>
          <w:tcPr>
            <w:tcW w:w="1066" w:type="dxa"/>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6,2</w:t>
            </w:r>
          </w:p>
        </w:tc>
        <w:tc>
          <w:tcPr>
            <w:tcW w:w="1356" w:type="dxa"/>
            <w:shd w:val="clear" w:color="auto" w:fill="auto"/>
            <w:vAlign w:val="center"/>
            <w:hideMark/>
          </w:tcPr>
          <w:p w:rsidR="00FF1BE5" w:rsidRPr="00B40968" w:rsidRDefault="006D0D6B" w:rsidP="009277CD">
            <w:pPr>
              <w:spacing w:line="240" w:lineRule="auto"/>
              <w:jc w:val="center"/>
              <w:rPr>
                <w:rFonts w:ascii="Times New Roman" w:hAnsi="Times New Roman"/>
                <w:color w:val="000000"/>
                <w:sz w:val="24"/>
                <w:szCs w:val="24"/>
              </w:rPr>
            </w:pPr>
            <w:r>
              <w:rPr>
                <w:rFonts w:ascii="Times New Roman" w:hAnsi="Times New Roman"/>
                <w:color w:val="000000"/>
                <w:sz w:val="24"/>
                <w:szCs w:val="24"/>
              </w:rPr>
              <w:t>681.692</w:t>
            </w:r>
          </w:p>
        </w:tc>
        <w:tc>
          <w:tcPr>
            <w:tcW w:w="567" w:type="dxa"/>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0,0</w:t>
            </w:r>
          </w:p>
        </w:tc>
        <w:tc>
          <w:tcPr>
            <w:tcW w:w="1418" w:type="dxa"/>
            <w:shd w:val="clear" w:color="auto" w:fill="auto"/>
            <w:vAlign w:val="center"/>
            <w:hideMark/>
          </w:tcPr>
          <w:p w:rsidR="00FF1BE5" w:rsidRPr="003C54EA" w:rsidRDefault="00660F09" w:rsidP="009277CD">
            <w:pPr>
              <w:spacing w:line="240" w:lineRule="auto"/>
              <w:jc w:val="center"/>
              <w:rPr>
                <w:rFonts w:ascii="Times New Roman" w:hAnsi="Times New Roman"/>
                <w:sz w:val="24"/>
                <w:szCs w:val="24"/>
              </w:rPr>
            </w:pPr>
            <w:r w:rsidRPr="003C54EA">
              <w:rPr>
                <w:rFonts w:ascii="Times New Roman" w:hAnsi="Times New Roman"/>
                <w:sz w:val="24"/>
                <w:szCs w:val="24"/>
              </w:rPr>
              <w:t>681.692</w:t>
            </w:r>
          </w:p>
        </w:tc>
        <w:tc>
          <w:tcPr>
            <w:tcW w:w="1276" w:type="dxa"/>
            <w:shd w:val="clear" w:color="auto" w:fill="auto"/>
            <w:vAlign w:val="center"/>
            <w:hideMark/>
          </w:tcPr>
          <w:p w:rsidR="00FF1BE5" w:rsidRPr="00B40968" w:rsidRDefault="00632CA5" w:rsidP="009277CD">
            <w:pPr>
              <w:spacing w:line="240" w:lineRule="auto"/>
              <w:jc w:val="center"/>
              <w:rPr>
                <w:rFonts w:ascii="Times New Roman" w:hAnsi="Times New Roman"/>
                <w:color w:val="000000"/>
                <w:sz w:val="24"/>
                <w:szCs w:val="24"/>
              </w:rPr>
            </w:pPr>
            <w:r>
              <w:rPr>
                <w:rFonts w:ascii="Times New Roman" w:hAnsi="Times New Roman"/>
                <w:color w:val="000000"/>
                <w:sz w:val="24"/>
                <w:szCs w:val="24"/>
              </w:rPr>
              <w:t>34,3</w:t>
            </w:r>
            <w:r w:rsidR="005C20FE" w:rsidRPr="00B40968">
              <w:rPr>
                <w:rFonts w:ascii="Times New Roman" w:hAnsi="Times New Roman"/>
                <w:color w:val="000000"/>
                <w:sz w:val="24"/>
                <w:szCs w:val="24"/>
              </w:rPr>
              <w:t>%</w:t>
            </w:r>
          </w:p>
        </w:tc>
        <w:tc>
          <w:tcPr>
            <w:tcW w:w="1336" w:type="dxa"/>
            <w:shd w:val="clear" w:color="auto" w:fill="auto"/>
            <w:vAlign w:val="center"/>
            <w:hideMark/>
          </w:tcPr>
          <w:p w:rsidR="00FF1BE5" w:rsidRPr="00B40968" w:rsidRDefault="00632CA5" w:rsidP="009277CD">
            <w:pPr>
              <w:spacing w:line="240" w:lineRule="auto"/>
              <w:jc w:val="center"/>
              <w:rPr>
                <w:rFonts w:ascii="Times New Roman" w:hAnsi="Times New Roman"/>
                <w:color w:val="000000"/>
                <w:sz w:val="24"/>
                <w:szCs w:val="24"/>
              </w:rPr>
            </w:pPr>
            <w:r>
              <w:rPr>
                <w:rFonts w:ascii="Times New Roman" w:hAnsi="Times New Roman"/>
                <w:color w:val="000000"/>
                <w:sz w:val="24"/>
                <w:szCs w:val="24"/>
              </w:rPr>
              <w:t>65,7</w:t>
            </w:r>
            <w:r w:rsidR="005C20FE" w:rsidRPr="00B40968">
              <w:rPr>
                <w:rFonts w:ascii="Times New Roman" w:hAnsi="Times New Roman"/>
                <w:color w:val="000000"/>
                <w:sz w:val="24"/>
                <w:szCs w:val="24"/>
              </w:rPr>
              <w:t>%</w:t>
            </w:r>
          </w:p>
        </w:tc>
      </w:tr>
      <w:tr w:rsidR="00FF1BE5" w:rsidRPr="00B40968" w:rsidTr="00A27C4F">
        <w:trPr>
          <w:cantSplit/>
          <w:trHeight w:val="510"/>
        </w:trPr>
        <w:tc>
          <w:tcPr>
            <w:tcW w:w="1719" w:type="dxa"/>
            <w:shd w:val="clear" w:color="auto" w:fill="auto"/>
            <w:hideMark/>
          </w:tcPr>
          <w:p w:rsidR="00FF1BE5" w:rsidRPr="00B40968" w:rsidRDefault="00FF1BE5" w:rsidP="009277CD">
            <w:pPr>
              <w:spacing w:line="240" w:lineRule="auto"/>
              <w:rPr>
                <w:rFonts w:ascii="Times New Roman" w:hAnsi="Times New Roman"/>
                <w:color w:val="000000"/>
                <w:sz w:val="24"/>
                <w:szCs w:val="24"/>
              </w:rPr>
            </w:pPr>
            <w:r w:rsidRPr="00B40968">
              <w:rPr>
                <w:rFonts w:ascii="Times New Roman" w:hAnsi="Times New Roman"/>
                <w:color w:val="000000"/>
                <w:sz w:val="24"/>
                <w:szCs w:val="24"/>
              </w:rPr>
              <w:t>Новопятиго</w:t>
            </w:r>
            <w:r w:rsidRPr="00B40968">
              <w:rPr>
                <w:rFonts w:ascii="Times New Roman" w:hAnsi="Times New Roman"/>
                <w:color w:val="000000"/>
                <w:sz w:val="24"/>
                <w:szCs w:val="24"/>
              </w:rPr>
              <w:t>р</w:t>
            </w:r>
            <w:r w:rsidRPr="00B40968">
              <w:rPr>
                <w:rFonts w:ascii="Times New Roman" w:hAnsi="Times New Roman"/>
                <w:color w:val="000000"/>
                <w:sz w:val="24"/>
                <w:szCs w:val="24"/>
              </w:rPr>
              <w:t>ский план</w:t>
            </w:r>
            <w:r w:rsidRPr="00B40968">
              <w:rPr>
                <w:rFonts w:ascii="Times New Roman" w:hAnsi="Times New Roman"/>
                <w:color w:val="000000"/>
                <w:sz w:val="24"/>
                <w:szCs w:val="24"/>
              </w:rPr>
              <w:t>и</w:t>
            </w:r>
            <w:r w:rsidRPr="00B40968">
              <w:rPr>
                <w:rFonts w:ascii="Times New Roman" w:hAnsi="Times New Roman"/>
                <w:color w:val="000000"/>
                <w:sz w:val="24"/>
                <w:szCs w:val="24"/>
              </w:rPr>
              <w:t>ровочный район</w:t>
            </w:r>
          </w:p>
        </w:tc>
        <w:tc>
          <w:tcPr>
            <w:tcW w:w="1315" w:type="dxa"/>
            <w:shd w:val="clear" w:color="auto" w:fill="auto"/>
            <w:vAlign w:val="center"/>
            <w:hideMark/>
          </w:tcPr>
          <w:p w:rsidR="00FF1BE5" w:rsidRPr="00B40968" w:rsidRDefault="001D7044" w:rsidP="009277CD">
            <w:pPr>
              <w:spacing w:line="240" w:lineRule="auto"/>
              <w:jc w:val="center"/>
              <w:rPr>
                <w:rFonts w:ascii="Times New Roman" w:hAnsi="Times New Roman"/>
                <w:color w:val="000000"/>
                <w:sz w:val="24"/>
                <w:szCs w:val="24"/>
              </w:rPr>
            </w:pPr>
            <w:r>
              <w:rPr>
                <w:rFonts w:ascii="Times New Roman" w:hAnsi="Times New Roman"/>
                <w:color w:val="000000"/>
                <w:sz w:val="24"/>
                <w:szCs w:val="24"/>
              </w:rPr>
              <w:t>1067,812</w:t>
            </w:r>
          </w:p>
        </w:tc>
        <w:tc>
          <w:tcPr>
            <w:tcW w:w="803" w:type="dxa"/>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34,2</w:t>
            </w:r>
          </w:p>
        </w:tc>
        <w:tc>
          <w:tcPr>
            <w:tcW w:w="932" w:type="dxa"/>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52,4</w:t>
            </w:r>
          </w:p>
        </w:tc>
        <w:tc>
          <w:tcPr>
            <w:tcW w:w="932" w:type="dxa"/>
            <w:shd w:val="clear" w:color="auto" w:fill="auto"/>
            <w:vAlign w:val="center"/>
            <w:hideMark/>
          </w:tcPr>
          <w:p w:rsidR="00FF1BE5" w:rsidRPr="00B40968" w:rsidRDefault="001D7044" w:rsidP="009277CD">
            <w:pPr>
              <w:spacing w:line="240" w:lineRule="auto"/>
              <w:jc w:val="center"/>
              <w:rPr>
                <w:rFonts w:ascii="Times New Roman" w:hAnsi="Times New Roman"/>
                <w:color w:val="000000"/>
                <w:sz w:val="24"/>
                <w:szCs w:val="24"/>
              </w:rPr>
            </w:pPr>
            <w:r>
              <w:rPr>
                <w:rFonts w:ascii="Times New Roman" w:hAnsi="Times New Roman"/>
                <w:color w:val="000000"/>
                <w:sz w:val="24"/>
                <w:szCs w:val="24"/>
              </w:rPr>
              <w:t>351,42</w:t>
            </w:r>
          </w:p>
        </w:tc>
        <w:tc>
          <w:tcPr>
            <w:tcW w:w="932" w:type="dxa"/>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0,0</w:t>
            </w:r>
          </w:p>
        </w:tc>
        <w:tc>
          <w:tcPr>
            <w:tcW w:w="1108" w:type="dxa"/>
            <w:shd w:val="clear" w:color="auto" w:fill="auto"/>
            <w:vAlign w:val="center"/>
            <w:hideMark/>
          </w:tcPr>
          <w:p w:rsidR="00FF1BE5" w:rsidRPr="003C54EA" w:rsidRDefault="00F36070" w:rsidP="009277CD">
            <w:pPr>
              <w:spacing w:line="240" w:lineRule="auto"/>
              <w:jc w:val="center"/>
              <w:rPr>
                <w:rFonts w:ascii="Times New Roman" w:hAnsi="Times New Roman"/>
                <w:sz w:val="24"/>
                <w:szCs w:val="24"/>
              </w:rPr>
            </w:pPr>
            <w:r w:rsidRPr="003C54EA">
              <w:rPr>
                <w:rFonts w:ascii="Times New Roman" w:hAnsi="Times New Roman"/>
                <w:sz w:val="24"/>
                <w:szCs w:val="24"/>
              </w:rPr>
              <w:t>438.02</w:t>
            </w:r>
          </w:p>
        </w:tc>
        <w:tc>
          <w:tcPr>
            <w:tcW w:w="1066" w:type="dxa"/>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5,6</w:t>
            </w:r>
          </w:p>
        </w:tc>
        <w:tc>
          <w:tcPr>
            <w:tcW w:w="1356" w:type="dxa"/>
            <w:shd w:val="clear" w:color="auto" w:fill="auto"/>
            <w:vAlign w:val="center"/>
            <w:hideMark/>
          </w:tcPr>
          <w:p w:rsidR="00FF1BE5" w:rsidRPr="00B40968" w:rsidRDefault="006D0D6B" w:rsidP="009277CD">
            <w:pPr>
              <w:spacing w:line="240" w:lineRule="auto"/>
              <w:jc w:val="center"/>
              <w:rPr>
                <w:rFonts w:ascii="Times New Roman" w:hAnsi="Times New Roman"/>
                <w:color w:val="000000"/>
                <w:sz w:val="24"/>
                <w:szCs w:val="24"/>
              </w:rPr>
            </w:pPr>
            <w:r>
              <w:rPr>
                <w:rFonts w:ascii="Times New Roman" w:hAnsi="Times New Roman"/>
                <w:color w:val="000000"/>
                <w:sz w:val="24"/>
                <w:szCs w:val="24"/>
              </w:rPr>
              <w:t>629,792</w:t>
            </w:r>
          </w:p>
        </w:tc>
        <w:tc>
          <w:tcPr>
            <w:tcW w:w="567" w:type="dxa"/>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0,0</w:t>
            </w:r>
          </w:p>
        </w:tc>
        <w:tc>
          <w:tcPr>
            <w:tcW w:w="1418" w:type="dxa"/>
            <w:shd w:val="clear" w:color="auto" w:fill="auto"/>
            <w:vAlign w:val="center"/>
            <w:hideMark/>
          </w:tcPr>
          <w:p w:rsidR="00FF1BE5" w:rsidRPr="003C54EA" w:rsidRDefault="00660F09" w:rsidP="009277CD">
            <w:pPr>
              <w:spacing w:line="240" w:lineRule="auto"/>
              <w:jc w:val="center"/>
              <w:rPr>
                <w:rFonts w:ascii="Times New Roman" w:hAnsi="Times New Roman"/>
                <w:sz w:val="24"/>
                <w:szCs w:val="24"/>
              </w:rPr>
            </w:pPr>
            <w:r w:rsidRPr="003C54EA">
              <w:rPr>
                <w:rFonts w:ascii="Times New Roman" w:hAnsi="Times New Roman"/>
                <w:sz w:val="24"/>
                <w:szCs w:val="24"/>
              </w:rPr>
              <w:t>629,792</w:t>
            </w:r>
          </w:p>
        </w:tc>
        <w:tc>
          <w:tcPr>
            <w:tcW w:w="1276" w:type="dxa"/>
            <w:shd w:val="clear" w:color="auto" w:fill="auto"/>
            <w:vAlign w:val="center"/>
            <w:hideMark/>
          </w:tcPr>
          <w:p w:rsidR="00FF1BE5" w:rsidRPr="00B40968" w:rsidRDefault="00632CA5" w:rsidP="009277CD">
            <w:pPr>
              <w:spacing w:line="240" w:lineRule="auto"/>
              <w:jc w:val="center"/>
              <w:rPr>
                <w:rFonts w:ascii="Times New Roman" w:hAnsi="Times New Roman"/>
                <w:color w:val="000000"/>
                <w:sz w:val="24"/>
                <w:szCs w:val="24"/>
              </w:rPr>
            </w:pPr>
            <w:r>
              <w:rPr>
                <w:rFonts w:ascii="Times New Roman" w:hAnsi="Times New Roman"/>
                <w:color w:val="000000"/>
                <w:sz w:val="24"/>
                <w:szCs w:val="24"/>
              </w:rPr>
              <w:t>41</w:t>
            </w:r>
            <w:r w:rsidR="005C20FE" w:rsidRPr="00B40968">
              <w:rPr>
                <w:rFonts w:ascii="Times New Roman" w:hAnsi="Times New Roman"/>
                <w:color w:val="000000"/>
                <w:sz w:val="24"/>
                <w:szCs w:val="24"/>
              </w:rPr>
              <w:t>%</w:t>
            </w:r>
          </w:p>
        </w:tc>
        <w:tc>
          <w:tcPr>
            <w:tcW w:w="1336" w:type="dxa"/>
            <w:shd w:val="clear" w:color="auto" w:fill="auto"/>
            <w:vAlign w:val="center"/>
            <w:hideMark/>
          </w:tcPr>
          <w:p w:rsidR="00FF1BE5" w:rsidRPr="00B40968" w:rsidRDefault="00632CA5" w:rsidP="009277CD">
            <w:pPr>
              <w:spacing w:line="240" w:lineRule="auto"/>
              <w:jc w:val="center"/>
              <w:rPr>
                <w:rFonts w:ascii="Times New Roman" w:hAnsi="Times New Roman"/>
                <w:color w:val="000000"/>
                <w:sz w:val="24"/>
                <w:szCs w:val="24"/>
              </w:rPr>
            </w:pPr>
            <w:r>
              <w:rPr>
                <w:rFonts w:ascii="Times New Roman" w:hAnsi="Times New Roman"/>
                <w:color w:val="000000"/>
                <w:sz w:val="24"/>
                <w:szCs w:val="24"/>
              </w:rPr>
              <w:t>59</w:t>
            </w:r>
            <w:r w:rsidR="005C20FE" w:rsidRPr="00B40968">
              <w:rPr>
                <w:rFonts w:ascii="Times New Roman" w:hAnsi="Times New Roman"/>
                <w:color w:val="000000"/>
                <w:sz w:val="24"/>
                <w:szCs w:val="24"/>
              </w:rPr>
              <w:t>%</w:t>
            </w:r>
          </w:p>
        </w:tc>
      </w:tr>
      <w:tr w:rsidR="00FF1BE5" w:rsidRPr="00B40968" w:rsidTr="00A27C4F">
        <w:trPr>
          <w:cantSplit/>
          <w:trHeight w:val="300"/>
        </w:trPr>
        <w:tc>
          <w:tcPr>
            <w:tcW w:w="1719" w:type="dxa"/>
            <w:shd w:val="clear" w:color="auto" w:fill="auto"/>
            <w:hideMark/>
          </w:tcPr>
          <w:p w:rsidR="00FF1BE5" w:rsidRPr="00B40968" w:rsidRDefault="00FF1BE5" w:rsidP="009277CD">
            <w:pPr>
              <w:spacing w:line="240" w:lineRule="auto"/>
              <w:rPr>
                <w:rFonts w:ascii="Times New Roman" w:hAnsi="Times New Roman"/>
                <w:color w:val="000000"/>
                <w:sz w:val="24"/>
                <w:szCs w:val="24"/>
              </w:rPr>
            </w:pPr>
            <w:r w:rsidRPr="00B40968">
              <w:rPr>
                <w:rFonts w:ascii="Times New Roman" w:hAnsi="Times New Roman"/>
                <w:color w:val="000000"/>
                <w:sz w:val="24"/>
                <w:szCs w:val="24"/>
              </w:rPr>
              <w:lastRenderedPageBreak/>
              <w:t>Итого по г</w:t>
            </w:r>
            <w:r w:rsidRPr="00B40968">
              <w:rPr>
                <w:rFonts w:ascii="Times New Roman" w:hAnsi="Times New Roman"/>
                <w:color w:val="000000"/>
                <w:sz w:val="24"/>
                <w:szCs w:val="24"/>
              </w:rPr>
              <w:t>о</w:t>
            </w:r>
            <w:r w:rsidRPr="00B40968">
              <w:rPr>
                <w:rFonts w:ascii="Times New Roman" w:hAnsi="Times New Roman"/>
                <w:color w:val="000000"/>
                <w:sz w:val="24"/>
                <w:szCs w:val="24"/>
              </w:rPr>
              <w:t xml:space="preserve">роду </w:t>
            </w:r>
          </w:p>
        </w:tc>
        <w:tc>
          <w:tcPr>
            <w:tcW w:w="1315" w:type="dxa"/>
            <w:shd w:val="clear" w:color="auto" w:fill="auto"/>
            <w:vAlign w:val="center"/>
            <w:hideMark/>
          </w:tcPr>
          <w:p w:rsidR="00FF1BE5" w:rsidRPr="00B40968" w:rsidRDefault="00804573" w:rsidP="009277CD">
            <w:pPr>
              <w:spacing w:line="240" w:lineRule="auto"/>
              <w:jc w:val="center"/>
              <w:rPr>
                <w:rFonts w:ascii="Times New Roman" w:hAnsi="Times New Roman"/>
                <w:color w:val="000000"/>
                <w:sz w:val="24"/>
                <w:szCs w:val="24"/>
              </w:rPr>
            </w:pPr>
            <w:r>
              <w:rPr>
                <w:rFonts w:ascii="Times New Roman" w:hAnsi="Times New Roman"/>
                <w:color w:val="000000"/>
                <w:sz w:val="24"/>
                <w:szCs w:val="24"/>
              </w:rPr>
              <w:t>3902,5792</w:t>
            </w:r>
          </w:p>
        </w:tc>
        <w:tc>
          <w:tcPr>
            <w:tcW w:w="803" w:type="dxa"/>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374</w:t>
            </w:r>
          </w:p>
        </w:tc>
        <w:tc>
          <w:tcPr>
            <w:tcW w:w="932" w:type="dxa"/>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947,2</w:t>
            </w:r>
          </w:p>
        </w:tc>
        <w:tc>
          <w:tcPr>
            <w:tcW w:w="932" w:type="dxa"/>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445,4</w:t>
            </w:r>
          </w:p>
        </w:tc>
        <w:tc>
          <w:tcPr>
            <w:tcW w:w="932" w:type="dxa"/>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86,8</w:t>
            </w:r>
          </w:p>
        </w:tc>
        <w:tc>
          <w:tcPr>
            <w:tcW w:w="1108" w:type="dxa"/>
            <w:shd w:val="clear" w:color="auto" w:fill="auto"/>
            <w:vAlign w:val="center"/>
            <w:hideMark/>
          </w:tcPr>
          <w:p w:rsidR="00FF1BE5" w:rsidRPr="003C54EA" w:rsidRDefault="00F36070" w:rsidP="009277CD">
            <w:pPr>
              <w:spacing w:line="240" w:lineRule="auto"/>
              <w:jc w:val="center"/>
              <w:rPr>
                <w:rFonts w:ascii="Times New Roman" w:hAnsi="Times New Roman"/>
                <w:sz w:val="24"/>
                <w:szCs w:val="24"/>
              </w:rPr>
            </w:pPr>
            <w:r w:rsidRPr="003C54EA">
              <w:rPr>
                <w:rFonts w:ascii="Times New Roman" w:hAnsi="Times New Roman"/>
                <w:sz w:val="24"/>
                <w:szCs w:val="24"/>
              </w:rPr>
              <w:t>2200.6</w:t>
            </w:r>
          </w:p>
        </w:tc>
        <w:tc>
          <w:tcPr>
            <w:tcW w:w="1066" w:type="dxa"/>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5,5</w:t>
            </w:r>
          </w:p>
        </w:tc>
        <w:tc>
          <w:tcPr>
            <w:tcW w:w="1356" w:type="dxa"/>
            <w:shd w:val="clear" w:color="auto" w:fill="auto"/>
            <w:vAlign w:val="center"/>
            <w:hideMark/>
          </w:tcPr>
          <w:p w:rsidR="00FF1BE5" w:rsidRPr="00B40968" w:rsidRDefault="00660F09" w:rsidP="009277CD">
            <w:pPr>
              <w:spacing w:line="240" w:lineRule="auto"/>
              <w:jc w:val="center"/>
              <w:rPr>
                <w:rFonts w:ascii="Times New Roman" w:hAnsi="Times New Roman"/>
                <w:color w:val="000000"/>
                <w:sz w:val="24"/>
                <w:szCs w:val="24"/>
              </w:rPr>
            </w:pPr>
            <w:r>
              <w:rPr>
                <w:rFonts w:ascii="Times New Roman" w:hAnsi="Times New Roman"/>
                <w:color w:val="000000"/>
                <w:sz w:val="24"/>
                <w:szCs w:val="24"/>
              </w:rPr>
              <w:t>170</w:t>
            </w:r>
            <w:r w:rsidR="001F3399">
              <w:rPr>
                <w:rFonts w:ascii="Times New Roman" w:hAnsi="Times New Roman"/>
                <w:color w:val="000000"/>
                <w:sz w:val="24"/>
                <w:szCs w:val="24"/>
              </w:rPr>
              <w:t>0</w:t>
            </w:r>
            <w:r w:rsidR="005D772A">
              <w:rPr>
                <w:rFonts w:ascii="Times New Roman" w:hAnsi="Times New Roman"/>
                <w:color w:val="000000"/>
                <w:sz w:val="24"/>
                <w:szCs w:val="24"/>
              </w:rPr>
              <w:t>,979</w:t>
            </w:r>
            <w:r>
              <w:rPr>
                <w:rFonts w:ascii="Times New Roman" w:hAnsi="Times New Roman"/>
                <w:color w:val="000000"/>
                <w:sz w:val="24"/>
                <w:szCs w:val="24"/>
              </w:rPr>
              <w:t>2</w:t>
            </w:r>
          </w:p>
        </w:tc>
        <w:tc>
          <w:tcPr>
            <w:tcW w:w="567" w:type="dxa"/>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1,0</w:t>
            </w:r>
          </w:p>
        </w:tc>
        <w:tc>
          <w:tcPr>
            <w:tcW w:w="1418" w:type="dxa"/>
            <w:shd w:val="clear" w:color="auto" w:fill="auto"/>
            <w:vAlign w:val="center"/>
            <w:hideMark/>
          </w:tcPr>
          <w:p w:rsidR="00FF1BE5" w:rsidRPr="003C54EA" w:rsidRDefault="00660F09" w:rsidP="009277CD">
            <w:pPr>
              <w:spacing w:line="240" w:lineRule="auto"/>
              <w:jc w:val="center"/>
              <w:rPr>
                <w:rFonts w:ascii="Times New Roman" w:hAnsi="Times New Roman"/>
                <w:sz w:val="24"/>
                <w:szCs w:val="24"/>
              </w:rPr>
            </w:pPr>
            <w:r w:rsidRPr="003C54EA">
              <w:rPr>
                <w:rFonts w:ascii="Times New Roman" w:hAnsi="Times New Roman"/>
                <w:sz w:val="24"/>
                <w:szCs w:val="24"/>
              </w:rPr>
              <w:t>170</w:t>
            </w:r>
            <w:r w:rsidR="001F3399" w:rsidRPr="003C54EA">
              <w:rPr>
                <w:rFonts w:ascii="Times New Roman" w:hAnsi="Times New Roman"/>
                <w:sz w:val="24"/>
                <w:szCs w:val="24"/>
              </w:rPr>
              <w:t>1</w:t>
            </w:r>
            <w:r w:rsidRPr="003C54EA">
              <w:rPr>
                <w:rFonts w:ascii="Times New Roman" w:hAnsi="Times New Roman"/>
                <w:sz w:val="24"/>
                <w:szCs w:val="24"/>
              </w:rPr>
              <w:t>,9792</w:t>
            </w:r>
          </w:p>
        </w:tc>
        <w:tc>
          <w:tcPr>
            <w:tcW w:w="1276" w:type="dxa"/>
            <w:shd w:val="clear" w:color="auto" w:fill="auto"/>
            <w:vAlign w:val="center"/>
            <w:hideMark/>
          </w:tcPr>
          <w:p w:rsidR="00FF1BE5" w:rsidRPr="00B40968" w:rsidRDefault="00A61510" w:rsidP="009277CD">
            <w:pPr>
              <w:spacing w:line="240" w:lineRule="auto"/>
              <w:jc w:val="center"/>
              <w:rPr>
                <w:rFonts w:ascii="Times New Roman" w:hAnsi="Times New Roman"/>
                <w:color w:val="000000"/>
                <w:sz w:val="24"/>
                <w:szCs w:val="24"/>
              </w:rPr>
            </w:pPr>
            <w:r>
              <w:rPr>
                <w:rFonts w:ascii="Times New Roman" w:hAnsi="Times New Roman"/>
                <w:color w:val="000000"/>
                <w:sz w:val="24"/>
                <w:szCs w:val="24"/>
              </w:rPr>
              <w:t>56.4</w:t>
            </w:r>
            <w:r w:rsidR="005C20FE" w:rsidRPr="00B40968">
              <w:rPr>
                <w:rFonts w:ascii="Times New Roman" w:hAnsi="Times New Roman"/>
                <w:color w:val="000000"/>
                <w:sz w:val="24"/>
                <w:szCs w:val="24"/>
              </w:rPr>
              <w:t>%</w:t>
            </w:r>
          </w:p>
        </w:tc>
        <w:tc>
          <w:tcPr>
            <w:tcW w:w="1336" w:type="dxa"/>
            <w:shd w:val="clear" w:color="auto" w:fill="auto"/>
            <w:vAlign w:val="center"/>
            <w:hideMark/>
          </w:tcPr>
          <w:p w:rsidR="00FF1BE5" w:rsidRPr="00B40968" w:rsidRDefault="00A61510" w:rsidP="009277CD">
            <w:pPr>
              <w:spacing w:line="240" w:lineRule="auto"/>
              <w:jc w:val="center"/>
              <w:rPr>
                <w:rFonts w:ascii="Times New Roman" w:hAnsi="Times New Roman"/>
                <w:color w:val="000000"/>
                <w:sz w:val="24"/>
                <w:szCs w:val="24"/>
              </w:rPr>
            </w:pPr>
            <w:r>
              <w:rPr>
                <w:rFonts w:ascii="Times New Roman" w:hAnsi="Times New Roman"/>
                <w:color w:val="000000"/>
                <w:sz w:val="24"/>
                <w:szCs w:val="24"/>
              </w:rPr>
              <w:t>43,6</w:t>
            </w:r>
            <w:r w:rsidR="005C20FE" w:rsidRPr="00B40968">
              <w:rPr>
                <w:rFonts w:ascii="Times New Roman" w:hAnsi="Times New Roman"/>
                <w:color w:val="000000"/>
                <w:sz w:val="24"/>
                <w:szCs w:val="24"/>
              </w:rPr>
              <w:t>%</w:t>
            </w:r>
          </w:p>
        </w:tc>
      </w:tr>
      <w:tr w:rsidR="00FF1BE5" w:rsidRPr="00B40968" w:rsidTr="00A27C4F">
        <w:trPr>
          <w:cantSplit/>
          <w:trHeight w:val="510"/>
        </w:trPr>
        <w:tc>
          <w:tcPr>
            <w:tcW w:w="1719" w:type="dxa"/>
            <w:shd w:val="clear" w:color="auto" w:fill="auto"/>
            <w:hideMark/>
          </w:tcPr>
          <w:p w:rsidR="00FF1BE5" w:rsidRPr="00B40968" w:rsidRDefault="00FF1BE5" w:rsidP="009277CD">
            <w:pPr>
              <w:spacing w:line="240" w:lineRule="auto"/>
              <w:rPr>
                <w:rFonts w:ascii="Times New Roman" w:hAnsi="Times New Roman"/>
                <w:color w:val="000000"/>
                <w:sz w:val="24"/>
                <w:szCs w:val="24"/>
              </w:rPr>
            </w:pPr>
            <w:r w:rsidRPr="00B40968">
              <w:rPr>
                <w:rFonts w:ascii="Times New Roman" w:hAnsi="Times New Roman"/>
                <w:color w:val="000000"/>
                <w:sz w:val="24"/>
                <w:szCs w:val="24"/>
              </w:rPr>
              <w:t xml:space="preserve">поселок </w:t>
            </w:r>
          </w:p>
          <w:p w:rsidR="00FF1BE5" w:rsidRPr="00B40968" w:rsidRDefault="00FF1BE5" w:rsidP="009277CD">
            <w:pPr>
              <w:spacing w:line="240" w:lineRule="auto"/>
              <w:rPr>
                <w:rFonts w:ascii="Times New Roman" w:hAnsi="Times New Roman"/>
                <w:color w:val="000000"/>
                <w:sz w:val="24"/>
                <w:szCs w:val="24"/>
              </w:rPr>
            </w:pPr>
            <w:r w:rsidRPr="00B40968">
              <w:rPr>
                <w:rFonts w:ascii="Times New Roman" w:hAnsi="Times New Roman"/>
                <w:color w:val="000000"/>
                <w:sz w:val="24"/>
                <w:szCs w:val="24"/>
              </w:rPr>
              <w:t>Горячево</w:t>
            </w:r>
            <w:r w:rsidRPr="00B40968">
              <w:rPr>
                <w:rFonts w:ascii="Times New Roman" w:hAnsi="Times New Roman"/>
                <w:color w:val="000000"/>
                <w:sz w:val="24"/>
                <w:szCs w:val="24"/>
              </w:rPr>
              <w:t>д</w:t>
            </w:r>
            <w:r w:rsidRPr="00B40968">
              <w:rPr>
                <w:rFonts w:ascii="Times New Roman" w:hAnsi="Times New Roman"/>
                <w:color w:val="000000"/>
                <w:sz w:val="24"/>
                <w:szCs w:val="24"/>
              </w:rPr>
              <w:t xml:space="preserve">ский  </w:t>
            </w:r>
          </w:p>
        </w:tc>
        <w:tc>
          <w:tcPr>
            <w:tcW w:w="1315" w:type="dxa"/>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1</w:t>
            </w:r>
            <w:r w:rsidR="00804573">
              <w:rPr>
                <w:rFonts w:ascii="Times New Roman" w:hAnsi="Times New Roman"/>
                <w:color w:val="000000"/>
                <w:sz w:val="24"/>
                <w:szCs w:val="24"/>
              </w:rPr>
              <w:t>287,392</w:t>
            </w:r>
          </w:p>
        </w:tc>
        <w:tc>
          <w:tcPr>
            <w:tcW w:w="803" w:type="dxa"/>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27,4</w:t>
            </w:r>
          </w:p>
        </w:tc>
        <w:tc>
          <w:tcPr>
            <w:tcW w:w="932" w:type="dxa"/>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74,8</w:t>
            </w:r>
          </w:p>
        </w:tc>
        <w:tc>
          <w:tcPr>
            <w:tcW w:w="932" w:type="dxa"/>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76,7</w:t>
            </w:r>
          </w:p>
        </w:tc>
        <w:tc>
          <w:tcPr>
            <w:tcW w:w="932" w:type="dxa"/>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0,0</w:t>
            </w:r>
          </w:p>
        </w:tc>
        <w:tc>
          <w:tcPr>
            <w:tcW w:w="1108" w:type="dxa"/>
            <w:shd w:val="clear" w:color="auto" w:fill="auto"/>
            <w:vAlign w:val="center"/>
            <w:hideMark/>
          </w:tcPr>
          <w:p w:rsidR="00FF1BE5" w:rsidRPr="003C54EA" w:rsidRDefault="005C20FE" w:rsidP="009277CD">
            <w:pPr>
              <w:spacing w:line="240" w:lineRule="auto"/>
              <w:jc w:val="center"/>
              <w:rPr>
                <w:rFonts w:ascii="Times New Roman" w:hAnsi="Times New Roman"/>
                <w:sz w:val="24"/>
                <w:szCs w:val="24"/>
              </w:rPr>
            </w:pPr>
            <w:r w:rsidRPr="003C54EA">
              <w:rPr>
                <w:rFonts w:ascii="Times New Roman" w:hAnsi="Times New Roman"/>
                <w:sz w:val="24"/>
                <w:szCs w:val="24"/>
              </w:rPr>
              <w:t>178,9</w:t>
            </w:r>
          </w:p>
        </w:tc>
        <w:tc>
          <w:tcPr>
            <w:tcW w:w="1066" w:type="dxa"/>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4,2</w:t>
            </w:r>
          </w:p>
        </w:tc>
        <w:tc>
          <w:tcPr>
            <w:tcW w:w="1356" w:type="dxa"/>
            <w:shd w:val="clear" w:color="auto" w:fill="auto"/>
            <w:vAlign w:val="center"/>
            <w:hideMark/>
          </w:tcPr>
          <w:p w:rsidR="00FF1BE5" w:rsidRPr="00B40968" w:rsidRDefault="006D0D6B" w:rsidP="009277CD">
            <w:pPr>
              <w:spacing w:line="240" w:lineRule="auto"/>
              <w:jc w:val="center"/>
              <w:rPr>
                <w:rFonts w:ascii="Times New Roman" w:hAnsi="Times New Roman"/>
                <w:color w:val="000000"/>
                <w:sz w:val="24"/>
                <w:szCs w:val="24"/>
              </w:rPr>
            </w:pPr>
            <w:r>
              <w:rPr>
                <w:rFonts w:ascii="Times New Roman" w:hAnsi="Times New Roman"/>
                <w:color w:val="000000"/>
                <w:sz w:val="24"/>
                <w:szCs w:val="24"/>
              </w:rPr>
              <w:t>1108,492</w:t>
            </w:r>
          </w:p>
        </w:tc>
        <w:tc>
          <w:tcPr>
            <w:tcW w:w="567" w:type="dxa"/>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0,0</w:t>
            </w:r>
          </w:p>
        </w:tc>
        <w:tc>
          <w:tcPr>
            <w:tcW w:w="1418" w:type="dxa"/>
            <w:shd w:val="clear" w:color="auto" w:fill="auto"/>
            <w:vAlign w:val="center"/>
            <w:hideMark/>
          </w:tcPr>
          <w:p w:rsidR="00FF1BE5" w:rsidRPr="003C54EA" w:rsidRDefault="00660F09" w:rsidP="009277CD">
            <w:pPr>
              <w:spacing w:line="240" w:lineRule="auto"/>
              <w:jc w:val="center"/>
              <w:rPr>
                <w:rFonts w:ascii="Times New Roman" w:hAnsi="Times New Roman"/>
                <w:sz w:val="24"/>
                <w:szCs w:val="24"/>
              </w:rPr>
            </w:pPr>
            <w:r w:rsidRPr="003C54EA">
              <w:rPr>
                <w:rFonts w:ascii="Times New Roman" w:hAnsi="Times New Roman"/>
                <w:sz w:val="24"/>
                <w:szCs w:val="24"/>
              </w:rPr>
              <w:t>1108,492</w:t>
            </w:r>
          </w:p>
        </w:tc>
        <w:tc>
          <w:tcPr>
            <w:tcW w:w="1276" w:type="dxa"/>
            <w:shd w:val="clear" w:color="auto" w:fill="auto"/>
            <w:vAlign w:val="center"/>
            <w:hideMark/>
          </w:tcPr>
          <w:p w:rsidR="00FF1BE5" w:rsidRPr="00B40968" w:rsidRDefault="00A61510" w:rsidP="009277CD">
            <w:pPr>
              <w:spacing w:line="240" w:lineRule="auto"/>
              <w:jc w:val="center"/>
              <w:rPr>
                <w:rFonts w:ascii="Times New Roman" w:hAnsi="Times New Roman"/>
                <w:color w:val="000000"/>
                <w:sz w:val="24"/>
                <w:szCs w:val="24"/>
              </w:rPr>
            </w:pPr>
            <w:r>
              <w:rPr>
                <w:rFonts w:ascii="Times New Roman" w:hAnsi="Times New Roman"/>
                <w:color w:val="000000"/>
                <w:sz w:val="24"/>
                <w:szCs w:val="24"/>
              </w:rPr>
              <w:t>13,9</w:t>
            </w:r>
            <w:r w:rsidR="005C20FE" w:rsidRPr="00B40968">
              <w:rPr>
                <w:rFonts w:ascii="Times New Roman" w:hAnsi="Times New Roman"/>
                <w:color w:val="000000"/>
                <w:sz w:val="24"/>
                <w:szCs w:val="24"/>
              </w:rPr>
              <w:t>%</w:t>
            </w:r>
          </w:p>
        </w:tc>
        <w:tc>
          <w:tcPr>
            <w:tcW w:w="1336" w:type="dxa"/>
            <w:shd w:val="clear" w:color="auto" w:fill="auto"/>
            <w:vAlign w:val="center"/>
            <w:hideMark/>
          </w:tcPr>
          <w:p w:rsidR="00FF1BE5" w:rsidRPr="00B40968" w:rsidRDefault="00A61510" w:rsidP="009277CD">
            <w:pPr>
              <w:spacing w:line="240" w:lineRule="auto"/>
              <w:jc w:val="center"/>
              <w:rPr>
                <w:rFonts w:ascii="Times New Roman" w:hAnsi="Times New Roman"/>
                <w:color w:val="000000"/>
                <w:sz w:val="24"/>
                <w:szCs w:val="24"/>
              </w:rPr>
            </w:pPr>
            <w:r>
              <w:rPr>
                <w:rFonts w:ascii="Times New Roman" w:hAnsi="Times New Roman"/>
                <w:color w:val="000000"/>
                <w:sz w:val="24"/>
                <w:szCs w:val="24"/>
              </w:rPr>
              <w:t>86,1</w:t>
            </w:r>
            <w:r w:rsidR="005C20FE" w:rsidRPr="00B40968">
              <w:rPr>
                <w:rFonts w:ascii="Times New Roman" w:hAnsi="Times New Roman"/>
                <w:color w:val="000000"/>
                <w:sz w:val="24"/>
                <w:szCs w:val="24"/>
              </w:rPr>
              <w:t>%</w:t>
            </w:r>
          </w:p>
        </w:tc>
      </w:tr>
      <w:tr w:rsidR="00FF1BE5" w:rsidRPr="00B40968" w:rsidTr="00A27C4F">
        <w:trPr>
          <w:cantSplit/>
          <w:trHeight w:val="300"/>
        </w:trPr>
        <w:tc>
          <w:tcPr>
            <w:tcW w:w="1719" w:type="dxa"/>
            <w:shd w:val="clear" w:color="auto" w:fill="auto"/>
            <w:hideMark/>
          </w:tcPr>
          <w:p w:rsidR="00FF1BE5" w:rsidRPr="00B40968" w:rsidRDefault="00FF1BE5" w:rsidP="009277CD">
            <w:pPr>
              <w:spacing w:line="240" w:lineRule="auto"/>
              <w:rPr>
                <w:rFonts w:ascii="Times New Roman" w:hAnsi="Times New Roman"/>
                <w:color w:val="000000"/>
                <w:sz w:val="24"/>
                <w:szCs w:val="24"/>
              </w:rPr>
            </w:pPr>
            <w:r w:rsidRPr="00B40968">
              <w:rPr>
                <w:rFonts w:ascii="Times New Roman" w:hAnsi="Times New Roman"/>
                <w:color w:val="000000"/>
                <w:sz w:val="24"/>
                <w:szCs w:val="24"/>
              </w:rPr>
              <w:t>поселок Св</w:t>
            </w:r>
            <w:r w:rsidRPr="00B40968">
              <w:rPr>
                <w:rFonts w:ascii="Times New Roman" w:hAnsi="Times New Roman"/>
                <w:color w:val="000000"/>
                <w:sz w:val="24"/>
                <w:szCs w:val="24"/>
              </w:rPr>
              <w:t>о</w:t>
            </w:r>
            <w:r w:rsidRPr="00B40968">
              <w:rPr>
                <w:rFonts w:ascii="Times New Roman" w:hAnsi="Times New Roman"/>
                <w:color w:val="000000"/>
                <w:sz w:val="24"/>
                <w:szCs w:val="24"/>
              </w:rPr>
              <w:t xml:space="preserve">боды </w:t>
            </w:r>
          </w:p>
        </w:tc>
        <w:tc>
          <w:tcPr>
            <w:tcW w:w="1315" w:type="dxa"/>
            <w:shd w:val="clear" w:color="auto" w:fill="auto"/>
            <w:vAlign w:val="center"/>
            <w:hideMark/>
          </w:tcPr>
          <w:p w:rsidR="00FF1BE5" w:rsidRPr="00B40968" w:rsidRDefault="00804573" w:rsidP="009277CD">
            <w:pPr>
              <w:spacing w:line="240" w:lineRule="auto"/>
              <w:jc w:val="center"/>
              <w:rPr>
                <w:rFonts w:ascii="Times New Roman" w:hAnsi="Times New Roman"/>
                <w:color w:val="000000"/>
                <w:sz w:val="24"/>
                <w:szCs w:val="24"/>
              </w:rPr>
            </w:pPr>
            <w:r>
              <w:rPr>
                <w:rFonts w:ascii="Times New Roman" w:hAnsi="Times New Roman"/>
                <w:color w:val="000000"/>
                <w:sz w:val="24"/>
                <w:szCs w:val="24"/>
              </w:rPr>
              <w:t>779,592</w:t>
            </w:r>
          </w:p>
        </w:tc>
        <w:tc>
          <w:tcPr>
            <w:tcW w:w="803" w:type="dxa"/>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5,9</w:t>
            </w:r>
          </w:p>
        </w:tc>
        <w:tc>
          <w:tcPr>
            <w:tcW w:w="932" w:type="dxa"/>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68,2</w:t>
            </w:r>
          </w:p>
        </w:tc>
        <w:tc>
          <w:tcPr>
            <w:tcW w:w="932" w:type="dxa"/>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6,1</w:t>
            </w:r>
          </w:p>
        </w:tc>
        <w:tc>
          <w:tcPr>
            <w:tcW w:w="932" w:type="dxa"/>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0,0</w:t>
            </w:r>
          </w:p>
        </w:tc>
        <w:tc>
          <w:tcPr>
            <w:tcW w:w="1108" w:type="dxa"/>
            <w:shd w:val="clear" w:color="auto" w:fill="auto"/>
            <w:vAlign w:val="center"/>
            <w:hideMark/>
          </w:tcPr>
          <w:p w:rsidR="00FF1BE5" w:rsidRPr="003C54EA" w:rsidRDefault="005C20FE" w:rsidP="009277CD">
            <w:pPr>
              <w:spacing w:line="240" w:lineRule="auto"/>
              <w:jc w:val="center"/>
              <w:rPr>
                <w:rFonts w:ascii="Times New Roman" w:hAnsi="Times New Roman"/>
                <w:sz w:val="24"/>
                <w:szCs w:val="24"/>
              </w:rPr>
            </w:pPr>
            <w:r w:rsidRPr="003C54EA">
              <w:rPr>
                <w:rFonts w:ascii="Times New Roman" w:hAnsi="Times New Roman"/>
                <w:sz w:val="24"/>
                <w:szCs w:val="24"/>
              </w:rPr>
              <w:t>80,2</w:t>
            </w:r>
          </w:p>
        </w:tc>
        <w:tc>
          <w:tcPr>
            <w:tcW w:w="1066" w:type="dxa"/>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5,1</w:t>
            </w:r>
          </w:p>
        </w:tc>
        <w:tc>
          <w:tcPr>
            <w:tcW w:w="1356" w:type="dxa"/>
            <w:shd w:val="clear" w:color="auto" w:fill="auto"/>
            <w:vAlign w:val="center"/>
            <w:hideMark/>
          </w:tcPr>
          <w:p w:rsidR="00FF1BE5" w:rsidRPr="00B40968" w:rsidRDefault="006D0D6B" w:rsidP="009277CD">
            <w:pPr>
              <w:spacing w:line="240" w:lineRule="auto"/>
              <w:jc w:val="center"/>
              <w:rPr>
                <w:rFonts w:ascii="Times New Roman" w:hAnsi="Times New Roman"/>
                <w:color w:val="000000"/>
                <w:sz w:val="24"/>
                <w:szCs w:val="24"/>
              </w:rPr>
            </w:pPr>
            <w:r>
              <w:rPr>
                <w:rFonts w:ascii="Times New Roman" w:hAnsi="Times New Roman"/>
                <w:color w:val="000000"/>
                <w:sz w:val="24"/>
                <w:szCs w:val="24"/>
              </w:rPr>
              <w:t>69</w:t>
            </w:r>
            <w:r w:rsidR="001F3399">
              <w:rPr>
                <w:rFonts w:ascii="Times New Roman" w:hAnsi="Times New Roman"/>
                <w:color w:val="000000"/>
                <w:sz w:val="24"/>
                <w:szCs w:val="24"/>
              </w:rPr>
              <w:t>8</w:t>
            </w:r>
            <w:r w:rsidR="005D772A">
              <w:rPr>
                <w:rFonts w:ascii="Times New Roman" w:hAnsi="Times New Roman"/>
                <w:color w:val="000000"/>
                <w:sz w:val="24"/>
                <w:szCs w:val="24"/>
              </w:rPr>
              <w:t>,</w:t>
            </w:r>
            <w:r w:rsidR="001F3399">
              <w:rPr>
                <w:rFonts w:ascii="Times New Roman" w:hAnsi="Times New Roman"/>
                <w:color w:val="000000"/>
                <w:sz w:val="24"/>
                <w:szCs w:val="24"/>
              </w:rPr>
              <w:t>592</w:t>
            </w:r>
          </w:p>
        </w:tc>
        <w:tc>
          <w:tcPr>
            <w:tcW w:w="567" w:type="dxa"/>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0,8</w:t>
            </w:r>
          </w:p>
        </w:tc>
        <w:tc>
          <w:tcPr>
            <w:tcW w:w="1418" w:type="dxa"/>
            <w:shd w:val="clear" w:color="auto" w:fill="auto"/>
            <w:vAlign w:val="center"/>
            <w:hideMark/>
          </w:tcPr>
          <w:p w:rsidR="00FF1BE5" w:rsidRPr="003C54EA" w:rsidRDefault="00660F09" w:rsidP="009277CD">
            <w:pPr>
              <w:spacing w:line="240" w:lineRule="auto"/>
              <w:jc w:val="center"/>
              <w:rPr>
                <w:rFonts w:ascii="Times New Roman" w:hAnsi="Times New Roman"/>
                <w:sz w:val="24"/>
                <w:szCs w:val="24"/>
              </w:rPr>
            </w:pPr>
            <w:r w:rsidRPr="003C54EA">
              <w:rPr>
                <w:rFonts w:ascii="Times New Roman" w:hAnsi="Times New Roman"/>
                <w:sz w:val="24"/>
                <w:szCs w:val="24"/>
              </w:rPr>
              <w:t>69</w:t>
            </w:r>
            <w:r w:rsidR="001F3399" w:rsidRPr="003C54EA">
              <w:rPr>
                <w:rFonts w:ascii="Times New Roman" w:hAnsi="Times New Roman"/>
                <w:sz w:val="24"/>
                <w:szCs w:val="24"/>
              </w:rPr>
              <w:t>9</w:t>
            </w:r>
            <w:r w:rsidRPr="003C54EA">
              <w:rPr>
                <w:rFonts w:ascii="Times New Roman" w:hAnsi="Times New Roman"/>
                <w:sz w:val="24"/>
                <w:szCs w:val="24"/>
              </w:rPr>
              <w:t>,</w:t>
            </w:r>
            <w:r w:rsidR="001F3399" w:rsidRPr="003C54EA">
              <w:rPr>
                <w:rFonts w:ascii="Times New Roman" w:hAnsi="Times New Roman"/>
                <w:sz w:val="24"/>
                <w:szCs w:val="24"/>
              </w:rPr>
              <w:t>392</w:t>
            </w:r>
          </w:p>
        </w:tc>
        <w:tc>
          <w:tcPr>
            <w:tcW w:w="1276" w:type="dxa"/>
            <w:shd w:val="clear" w:color="auto" w:fill="auto"/>
            <w:vAlign w:val="center"/>
            <w:hideMark/>
          </w:tcPr>
          <w:p w:rsidR="00FF1BE5" w:rsidRPr="00B40968" w:rsidRDefault="00A61510" w:rsidP="009277CD">
            <w:pPr>
              <w:spacing w:line="240" w:lineRule="auto"/>
              <w:jc w:val="center"/>
              <w:rPr>
                <w:rFonts w:ascii="Times New Roman" w:hAnsi="Times New Roman"/>
                <w:color w:val="000000"/>
                <w:sz w:val="24"/>
                <w:szCs w:val="24"/>
              </w:rPr>
            </w:pPr>
            <w:r>
              <w:rPr>
                <w:rFonts w:ascii="Times New Roman" w:hAnsi="Times New Roman"/>
                <w:color w:val="000000"/>
                <w:sz w:val="24"/>
                <w:szCs w:val="24"/>
              </w:rPr>
              <w:t>10,3</w:t>
            </w:r>
            <w:r w:rsidR="005C20FE" w:rsidRPr="00B40968">
              <w:rPr>
                <w:rFonts w:ascii="Times New Roman" w:hAnsi="Times New Roman"/>
                <w:color w:val="000000"/>
                <w:sz w:val="24"/>
                <w:szCs w:val="24"/>
              </w:rPr>
              <w:t>%</w:t>
            </w:r>
          </w:p>
        </w:tc>
        <w:tc>
          <w:tcPr>
            <w:tcW w:w="1336" w:type="dxa"/>
            <w:shd w:val="clear" w:color="auto" w:fill="auto"/>
            <w:vAlign w:val="center"/>
            <w:hideMark/>
          </w:tcPr>
          <w:p w:rsidR="00FF1BE5" w:rsidRPr="00B40968" w:rsidRDefault="00A61510" w:rsidP="009277CD">
            <w:pPr>
              <w:spacing w:line="240" w:lineRule="auto"/>
              <w:jc w:val="center"/>
              <w:rPr>
                <w:rFonts w:ascii="Times New Roman" w:hAnsi="Times New Roman"/>
                <w:color w:val="000000"/>
                <w:sz w:val="24"/>
                <w:szCs w:val="24"/>
              </w:rPr>
            </w:pPr>
            <w:r>
              <w:rPr>
                <w:rFonts w:ascii="Times New Roman" w:hAnsi="Times New Roman"/>
                <w:color w:val="000000"/>
                <w:sz w:val="24"/>
                <w:szCs w:val="24"/>
              </w:rPr>
              <w:t>89,7</w:t>
            </w:r>
            <w:r w:rsidR="005C20FE" w:rsidRPr="00B40968">
              <w:rPr>
                <w:rFonts w:ascii="Times New Roman" w:hAnsi="Times New Roman"/>
                <w:color w:val="000000"/>
                <w:sz w:val="24"/>
                <w:szCs w:val="24"/>
              </w:rPr>
              <w:t>%</w:t>
            </w:r>
          </w:p>
        </w:tc>
      </w:tr>
      <w:tr w:rsidR="00FF1BE5" w:rsidRPr="00B40968" w:rsidTr="00A27C4F">
        <w:trPr>
          <w:cantSplit/>
          <w:trHeight w:val="510"/>
        </w:trPr>
        <w:tc>
          <w:tcPr>
            <w:tcW w:w="1719" w:type="dxa"/>
            <w:shd w:val="clear" w:color="auto" w:fill="auto"/>
            <w:hideMark/>
          </w:tcPr>
          <w:p w:rsidR="00FF1BE5" w:rsidRPr="00B40968" w:rsidRDefault="00FF1BE5" w:rsidP="009277CD">
            <w:pPr>
              <w:spacing w:line="240" w:lineRule="auto"/>
              <w:rPr>
                <w:rFonts w:ascii="Times New Roman" w:hAnsi="Times New Roman"/>
                <w:color w:val="000000"/>
                <w:sz w:val="24"/>
                <w:szCs w:val="24"/>
              </w:rPr>
            </w:pPr>
            <w:r w:rsidRPr="00B40968">
              <w:rPr>
                <w:rFonts w:ascii="Times New Roman" w:hAnsi="Times New Roman"/>
                <w:color w:val="000000"/>
                <w:sz w:val="24"/>
                <w:szCs w:val="24"/>
              </w:rPr>
              <w:t xml:space="preserve">поселок </w:t>
            </w:r>
          </w:p>
          <w:p w:rsidR="00FF1BE5" w:rsidRPr="00B40968" w:rsidRDefault="00FF1BE5" w:rsidP="009277CD">
            <w:pPr>
              <w:spacing w:line="240" w:lineRule="auto"/>
              <w:rPr>
                <w:rFonts w:ascii="Times New Roman" w:hAnsi="Times New Roman"/>
                <w:color w:val="000000"/>
                <w:sz w:val="24"/>
                <w:szCs w:val="24"/>
              </w:rPr>
            </w:pPr>
            <w:r w:rsidRPr="00B40968">
              <w:rPr>
                <w:rFonts w:ascii="Times New Roman" w:hAnsi="Times New Roman"/>
                <w:color w:val="000000"/>
                <w:sz w:val="24"/>
                <w:szCs w:val="24"/>
              </w:rPr>
              <w:t>Нижнепо</w:t>
            </w:r>
            <w:r w:rsidRPr="00B40968">
              <w:rPr>
                <w:rFonts w:ascii="Times New Roman" w:hAnsi="Times New Roman"/>
                <w:color w:val="000000"/>
                <w:sz w:val="24"/>
                <w:szCs w:val="24"/>
              </w:rPr>
              <w:t>д</w:t>
            </w:r>
            <w:r w:rsidRPr="00B40968">
              <w:rPr>
                <w:rFonts w:ascii="Times New Roman" w:hAnsi="Times New Roman"/>
                <w:color w:val="000000"/>
                <w:sz w:val="24"/>
                <w:szCs w:val="24"/>
              </w:rPr>
              <w:t>кумский</w:t>
            </w:r>
          </w:p>
        </w:tc>
        <w:tc>
          <w:tcPr>
            <w:tcW w:w="1315" w:type="dxa"/>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0,2</w:t>
            </w:r>
          </w:p>
        </w:tc>
        <w:tc>
          <w:tcPr>
            <w:tcW w:w="803" w:type="dxa"/>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0,0</w:t>
            </w:r>
          </w:p>
        </w:tc>
        <w:tc>
          <w:tcPr>
            <w:tcW w:w="932" w:type="dxa"/>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0,0</w:t>
            </w:r>
          </w:p>
        </w:tc>
        <w:tc>
          <w:tcPr>
            <w:tcW w:w="932" w:type="dxa"/>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0,0</w:t>
            </w:r>
          </w:p>
        </w:tc>
        <w:tc>
          <w:tcPr>
            <w:tcW w:w="932" w:type="dxa"/>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0,0</w:t>
            </w:r>
          </w:p>
        </w:tc>
        <w:tc>
          <w:tcPr>
            <w:tcW w:w="1108" w:type="dxa"/>
            <w:shd w:val="clear" w:color="auto" w:fill="auto"/>
            <w:vAlign w:val="center"/>
            <w:hideMark/>
          </w:tcPr>
          <w:p w:rsidR="00FF1BE5" w:rsidRPr="003C54EA" w:rsidRDefault="005C20FE" w:rsidP="009277CD">
            <w:pPr>
              <w:spacing w:line="240" w:lineRule="auto"/>
              <w:jc w:val="center"/>
              <w:rPr>
                <w:rFonts w:ascii="Times New Roman" w:hAnsi="Times New Roman"/>
                <w:sz w:val="24"/>
                <w:szCs w:val="24"/>
              </w:rPr>
            </w:pPr>
            <w:r w:rsidRPr="003C54EA">
              <w:rPr>
                <w:rFonts w:ascii="Times New Roman" w:hAnsi="Times New Roman"/>
                <w:sz w:val="24"/>
                <w:szCs w:val="24"/>
              </w:rPr>
              <w:t>0,0</w:t>
            </w:r>
          </w:p>
        </w:tc>
        <w:tc>
          <w:tcPr>
            <w:tcW w:w="1066" w:type="dxa"/>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0,0</w:t>
            </w:r>
          </w:p>
        </w:tc>
        <w:tc>
          <w:tcPr>
            <w:tcW w:w="1356" w:type="dxa"/>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0,2</w:t>
            </w:r>
          </w:p>
        </w:tc>
        <w:tc>
          <w:tcPr>
            <w:tcW w:w="567" w:type="dxa"/>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0,0</w:t>
            </w:r>
          </w:p>
        </w:tc>
        <w:tc>
          <w:tcPr>
            <w:tcW w:w="1418" w:type="dxa"/>
            <w:shd w:val="clear" w:color="auto" w:fill="auto"/>
            <w:vAlign w:val="center"/>
            <w:hideMark/>
          </w:tcPr>
          <w:p w:rsidR="00FF1BE5" w:rsidRPr="003C54EA" w:rsidRDefault="005C20FE" w:rsidP="009277CD">
            <w:pPr>
              <w:spacing w:line="240" w:lineRule="auto"/>
              <w:jc w:val="center"/>
              <w:rPr>
                <w:rFonts w:ascii="Times New Roman" w:hAnsi="Times New Roman"/>
                <w:sz w:val="24"/>
                <w:szCs w:val="24"/>
              </w:rPr>
            </w:pPr>
            <w:r w:rsidRPr="003C54EA">
              <w:rPr>
                <w:rFonts w:ascii="Times New Roman" w:hAnsi="Times New Roman"/>
                <w:sz w:val="24"/>
                <w:szCs w:val="24"/>
              </w:rPr>
              <w:t>0,2</w:t>
            </w:r>
          </w:p>
        </w:tc>
        <w:tc>
          <w:tcPr>
            <w:tcW w:w="1276" w:type="dxa"/>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0%</w:t>
            </w:r>
          </w:p>
        </w:tc>
        <w:tc>
          <w:tcPr>
            <w:tcW w:w="1336" w:type="dxa"/>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100%</w:t>
            </w:r>
          </w:p>
        </w:tc>
      </w:tr>
      <w:tr w:rsidR="00FF1BE5" w:rsidRPr="00B40968" w:rsidTr="00A27C4F">
        <w:trPr>
          <w:cantSplit/>
          <w:trHeight w:val="510"/>
        </w:trPr>
        <w:tc>
          <w:tcPr>
            <w:tcW w:w="1719" w:type="dxa"/>
            <w:shd w:val="clear" w:color="auto" w:fill="auto"/>
            <w:hideMark/>
          </w:tcPr>
          <w:p w:rsidR="00FF1BE5" w:rsidRPr="00B40968" w:rsidRDefault="00FF1BE5" w:rsidP="009277CD">
            <w:pPr>
              <w:spacing w:line="240" w:lineRule="auto"/>
              <w:rPr>
                <w:rFonts w:ascii="Times New Roman" w:hAnsi="Times New Roman"/>
                <w:color w:val="000000"/>
                <w:sz w:val="24"/>
                <w:szCs w:val="24"/>
              </w:rPr>
            </w:pPr>
            <w:r w:rsidRPr="00B40968">
              <w:rPr>
                <w:rFonts w:ascii="Times New Roman" w:hAnsi="Times New Roman"/>
                <w:color w:val="000000"/>
                <w:sz w:val="24"/>
                <w:szCs w:val="24"/>
              </w:rPr>
              <w:t>поселок Средний По</w:t>
            </w:r>
            <w:r w:rsidRPr="00B40968">
              <w:rPr>
                <w:rFonts w:ascii="Times New Roman" w:hAnsi="Times New Roman"/>
                <w:color w:val="000000"/>
                <w:sz w:val="24"/>
                <w:szCs w:val="24"/>
              </w:rPr>
              <w:t>д</w:t>
            </w:r>
            <w:r w:rsidRPr="00B40968">
              <w:rPr>
                <w:rFonts w:ascii="Times New Roman" w:hAnsi="Times New Roman"/>
                <w:color w:val="000000"/>
                <w:sz w:val="24"/>
                <w:szCs w:val="24"/>
              </w:rPr>
              <w:t>кумок</w:t>
            </w:r>
          </w:p>
        </w:tc>
        <w:tc>
          <w:tcPr>
            <w:tcW w:w="1315" w:type="dxa"/>
            <w:shd w:val="clear" w:color="auto" w:fill="auto"/>
            <w:vAlign w:val="center"/>
            <w:hideMark/>
          </w:tcPr>
          <w:p w:rsidR="00FF1BE5" w:rsidRPr="00B40968" w:rsidRDefault="009362C0"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0,3</w:t>
            </w:r>
          </w:p>
        </w:tc>
        <w:tc>
          <w:tcPr>
            <w:tcW w:w="803" w:type="dxa"/>
            <w:shd w:val="clear" w:color="auto" w:fill="auto"/>
            <w:vAlign w:val="center"/>
            <w:hideMark/>
          </w:tcPr>
          <w:p w:rsidR="00FF1BE5" w:rsidRPr="00B40968" w:rsidRDefault="009362C0"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0,1</w:t>
            </w:r>
          </w:p>
        </w:tc>
        <w:tc>
          <w:tcPr>
            <w:tcW w:w="932" w:type="dxa"/>
            <w:shd w:val="clear" w:color="auto" w:fill="auto"/>
            <w:vAlign w:val="center"/>
            <w:hideMark/>
          </w:tcPr>
          <w:p w:rsidR="00FF1BE5" w:rsidRPr="00B40968" w:rsidRDefault="009362C0"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0,0</w:t>
            </w:r>
          </w:p>
        </w:tc>
        <w:tc>
          <w:tcPr>
            <w:tcW w:w="932" w:type="dxa"/>
            <w:shd w:val="clear" w:color="auto" w:fill="auto"/>
            <w:vAlign w:val="center"/>
            <w:hideMark/>
          </w:tcPr>
          <w:p w:rsidR="00FF1BE5" w:rsidRPr="00B40968" w:rsidRDefault="009362C0"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0,0</w:t>
            </w:r>
          </w:p>
        </w:tc>
        <w:tc>
          <w:tcPr>
            <w:tcW w:w="932" w:type="dxa"/>
            <w:shd w:val="clear" w:color="auto" w:fill="auto"/>
            <w:vAlign w:val="center"/>
            <w:hideMark/>
          </w:tcPr>
          <w:p w:rsidR="00FF1BE5" w:rsidRPr="00B40968" w:rsidRDefault="009362C0"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0,0</w:t>
            </w:r>
          </w:p>
        </w:tc>
        <w:tc>
          <w:tcPr>
            <w:tcW w:w="1108" w:type="dxa"/>
            <w:shd w:val="clear" w:color="auto" w:fill="auto"/>
            <w:vAlign w:val="center"/>
            <w:hideMark/>
          </w:tcPr>
          <w:p w:rsidR="00FF1BE5" w:rsidRPr="003C54EA" w:rsidRDefault="009362C0" w:rsidP="009277CD">
            <w:pPr>
              <w:spacing w:line="240" w:lineRule="auto"/>
              <w:jc w:val="center"/>
              <w:rPr>
                <w:rFonts w:ascii="Times New Roman" w:hAnsi="Times New Roman"/>
                <w:sz w:val="24"/>
                <w:szCs w:val="24"/>
              </w:rPr>
            </w:pPr>
            <w:r w:rsidRPr="003C54EA">
              <w:rPr>
                <w:rFonts w:ascii="Times New Roman" w:hAnsi="Times New Roman"/>
                <w:sz w:val="24"/>
                <w:szCs w:val="24"/>
              </w:rPr>
              <w:t>0,</w:t>
            </w:r>
            <w:r w:rsidR="002D6A3A" w:rsidRPr="003C54EA">
              <w:rPr>
                <w:rFonts w:ascii="Times New Roman" w:hAnsi="Times New Roman"/>
                <w:sz w:val="24"/>
                <w:szCs w:val="24"/>
              </w:rPr>
              <w:t>1</w:t>
            </w:r>
          </w:p>
        </w:tc>
        <w:tc>
          <w:tcPr>
            <w:tcW w:w="1066" w:type="dxa"/>
            <w:shd w:val="clear" w:color="auto" w:fill="auto"/>
            <w:vAlign w:val="center"/>
            <w:hideMark/>
          </w:tcPr>
          <w:p w:rsidR="00FF1BE5" w:rsidRPr="00B40968" w:rsidRDefault="009362C0"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1,0</w:t>
            </w:r>
          </w:p>
        </w:tc>
        <w:tc>
          <w:tcPr>
            <w:tcW w:w="1356" w:type="dxa"/>
            <w:shd w:val="clear" w:color="auto" w:fill="auto"/>
            <w:vAlign w:val="center"/>
            <w:hideMark/>
          </w:tcPr>
          <w:p w:rsidR="00FF1BE5" w:rsidRPr="00B40968" w:rsidRDefault="009362C0"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0,2</w:t>
            </w:r>
          </w:p>
        </w:tc>
        <w:tc>
          <w:tcPr>
            <w:tcW w:w="567" w:type="dxa"/>
            <w:shd w:val="clear" w:color="auto" w:fill="auto"/>
            <w:vAlign w:val="center"/>
            <w:hideMark/>
          </w:tcPr>
          <w:p w:rsidR="00FF1BE5" w:rsidRPr="00B40968" w:rsidRDefault="009362C0"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0,0</w:t>
            </w:r>
          </w:p>
        </w:tc>
        <w:tc>
          <w:tcPr>
            <w:tcW w:w="1418" w:type="dxa"/>
            <w:shd w:val="clear" w:color="auto" w:fill="auto"/>
            <w:vAlign w:val="center"/>
            <w:hideMark/>
          </w:tcPr>
          <w:p w:rsidR="00FF1BE5" w:rsidRPr="003C54EA" w:rsidRDefault="009362C0" w:rsidP="009277CD">
            <w:pPr>
              <w:spacing w:line="240" w:lineRule="auto"/>
              <w:jc w:val="center"/>
              <w:rPr>
                <w:rFonts w:ascii="Times New Roman" w:hAnsi="Times New Roman"/>
                <w:sz w:val="24"/>
                <w:szCs w:val="24"/>
              </w:rPr>
            </w:pPr>
            <w:r w:rsidRPr="003C54EA">
              <w:rPr>
                <w:rFonts w:ascii="Times New Roman" w:hAnsi="Times New Roman"/>
                <w:sz w:val="24"/>
                <w:szCs w:val="24"/>
              </w:rPr>
              <w:t>0,2</w:t>
            </w:r>
          </w:p>
        </w:tc>
        <w:tc>
          <w:tcPr>
            <w:tcW w:w="1276" w:type="dxa"/>
            <w:shd w:val="clear" w:color="auto" w:fill="auto"/>
            <w:vAlign w:val="center"/>
            <w:hideMark/>
          </w:tcPr>
          <w:p w:rsidR="00FF1BE5" w:rsidRPr="00B40968" w:rsidRDefault="009362C0"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41%</w:t>
            </w:r>
          </w:p>
        </w:tc>
        <w:tc>
          <w:tcPr>
            <w:tcW w:w="1336" w:type="dxa"/>
            <w:shd w:val="clear" w:color="auto" w:fill="auto"/>
            <w:vAlign w:val="center"/>
            <w:hideMark/>
          </w:tcPr>
          <w:p w:rsidR="00FF1BE5" w:rsidRPr="00B40968" w:rsidRDefault="009362C0"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59%</w:t>
            </w:r>
          </w:p>
        </w:tc>
      </w:tr>
      <w:tr w:rsidR="009362C0" w:rsidRPr="00B40968" w:rsidTr="00A27C4F">
        <w:trPr>
          <w:cantSplit/>
          <w:trHeight w:val="79"/>
        </w:trPr>
        <w:tc>
          <w:tcPr>
            <w:tcW w:w="1719" w:type="dxa"/>
            <w:shd w:val="clear" w:color="auto" w:fill="auto"/>
            <w:hideMark/>
          </w:tcPr>
          <w:p w:rsidR="009362C0" w:rsidRPr="00B40968" w:rsidRDefault="009362C0" w:rsidP="009277CD">
            <w:pPr>
              <w:spacing w:line="240" w:lineRule="auto"/>
              <w:rPr>
                <w:rFonts w:ascii="Times New Roman" w:hAnsi="Times New Roman"/>
                <w:color w:val="000000"/>
                <w:sz w:val="24"/>
                <w:szCs w:val="24"/>
              </w:rPr>
            </w:pPr>
            <w:r w:rsidRPr="00B40968">
              <w:rPr>
                <w:rFonts w:ascii="Times New Roman" w:hAnsi="Times New Roman"/>
                <w:color w:val="000000"/>
                <w:sz w:val="24"/>
                <w:szCs w:val="24"/>
              </w:rPr>
              <w:t xml:space="preserve">станица </w:t>
            </w:r>
          </w:p>
          <w:p w:rsidR="009362C0" w:rsidRPr="00B40968" w:rsidRDefault="009362C0" w:rsidP="009277CD">
            <w:pPr>
              <w:spacing w:line="240" w:lineRule="auto"/>
              <w:rPr>
                <w:rFonts w:ascii="Times New Roman" w:hAnsi="Times New Roman"/>
                <w:color w:val="000000"/>
                <w:sz w:val="24"/>
                <w:szCs w:val="24"/>
              </w:rPr>
            </w:pPr>
            <w:r w:rsidRPr="00B40968">
              <w:rPr>
                <w:rFonts w:ascii="Times New Roman" w:hAnsi="Times New Roman"/>
                <w:color w:val="000000"/>
                <w:sz w:val="24"/>
                <w:szCs w:val="24"/>
              </w:rPr>
              <w:t>Констант</w:t>
            </w:r>
            <w:r w:rsidRPr="00B40968">
              <w:rPr>
                <w:rFonts w:ascii="Times New Roman" w:hAnsi="Times New Roman"/>
                <w:color w:val="000000"/>
                <w:sz w:val="24"/>
                <w:szCs w:val="24"/>
              </w:rPr>
              <w:t>и</w:t>
            </w:r>
            <w:r w:rsidRPr="00B40968">
              <w:rPr>
                <w:rFonts w:ascii="Times New Roman" w:hAnsi="Times New Roman"/>
                <w:color w:val="000000"/>
                <w:sz w:val="24"/>
                <w:szCs w:val="24"/>
              </w:rPr>
              <w:t xml:space="preserve">новская    </w:t>
            </w:r>
          </w:p>
        </w:tc>
        <w:tc>
          <w:tcPr>
            <w:tcW w:w="1315" w:type="dxa"/>
            <w:shd w:val="clear" w:color="auto" w:fill="auto"/>
            <w:vAlign w:val="center"/>
            <w:hideMark/>
          </w:tcPr>
          <w:p w:rsidR="009362C0" w:rsidRPr="00B40968" w:rsidRDefault="002D6A3A" w:rsidP="009277CD">
            <w:pPr>
              <w:spacing w:line="240" w:lineRule="auto"/>
              <w:jc w:val="center"/>
              <w:rPr>
                <w:rFonts w:ascii="Times New Roman" w:hAnsi="Times New Roman"/>
                <w:color w:val="000000"/>
                <w:sz w:val="24"/>
                <w:szCs w:val="24"/>
              </w:rPr>
            </w:pPr>
            <w:r>
              <w:rPr>
                <w:rFonts w:ascii="Times New Roman" w:hAnsi="Times New Roman"/>
                <w:color w:val="000000"/>
                <w:sz w:val="24"/>
                <w:szCs w:val="24"/>
              </w:rPr>
              <w:t>129,1968</w:t>
            </w:r>
          </w:p>
        </w:tc>
        <w:tc>
          <w:tcPr>
            <w:tcW w:w="803" w:type="dxa"/>
            <w:shd w:val="clear" w:color="auto" w:fill="auto"/>
            <w:vAlign w:val="center"/>
            <w:hideMark/>
          </w:tcPr>
          <w:p w:rsidR="009362C0" w:rsidRPr="00B40968" w:rsidRDefault="009362C0"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0,0</w:t>
            </w:r>
          </w:p>
        </w:tc>
        <w:tc>
          <w:tcPr>
            <w:tcW w:w="932" w:type="dxa"/>
            <w:shd w:val="clear" w:color="auto" w:fill="auto"/>
            <w:vAlign w:val="center"/>
            <w:hideMark/>
          </w:tcPr>
          <w:p w:rsidR="009362C0" w:rsidRPr="00B40968" w:rsidRDefault="009362C0"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3,2</w:t>
            </w:r>
          </w:p>
        </w:tc>
        <w:tc>
          <w:tcPr>
            <w:tcW w:w="932" w:type="dxa"/>
            <w:shd w:val="clear" w:color="auto" w:fill="auto"/>
            <w:vAlign w:val="center"/>
            <w:hideMark/>
          </w:tcPr>
          <w:p w:rsidR="009362C0" w:rsidRPr="00B40968" w:rsidRDefault="009362C0"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0,0</w:t>
            </w:r>
          </w:p>
        </w:tc>
        <w:tc>
          <w:tcPr>
            <w:tcW w:w="932" w:type="dxa"/>
            <w:shd w:val="clear" w:color="auto" w:fill="auto"/>
            <w:vAlign w:val="center"/>
            <w:hideMark/>
          </w:tcPr>
          <w:p w:rsidR="009362C0" w:rsidRPr="00B40968" w:rsidRDefault="009362C0"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0,0</w:t>
            </w:r>
          </w:p>
        </w:tc>
        <w:tc>
          <w:tcPr>
            <w:tcW w:w="1108" w:type="dxa"/>
            <w:shd w:val="clear" w:color="auto" w:fill="auto"/>
            <w:vAlign w:val="center"/>
            <w:hideMark/>
          </w:tcPr>
          <w:p w:rsidR="009362C0" w:rsidRPr="003C54EA" w:rsidRDefault="009362C0" w:rsidP="00311A52">
            <w:pPr>
              <w:spacing w:line="240" w:lineRule="auto"/>
              <w:jc w:val="center"/>
              <w:rPr>
                <w:rFonts w:ascii="Times New Roman" w:hAnsi="Times New Roman"/>
                <w:sz w:val="24"/>
                <w:szCs w:val="24"/>
              </w:rPr>
            </w:pPr>
            <w:r w:rsidRPr="003C54EA">
              <w:rPr>
                <w:rFonts w:ascii="Times New Roman" w:hAnsi="Times New Roman"/>
                <w:sz w:val="24"/>
                <w:szCs w:val="24"/>
              </w:rPr>
              <w:t>3,2</w:t>
            </w:r>
          </w:p>
        </w:tc>
        <w:tc>
          <w:tcPr>
            <w:tcW w:w="1066" w:type="dxa"/>
            <w:shd w:val="clear" w:color="auto" w:fill="auto"/>
            <w:vAlign w:val="center"/>
            <w:hideMark/>
          </w:tcPr>
          <w:p w:rsidR="009362C0" w:rsidRPr="00B40968" w:rsidRDefault="009362C0" w:rsidP="00311A52">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5,0</w:t>
            </w:r>
          </w:p>
        </w:tc>
        <w:tc>
          <w:tcPr>
            <w:tcW w:w="1356" w:type="dxa"/>
            <w:shd w:val="clear" w:color="auto" w:fill="auto"/>
            <w:vAlign w:val="center"/>
            <w:hideMark/>
          </w:tcPr>
          <w:p w:rsidR="009362C0" w:rsidRPr="00B40968" w:rsidRDefault="005D772A" w:rsidP="00311A52">
            <w:pPr>
              <w:spacing w:line="240" w:lineRule="auto"/>
              <w:jc w:val="center"/>
              <w:rPr>
                <w:rFonts w:ascii="Times New Roman" w:hAnsi="Times New Roman"/>
                <w:color w:val="000000"/>
                <w:sz w:val="24"/>
                <w:szCs w:val="24"/>
              </w:rPr>
            </w:pPr>
            <w:r>
              <w:rPr>
                <w:rFonts w:ascii="Times New Roman" w:hAnsi="Times New Roman"/>
                <w:color w:val="000000"/>
                <w:sz w:val="24"/>
                <w:szCs w:val="24"/>
              </w:rPr>
              <w:t>125,9968</w:t>
            </w:r>
          </w:p>
        </w:tc>
        <w:tc>
          <w:tcPr>
            <w:tcW w:w="567" w:type="dxa"/>
            <w:shd w:val="clear" w:color="auto" w:fill="auto"/>
            <w:vAlign w:val="center"/>
            <w:hideMark/>
          </w:tcPr>
          <w:p w:rsidR="009362C0" w:rsidRPr="00B40968" w:rsidRDefault="009362C0" w:rsidP="00311A52">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0,0</w:t>
            </w:r>
          </w:p>
        </w:tc>
        <w:tc>
          <w:tcPr>
            <w:tcW w:w="1418" w:type="dxa"/>
            <w:shd w:val="clear" w:color="auto" w:fill="auto"/>
            <w:vAlign w:val="center"/>
            <w:hideMark/>
          </w:tcPr>
          <w:p w:rsidR="009362C0" w:rsidRPr="003C54EA" w:rsidRDefault="00660F09" w:rsidP="00311A52">
            <w:pPr>
              <w:spacing w:line="240" w:lineRule="auto"/>
              <w:jc w:val="center"/>
              <w:rPr>
                <w:rFonts w:ascii="Times New Roman" w:hAnsi="Times New Roman"/>
                <w:sz w:val="24"/>
                <w:szCs w:val="24"/>
              </w:rPr>
            </w:pPr>
            <w:r w:rsidRPr="003C54EA">
              <w:rPr>
                <w:rFonts w:ascii="Times New Roman" w:hAnsi="Times New Roman"/>
                <w:sz w:val="24"/>
                <w:szCs w:val="24"/>
              </w:rPr>
              <w:t>125,9968</w:t>
            </w:r>
          </w:p>
        </w:tc>
        <w:tc>
          <w:tcPr>
            <w:tcW w:w="1276" w:type="dxa"/>
            <w:shd w:val="clear" w:color="auto" w:fill="auto"/>
            <w:vAlign w:val="center"/>
            <w:hideMark/>
          </w:tcPr>
          <w:p w:rsidR="009362C0" w:rsidRPr="00B40968" w:rsidRDefault="001F1D89" w:rsidP="00311A52">
            <w:pPr>
              <w:spacing w:line="240" w:lineRule="auto"/>
              <w:jc w:val="center"/>
              <w:rPr>
                <w:rFonts w:ascii="Times New Roman" w:hAnsi="Times New Roman"/>
                <w:color w:val="000000"/>
                <w:sz w:val="24"/>
                <w:szCs w:val="24"/>
              </w:rPr>
            </w:pPr>
            <w:r>
              <w:rPr>
                <w:rFonts w:ascii="Times New Roman" w:hAnsi="Times New Roman"/>
                <w:color w:val="000000"/>
                <w:sz w:val="24"/>
                <w:szCs w:val="24"/>
              </w:rPr>
              <w:t>2,5</w:t>
            </w:r>
            <w:r w:rsidR="009362C0" w:rsidRPr="00B40968">
              <w:rPr>
                <w:rFonts w:ascii="Times New Roman" w:hAnsi="Times New Roman"/>
                <w:color w:val="000000"/>
                <w:sz w:val="24"/>
                <w:szCs w:val="24"/>
              </w:rPr>
              <w:t>%</w:t>
            </w:r>
          </w:p>
        </w:tc>
        <w:tc>
          <w:tcPr>
            <w:tcW w:w="1336" w:type="dxa"/>
            <w:shd w:val="clear" w:color="auto" w:fill="auto"/>
            <w:vAlign w:val="center"/>
            <w:hideMark/>
          </w:tcPr>
          <w:p w:rsidR="009362C0" w:rsidRPr="00B40968" w:rsidRDefault="001F1D89" w:rsidP="009277CD">
            <w:pPr>
              <w:spacing w:line="240" w:lineRule="auto"/>
              <w:jc w:val="center"/>
              <w:rPr>
                <w:rFonts w:ascii="Times New Roman" w:hAnsi="Times New Roman"/>
                <w:color w:val="000000"/>
                <w:sz w:val="24"/>
                <w:szCs w:val="24"/>
              </w:rPr>
            </w:pPr>
            <w:r>
              <w:rPr>
                <w:rFonts w:ascii="Times New Roman" w:hAnsi="Times New Roman"/>
                <w:color w:val="000000"/>
                <w:sz w:val="24"/>
                <w:szCs w:val="24"/>
              </w:rPr>
              <w:t>97,5</w:t>
            </w:r>
            <w:r w:rsidR="009362C0" w:rsidRPr="00B40968">
              <w:rPr>
                <w:rFonts w:ascii="Times New Roman" w:hAnsi="Times New Roman"/>
                <w:color w:val="000000"/>
                <w:sz w:val="24"/>
                <w:szCs w:val="24"/>
              </w:rPr>
              <w:t>%</w:t>
            </w:r>
          </w:p>
        </w:tc>
      </w:tr>
      <w:tr w:rsidR="009362C0" w:rsidRPr="00B40968" w:rsidTr="00A27C4F">
        <w:trPr>
          <w:cantSplit/>
          <w:trHeight w:val="300"/>
        </w:trPr>
        <w:tc>
          <w:tcPr>
            <w:tcW w:w="1719" w:type="dxa"/>
            <w:shd w:val="clear" w:color="auto" w:fill="auto"/>
            <w:hideMark/>
          </w:tcPr>
          <w:p w:rsidR="009362C0" w:rsidRPr="00B40968" w:rsidRDefault="009362C0" w:rsidP="009277CD">
            <w:pPr>
              <w:spacing w:line="240" w:lineRule="auto"/>
              <w:rPr>
                <w:rFonts w:ascii="Times New Roman" w:hAnsi="Times New Roman"/>
                <w:color w:val="000000"/>
                <w:sz w:val="24"/>
                <w:szCs w:val="24"/>
              </w:rPr>
            </w:pPr>
            <w:r w:rsidRPr="00B40968">
              <w:rPr>
                <w:rFonts w:ascii="Times New Roman" w:hAnsi="Times New Roman"/>
                <w:color w:val="000000"/>
                <w:sz w:val="24"/>
                <w:szCs w:val="24"/>
              </w:rPr>
              <w:t xml:space="preserve">Итого по МО     </w:t>
            </w:r>
          </w:p>
        </w:tc>
        <w:tc>
          <w:tcPr>
            <w:tcW w:w="1315" w:type="dxa"/>
            <w:shd w:val="clear" w:color="auto" w:fill="auto"/>
            <w:vAlign w:val="center"/>
            <w:hideMark/>
          </w:tcPr>
          <w:p w:rsidR="009362C0" w:rsidRPr="00B40968" w:rsidRDefault="002D6A3A" w:rsidP="009277CD">
            <w:pPr>
              <w:spacing w:line="240" w:lineRule="auto"/>
              <w:jc w:val="center"/>
              <w:rPr>
                <w:rFonts w:ascii="Times New Roman" w:hAnsi="Times New Roman"/>
                <w:color w:val="000000"/>
                <w:sz w:val="24"/>
                <w:szCs w:val="24"/>
              </w:rPr>
            </w:pPr>
            <w:r>
              <w:rPr>
                <w:rFonts w:ascii="Times New Roman" w:hAnsi="Times New Roman"/>
                <w:color w:val="000000"/>
                <w:sz w:val="24"/>
                <w:szCs w:val="24"/>
              </w:rPr>
              <w:t>6099,26</w:t>
            </w:r>
          </w:p>
        </w:tc>
        <w:tc>
          <w:tcPr>
            <w:tcW w:w="803" w:type="dxa"/>
            <w:shd w:val="clear" w:color="auto" w:fill="auto"/>
            <w:vAlign w:val="center"/>
            <w:hideMark/>
          </w:tcPr>
          <w:p w:rsidR="009362C0" w:rsidRPr="00B40968" w:rsidRDefault="009362C0"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407,4</w:t>
            </w:r>
          </w:p>
        </w:tc>
        <w:tc>
          <w:tcPr>
            <w:tcW w:w="932" w:type="dxa"/>
            <w:shd w:val="clear" w:color="auto" w:fill="auto"/>
            <w:vAlign w:val="center"/>
            <w:hideMark/>
          </w:tcPr>
          <w:p w:rsidR="009362C0" w:rsidRPr="00B40968" w:rsidRDefault="002C1DA5" w:rsidP="009277CD">
            <w:pPr>
              <w:spacing w:line="240" w:lineRule="auto"/>
              <w:jc w:val="center"/>
              <w:rPr>
                <w:rFonts w:ascii="Times New Roman" w:hAnsi="Times New Roman"/>
                <w:color w:val="000000"/>
                <w:sz w:val="24"/>
                <w:szCs w:val="24"/>
              </w:rPr>
            </w:pPr>
            <w:r>
              <w:rPr>
                <w:rFonts w:ascii="Times New Roman" w:hAnsi="Times New Roman"/>
                <w:color w:val="000000"/>
                <w:sz w:val="24"/>
                <w:szCs w:val="24"/>
              </w:rPr>
              <w:t>1094</w:t>
            </w:r>
            <w:r w:rsidR="009362C0" w:rsidRPr="00B40968">
              <w:rPr>
                <w:rFonts w:ascii="Times New Roman" w:hAnsi="Times New Roman"/>
                <w:color w:val="000000"/>
                <w:sz w:val="24"/>
                <w:szCs w:val="24"/>
              </w:rPr>
              <w:t>,4</w:t>
            </w:r>
          </w:p>
        </w:tc>
        <w:tc>
          <w:tcPr>
            <w:tcW w:w="932" w:type="dxa"/>
            <w:shd w:val="clear" w:color="auto" w:fill="auto"/>
            <w:vAlign w:val="center"/>
            <w:hideMark/>
          </w:tcPr>
          <w:p w:rsidR="009362C0" w:rsidRPr="00B40968" w:rsidRDefault="002C1DA5" w:rsidP="009277CD">
            <w:pPr>
              <w:spacing w:line="240" w:lineRule="auto"/>
              <w:jc w:val="center"/>
              <w:rPr>
                <w:rFonts w:ascii="Times New Roman" w:hAnsi="Times New Roman"/>
                <w:color w:val="000000"/>
                <w:sz w:val="24"/>
                <w:szCs w:val="24"/>
              </w:rPr>
            </w:pPr>
            <w:r>
              <w:rPr>
                <w:rFonts w:ascii="Times New Roman" w:hAnsi="Times New Roman"/>
                <w:color w:val="000000"/>
                <w:sz w:val="24"/>
                <w:szCs w:val="24"/>
              </w:rPr>
              <w:t>874,4</w:t>
            </w:r>
          </w:p>
        </w:tc>
        <w:tc>
          <w:tcPr>
            <w:tcW w:w="932" w:type="dxa"/>
            <w:shd w:val="clear" w:color="auto" w:fill="auto"/>
            <w:vAlign w:val="center"/>
            <w:hideMark/>
          </w:tcPr>
          <w:p w:rsidR="009362C0" w:rsidRPr="00B40968" w:rsidRDefault="009362C0"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86,8</w:t>
            </w:r>
          </w:p>
        </w:tc>
        <w:tc>
          <w:tcPr>
            <w:tcW w:w="1108" w:type="dxa"/>
            <w:shd w:val="clear" w:color="auto" w:fill="auto"/>
            <w:vAlign w:val="center"/>
            <w:hideMark/>
          </w:tcPr>
          <w:p w:rsidR="009362C0" w:rsidRPr="003C54EA" w:rsidRDefault="00F36070" w:rsidP="009277CD">
            <w:pPr>
              <w:spacing w:line="240" w:lineRule="auto"/>
              <w:jc w:val="center"/>
              <w:rPr>
                <w:rFonts w:ascii="Times New Roman" w:hAnsi="Times New Roman"/>
                <w:sz w:val="24"/>
                <w:szCs w:val="24"/>
              </w:rPr>
            </w:pPr>
            <w:r w:rsidRPr="003C54EA">
              <w:rPr>
                <w:rFonts w:ascii="Times New Roman" w:hAnsi="Times New Roman"/>
                <w:sz w:val="24"/>
                <w:szCs w:val="24"/>
              </w:rPr>
              <w:t>2463</w:t>
            </w:r>
          </w:p>
        </w:tc>
        <w:tc>
          <w:tcPr>
            <w:tcW w:w="1066" w:type="dxa"/>
            <w:shd w:val="clear" w:color="auto" w:fill="auto"/>
            <w:vAlign w:val="center"/>
            <w:hideMark/>
          </w:tcPr>
          <w:p w:rsidR="009362C0" w:rsidRPr="00B40968" w:rsidRDefault="009362C0"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5,0</w:t>
            </w:r>
          </w:p>
        </w:tc>
        <w:tc>
          <w:tcPr>
            <w:tcW w:w="1356" w:type="dxa"/>
            <w:shd w:val="clear" w:color="auto" w:fill="auto"/>
            <w:vAlign w:val="center"/>
            <w:hideMark/>
          </w:tcPr>
          <w:p w:rsidR="009362C0" w:rsidRPr="00B40968" w:rsidRDefault="001F3399" w:rsidP="00660F09">
            <w:pPr>
              <w:spacing w:line="240" w:lineRule="auto"/>
              <w:rPr>
                <w:rFonts w:ascii="Times New Roman" w:hAnsi="Times New Roman"/>
                <w:color w:val="000000"/>
                <w:sz w:val="24"/>
                <w:szCs w:val="24"/>
              </w:rPr>
            </w:pPr>
            <w:r>
              <w:rPr>
                <w:rFonts w:ascii="Times New Roman" w:hAnsi="Times New Roman"/>
                <w:color w:val="000000"/>
                <w:sz w:val="24"/>
                <w:szCs w:val="24"/>
              </w:rPr>
              <w:t>3634,4</w:t>
            </w:r>
            <w:r w:rsidR="00660F09">
              <w:rPr>
                <w:rFonts w:ascii="Times New Roman" w:hAnsi="Times New Roman"/>
                <w:color w:val="000000"/>
                <w:sz w:val="24"/>
                <w:szCs w:val="24"/>
              </w:rPr>
              <w:t>6</w:t>
            </w:r>
          </w:p>
        </w:tc>
        <w:tc>
          <w:tcPr>
            <w:tcW w:w="567" w:type="dxa"/>
            <w:shd w:val="clear" w:color="auto" w:fill="auto"/>
            <w:vAlign w:val="center"/>
            <w:hideMark/>
          </w:tcPr>
          <w:p w:rsidR="009362C0" w:rsidRPr="00B40968" w:rsidRDefault="009362C0"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1,8</w:t>
            </w:r>
          </w:p>
        </w:tc>
        <w:tc>
          <w:tcPr>
            <w:tcW w:w="1418" w:type="dxa"/>
            <w:shd w:val="clear" w:color="auto" w:fill="auto"/>
            <w:vAlign w:val="center"/>
            <w:hideMark/>
          </w:tcPr>
          <w:p w:rsidR="009362C0" w:rsidRPr="003C54EA" w:rsidRDefault="00F36070" w:rsidP="009277CD">
            <w:pPr>
              <w:spacing w:line="240" w:lineRule="auto"/>
              <w:jc w:val="center"/>
              <w:rPr>
                <w:rFonts w:ascii="Times New Roman" w:hAnsi="Times New Roman"/>
                <w:sz w:val="24"/>
                <w:szCs w:val="24"/>
              </w:rPr>
            </w:pPr>
            <w:r w:rsidRPr="003C54EA">
              <w:rPr>
                <w:rFonts w:ascii="Times New Roman" w:hAnsi="Times New Roman"/>
                <w:sz w:val="24"/>
                <w:szCs w:val="24"/>
              </w:rPr>
              <w:t>363</w:t>
            </w:r>
            <w:r w:rsidR="001F3399" w:rsidRPr="003C54EA">
              <w:rPr>
                <w:rFonts w:ascii="Times New Roman" w:hAnsi="Times New Roman"/>
                <w:sz w:val="24"/>
                <w:szCs w:val="24"/>
              </w:rPr>
              <w:t>6</w:t>
            </w:r>
            <w:r w:rsidRPr="003C54EA">
              <w:rPr>
                <w:rFonts w:ascii="Times New Roman" w:hAnsi="Times New Roman"/>
                <w:sz w:val="24"/>
                <w:szCs w:val="24"/>
              </w:rPr>
              <w:t>,</w:t>
            </w:r>
            <w:r w:rsidR="001F3399" w:rsidRPr="003C54EA">
              <w:rPr>
                <w:rFonts w:ascii="Times New Roman" w:hAnsi="Times New Roman"/>
                <w:sz w:val="24"/>
                <w:szCs w:val="24"/>
              </w:rPr>
              <w:t>2</w:t>
            </w:r>
            <w:r w:rsidR="00660F09" w:rsidRPr="003C54EA">
              <w:rPr>
                <w:rFonts w:ascii="Times New Roman" w:hAnsi="Times New Roman"/>
                <w:sz w:val="24"/>
                <w:szCs w:val="24"/>
              </w:rPr>
              <w:t>6</w:t>
            </w:r>
          </w:p>
        </w:tc>
        <w:tc>
          <w:tcPr>
            <w:tcW w:w="1276" w:type="dxa"/>
            <w:shd w:val="clear" w:color="auto" w:fill="auto"/>
            <w:vAlign w:val="center"/>
            <w:hideMark/>
          </w:tcPr>
          <w:p w:rsidR="009362C0" w:rsidRPr="00B40968" w:rsidRDefault="001F1D89" w:rsidP="009277CD">
            <w:pPr>
              <w:spacing w:line="240" w:lineRule="auto"/>
              <w:jc w:val="center"/>
              <w:rPr>
                <w:rFonts w:ascii="Times New Roman" w:hAnsi="Times New Roman"/>
                <w:color w:val="000000"/>
                <w:sz w:val="24"/>
                <w:szCs w:val="24"/>
              </w:rPr>
            </w:pPr>
            <w:r>
              <w:rPr>
                <w:rFonts w:ascii="Times New Roman" w:hAnsi="Times New Roman"/>
                <w:color w:val="000000"/>
                <w:sz w:val="24"/>
                <w:szCs w:val="24"/>
              </w:rPr>
              <w:t>40,4</w:t>
            </w:r>
            <w:r w:rsidR="009362C0" w:rsidRPr="00B40968">
              <w:rPr>
                <w:rFonts w:ascii="Times New Roman" w:hAnsi="Times New Roman"/>
                <w:color w:val="000000"/>
                <w:sz w:val="24"/>
                <w:szCs w:val="24"/>
              </w:rPr>
              <w:t>%</w:t>
            </w:r>
          </w:p>
        </w:tc>
        <w:tc>
          <w:tcPr>
            <w:tcW w:w="1336" w:type="dxa"/>
            <w:shd w:val="clear" w:color="auto" w:fill="auto"/>
            <w:vAlign w:val="center"/>
            <w:hideMark/>
          </w:tcPr>
          <w:p w:rsidR="009362C0" w:rsidRPr="00B40968" w:rsidRDefault="001F1D89" w:rsidP="009277CD">
            <w:pPr>
              <w:spacing w:line="240" w:lineRule="auto"/>
              <w:jc w:val="center"/>
              <w:rPr>
                <w:rFonts w:ascii="Times New Roman" w:hAnsi="Times New Roman"/>
                <w:color w:val="000000"/>
                <w:sz w:val="24"/>
                <w:szCs w:val="24"/>
              </w:rPr>
            </w:pPr>
            <w:r>
              <w:rPr>
                <w:rFonts w:ascii="Times New Roman" w:hAnsi="Times New Roman"/>
                <w:color w:val="000000"/>
                <w:sz w:val="24"/>
                <w:szCs w:val="24"/>
              </w:rPr>
              <w:t>59,6</w:t>
            </w:r>
            <w:r w:rsidR="009362C0" w:rsidRPr="00B40968">
              <w:rPr>
                <w:rFonts w:ascii="Times New Roman" w:hAnsi="Times New Roman"/>
                <w:color w:val="000000"/>
                <w:sz w:val="24"/>
                <w:szCs w:val="24"/>
              </w:rPr>
              <w:t>%</w:t>
            </w:r>
          </w:p>
        </w:tc>
      </w:tr>
    </w:tbl>
    <w:p w:rsidR="00B31D9A" w:rsidRDefault="00B31D9A" w:rsidP="005E2E0D">
      <w:pPr>
        <w:tabs>
          <w:tab w:val="left" w:pos="1560"/>
        </w:tabs>
      </w:pPr>
    </w:p>
    <w:p w:rsidR="00294103" w:rsidRDefault="005E2E0D" w:rsidP="005E2E0D">
      <w:pPr>
        <w:jc w:val="center"/>
        <w:rPr>
          <w:rFonts w:ascii="Times New Roman" w:hAnsi="Times New Roman"/>
          <w:b/>
          <w:bCs/>
          <w:sz w:val="24"/>
          <w:szCs w:val="24"/>
        </w:rPr>
      </w:pPr>
      <w:r w:rsidRPr="005E2E0D">
        <w:rPr>
          <w:rFonts w:ascii="Times New Roman" w:hAnsi="Times New Roman"/>
          <w:b/>
          <w:bCs/>
          <w:noProof/>
          <w:sz w:val="24"/>
          <w:szCs w:val="24"/>
          <w:lang w:eastAsia="ru-RU"/>
        </w:rPr>
        <w:lastRenderedPageBreak/>
        <w:drawing>
          <wp:inline distT="0" distB="0" distL="0" distR="0">
            <wp:extent cx="4543425" cy="3838575"/>
            <wp:effectExtent l="190500" t="152400" r="180975" b="142875"/>
            <wp:docPr id="5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srcRect/>
                    <a:stretch>
                      <a:fillRect/>
                    </a:stretch>
                  </pic:blipFill>
                  <pic:spPr bwMode="auto">
                    <a:xfrm>
                      <a:off x="0" y="0"/>
                      <a:ext cx="4543425" cy="3838575"/>
                    </a:xfrm>
                    <a:prstGeom prst="rect">
                      <a:avLst/>
                    </a:prstGeom>
                    <a:ln>
                      <a:noFill/>
                    </a:ln>
                    <a:effectLst>
                      <a:outerShdw blurRad="190500" algn="tl" rotWithShape="0">
                        <a:srgbClr val="000000">
                          <a:alpha val="70000"/>
                        </a:srgbClr>
                      </a:outerShdw>
                    </a:effectLst>
                  </pic:spPr>
                </pic:pic>
              </a:graphicData>
            </a:graphic>
          </wp:inline>
        </w:drawing>
      </w:r>
    </w:p>
    <w:p w:rsidR="005E2E0D" w:rsidRPr="00B40968" w:rsidRDefault="005E2E0D" w:rsidP="005E2E0D">
      <w:pPr>
        <w:autoSpaceDE w:val="0"/>
        <w:autoSpaceDN w:val="0"/>
        <w:adjustRightInd w:val="0"/>
        <w:spacing w:after="0" w:line="240" w:lineRule="auto"/>
        <w:jc w:val="center"/>
        <w:rPr>
          <w:rFonts w:ascii="Times New Roman" w:hAnsi="Times New Roman"/>
          <w:sz w:val="28"/>
          <w:szCs w:val="28"/>
        </w:rPr>
      </w:pPr>
      <w:r w:rsidRPr="00B40968">
        <w:rPr>
          <w:rFonts w:ascii="Times New Roman" w:hAnsi="Times New Roman"/>
          <w:sz w:val="28"/>
          <w:szCs w:val="28"/>
        </w:rPr>
        <w:t>Рис.</w:t>
      </w:r>
      <w:r w:rsidR="00466CA2" w:rsidRPr="00B40968">
        <w:rPr>
          <w:rFonts w:ascii="Times New Roman" w:hAnsi="Times New Roman"/>
          <w:sz w:val="28"/>
          <w:szCs w:val="28"/>
        </w:rPr>
        <w:t>1.</w:t>
      </w:r>
      <w:r w:rsidR="00A27C4F">
        <w:rPr>
          <w:rFonts w:ascii="Times New Roman" w:hAnsi="Times New Roman"/>
          <w:sz w:val="28"/>
          <w:szCs w:val="28"/>
        </w:rPr>
        <w:t>2</w:t>
      </w:r>
      <w:r w:rsidR="00B40968">
        <w:rPr>
          <w:rFonts w:ascii="Times New Roman" w:hAnsi="Times New Roman"/>
          <w:sz w:val="28"/>
          <w:szCs w:val="28"/>
        </w:rPr>
        <w:t>.</w:t>
      </w:r>
      <w:r w:rsidRPr="00B40968">
        <w:rPr>
          <w:rFonts w:ascii="Times New Roman" w:hAnsi="Times New Roman"/>
          <w:sz w:val="28"/>
          <w:szCs w:val="28"/>
        </w:rPr>
        <w:t xml:space="preserve"> Характеристика существующего жилого фонда города по этажности и типу застройки.</w:t>
      </w:r>
    </w:p>
    <w:p w:rsidR="005E2E0D" w:rsidRDefault="005E2E0D" w:rsidP="005E2E0D">
      <w:pPr>
        <w:jc w:val="center"/>
        <w:rPr>
          <w:rFonts w:ascii="Times New Roman" w:hAnsi="Times New Roman"/>
          <w:b/>
          <w:bCs/>
          <w:sz w:val="24"/>
          <w:szCs w:val="24"/>
        </w:rPr>
        <w:sectPr w:rsidR="005E2E0D" w:rsidSect="00A27C4F">
          <w:pgSz w:w="16838" w:h="11906" w:orient="landscape"/>
          <w:pgMar w:top="1985" w:right="1134" w:bottom="1701" w:left="1134" w:header="2127" w:footer="709" w:gutter="0"/>
          <w:cols w:space="708"/>
          <w:docGrid w:linePitch="360"/>
        </w:sectPr>
      </w:pPr>
    </w:p>
    <w:p w:rsidR="00FE0F23" w:rsidRPr="00B40968" w:rsidRDefault="00FE0F23" w:rsidP="00BF6337">
      <w:pPr>
        <w:autoSpaceDE w:val="0"/>
        <w:autoSpaceDN w:val="0"/>
        <w:adjustRightInd w:val="0"/>
        <w:spacing w:after="0" w:line="240" w:lineRule="auto"/>
        <w:ind w:firstLine="708"/>
        <w:jc w:val="both"/>
        <w:rPr>
          <w:rFonts w:ascii="Times New Roman" w:hAnsi="Times New Roman"/>
          <w:sz w:val="28"/>
          <w:szCs w:val="28"/>
        </w:rPr>
      </w:pPr>
      <w:r w:rsidRPr="00B40968">
        <w:rPr>
          <w:rFonts w:ascii="Times New Roman" w:hAnsi="Times New Roman"/>
          <w:sz w:val="28"/>
          <w:szCs w:val="28"/>
        </w:rPr>
        <w:lastRenderedPageBreak/>
        <w:t xml:space="preserve">Как видно, в настоящее время многоквартирные капитальные строения составляют </w:t>
      </w:r>
      <w:r w:rsidR="00AA5CFB">
        <w:rPr>
          <w:rFonts w:ascii="Times New Roman" w:hAnsi="Times New Roman"/>
          <w:sz w:val="28"/>
          <w:szCs w:val="28"/>
        </w:rPr>
        <w:t>40,4</w:t>
      </w:r>
      <w:r w:rsidR="009362C0" w:rsidRPr="00B40968">
        <w:rPr>
          <w:rFonts w:ascii="Times New Roman" w:hAnsi="Times New Roman"/>
          <w:sz w:val="28"/>
          <w:szCs w:val="28"/>
        </w:rPr>
        <w:t>%</w:t>
      </w:r>
      <w:r w:rsidRPr="00B40968">
        <w:rPr>
          <w:rFonts w:ascii="Times New Roman" w:hAnsi="Times New Roman"/>
          <w:sz w:val="28"/>
          <w:szCs w:val="28"/>
        </w:rPr>
        <w:t xml:space="preserve"> от общей жилой площади города. </w:t>
      </w:r>
      <w:r w:rsidR="00162551" w:rsidRPr="00B40968">
        <w:rPr>
          <w:rFonts w:ascii="Times New Roman" w:hAnsi="Times New Roman"/>
          <w:sz w:val="28"/>
          <w:szCs w:val="28"/>
        </w:rPr>
        <w:t>И</w:t>
      </w:r>
      <w:r w:rsidRPr="00B40968">
        <w:rPr>
          <w:rFonts w:ascii="Times New Roman" w:hAnsi="Times New Roman"/>
          <w:sz w:val="28"/>
          <w:szCs w:val="28"/>
        </w:rPr>
        <w:t>сходные данные о з</w:t>
      </w:r>
      <w:r w:rsidRPr="00B40968">
        <w:rPr>
          <w:rFonts w:ascii="Times New Roman" w:hAnsi="Times New Roman"/>
          <w:sz w:val="28"/>
          <w:szCs w:val="28"/>
        </w:rPr>
        <w:t>а</w:t>
      </w:r>
      <w:r w:rsidRPr="00B40968">
        <w:rPr>
          <w:rFonts w:ascii="Times New Roman" w:hAnsi="Times New Roman"/>
          <w:sz w:val="28"/>
          <w:szCs w:val="28"/>
        </w:rPr>
        <w:t>планированном вводе строительных фондов в городе и приросте численности населения, выданные Администрацией г. Пятигорск</w:t>
      </w:r>
      <w:r w:rsidR="00E84F2E" w:rsidRPr="00B40968">
        <w:rPr>
          <w:rFonts w:ascii="Times New Roman" w:hAnsi="Times New Roman"/>
          <w:sz w:val="28"/>
          <w:szCs w:val="28"/>
        </w:rPr>
        <w:t>а</w:t>
      </w:r>
      <w:r w:rsidRPr="00B40968">
        <w:rPr>
          <w:rFonts w:ascii="Times New Roman" w:hAnsi="Times New Roman"/>
          <w:sz w:val="28"/>
          <w:szCs w:val="28"/>
        </w:rPr>
        <w:t xml:space="preserve"> для разработки Схемы, приведеныв таблицах </w:t>
      </w:r>
      <w:r w:rsidR="00466CA2" w:rsidRPr="00B40968">
        <w:rPr>
          <w:rFonts w:ascii="Times New Roman" w:hAnsi="Times New Roman"/>
          <w:sz w:val="28"/>
          <w:szCs w:val="28"/>
        </w:rPr>
        <w:t>1.</w:t>
      </w:r>
      <w:r w:rsidR="00F07608" w:rsidRPr="00B40968">
        <w:rPr>
          <w:rFonts w:ascii="Times New Roman" w:hAnsi="Times New Roman"/>
          <w:sz w:val="28"/>
          <w:szCs w:val="28"/>
        </w:rPr>
        <w:t>4</w:t>
      </w:r>
      <w:r w:rsidRPr="00B40968">
        <w:rPr>
          <w:rFonts w:ascii="Times New Roman" w:hAnsi="Times New Roman"/>
          <w:sz w:val="28"/>
          <w:szCs w:val="28"/>
        </w:rPr>
        <w:t xml:space="preserve"> и </w:t>
      </w:r>
      <w:r w:rsidR="00466CA2" w:rsidRPr="00B40968">
        <w:rPr>
          <w:rFonts w:ascii="Times New Roman" w:hAnsi="Times New Roman"/>
          <w:sz w:val="28"/>
          <w:szCs w:val="28"/>
        </w:rPr>
        <w:t>1.</w:t>
      </w:r>
      <w:r w:rsidR="00F07608" w:rsidRPr="00B40968">
        <w:rPr>
          <w:rFonts w:ascii="Times New Roman" w:hAnsi="Times New Roman"/>
          <w:sz w:val="28"/>
          <w:szCs w:val="28"/>
        </w:rPr>
        <w:t>5</w:t>
      </w:r>
    </w:p>
    <w:p w:rsidR="00FE0F23" w:rsidRPr="00B40968" w:rsidRDefault="00FE0F23" w:rsidP="00012B53">
      <w:pPr>
        <w:jc w:val="both"/>
        <w:rPr>
          <w:rFonts w:ascii="Times New Roman" w:hAnsi="Times New Roman"/>
          <w:sz w:val="28"/>
          <w:szCs w:val="28"/>
        </w:rPr>
      </w:pPr>
    </w:p>
    <w:p w:rsidR="00FE0F23" w:rsidRPr="007913D1" w:rsidRDefault="00FE0F23" w:rsidP="00012B53">
      <w:pPr>
        <w:jc w:val="both"/>
        <w:rPr>
          <w:rFonts w:ascii="Times New Roman" w:hAnsi="Times New Roman"/>
          <w:sz w:val="28"/>
          <w:szCs w:val="28"/>
        </w:rPr>
      </w:pPr>
      <w:r w:rsidRPr="007913D1">
        <w:rPr>
          <w:rFonts w:ascii="Times New Roman" w:hAnsi="Times New Roman"/>
          <w:bCs/>
          <w:sz w:val="28"/>
          <w:szCs w:val="28"/>
        </w:rPr>
        <w:t>Таблица</w:t>
      </w:r>
      <w:r w:rsidR="00466CA2" w:rsidRPr="007913D1">
        <w:rPr>
          <w:rFonts w:ascii="Times New Roman" w:hAnsi="Times New Roman"/>
          <w:bCs/>
          <w:sz w:val="28"/>
          <w:szCs w:val="28"/>
        </w:rPr>
        <w:t xml:space="preserve"> 1.</w:t>
      </w:r>
      <w:r w:rsidR="00F07608" w:rsidRPr="007913D1">
        <w:rPr>
          <w:rFonts w:ascii="Times New Roman" w:hAnsi="Times New Roman"/>
          <w:bCs/>
          <w:sz w:val="28"/>
          <w:szCs w:val="28"/>
        </w:rPr>
        <w:t>4</w:t>
      </w:r>
      <w:r w:rsidR="00B40968" w:rsidRPr="007913D1">
        <w:rPr>
          <w:rFonts w:ascii="Times New Roman" w:hAnsi="Times New Roman"/>
          <w:bCs/>
          <w:sz w:val="28"/>
          <w:szCs w:val="28"/>
        </w:rPr>
        <w:t xml:space="preserve">. </w:t>
      </w:r>
      <w:r w:rsidRPr="007913D1">
        <w:rPr>
          <w:rFonts w:ascii="Times New Roman" w:hAnsi="Times New Roman"/>
          <w:bCs/>
          <w:sz w:val="28"/>
          <w:szCs w:val="28"/>
        </w:rPr>
        <w:t xml:space="preserve"> Сводные данные по размещению жилой застройки</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26"/>
        <w:gridCol w:w="709"/>
        <w:gridCol w:w="850"/>
        <w:gridCol w:w="851"/>
        <w:gridCol w:w="850"/>
        <w:gridCol w:w="851"/>
        <w:gridCol w:w="708"/>
        <w:gridCol w:w="851"/>
        <w:gridCol w:w="709"/>
        <w:gridCol w:w="850"/>
        <w:gridCol w:w="709"/>
      </w:tblGrid>
      <w:tr w:rsidR="00FE0F23" w:rsidRPr="007913D1" w:rsidTr="00440AD5">
        <w:trPr>
          <w:trHeight w:val="220"/>
        </w:trPr>
        <w:tc>
          <w:tcPr>
            <w:tcW w:w="1526" w:type="dxa"/>
            <w:vMerge w:val="restart"/>
            <w:vAlign w:val="center"/>
          </w:tcPr>
          <w:p w:rsidR="00FE0F23" w:rsidRPr="007913D1" w:rsidRDefault="00FE0F23" w:rsidP="00224587">
            <w:pPr>
              <w:autoSpaceDE w:val="0"/>
              <w:autoSpaceDN w:val="0"/>
              <w:adjustRightInd w:val="0"/>
              <w:spacing w:after="0" w:line="240" w:lineRule="auto"/>
              <w:jc w:val="center"/>
              <w:rPr>
                <w:rFonts w:ascii="Times New Roman" w:hAnsi="Times New Roman"/>
                <w:sz w:val="24"/>
                <w:szCs w:val="24"/>
              </w:rPr>
            </w:pPr>
            <w:r w:rsidRPr="007913D1">
              <w:rPr>
                <w:rFonts w:ascii="Times New Roman" w:hAnsi="Times New Roman"/>
                <w:sz w:val="24"/>
                <w:szCs w:val="24"/>
              </w:rPr>
              <w:t>Наименов</w:t>
            </w:r>
            <w:r w:rsidRPr="007913D1">
              <w:rPr>
                <w:rFonts w:ascii="Times New Roman" w:hAnsi="Times New Roman"/>
                <w:sz w:val="24"/>
                <w:szCs w:val="24"/>
              </w:rPr>
              <w:t>а</w:t>
            </w:r>
            <w:r w:rsidRPr="007913D1">
              <w:rPr>
                <w:rFonts w:ascii="Times New Roman" w:hAnsi="Times New Roman"/>
                <w:sz w:val="24"/>
                <w:szCs w:val="24"/>
              </w:rPr>
              <w:t>ние</w:t>
            </w:r>
          </w:p>
          <w:p w:rsidR="00FE0F23" w:rsidRPr="007913D1" w:rsidRDefault="00FE0F23" w:rsidP="00224587">
            <w:pPr>
              <w:autoSpaceDE w:val="0"/>
              <w:autoSpaceDN w:val="0"/>
              <w:adjustRightInd w:val="0"/>
              <w:spacing w:after="0" w:line="240" w:lineRule="auto"/>
              <w:jc w:val="center"/>
              <w:rPr>
                <w:rFonts w:ascii="Times New Roman" w:hAnsi="Times New Roman"/>
                <w:sz w:val="24"/>
                <w:szCs w:val="24"/>
              </w:rPr>
            </w:pPr>
            <w:r w:rsidRPr="007913D1">
              <w:rPr>
                <w:rFonts w:ascii="Times New Roman" w:hAnsi="Times New Roman"/>
                <w:sz w:val="24"/>
                <w:szCs w:val="24"/>
              </w:rPr>
              <w:t>планир</w:t>
            </w:r>
            <w:r w:rsidRPr="007913D1">
              <w:rPr>
                <w:rFonts w:ascii="Times New Roman" w:hAnsi="Times New Roman"/>
                <w:sz w:val="24"/>
                <w:szCs w:val="24"/>
              </w:rPr>
              <w:t>о</w:t>
            </w:r>
            <w:r w:rsidRPr="007913D1">
              <w:rPr>
                <w:rFonts w:ascii="Times New Roman" w:hAnsi="Times New Roman"/>
                <w:sz w:val="24"/>
                <w:szCs w:val="24"/>
              </w:rPr>
              <w:t>вочных</w:t>
            </w:r>
          </w:p>
          <w:p w:rsidR="00FE0F23" w:rsidRPr="007913D1" w:rsidRDefault="00FE0F23" w:rsidP="00224587">
            <w:pPr>
              <w:spacing w:after="0" w:line="240" w:lineRule="auto"/>
              <w:jc w:val="center"/>
              <w:rPr>
                <w:rFonts w:ascii="Times New Roman" w:hAnsi="Times New Roman"/>
                <w:sz w:val="24"/>
                <w:szCs w:val="24"/>
              </w:rPr>
            </w:pPr>
            <w:r w:rsidRPr="007913D1">
              <w:rPr>
                <w:rFonts w:ascii="Times New Roman" w:hAnsi="Times New Roman"/>
                <w:sz w:val="24"/>
                <w:szCs w:val="24"/>
              </w:rPr>
              <w:t>районов</w:t>
            </w:r>
          </w:p>
        </w:tc>
        <w:tc>
          <w:tcPr>
            <w:tcW w:w="7938" w:type="dxa"/>
            <w:gridSpan w:val="10"/>
            <w:vAlign w:val="center"/>
          </w:tcPr>
          <w:p w:rsidR="00FE0F23" w:rsidRPr="007913D1" w:rsidRDefault="00FE0F23" w:rsidP="00224587">
            <w:pPr>
              <w:spacing w:after="0" w:line="240" w:lineRule="auto"/>
              <w:jc w:val="center"/>
              <w:rPr>
                <w:rFonts w:ascii="Times New Roman" w:hAnsi="Times New Roman"/>
                <w:sz w:val="24"/>
                <w:szCs w:val="24"/>
              </w:rPr>
            </w:pPr>
            <w:r w:rsidRPr="007913D1">
              <w:rPr>
                <w:rFonts w:ascii="Times New Roman" w:hAnsi="Times New Roman"/>
                <w:sz w:val="24"/>
                <w:szCs w:val="24"/>
              </w:rPr>
              <w:t>Общая площадь, тыс. м2</w:t>
            </w:r>
          </w:p>
        </w:tc>
      </w:tr>
      <w:tr w:rsidR="0094104A" w:rsidRPr="007913D1" w:rsidTr="00440AD5">
        <w:trPr>
          <w:trHeight w:val="151"/>
        </w:trPr>
        <w:tc>
          <w:tcPr>
            <w:tcW w:w="1526" w:type="dxa"/>
            <w:vMerge/>
            <w:vAlign w:val="center"/>
          </w:tcPr>
          <w:p w:rsidR="00FE0F23" w:rsidRPr="007913D1" w:rsidRDefault="00FE0F23" w:rsidP="00224587">
            <w:pPr>
              <w:spacing w:after="0" w:line="240" w:lineRule="auto"/>
              <w:jc w:val="center"/>
              <w:rPr>
                <w:rFonts w:ascii="Times New Roman" w:hAnsi="Times New Roman"/>
                <w:sz w:val="24"/>
                <w:szCs w:val="24"/>
              </w:rPr>
            </w:pPr>
          </w:p>
        </w:tc>
        <w:tc>
          <w:tcPr>
            <w:tcW w:w="709" w:type="dxa"/>
            <w:vAlign w:val="center"/>
          </w:tcPr>
          <w:p w:rsidR="00FE0F23" w:rsidRPr="007913D1" w:rsidRDefault="006352C7" w:rsidP="00224587">
            <w:pPr>
              <w:autoSpaceDE w:val="0"/>
              <w:autoSpaceDN w:val="0"/>
              <w:adjustRightInd w:val="0"/>
              <w:spacing w:after="0" w:line="240" w:lineRule="auto"/>
              <w:jc w:val="center"/>
              <w:rPr>
                <w:rFonts w:ascii="Times New Roman" w:hAnsi="Times New Roman"/>
                <w:sz w:val="24"/>
                <w:szCs w:val="24"/>
              </w:rPr>
            </w:pPr>
            <w:r w:rsidRPr="007913D1">
              <w:rPr>
                <w:rFonts w:ascii="Times New Roman" w:hAnsi="Times New Roman"/>
                <w:sz w:val="24"/>
                <w:szCs w:val="24"/>
              </w:rPr>
              <w:t>2021</w:t>
            </w:r>
          </w:p>
          <w:p w:rsidR="00FE0F23" w:rsidRPr="007913D1" w:rsidRDefault="00FE0F23" w:rsidP="00224587">
            <w:pPr>
              <w:spacing w:after="0" w:line="240" w:lineRule="auto"/>
              <w:jc w:val="center"/>
              <w:rPr>
                <w:rFonts w:ascii="Times New Roman" w:hAnsi="Times New Roman"/>
                <w:sz w:val="24"/>
                <w:szCs w:val="24"/>
              </w:rPr>
            </w:pPr>
            <w:r w:rsidRPr="007913D1">
              <w:rPr>
                <w:rFonts w:ascii="Times New Roman" w:hAnsi="Times New Roman"/>
                <w:sz w:val="24"/>
                <w:szCs w:val="24"/>
              </w:rPr>
              <w:t>год</w:t>
            </w:r>
          </w:p>
        </w:tc>
        <w:tc>
          <w:tcPr>
            <w:tcW w:w="850" w:type="dxa"/>
            <w:vAlign w:val="center"/>
          </w:tcPr>
          <w:p w:rsidR="00FE0F23" w:rsidRPr="007913D1" w:rsidRDefault="00FE0F23" w:rsidP="00224587">
            <w:pPr>
              <w:autoSpaceDE w:val="0"/>
              <w:autoSpaceDN w:val="0"/>
              <w:adjustRightInd w:val="0"/>
              <w:spacing w:after="0" w:line="240" w:lineRule="auto"/>
              <w:jc w:val="center"/>
              <w:rPr>
                <w:rFonts w:ascii="Times New Roman" w:hAnsi="Times New Roman"/>
                <w:sz w:val="24"/>
                <w:szCs w:val="24"/>
              </w:rPr>
            </w:pPr>
            <w:r w:rsidRPr="007913D1">
              <w:rPr>
                <w:rFonts w:ascii="Times New Roman" w:hAnsi="Times New Roman"/>
                <w:sz w:val="24"/>
                <w:szCs w:val="24"/>
              </w:rPr>
              <w:t>снос</w:t>
            </w:r>
          </w:p>
          <w:p w:rsidR="00FE0F23" w:rsidRPr="007913D1" w:rsidRDefault="007913D1" w:rsidP="00224587">
            <w:pPr>
              <w:autoSpaceDE w:val="0"/>
              <w:autoSpaceDN w:val="0"/>
              <w:adjustRightInd w:val="0"/>
              <w:spacing w:after="0" w:line="240" w:lineRule="auto"/>
              <w:jc w:val="center"/>
              <w:rPr>
                <w:rFonts w:ascii="Times New Roman" w:hAnsi="Times New Roman"/>
                <w:sz w:val="24"/>
                <w:szCs w:val="24"/>
              </w:rPr>
            </w:pPr>
            <w:r w:rsidRPr="007913D1">
              <w:rPr>
                <w:rFonts w:ascii="Times New Roman" w:hAnsi="Times New Roman"/>
                <w:sz w:val="24"/>
                <w:szCs w:val="24"/>
              </w:rPr>
              <w:t>2021</w:t>
            </w:r>
            <w:r w:rsidR="00FE0F23" w:rsidRPr="007913D1">
              <w:rPr>
                <w:rFonts w:ascii="Times New Roman" w:hAnsi="Times New Roman"/>
                <w:sz w:val="24"/>
                <w:szCs w:val="24"/>
              </w:rPr>
              <w:t>-</w:t>
            </w:r>
          </w:p>
          <w:p w:rsidR="00FE0F23" w:rsidRPr="007913D1" w:rsidRDefault="007913D1" w:rsidP="00224587">
            <w:pPr>
              <w:spacing w:after="0" w:line="240" w:lineRule="auto"/>
              <w:jc w:val="center"/>
              <w:rPr>
                <w:rFonts w:ascii="Times New Roman" w:hAnsi="Times New Roman"/>
                <w:sz w:val="24"/>
                <w:szCs w:val="24"/>
              </w:rPr>
            </w:pPr>
            <w:r w:rsidRPr="007913D1">
              <w:rPr>
                <w:rFonts w:ascii="Times New Roman" w:hAnsi="Times New Roman"/>
                <w:sz w:val="24"/>
                <w:szCs w:val="24"/>
              </w:rPr>
              <w:t>2023</w:t>
            </w:r>
            <w:r w:rsidR="00FE0F23" w:rsidRPr="007913D1">
              <w:rPr>
                <w:rFonts w:ascii="Times New Roman" w:hAnsi="Times New Roman"/>
                <w:sz w:val="24"/>
                <w:szCs w:val="24"/>
              </w:rPr>
              <w:t xml:space="preserve"> гг.</w:t>
            </w:r>
          </w:p>
        </w:tc>
        <w:tc>
          <w:tcPr>
            <w:tcW w:w="851" w:type="dxa"/>
            <w:vAlign w:val="center"/>
          </w:tcPr>
          <w:p w:rsidR="00FE0F23" w:rsidRPr="007913D1" w:rsidRDefault="00FE0F23" w:rsidP="00224587">
            <w:pPr>
              <w:autoSpaceDE w:val="0"/>
              <w:autoSpaceDN w:val="0"/>
              <w:adjustRightInd w:val="0"/>
              <w:spacing w:after="0" w:line="240" w:lineRule="auto"/>
              <w:jc w:val="center"/>
              <w:rPr>
                <w:rFonts w:ascii="Times New Roman" w:hAnsi="Times New Roman"/>
                <w:sz w:val="24"/>
                <w:szCs w:val="24"/>
              </w:rPr>
            </w:pPr>
            <w:r w:rsidRPr="007913D1">
              <w:rPr>
                <w:rFonts w:ascii="Times New Roman" w:hAnsi="Times New Roman"/>
                <w:sz w:val="24"/>
                <w:szCs w:val="24"/>
              </w:rPr>
              <w:t>ввод</w:t>
            </w:r>
          </w:p>
          <w:p w:rsidR="00FE0F23" w:rsidRPr="007913D1" w:rsidRDefault="007913D1" w:rsidP="00224587">
            <w:pPr>
              <w:autoSpaceDE w:val="0"/>
              <w:autoSpaceDN w:val="0"/>
              <w:adjustRightInd w:val="0"/>
              <w:spacing w:after="0" w:line="240" w:lineRule="auto"/>
              <w:jc w:val="center"/>
              <w:rPr>
                <w:rFonts w:ascii="Times New Roman" w:hAnsi="Times New Roman"/>
                <w:sz w:val="24"/>
                <w:szCs w:val="24"/>
              </w:rPr>
            </w:pPr>
            <w:r w:rsidRPr="007913D1">
              <w:rPr>
                <w:rFonts w:ascii="Times New Roman" w:hAnsi="Times New Roman"/>
                <w:sz w:val="24"/>
                <w:szCs w:val="24"/>
              </w:rPr>
              <w:t>2021</w:t>
            </w:r>
            <w:r w:rsidR="00FE0F23" w:rsidRPr="007913D1">
              <w:rPr>
                <w:rFonts w:ascii="Times New Roman" w:hAnsi="Times New Roman"/>
                <w:sz w:val="24"/>
                <w:szCs w:val="24"/>
              </w:rPr>
              <w:t>-</w:t>
            </w:r>
          </w:p>
          <w:p w:rsidR="00FE0F23" w:rsidRPr="007913D1" w:rsidRDefault="007913D1" w:rsidP="00224587">
            <w:pPr>
              <w:spacing w:after="0" w:line="240" w:lineRule="auto"/>
              <w:jc w:val="center"/>
              <w:rPr>
                <w:rFonts w:ascii="Times New Roman" w:hAnsi="Times New Roman"/>
                <w:sz w:val="24"/>
                <w:szCs w:val="24"/>
              </w:rPr>
            </w:pPr>
            <w:r w:rsidRPr="007913D1">
              <w:rPr>
                <w:rFonts w:ascii="Times New Roman" w:hAnsi="Times New Roman"/>
                <w:sz w:val="24"/>
                <w:szCs w:val="24"/>
              </w:rPr>
              <w:t>2023</w:t>
            </w:r>
            <w:r w:rsidR="00FE0F23" w:rsidRPr="007913D1">
              <w:rPr>
                <w:rFonts w:ascii="Times New Roman" w:hAnsi="Times New Roman"/>
                <w:sz w:val="24"/>
                <w:szCs w:val="24"/>
              </w:rPr>
              <w:t xml:space="preserve"> гг.</w:t>
            </w:r>
          </w:p>
        </w:tc>
        <w:tc>
          <w:tcPr>
            <w:tcW w:w="850" w:type="dxa"/>
            <w:vAlign w:val="center"/>
          </w:tcPr>
          <w:p w:rsidR="00FE0F23" w:rsidRPr="007913D1" w:rsidRDefault="007913D1" w:rsidP="00224587">
            <w:pPr>
              <w:autoSpaceDE w:val="0"/>
              <w:autoSpaceDN w:val="0"/>
              <w:adjustRightInd w:val="0"/>
              <w:spacing w:after="0" w:line="240" w:lineRule="auto"/>
              <w:jc w:val="center"/>
              <w:rPr>
                <w:rFonts w:ascii="Times New Roman" w:hAnsi="Times New Roman"/>
                <w:sz w:val="24"/>
                <w:szCs w:val="24"/>
              </w:rPr>
            </w:pPr>
            <w:r w:rsidRPr="007913D1">
              <w:rPr>
                <w:rFonts w:ascii="Times New Roman" w:hAnsi="Times New Roman"/>
                <w:sz w:val="24"/>
                <w:szCs w:val="24"/>
              </w:rPr>
              <w:t>2023</w:t>
            </w:r>
          </w:p>
          <w:p w:rsidR="00FE0F23" w:rsidRPr="007913D1" w:rsidRDefault="00FE0F23" w:rsidP="00224587">
            <w:pPr>
              <w:spacing w:after="0" w:line="240" w:lineRule="auto"/>
              <w:jc w:val="center"/>
              <w:rPr>
                <w:rFonts w:ascii="Times New Roman" w:hAnsi="Times New Roman"/>
                <w:sz w:val="24"/>
                <w:szCs w:val="24"/>
              </w:rPr>
            </w:pPr>
            <w:r w:rsidRPr="007913D1">
              <w:rPr>
                <w:rFonts w:ascii="Times New Roman" w:hAnsi="Times New Roman"/>
                <w:sz w:val="24"/>
                <w:szCs w:val="24"/>
              </w:rPr>
              <w:t>год</w:t>
            </w:r>
          </w:p>
        </w:tc>
        <w:tc>
          <w:tcPr>
            <w:tcW w:w="851" w:type="dxa"/>
            <w:vAlign w:val="center"/>
          </w:tcPr>
          <w:p w:rsidR="00FE0F23" w:rsidRPr="007913D1" w:rsidRDefault="00FE0F23" w:rsidP="00224587">
            <w:pPr>
              <w:autoSpaceDE w:val="0"/>
              <w:autoSpaceDN w:val="0"/>
              <w:adjustRightInd w:val="0"/>
              <w:spacing w:after="0" w:line="240" w:lineRule="auto"/>
              <w:jc w:val="center"/>
              <w:rPr>
                <w:rFonts w:ascii="Times New Roman" w:hAnsi="Times New Roman"/>
                <w:sz w:val="24"/>
                <w:szCs w:val="24"/>
              </w:rPr>
            </w:pPr>
            <w:r w:rsidRPr="007913D1">
              <w:rPr>
                <w:rFonts w:ascii="Times New Roman" w:hAnsi="Times New Roman"/>
                <w:sz w:val="24"/>
                <w:szCs w:val="24"/>
              </w:rPr>
              <w:t>снос</w:t>
            </w:r>
          </w:p>
          <w:p w:rsidR="00FE0F23" w:rsidRPr="007913D1" w:rsidRDefault="007913D1" w:rsidP="00224587">
            <w:pPr>
              <w:autoSpaceDE w:val="0"/>
              <w:autoSpaceDN w:val="0"/>
              <w:adjustRightInd w:val="0"/>
              <w:spacing w:after="0" w:line="240" w:lineRule="auto"/>
              <w:jc w:val="center"/>
              <w:rPr>
                <w:rFonts w:ascii="Times New Roman" w:hAnsi="Times New Roman"/>
                <w:sz w:val="24"/>
                <w:szCs w:val="24"/>
              </w:rPr>
            </w:pPr>
            <w:r w:rsidRPr="007913D1">
              <w:rPr>
                <w:rFonts w:ascii="Times New Roman" w:hAnsi="Times New Roman"/>
                <w:sz w:val="24"/>
                <w:szCs w:val="24"/>
              </w:rPr>
              <w:t>2024</w:t>
            </w:r>
            <w:r w:rsidR="00FE0F23" w:rsidRPr="007913D1">
              <w:rPr>
                <w:rFonts w:ascii="Times New Roman" w:hAnsi="Times New Roman"/>
                <w:sz w:val="24"/>
                <w:szCs w:val="24"/>
              </w:rPr>
              <w:t>-</w:t>
            </w:r>
          </w:p>
          <w:p w:rsidR="00FE0F23" w:rsidRPr="007913D1" w:rsidRDefault="007913D1" w:rsidP="00224587">
            <w:pPr>
              <w:spacing w:after="0" w:line="240" w:lineRule="auto"/>
              <w:jc w:val="center"/>
              <w:rPr>
                <w:rFonts w:ascii="Times New Roman" w:hAnsi="Times New Roman"/>
                <w:sz w:val="24"/>
                <w:szCs w:val="24"/>
              </w:rPr>
            </w:pPr>
            <w:r w:rsidRPr="007913D1">
              <w:rPr>
                <w:rFonts w:ascii="Times New Roman" w:hAnsi="Times New Roman"/>
                <w:sz w:val="24"/>
                <w:szCs w:val="24"/>
              </w:rPr>
              <w:t>2030</w:t>
            </w:r>
            <w:r w:rsidR="00FE0F23" w:rsidRPr="007913D1">
              <w:rPr>
                <w:rFonts w:ascii="Times New Roman" w:hAnsi="Times New Roman"/>
                <w:sz w:val="24"/>
                <w:szCs w:val="24"/>
              </w:rPr>
              <w:t xml:space="preserve"> гг.</w:t>
            </w:r>
          </w:p>
        </w:tc>
        <w:tc>
          <w:tcPr>
            <w:tcW w:w="708" w:type="dxa"/>
            <w:vAlign w:val="center"/>
          </w:tcPr>
          <w:p w:rsidR="00FE0F23" w:rsidRPr="007913D1" w:rsidRDefault="00FE0F23" w:rsidP="00224587">
            <w:pPr>
              <w:autoSpaceDE w:val="0"/>
              <w:autoSpaceDN w:val="0"/>
              <w:adjustRightInd w:val="0"/>
              <w:spacing w:after="0" w:line="240" w:lineRule="auto"/>
              <w:jc w:val="center"/>
              <w:rPr>
                <w:rFonts w:ascii="Times New Roman" w:hAnsi="Times New Roman"/>
                <w:sz w:val="24"/>
                <w:szCs w:val="24"/>
              </w:rPr>
            </w:pPr>
            <w:r w:rsidRPr="007913D1">
              <w:rPr>
                <w:rFonts w:ascii="Times New Roman" w:hAnsi="Times New Roman"/>
                <w:sz w:val="24"/>
                <w:szCs w:val="24"/>
              </w:rPr>
              <w:t>ввод</w:t>
            </w:r>
          </w:p>
          <w:p w:rsidR="00FE0F23" w:rsidRPr="007913D1" w:rsidRDefault="007913D1" w:rsidP="00224587">
            <w:pPr>
              <w:autoSpaceDE w:val="0"/>
              <w:autoSpaceDN w:val="0"/>
              <w:adjustRightInd w:val="0"/>
              <w:spacing w:after="0" w:line="240" w:lineRule="auto"/>
              <w:jc w:val="center"/>
              <w:rPr>
                <w:rFonts w:ascii="Times New Roman" w:hAnsi="Times New Roman"/>
                <w:sz w:val="24"/>
                <w:szCs w:val="24"/>
              </w:rPr>
            </w:pPr>
            <w:r w:rsidRPr="007913D1">
              <w:rPr>
                <w:rFonts w:ascii="Times New Roman" w:hAnsi="Times New Roman"/>
                <w:sz w:val="24"/>
                <w:szCs w:val="24"/>
              </w:rPr>
              <w:t>2024</w:t>
            </w:r>
            <w:r w:rsidR="00FE0F23" w:rsidRPr="007913D1">
              <w:rPr>
                <w:rFonts w:ascii="Times New Roman" w:hAnsi="Times New Roman"/>
                <w:sz w:val="24"/>
                <w:szCs w:val="24"/>
              </w:rPr>
              <w:t>-</w:t>
            </w:r>
          </w:p>
          <w:p w:rsidR="00FE0F23" w:rsidRPr="007913D1" w:rsidRDefault="007913D1" w:rsidP="00224587">
            <w:pPr>
              <w:spacing w:after="0" w:line="240" w:lineRule="auto"/>
              <w:jc w:val="center"/>
              <w:rPr>
                <w:rFonts w:ascii="Times New Roman" w:hAnsi="Times New Roman"/>
                <w:sz w:val="24"/>
                <w:szCs w:val="24"/>
              </w:rPr>
            </w:pPr>
            <w:r w:rsidRPr="007913D1">
              <w:rPr>
                <w:rFonts w:ascii="Times New Roman" w:hAnsi="Times New Roman"/>
                <w:sz w:val="24"/>
                <w:szCs w:val="24"/>
              </w:rPr>
              <w:t>2030</w:t>
            </w:r>
            <w:r w:rsidR="00FE0F23" w:rsidRPr="007913D1">
              <w:rPr>
                <w:rFonts w:ascii="Times New Roman" w:hAnsi="Times New Roman"/>
                <w:sz w:val="24"/>
                <w:szCs w:val="24"/>
              </w:rPr>
              <w:t xml:space="preserve"> гг.</w:t>
            </w:r>
          </w:p>
        </w:tc>
        <w:tc>
          <w:tcPr>
            <w:tcW w:w="851" w:type="dxa"/>
            <w:vAlign w:val="center"/>
          </w:tcPr>
          <w:p w:rsidR="00FE0F23" w:rsidRPr="007913D1" w:rsidRDefault="007913D1" w:rsidP="00224587">
            <w:pPr>
              <w:autoSpaceDE w:val="0"/>
              <w:autoSpaceDN w:val="0"/>
              <w:adjustRightInd w:val="0"/>
              <w:spacing w:after="0" w:line="240" w:lineRule="auto"/>
              <w:jc w:val="center"/>
              <w:rPr>
                <w:rFonts w:ascii="Times New Roman" w:hAnsi="Times New Roman"/>
                <w:sz w:val="24"/>
                <w:szCs w:val="24"/>
              </w:rPr>
            </w:pPr>
            <w:r w:rsidRPr="007913D1">
              <w:rPr>
                <w:rFonts w:ascii="Times New Roman" w:hAnsi="Times New Roman"/>
                <w:sz w:val="24"/>
                <w:szCs w:val="24"/>
              </w:rPr>
              <w:t>2030</w:t>
            </w:r>
          </w:p>
          <w:p w:rsidR="00FE0F23" w:rsidRPr="007913D1" w:rsidRDefault="00FE0F23" w:rsidP="00224587">
            <w:pPr>
              <w:spacing w:after="0" w:line="240" w:lineRule="auto"/>
              <w:jc w:val="center"/>
              <w:rPr>
                <w:rFonts w:ascii="Times New Roman" w:hAnsi="Times New Roman"/>
                <w:sz w:val="24"/>
                <w:szCs w:val="24"/>
              </w:rPr>
            </w:pPr>
            <w:r w:rsidRPr="007913D1">
              <w:rPr>
                <w:rFonts w:ascii="Times New Roman" w:hAnsi="Times New Roman"/>
                <w:sz w:val="24"/>
                <w:szCs w:val="24"/>
              </w:rPr>
              <w:t>год</w:t>
            </w:r>
          </w:p>
        </w:tc>
        <w:tc>
          <w:tcPr>
            <w:tcW w:w="709" w:type="dxa"/>
            <w:vAlign w:val="center"/>
          </w:tcPr>
          <w:p w:rsidR="00FE0F23" w:rsidRPr="007913D1" w:rsidRDefault="00FE0F23" w:rsidP="00224587">
            <w:pPr>
              <w:autoSpaceDE w:val="0"/>
              <w:autoSpaceDN w:val="0"/>
              <w:adjustRightInd w:val="0"/>
              <w:spacing w:after="0" w:line="240" w:lineRule="auto"/>
              <w:jc w:val="center"/>
              <w:rPr>
                <w:rFonts w:ascii="Times New Roman" w:hAnsi="Times New Roman"/>
                <w:sz w:val="24"/>
                <w:szCs w:val="24"/>
              </w:rPr>
            </w:pPr>
            <w:r w:rsidRPr="007913D1">
              <w:rPr>
                <w:rFonts w:ascii="Times New Roman" w:hAnsi="Times New Roman"/>
                <w:sz w:val="24"/>
                <w:szCs w:val="24"/>
              </w:rPr>
              <w:t>снос</w:t>
            </w:r>
          </w:p>
          <w:p w:rsidR="00FE0F23" w:rsidRPr="007913D1" w:rsidRDefault="007913D1" w:rsidP="00224587">
            <w:pPr>
              <w:autoSpaceDE w:val="0"/>
              <w:autoSpaceDN w:val="0"/>
              <w:adjustRightInd w:val="0"/>
              <w:spacing w:after="0" w:line="240" w:lineRule="auto"/>
              <w:jc w:val="center"/>
              <w:rPr>
                <w:rFonts w:ascii="Times New Roman" w:hAnsi="Times New Roman"/>
                <w:sz w:val="24"/>
                <w:szCs w:val="24"/>
              </w:rPr>
            </w:pPr>
            <w:r w:rsidRPr="007913D1">
              <w:rPr>
                <w:rFonts w:ascii="Times New Roman" w:hAnsi="Times New Roman"/>
                <w:sz w:val="24"/>
                <w:szCs w:val="24"/>
              </w:rPr>
              <w:t>203</w:t>
            </w:r>
            <w:r w:rsidR="00FE0F23" w:rsidRPr="007913D1">
              <w:rPr>
                <w:rFonts w:ascii="Times New Roman" w:hAnsi="Times New Roman"/>
                <w:sz w:val="24"/>
                <w:szCs w:val="24"/>
              </w:rPr>
              <w:t>1-</w:t>
            </w:r>
          </w:p>
          <w:p w:rsidR="00FE0F23" w:rsidRPr="007913D1" w:rsidRDefault="007913D1" w:rsidP="00224587">
            <w:pPr>
              <w:spacing w:after="0" w:line="240" w:lineRule="auto"/>
              <w:jc w:val="center"/>
              <w:rPr>
                <w:rFonts w:ascii="Times New Roman" w:hAnsi="Times New Roman"/>
                <w:sz w:val="24"/>
                <w:szCs w:val="24"/>
              </w:rPr>
            </w:pPr>
            <w:r w:rsidRPr="007913D1">
              <w:rPr>
                <w:rFonts w:ascii="Times New Roman" w:hAnsi="Times New Roman"/>
                <w:sz w:val="24"/>
                <w:szCs w:val="24"/>
              </w:rPr>
              <w:t>203</w:t>
            </w:r>
            <w:r w:rsidR="00FE0F23" w:rsidRPr="007913D1">
              <w:rPr>
                <w:rFonts w:ascii="Times New Roman" w:hAnsi="Times New Roman"/>
                <w:sz w:val="24"/>
                <w:szCs w:val="24"/>
              </w:rPr>
              <w:t>5 гг.</w:t>
            </w:r>
          </w:p>
        </w:tc>
        <w:tc>
          <w:tcPr>
            <w:tcW w:w="850" w:type="dxa"/>
            <w:vAlign w:val="center"/>
          </w:tcPr>
          <w:p w:rsidR="00FE0F23" w:rsidRPr="007913D1" w:rsidRDefault="00FE0F23" w:rsidP="00224587">
            <w:pPr>
              <w:autoSpaceDE w:val="0"/>
              <w:autoSpaceDN w:val="0"/>
              <w:adjustRightInd w:val="0"/>
              <w:spacing w:after="0" w:line="240" w:lineRule="auto"/>
              <w:jc w:val="center"/>
              <w:rPr>
                <w:rFonts w:ascii="Times New Roman" w:hAnsi="Times New Roman"/>
                <w:sz w:val="24"/>
                <w:szCs w:val="24"/>
              </w:rPr>
            </w:pPr>
            <w:r w:rsidRPr="007913D1">
              <w:rPr>
                <w:rFonts w:ascii="Times New Roman" w:hAnsi="Times New Roman"/>
                <w:sz w:val="24"/>
                <w:szCs w:val="24"/>
              </w:rPr>
              <w:t>ввод</w:t>
            </w:r>
          </w:p>
          <w:p w:rsidR="00FE0F23" w:rsidRPr="007913D1" w:rsidRDefault="007913D1" w:rsidP="00224587">
            <w:pPr>
              <w:autoSpaceDE w:val="0"/>
              <w:autoSpaceDN w:val="0"/>
              <w:adjustRightInd w:val="0"/>
              <w:spacing w:after="0" w:line="240" w:lineRule="auto"/>
              <w:jc w:val="center"/>
              <w:rPr>
                <w:rFonts w:ascii="Times New Roman" w:hAnsi="Times New Roman"/>
                <w:sz w:val="24"/>
                <w:szCs w:val="24"/>
              </w:rPr>
            </w:pPr>
            <w:r w:rsidRPr="007913D1">
              <w:rPr>
                <w:rFonts w:ascii="Times New Roman" w:hAnsi="Times New Roman"/>
                <w:sz w:val="24"/>
                <w:szCs w:val="24"/>
              </w:rPr>
              <w:t>203</w:t>
            </w:r>
            <w:r w:rsidR="00FE0F23" w:rsidRPr="007913D1">
              <w:rPr>
                <w:rFonts w:ascii="Times New Roman" w:hAnsi="Times New Roman"/>
                <w:sz w:val="24"/>
                <w:szCs w:val="24"/>
              </w:rPr>
              <w:t>1-</w:t>
            </w:r>
          </w:p>
          <w:p w:rsidR="00FE0F23" w:rsidRPr="007913D1" w:rsidRDefault="007913D1" w:rsidP="00224587">
            <w:pPr>
              <w:spacing w:after="0" w:line="240" w:lineRule="auto"/>
              <w:jc w:val="center"/>
              <w:rPr>
                <w:rFonts w:ascii="Times New Roman" w:hAnsi="Times New Roman"/>
                <w:sz w:val="24"/>
                <w:szCs w:val="24"/>
              </w:rPr>
            </w:pPr>
            <w:r w:rsidRPr="007913D1">
              <w:rPr>
                <w:rFonts w:ascii="Times New Roman" w:hAnsi="Times New Roman"/>
                <w:sz w:val="24"/>
                <w:szCs w:val="24"/>
              </w:rPr>
              <w:t>203</w:t>
            </w:r>
            <w:r w:rsidR="00FE0F23" w:rsidRPr="007913D1">
              <w:rPr>
                <w:rFonts w:ascii="Times New Roman" w:hAnsi="Times New Roman"/>
                <w:sz w:val="24"/>
                <w:szCs w:val="24"/>
              </w:rPr>
              <w:t>5 гг.</w:t>
            </w:r>
          </w:p>
        </w:tc>
        <w:tc>
          <w:tcPr>
            <w:tcW w:w="709" w:type="dxa"/>
            <w:vAlign w:val="center"/>
          </w:tcPr>
          <w:p w:rsidR="00FE0F23" w:rsidRPr="007913D1" w:rsidRDefault="007913D1" w:rsidP="00224587">
            <w:pPr>
              <w:autoSpaceDE w:val="0"/>
              <w:autoSpaceDN w:val="0"/>
              <w:adjustRightInd w:val="0"/>
              <w:spacing w:after="0" w:line="240" w:lineRule="auto"/>
              <w:jc w:val="center"/>
              <w:rPr>
                <w:rFonts w:ascii="Times New Roman" w:hAnsi="Times New Roman"/>
                <w:sz w:val="24"/>
                <w:szCs w:val="24"/>
              </w:rPr>
            </w:pPr>
            <w:r w:rsidRPr="007913D1">
              <w:rPr>
                <w:rFonts w:ascii="Times New Roman" w:hAnsi="Times New Roman"/>
                <w:sz w:val="24"/>
                <w:szCs w:val="24"/>
              </w:rPr>
              <w:t>2035</w:t>
            </w:r>
          </w:p>
          <w:p w:rsidR="00FE0F23" w:rsidRPr="007913D1" w:rsidRDefault="00FE0F23" w:rsidP="00224587">
            <w:pPr>
              <w:spacing w:after="0" w:line="240" w:lineRule="auto"/>
              <w:jc w:val="center"/>
              <w:rPr>
                <w:rFonts w:ascii="Times New Roman" w:hAnsi="Times New Roman"/>
                <w:sz w:val="24"/>
                <w:szCs w:val="24"/>
              </w:rPr>
            </w:pPr>
            <w:r w:rsidRPr="007913D1">
              <w:rPr>
                <w:rFonts w:ascii="Times New Roman" w:hAnsi="Times New Roman"/>
                <w:sz w:val="24"/>
                <w:szCs w:val="24"/>
              </w:rPr>
              <w:t>год</w:t>
            </w:r>
          </w:p>
        </w:tc>
      </w:tr>
      <w:tr w:rsidR="0094104A" w:rsidRPr="007913D1" w:rsidTr="00440AD5">
        <w:trPr>
          <w:trHeight w:val="283"/>
        </w:trPr>
        <w:tc>
          <w:tcPr>
            <w:tcW w:w="1526" w:type="dxa"/>
          </w:tcPr>
          <w:p w:rsidR="00FE0F23" w:rsidRPr="007913D1" w:rsidRDefault="00FE0F23" w:rsidP="00224587">
            <w:pPr>
              <w:autoSpaceDE w:val="0"/>
              <w:autoSpaceDN w:val="0"/>
              <w:adjustRightInd w:val="0"/>
              <w:spacing w:after="0" w:line="240" w:lineRule="auto"/>
              <w:jc w:val="both"/>
              <w:rPr>
                <w:rFonts w:ascii="Times New Roman" w:hAnsi="Times New Roman"/>
                <w:sz w:val="24"/>
                <w:szCs w:val="24"/>
              </w:rPr>
            </w:pPr>
          </w:p>
          <w:p w:rsidR="00FE0F23" w:rsidRPr="007913D1" w:rsidRDefault="00FE0F23" w:rsidP="00224587">
            <w:pPr>
              <w:spacing w:after="0" w:line="240" w:lineRule="auto"/>
              <w:jc w:val="both"/>
              <w:rPr>
                <w:rFonts w:ascii="Times New Roman" w:hAnsi="Times New Roman"/>
                <w:sz w:val="24"/>
                <w:szCs w:val="24"/>
              </w:rPr>
            </w:pPr>
            <w:r w:rsidRPr="007913D1">
              <w:rPr>
                <w:rFonts w:ascii="Times New Roman" w:hAnsi="Times New Roman"/>
                <w:sz w:val="24"/>
                <w:szCs w:val="24"/>
              </w:rPr>
              <w:t>Централ</w:t>
            </w:r>
            <w:r w:rsidRPr="007913D1">
              <w:rPr>
                <w:rFonts w:ascii="Times New Roman" w:hAnsi="Times New Roman"/>
                <w:sz w:val="24"/>
                <w:szCs w:val="24"/>
              </w:rPr>
              <w:t>ь</w:t>
            </w:r>
            <w:r w:rsidRPr="007913D1">
              <w:rPr>
                <w:rFonts w:ascii="Times New Roman" w:hAnsi="Times New Roman"/>
                <w:sz w:val="24"/>
                <w:szCs w:val="24"/>
              </w:rPr>
              <w:t>ный</w:t>
            </w:r>
          </w:p>
        </w:tc>
        <w:tc>
          <w:tcPr>
            <w:tcW w:w="709" w:type="dxa"/>
          </w:tcPr>
          <w:p w:rsidR="00FE0F23" w:rsidRPr="00440AD5" w:rsidRDefault="00434550" w:rsidP="00224587">
            <w:pPr>
              <w:spacing w:after="0" w:line="240" w:lineRule="auto"/>
              <w:jc w:val="both"/>
              <w:rPr>
                <w:rFonts w:ascii="Times New Roman" w:hAnsi="Times New Roman"/>
                <w:sz w:val="20"/>
                <w:szCs w:val="20"/>
              </w:rPr>
            </w:pPr>
            <w:r w:rsidRPr="00440AD5">
              <w:rPr>
                <w:rFonts w:ascii="Times New Roman" w:hAnsi="Times New Roman"/>
                <w:sz w:val="20"/>
                <w:szCs w:val="20"/>
              </w:rPr>
              <w:t>1797,1752</w:t>
            </w:r>
          </w:p>
        </w:tc>
        <w:tc>
          <w:tcPr>
            <w:tcW w:w="850" w:type="dxa"/>
          </w:tcPr>
          <w:p w:rsidR="00FE0F23" w:rsidRPr="00440AD5" w:rsidRDefault="009362C0" w:rsidP="009362C0">
            <w:pPr>
              <w:spacing w:after="0" w:line="240" w:lineRule="auto"/>
              <w:jc w:val="center"/>
              <w:rPr>
                <w:rFonts w:ascii="Times New Roman" w:hAnsi="Times New Roman"/>
                <w:sz w:val="20"/>
                <w:szCs w:val="20"/>
              </w:rPr>
            </w:pPr>
            <w:r w:rsidRPr="00440AD5">
              <w:rPr>
                <w:rFonts w:ascii="Times New Roman" w:hAnsi="Times New Roman"/>
                <w:sz w:val="20"/>
                <w:szCs w:val="20"/>
              </w:rPr>
              <w:t>-</w:t>
            </w:r>
          </w:p>
        </w:tc>
        <w:tc>
          <w:tcPr>
            <w:tcW w:w="851" w:type="dxa"/>
          </w:tcPr>
          <w:p w:rsidR="00FE0F23" w:rsidRPr="00440AD5" w:rsidRDefault="009362C0" w:rsidP="00224587">
            <w:pPr>
              <w:spacing w:after="0" w:line="240" w:lineRule="auto"/>
              <w:jc w:val="both"/>
              <w:rPr>
                <w:rFonts w:ascii="Times New Roman" w:hAnsi="Times New Roman"/>
                <w:sz w:val="20"/>
                <w:szCs w:val="20"/>
              </w:rPr>
            </w:pPr>
            <w:r w:rsidRPr="00440AD5">
              <w:rPr>
                <w:rFonts w:ascii="Times New Roman" w:hAnsi="Times New Roman"/>
                <w:sz w:val="20"/>
                <w:szCs w:val="20"/>
              </w:rPr>
              <w:t>184,3</w:t>
            </w:r>
          </w:p>
        </w:tc>
        <w:tc>
          <w:tcPr>
            <w:tcW w:w="850" w:type="dxa"/>
          </w:tcPr>
          <w:p w:rsidR="00FE0F23" w:rsidRPr="00440AD5" w:rsidRDefault="00434550" w:rsidP="00224587">
            <w:pPr>
              <w:spacing w:after="0" w:line="240" w:lineRule="auto"/>
              <w:jc w:val="both"/>
              <w:rPr>
                <w:rFonts w:ascii="Times New Roman" w:hAnsi="Times New Roman"/>
                <w:sz w:val="20"/>
                <w:szCs w:val="20"/>
              </w:rPr>
            </w:pPr>
            <w:r w:rsidRPr="00440AD5">
              <w:rPr>
                <w:rFonts w:ascii="Times New Roman" w:hAnsi="Times New Roman"/>
                <w:sz w:val="20"/>
                <w:szCs w:val="20"/>
              </w:rPr>
              <w:t>1981,4752</w:t>
            </w:r>
          </w:p>
        </w:tc>
        <w:tc>
          <w:tcPr>
            <w:tcW w:w="851" w:type="dxa"/>
          </w:tcPr>
          <w:p w:rsidR="00FE0F23" w:rsidRPr="00440AD5" w:rsidRDefault="009362C0" w:rsidP="009362C0">
            <w:pPr>
              <w:spacing w:after="0" w:line="240" w:lineRule="auto"/>
              <w:jc w:val="center"/>
              <w:rPr>
                <w:rFonts w:ascii="Times New Roman" w:hAnsi="Times New Roman"/>
                <w:sz w:val="20"/>
                <w:szCs w:val="20"/>
              </w:rPr>
            </w:pPr>
            <w:r w:rsidRPr="00440AD5">
              <w:rPr>
                <w:rFonts w:ascii="Times New Roman" w:hAnsi="Times New Roman"/>
                <w:sz w:val="20"/>
                <w:szCs w:val="20"/>
              </w:rPr>
              <w:t>9,0</w:t>
            </w:r>
          </w:p>
        </w:tc>
        <w:tc>
          <w:tcPr>
            <w:tcW w:w="708" w:type="dxa"/>
          </w:tcPr>
          <w:p w:rsidR="00FE0F23" w:rsidRPr="00440AD5" w:rsidRDefault="009362C0" w:rsidP="00224587">
            <w:pPr>
              <w:spacing w:after="0" w:line="240" w:lineRule="auto"/>
              <w:jc w:val="both"/>
              <w:rPr>
                <w:rFonts w:ascii="Times New Roman" w:hAnsi="Times New Roman"/>
                <w:sz w:val="20"/>
                <w:szCs w:val="20"/>
              </w:rPr>
            </w:pPr>
            <w:r w:rsidRPr="00440AD5">
              <w:rPr>
                <w:rFonts w:ascii="Times New Roman" w:hAnsi="Times New Roman"/>
                <w:sz w:val="20"/>
                <w:szCs w:val="20"/>
              </w:rPr>
              <w:t>174,3</w:t>
            </w:r>
          </w:p>
        </w:tc>
        <w:tc>
          <w:tcPr>
            <w:tcW w:w="851" w:type="dxa"/>
          </w:tcPr>
          <w:p w:rsidR="00FE0F23" w:rsidRPr="00440AD5" w:rsidRDefault="00434550" w:rsidP="00224587">
            <w:pPr>
              <w:spacing w:after="0" w:line="240" w:lineRule="auto"/>
              <w:jc w:val="both"/>
              <w:rPr>
                <w:rFonts w:ascii="Times New Roman" w:hAnsi="Times New Roman"/>
                <w:sz w:val="20"/>
                <w:szCs w:val="20"/>
              </w:rPr>
            </w:pPr>
            <w:r w:rsidRPr="00440AD5">
              <w:rPr>
                <w:rFonts w:ascii="Times New Roman" w:hAnsi="Times New Roman"/>
                <w:sz w:val="20"/>
                <w:szCs w:val="20"/>
              </w:rPr>
              <w:t>2146,7752</w:t>
            </w:r>
          </w:p>
        </w:tc>
        <w:tc>
          <w:tcPr>
            <w:tcW w:w="709" w:type="dxa"/>
          </w:tcPr>
          <w:p w:rsidR="00FE0F23" w:rsidRPr="00440AD5" w:rsidRDefault="009362C0" w:rsidP="009362C0">
            <w:pPr>
              <w:spacing w:after="0" w:line="240" w:lineRule="auto"/>
              <w:jc w:val="center"/>
              <w:rPr>
                <w:rFonts w:ascii="Times New Roman" w:hAnsi="Times New Roman"/>
                <w:sz w:val="20"/>
                <w:szCs w:val="20"/>
              </w:rPr>
            </w:pPr>
            <w:r w:rsidRPr="00440AD5">
              <w:rPr>
                <w:rFonts w:ascii="Times New Roman" w:hAnsi="Times New Roman"/>
                <w:sz w:val="20"/>
                <w:szCs w:val="20"/>
              </w:rPr>
              <w:t>10,0</w:t>
            </w:r>
          </w:p>
        </w:tc>
        <w:tc>
          <w:tcPr>
            <w:tcW w:w="850" w:type="dxa"/>
          </w:tcPr>
          <w:p w:rsidR="00FE0F23" w:rsidRPr="00440AD5" w:rsidRDefault="009362C0" w:rsidP="00224587">
            <w:pPr>
              <w:spacing w:after="0" w:line="240" w:lineRule="auto"/>
              <w:jc w:val="both"/>
              <w:rPr>
                <w:rFonts w:ascii="Times New Roman" w:hAnsi="Times New Roman"/>
                <w:sz w:val="20"/>
                <w:szCs w:val="20"/>
              </w:rPr>
            </w:pPr>
            <w:r w:rsidRPr="00440AD5">
              <w:rPr>
                <w:rFonts w:ascii="Times New Roman" w:hAnsi="Times New Roman"/>
                <w:sz w:val="20"/>
                <w:szCs w:val="20"/>
              </w:rPr>
              <w:t>144,5</w:t>
            </w:r>
          </w:p>
        </w:tc>
        <w:tc>
          <w:tcPr>
            <w:tcW w:w="709" w:type="dxa"/>
          </w:tcPr>
          <w:p w:rsidR="00FE0F23" w:rsidRPr="00440AD5" w:rsidRDefault="00434550" w:rsidP="00224587">
            <w:pPr>
              <w:spacing w:after="0" w:line="240" w:lineRule="auto"/>
              <w:jc w:val="both"/>
              <w:rPr>
                <w:rFonts w:ascii="Times New Roman" w:hAnsi="Times New Roman"/>
                <w:sz w:val="20"/>
                <w:szCs w:val="20"/>
              </w:rPr>
            </w:pPr>
            <w:r w:rsidRPr="00440AD5">
              <w:rPr>
                <w:rFonts w:ascii="Times New Roman" w:hAnsi="Times New Roman"/>
                <w:sz w:val="20"/>
                <w:szCs w:val="20"/>
              </w:rPr>
              <w:t>2281,2752</w:t>
            </w:r>
          </w:p>
        </w:tc>
      </w:tr>
      <w:tr w:rsidR="0094104A" w:rsidRPr="007913D1" w:rsidTr="00440AD5">
        <w:trPr>
          <w:trHeight w:val="283"/>
        </w:trPr>
        <w:tc>
          <w:tcPr>
            <w:tcW w:w="1526" w:type="dxa"/>
          </w:tcPr>
          <w:p w:rsidR="00FE0F23" w:rsidRPr="007913D1" w:rsidRDefault="00FE0F23" w:rsidP="00224587">
            <w:pPr>
              <w:autoSpaceDE w:val="0"/>
              <w:autoSpaceDN w:val="0"/>
              <w:adjustRightInd w:val="0"/>
              <w:spacing w:after="0" w:line="240" w:lineRule="auto"/>
              <w:jc w:val="both"/>
              <w:rPr>
                <w:rFonts w:ascii="Times New Roman" w:hAnsi="Times New Roman"/>
                <w:sz w:val="24"/>
                <w:szCs w:val="24"/>
              </w:rPr>
            </w:pPr>
          </w:p>
          <w:p w:rsidR="00FE0F23" w:rsidRPr="007913D1" w:rsidRDefault="002950FA" w:rsidP="00224587">
            <w:pPr>
              <w:spacing w:after="0" w:line="240" w:lineRule="auto"/>
              <w:jc w:val="both"/>
              <w:rPr>
                <w:rFonts w:ascii="Times New Roman" w:hAnsi="Times New Roman"/>
                <w:sz w:val="24"/>
                <w:szCs w:val="24"/>
              </w:rPr>
            </w:pPr>
            <w:r w:rsidRPr="007913D1">
              <w:rPr>
                <w:rFonts w:ascii="Times New Roman" w:hAnsi="Times New Roman"/>
                <w:sz w:val="24"/>
                <w:szCs w:val="24"/>
              </w:rPr>
              <w:t>Красносл</w:t>
            </w:r>
            <w:r w:rsidRPr="007913D1">
              <w:rPr>
                <w:rFonts w:ascii="Times New Roman" w:hAnsi="Times New Roman"/>
                <w:sz w:val="24"/>
                <w:szCs w:val="24"/>
              </w:rPr>
              <w:t>о</w:t>
            </w:r>
            <w:r w:rsidRPr="007913D1">
              <w:rPr>
                <w:rFonts w:ascii="Times New Roman" w:hAnsi="Times New Roman"/>
                <w:sz w:val="24"/>
                <w:szCs w:val="24"/>
              </w:rPr>
              <w:t>бодской</w:t>
            </w:r>
          </w:p>
        </w:tc>
        <w:tc>
          <w:tcPr>
            <w:tcW w:w="709" w:type="dxa"/>
          </w:tcPr>
          <w:p w:rsidR="00FE0F23" w:rsidRPr="00440AD5" w:rsidRDefault="00434550" w:rsidP="00224587">
            <w:pPr>
              <w:spacing w:after="0" w:line="240" w:lineRule="auto"/>
              <w:jc w:val="both"/>
              <w:rPr>
                <w:rFonts w:ascii="Times New Roman" w:hAnsi="Times New Roman"/>
                <w:sz w:val="20"/>
                <w:szCs w:val="20"/>
              </w:rPr>
            </w:pPr>
            <w:r w:rsidRPr="00440AD5">
              <w:rPr>
                <w:rFonts w:ascii="Times New Roman" w:hAnsi="Times New Roman"/>
                <w:sz w:val="20"/>
                <w:szCs w:val="20"/>
              </w:rPr>
              <w:t>1037,592</w:t>
            </w:r>
          </w:p>
        </w:tc>
        <w:tc>
          <w:tcPr>
            <w:tcW w:w="850" w:type="dxa"/>
          </w:tcPr>
          <w:p w:rsidR="00FE0F23" w:rsidRPr="00440AD5" w:rsidRDefault="009362C0" w:rsidP="009362C0">
            <w:pPr>
              <w:spacing w:after="0" w:line="240" w:lineRule="auto"/>
              <w:jc w:val="center"/>
              <w:rPr>
                <w:rFonts w:ascii="Times New Roman" w:hAnsi="Times New Roman"/>
                <w:sz w:val="20"/>
                <w:szCs w:val="20"/>
              </w:rPr>
            </w:pPr>
            <w:r w:rsidRPr="00440AD5">
              <w:rPr>
                <w:rFonts w:ascii="Times New Roman" w:hAnsi="Times New Roman"/>
                <w:sz w:val="20"/>
                <w:szCs w:val="20"/>
              </w:rPr>
              <w:t>-</w:t>
            </w:r>
          </w:p>
        </w:tc>
        <w:tc>
          <w:tcPr>
            <w:tcW w:w="851" w:type="dxa"/>
          </w:tcPr>
          <w:p w:rsidR="00FE0F23" w:rsidRPr="00440AD5" w:rsidRDefault="009362C0" w:rsidP="00224587">
            <w:pPr>
              <w:spacing w:after="0" w:line="240" w:lineRule="auto"/>
              <w:jc w:val="both"/>
              <w:rPr>
                <w:rFonts w:ascii="Times New Roman" w:hAnsi="Times New Roman"/>
                <w:sz w:val="20"/>
                <w:szCs w:val="20"/>
              </w:rPr>
            </w:pPr>
            <w:r w:rsidRPr="00440AD5">
              <w:rPr>
                <w:rFonts w:ascii="Times New Roman" w:hAnsi="Times New Roman"/>
                <w:sz w:val="20"/>
                <w:szCs w:val="20"/>
              </w:rPr>
              <w:t>39,5</w:t>
            </w:r>
          </w:p>
        </w:tc>
        <w:tc>
          <w:tcPr>
            <w:tcW w:w="850" w:type="dxa"/>
          </w:tcPr>
          <w:p w:rsidR="00FE0F23" w:rsidRPr="00440AD5" w:rsidRDefault="00434550" w:rsidP="00224587">
            <w:pPr>
              <w:spacing w:after="0" w:line="240" w:lineRule="auto"/>
              <w:jc w:val="both"/>
              <w:rPr>
                <w:rFonts w:ascii="Times New Roman" w:hAnsi="Times New Roman"/>
                <w:sz w:val="20"/>
                <w:szCs w:val="20"/>
              </w:rPr>
            </w:pPr>
            <w:r w:rsidRPr="00440AD5">
              <w:rPr>
                <w:rFonts w:ascii="Times New Roman" w:hAnsi="Times New Roman"/>
                <w:sz w:val="20"/>
                <w:szCs w:val="20"/>
              </w:rPr>
              <w:t>1077,092</w:t>
            </w:r>
          </w:p>
        </w:tc>
        <w:tc>
          <w:tcPr>
            <w:tcW w:w="851" w:type="dxa"/>
          </w:tcPr>
          <w:p w:rsidR="00FE0F23" w:rsidRPr="00440AD5" w:rsidRDefault="009362C0" w:rsidP="009362C0">
            <w:pPr>
              <w:spacing w:after="0" w:line="240" w:lineRule="auto"/>
              <w:jc w:val="center"/>
              <w:rPr>
                <w:rFonts w:ascii="Times New Roman" w:hAnsi="Times New Roman"/>
                <w:sz w:val="20"/>
                <w:szCs w:val="20"/>
              </w:rPr>
            </w:pPr>
            <w:r w:rsidRPr="00440AD5">
              <w:rPr>
                <w:rFonts w:ascii="Times New Roman" w:hAnsi="Times New Roman"/>
                <w:sz w:val="20"/>
                <w:szCs w:val="20"/>
              </w:rPr>
              <w:t>-</w:t>
            </w:r>
          </w:p>
        </w:tc>
        <w:tc>
          <w:tcPr>
            <w:tcW w:w="708" w:type="dxa"/>
          </w:tcPr>
          <w:p w:rsidR="00FE0F23" w:rsidRPr="00440AD5" w:rsidRDefault="009362C0" w:rsidP="00224587">
            <w:pPr>
              <w:spacing w:after="0" w:line="240" w:lineRule="auto"/>
              <w:jc w:val="both"/>
              <w:rPr>
                <w:rFonts w:ascii="Times New Roman" w:hAnsi="Times New Roman"/>
                <w:sz w:val="20"/>
                <w:szCs w:val="20"/>
              </w:rPr>
            </w:pPr>
            <w:r w:rsidRPr="00440AD5">
              <w:rPr>
                <w:rFonts w:ascii="Times New Roman" w:hAnsi="Times New Roman"/>
                <w:sz w:val="20"/>
                <w:szCs w:val="20"/>
              </w:rPr>
              <w:t>190,0</w:t>
            </w:r>
          </w:p>
        </w:tc>
        <w:tc>
          <w:tcPr>
            <w:tcW w:w="851" w:type="dxa"/>
          </w:tcPr>
          <w:p w:rsidR="00FE0F23" w:rsidRPr="00440AD5" w:rsidRDefault="00434550" w:rsidP="00224587">
            <w:pPr>
              <w:spacing w:after="0" w:line="240" w:lineRule="auto"/>
              <w:jc w:val="both"/>
              <w:rPr>
                <w:rFonts w:ascii="Times New Roman" w:hAnsi="Times New Roman"/>
                <w:sz w:val="20"/>
                <w:szCs w:val="20"/>
              </w:rPr>
            </w:pPr>
            <w:r w:rsidRPr="00440AD5">
              <w:rPr>
                <w:rFonts w:ascii="Times New Roman" w:hAnsi="Times New Roman"/>
                <w:sz w:val="20"/>
                <w:szCs w:val="20"/>
              </w:rPr>
              <w:t>1267,092</w:t>
            </w:r>
          </w:p>
        </w:tc>
        <w:tc>
          <w:tcPr>
            <w:tcW w:w="709" w:type="dxa"/>
          </w:tcPr>
          <w:p w:rsidR="00FE0F23" w:rsidRPr="00440AD5" w:rsidRDefault="009362C0" w:rsidP="009362C0">
            <w:pPr>
              <w:spacing w:after="0" w:line="240" w:lineRule="auto"/>
              <w:jc w:val="center"/>
              <w:rPr>
                <w:rFonts w:ascii="Times New Roman" w:hAnsi="Times New Roman"/>
                <w:sz w:val="20"/>
                <w:szCs w:val="20"/>
              </w:rPr>
            </w:pPr>
            <w:r w:rsidRPr="00440AD5">
              <w:rPr>
                <w:rFonts w:ascii="Times New Roman" w:hAnsi="Times New Roman"/>
                <w:sz w:val="20"/>
                <w:szCs w:val="20"/>
              </w:rPr>
              <w:t>-</w:t>
            </w:r>
          </w:p>
        </w:tc>
        <w:tc>
          <w:tcPr>
            <w:tcW w:w="850" w:type="dxa"/>
          </w:tcPr>
          <w:p w:rsidR="00FE0F23" w:rsidRPr="00440AD5" w:rsidRDefault="009362C0" w:rsidP="00224587">
            <w:pPr>
              <w:spacing w:after="0" w:line="240" w:lineRule="auto"/>
              <w:jc w:val="both"/>
              <w:rPr>
                <w:rFonts w:ascii="Times New Roman" w:hAnsi="Times New Roman"/>
                <w:sz w:val="20"/>
                <w:szCs w:val="20"/>
              </w:rPr>
            </w:pPr>
            <w:r w:rsidRPr="00440AD5">
              <w:rPr>
                <w:rFonts w:ascii="Times New Roman" w:hAnsi="Times New Roman"/>
                <w:sz w:val="20"/>
                <w:szCs w:val="20"/>
              </w:rPr>
              <w:t>238,7</w:t>
            </w:r>
          </w:p>
        </w:tc>
        <w:tc>
          <w:tcPr>
            <w:tcW w:w="709" w:type="dxa"/>
          </w:tcPr>
          <w:p w:rsidR="00FE0F23" w:rsidRPr="00440AD5" w:rsidRDefault="00434550" w:rsidP="00224587">
            <w:pPr>
              <w:spacing w:after="0" w:line="240" w:lineRule="auto"/>
              <w:jc w:val="both"/>
              <w:rPr>
                <w:rFonts w:ascii="Times New Roman" w:hAnsi="Times New Roman"/>
                <w:sz w:val="20"/>
                <w:szCs w:val="20"/>
              </w:rPr>
            </w:pPr>
            <w:r w:rsidRPr="00440AD5">
              <w:rPr>
                <w:rFonts w:ascii="Times New Roman" w:hAnsi="Times New Roman"/>
                <w:sz w:val="20"/>
                <w:szCs w:val="20"/>
              </w:rPr>
              <w:t>1505,792</w:t>
            </w:r>
          </w:p>
        </w:tc>
      </w:tr>
      <w:tr w:rsidR="0094104A" w:rsidRPr="007913D1" w:rsidTr="00440AD5">
        <w:trPr>
          <w:trHeight w:val="283"/>
        </w:trPr>
        <w:tc>
          <w:tcPr>
            <w:tcW w:w="1526" w:type="dxa"/>
          </w:tcPr>
          <w:p w:rsidR="00FE0F23" w:rsidRPr="007913D1" w:rsidRDefault="002950FA" w:rsidP="00224587">
            <w:pPr>
              <w:spacing w:after="0" w:line="240" w:lineRule="auto"/>
              <w:jc w:val="both"/>
              <w:rPr>
                <w:rFonts w:ascii="Times New Roman" w:hAnsi="Times New Roman"/>
                <w:sz w:val="24"/>
                <w:szCs w:val="24"/>
              </w:rPr>
            </w:pPr>
            <w:r w:rsidRPr="007913D1">
              <w:rPr>
                <w:rFonts w:ascii="Times New Roman" w:hAnsi="Times New Roman"/>
                <w:sz w:val="24"/>
                <w:szCs w:val="24"/>
              </w:rPr>
              <w:t>Новопят</w:t>
            </w:r>
            <w:r w:rsidRPr="007913D1">
              <w:rPr>
                <w:rFonts w:ascii="Times New Roman" w:hAnsi="Times New Roman"/>
                <w:sz w:val="24"/>
                <w:szCs w:val="24"/>
              </w:rPr>
              <w:t>и</w:t>
            </w:r>
            <w:r w:rsidRPr="007913D1">
              <w:rPr>
                <w:rFonts w:ascii="Times New Roman" w:hAnsi="Times New Roman"/>
                <w:sz w:val="24"/>
                <w:szCs w:val="24"/>
              </w:rPr>
              <w:t>горский</w:t>
            </w:r>
          </w:p>
        </w:tc>
        <w:tc>
          <w:tcPr>
            <w:tcW w:w="709" w:type="dxa"/>
          </w:tcPr>
          <w:p w:rsidR="00FE0F23" w:rsidRPr="00440AD5" w:rsidRDefault="00CB22A8" w:rsidP="00224587">
            <w:pPr>
              <w:spacing w:after="0" w:line="240" w:lineRule="auto"/>
              <w:jc w:val="both"/>
              <w:rPr>
                <w:rFonts w:ascii="Times New Roman" w:hAnsi="Times New Roman"/>
                <w:sz w:val="20"/>
                <w:szCs w:val="20"/>
              </w:rPr>
            </w:pPr>
            <w:r w:rsidRPr="00440AD5">
              <w:rPr>
                <w:rFonts w:ascii="Times New Roman" w:hAnsi="Times New Roman"/>
                <w:sz w:val="20"/>
                <w:szCs w:val="20"/>
              </w:rPr>
              <w:t>1067,812</w:t>
            </w:r>
          </w:p>
        </w:tc>
        <w:tc>
          <w:tcPr>
            <w:tcW w:w="850" w:type="dxa"/>
          </w:tcPr>
          <w:p w:rsidR="00FE0F23" w:rsidRPr="00440AD5" w:rsidRDefault="0094104A" w:rsidP="009362C0">
            <w:pPr>
              <w:spacing w:after="0" w:line="240" w:lineRule="auto"/>
              <w:jc w:val="center"/>
              <w:rPr>
                <w:rFonts w:ascii="Times New Roman" w:hAnsi="Times New Roman"/>
                <w:sz w:val="20"/>
                <w:szCs w:val="20"/>
              </w:rPr>
            </w:pPr>
            <w:r w:rsidRPr="00440AD5">
              <w:rPr>
                <w:rFonts w:ascii="Times New Roman" w:hAnsi="Times New Roman"/>
                <w:sz w:val="20"/>
                <w:szCs w:val="20"/>
              </w:rPr>
              <w:t>8,263</w:t>
            </w:r>
          </w:p>
        </w:tc>
        <w:tc>
          <w:tcPr>
            <w:tcW w:w="851" w:type="dxa"/>
          </w:tcPr>
          <w:p w:rsidR="00FE0F23" w:rsidRPr="00440AD5" w:rsidRDefault="0094104A" w:rsidP="00224587">
            <w:pPr>
              <w:spacing w:after="0" w:line="240" w:lineRule="auto"/>
              <w:jc w:val="both"/>
              <w:rPr>
                <w:rFonts w:ascii="Times New Roman" w:hAnsi="Times New Roman"/>
                <w:sz w:val="20"/>
                <w:szCs w:val="20"/>
              </w:rPr>
            </w:pPr>
            <w:r w:rsidRPr="00440AD5">
              <w:rPr>
                <w:rFonts w:ascii="Times New Roman" w:hAnsi="Times New Roman"/>
                <w:sz w:val="20"/>
                <w:szCs w:val="20"/>
              </w:rPr>
              <w:t>110</w:t>
            </w:r>
          </w:p>
        </w:tc>
        <w:tc>
          <w:tcPr>
            <w:tcW w:w="850" w:type="dxa"/>
          </w:tcPr>
          <w:p w:rsidR="00FE0F23" w:rsidRPr="00440AD5" w:rsidRDefault="00CB22A8" w:rsidP="00224587">
            <w:pPr>
              <w:spacing w:after="0" w:line="240" w:lineRule="auto"/>
              <w:jc w:val="both"/>
              <w:rPr>
                <w:rFonts w:ascii="Times New Roman" w:hAnsi="Times New Roman"/>
                <w:sz w:val="20"/>
                <w:szCs w:val="20"/>
              </w:rPr>
            </w:pPr>
            <w:r w:rsidRPr="00440AD5">
              <w:rPr>
                <w:rFonts w:ascii="Times New Roman" w:hAnsi="Times New Roman"/>
                <w:sz w:val="20"/>
                <w:szCs w:val="20"/>
              </w:rPr>
              <w:t>1169,549</w:t>
            </w:r>
          </w:p>
        </w:tc>
        <w:tc>
          <w:tcPr>
            <w:tcW w:w="851" w:type="dxa"/>
          </w:tcPr>
          <w:p w:rsidR="00FE0F23" w:rsidRPr="00440AD5" w:rsidRDefault="0094104A" w:rsidP="009362C0">
            <w:pPr>
              <w:spacing w:after="0" w:line="240" w:lineRule="auto"/>
              <w:jc w:val="center"/>
              <w:rPr>
                <w:rFonts w:ascii="Times New Roman" w:hAnsi="Times New Roman"/>
                <w:sz w:val="20"/>
                <w:szCs w:val="20"/>
              </w:rPr>
            </w:pPr>
            <w:r w:rsidRPr="00440AD5">
              <w:rPr>
                <w:rFonts w:ascii="Times New Roman" w:hAnsi="Times New Roman"/>
                <w:sz w:val="20"/>
                <w:szCs w:val="20"/>
              </w:rPr>
              <w:t>-</w:t>
            </w:r>
          </w:p>
        </w:tc>
        <w:tc>
          <w:tcPr>
            <w:tcW w:w="708" w:type="dxa"/>
          </w:tcPr>
          <w:p w:rsidR="00FE0F23" w:rsidRPr="00440AD5" w:rsidRDefault="0094104A" w:rsidP="00224587">
            <w:pPr>
              <w:spacing w:after="0" w:line="240" w:lineRule="auto"/>
              <w:jc w:val="both"/>
              <w:rPr>
                <w:rFonts w:ascii="Times New Roman" w:hAnsi="Times New Roman"/>
                <w:sz w:val="20"/>
                <w:szCs w:val="20"/>
              </w:rPr>
            </w:pPr>
            <w:r w:rsidRPr="00440AD5">
              <w:rPr>
                <w:rFonts w:ascii="Times New Roman" w:hAnsi="Times New Roman"/>
                <w:sz w:val="20"/>
                <w:szCs w:val="20"/>
              </w:rPr>
              <w:t>122,6</w:t>
            </w:r>
          </w:p>
        </w:tc>
        <w:tc>
          <w:tcPr>
            <w:tcW w:w="851" w:type="dxa"/>
          </w:tcPr>
          <w:p w:rsidR="00FE0F23" w:rsidRPr="00440AD5" w:rsidRDefault="00CB22A8" w:rsidP="00224587">
            <w:pPr>
              <w:spacing w:after="0" w:line="240" w:lineRule="auto"/>
              <w:jc w:val="both"/>
              <w:rPr>
                <w:rFonts w:ascii="Times New Roman" w:hAnsi="Times New Roman"/>
                <w:sz w:val="20"/>
                <w:szCs w:val="20"/>
              </w:rPr>
            </w:pPr>
            <w:r w:rsidRPr="00440AD5">
              <w:rPr>
                <w:rFonts w:ascii="Times New Roman" w:hAnsi="Times New Roman"/>
                <w:sz w:val="20"/>
                <w:szCs w:val="20"/>
              </w:rPr>
              <w:t>1293,149</w:t>
            </w:r>
          </w:p>
        </w:tc>
        <w:tc>
          <w:tcPr>
            <w:tcW w:w="709" w:type="dxa"/>
          </w:tcPr>
          <w:p w:rsidR="00FE0F23" w:rsidRPr="00440AD5" w:rsidRDefault="0094104A" w:rsidP="009362C0">
            <w:pPr>
              <w:spacing w:after="0" w:line="240" w:lineRule="auto"/>
              <w:jc w:val="center"/>
              <w:rPr>
                <w:rFonts w:ascii="Times New Roman" w:hAnsi="Times New Roman"/>
                <w:sz w:val="20"/>
                <w:szCs w:val="20"/>
              </w:rPr>
            </w:pPr>
            <w:r w:rsidRPr="00440AD5">
              <w:rPr>
                <w:rFonts w:ascii="Times New Roman" w:hAnsi="Times New Roman"/>
                <w:sz w:val="20"/>
                <w:szCs w:val="20"/>
              </w:rPr>
              <w:t>-</w:t>
            </w:r>
          </w:p>
        </w:tc>
        <w:tc>
          <w:tcPr>
            <w:tcW w:w="850" w:type="dxa"/>
          </w:tcPr>
          <w:p w:rsidR="00FE0F23" w:rsidRPr="00440AD5" w:rsidRDefault="0094104A" w:rsidP="00224587">
            <w:pPr>
              <w:spacing w:after="0" w:line="240" w:lineRule="auto"/>
              <w:jc w:val="both"/>
              <w:rPr>
                <w:rFonts w:ascii="Times New Roman" w:hAnsi="Times New Roman"/>
                <w:sz w:val="20"/>
                <w:szCs w:val="20"/>
              </w:rPr>
            </w:pPr>
            <w:r w:rsidRPr="00440AD5">
              <w:rPr>
                <w:rFonts w:ascii="Times New Roman" w:hAnsi="Times New Roman"/>
                <w:sz w:val="20"/>
                <w:szCs w:val="20"/>
              </w:rPr>
              <w:t>92,5</w:t>
            </w:r>
          </w:p>
        </w:tc>
        <w:tc>
          <w:tcPr>
            <w:tcW w:w="709" w:type="dxa"/>
          </w:tcPr>
          <w:p w:rsidR="00FE0F23" w:rsidRPr="00440AD5" w:rsidRDefault="00183496" w:rsidP="00224587">
            <w:pPr>
              <w:spacing w:after="0" w:line="240" w:lineRule="auto"/>
              <w:jc w:val="both"/>
              <w:rPr>
                <w:rFonts w:ascii="Times New Roman" w:hAnsi="Times New Roman"/>
                <w:sz w:val="20"/>
                <w:szCs w:val="20"/>
              </w:rPr>
            </w:pPr>
            <w:r w:rsidRPr="00440AD5">
              <w:rPr>
                <w:rFonts w:ascii="Times New Roman" w:hAnsi="Times New Roman"/>
                <w:sz w:val="20"/>
                <w:szCs w:val="20"/>
              </w:rPr>
              <w:t>1385</w:t>
            </w:r>
            <w:r w:rsidR="00CB22A8" w:rsidRPr="00440AD5">
              <w:rPr>
                <w:rFonts w:ascii="Times New Roman" w:hAnsi="Times New Roman"/>
                <w:sz w:val="20"/>
                <w:szCs w:val="20"/>
              </w:rPr>
              <w:t>,649</w:t>
            </w:r>
          </w:p>
        </w:tc>
      </w:tr>
      <w:tr w:rsidR="009362C0" w:rsidRPr="007913D1" w:rsidTr="00440AD5">
        <w:trPr>
          <w:trHeight w:val="283"/>
        </w:trPr>
        <w:tc>
          <w:tcPr>
            <w:tcW w:w="1526" w:type="dxa"/>
          </w:tcPr>
          <w:p w:rsidR="009362C0" w:rsidRPr="007913D1" w:rsidRDefault="0094104A" w:rsidP="00224587">
            <w:pPr>
              <w:spacing w:after="0" w:line="240" w:lineRule="auto"/>
              <w:jc w:val="both"/>
              <w:rPr>
                <w:rFonts w:ascii="Times New Roman" w:hAnsi="Times New Roman"/>
                <w:i/>
                <w:sz w:val="24"/>
                <w:szCs w:val="24"/>
              </w:rPr>
            </w:pPr>
            <w:r w:rsidRPr="007913D1">
              <w:rPr>
                <w:rFonts w:ascii="Times New Roman" w:hAnsi="Times New Roman"/>
                <w:i/>
                <w:sz w:val="24"/>
                <w:szCs w:val="24"/>
              </w:rPr>
              <w:t>Итого по городу</w:t>
            </w:r>
          </w:p>
        </w:tc>
        <w:tc>
          <w:tcPr>
            <w:tcW w:w="709" w:type="dxa"/>
          </w:tcPr>
          <w:p w:rsidR="009362C0" w:rsidRPr="00440AD5" w:rsidRDefault="00CB22A8" w:rsidP="00224587">
            <w:pPr>
              <w:spacing w:after="0" w:line="240" w:lineRule="auto"/>
              <w:jc w:val="both"/>
              <w:rPr>
                <w:rFonts w:ascii="Times New Roman" w:hAnsi="Times New Roman"/>
                <w:sz w:val="20"/>
                <w:szCs w:val="20"/>
              </w:rPr>
            </w:pPr>
            <w:r w:rsidRPr="00440AD5">
              <w:rPr>
                <w:rFonts w:ascii="Times New Roman" w:hAnsi="Times New Roman"/>
                <w:sz w:val="20"/>
                <w:szCs w:val="20"/>
              </w:rPr>
              <w:t>3902,5792</w:t>
            </w:r>
          </w:p>
        </w:tc>
        <w:tc>
          <w:tcPr>
            <w:tcW w:w="850" w:type="dxa"/>
          </w:tcPr>
          <w:p w:rsidR="009362C0" w:rsidRPr="00440AD5" w:rsidRDefault="0094104A" w:rsidP="009362C0">
            <w:pPr>
              <w:spacing w:after="0" w:line="240" w:lineRule="auto"/>
              <w:jc w:val="center"/>
              <w:rPr>
                <w:rFonts w:ascii="Times New Roman" w:hAnsi="Times New Roman"/>
                <w:sz w:val="20"/>
                <w:szCs w:val="20"/>
              </w:rPr>
            </w:pPr>
            <w:r w:rsidRPr="00440AD5">
              <w:rPr>
                <w:rFonts w:ascii="Times New Roman" w:hAnsi="Times New Roman"/>
                <w:sz w:val="20"/>
                <w:szCs w:val="20"/>
              </w:rPr>
              <w:t>8,263</w:t>
            </w:r>
          </w:p>
        </w:tc>
        <w:tc>
          <w:tcPr>
            <w:tcW w:w="851" w:type="dxa"/>
          </w:tcPr>
          <w:p w:rsidR="009362C0" w:rsidRPr="00440AD5" w:rsidRDefault="0094104A" w:rsidP="00224587">
            <w:pPr>
              <w:spacing w:after="0" w:line="240" w:lineRule="auto"/>
              <w:jc w:val="both"/>
              <w:rPr>
                <w:rFonts w:ascii="Times New Roman" w:hAnsi="Times New Roman"/>
                <w:sz w:val="20"/>
                <w:szCs w:val="20"/>
              </w:rPr>
            </w:pPr>
            <w:r w:rsidRPr="00440AD5">
              <w:rPr>
                <w:rFonts w:ascii="Times New Roman" w:hAnsi="Times New Roman"/>
                <w:sz w:val="20"/>
                <w:szCs w:val="20"/>
              </w:rPr>
              <w:t>333,8</w:t>
            </w:r>
          </w:p>
        </w:tc>
        <w:tc>
          <w:tcPr>
            <w:tcW w:w="850" w:type="dxa"/>
          </w:tcPr>
          <w:p w:rsidR="009362C0" w:rsidRPr="00440AD5" w:rsidRDefault="00CB22A8" w:rsidP="00224587">
            <w:pPr>
              <w:spacing w:after="0" w:line="240" w:lineRule="auto"/>
              <w:jc w:val="both"/>
              <w:rPr>
                <w:rFonts w:ascii="Times New Roman" w:hAnsi="Times New Roman"/>
                <w:sz w:val="20"/>
                <w:szCs w:val="20"/>
              </w:rPr>
            </w:pPr>
            <w:r w:rsidRPr="00440AD5">
              <w:rPr>
                <w:rFonts w:ascii="Times New Roman" w:hAnsi="Times New Roman"/>
                <w:sz w:val="20"/>
                <w:szCs w:val="20"/>
              </w:rPr>
              <w:t>4228,1162</w:t>
            </w:r>
          </w:p>
        </w:tc>
        <w:tc>
          <w:tcPr>
            <w:tcW w:w="851" w:type="dxa"/>
          </w:tcPr>
          <w:p w:rsidR="009362C0" w:rsidRPr="00440AD5" w:rsidRDefault="0094104A" w:rsidP="009362C0">
            <w:pPr>
              <w:spacing w:after="0" w:line="240" w:lineRule="auto"/>
              <w:jc w:val="center"/>
              <w:rPr>
                <w:rFonts w:ascii="Times New Roman" w:hAnsi="Times New Roman"/>
                <w:sz w:val="20"/>
                <w:szCs w:val="20"/>
              </w:rPr>
            </w:pPr>
            <w:r w:rsidRPr="00440AD5">
              <w:rPr>
                <w:rFonts w:ascii="Times New Roman" w:hAnsi="Times New Roman"/>
                <w:sz w:val="20"/>
                <w:szCs w:val="20"/>
              </w:rPr>
              <w:t>9,0</w:t>
            </w:r>
          </w:p>
        </w:tc>
        <w:tc>
          <w:tcPr>
            <w:tcW w:w="708" w:type="dxa"/>
          </w:tcPr>
          <w:p w:rsidR="009362C0" w:rsidRPr="00440AD5" w:rsidRDefault="0094104A" w:rsidP="00224587">
            <w:pPr>
              <w:spacing w:after="0" w:line="240" w:lineRule="auto"/>
              <w:jc w:val="both"/>
              <w:rPr>
                <w:rFonts w:ascii="Times New Roman" w:hAnsi="Times New Roman"/>
                <w:sz w:val="20"/>
                <w:szCs w:val="20"/>
              </w:rPr>
            </w:pPr>
            <w:r w:rsidRPr="00440AD5">
              <w:rPr>
                <w:rFonts w:ascii="Times New Roman" w:hAnsi="Times New Roman"/>
                <w:sz w:val="20"/>
                <w:szCs w:val="20"/>
              </w:rPr>
              <w:t>486,9</w:t>
            </w:r>
          </w:p>
        </w:tc>
        <w:tc>
          <w:tcPr>
            <w:tcW w:w="851" w:type="dxa"/>
          </w:tcPr>
          <w:p w:rsidR="009362C0" w:rsidRPr="00440AD5" w:rsidRDefault="00CB22A8" w:rsidP="00224587">
            <w:pPr>
              <w:spacing w:after="0" w:line="240" w:lineRule="auto"/>
              <w:jc w:val="both"/>
              <w:rPr>
                <w:rFonts w:ascii="Times New Roman" w:hAnsi="Times New Roman"/>
                <w:sz w:val="20"/>
                <w:szCs w:val="20"/>
              </w:rPr>
            </w:pPr>
            <w:r w:rsidRPr="00440AD5">
              <w:rPr>
                <w:rFonts w:ascii="Times New Roman" w:hAnsi="Times New Roman"/>
                <w:sz w:val="20"/>
                <w:szCs w:val="20"/>
              </w:rPr>
              <w:t>4707,</w:t>
            </w:r>
            <w:r w:rsidR="008271EB" w:rsidRPr="00440AD5">
              <w:rPr>
                <w:rFonts w:ascii="Times New Roman" w:hAnsi="Times New Roman"/>
                <w:sz w:val="20"/>
                <w:szCs w:val="20"/>
              </w:rPr>
              <w:t>0162</w:t>
            </w:r>
          </w:p>
        </w:tc>
        <w:tc>
          <w:tcPr>
            <w:tcW w:w="709" w:type="dxa"/>
          </w:tcPr>
          <w:p w:rsidR="009362C0" w:rsidRPr="00440AD5" w:rsidRDefault="0094104A" w:rsidP="009362C0">
            <w:pPr>
              <w:spacing w:after="0" w:line="240" w:lineRule="auto"/>
              <w:jc w:val="center"/>
              <w:rPr>
                <w:rFonts w:ascii="Times New Roman" w:hAnsi="Times New Roman"/>
                <w:sz w:val="20"/>
                <w:szCs w:val="20"/>
              </w:rPr>
            </w:pPr>
            <w:r w:rsidRPr="00440AD5">
              <w:rPr>
                <w:rFonts w:ascii="Times New Roman" w:hAnsi="Times New Roman"/>
                <w:sz w:val="20"/>
                <w:szCs w:val="20"/>
              </w:rPr>
              <w:t>10,0</w:t>
            </w:r>
          </w:p>
        </w:tc>
        <w:tc>
          <w:tcPr>
            <w:tcW w:w="850" w:type="dxa"/>
          </w:tcPr>
          <w:p w:rsidR="009362C0" w:rsidRPr="00440AD5" w:rsidRDefault="0094104A" w:rsidP="00224587">
            <w:pPr>
              <w:spacing w:after="0" w:line="240" w:lineRule="auto"/>
              <w:jc w:val="both"/>
              <w:rPr>
                <w:rFonts w:ascii="Times New Roman" w:hAnsi="Times New Roman"/>
                <w:sz w:val="20"/>
                <w:szCs w:val="20"/>
              </w:rPr>
            </w:pPr>
            <w:r w:rsidRPr="00440AD5">
              <w:rPr>
                <w:rFonts w:ascii="Times New Roman" w:hAnsi="Times New Roman"/>
                <w:sz w:val="20"/>
                <w:szCs w:val="20"/>
              </w:rPr>
              <w:t>475,7</w:t>
            </w:r>
          </w:p>
        </w:tc>
        <w:tc>
          <w:tcPr>
            <w:tcW w:w="709" w:type="dxa"/>
          </w:tcPr>
          <w:p w:rsidR="009362C0" w:rsidRPr="00440AD5" w:rsidRDefault="00183496" w:rsidP="00224587">
            <w:pPr>
              <w:spacing w:after="0" w:line="240" w:lineRule="auto"/>
              <w:jc w:val="both"/>
              <w:rPr>
                <w:rFonts w:ascii="Times New Roman" w:hAnsi="Times New Roman"/>
                <w:sz w:val="20"/>
                <w:szCs w:val="20"/>
              </w:rPr>
            </w:pPr>
            <w:r w:rsidRPr="00440AD5">
              <w:rPr>
                <w:rFonts w:ascii="Times New Roman" w:hAnsi="Times New Roman"/>
                <w:sz w:val="20"/>
                <w:szCs w:val="20"/>
              </w:rPr>
              <w:t>5172</w:t>
            </w:r>
            <w:r w:rsidR="008271EB" w:rsidRPr="00440AD5">
              <w:rPr>
                <w:rFonts w:ascii="Times New Roman" w:hAnsi="Times New Roman"/>
                <w:sz w:val="20"/>
                <w:szCs w:val="20"/>
              </w:rPr>
              <w:t>,7162</w:t>
            </w:r>
          </w:p>
        </w:tc>
      </w:tr>
      <w:tr w:rsidR="0094104A" w:rsidRPr="007913D1" w:rsidTr="00440AD5">
        <w:trPr>
          <w:trHeight w:val="283"/>
        </w:trPr>
        <w:tc>
          <w:tcPr>
            <w:tcW w:w="1526" w:type="dxa"/>
          </w:tcPr>
          <w:p w:rsidR="00E84F2E" w:rsidRPr="007913D1" w:rsidRDefault="009B0674" w:rsidP="00224587">
            <w:pPr>
              <w:autoSpaceDE w:val="0"/>
              <w:autoSpaceDN w:val="0"/>
              <w:adjustRightInd w:val="0"/>
              <w:spacing w:after="0" w:line="240" w:lineRule="auto"/>
              <w:jc w:val="both"/>
              <w:rPr>
                <w:rFonts w:ascii="Times New Roman" w:hAnsi="Times New Roman"/>
                <w:sz w:val="24"/>
                <w:szCs w:val="24"/>
              </w:rPr>
            </w:pPr>
            <w:r w:rsidRPr="007913D1">
              <w:rPr>
                <w:rFonts w:ascii="Times New Roman" w:hAnsi="Times New Roman"/>
                <w:sz w:val="24"/>
                <w:szCs w:val="24"/>
              </w:rPr>
              <w:t>Пос. Гор</w:t>
            </w:r>
            <w:r w:rsidRPr="007913D1">
              <w:rPr>
                <w:rFonts w:ascii="Times New Roman" w:hAnsi="Times New Roman"/>
                <w:sz w:val="24"/>
                <w:szCs w:val="24"/>
              </w:rPr>
              <w:t>я</w:t>
            </w:r>
            <w:r w:rsidRPr="007913D1">
              <w:rPr>
                <w:rFonts w:ascii="Times New Roman" w:hAnsi="Times New Roman"/>
                <w:sz w:val="24"/>
                <w:szCs w:val="24"/>
              </w:rPr>
              <w:t>чеводский</w:t>
            </w:r>
          </w:p>
        </w:tc>
        <w:tc>
          <w:tcPr>
            <w:tcW w:w="709" w:type="dxa"/>
          </w:tcPr>
          <w:p w:rsidR="00E84F2E" w:rsidRPr="00440AD5" w:rsidRDefault="0094104A" w:rsidP="00224587">
            <w:pPr>
              <w:spacing w:after="0" w:line="240" w:lineRule="auto"/>
              <w:jc w:val="both"/>
              <w:rPr>
                <w:rFonts w:ascii="Times New Roman" w:hAnsi="Times New Roman"/>
                <w:sz w:val="20"/>
                <w:szCs w:val="20"/>
              </w:rPr>
            </w:pPr>
            <w:r w:rsidRPr="00440AD5">
              <w:rPr>
                <w:rFonts w:ascii="Times New Roman" w:hAnsi="Times New Roman"/>
                <w:sz w:val="20"/>
                <w:szCs w:val="20"/>
              </w:rPr>
              <w:t>1</w:t>
            </w:r>
            <w:r w:rsidR="00E3581C" w:rsidRPr="00440AD5">
              <w:rPr>
                <w:rFonts w:ascii="Times New Roman" w:hAnsi="Times New Roman"/>
                <w:sz w:val="20"/>
                <w:szCs w:val="20"/>
              </w:rPr>
              <w:t>287,392</w:t>
            </w:r>
          </w:p>
        </w:tc>
        <w:tc>
          <w:tcPr>
            <w:tcW w:w="850" w:type="dxa"/>
          </w:tcPr>
          <w:p w:rsidR="00E84F2E" w:rsidRPr="00440AD5" w:rsidRDefault="0094104A" w:rsidP="009362C0">
            <w:pPr>
              <w:spacing w:after="0" w:line="240" w:lineRule="auto"/>
              <w:jc w:val="center"/>
              <w:rPr>
                <w:rFonts w:ascii="Times New Roman" w:hAnsi="Times New Roman"/>
                <w:sz w:val="20"/>
                <w:szCs w:val="20"/>
              </w:rPr>
            </w:pPr>
            <w:r w:rsidRPr="00440AD5">
              <w:rPr>
                <w:rFonts w:ascii="Times New Roman" w:hAnsi="Times New Roman"/>
                <w:sz w:val="20"/>
                <w:szCs w:val="20"/>
              </w:rPr>
              <w:t>-</w:t>
            </w:r>
          </w:p>
        </w:tc>
        <w:tc>
          <w:tcPr>
            <w:tcW w:w="851" w:type="dxa"/>
          </w:tcPr>
          <w:p w:rsidR="00E84F2E" w:rsidRPr="00440AD5" w:rsidRDefault="0094104A" w:rsidP="00224587">
            <w:pPr>
              <w:spacing w:after="0" w:line="240" w:lineRule="auto"/>
              <w:jc w:val="both"/>
              <w:rPr>
                <w:rFonts w:ascii="Times New Roman" w:hAnsi="Times New Roman"/>
                <w:sz w:val="20"/>
                <w:szCs w:val="20"/>
              </w:rPr>
            </w:pPr>
            <w:r w:rsidRPr="00440AD5">
              <w:rPr>
                <w:rFonts w:ascii="Times New Roman" w:hAnsi="Times New Roman"/>
                <w:sz w:val="20"/>
                <w:szCs w:val="20"/>
              </w:rPr>
              <w:t>28,5</w:t>
            </w:r>
          </w:p>
        </w:tc>
        <w:tc>
          <w:tcPr>
            <w:tcW w:w="850" w:type="dxa"/>
          </w:tcPr>
          <w:p w:rsidR="00E84F2E" w:rsidRPr="00440AD5" w:rsidRDefault="00E3581C" w:rsidP="00224587">
            <w:pPr>
              <w:spacing w:after="0" w:line="240" w:lineRule="auto"/>
              <w:jc w:val="both"/>
              <w:rPr>
                <w:rFonts w:ascii="Times New Roman" w:hAnsi="Times New Roman"/>
                <w:sz w:val="20"/>
                <w:szCs w:val="20"/>
              </w:rPr>
            </w:pPr>
            <w:r w:rsidRPr="00440AD5">
              <w:rPr>
                <w:rFonts w:ascii="Times New Roman" w:hAnsi="Times New Roman"/>
                <w:sz w:val="20"/>
                <w:szCs w:val="20"/>
              </w:rPr>
              <w:t>1315,892</w:t>
            </w:r>
          </w:p>
        </w:tc>
        <w:tc>
          <w:tcPr>
            <w:tcW w:w="851" w:type="dxa"/>
          </w:tcPr>
          <w:p w:rsidR="00E84F2E" w:rsidRPr="00440AD5" w:rsidRDefault="0094104A" w:rsidP="009362C0">
            <w:pPr>
              <w:spacing w:after="0" w:line="240" w:lineRule="auto"/>
              <w:jc w:val="center"/>
              <w:rPr>
                <w:rFonts w:ascii="Times New Roman" w:hAnsi="Times New Roman"/>
                <w:sz w:val="20"/>
                <w:szCs w:val="20"/>
              </w:rPr>
            </w:pPr>
            <w:r w:rsidRPr="00440AD5">
              <w:rPr>
                <w:rFonts w:ascii="Times New Roman" w:hAnsi="Times New Roman"/>
                <w:sz w:val="20"/>
                <w:szCs w:val="20"/>
              </w:rPr>
              <w:t>-</w:t>
            </w:r>
          </w:p>
        </w:tc>
        <w:tc>
          <w:tcPr>
            <w:tcW w:w="708" w:type="dxa"/>
          </w:tcPr>
          <w:p w:rsidR="00E84F2E" w:rsidRPr="00440AD5" w:rsidRDefault="0094104A" w:rsidP="00224587">
            <w:pPr>
              <w:spacing w:after="0" w:line="240" w:lineRule="auto"/>
              <w:jc w:val="both"/>
              <w:rPr>
                <w:rFonts w:ascii="Times New Roman" w:hAnsi="Times New Roman"/>
                <w:sz w:val="20"/>
                <w:szCs w:val="20"/>
              </w:rPr>
            </w:pPr>
            <w:r w:rsidRPr="00440AD5">
              <w:rPr>
                <w:rFonts w:ascii="Times New Roman" w:hAnsi="Times New Roman"/>
                <w:sz w:val="20"/>
                <w:szCs w:val="20"/>
              </w:rPr>
              <w:t>88,2</w:t>
            </w:r>
          </w:p>
        </w:tc>
        <w:tc>
          <w:tcPr>
            <w:tcW w:w="851" w:type="dxa"/>
          </w:tcPr>
          <w:p w:rsidR="00E84F2E" w:rsidRPr="00440AD5" w:rsidRDefault="00E3581C" w:rsidP="00224587">
            <w:pPr>
              <w:spacing w:after="0" w:line="240" w:lineRule="auto"/>
              <w:jc w:val="both"/>
              <w:rPr>
                <w:rFonts w:ascii="Times New Roman" w:hAnsi="Times New Roman"/>
                <w:sz w:val="20"/>
                <w:szCs w:val="20"/>
              </w:rPr>
            </w:pPr>
            <w:r w:rsidRPr="00440AD5">
              <w:rPr>
                <w:rFonts w:ascii="Times New Roman" w:hAnsi="Times New Roman"/>
                <w:sz w:val="20"/>
                <w:szCs w:val="20"/>
              </w:rPr>
              <w:t>1404,092</w:t>
            </w:r>
          </w:p>
        </w:tc>
        <w:tc>
          <w:tcPr>
            <w:tcW w:w="709" w:type="dxa"/>
          </w:tcPr>
          <w:p w:rsidR="00E84F2E" w:rsidRPr="00440AD5" w:rsidRDefault="0094104A" w:rsidP="009362C0">
            <w:pPr>
              <w:spacing w:after="0" w:line="240" w:lineRule="auto"/>
              <w:jc w:val="center"/>
              <w:rPr>
                <w:rFonts w:ascii="Times New Roman" w:hAnsi="Times New Roman"/>
                <w:sz w:val="20"/>
                <w:szCs w:val="20"/>
              </w:rPr>
            </w:pPr>
            <w:r w:rsidRPr="00440AD5">
              <w:rPr>
                <w:rFonts w:ascii="Times New Roman" w:hAnsi="Times New Roman"/>
                <w:sz w:val="20"/>
                <w:szCs w:val="20"/>
              </w:rPr>
              <w:t>-</w:t>
            </w:r>
          </w:p>
        </w:tc>
        <w:tc>
          <w:tcPr>
            <w:tcW w:w="850" w:type="dxa"/>
          </w:tcPr>
          <w:p w:rsidR="00E84F2E" w:rsidRPr="00440AD5" w:rsidRDefault="0094104A" w:rsidP="00224587">
            <w:pPr>
              <w:spacing w:after="0" w:line="240" w:lineRule="auto"/>
              <w:jc w:val="both"/>
              <w:rPr>
                <w:rFonts w:ascii="Times New Roman" w:hAnsi="Times New Roman"/>
                <w:sz w:val="20"/>
                <w:szCs w:val="20"/>
              </w:rPr>
            </w:pPr>
            <w:r w:rsidRPr="00440AD5">
              <w:rPr>
                <w:rFonts w:ascii="Times New Roman" w:hAnsi="Times New Roman"/>
                <w:sz w:val="20"/>
                <w:szCs w:val="20"/>
              </w:rPr>
              <w:t>62,8</w:t>
            </w:r>
          </w:p>
        </w:tc>
        <w:tc>
          <w:tcPr>
            <w:tcW w:w="709" w:type="dxa"/>
          </w:tcPr>
          <w:p w:rsidR="00E84F2E" w:rsidRPr="00440AD5" w:rsidRDefault="0094104A" w:rsidP="00224587">
            <w:pPr>
              <w:spacing w:after="0" w:line="240" w:lineRule="auto"/>
              <w:jc w:val="both"/>
              <w:rPr>
                <w:rFonts w:ascii="Times New Roman" w:hAnsi="Times New Roman"/>
                <w:sz w:val="20"/>
                <w:szCs w:val="20"/>
              </w:rPr>
            </w:pPr>
            <w:r w:rsidRPr="00440AD5">
              <w:rPr>
                <w:rFonts w:ascii="Times New Roman" w:hAnsi="Times New Roman"/>
                <w:sz w:val="20"/>
                <w:szCs w:val="20"/>
              </w:rPr>
              <w:t>1</w:t>
            </w:r>
            <w:r w:rsidR="00E3581C" w:rsidRPr="00440AD5">
              <w:rPr>
                <w:rFonts w:ascii="Times New Roman" w:hAnsi="Times New Roman"/>
                <w:sz w:val="20"/>
                <w:szCs w:val="20"/>
              </w:rPr>
              <w:t>466,892</w:t>
            </w:r>
          </w:p>
        </w:tc>
      </w:tr>
      <w:tr w:rsidR="0094104A" w:rsidRPr="007913D1" w:rsidTr="00440AD5">
        <w:trPr>
          <w:trHeight w:val="283"/>
        </w:trPr>
        <w:tc>
          <w:tcPr>
            <w:tcW w:w="1526" w:type="dxa"/>
          </w:tcPr>
          <w:p w:rsidR="00E84F2E" w:rsidRPr="007913D1" w:rsidRDefault="0094104A" w:rsidP="00224587">
            <w:pPr>
              <w:autoSpaceDE w:val="0"/>
              <w:autoSpaceDN w:val="0"/>
              <w:adjustRightInd w:val="0"/>
              <w:spacing w:after="0" w:line="240" w:lineRule="auto"/>
              <w:jc w:val="both"/>
              <w:rPr>
                <w:rFonts w:ascii="Times New Roman" w:hAnsi="Times New Roman"/>
                <w:sz w:val="24"/>
                <w:szCs w:val="24"/>
              </w:rPr>
            </w:pPr>
            <w:r w:rsidRPr="007913D1">
              <w:rPr>
                <w:rFonts w:ascii="Times New Roman" w:hAnsi="Times New Roman"/>
                <w:sz w:val="24"/>
                <w:szCs w:val="24"/>
              </w:rPr>
              <w:t>Пос. Своб</w:t>
            </w:r>
            <w:r w:rsidRPr="007913D1">
              <w:rPr>
                <w:rFonts w:ascii="Times New Roman" w:hAnsi="Times New Roman"/>
                <w:sz w:val="24"/>
                <w:szCs w:val="24"/>
              </w:rPr>
              <w:t>о</w:t>
            </w:r>
            <w:r w:rsidRPr="007913D1">
              <w:rPr>
                <w:rFonts w:ascii="Times New Roman" w:hAnsi="Times New Roman"/>
                <w:sz w:val="24"/>
                <w:szCs w:val="24"/>
              </w:rPr>
              <w:t>ды</w:t>
            </w:r>
          </w:p>
        </w:tc>
        <w:tc>
          <w:tcPr>
            <w:tcW w:w="709" w:type="dxa"/>
          </w:tcPr>
          <w:p w:rsidR="00E84F2E" w:rsidRPr="00440AD5" w:rsidRDefault="00E3581C" w:rsidP="00224587">
            <w:pPr>
              <w:spacing w:after="0" w:line="240" w:lineRule="auto"/>
              <w:jc w:val="both"/>
              <w:rPr>
                <w:rFonts w:ascii="Times New Roman" w:hAnsi="Times New Roman"/>
                <w:sz w:val="20"/>
                <w:szCs w:val="20"/>
              </w:rPr>
            </w:pPr>
            <w:r w:rsidRPr="00440AD5">
              <w:rPr>
                <w:rFonts w:ascii="Times New Roman" w:hAnsi="Times New Roman"/>
                <w:sz w:val="20"/>
                <w:szCs w:val="20"/>
              </w:rPr>
              <w:t>779,592</w:t>
            </w:r>
          </w:p>
        </w:tc>
        <w:tc>
          <w:tcPr>
            <w:tcW w:w="850" w:type="dxa"/>
          </w:tcPr>
          <w:p w:rsidR="00E84F2E" w:rsidRPr="00440AD5" w:rsidRDefault="0094104A" w:rsidP="009362C0">
            <w:pPr>
              <w:spacing w:after="0" w:line="240" w:lineRule="auto"/>
              <w:jc w:val="center"/>
              <w:rPr>
                <w:rFonts w:ascii="Times New Roman" w:hAnsi="Times New Roman"/>
                <w:sz w:val="20"/>
                <w:szCs w:val="20"/>
              </w:rPr>
            </w:pPr>
            <w:r w:rsidRPr="00440AD5">
              <w:rPr>
                <w:rFonts w:ascii="Times New Roman" w:hAnsi="Times New Roman"/>
                <w:sz w:val="20"/>
                <w:szCs w:val="20"/>
              </w:rPr>
              <w:t>-</w:t>
            </w:r>
          </w:p>
        </w:tc>
        <w:tc>
          <w:tcPr>
            <w:tcW w:w="851" w:type="dxa"/>
          </w:tcPr>
          <w:p w:rsidR="00E84F2E" w:rsidRPr="00440AD5" w:rsidRDefault="0094104A" w:rsidP="00224587">
            <w:pPr>
              <w:spacing w:after="0" w:line="240" w:lineRule="auto"/>
              <w:jc w:val="both"/>
              <w:rPr>
                <w:rFonts w:ascii="Times New Roman" w:hAnsi="Times New Roman"/>
                <w:sz w:val="20"/>
                <w:szCs w:val="20"/>
              </w:rPr>
            </w:pPr>
            <w:r w:rsidRPr="00440AD5">
              <w:rPr>
                <w:rFonts w:ascii="Times New Roman" w:hAnsi="Times New Roman"/>
                <w:sz w:val="20"/>
                <w:szCs w:val="20"/>
              </w:rPr>
              <w:t>15,8</w:t>
            </w:r>
          </w:p>
        </w:tc>
        <w:tc>
          <w:tcPr>
            <w:tcW w:w="850" w:type="dxa"/>
          </w:tcPr>
          <w:p w:rsidR="00E84F2E" w:rsidRPr="00440AD5" w:rsidRDefault="00E3581C" w:rsidP="00224587">
            <w:pPr>
              <w:spacing w:after="0" w:line="240" w:lineRule="auto"/>
              <w:jc w:val="both"/>
              <w:rPr>
                <w:rFonts w:ascii="Times New Roman" w:hAnsi="Times New Roman"/>
                <w:sz w:val="20"/>
                <w:szCs w:val="20"/>
              </w:rPr>
            </w:pPr>
            <w:r w:rsidRPr="00440AD5">
              <w:rPr>
                <w:rFonts w:ascii="Times New Roman" w:hAnsi="Times New Roman"/>
                <w:sz w:val="20"/>
                <w:szCs w:val="20"/>
              </w:rPr>
              <w:t>795,392</w:t>
            </w:r>
          </w:p>
        </w:tc>
        <w:tc>
          <w:tcPr>
            <w:tcW w:w="851" w:type="dxa"/>
          </w:tcPr>
          <w:p w:rsidR="00E84F2E" w:rsidRPr="00440AD5" w:rsidRDefault="0094104A" w:rsidP="009362C0">
            <w:pPr>
              <w:spacing w:after="0" w:line="240" w:lineRule="auto"/>
              <w:jc w:val="center"/>
              <w:rPr>
                <w:rFonts w:ascii="Times New Roman" w:hAnsi="Times New Roman"/>
                <w:sz w:val="20"/>
                <w:szCs w:val="20"/>
              </w:rPr>
            </w:pPr>
            <w:r w:rsidRPr="00440AD5">
              <w:rPr>
                <w:rFonts w:ascii="Times New Roman" w:hAnsi="Times New Roman"/>
                <w:sz w:val="20"/>
                <w:szCs w:val="20"/>
              </w:rPr>
              <w:t>-</w:t>
            </w:r>
          </w:p>
        </w:tc>
        <w:tc>
          <w:tcPr>
            <w:tcW w:w="708" w:type="dxa"/>
          </w:tcPr>
          <w:p w:rsidR="00E84F2E" w:rsidRPr="00440AD5" w:rsidRDefault="0094104A" w:rsidP="00224587">
            <w:pPr>
              <w:spacing w:after="0" w:line="240" w:lineRule="auto"/>
              <w:jc w:val="both"/>
              <w:rPr>
                <w:rFonts w:ascii="Times New Roman" w:hAnsi="Times New Roman"/>
                <w:sz w:val="20"/>
                <w:szCs w:val="20"/>
              </w:rPr>
            </w:pPr>
            <w:r w:rsidRPr="00440AD5">
              <w:rPr>
                <w:rFonts w:ascii="Times New Roman" w:hAnsi="Times New Roman"/>
                <w:sz w:val="20"/>
                <w:szCs w:val="20"/>
              </w:rPr>
              <w:t>49,1</w:t>
            </w:r>
          </w:p>
        </w:tc>
        <w:tc>
          <w:tcPr>
            <w:tcW w:w="851" w:type="dxa"/>
          </w:tcPr>
          <w:p w:rsidR="00E84F2E" w:rsidRPr="00440AD5" w:rsidRDefault="00D25BF2" w:rsidP="00224587">
            <w:pPr>
              <w:spacing w:after="0" w:line="240" w:lineRule="auto"/>
              <w:jc w:val="both"/>
              <w:rPr>
                <w:rFonts w:ascii="Times New Roman" w:hAnsi="Times New Roman"/>
                <w:sz w:val="20"/>
                <w:szCs w:val="20"/>
              </w:rPr>
            </w:pPr>
            <w:r w:rsidRPr="00440AD5">
              <w:rPr>
                <w:rFonts w:ascii="Times New Roman" w:hAnsi="Times New Roman"/>
                <w:sz w:val="20"/>
                <w:szCs w:val="20"/>
              </w:rPr>
              <w:t>844,492</w:t>
            </w:r>
          </w:p>
        </w:tc>
        <w:tc>
          <w:tcPr>
            <w:tcW w:w="709" w:type="dxa"/>
          </w:tcPr>
          <w:p w:rsidR="00E84F2E" w:rsidRPr="00440AD5" w:rsidRDefault="0094104A" w:rsidP="009362C0">
            <w:pPr>
              <w:spacing w:after="0" w:line="240" w:lineRule="auto"/>
              <w:jc w:val="center"/>
              <w:rPr>
                <w:rFonts w:ascii="Times New Roman" w:hAnsi="Times New Roman"/>
                <w:sz w:val="20"/>
                <w:szCs w:val="20"/>
              </w:rPr>
            </w:pPr>
            <w:r w:rsidRPr="00440AD5">
              <w:rPr>
                <w:rFonts w:ascii="Times New Roman" w:hAnsi="Times New Roman"/>
                <w:sz w:val="20"/>
                <w:szCs w:val="20"/>
              </w:rPr>
              <w:t>-</w:t>
            </w:r>
          </w:p>
        </w:tc>
        <w:tc>
          <w:tcPr>
            <w:tcW w:w="850" w:type="dxa"/>
          </w:tcPr>
          <w:p w:rsidR="00E84F2E" w:rsidRPr="00440AD5" w:rsidRDefault="0094104A" w:rsidP="00224587">
            <w:pPr>
              <w:spacing w:after="0" w:line="240" w:lineRule="auto"/>
              <w:jc w:val="both"/>
              <w:rPr>
                <w:rFonts w:ascii="Times New Roman" w:hAnsi="Times New Roman"/>
                <w:sz w:val="20"/>
                <w:szCs w:val="20"/>
              </w:rPr>
            </w:pPr>
            <w:r w:rsidRPr="00440AD5">
              <w:rPr>
                <w:rFonts w:ascii="Times New Roman" w:hAnsi="Times New Roman"/>
                <w:sz w:val="20"/>
                <w:szCs w:val="20"/>
              </w:rPr>
              <w:t>21,0</w:t>
            </w:r>
          </w:p>
        </w:tc>
        <w:tc>
          <w:tcPr>
            <w:tcW w:w="709" w:type="dxa"/>
          </w:tcPr>
          <w:p w:rsidR="00E84F2E" w:rsidRPr="00440AD5" w:rsidRDefault="00D25BF2" w:rsidP="00224587">
            <w:pPr>
              <w:spacing w:after="0" w:line="240" w:lineRule="auto"/>
              <w:jc w:val="both"/>
              <w:rPr>
                <w:rFonts w:ascii="Times New Roman" w:hAnsi="Times New Roman"/>
                <w:sz w:val="20"/>
                <w:szCs w:val="20"/>
              </w:rPr>
            </w:pPr>
            <w:r w:rsidRPr="00440AD5">
              <w:rPr>
                <w:rFonts w:ascii="Times New Roman" w:hAnsi="Times New Roman"/>
                <w:sz w:val="20"/>
                <w:szCs w:val="20"/>
              </w:rPr>
              <w:t>865,492</w:t>
            </w:r>
          </w:p>
        </w:tc>
      </w:tr>
      <w:tr w:rsidR="0094104A" w:rsidRPr="007913D1" w:rsidTr="00440AD5">
        <w:trPr>
          <w:trHeight w:val="283"/>
        </w:trPr>
        <w:tc>
          <w:tcPr>
            <w:tcW w:w="1526" w:type="dxa"/>
          </w:tcPr>
          <w:p w:rsidR="0094104A" w:rsidRPr="007913D1" w:rsidRDefault="0094104A" w:rsidP="00224587">
            <w:pPr>
              <w:autoSpaceDE w:val="0"/>
              <w:autoSpaceDN w:val="0"/>
              <w:adjustRightInd w:val="0"/>
              <w:spacing w:after="0" w:line="240" w:lineRule="auto"/>
              <w:jc w:val="both"/>
              <w:rPr>
                <w:rFonts w:ascii="Times New Roman" w:hAnsi="Times New Roman"/>
                <w:sz w:val="24"/>
                <w:szCs w:val="24"/>
              </w:rPr>
            </w:pPr>
            <w:r w:rsidRPr="007913D1">
              <w:rPr>
                <w:rFonts w:ascii="Times New Roman" w:hAnsi="Times New Roman"/>
                <w:sz w:val="24"/>
                <w:szCs w:val="24"/>
              </w:rPr>
              <w:t>Пос. Ни</w:t>
            </w:r>
            <w:r w:rsidRPr="007913D1">
              <w:rPr>
                <w:rFonts w:ascii="Times New Roman" w:hAnsi="Times New Roman"/>
                <w:sz w:val="24"/>
                <w:szCs w:val="24"/>
              </w:rPr>
              <w:t>ж</w:t>
            </w:r>
            <w:r w:rsidRPr="007913D1">
              <w:rPr>
                <w:rFonts w:ascii="Times New Roman" w:hAnsi="Times New Roman"/>
                <w:sz w:val="24"/>
                <w:szCs w:val="24"/>
              </w:rPr>
              <w:t>неподку</w:t>
            </w:r>
            <w:r w:rsidRPr="007913D1">
              <w:rPr>
                <w:rFonts w:ascii="Times New Roman" w:hAnsi="Times New Roman"/>
                <w:sz w:val="24"/>
                <w:szCs w:val="24"/>
              </w:rPr>
              <w:t>м</w:t>
            </w:r>
            <w:r w:rsidRPr="007913D1">
              <w:rPr>
                <w:rFonts w:ascii="Times New Roman" w:hAnsi="Times New Roman"/>
                <w:sz w:val="24"/>
                <w:szCs w:val="24"/>
              </w:rPr>
              <w:t>ский</w:t>
            </w:r>
          </w:p>
        </w:tc>
        <w:tc>
          <w:tcPr>
            <w:tcW w:w="709" w:type="dxa"/>
          </w:tcPr>
          <w:p w:rsidR="0094104A" w:rsidRPr="00440AD5" w:rsidRDefault="0094104A" w:rsidP="00224587">
            <w:pPr>
              <w:spacing w:after="0" w:line="240" w:lineRule="auto"/>
              <w:jc w:val="both"/>
              <w:rPr>
                <w:rFonts w:ascii="Times New Roman" w:hAnsi="Times New Roman"/>
                <w:sz w:val="20"/>
                <w:szCs w:val="20"/>
              </w:rPr>
            </w:pPr>
            <w:r w:rsidRPr="00440AD5">
              <w:rPr>
                <w:rFonts w:ascii="Times New Roman" w:hAnsi="Times New Roman"/>
                <w:sz w:val="20"/>
                <w:szCs w:val="20"/>
              </w:rPr>
              <w:t>0,2</w:t>
            </w:r>
          </w:p>
        </w:tc>
        <w:tc>
          <w:tcPr>
            <w:tcW w:w="850" w:type="dxa"/>
          </w:tcPr>
          <w:p w:rsidR="0094104A" w:rsidRPr="00440AD5" w:rsidRDefault="0094104A" w:rsidP="009362C0">
            <w:pPr>
              <w:spacing w:after="0" w:line="240" w:lineRule="auto"/>
              <w:jc w:val="center"/>
              <w:rPr>
                <w:rFonts w:ascii="Times New Roman" w:hAnsi="Times New Roman"/>
                <w:sz w:val="20"/>
                <w:szCs w:val="20"/>
              </w:rPr>
            </w:pPr>
            <w:r w:rsidRPr="00440AD5">
              <w:rPr>
                <w:rFonts w:ascii="Times New Roman" w:hAnsi="Times New Roman"/>
                <w:sz w:val="20"/>
                <w:szCs w:val="20"/>
              </w:rPr>
              <w:t>-</w:t>
            </w:r>
          </w:p>
        </w:tc>
        <w:tc>
          <w:tcPr>
            <w:tcW w:w="851" w:type="dxa"/>
          </w:tcPr>
          <w:p w:rsidR="0094104A" w:rsidRPr="00440AD5" w:rsidRDefault="0094104A" w:rsidP="00224587">
            <w:pPr>
              <w:spacing w:after="0" w:line="240" w:lineRule="auto"/>
              <w:jc w:val="both"/>
              <w:rPr>
                <w:rFonts w:ascii="Times New Roman" w:hAnsi="Times New Roman"/>
                <w:sz w:val="20"/>
                <w:szCs w:val="20"/>
              </w:rPr>
            </w:pPr>
            <w:r w:rsidRPr="00440AD5">
              <w:rPr>
                <w:rFonts w:ascii="Times New Roman" w:hAnsi="Times New Roman"/>
                <w:sz w:val="20"/>
                <w:szCs w:val="20"/>
              </w:rPr>
              <w:t>0,8</w:t>
            </w:r>
          </w:p>
        </w:tc>
        <w:tc>
          <w:tcPr>
            <w:tcW w:w="850" w:type="dxa"/>
          </w:tcPr>
          <w:p w:rsidR="0094104A" w:rsidRPr="00440AD5" w:rsidRDefault="0094104A" w:rsidP="00224587">
            <w:pPr>
              <w:spacing w:after="0" w:line="240" w:lineRule="auto"/>
              <w:jc w:val="both"/>
              <w:rPr>
                <w:rFonts w:ascii="Times New Roman" w:hAnsi="Times New Roman"/>
                <w:sz w:val="20"/>
                <w:szCs w:val="20"/>
              </w:rPr>
            </w:pPr>
            <w:r w:rsidRPr="00440AD5">
              <w:rPr>
                <w:rFonts w:ascii="Times New Roman" w:hAnsi="Times New Roman"/>
                <w:sz w:val="20"/>
                <w:szCs w:val="20"/>
              </w:rPr>
              <w:t>1,0</w:t>
            </w:r>
          </w:p>
        </w:tc>
        <w:tc>
          <w:tcPr>
            <w:tcW w:w="851" w:type="dxa"/>
          </w:tcPr>
          <w:p w:rsidR="0094104A" w:rsidRPr="00440AD5" w:rsidRDefault="0094104A" w:rsidP="009362C0">
            <w:pPr>
              <w:spacing w:after="0" w:line="240" w:lineRule="auto"/>
              <w:jc w:val="center"/>
              <w:rPr>
                <w:rFonts w:ascii="Times New Roman" w:hAnsi="Times New Roman"/>
                <w:sz w:val="20"/>
                <w:szCs w:val="20"/>
              </w:rPr>
            </w:pPr>
            <w:r w:rsidRPr="00440AD5">
              <w:rPr>
                <w:rFonts w:ascii="Times New Roman" w:hAnsi="Times New Roman"/>
                <w:sz w:val="20"/>
                <w:szCs w:val="20"/>
              </w:rPr>
              <w:t>-</w:t>
            </w:r>
          </w:p>
        </w:tc>
        <w:tc>
          <w:tcPr>
            <w:tcW w:w="708" w:type="dxa"/>
          </w:tcPr>
          <w:p w:rsidR="0094104A" w:rsidRPr="00440AD5" w:rsidRDefault="0094104A" w:rsidP="00224587">
            <w:pPr>
              <w:spacing w:after="0" w:line="240" w:lineRule="auto"/>
              <w:jc w:val="both"/>
              <w:rPr>
                <w:rFonts w:ascii="Times New Roman" w:hAnsi="Times New Roman"/>
                <w:sz w:val="20"/>
                <w:szCs w:val="20"/>
              </w:rPr>
            </w:pPr>
            <w:r w:rsidRPr="00440AD5">
              <w:rPr>
                <w:rFonts w:ascii="Times New Roman" w:hAnsi="Times New Roman"/>
                <w:sz w:val="20"/>
                <w:szCs w:val="20"/>
              </w:rPr>
              <w:t>1,5</w:t>
            </w:r>
          </w:p>
        </w:tc>
        <w:tc>
          <w:tcPr>
            <w:tcW w:w="851" w:type="dxa"/>
          </w:tcPr>
          <w:p w:rsidR="0094104A" w:rsidRPr="00440AD5" w:rsidRDefault="0094104A" w:rsidP="00224587">
            <w:pPr>
              <w:spacing w:after="0" w:line="240" w:lineRule="auto"/>
              <w:jc w:val="both"/>
              <w:rPr>
                <w:rFonts w:ascii="Times New Roman" w:hAnsi="Times New Roman"/>
                <w:sz w:val="20"/>
                <w:szCs w:val="20"/>
              </w:rPr>
            </w:pPr>
            <w:r w:rsidRPr="00440AD5">
              <w:rPr>
                <w:rFonts w:ascii="Times New Roman" w:hAnsi="Times New Roman"/>
                <w:sz w:val="20"/>
                <w:szCs w:val="20"/>
              </w:rPr>
              <w:t>2,5</w:t>
            </w:r>
          </w:p>
        </w:tc>
        <w:tc>
          <w:tcPr>
            <w:tcW w:w="709" w:type="dxa"/>
          </w:tcPr>
          <w:p w:rsidR="0094104A" w:rsidRPr="00440AD5" w:rsidRDefault="0094104A" w:rsidP="009362C0">
            <w:pPr>
              <w:spacing w:after="0" w:line="240" w:lineRule="auto"/>
              <w:jc w:val="center"/>
              <w:rPr>
                <w:rFonts w:ascii="Times New Roman" w:hAnsi="Times New Roman"/>
                <w:sz w:val="20"/>
                <w:szCs w:val="20"/>
              </w:rPr>
            </w:pPr>
            <w:r w:rsidRPr="00440AD5">
              <w:rPr>
                <w:rFonts w:ascii="Times New Roman" w:hAnsi="Times New Roman"/>
                <w:sz w:val="20"/>
                <w:szCs w:val="20"/>
              </w:rPr>
              <w:t>-</w:t>
            </w:r>
          </w:p>
        </w:tc>
        <w:tc>
          <w:tcPr>
            <w:tcW w:w="850" w:type="dxa"/>
          </w:tcPr>
          <w:p w:rsidR="0094104A" w:rsidRPr="00440AD5" w:rsidRDefault="0094104A" w:rsidP="00224587">
            <w:pPr>
              <w:spacing w:after="0" w:line="240" w:lineRule="auto"/>
              <w:jc w:val="both"/>
              <w:rPr>
                <w:rFonts w:ascii="Times New Roman" w:hAnsi="Times New Roman"/>
                <w:sz w:val="20"/>
                <w:szCs w:val="20"/>
              </w:rPr>
            </w:pPr>
            <w:r w:rsidRPr="00440AD5">
              <w:rPr>
                <w:rFonts w:ascii="Times New Roman" w:hAnsi="Times New Roman"/>
                <w:sz w:val="20"/>
                <w:szCs w:val="20"/>
              </w:rPr>
              <w:t>2,0</w:t>
            </w:r>
          </w:p>
        </w:tc>
        <w:tc>
          <w:tcPr>
            <w:tcW w:w="709" w:type="dxa"/>
          </w:tcPr>
          <w:p w:rsidR="0094104A" w:rsidRPr="00440AD5" w:rsidRDefault="0094104A" w:rsidP="00224587">
            <w:pPr>
              <w:spacing w:after="0" w:line="240" w:lineRule="auto"/>
              <w:jc w:val="both"/>
              <w:rPr>
                <w:rFonts w:ascii="Times New Roman" w:hAnsi="Times New Roman"/>
                <w:sz w:val="20"/>
                <w:szCs w:val="20"/>
              </w:rPr>
            </w:pPr>
            <w:r w:rsidRPr="00440AD5">
              <w:rPr>
                <w:rFonts w:ascii="Times New Roman" w:hAnsi="Times New Roman"/>
                <w:sz w:val="20"/>
                <w:szCs w:val="20"/>
              </w:rPr>
              <w:t>4,5</w:t>
            </w:r>
          </w:p>
        </w:tc>
      </w:tr>
      <w:tr w:rsidR="0094104A" w:rsidRPr="007913D1" w:rsidTr="00440AD5">
        <w:trPr>
          <w:trHeight w:val="283"/>
        </w:trPr>
        <w:tc>
          <w:tcPr>
            <w:tcW w:w="1526" w:type="dxa"/>
          </w:tcPr>
          <w:p w:rsidR="0094104A" w:rsidRPr="007913D1" w:rsidRDefault="0094104A" w:rsidP="00224587">
            <w:pPr>
              <w:autoSpaceDE w:val="0"/>
              <w:autoSpaceDN w:val="0"/>
              <w:adjustRightInd w:val="0"/>
              <w:spacing w:after="0" w:line="240" w:lineRule="auto"/>
              <w:jc w:val="both"/>
              <w:rPr>
                <w:rFonts w:ascii="Times New Roman" w:hAnsi="Times New Roman"/>
                <w:sz w:val="24"/>
                <w:szCs w:val="24"/>
              </w:rPr>
            </w:pPr>
            <w:r w:rsidRPr="007913D1">
              <w:rPr>
                <w:rFonts w:ascii="Times New Roman" w:hAnsi="Times New Roman"/>
                <w:sz w:val="24"/>
                <w:szCs w:val="24"/>
              </w:rPr>
              <w:t>Пос. Сре</w:t>
            </w:r>
            <w:r w:rsidRPr="007913D1">
              <w:rPr>
                <w:rFonts w:ascii="Times New Roman" w:hAnsi="Times New Roman"/>
                <w:sz w:val="24"/>
                <w:szCs w:val="24"/>
              </w:rPr>
              <w:t>д</w:t>
            </w:r>
            <w:r w:rsidRPr="007913D1">
              <w:rPr>
                <w:rFonts w:ascii="Times New Roman" w:hAnsi="Times New Roman"/>
                <w:sz w:val="24"/>
                <w:szCs w:val="24"/>
              </w:rPr>
              <w:t>ний Подк</w:t>
            </w:r>
            <w:r w:rsidRPr="007913D1">
              <w:rPr>
                <w:rFonts w:ascii="Times New Roman" w:hAnsi="Times New Roman"/>
                <w:sz w:val="24"/>
                <w:szCs w:val="24"/>
              </w:rPr>
              <w:t>у</w:t>
            </w:r>
            <w:r w:rsidRPr="007913D1">
              <w:rPr>
                <w:rFonts w:ascii="Times New Roman" w:hAnsi="Times New Roman"/>
                <w:sz w:val="24"/>
                <w:szCs w:val="24"/>
              </w:rPr>
              <w:t>мок</w:t>
            </w:r>
          </w:p>
        </w:tc>
        <w:tc>
          <w:tcPr>
            <w:tcW w:w="709" w:type="dxa"/>
          </w:tcPr>
          <w:p w:rsidR="0094104A" w:rsidRPr="00440AD5" w:rsidRDefault="0094104A" w:rsidP="00224587">
            <w:pPr>
              <w:spacing w:after="0" w:line="240" w:lineRule="auto"/>
              <w:jc w:val="both"/>
              <w:rPr>
                <w:rFonts w:ascii="Times New Roman" w:hAnsi="Times New Roman"/>
                <w:sz w:val="20"/>
                <w:szCs w:val="20"/>
              </w:rPr>
            </w:pPr>
            <w:r w:rsidRPr="00440AD5">
              <w:rPr>
                <w:rFonts w:ascii="Times New Roman" w:hAnsi="Times New Roman"/>
                <w:sz w:val="20"/>
                <w:szCs w:val="20"/>
              </w:rPr>
              <w:t>0,3</w:t>
            </w:r>
          </w:p>
        </w:tc>
        <w:tc>
          <w:tcPr>
            <w:tcW w:w="850" w:type="dxa"/>
          </w:tcPr>
          <w:p w:rsidR="0094104A" w:rsidRPr="00440AD5" w:rsidRDefault="0094104A" w:rsidP="009362C0">
            <w:pPr>
              <w:spacing w:after="0" w:line="240" w:lineRule="auto"/>
              <w:jc w:val="center"/>
              <w:rPr>
                <w:rFonts w:ascii="Times New Roman" w:hAnsi="Times New Roman"/>
                <w:sz w:val="20"/>
                <w:szCs w:val="20"/>
              </w:rPr>
            </w:pPr>
            <w:r w:rsidRPr="00440AD5">
              <w:rPr>
                <w:rFonts w:ascii="Times New Roman" w:hAnsi="Times New Roman"/>
                <w:sz w:val="20"/>
                <w:szCs w:val="20"/>
              </w:rPr>
              <w:t>-</w:t>
            </w:r>
          </w:p>
        </w:tc>
        <w:tc>
          <w:tcPr>
            <w:tcW w:w="851" w:type="dxa"/>
          </w:tcPr>
          <w:p w:rsidR="0094104A" w:rsidRPr="00440AD5" w:rsidRDefault="0094104A" w:rsidP="00224587">
            <w:pPr>
              <w:spacing w:after="0" w:line="240" w:lineRule="auto"/>
              <w:jc w:val="both"/>
              <w:rPr>
                <w:rFonts w:ascii="Times New Roman" w:hAnsi="Times New Roman"/>
                <w:sz w:val="20"/>
                <w:szCs w:val="20"/>
              </w:rPr>
            </w:pPr>
            <w:r w:rsidRPr="00440AD5">
              <w:rPr>
                <w:rFonts w:ascii="Times New Roman" w:hAnsi="Times New Roman"/>
                <w:sz w:val="20"/>
                <w:szCs w:val="20"/>
              </w:rPr>
              <w:t>5,5</w:t>
            </w:r>
          </w:p>
        </w:tc>
        <w:tc>
          <w:tcPr>
            <w:tcW w:w="850" w:type="dxa"/>
          </w:tcPr>
          <w:p w:rsidR="0094104A" w:rsidRPr="00440AD5" w:rsidRDefault="0094104A" w:rsidP="00224587">
            <w:pPr>
              <w:spacing w:after="0" w:line="240" w:lineRule="auto"/>
              <w:jc w:val="both"/>
              <w:rPr>
                <w:rFonts w:ascii="Times New Roman" w:hAnsi="Times New Roman"/>
                <w:sz w:val="20"/>
                <w:szCs w:val="20"/>
              </w:rPr>
            </w:pPr>
            <w:r w:rsidRPr="00440AD5">
              <w:rPr>
                <w:rFonts w:ascii="Times New Roman" w:hAnsi="Times New Roman"/>
                <w:sz w:val="20"/>
                <w:szCs w:val="20"/>
              </w:rPr>
              <w:t>5,8</w:t>
            </w:r>
          </w:p>
        </w:tc>
        <w:tc>
          <w:tcPr>
            <w:tcW w:w="851" w:type="dxa"/>
          </w:tcPr>
          <w:p w:rsidR="0094104A" w:rsidRPr="00440AD5" w:rsidRDefault="0094104A" w:rsidP="009362C0">
            <w:pPr>
              <w:spacing w:after="0" w:line="240" w:lineRule="auto"/>
              <w:jc w:val="center"/>
              <w:rPr>
                <w:rFonts w:ascii="Times New Roman" w:hAnsi="Times New Roman"/>
                <w:sz w:val="20"/>
                <w:szCs w:val="20"/>
              </w:rPr>
            </w:pPr>
            <w:r w:rsidRPr="00440AD5">
              <w:rPr>
                <w:rFonts w:ascii="Times New Roman" w:hAnsi="Times New Roman"/>
                <w:sz w:val="20"/>
                <w:szCs w:val="20"/>
              </w:rPr>
              <w:t>-</w:t>
            </w:r>
          </w:p>
        </w:tc>
        <w:tc>
          <w:tcPr>
            <w:tcW w:w="708" w:type="dxa"/>
          </w:tcPr>
          <w:p w:rsidR="0094104A" w:rsidRPr="00440AD5" w:rsidRDefault="0094104A" w:rsidP="00224587">
            <w:pPr>
              <w:spacing w:after="0" w:line="240" w:lineRule="auto"/>
              <w:jc w:val="both"/>
              <w:rPr>
                <w:rFonts w:ascii="Times New Roman" w:hAnsi="Times New Roman"/>
                <w:sz w:val="20"/>
                <w:szCs w:val="20"/>
              </w:rPr>
            </w:pPr>
            <w:r w:rsidRPr="00440AD5">
              <w:rPr>
                <w:rFonts w:ascii="Times New Roman" w:hAnsi="Times New Roman"/>
                <w:sz w:val="20"/>
                <w:szCs w:val="20"/>
              </w:rPr>
              <w:t>14,5</w:t>
            </w:r>
          </w:p>
        </w:tc>
        <w:tc>
          <w:tcPr>
            <w:tcW w:w="851" w:type="dxa"/>
          </w:tcPr>
          <w:p w:rsidR="0094104A" w:rsidRPr="00440AD5" w:rsidRDefault="0094104A" w:rsidP="00224587">
            <w:pPr>
              <w:spacing w:after="0" w:line="240" w:lineRule="auto"/>
              <w:jc w:val="both"/>
              <w:rPr>
                <w:rFonts w:ascii="Times New Roman" w:hAnsi="Times New Roman"/>
                <w:sz w:val="20"/>
                <w:szCs w:val="20"/>
              </w:rPr>
            </w:pPr>
            <w:r w:rsidRPr="00440AD5">
              <w:rPr>
                <w:rFonts w:ascii="Times New Roman" w:hAnsi="Times New Roman"/>
                <w:sz w:val="20"/>
                <w:szCs w:val="20"/>
              </w:rPr>
              <w:t>20,3</w:t>
            </w:r>
          </w:p>
        </w:tc>
        <w:tc>
          <w:tcPr>
            <w:tcW w:w="709" w:type="dxa"/>
          </w:tcPr>
          <w:p w:rsidR="0094104A" w:rsidRPr="00440AD5" w:rsidRDefault="0094104A" w:rsidP="009362C0">
            <w:pPr>
              <w:spacing w:after="0" w:line="240" w:lineRule="auto"/>
              <w:jc w:val="center"/>
              <w:rPr>
                <w:rFonts w:ascii="Times New Roman" w:hAnsi="Times New Roman"/>
                <w:sz w:val="20"/>
                <w:szCs w:val="20"/>
              </w:rPr>
            </w:pPr>
            <w:r w:rsidRPr="00440AD5">
              <w:rPr>
                <w:rFonts w:ascii="Times New Roman" w:hAnsi="Times New Roman"/>
                <w:sz w:val="20"/>
                <w:szCs w:val="20"/>
              </w:rPr>
              <w:t>-</w:t>
            </w:r>
          </w:p>
        </w:tc>
        <w:tc>
          <w:tcPr>
            <w:tcW w:w="850" w:type="dxa"/>
          </w:tcPr>
          <w:p w:rsidR="0094104A" w:rsidRPr="00440AD5" w:rsidRDefault="0094104A" w:rsidP="00224587">
            <w:pPr>
              <w:spacing w:after="0" w:line="240" w:lineRule="auto"/>
              <w:jc w:val="both"/>
              <w:rPr>
                <w:rFonts w:ascii="Times New Roman" w:hAnsi="Times New Roman"/>
                <w:sz w:val="20"/>
                <w:szCs w:val="20"/>
              </w:rPr>
            </w:pPr>
            <w:r w:rsidRPr="00440AD5">
              <w:rPr>
                <w:rFonts w:ascii="Times New Roman" w:hAnsi="Times New Roman"/>
                <w:sz w:val="20"/>
                <w:szCs w:val="20"/>
              </w:rPr>
              <w:t>13,0</w:t>
            </w:r>
          </w:p>
        </w:tc>
        <w:tc>
          <w:tcPr>
            <w:tcW w:w="709" w:type="dxa"/>
          </w:tcPr>
          <w:p w:rsidR="0094104A" w:rsidRPr="00440AD5" w:rsidRDefault="0094104A" w:rsidP="00224587">
            <w:pPr>
              <w:spacing w:after="0" w:line="240" w:lineRule="auto"/>
              <w:jc w:val="both"/>
              <w:rPr>
                <w:rFonts w:ascii="Times New Roman" w:hAnsi="Times New Roman"/>
                <w:sz w:val="20"/>
                <w:szCs w:val="20"/>
              </w:rPr>
            </w:pPr>
            <w:r w:rsidRPr="00440AD5">
              <w:rPr>
                <w:rFonts w:ascii="Times New Roman" w:hAnsi="Times New Roman"/>
                <w:sz w:val="20"/>
                <w:szCs w:val="20"/>
              </w:rPr>
              <w:t>33,3</w:t>
            </w:r>
          </w:p>
        </w:tc>
      </w:tr>
      <w:tr w:rsidR="0094104A" w:rsidRPr="007913D1" w:rsidTr="00440AD5">
        <w:trPr>
          <w:trHeight w:val="283"/>
        </w:trPr>
        <w:tc>
          <w:tcPr>
            <w:tcW w:w="1526" w:type="dxa"/>
          </w:tcPr>
          <w:p w:rsidR="00E84F2E" w:rsidRPr="007913D1" w:rsidRDefault="0094104A" w:rsidP="00224587">
            <w:pPr>
              <w:autoSpaceDE w:val="0"/>
              <w:autoSpaceDN w:val="0"/>
              <w:adjustRightInd w:val="0"/>
              <w:spacing w:after="0" w:line="240" w:lineRule="auto"/>
              <w:jc w:val="both"/>
              <w:rPr>
                <w:rFonts w:ascii="Times New Roman" w:hAnsi="Times New Roman"/>
                <w:sz w:val="24"/>
                <w:szCs w:val="24"/>
              </w:rPr>
            </w:pPr>
            <w:r w:rsidRPr="007913D1">
              <w:rPr>
                <w:rFonts w:ascii="Times New Roman" w:hAnsi="Times New Roman"/>
                <w:sz w:val="24"/>
                <w:szCs w:val="24"/>
              </w:rPr>
              <w:t>Ст. Ко</w:t>
            </w:r>
            <w:r w:rsidRPr="007913D1">
              <w:rPr>
                <w:rFonts w:ascii="Times New Roman" w:hAnsi="Times New Roman"/>
                <w:sz w:val="24"/>
                <w:szCs w:val="24"/>
              </w:rPr>
              <w:t>н</w:t>
            </w:r>
            <w:r w:rsidRPr="007913D1">
              <w:rPr>
                <w:rFonts w:ascii="Times New Roman" w:hAnsi="Times New Roman"/>
                <w:sz w:val="24"/>
                <w:szCs w:val="24"/>
              </w:rPr>
              <w:t>стантино</w:t>
            </w:r>
            <w:r w:rsidRPr="007913D1">
              <w:rPr>
                <w:rFonts w:ascii="Times New Roman" w:hAnsi="Times New Roman"/>
                <w:sz w:val="24"/>
                <w:szCs w:val="24"/>
              </w:rPr>
              <w:t>в</w:t>
            </w:r>
            <w:r w:rsidRPr="007913D1">
              <w:rPr>
                <w:rFonts w:ascii="Times New Roman" w:hAnsi="Times New Roman"/>
                <w:sz w:val="24"/>
                <w:szCs w:val="24"/>
              </w:rPr>
              <w:t>ская</w:t>
            </w:r>
          </w:p>
        </w:tc>
        <w:tc>
          <w:tcPr>
            <w:tcW w:w="709" w:type="dxa"/>
          </w:tcPr>
          <w:p w:rsidR="00E84F2E" w:rsidRPr="00440AD5" w:rsidRDefault="00D25BF2" w:rsidP="00224587">
            <w:pPr>
              <w:spacing w:after="0" w:line="240" w:lineRule="auto"/>
              <w:jc w:val="both"/>
              <w:rPr>
                <w:rFonts w:ascii="Times New Roman" w:hAnsi="Times New Roman"/>
                <w:sz w:val="20"/>
                <w:szCs w:val="20"/>
              </w:rPr>
            </w:pPr>
            <w:r w:rsidRPr="00440AD5">
              <w:rPr>
                <w:rFonts w:ascii="Times New Roman" w:hAnsi="Times New Roman"/>
                <w:sz w:val="20"/>
                <w:szCs w:val="20"/>
              </w:rPr>
              <w:t>129,1968</w:t>
            </w:r>
          </w:p>
        </w:tc>
        <w:tc>
          <w:tcPr>
            <w:tcW w:w="850" w:type="dxa"/>
          </w:tcPr>
          <w:p w:rsidR="00E84F2E" w:rsidRPr="00440AD5" w:rsidRDefault="00843A5C" w:rsidP="009362C0">
            <w:pPr>
              <w:spacing w:after="0" w:line="240" w:lineRule="auto"/>
              <w:jc w:val="center"/>
              <w:rPr>
                <w:rFonts w:ascii="Times New Roman" w:hAnsi="Times New Roman"/>
                <w:sz w:val="20"/>
                <w:szCs w:val="20"/>
              </w:rPr>
            </w:pPr>
            <w:r w:rsidRPr="00440AD5">
              <w:rPr>
                <w:rFonts w:ascii="Times New Roman" w:hAnsi="Times New Roman"/>
                <w:sz w:val="20"/>
                <w:szCs w:val="20"/>
              </w:rPr>
              <w:t>-</w:t>
            </w:r>
          </w:p>
        </w:tc>
        <w:tc>
          <w:tcPr>
            <w:tcW w:w="851" w:type="dxa"/>
          </w:tcPr>
          <w:p w:rsidR="00E84F2E" w:rsidRPr="00440AD5" w:rsidRDefault="00843A5C" w:rsidP="00224587">
            <w:pPr>
              <w:spacing w:after="0" w:line="240" w:lineRule="auto"/>
              <w:jc w:val="both"/>
              <w:rPr>
                <w:rFonts w:ascii="Times New Roman" w:hAnsi="Times New Roman"/>
                <w:sz w:val="20"/>
                <w:szCs w:val="20"/>
              </w:rPr>
            </w:pPr>
            <w:r w:rsidRPr="00440AD5">
              <w:rPr>
                <w:rFonts w:ascii="Times New Roman" w:hAnsi="Times New Roman"/>
                <w:sz w:val="20"/>
                <w:szCs w:val="20"/>
              </w:rPr>
              <w:t>1,8</w:t>
            </w:r>
          </w:p>
        </w:tc>
        <w:tc>
          <w:tcPr>
            <w:tcW w:w="850" w:type="dxa"/>
          </w:tcPr>
          <w:p w:rsidR="00E84F2E" w:rsidRPr="00440AD5" w:rsidRDefault="00D25BF2" w:rsidP="00224587">
            <w:pPr>
              <w:spacing w:after="0" w:line="240" w:lineRule="auto"/>
              <w:jc w:val="both"/>
              <w:rPr>
                <w:rFonts w:ascii="Times New Roman" w:hAnsi="Times New Roman"/>
                <w:sz w:val="20"/>
                <w:szCs w:val="20"/>
              </w:rPr>
            </w:pPr>
            <w:r w:rsidRPr="00440AD5">
              <w:rPr>
                <w:rFonts w:ascii="Times New Roman" w:hAnsi="Times New Roman"/>
                <w:sz w:val="20"/>
                <w:szCs w:val="20"/>
              </w:rPr>
              <w:t>130,9968</w:t>
            </w:r>
          </w:p>
        </w:tc>
        <w:tc>
          <w:tcPr>
            <w:tcW w:w="851" w:type="dxa"/>
          </w:tcPr>
          <w:p w:rsidR="00E84F2E" w:rsidRPr="00440AD5" w:rsidRDefault="00843A5C" w:rsidP="009362C0">
            <w:pPr>
              <w:spacing w:after="0" w:line="240" w:lineRule="auto"/>
              <w:jc w:val="center"/>
              <w:rPr>
                <w:rFonts w:ascii="Times New Roman" w:hAnsi="Times New Roman"/>
                <w:sz w:val="20"/>
                <w:szCs w:val="20"/>
              </w:rPr>
            </w:pPr>
            <w:r w:rsidRPr="00440AD5">
              <w:rPr>
                <w:rFonts w:ascii="Times New Roman" w:hAnsi="Times New Roman"/>
                <w:sz w:val="20"/>
                <w:szCs w:val="20"/>
              </w:rPr>
              <w:t>-</w:t>
            </w:r>
          </w:p>
        </w:tc>
        <w:tc>
          <w:tcPr>
            <w:tcW w:w="708" w:type="dxa"/>
          </w:tcPr>
          <w:p w:rsidR="00E84F2E" w:rsidRPr="00440AD5" w:rsidRDefault="00843A5C" w:rsidP="00224587">
            <w:pPr>
              <w:spacing w:after="0" w:line="240" w:lineRule="auto"/>
              <w:jc w:val="both"/>
              <w:rPr>
                <w:rFonts w:ascii="Times New Roman" w:hAnsi="Times New Roman"/>
                <w:sz w:val="20"/>
                <w:szCs w:val="20"/>
              </w:rPr>
            </w:pPr>
            <w:r w:rsidRPr="00440AD5">
              <w:rPr>
                <w:rFonts w:ascii="Times New Roman" w:hAnsi="Times New Roman"/>
                <w:sz w:val="20"/>
                <w:szCs w:val="20"/>
              </w:rPr>
              <w:t>3,0</w:t>
            </w:r>
          </w:p>
        </w:tc>
        <w:tc>
          <w:tcPr>
            <w:tcW w:w="851" w:type="dxa"/>
          </w:tcPr>
          <w:p w:rsidR="00E84F2E" w:rsidRPr="00440AD5" w:rsidRDefault="00D25BF2" w:rsidP="00224587">
            <w:pPr>
              <w:spacing w:after="0" w:line="240" w:lineRule="auto"/>
              <w:jc w:val="both"/>
              <w:rPr>
                <w:rFonts w:ascii="Times New Roman" w:hAnsi="Times New Roman"/>
                <w:sz w:val="20"/>
                <w:szCs w:val="20"/>
              </w:rPr>
            </w:pPr>
            <w:r w:rsidRPr="00440AD5">
              <w:rPr>
                <w:rFonts w:ascii="Times New Roman" w:hAnsi="Times New Roman"/>
                <w:sz w:val="20"/>
                <w:szCs w:val="20"/>
              </w:rPr>
              <w:t>133,9968</w:t>
            </w:r>
          </w:p>
        </w:tc>
        <w:tc>
          <w:tcPr>
            <w:tcW w:w="709" w:type="dxa"/>
          </w:tcPr>
          <w:p w:rsidR="00E84F2E" w:rsidRPr="00440AD5" w:rsidRDefault="00843A5C" w:rsidP="009362C0">
            <w:pPr>
              <w:spacing w:after="0" w:line="240" w:lineRule="auto"/>
              <w:jc w:val="center"/>
              <w:rPr>
                <w:rFonts w:ascii="Times New Roman" w:hAnsi="Times New Roman"/>
                <w:sz w:val="20"/>
                <w:szCs w:val="20"/>
              </w:rPr>
            </w:pPr>
            <w:r w:rsidRPr="00440AD5">
              <w:rPr>
                <w:rFonts w:ascii="Times New Roman" w:hAnsi="Times New Roman"/>
                <w:sz w:val="20"/>
                <w:szCs w:val="20"/>
              </w:rPr>
              <w:t>-</w:t>
            </w:r>
          </w:p>
        </w:tc>
        <w:tc>
          <w:tcPr>
            <w:tcW w:w="850" w:type="dxa"/>
          </w:tcPr>
          <w:p w:rsidR="00E84F2E" w:rsidRPr="00440AD5" w:rsidRDefault="00843A5C" w:rsidP="00224587">
            <w:pPr>
              <w:spacing w:after="0" w:line="240" w:lineRule="auto"/>
              <w:jc w:val="both"/>
              <w:rPr>
                <w:rFonts w:ascii="Times New Roman" w:hAnsi="Times New Roman"/>
                <w:sz w:val="20"/>
                <w:szCs w:val="20"/>
              </w:rPr>
            </w:pPr>
            <w:r w:rsidRPr="00440AD5">
              <w:rPr>
                <w:rFonts w:ascii="Times New Roman" w:hAnsi="Times New Roman"/>
                <w:sz w:val="20"/>
                <w:szCs w:val="20"/>
              </w:rPr>
              <w:t>3,0</w:t>
            </w:r>
          </w:p>
        </w:tc>
        <w:tc>
          <w:tcPr>
            <w:tcW w:w="709" w:type="dxa"/>
          </w:tcPr>
          <w:p w:rsidR="00E84F2E" w:rsidRPr="00440AD5" w:rsidRDefault="00D25BF2" w:rsidP="00224587">
            <w:pPr>
              <w:spacing w:after="0" w:line="240" w:lineRule="auto"/>
              <w:jc w:val="both"/>
              <w:rPr>
                <w:rFonts w:ascii="Times New Roman" w:hAnsi="Times New Roman"/>
                <w:sz w:val="20"/>
                <w:szCs w:val="20"/>
              </w:rPr>
            </w:pPr>
            <w:r w:rsidRPr="00440AD5">
              <w:rPr>
                <w:rFonts w:ascii="Times New Roman" w:hAnsi="Times New Roman"/>
                <w:sz w:val="20"/>
                <w:szCs w:val="20"/>
              </w:rPr>
              <w:t>136,9968</w:t>
            </w:r>
          </w:p>
        </w:tc>
      </w:tr>
      <w:tr w:rsidR="0094104A" w:rsidRPr="00B40968" w:rsidTr="00440AD5">
        <w:trPr>
          <w:trHeight w:val="283"/>
        </w:trPr>
        <w:tc>
          <w:tcPr>
            <w:tcW w:w="1526" w:type="dxa"/>
          </w:tcPr>
          <w:p w:rsidR="0094104A" w:rsidRPr="007913D1" w:rsidRDefault="0094104A" w:rsidP="00224587">
            <w:pPr>
              <w:autoSpaceDE w:val="0"/>
              <w:autoSpaceDN w:val="0"/>
              <w:adjustRightInd w:val="0"/>
              <w:spacing w:after="0" w:line="240" w:lineRule="auto"/>
              <w:jc w:val="both"/>
              <w:rPr>
                <w:rFonts w:ascii="Times New Roman" w:hAnsi="Times New Roman"/>
                <w:bCs/>
                <w:i/>
                <w:iCs/>
                <w:sz w:val="24"/>
                <w:szCs w:val="24"/>
              </w:rPr>
            </w:pPr>
            <w:r w:rsidRPr="007913D1">
              <w:rPr>
                <w:rFonts w:ascii="Times New Roman" w:hAnsi="Times New Roman"/>
                <w:bCs/>
                <w:i/>
                <w:iCs/>
                <w:sz w:val="24"/>
                <w:szCs w:val="24"/>
              </w:rPr>
              <w:t>Всего по МО</w:t>
            </w:r>
          </w:p>
        </w:tc>
        <w:tc>
          <w:tcPr>
            <w:tcW w:w="709" w:type="dxa"/>
          </w:tcPr>
          <w:p w:rsidR="0094104A" w:rsidRPr="00440AD5" w:rsidRDefault="00D25BF2" w:rsidP="00224587">
            <w:pPr>
              <w:spacing w:after="0" w:line="240" w:lineRule="auto"/>
              <w:jc w:val="both"/>
              <w:rPr>
                <w:rFonts w:ascii="Times New Roman" w:hAnsi="Times New Roman"/>
                <w:sz w:val="20"/>
                <w:szCs w:val="20"/>
              </w:rPr>
            </w:pPr>
            <w:r w:rsidRPr="00440AD5">
              <w:rPr>
                <w:rFonts w:ascii="Times New Roman" w:hAnsi="Times New Roman"/>
                <w:sz w:val="20"/>
                <w:szCs w:val="20"/>
              </w:rPr>
              <w:t>6099,26</w:t>
            </w:r>
          </w:p>
        </w:tc>
        <w:tc>
          <w:tcPr>
            <w:tcW w:w="850" w:type="dxa"/>
          </w:tcPr>
          <w:p w:rsidR="0094104A" w:rsidRPr="00440AD5" w:rsidRDefault="00843A5C" w:rsidP="009362C0">
            <w:pPr>
              <w:spacing w:after="0" w:line="240" w:lineRule="auto"/>
              <w:jc w:val="center"/>
              <w:rPr>
                <w:rFonts w:ascii="Times New Roman" w:hAnsi="Times New Roman"/>
                <w:sz w:val="20"/>
                <w:szCs w:val="20"/>
              </w:rPr>
            </w:pPr>
            <w:r w:rsidRPr="00440AD5">
              <w:rPr>
                <w:rFonts w:ascii="Times New Roman" w:hAnsi="Times New Roman"/>
                <w:sz w:val="20"/>
                <w:szCs w:val="20"/>
              </w:rPr>
              <w:t>8,263</w:t>
            </w:r>
          </w:p>
        </w:tc>
        <w:tc>
          <w:tcPr>
            <w:tcW w:w="851" w:type="dxa"/>
          </w:tcPr>
          <w:p w:rsidR="0094104A" w:rsidRPr="00440AD5" w:rsidRDefault="00843A5C" w:rsidP="00224587">
            <w:pPr>
              <w:spacing w:after="0" w:line="240" w:lineRule="auto"/>
              <w:jc w:val="both"/>
              <w:rPr>
                <w:rFonts w:ascii="Times New Roman" w:hAnsi="Times New Roman"/>
                <w:sz w:val="20"/>
                <w:szCs w:val="20"/>
              </w:rPr>
            </w:pPr>
            <w:r w:rsidRPr="00440AD5">
              <w:rPr>
                <w:rFonts w:ascii="Times New Roman" w:hAnsi="Times New Roman"/>
                <w:sz w:val="20"/>
                <w:szCs w:val="20"/>
              </w:rPr>
              <w:t>386,2</w:t>
            </w:r>
          </w:p>
        </w:tc>
        <w:tc>
          <w:tcPr>
            <w:tcW w:w="850" w:type="dxa"/>
          </w:tcPr>
          <w:p w:rsidR="0094104A" w:rsidRPr="00440AD5" w:rsidRDefault="00677856" w:rsidP="00224587">
            <w:pPr>
              <w:spacing w:after="0" w:line="240" w:lineRule="auto"/>
              <w:jc w:val="both"/>
              <w:rPr>
                <w:rFonts w:ascii="Times New Roman" w:hAnsi="Times New Roman"/>
                <w:sz w:val="20"/>
                <w:szCs w:val="20"/>
              </w:rPr>
            </w:pPr>
            <w:r w:rsidRPr="00440AD5">
              <w:rPr>
                <w:rFonts w:ascii="Times New Roman" w:hAnsi="Times New Roman"/>
                <w:sz w:val="20"/>
                <w:szCs w:val="20"/>
              </w:rPr>
              <w:t>6477,197</w:t>
            </w:r>
          </w:p>
        </w:tc>
        <w:tc>
          <w:tcPr>
            <w:tcW w:w="851" w:type="dxa"/>
          </w:tcPr>
          <w:p w:rsidR="0094104A" w:rsidRPr="00440AD5" w:rsidRDefault="00843A5C" w:rsidP="009362C0">
            <w:pPr>
              <w:spacing w:after="0" w:line="240" w:lineRule="auto"/>
              <w:jc w:val="center"/>
              <w:rPr>
                <w:rFonts w:ascii="Times New Roman" w:hAnsi="Times New Roman"/>
                <w:sz w:val="20"/>
                <w:szCs w:val="20"/>
              </w:rPr>
            </w:pPr>
            <w:r w:rsidRPr="00440AD5">
              <w:rPr>
                <w:rFonts w:ascii="Times New Roman" w:hAnsi="Times New Roman"/>
                <w:sz w:val="20"/>
                <w:szCs w:val="20"/>
              </w:rPr>
              <w:t>9,0</w:t>
            </w:r>
          </w:p>
        </w:tc>
        <w:tc>
          <w:tcPr>
            <w:tcW w:w="708" w:type="dxa"/>
          </w:tcPr>
          <w:p w:rsidR="0094104A" w:rsidRPr="00440AD5" w:rsidRDefault="00843A5C" w:rsidP="00224587">
            <w:pPr>
              <w:spacing w:after="0" w:line="240" w:lineRule="auto"/>
              <w:jc w:val="both"/>
              <w:rPr>
                <w:rFonts w:ascii="Times New Roman" w:hAnsi="Times New Roman"/>
                <w:sz w:val="20"/>
                <w:szCs w:val="20"/>
              </w:rPr>
            </w:pPr>
            <w:r w:rsidRPr="00440AD5">
              <w:rPr>
                <w:rFonts w:ascii="Times New Roman" w:hAnsi="Times New Roman"/>
                <w:sz w:val="20"/>
                <w:szCs w:val="20"/>
              </w:rPr>
              <w:t>643,2</w:t>
            </w:r>
          </w:p>
        </w:tc>
        <w:tc>
          <w:tcPr>
            <w:tcW w:w="851" w:type="dxa"/>
          </w:tcPr>
          <w:p w:rsidR="0094104A" w:rsidRPr="00440AD5" w:rsidRDefault="00677856" w:rsidP="00224587">
            <w:pPr>
              <w:spacing w:after="0" w:line="240" w:lineRule="auto"/>
              <w:jc w:val="both"/>
              <w:rPr>
                <w:rFonts w:ascii="Times New Roman" w:hAnsi="Times New Roman"/>
                <w:sz w:val="20"/>
                <w:szCs w:val="20"/>
              </w:rPr>
            </w:pPr>
            <w:r w:rsidRPr="00440AD5">
              <w:rPr>
                <w:rFonts w:ascii="Times New Roman" w:hAnsi="Times New Roman"/>
                <w:sz w:val="20"/>
                <w:szCs w:val="20"/>
              </w:rPr>
              <w:t>7112,397</w:t>
            </w:r>
          </w:p>
        </w:tc>
        <w:tc>
          <w:tcPr>
            <w:tcW w:w="709" w:type="dxa"/>
          </w:tcPr>
          <w:p w:rsidR="0094104A" w:rsidRPr="00440AD5" w:rsidRDefault="00843A5C" w:rsidP="009362C0">
            <w:pPr>
              <w:spacing w:after="0" w:line="240" w:lineRule="auto"/>
              <w:jc w:val="center"/>
              <w:rPr>
                <w:rFonts w:ascii="Times New Roman" w:hAnsi="Times New Roman"/>
                <w:sz w:val="20"/>
                <w:szCs w:val="20"/>
              </w:rPr>
            </w:pPr>
            <w:r w:rsidRPr="00440AD5">
              <w:rPr>
                <w:rFonts w:ascii="Times New Roman" w:hAnsi="Times New Roman"/>
                <w:sz w:val="20"/>
                <w:szCs w:val="20"/>
              </w:rPr>
              <w:t>10,0</w:t>
            </w:r>
          </w:p>
        </w:tc>
        <w:tc>
          <w:tcPr>
            <w:tcW w:w="850" w:type="dxa"/>
          </w:tcPr>
          <w:p w:rsidR="0094104A" w:rsidRPr="00440AD5" w:rsidRDefault="00843A5C" w:rsidP="00224587">
            <w:pPr>
              <w:spacing w:after="0" w:line="240" w:lineRule="auto"/>
              <w:jc w:val="both"/>
              <w:rPr>
                <w:rFonts w:ascii="Times New Roman" w:hAnsi="Times New Roman"/>
                <w:sz w:val="20"/>
                <w:szCs w:val="20"/>
              </w:rPr>
            </w:pPr>
            <w:r w:rsidRPr="00440AD5">
              <w:rPr>
                <w:rFonts w:ascii="Times New Roman" w:hAnsi="Times New Roman"/>
                <w:sz w:val="20"/>
                <w:szCs w:val="20"/>
              </w:rPr>
              <w:t>577,5</w:t>
            </w:r>
          </w:p>
        </w:tc>
        <w:tc>
          <w:tcPr>
            <w:tcW w:w="709" w:type="dxa"/>
          </w:tcPr>
          <w:p w:rsidR="0094104A" w:rsidRPr="00440AD5" w:rsidRDefault="00677856" w:rsidP="00224587">
            <w:pPr>
              <w:spacing w:after="0" w:line="240" w:lineRule="auto"/>
              <w:jc w:val="both"/>
              <w:rPr>
                <w:rFonts w:ascii="Times New Roman" w:hAnsi="Times New Roman"/>
                <w:sz w:val="20"/>
                <w:szCs w:val="20"/>
              </w:rPr>
            </w:pPr>
            <w:r w:rsidRPr="00440AD5">
              <w:rPr>
                <w:rFonts w:ascii="Times New Roman" w:hAnsi="Times New Roman"/>
                <w:sz w:val="20"/>
                <w:szCs w:val="20"/>
              </w:rPr>
              <w:t>7</w:t>
            </w:r>
            <w:r w:rsidR="00183496" w:rsidRPr="00440AD5">
              <w:rPr>
                <w:rFonts w:ascii="Times New Roman" w:hAnsi="Times New Roman"/>
                <w:sz w:val="20"/>
                <w:szCs w:val="20"/>
              </w:rPr>
              <w:t>679,897</w:t>
            </w:r>
          </w:p>
        </w:tc>
      </w:tr>
    </w:tbl>
    <w:p w:rsidR="00FE0F23" w:rsidRPr="00843A5C" w:rsidRDefault="00FE0F23" w:rsidP="00012B53">
      <w:pPr>
        <w:jc w:val="both"/>
        <w:rPr>
          <w:rFonts w:ascii="Times New Roman" w:hAnsi="Times New Roman"/>
          <w:sz w:val="24"/>
          <w:szCs w:val="24"/>
        </w:rPr>
      </w:pPr>
    </w:p>
    <w:p w:rsidR="00E84F2E" w:rsidRPr="00D52EC8" w:rsidRDefault="00E84F2E" w:rsidP="00D52EC8">
      <w:pPr>
        <w:autoSpaceDE w:val="0"/>
        <w:autoSpaceDN w:val="0"/>
        <w:adjustRightInd w:val="0"/>
        <w:spacing w:after="0" w:line="240" w:lineRule="auto"/>
        <w:jc w:val="both"/>
        <w:rPr>
          <w:rFonts w:ascii="Times New Roman" w:hAnsi="Times New Roman"/>
          <w:bCs/>
          <w:sz w:val="28"/>
          <w:szCs w:val="28"/>
        </w:rPr>
      </w:pPr>
      <w:r w:rsidRPr="00B40968">
        <w:rPr>
          <w:rFonts w:ascii="Times New Roman" w:hAnsi="Times New Roman"/>
          <w:bCs/>
          <w:sz w:val="28"/>
          <w:szCs w:val="28"/>
        </w:rPr>
        <w:t xml:space="preserve">Таблица </w:t>
      </w:r>
      <w:r w:rsidR="00466CA2" w:rsidRPr="00B40968">
        <w:rPr>
          <w:rFonts w:ascii="Times New Roman" w:hAnsi="Times New Roman"/>
          <w:bCs/>
          <w:sz w:val="28"/>
          <w:szCs w:val="28"/>
        </w:rPr>
        <w:t>1.</w:t>
      </w:r>
      <w:r w:rsidR="00F07608" w:rsidRPr="00B40968">
        <w:rPr>
          <w:rFonts w:ascii="Times New Roman" w:hAnsi="Times New Roman"/>
          <w:bCs/>
          <w:sz w:val="28"/>
          <w:szCs w:val="28"/>
        </w:rPr>
        <w:t>5</w:t>
      </w:r>
      <w:r w:rsidR="00B40968">
        <w:rPr>
          <w:rFonts w:ascii="Times New Roman" w:hAnsi="Times New Roman"/>
          <w:bCs/>
          <w:sz w:val="28"/>
          <w:szCs w:val="28"/>
        </w:rPr>
        <w:t>.</w:t>
      </w:r>
      <w:r w:rsidR="00E70104" w:rsidRPr="00B40968">
        <w:rPr>
          <w:rFonts w:ascii="Times New Roman" w:hAnsi="Times New Roman"/>
          <w:bCs/>
          <w:sz w:val="28"/>
          <w:szCs w:val="28"/>
        </w:rPr>
        <w:t>Основные показатели развития г.</w:t>
      </w:r>
      <w:r w:rsidRPr="00B40968">
        <w:rPr>
          <w:rFonts w:ascii="Times New Roman" w:hAnsi="Times New Roman"/>
          <w:bCs/>
          <w:sz w:val="28"/>
          <w:szCs w:val="28"/>
        </w:rPr>
        <w:t>Пятигорск</w:t>
      </w:r>
      <w:r w:rsidR="002A71B9" w:rsidRPr="00B40968">
        <w:rPr>
          <w:rFonts w:ascii="Times New Roman" w:hAnsi="Times New Roman"/>
          <w:bCs/>
          <w:sz w:val="28"/>
          <w:szCs w:val="28"/>
        </w:rPr>
        <w:t>а</w:t>
      </w:r>
      <w:r w:rsidRPr="00B40968">
        <w:rPr>
          <w:rFonts w:ascii="Times New Roman" w:hAnsi="Times New Roman"/>
          <w:bCs/>
          <w:sz w:val="28"/>
          <w:szCs w:val="28"/>
        </w:rPr>
        <w:t xml:space="preserve"> по этапам расче</w:t>
      </w:r>
      <w:r w:rsidRPr="00B40968">
        <w:rPr>
          <w:rFonts w:ascii="Times New Roman" w:hAnsi="Times New Roman"/>
          <w:bCs/>
          <w:sz w:val="28"/>
          <w:szCs w:val="28"/>
        </w:rPr>
        <w:t>т</w:t>
      </w:r>
      <w:r w:rsidRPr="00B40968">
        <w:rPr>
          <w:rFonts w:ascii="Times New Roman" w:hAnsi="Times New Roman"/>
          <w:bCs/>
          <w:sz w:val="28"/>
          <w:szCs w:val="28"/>
        </w:rPr>
        <w:t>ного периода</w:t>
      </w:r>
    </w:p>
    <w:tbl>
      <w:tblPr>
        <w:tblW w:w="94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76"/>
        <w:gridCol w:w="2809"/>
        <w:gridCol w:w="1559"/>
        <w:gridCol w:w="1286"/>
        <w:gridCol w:w="1123"/>
      </w:tblGrid>
      <w:tr w:rsidR="00012B53" w:rsidRPr="00B40968" w:rsidTr="002E2768">
        <w:trPr>
          <w:trHeight w:val="226"/>
        </w:trPr>
        <w:tc>
          <w:tcPr>
            <w:tcW w:w="0" w:type="auto"/>
            <w:vMerge w:val="restart"/>
            <w:vAlign w:val="center"/>
          </w:tcPr>
          <w:p w:rsidR="00012B53" w:rsidRPr="003C54EA" w:rsidRDefault="00012B53" w:rsidP="00224587">
            <w:pPr>
              <w:spacing w:after="0" w:line="240" w:lineRule="auto"/>
              <w:jc w:val="center"/>
              <w:rPr>
                <w:rFonts w:ascii="Times New Roman" w:hAnsi="Times New Roman"/>
                <w:sz w:val="24"/>
                <w:szCs w:val="24"/>
              </w:rPr>
            </w:pPr>
            <w:r w:rsidRPr="003C54EA">
              <w:rPr>
                <w:rFonts w:ascii="Times New Roman" w:hAnsi="Times New Roman"/>
                <w:sz w:val="24"/>
                <w:szCs w:val="24"/>
              </w:rPr>
              <w:t>Показатели</w:t>
            </w:r>
          </w:p>
        </w:tc>
        <w:tc>
          <w:tcPr>
            <w:tcW w:w="6777" w:type="dxa"/>
            <w:gridSpan w:val="4"/>
            <w:vAlign w:val="center"/>
          </w:tcPr>
          <w:p w:rsidR="00012B53" w:rsidRPr="003C54EA" w:rsidRDefault="00012B53" w:rsidP="00224587">
            <w:pPr>
              <w:spacing w:after="0" w:line="240" w:lineRule="auto"/>
              <w:jc w:val="center"/>
              <w:rPr>
                <w:rFonts w:ascii="Times New Roman" w:hAnsi="Times New Roman"/>
                <w:sz w:val="24"/>
                <w:szCs w:val="24"/>
              </w:rPr>
            </w:pPr>
            <w:r w:rsidRPr="003C54EA">
              <w:rPr>
                <w:rFonts w:ascii="Times New Roman" w:hAnsi="Times New Roman"/>
                <w:sz w:val="24"/>
                <w:szCs w:val="24"/>
              </w:rPr>
              <w:t>Периоды</w:t>
            </w:r>
          </w:p>
        </w:tc>
      </w:tr>
      <w:tr w:rsidR="00162551" w:rsidRPr="00B40968" w:rsidTr="002E2768">
        <w:trPr>
          <w:trHeight w:val="694"/>
        </w:trPr>
        <w:tc>
          <w:tcPr>
            <w:tcW w:w="0" w:type="auto"/>
            <w:vMerge/>
            <w:vAlign w:val="center"/>
          </w:tcPr>
          <w:p w:rsidR="00012B53" w:rsidRPr="003C54EA" w:rsidRDefault="00012B53" w:rsidP="00224587">
            <w:pPr>
              <w:spacing w:after="0" w:line="240" w:lineRule="auto"/>
              <w:jc w:val="center"/>
              <w:rPr>
                <w:rFonts w:ascii="Times New Roman" w:hAnsi="Times New Roman"/>
                <w:sz w:val="24"/>
                <w:szCs w:val="24"/>
              </w:rPr>
            </w:pPr>
          </w:p>
        </w:tc>
        <w:tc>
          <w:tcPr>
            <w:tcW w:w="2809" w:type="dxa"/>
            <w:vAlign w:val="center"/>
          </w:tcPr>
          <w:p w:rsidR="00012B53" w:rsidRPr="003C54EA" w:rsidRDefault="00012B53" w:rsidP="00224587">
            <w:pPr>
              <w:autoSpaceDE w:val="0"/>
              <w:autoSpaceDN w:val="0"/>
              <w:adjustRightInd w:val="0"/>
              <w:spacing w:after="0" w:line="240" w:lineRule="auto"/>
              <w:jc w:val="center"/>
              <w:rPr>
                <w:rFonts w:ascii="Times New Roman" w:hAnsi="Times New Roman"/>
                <w:sz w:val="24"/>
                <w:szCs w:val="24"/>
              </w:rPr>
            </w:pPr>
            <w:r w:rsidRPr="003C54EA">
              <w:rPr>
                <w:rFonts w:ascii="Times New Roman" w:hAnsi="Times New Roman"/>
                <w:sz w:val="24"/>
                <w:szCs w:val="24"/>
              </w:rPr>
              <w:t>существующее</w:t>
            </w:r>
          </w:p>
          <w:p w:rsidR="00012B53" w:rsidRPr="003C54EA" w:rsidRDefault="00012B53" w:rsidP="00224587">
            <w:pPr>
              <w:autoSpaceDE w:val="0"/>
              <w:autoSpaceDN w:val="0"/>
              <w:adjustRightInd w:val="0"/>
              <w:spacing w:after="0" w:line="240" w:lineRule="auto"/>
              <w:jc w:val="center"/>
              <w:rPr>
                <w:rFonts w:ascii="Times New Roman" w:hAnsi="Times New Roman"/>
                <w:sz w:val="24"/>
                <w:szCs w:val="24"/>
              </w:rPr>
            </w:pPr>
            <w:r w:rsidRPr="003C54EA">
              <w:rPr>
                <w:rFonts w:ascii="Times New Roman" w:hAnsi="Times New Roman"/>
                <w:sz w:val="24"/>
                <w:szCs w:val="24"/>
              </w:rPr>
              <w:t>состояние на</w:t>
            </w:r>
          </w:p>
          <w:p w:rsidR="00012B53" w:rsidRPr="003C54EA" w:rsidRDefault="00012B53" w:rsidP="00EB74BE">
            <w:pPr>
              <w:spacing w:after="0" w:line="240" w:lineRule="auto"/>
              <w:jc w:val="center"/>
              <w:rPr>
                <w:rFonts w:ascii="Times New Roman" w:hAnsi="Times New Roman"/>
                <w:sz w:val="24"/>
                <w:szCs w:val="24"/>
              </w:rPr>
            </w:pPr>
            <w:r w:rsidRPr="003C54EA">
              <w:rPr>
                <w:rFonts w:ascii="Times New Roman" w:hAnsi="Times New Roman"/>
                <w:sz w:val="24"/>
                <w:szCs w:val="24"/>
              </w:rPr>
              <w:t>1.01.20</w:t>
            </w:r>
            <w:r w:rsidR="00CC723B" w:rsidRPr="003C54EA">
              <w:rPr>
                <w:rFonts w:ascii="Times New Roman" w:hAnsi="Times New Roman"/>
                <w:sz w:val="24"/>
                <w:szCs w:val="24"/>
              </w:rPr>
              <w:t>21</w:t>
            </w:r>
          </w:p>
        </w:tc>
        <w:tc>
          <w:tcPr>
            <w:tcW w:w="1559" w:type="dxa"/>
            <w:vAlign w:val="center"/>
          </w:tcPr>
          <w:p w:rsidR="00012B53" w:rsidRPr="003C54EA" w:rsidRDefault="00CC723B" w:rsidP="00224587">
            <w:pPr>
              <w:autoSpaceDE w:val="0"/>
              <w:autoSpaceDN w:val="0"/>
              <w:adjustRightInd w:val="0"/>
              <w:spacing w:after="0" w:line="240" w:lineRule="auto"/>
              <w:jc w:val="center"/>
              <w:rPr>
                <w:rFonts w:ascii="Times New Roman" w:hAnsi="Times New Roman"/>
                <w:sz w:val="24"/>
                <w:szCs w:val="24"/>
              </w:rPr>
            </w:pPr>
            <w:r w:rsidRPr="003C54EA">
              <w:rPr>
                <w:rFonts w:ascii="Times New Roman" w:hAnsi="Times New Roman"/>
                <w:sz w:val="24"/>
                <w:szCs w:val="24"/>
              </w:rPr>
              <w:t>2021</w:t>
            </w:r>
            <w:r w:rsidR="00012B53" w:rsidRPr="003C54EA">
              <w:rPr>
                <w:rFonts w:ascii="Times New Roman" w:hAnsi="Times New Roman"/>
                <w:sz w:val="24"/>
                <w:szCs w:val="24"/>
              </w:rPr>
              <w:t>-</w:t>
            </w:r>
          </w:p>
          <w:p w:rsidR="00012B53" w:rsidRPr="003C54EA" w:rsidRDefault="00CC723B" w:rsidP="00224587">
            <w:pPr>
              <w:spacing w:after="0" w:line="240" w:lineRule="auto"/>
              <w:jc w:val="center"/>
              <w:rPr>
                <w:rFonts w:ascii="Times New Roman" w:hAnsi="Times New Roman"/>
                <w:sz w:val="24"/>
                <w:szCs w:val="24"/>
              </w:rPr>
            </w:pPr>
            <w:r w:rsidRPr="003C54EA">
              <w:rPr>
                <w:rFonts w:ascii="Times New Roman" w:hAnsi="Times New Roman"/>
                <w:sz w:val="24"/>
                <w:szCs w:val="24"/>
              </w:rPr>
              <w:t>2025</w:t>
            </w:r>
            <w:r w:rsidR="00012B53" w:rsidRPr="003C54EA">
              <w:rPr>
                <w:rFonts w:ascii="Times New Roman" w:hAnsi="Times New Roman"/>
                <w:sz w:val="24"/>
                <w:szCs w:val="24"/>
              </w:rPr>
              <w:t xml:space="preserve"> гг.</w:t>
            </w:r>
          </w:p>
        </w:tc>
        <w:tc>
          <w:tcPr>
            <w:tcW w:w="1286" w:type="dxa"/>
            <w:vAlign w:val="center"/>
          </w:tcPr>
          <w:p w:rsidR="00012B53" w:rsidRPr="003C54EA" w:rsidRDefault="00CC723B" w:rsidP="00224587">
            <w:pPr>
              <w:autoSpaceDE w:val="0"/>
              <w:autoSpaceDN w:val="0"/>
              <w:adjustRightInd w:val="0"/>
              <w:spacing w:after="0" w:line="240" w:lineRule="auto"/>
              <w:jc w:val="center"/>
              <w:rPr>
                <w:rFonts w:ascii="Times New Roman" w:hAnsi="Times New Roman"/>
                <w:sz w:val="24"/>
                <w:szCs w:val="24"/>
              </w:rPr>
            </w:pPr>
            <w:r w:rsidRPr="003C54EA">
              <w:rPr>
                <w:rFonts w:ascii="Times New Roman" w:hAnsi="Times New Roman"/>
                <w:sz w:val="24"/>
                <w:szCs w:val="24"/>
              </w:rPr>
              <w:t>2025</w:t>
            </w:r>
            <w:r w:rsidR="00012B53" w:rsidRPr="003C54EA">
              <w:rPr>
                <w:rFonts w:ascii="Times New Roman" w:hAnsi="Times New Roman"/>
                <w:sz w:val="24"/>
                <w:szCs w:val="24"/>
              </w:rPr>
              <w:t>-</w:t>
            </w:r>
          </w:p>
          <w:p w:rsidR="00012B53" w:rsidRPr="003C54EA" w:rsidRDefault="00CC723B" w:rsidP="00224587">
            <w:pPr>
              <w:spacing w:after="0" w:line="240" w:lineRule="auto"/>
              <w:jc w:val="center"/>
              <w:rPr>
                <w:rFonts w:ascii="Times New Roman" w:hAnsi="Times New Roman"/>
                <w:sz w:val="24"/>
                <w:szCs w:val="24"/>
              </w:rPr>
            </w:pPr>
            <w:r w:rsidRPr="003C54EA">
              <w:rPr>
                <w:rFonts w:ascii="Times New Roman" w:hAnsi="Times New Roman"/>
                <w:sz w:val="24"/>
                <w:szCs w:val="24"/>
              </w:rPr>
              <w:t>2029</w:t>
            </w:r>
            <w:r w:rsidR="00012B53" w:rsidRPr="003C54EA">
              <w:rPr>
                <w:rFonts w:ascii="Times New Roman" w:hAnsi="Times New Roman"/>
                <w:sz w:val="24"/>
                <w:szCs w:val="24"/>
              </w:rPr>
              <w:t xml:space="preserve"> гг.</w:t>
            </w:r>
          </w:p>
        </w:tc>
        <w:tc>
          <w:tcPr>
            <w:tcW w:w="1123" w:type="dxa"/>
            <w:vAlign w:val="center"/>
          </w:tcPr>
          <w:p w:rsidR="00012B53" w:rsidRPr="003C54EA" w:rsidRDefault="00CC723B" w:rsidP="00224587">
            <w:pPr>
              <w:autoSpaceDE w:val="0"/>
              <w:autoSpaceDN w:val="0"/>
              <w:adjustRightInd w:val="0"/>
              <w:spacing w:after="0" w:line="240" w:lineRule="auto"/>
              <w:jc w:val="center"/>
              <w:rPr>
                <w:rFonts w:ascii="Times New Roman" w:hAnsi="Times New Roman"/>
                <w:sz w:val="24"/>
                <w:szCs w:val="24"/>
              </w:rPr>
            </w:pPr>
            <w:r w:rsidRPr="003C54EA">
              <w:rPr>
                <w:rFonts w:ascii="Times New Roman" w:hAnsi="Times New Roman"/>
                <w:sz w:val="24"/>
                <w:szCs w:val="24"/>
              </w:rPr>
              <w:t>2029</w:t>
            </w:r>
            <w:r w:rsidR="00012B53" w:rsidRPr="003C54EA">
              <w:rPr>
                <w:rFonts w:ascii="Times New Roman" w:hAnsi="Times New Roman"/>
                <w:sz w:val="24"/>
                <w:szCs w:val="24"/>
              </w:rPr>
              <w:t>-</w:t>
            </w:r>
          </w:p>
          <w:p w:rsidR="00012B53" w:rsidRPr="003C54EA" w:rsidRDefault="00CC723B" w:rsidP="00224587">
            <w:pPr>
              <w:spacing w:after="0" w:line="240" w:lineRule="auto"/>
              <w:jc w:val="center"/>
              <w:rPr>
                <w:rFonts w:ascii="Times New Roman" w:hAnsi="Times New Roman"/>
                <w:sz w:val="24"/>
                <w:szCs w:val="24"/>
              </w:rPr>
            </w:pPr>
            <w:r w:rsidRPr="003C54EA">
              <w:rPr>
                <w:rFonts w:ascii="Times New Roman" w:hAnsi="Times New Roman"/>
                <w:sz w:val="24"/>
                <w:szCs w:val="24"/>
              </w:rPr>
              <w:t>2033</w:t>
            </w:r>
            <w:r w:rsidR="00012B53" w:rsidRPr="003C54EA">
              <w:rPr>
                <w:rFonts w:ascii="Times New Roman" w:hAnsi="Times New Roman"/>
                <w:sz w:val="24"/>
                <w:szCs w:val="24"/>
              </w:rPr>
              <w:t xml:space="preserve"> гг.</w:t>
            </w:r>
          </w:p>
        </w:tc>
      </w:tr>
      <w:tr w:rsidR="00162551" w:rsidRPr="00B40968" w:rsidTr="002E2768">
        <w:trPr>
          <w:trHeight w:val="272"/>
        </w:trPr>
        <w:tc>
          <w:tcPr>
            <w:tcW w:w="0" w:type="auto"/>
          </w:tcPr>
          <w:p w:rsidR="00E84F2E" w:rsidRPr="003C54EA" w:rsidRDefault="00E84F2E" w:rsidP="00224587">
            <w:pPr>
              <w:spacing w:after="0" w:line="240" w:lineRule="auto"/>
              <w:jc w:val="both"/>
              <w:rPr>
                <w:rFonts w:ascii="Times New Roman" w:hAnsi="Times New Roman"/>
                <w:sz w:val="24"/>
                <w:szCs w:val="24"/>
              </w:rPr>
            </w:pPr>
            <w:r w:rsidRPr="003C54EA">
              <w:rPr>
                <w:rFonts w:ascii="Times New Roman" w:hAnsi="Times New Roman"/>
                <w:sz w:val="24"/>
                <w:szCs w:val="24"/>
              </w:rPr>
              <w:t xml:space="preserve">Численность населения </w:t>
            </w:r>
            <w:r w:rsidRPr="003C54EA">
              <w:rPr>
                <w:rFonts w:ascii="Times New Roman" w:hAnsi="Times New Roman"/>
                <w:sz w:val="24"/>
                <w:szCs w:val="24"/>
              </w:rPr>
              <w:lastRenderedPageBreak/>
              <w:t>к концу периода, тыс. чел.</w:t>
            </w:r>
          </w:p>
        </w:tc>
        <w:tc>
          <w:tcPr>
            <w:tcW w:w="2809" w:type="dxa"/>
          </w:tcPr>
          <w:p w:rsidR="00E84F2E" w:rsidRPr="003C54EA" w:rsidRDefault="00915972" w:rsidP="002E2768">
            <w:pPr>
              <w:spacing w:after="0" w:line="240" w:lineRule="auto"/>
              <w:jc w:val="center"/>
              <w:rPr>
                <w:rFonts w:ascii="Times New Roman" w:hAnsi="Times New Roman"/>
                <w:sz w:val="24"/>
                <w:szCs w:val="24"/>
              </w:rPr>
            </w:pPr>
            <w:r w:rsidRPr="003C54EA">
              <w:rPr>
                <w:rFonts w:ascii="Times New Roman" w:hAnsi="Times New Roman"/>
                <w:sz w:val="24"/>
                <w:szCs w:val="24"/>
              </w:rPr>
              <w:lastRenderedPageBreak/>
              <w:t>211,066</w:t>
            </w:r>
          </w:p>
        </w:tc>
        <w:tc>
          <w:tcPr>
            <w:tcW w:w="1559" w:type="dxa"/>
          </w:tcPr>
          <w:p w:rsidR="00E84F2E" w:rsidRPr="003C54EA" w:rsidRDefault="00CC723B" w:rsidP="002E2768">
            <w:pPr>
              <w:spacing w:after="0" w:line="240" w:lineRule="auto"/>
              <w:jc w:val="center"/>
              <w:rPr>
                <w:rFonts w:ascii="Times New Roman" w:hAnsi="Times New Roman"/>
                <w:sz w:val="24"/>
                <w:szCs w:val="24"/>
              </w:rPr>
            </w:pPr>
            <w:r w:rsidRPr="003C54EA">
              <w:rPr>
                <w:rFonts w:ascii="Times New Roman" w:hAnsi="Times New Roman"/>
                <w:sz w:val="24"/>
                <w:szCs w:val="24"/>
              </w:rPr>
              <w:t>213</w:t>
            </w:r>
            <w:r w:rsidR="00B47AA4" w:rsidRPr="003C54EA">
              <w:rPr>
                <w:rFonts w:ascii="Times New Roman" w:hAnsi="Times New Roman"/>
                <w:sz w:val="24"/>
                <w:szCs w:val="24"/>
              </w:rPr>
              <w:t>,</w:t>
            </w:r>
            <w:r w:rsidRPr="003C54EA">
              <w:rPr>
                <w:rFonts w:ascii="Times New Roman" w:hAnsi="Times New Roman"/>
                <w:sz w:val="24"/>
                <w:szCs w:val="24"/>
              </w:rPr>
              <w:t>176</w:t>
            </w:r>
          </w:p>
        </w:tc>
        <w:tc>
          <w:tcPr>
            <w:tcW w:w="1286" w:type="dxa"/>
          </w:tcPr>
          <w:p w:rsidR="00E84F2E" w:rsidRPr="003C54EA" w:rsidRDefault="00B47AA4" w:rsidP="002E2768">
            <w:pPr>
              <w:spacing w:after="0" w:line="240" w:lineRule="auto"/>
              <w:jc w:val="center"/>
              <w:rPr>
                <w:rFonts w:ascii="Times New Roman" w:hAnsi="Times New Roman"/>
                <w:sz w:val="24"/>
                <w:szCs w:val="24"/>
              </w:rPr>
            </w:pPr>
            <w:r w:rsidRPr="003C54EA">
              <w:rPr>
                <w:rFonts w:ascii="Times New Roman" w:hAnsi="Times New Roman"/>
                <w:sz w:val="24"/>
                <w:szCs w:val="24"/>
              </w:rPr>
              <w:t>2</w:t>
            </w:r>
            <w:r w:rsidR="00CC723B" w:rsidRPr="003C54EA">
              <w:rPr>
                <w:rFonts w:ascii="Times New Roman" w:hAnsi="Times New Roman"/>
                <w:sz w:val="24"/>
                <w:szCs w:val="24"/>
              </w:rPr>
              <w:t>17,01</w:t>
            </w:r>
          </w:p>
        </w:tc>
        <w:tc>
          <w:tcPr>
            <w:tcW w:w="1123" w:type="dxa"/>
          </w:tcPr>
          <w:p w:rsidR="00E84F2E" w:rsidRPr="003C54EA" w:rsidRDefault="00B47AA4" w:rsidP="002E2768">
            <w:pPr>
              <w:spacing w:after="0" w:line="240" w:lineRule="auto"/>
              <w:jc w:val="center"/>
              <w:rPr>
                <w:rFonts w:ascii="Times New Roman" w:hAnsi="Times New Roman"/>
                <w:sz w:val="24"/>
                <w:szCs w:val="24"/>
              </w:rPr>
            </w:pPr>
            <w:r w:rsidRPr="003C54EA">
              <w:rPr>
                <w:rFonts w:ascii="Times New Roman" w:hAnsi="Times New Roman"/>
                <w:sz w:val="24"/>
                <w:szCs w:val="24"/>
              </w:rPr>
              <w:t>22</w:t>
            </w:r>
            <w:r w:rsidR="00CC723B" w:rsidRPr="003C54EA">
              <w:rPr>
                <w:rFonts w:ascii="Times New Roman" w:hAnsi="Times New Roman"/>
                <w:sz w:val="24"/>
                <w:szCs w:val="24"/>
              </w:rPr>
              <w:t>0,9</w:t>
            </w:r>
          </w:p>
        </w:tc>
      </w:tr>
      <w:tr w:rsidR="00162551" w:rsidRPr="00B40968" w:rsidTr="002E2768">
        <w:trPr>
          <w:trHeight w:val="272"/>
        </w:trPr>
        <w:tc>
          <w:tcPr>
            <w:tcW w:w="0" w:type="auto"/>
          </w:tcPr>
          <w:p w:rsidR="00E84F2E" w:rsidRPr="003C54EA" w:rsidRDefault="00E84F2E" w:rsidP="00224587">
            <w:pPr>
              <w:autoSpaceDE w:val="0"/>
              <w:autoSpaceDN w:val="0"/>
              <w:adjustRightInd w:val="0"/>
              <w:spacing w:after="0" w:line="240" w:lineRule="auto"/>
              <w:jc w:val="both"/>
              <w:rPr>
                <w:rFonts w:ascii="Times New Roman" w:hAnsi="Times New Roman"/>
                <w:sz w:val="24"/>
                <w:szCs w:val="24"/>
              </w:rPr>
            </w:pPr>
            <w:r w:rsidRPr="003C54EA">
              <w:rPr>
                <w:rFonts w:ascii="Times New Roman" w:hAnsi="Times New Roman"/>
                <w:sz w:val="24"/>
                <w:szCs w:val="24"/>
              </w:rPr>
              <w:lastRenderedPageBreak/>
              <w:t>Жилой фонд на конец периода (общей пл</w:t>
            </w:r>
            <w:r w:rsidRPr="003C54EA">
              <w:rPr>
                <w:rFonts w:ascii="Times New Roman" w:hAnsi="Times New Roman"/>
                <w:sz w:val="24"/>
                <w:szCs w:val="24"/>
              </w:rPr>
              <w:t>о</w:t>
            </w:r>
            <w:r w:rsidRPr="003C54EA">
              <w:rPr>
                <w:rFonts w:ascii="Times New Roman" w:hAnsi="Times New Roman"/>
                <w:sz w:val="24"/>
                <w:szCs w:val="24"/>
              </w:rPr>
              <w:t>щади),</w:t>
            </w:r>
          </w:p>
          <w:p w:rsidR="00E84F2E" w:rsidRPr="003C54EA" w:rsidRDefault="00E84F2E" w:rsidP="00224587">
            <w:pPr>
              <w:spacing w:after="0" w:line="240" w:lineRule="auto"/>
              <w:jc w:val="both"/>
              <w:rPr>
                <w:rFonts w:ascii="Times New Roman" w:hAnsi="Times New Roman"/>
                <w:sz w:val="24"/>
                <w:szCs w:val="24"/>
              </w:rPr>
            </w:pPr>
            <w:r w:rsidRPr="003C54EA">
              <w:rPr>
                <w:rFonts w:ascii="Times New Roman" w:hAnsi="Times New Roman"/>
                <w:sz w:val="24"/>
                <w:szCs w:val="24"/>
              </w:rPr>
              <w:t>тыс. м2</w:t>
            </w:r>
          </w:p>
        </w:tc>
        <w:tc>
          <w:tcPr>
            <w:tcW w:w="2809" w:type="dxa"/>
          </w:tcPr>
          <w:p w:rsidR="00E84F2E" w:rsidRPr="003C54EA" w:rsidRDefault="000C1EF5" w:rsidP="002E2768">
            <w:pPr>
              <w:spacing w:after="0" w:line="240" w:lineRule="auto"/>
              <w:jc w:val="center"/>
              <w:rPr>
                <w:rFonts w:ascii="Times New Roman" w:hAnsi="Times New Roman"/>
                <w:sz w:val="24"/>
                <w:szCs w:val="24"/>
              </w:rPr>
            </w:pPr>
            <w:r w:rsidRPr="003C54EA">
              <w:rPr>
                <w:rFonts w:ascii="Times New Roman" w:hAnsi="Times New Roman"/>
                <w:sz w:val="24"/>
                <w:szCs w:val="24"/>
              </w:rPr>
              <w:t>6099,22</w:t>
            </w:r>
          </w:p>
        </w:tc>
        <w:tc>
          <w:tcPr>
            <w:tcW w:w="1559" w:type="dxa"/>
          </w:tcPr>
          <w:p w:rsidR="00E84F2E" w:rsidRPr="003C54EA" w:rsidRDefault="000C1EF5" w:rsidP="002E2768">
            <w:pPr>
              <w:spacing w:after="0" w:line="240" w:lineRule="auto"/>
              <w:jc w:val="center"/>
              <w:rPr>
                <w:rFonts w:ascii="Times New Roman" w:hAnsi="Times New Roman"/>
                <w:sz w:val="24"/>
                <w:szCs w:val="24"/>
              </w:rPr>
            </w:pPr>
            <w:r w:rsidRPr="003C54EA">
              <w:rPr>
                <w:rFonts w:ascii="Times New Roman" w:hAnsi="Times New Roman"/>
                <w:sz w:val="24"/>
                <w:szCs w:val="24"/>
              </w:rPr>
              <w:t>6404,181</w:t>
            </w:r>
          </w:p>
        </w:tc>
        <w:tc>
          <w:tcPr>
            <w:tcW w:w="1286" w:type="dxa"/>
          </w:tcPr>
          <w:p w:rsidR="00E84F2E" w:rsidRPr="003C54EA" w:rsidRDefault="000C1EF5" w:rsidP="002E2768">
            <w:pPr>
              <w:spacing w:after="0" w:line="240" w:lineRule="auto"/>
              <w:jc w:val="center"/>
              <w:rPr>
                <w:rFonts w:ascii="Times New Roman" w:hAnsi="Times New Roman"/>
                <w:sz w:val="24"/>
                <w:szCs w:val="24"/>
              </w:rPr>
            </w:pPr>
            <w:r w:rsidRPr="003C54EA">
              <w:rPr>
                <w:rFonts w:ascii="Times New Roman" w:hAnsi="Times New Roman"/>
                <w:sz w:val="24"/>
                <w:szCs w:val="24"/>
              </w:rPr>
              <w:t>6724,39</w:t>
            </w:r>
          </w:p>
        </w:tc>
        <w:tc>
          <w:tcPr>
            <w:tcW w:w="1123" w:type="dxa"/>
          </w:tcPr>
          <w:p w:rsidR="00E84F2E" w:rsidRPr="003C54EA" w:rsidRDefault="000C1EF5" w:rsidP="002E2768">
            <w:pPr>
              <w:spacing w:after="0" w:line="240" w:lineRule="auto"/>
              <w:jc w:val="center"/>
              <w:rPr>
                <w:rFonts w:ascii="Times New Roman" w:hAnsi="Times New Roman"/>
                <w:sz w:val="24"/>
                <w:szCs w:val="24"/>
              </w:rPr>
            </w:pPr>
            <w:r w:rsidRPr="003C54EA">
              <w:rPr>
                <w:rFonts w:ascii="Times New Roman" w:hAnsi="Times New Roman"/>
                <w:sz w:val="24"/>
                <w:szCs w:val="24"/>
              </w:rPr>
              <w:t>7363,81</w:t>
            </w:r>
          </w:p>
        </w:tc>
      </w:tr>
      <w:tr w:rsidR="00162551" w:rsidRPr="00B40968" w:rsidTr="002E2768">
        <w:trPr>
          <w:trHeight w:val="272"/>
        </w:trPr>
        <w:tc>
          <w:tcPr>
            <w:tcW w:w="0" w:type="auto"/>
          </w:tcPr>
          <w:p w:rsidR="00E84F2E" w:rsidRPr="003C54EA" w:rsidRDefault="00E84F2E" w:rsidP="00224587">
            <w:pPr>
              <w:autoSpaceDE w:val="0"/>
              <w:autoSpaceDN w:val="0"/>
              <w:adjustRightInd w:val="0"/>
              <w:spacing w:after="0" w:line="240" w:lineRule="auto"/>
              <w:jc w:val="both"/>
              <w:rPr>
                <w:rFonts w:ascii="Times New Roman" w:hAnsi="Times New Roman"/>
                <w:sz w:val="24"/>
                <w:szCs w:val="24"/>
              </w:rPr>
            </w:pPr>
            <w:r w:rsidRPr="003C54EA">
              <w:rPr>
                <w:rFonts w:ascii="Times New Roman" w:hAnsi="Times New Roman"/>
                <w:sz w:val="24"/>
                <w:szCs w:val="24"/>
              </w:rPr>
              <w:t>Обеспеченность жилым фондом к концу пери</w:t>
            </w:r>
            <w:r w:rsidRPr="003C54EA">
              <w:rPr>
                <w:rFonts w:ascii="Times New Roman" w:hAnsi="Times New Roman"/>
                <w:sz w:val="24"/>
                <w:szCs w:val="24"/>
              </w:rPr>
              <w:t>о</w:t>
            </w:r>
            <w:r w:rsidRPr="003C54EA">
              <w:rPr>
                <w:rFonts w:ascii="Times New Roman" w:hAnsi="Times New Roman"/>
                <w:sz w:val="24"/>
                <w:szCs w:val="24"/>
              </w:rPr>
              <w:t>да,</w:t>
            </w:r>
          </w:p>
          <w:p w:rsidR="00E84F2E" w:rsidRPr="003C54EA" w:rsidRDefault="00E84F2E" w:rsidP="00224587">
            <w:pPr>
              <w:spacing w:after="0" w:line="240" w:lineRule="auto"/>
              <w:jc w:val="both"/>
              <w:rPr>
                <w:rFonts w:ascii="Times New Roman" w:hAnsi="Times New Roman"/>
                <w:sz w:val="24"/>
                <w:szCs w:val="24"/>
              </w:rPr>
            </w:pPr>
            <w:r w:rsidRPr="003C54EA">
              <w:rPr>
                <w:rFonts w:ascii="Times New Roman" w:hAnsi="Times New Roman"/>
                <w:sz w:val="24"/>
                <w:szCs w:val="24"/>
              </w:rPr>
              <w:t>м2/чел.</w:t>
            </w:r>
          </w:p>
        </w:tc>
        <w:tc>
          <w:tcPr>
            <w:tcW w:w="2809" w:type="dxa"/>
          </w:tcPr>
          <w:p w:rsidR="00E84F2E" w:rsidRPr="003C54EA" w:rsidRDefault="00B47AA4" w:rsidP="002E2768">
            <w:pPr>
              <w:spacing w:after="0" w:line="240" w:lineRule="auto"/>
              <w:jc w:val="center"/>
              <w:rPr>
                <w:rFonts w:ascii="Times New Roman" w:hAnsi="Times New Roman"/>
                <w:sz w:val="24"/>
                <w:szCs w:val="24"/>
              </w:rPr>
            </w:pPr>
            <w:r w:rsidRPr="003C54EA">
              <w:rPr>
                <w:rFonts w:ascii="Times New Roman" w:hAnsi="Times New Roman"/>
                <w:sz w:val="24"/>
                <w:szCs w:val="24"/>
              </w:rPr>
              <w:t>2</w:t>
            </w:r>
            <w:r w:rsidR="00CC723B" w:rsidRPr="003C54EA">
              <w:rPr>
                <w:rFonts w:ascii="Times New Roman" w:hAnsi="Times New Roman"/>
                <w:sz w:val="24"/>
                <w:szCs w:val="24"/>
              </w:rPr>
              <w:t>8,8</w:t>
            </w:r>
          </w:p>
        </w:tc>
        <w:tc>
          <w:tcPr>
            <w:tcW w:w="1559" w:type="dxa"/>
          </w:tcPr>
          <w:p w:rsidR="00E84F2E" w:rsidRPr="003C54EA" w:rsidRDefault="000C1EF5" w:rsidP="002E2768">
            <w:pPr>
              <w:spacing w:after="0" w:line="240" w:lineRule="auto"/>
              <w:jc w:val="center"/>
              <w:rPr>
                <w:rFonts w:ascii="Times New Roman" w:hAnsi="Times New Roman"/>
                <w:sz w:val="24"/>
                <w:szCs w:val="24"/>
              </w:rPr>
            </w:pPr>
            <w:r w:rsidRPr="003C54EA">
              <w:rPr>
                <w:rFonts w:ascii="Times New Roman" w:hAnsi="Times New Roman"/>
                <w:sz w:val="24"/>
                <w:szCs w:val="24"/>
              </w:rPr>
              <w:t>30,04</w:t>
            </w:r>
          </w:p>
        </w:tc>
        <w:tc>
          <w:tcPr>
            <w:tcW w:w="1286" w:type="dxa"/>
          </w:tcPr>
          <w:p w:rsidR="00E84F2E" w:rsidRPr="003C54EA" w:rsidRDefault="000C1EF5" w:rsidP="002E2768">
            <w:pPr>
              <w:spacing w:after="0" w:line="240" w:lineRule="auto"/>
              <w:jc w:val="center"/>
              <w:rPr>
                <w:rFonts w:ascii="Times New Roman" w:hAnsi="Times New Roman"/>
                <w:sz w:val="24"/>
                <w:szCs w:val="24"/>
              </w:rPr>
            </w:pPr>
            <w:r w:rsidRPr="003C54EA">
              <w:rPr>
                <w:rFonts w:ascii="Times New Roman" w:hAnsi="Times New Roman"/>
                <w:sz w:val="24"/>
                <w:szCs w:val="24"/>
              </w:rPr>
              <w:t>30,98</w:t>
            </w:r>
          </w:p>
        </w:tc>
        <w:tc>
          <w:tcPr>
            <w:tcW w:w="1123" w:type="dxa"/>
          </w:tcPr>
          <w:p w:rsidR="00E84F2E" w:rsidRPr="003C54EA" w:rsidRDefault="000C1EF5" w:rsidP="002E2768">
            <w:pPr>
              <w:spacing w:after="0" w:line="240" w:lineRule="auto"/>
              <w:jc w:val="center"/>
              <w:rPr>
                <w:rFonts w:ascii="Times New Roman" w:hAnsi="Times New Roman"/>
                <w:sz w:val="24"/>
                <w:szCs w:val="24"/>
              </w:rPr>
            </w:pPr>
            <w:r w:rsidRPr="003C54EA">
              <w:rPr>
                <w:rFonts w:ascii="Times New Roman" w:hAnsi="Times New Roman"/>
                <w:sz w:val="24"/>
                <w:szCs w:val="24"/>
              </w:rPr>
              <w:t>33,3</w:t>
            </w:r>
          </w:p>
        </w:tc>
      </w:tr>
      <w:tr w:rsidR="00162551" w:rsidRPr="00B40968" w:rsidTr="002E2768">
        <w:trPr>
          <w:trHeight w:val="272"/>
        </w:trPr>
        <w:tc>
          <w:tcPr>
            <w:tcW w:w="0" w:type="auto"/>
          </w:tcPr>
          <w:p w:rsidR="00E84F2E" w:rsidRPr="003C54EA" w:rsidRDefault="00E84F2E" w:rsidP="00224587">
            <w:pPr>
              <w:autoSpaceDE w:val="0"/>
              <w:autoSpaceDN w:val="0"/>
              <w:adjustRightInd w:val="0"/>
              <w:spacing w:after="0" w:line="240" w:lineRule="auto"/>
              <w:jc w:val="both"/>
              <w:rPr>
                <w:rFonts w:ascii="Times New Roman" w:hAnsi="Times New Roman"/>
                <w:sz w:val="24"/>
                <w:szCs w:val="24"/>
              </w:rPr>
            </w:pPr>
            <w:r w:rsidRPr="003C54EA">
              <w:rPr>
                <w:rFonts w:ascii="Times New Roman" w:hAnsi="Times New Roman"/>
                <w:sz w:val="24"/>
                <w:szCs w:val="24"/>
              </w:rPr>
              <w:t>Объем нового жили</w:t>
            </w:r>
            <w:r w:rsidRPr="003C54EA">
              <w:rPr>
                <w:rFonts w:ascii="Times New Roman" w:hAnsi="Times New Roman"/>
                <w:sz w:val="24"/>
                <w:szCs w:val="24"/>
              </w:rPr>
              <w:t>щ</w:t>
            </w:r>
            <w:r w:rsidRPr="003C54EA">
              <w:rPr>
                <w:rFonts w:ascii="Times New Roman" w:hAnsi="Times New Roman"/>
                <w:sz w:val="24"/>
                <w:szCs w:val="24"/>
              </w:rPr>
              <w:t>ного строительства, всего,</w:t>
            </w:r>
          </w:p>
          <w:p w:rsidR="00E84F2E" w:rsidRPr="003C54EA" w:rsidRDefault="00E84F2E" w:rsidP="00224587">
            <w:pPr>
              <w:autoSpaceDE w:val="0"/>
              <w:autoSpaceDN w:val="0"/>
              <w:adjustRightInd w:val="0"/>
              <w:spacing w:after="0" w:line="240" w:lineRule="auto"/>
              <w:jc w:val="both"/>
              <w:rPr>
                <w:rFonts w:ascii="Times New Roman" w:hAnsi="Times New Roman"/>
                <w:sz w:val="24"/>
                <w:szCs w:val="24"/>
              </w:rPr>
            </w:pPr>
            <w:r w:rsidRPr="003C54EA">
              <w:rPr>
                <w:rFonts w:ascii="Times New Roman" w:hAnsi="Times New Roman"/>
                <w:sz w:val="24"/>
                <w:szCs w:val="24"/>
              </w:rPr>
              <w:t>в том числе:</w:t>
            </w:r>
          </w:p>
          <w:p w:rsidR="00E84F2E" w:rsidRPr="003C54EA" w:rsidRDefault="00E84F2E" w:rsidP="00224587">
            <w:pPr>
              <w:autoSpaceDE w:val="0"/>
              <w:autoSpaceDN w:val="0"/>
              <w:adjustRightInd w:val="0"/>
              <w:spacing w:after="0" w:line="240" w:lineRule="auto"/>
              <w:jc w:val="both"/>
              <w:rPr>
                <w:rFonts w:ascii="Times New Roman" w:hAnsi="Times New Roman"/>
                <w:sz w:val="24"/>
                <w:szCs w:val="24"/>
              </w:rPr>
            </w:pPr>
            <w:r w:rsidRPr="003C54EA">
              <w:rPr>
                <w:rFonts w:ascii="Times New Roman" w:hAnsi="Times New Roman"/>
                <w:sz w:val="24"/>
                <w:szCs w:val="24"/>
              </w:rPr>
              <w:t>- многоквартирные д</w:t>
            </w:r>
            <w:r w:rsidRPr="003C54EA">
              <w:rPr>
                <w:rFonts w:ascii="Times New Roman" w:hAnsi="Times New Roman"/>
                <w:sz w:val="24"/>
                <w:szCs w:val="24"/>
              </w:rPr>
              <w:t>о</w:t>
            </w:r>
            <w:r w:rsidRPr="003C54EA">
              <w:rPr>
                <w:rFonts w:ascii="Times New Roman" w:hAnsi="Times New Roman"/>
                <w:sz w:val="24"/>
                <w:szCs w:val="24"/>
              </w:rPr>
              <w:t>ма</w:t>
            </w:r>
          </w:p>
          <w:p w:rsidR="00E84F2E" w:rsidRPr="003C54EA" w:rsidRDefault="002E2768" w:rsidP="00224587">
            <w:pPr>
              <w:spacing w:after="0" w:line="240" w:lineRule="auto"/>
              <w:jc w:val="both"/>
              <w:rPr>
                <w:rFonts w:ascii="Times New Roman" w:hAnsi="Times New Roman"/>
                <w:sz w:val="24"/>
                <w:szCs w:val="24"/>
              </w:rPr>
            </w:pPr>
            <w:r w:rsidRPr="003C54EA">
              <w:rPr>
                <w:rFonts w:ascii="Times New Roman" w:hAnsi="Times New Roman"/>
                <w:sz w:val="24"/>
                <w:szCs w:val="24"/>
              </w:rPr>
              <w:t>-</w:t>
            </w:r>
            <w:r w:rsidR="00E84F2E" w:rsidRPr="003C54EA">
              <w:rPr>
                <w:rFonts w:ascii="Times New Roman" w:hAnsi="Times New Roman"/>
                <w:sz w:val="24"/>
                <w:szCs w:val="24"/>
              </w:rPr>
              <w:t>индивидуальные ж</w:t>
            </w:r>
            <w:r w:rsidR="00E84F2E" w:rsidRPr="003C54EA">
              <w:rPr>
                <w:rFonts w:ascii="Times New Roman" w:hAnsi="Times New Roman"/>
                <w:sz w:val="24"/>
                <w:szCs w:val="24"/>
              </w:rPr>
              <w:t>и</w:t>
            </w:r>
            <w:r w:rsidR="00E84F2E" w:rsidRPr="003C54EA">
              <w:rPr>
                <w:rFonts w:ascii="Times New Roman" w:hAnsi="Times New Roman"/>
                <w:sz w:val="24"/>
                <w:szCs w:val="24"/>
              </w:rPr>
              <w:t>лые дома</w:t>
            </w:r>
          </w:p>
        </w:tc>
        <w:tc>
          <w:tcPr>
            <w:tcW w:w="2809" w:type="dxa"/>
          </w:tcPr>
          <w:p w:rsidR="00E84F2E" w:rsidRPr="003C54EA" w:rsidRDefault="00E84F2E" w:rsidP="002E2768">
            <w:pPr>
              <w:spacing w:after="0" w:line="240" w:lineRule="auto"/>
              <w:jc w:val="center"/>
              <w:rPr>
                <w:rFonts w:ascii="Times New Roman" w:hAnsi="Times New Roman"/>
                <w:sz w:val="24"/>
                <w:szCs w:val="24"/>
              </w:rPr>
            </w:pPr>
            <w:r w:rsidRPr="003C54EA">
              <w:rPr>
                <w:rFonts w:ascii="Times New Roman" w:hAnsi="Times New Roman"/>
                <w:sz w:val="24"/>
                <w:szCs w:val="24"/>
              </w:rPr>
              <w:t>-</w:t>
            </w:r>
          </w:p>
        </w:tc>
        <w:tc>
          <w:tcPr>
            <w:tcW w:w="1559" w:type="dxa"/>
          </w:tcPr>
          <w:p w:rsidR="00E84F2E" w:rsidRPr="003C54EA" w:rsidRDefault="000C1EF5" w:rsidP="002E2768">
            <w:pPr>
              <w:spacing w:after="0" w:line="240" w:lineRule="auto"/>
              <w:jc w:val="center"/>
              <w:rPr>
                <w:rFonts w:ascii="Times New Roman" w:hAnsi="Times New Roman"/>
                <w:sz w:val="24"/>
                <w:szCs w:val="24"/>
              </w:rPr>
            </w:pPr>
            <w:r w:rsidRPr="003C54EA">
              <w:rPr>
                <w:rFonts w:ascii="Times New Roman" w:hAnsi="Times New Roman"/>
                <w:sz w:val="24"/>
                <w:szCs w:val="24"/>
              </w:rPr>
              <w:t>304,9</w:t>
            </w:r>
          </w:p>
          <w:p w:rsidR="00B47AA4" w:rsidRPr="003C54EA" w:rsidRDefault="00B47AA4" w:rsidP="002E2768">
            <w:pPr>
              <w:spacing w:after="0" w:line="240" w:lineRule="auto"/>
              <w:jc w:val="center"/>
              <w:rPr>
                <w:rFonts w:ascii="Times New Roman" w:hAnsi="Times New Roman"/>
                <w:sz w:val="24"/>
                <w:szCs w:val="24"/>
              </w:rPr>
            </w:pPr>
          </w:p>
          <w:p w:rsidR="00093A36" w:rsidRPr="003C54EA" w:rsidRDefault="00093A36" w:rsidP="002E2768">
            <w:pPr>
              <w:spacing w:after="0" w:line="240" w:lineRule="auto"/>
              <w:jc w:val="center"/>
              <w:rPr>
                <w:rFonts w:ascii="Times New Roman" w:hAnsi="Times New Roman"/>
                <w:sz w:val="24"/>
                <w:szCs w:val="24"/>
              </w:rPr>
            </w:pPr>
          </w:p>
          <w:p w:rsidR="00B47AA4" w:rsidRPr="003C54EA" w:rsidRDefault="00DC0E55" w:rsidP="002E2768">
            <w:pPr>
              <w:spacing w:after="0" w:line="240" w:lineRule="auto"/>
              <w:jc w:val="center"/>
              <w:rPr>
                <w:rFonts w:ascii="Times New Roman" w:hAnsi="Times New Roman"/>
                <w:sz w:val="24"/>
                <w:szCs w:val="24"/>
              </w:rPr>
            </w:pPr>
            <w:r w:rsidRPr="003C54EA">
              <w:rPr>
                <w:rFonts w:ascii="Times New Roman" w:hAnsi="Times New Roman"/>
                <w:sz w:val="24"/>
                <w:szCs w:val="24"/>
              </w:rPr>
              <w:t>182,94</w:t>
            </w:r>
          </w:p>
          <w:p w:rsidR="00B47AA4" w:rsidRPr="003C54EA" w:rsidRDefault="00DC0E55" w:rsidP="002E2768">
            <w:pPr>
              <w:spacing w:after="0" w:line="240" w:lineRule="auto"/>
              <w:jc w:val="center"/>
              <w:rPr>
                <w:rFonts w:ascii="Times New Roman" w:hAnsi="Times New Roman"/>
                <w:sz w:val="24"/>
                <w:szCs w:val="24"/>
              </w:rPr>
            </w:pPr>
            <w:r w:rsidRPr="003C54EA">
              <w:rPr>
                <w:rFonts w:ascii="Times New Roman" w:hAnsi="Times New Roman"/>
                <w:sz w:val="24"/>
                <w:szCs w:val="24"/>
              </w:rPr>
              <w:t>121,96</w:t>
            </w:r>
          </w:p>
          <w:p w:rsidR="00B47AA4" w:rsidRPr="003C54EA" w:rsidRDefault="00B47AA4" w:rsidP="002E2768">
            <w:pPr>
              <w:spacing w:after="0" w:line="240" w:lineRule="auto"/>
              <w:jc w:val="center"/>
              <w:rPr>
                <w:rFonts w:ascii="Times New Roman" w:hAnsi="Times New Roman"/>
                <w:sz w:val="24"/>
                <w:szCs w:val="24"/>
              </w:rPr>
            </w:pPr>
          </w:p>
        </w:tc>
        <w:tc>
          <w:tcPr>
            <w:tcW w:w="1286" w:type="dxa"/>
          </w:tcPr>
          <w:p w:rsidR="00E84F2E" w:rsidRPr="003C54EA" w:rsidRDefault="000C1EF5" w:rsidP="000C1EF5">
            <w:pPr>
              <w:spacing w:after="0" w:line="240" w:lineRule="auto"/>
              <w:jc w:val="center"/>
              <w:rPr>
                <w:rFonts w:ascii="Times New Roman" w:hAnsi="Times New Roman"/>
                <w:sz w:val="24"/>
                <w:szCs w:val="24"/>
              </w:rPr>
            </w:pPr>
            <w:r w:rsidRPr="003C54EA">
              <w:rPr>
                <w:rFonts w:ascii="Times New Roman" w:hAnsi="Times New Roman"/>
                <w:sz w:val="24"/>
                <w:szCs w:val="24"/>
              </w:rPr>
              <w:t>320,2</w:t>
            </w:r>
          </w:p>
          <w:p w:rsidR="00093A36" w:rsidRPr="003C54EA" w:rsidRDefault="00093A36" w:rsidP="002E2768">
            <w:pPr>
              <w:spacing w:after="0" w:line="240" w:lineRule="auto"/>
              <w:jc w:val="center"/>
              <w:rPr>
                <w:rFonts w:ascii="Times New Roman" w:hAnsi="Times New Roman"/>
                <w:sz w:val="24"/>
                <w:szCs w:val="24"/>
              </w:rPr>
            </w:pPr>
          </w:p>
          <w:p w:rsidR="00093A36" w:rsidRPr="003C54EA" w:rsidRDefault="00093A36" w:rsidP="002E2768">
            <w:pPr>
              <w:spacing w:after="0" w:line="240" w:lineRule="auto"/>
              <w:jc w:val="center"/>
              <w:rPr>
                <w:rFonts w:ascii="Times New Roman" w:hAnsi="Times New Roman"/>
                <w:sz w:val="24"/>
                <w:szCs w:val="24"/>
              </w:rPr>
            </w:pPr>
          </w:p>
          <w:p w:rsidR="00093A36" w:rsidRPr="003C54EA" w:rsidRDefault="00DC0E55" w:rsidP="002E2768">
            <w:pPr>
              <w:spacing w:after="0" w:line="240" w:lineRule="auto"/>
              <w:jc w:val="center"/>
              <w:rPr>
                <w:rFonts w:ascii="Times New Roman" w:hAnsi="Times New Roman"/>
                <w:sz w:val="24"/>
                <w:szCs w:val="24"/>
              </w:rPr>
            </w:pPr>
            <w:r w:rsidRPr="003C54EA">
              <w:rPr>
                <w:rFonts w:ascii="Times New Roman" w:hAnsi="Times New Roman"/>
                <w:sz w:val="24"/>
                <w:szCs w:val="24"/>
              </w:rPr>
              <w:t>255,20</w:t>
            </w:r>
          </w:p>
          <w:p w:rsidR="00093A36" w:rsidRPr="003C54EA" w:rsidRDefault="00DC0E55" w:rsidP="00153341">
            <w:pPr>
              <w:spacing w:after="0" w:line="240" w:lineRule="auto"/>
              <w:jc w:val="center"/>
              <w:rPr>
                <w:rFonts w:ascii="Times New Roman" w:hAnsi="Times New Roman"/>
                <w:sz w:val="24"/>
                <w:szCs w:val="24"/>
              </w:rPr>
            </w:pPr>
            <w:r w:rsidRPr="003C54EA">
              <w:rPr>
                <w:rFonts w:ascii="Times New Roman" w:hAnsi="Times New Roman"/>
                <w:sz w:val="24"/>
                <w:szCs w:val="24"/>
              </w:rPr>
              <w:t>65</w:t>
            </w:r>
          </w:p>
        </w:tc>
        <w:tc>
          <w:tcPr>
            <w:tcW w:w="1123" w:type="dxa"/>
          </w:tcPr>
          <w:p w:rsidR="00E84F2E" w:rsidRPr="003C54EA" w:rsidRDefault="000C1EF5" w:rsidP="002E2768">
            <w:pPr>
              <w:spacing w:after="0" w:line="240" w:lineRule="auto"/>
              <w:jc w:val="center"/>
              <w:rPr>
                <w:rFonts w:ascii="Times New Roman" w:hAnsi="Times New Roman"/>
                <w:sz w:val="24"/>
                <w:szCs w:val="24"/>
              </w:rPr>
            </w:pPr>
            <w:r w:rsidRPr="003C54EA">
              <w:rPr>
                <w:rFonts w:ascii="Times New Roman" w:hAnsi="Times New Roman"/>
                <w:sz w:val="24"/>
                <w:szCs w:val="24"/>
              </w:rPr>
              <w:t>639,42</w:t>
            </w:r>
          </w:p>
          <w:p w:rsidR="00093A36" w:rsidRPr="003C54EA" w:rsidRDefault="00093A36" w:rsidP="002E2768">
            <w:pPr>
              <w:spacing w:after="0" w:line="240" w:lineRule="auto"/>
              <w:jc w:val="center"/>
              <w:rPr>
                <w:rFonts w:ascii="Times New Roman" w:hAnsi="Times New Roman"/>
                <w:sz w:val="24"/>
                <w:szCs w:val="24"/>
              </w:rPr>
            </w:pPr>
          </w:p>
          <w:p w:rsidR="00093A36" w:rsidRPr="003C54EA" w:rsidRDefault="00093A36" w:rsidP="002E2768">
            <w:pPr>
              <w:spacing w:after="0" w:line="240" w:lineRule="auto"/>
              <w:jc w:val="center"/>
              <w:rPr>
                <w:rFonts w:ascii="Times New Roman" w:hAnsi="Times New Roman"/>
                <w:sz w:val="24"/>
                <w:szCs w:val="24"/>
              </w:rPr>
            </w:pPr>
          </w:p>
          <w:p w:rsidR="00093A36" w:rsidRPr="003C54EA" w:rsidRDefault="00DC0E55" w:rsidP="002E2768">
            <w:pPr>
              <w:spacing w:after="0" w:line="240" w:lineRule="auto"/>
              <w:jc w:val="center"/>
              <w:rPr>
                <w:rFonts w:ascii="Times New Roman" w:hAnsi="Times New Roman"/>
                <w:sz w:val="24"/>
                <w:szCs w:val="24"/>
              </w:rPr>
            </w:pPr>
            <w:r w:rsidRPr="003C54EA">
              <w:rPr>
                <w:rFonts w:ascii="Times New Roman" w:hAnsi="Times New Roman"/>
                <w:sz w:val="24"/>
                <w:szCs w:val="24"/>
              </w:rPr>
              <w:t>498,1</w:t>
            </w:r>
          </w:p>
          <w:p w:rsidR="00093A36" w:rsidRPr="003C54EA" w:rsidRDefault="00DC0E55" w:rsidP="002E2768">
            <w:pPr>
              <w:spacing w:after="0" w:line="240" w:lineRule="auto"/>
              <w:jc w:val="center"/>
              <w:rPr>
                <w:rFonts w:ascii="Times New Roman" w:hAnsi="Times New Roman"/>
                <w:sz w:val="24"/>
                <w:szCs w:val="24"/>
              </w:rPr>
            </w:pPr>
            <w:r w:rsidRPr="003C54EA">
              <w:rPr>
                <w:rFonts w:ascii="Times New Roman" w:hAnsi="Times New Roman"/>
                <w:sz w:val="24"/>
                <w:szCs w:val="24"/>
              </w:rPr>
              <w:t>141,32</w:t>
            </w:r>
          </w:p>
        </w:tc>
      </w:tr>
      <w:tr w:rsidR="00162551" w:rsidRPr="00B40968" w:rsidTr="002E2768">
        <w:trPr>
          <w:trHeight w:val="272"/>
        </w:trPr>
        <w:tc>
          <w:tcPr>
            <w:tcW w:w="0" w:type="auto"/>
          </w:tcPr>
          <w:p w:rsidR="00E84F2E" w:rsidRPr="003C54EA" w:rsidRDefault="00E84F2E" w:rsidP="00224587">
            <w:pPr>
              <w:autoSpaceDE w:val="0"/>
              <w:autoSpaceDN w:val="0"/>
              <w:adjustRightInd w:val="0"/>
              <w:spacing w:after="0" w:line="240" w:lineRule="auto"/>
              <w:jc w:val="both"/>
              <w:rPr>
                <w:rFonts w:ascii="Times New Roman" w:hAnsi="Times New Roman"/>
                <w:sz w:val="24"/>
                <w:szCs w:val="24"/>
              </w:rPr>
            </w:pPr>
            <w:r w:rsidRPr="003C54EA">
              <w:rPr>
                <w:rFonts w:ascii="Times New Roman" w:hAnsi="Times New Roman"/>
                <w:sz w:val="24"/>
                <w:szCs w:val="24"/>
              </w:rPr>
              <w:t>Среднегодовой объем жилищного строител</w:t>
            </w:r>
            <w:r w:rsidRPr="003C54EA">
              <w:rPr>
                <w:rFonts w:ascii="Times New Roman" w:hAnsi="Times New Roman"/>
                <w:sz w:val="24"/>
                <w:szCs w:val="24"/>
              </w:rPr>
              <w:t>ь</w:t>
            </w:r>
            <w:r w:rsidRPr="003C54EA">
              <w:rPr>
                <w:rFonts w:ascii="Times New Roman" w:hAnsi="Times New Roman"/>
                <w:sz w:val="24"/>
                <w:szCs w:val="24"/>
              </w:rPr>
              <w:t>ства,</w:t>
            </w:r>
          </w:p>
          <w:p w:rsidR="00E84F2E" w:rsidRPr="003C54EA" w:rsidRDefault="00E84F2E" w:rsidP="00224587">
            <w:pPr>
              <w:spacing w:after="0" w:line="240" w:lineRule="auto"/>
              <w:jc w:val="both"/>
              <w:rPr>
                <w:rFonts w:ascii="Times New Roman" w:hAnsi="Times New Roman"/>
                <w:sz w:val="24"/>
                <w:szCs w:val="24"/>
              </w:rPr>
            </w:pPr>
            <w:r w:rsidRPr="003C54EA">
              <w:rPr>
                <w:rFonts w:ascii="Times New Roman" w:hAnsi="Times New Roman"/>
                <w:sz w:val="24"/>
                <w:szCs w:val="24"/>
              </w:rPr>
              <w:t>тыс. м2</w:t>
            </w:r>
          </w:p>
        </w:tc>
        <w:tc>
          <w:tcPr>
            <w:tcW w:w="2809" w:type="dxa"/>
          </w:tcPr>
          <w:p w:rsidR="00093A36" w:rsidRPr="003C54EA" w:rsidRDefault="00093A36" w:rsidP="002E2768">
            <w:pPr>
              <w:spacing w:after="0" w:line="240" w:lineRule="auto"/>
              <w:jc w:val="center"/>
              <w:rPr>
                <w:rFonts w:ascii="Times New Roman" w:hAnsi="Times New Roman"/>
                <w:sz w:val="24"/>
                <w:szCs w:val="24"/>
              </w:rPr>
            </w:pPr>
          </w:p>
          <w:p w:rsidR="00E84F2E" w:rsidRPr="003C54EA" w:rsidRDefault="00DC0E55" w:rsidP="002E2768">
            <w:pPr>
              <w:spacing w:after="0" w:line="240" w:lineRule="auto"/>
              <w:jc w:val="center"/>
              <w:rPr>
                <w:rFonts w:ascii="Times New Roman" w:hAnsi="Times New Roman"/>
                <w:sz w:val="24"/>
                <w:szCs w:val="24"/>
              </w:rPr>
            </w:pPr>
            <w:r w:rsidRPr="003C54EA">
              <w:rPr>
                <w:rFonts w:ascii="Times New Roman" w:hAnsi="Times New Roman"/>
                <w:sz w:val="24"/>
                <w:szCs w:val="24"/>
              </w:rPr>
              <w:t>7</w:t>
            </w:r>
            <w:r w:rsidR="00093A36" w:rsidRPr="003C54EA">
              <w:rPr>
                <w:rFonts w:ascii="Times New Roman" w:hAnsi="Times New Roman"/>
                <w:sz w:val="24"/>
                <w:szCs w:val="24"/>
              </w:rPr>
              <w:t>1,9</w:t>
            </w:r>
          </w:p>
        </w:tc>
        <w:tc>
          <w:tcPr>
            <w:tcW w:w="1559" w:type="dxa"/>
          </w:tcPr>
          <w:p w:rsidR="00E84F2E" w:rsidRPr="003C54EA" w:rsidRDefault="00E84F2E" w:rsidP="002E2768">
            <w:pPr>
              <w:spacing w:after="0" w:line="240" w:lineRule="auto"/>
              <w:jc w:val="center"/>
              <w:rPr>
                <w:rFonts w:ascii="Times New Roman" w:hAnsi="Times New Roman"/>
                <w:sz w:val="24"/>
                <w:szCs w:val="24"/>
              </w:rPr>
            </w:pPr>
          </w:p>
          <w:p w:rsidR="00093A36" w:rsidRPr="003C54EA" w:rsidRDefault="00DC0E55" w:rsidP="002E2768">
            <w:pPr>
              <w:spacing w:after="0" w:line="240" w:lineRule="auto"/>
              <w:jc w:val="center"/>
              <w:rPr>
                <w:rFonts w:ascii="Times New Roman" w:hAnsi="Times New Roman"/>
                <w:sz w:val="24"/>
                <w:szCs w:val="24"/>
              </w:rPr>
            </w:pPr>
            <w:r w:rsidRPr="003C54EA">
              <w:rPr>
                <w:rFonts w:ascii="Times New Roman" w:hAnsi="Times New Roman"/>
                <w:sz w:val="24"/>
                <w:szCs w:val="24"/>
              </w:rPr>
              <w:t>76</w:t>
            </w:r>
            <w:r w:rsidR="004D5CCE" w:rsidRPr="003C54EA">
              <w:rPr>
                <w:rFonts w:ascii="Times New Roman" w:hAnsi="Times New Roman"/>
                <w:sz w:val="24"/>
                <w:szCs w:val="24"/>
              </w:rPr>
              <w:t>,</w:t>
            </w:r>
            <w:r w:rsidRPr="003C54EA">
              <w:rPr>
                <w:rFonts w:ascii="Times New Roman" w:hAnsi="Times New Roman"/>
                <w:sz w:val="24"/>
                <w:szCs w:val="24"/>
              </w:rPr>
              <w:t>22</w:t>
            </w:r>
          </w:p>
        </w:tc>
        <w:tc>
          <w:tcPr>
            <w:tcW w:w="1286" w:type="dxa"/>
          </w:tcPr>
          <w:p w:rsidR="00E84F2E" w:rsidRPr="003C54EA" w:rsidRDefault="00E84F2E" w:rsidP="002E2768">
            <w:pPr>
              <w:spacing w:after="0" w:line="240" w:lineRule="auto"/>
              <w:jc w:val="center"/>
              <w:rPr>
                <w:rFonts w:ascii="Times New Roman" w:hAnsi="Times New Roman"/>
                <w:sz w:val="24"/>
                <w:szCs w:val="24"/>
              </w:rPr>
            </w:pPr>
          </w:p>
          <w:p w:rsidR="00093A36" w:rsidRPr="003C54EA" w:rsidRDefault="00DC0E55" w:rsidP="00153341">
            <w:pPr>
              <w:spacing w:after="0" w:line="240" w:lineRule="auto"/>
              <w:jc w:val="center"/>
              <w:rPr>
                <w:rFonts w:ascii="Times New Roman" w:hAnsi="Times New Roman"/>
                <w:sz w:val="24"/>
                <w:szCs w:val="24"/>
              </w:rPr>
            </w:pPr>
            <w:r w:rsidRPr="003C54EA">
              <w:rPr>
                <w:rFonts w:ascii="Times New Roman" w:hAnsi="Times New Roman"/>
                <w:sz w:val="24"/>
                <w:szCs w:val="24"/>
              </w:rPr>
              <w:t>80,05</w:t>
            </w:r>
          </w:p>
        </w:tc>
        <w:tc>
          <w:tcPr>
            <w:tcW w:w="1123" w:type="dxa"/>
          </w:tcPr>
          <w:p w:rsidR="00E84F2E" w:rsidRPr="003C54EA" w:rsidRDefault="00E84F2E" w:rsidP="002E2768">
            <w:pPr>
              <w:spacing w:after="0" w:line="240" w:lineRule="auto"/>
              <w:jc w:val="center"/>
              <w:rPr>
                <w:rFonts w:ascii="Times New Roman" w:hAnsi="Times New Roman"/>
                <w:sz w:val="24"/>
                <w:szCs w:val="24"/>
              </w:rPr>
            </w:pPr>
          </w:p>
          <w:p w:rsidR="00093A36" w:rsidRPr="003C54EA" w:rsidRDefault="00DC0E55" w:rsidP="002E2768">
            <w:pPr>
              <w:spacing w:after="0" w:line="240" w:lineRule="auto"/>
              <w:jc w:val="center"/>
              <w:rPr>
                <w:rFonts w:ascii="Times New Roman" w:hAnsi="Times New Roman"/>
                <w:sz w:val="24"/>
                <w:szCs w:val="24"/>
              </w:rPr>
            </w:pPr>
            <w:r w:rsidRPr="003C54EA">
              <w:rPr>
                <w:rFonts w:ascii="Times New Roman" w:hAnsi="Times New Roman"/>
                <w:sz w:val="24"/>
                <w:szCs w:val="24"/>
              </w:rPr>
              <w:t>159,85</w:t>
            </w:r>
          </w:p>
        </w:tc>
      </w:tr>
      <w:tr w:rsidR="00162551" w:rsidRPr="00B40968" w:rsidTr="002E2768">
        <w:trPr>
          <w:trHeight w:val="287"/>
        </w:trPr>
        <w:tc>
          <w:tcPr>
            <w:tcW w:w="0" w:type="auto"/>
          </w:tcPr>
          <w:p w:rsidR="00E84F2E" w:rsidRPr="003C54EA" w:rsidRDefault="00E84F2E" w:rsidP="00224587">
            <w:pPr>
              <w:spacing w:after="0" w:line="240" w:lineRule="auto"/>
              <w:jc w:val="both"/>
              <w:rPr>
                <w:rFonts w:ascii="Times New Roman" w:hAnsi="Times New Roman"/>
                <w:sz w:val="24"/>
                <w:szCs w:val="24"/>
              </w:rPr>
            </w:pPr>
            <w:r w:rsidRPr="003C54EA">
              <w:rPr>
                <w:rFonts w:ascii="Times New Roman" w:hAnsi="Times New Roman"/>
                <w:sz w:val="24"/>
                <w:szCs w:val="24"/>
              </w:rPr>
              <w:t>Снос ветхого жили</w:t>
            </w:r>
            <w:r w:rsidRPr="003C54EA">
              <w:rPr>
                <w:rFonts w:ascii="Times New Roman" w:hAnsi="Times New Roman"/>
                <w:sz w:val="24"/>
                <w:szCs w:val="24"/>
              </w:rPr>
              <w:t>щ</w:t>
            </w:r>
            <w:r w:rsidRPr="003C54EA">
              <w:rPr>
                <w:rFonts w:ascii="Times New Roman" w:hAnsi="Times New Roman"/>
                <w:sz w:val="24"/>
                <w:szCs w:val="24"/>
              </w:rPr>
              <w:t>ного фонда, тыс. м2</w:t>
            </w:r>
          </w:p>
        </w:tc>
        <w:tc>
          <w:tcPr>
            <w:tcW w:w="2809" w:type="dxa"/>
          </w:tcPr>
          <w:p w:rsidR="00E84F2E" w:rsidRPr="003C54EA" w:rsidRDefault="00E84F2E" w:rsidP="002E2768">
            <w:pPr>
              <w:spacing w:after="0" w:line="240" w:lineRule="auto"/>
              <w:jc w:val="center"/>
              <w:rPr>
                <w:rFonts w:ascii="Times New Roman" w:hAnsi="Times New Roman"/>
                <w:sz w:val="24"/>
                <w:szCs w:val="24"/>
              </w:rPr>
            </w:pPr>
            <w:r w:rsidRPr="003C54EA">
              <w:rPr>
                <w:rFonts w:ascii="Times New Roman" w:hAnsi="Times New Roman"/>
                <w:sz w:val="24"/>
                <w:szCs w:val="24"/>
              </w:rPr>
              <w:t>-</w:t>
            </w:r>
          </w:p>
        </w:tc>
        <w:tc>
          <w:tcPr>
            <w:tcW w:w="1559" w:type="dxa"/>
          </w:tcPr>
          <w:p w:rsidR="00E84F2E" w:rsidRPr="003C54EA" w:rsidRDefault="00093A36" w:rsidP="002E2768">
            <w:pPr>
              <w:spacing w:after="0" w:line="240" w:lineRule="auto"/>
              <w:jc w:val="center"/>
              <w:rPr>
                <w:rFonts w:ascii="Times New Roman" w:hAnsi="Times New Roman"/>
                <w:sz w:val="24"/>
                <w:szCs w:val="24"/>
              </w:rPr>
            </w:pPr>
            <w:r w:rsidRPr="003C54EA">
              <w:rPr>
                <w:rFonts w:ascii="Times New Roman" w:hAnsi="Times New Roman"/>
                <w:sz w:val="24"/>
                <w:szCs w:val="24"/>
              </w:rPr>
              <w:t>8,263</w:t>
            </w:r>
          </w:p>
        </w:tc>
        <w:tc>
          <w:tcPr>
            <w:tcW w:w="1286" w:type="dxa"/>
          </w:tcPr>
          <w:p w:rsidR="00E84F2E" w:rsidRPr="003C54EA" w:rsidRDefault="00093A36" w:rsidP="002E2768">
            <w:pPr>
              <w:spacing w:after="0" w:line="240" w:lineRule="auto"/>
              <w:jc w:val="center"/>
              <w:rPr>
                <w:rFonts w:ascii="Times New Roman" w:hAnsi="Times New Roman"/>
                <w:sz w:val="24"/>
                <w:szCs w:val="24"/>
              </w:rPr>
            </w:pPr>
            <w:r w:rsidRPr="003C54EA">
              <w:rPr>
                <w:rFonts w:ascii="Times New Roman" w:hAnsi="Times New Roman"/>
                <w:sz w:val="24"/>
                <w:szCs w:val="24"/>
              </w:rPr>
              <w:t>9,0</w:t>
            </w:r>
          </w:p>
        </w:tc>
        <w:tc>
          <w:tcPr>
            <w:tcW w:w="1123" w:type="dxa"/>
          </w:tcPr>
          <w:p w:rsidR="00E84F2E" w:rsidRPr="003C54EA" w:rsidRDefault="00093A36" w:rsidP="002E2768">
            <w:pPr>
              <w:spacing w:after="0" w:line="240" w:lineRule="auto"/>
              <w:jc w:val="center"/>
              <w:rPr>
                <w:rFonts w:ascii="Times New Roman" w:hAnsi="Times New Roman"/>
                <w:sz w:val="24"/>
                <w:szCs w:val="24"/>
              </w:rPr>
            </w:pPr>
            <w:r w:rsidRPr="003C54EA">
              <w:rPr>
                <w:rFonts w:ascii="Times New Roman" w:hAnsi="Times New Roman"/>
                <w:sz w:val="24"/>
                <w:szCs w:val="24"/>
              </w:rPr>
              <w:t>10,0</w:t>
            </w:r>
          </w:p>
        </w:tc>
      </w:tr>
    </w:tbl>
    <w:p w:rsidR="000C05BF" w:rsidRPr="00B40968" w:rsidRDefault="000C05BF" w:rsidP="000C05BF">
      <w:pPr>
        <w:autoSpaceDE w:val="0"/>
        <w:autoSpaceDN w:val="0"/>
        <w:adjustRightInd w:val="0"/>
        <w:spacing w:after="0" w:line="240" w:lineRule="auto"/>
        <w:ind w:firstLine="708"/>
        <w:jc w:val="both"/>
        <w:rPr>
          <w:rFonts w:ascii="Times New Roman" w:hAnsi="Times New Roman"/>
          <w:sz w:val="28"/>
          <w:szCs w:val="28"/>
        </w:rPr>
      </w:pPr>
      <w:r w:rsidRPr="00B40968">
        <w:rPr>
          <w:rFonts w:ascii="Times New Roman" w:hAnsi="Times New Roman"/>
          <w:sz w:val="28"/>
          <w:szCs w:val="28"/>
        </w:rPr>
        <w:t>Итак, одна из важнейших задач города – сохранение численности нас</w:t>
      </w:r>
      <w:r w:rsidRPr="00B40968">
        <w:rPr>
          <w:rFonts w:ascii="Times New Roman" w:hAnsi="Times New Roman"/>
          <w:sz w:val="28"/>
          <w:szCs w:val="28"/>
        </w:rPr>
        <w:t>е</w:t>
      </w:r>
      <w:r w:rsidRPr="00B40968">
        <w:rPr>
          <w:rFonts w:ascii="Times New Roman" w:hAnsi="Times New Roman"/>
          <w:sz w:val="28"/>
          <w:szCs w:val="28"/>
        </w:rPr>
        <w:t>ления на расчетный срок генерального плана города Пятигорска до 2030 года с регулируемым уровнем миграции.</w:t>
      </w:r>
    </w:p>
    <w:p w:rsidR="000C05BF" w:rsidRPr="000C05BF" w:rsidRDefault="000C05BF" w:rsidP="000C05BF">
      <w:pPr>
        <w:autoSpaceDE w:val="0"/>
        <w:autoSpaceDN w:val="0"/>
        <w:adjustRightInd w:val="0"/>
        <w:spacing w:after="0" w:line="240" w:lineRule="auto"/>
        <w:ind w:firstLine="708"/>
        <w:jc w:val="both"/>
        <w:rPr>
          <w:rFonts w:ascii="Times New Roman" w:hAnsi="Times New Roman"/>
          <w:sz w:val="24"/>
          <w:szCs w:val="24"/>
        </w:rPr>
      </w:pPr>
      <w:r w:rsidRPr="000C05BF">
        <w:rPr>
          <w:rFonts w:ascii="Times New Roman" w:hAnsi="Times New Roman"/>
          <w:noProof/>
          <w:sz w:val="24"/>
          <w:szCs w:val="24"/>
          <w:lang w:eastAsia="ru-RU"/>
        </w:rPr>
        <w:drawing>
          <wp:anchor distT="0" distB="0" distL="114300" distR="114300" simplePos="0" relativeHeight="251660288" behindDoc="0" locked="0" layoutInCell="1" allowOverlap="1">
            <wp:simplePos x="0" y="0"/>
            <wp:positionH relativeFrom="column">
              <wp:posOffset>76200</wp:posOffset>
            </wp:positionH>
            <wp:positionV relativeFrom="paragraph">
              <wp:posOffset>210820</wp:posOffset>
            </wp:positionV>
            <wp:extent cx="5930900" cy="3632200"/>
            <wp:effectExtent l="0" t="0" r="0"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srcRect/>
                    <a:stretch>
                      <a:fillRect/>
                    </a:stretch>
                  </pic:blipFill>
                  <pic:spPr bwMode="auto">
                    <a:xfrm>
                      <a:off x="0" y="0"/>
                      <a:ext cx="5930900" cy="3632200"/>
                    </a:xfrm>
                    <a:prstGeom prst="rect">
                      <a:avLst/>
                    </a:prstGeom>
                    <a:noFill/>
                    <a:ln w="9525">
                      <a:noFill/>
                      <a:miter lim="800000"/>
                      <a:headEnd/>
                      <a:tailEnd/>
                    </a:ln>
                  </pic:spPr>
                </pic:pic>
              </a:graphicData>
            </a:graphic>
          </wp:anchor>
        </w:drawing>
      </w:r>
    </w:p>
    <w:p w:rsidR="000C05BF" w:rsidRPr="000C05BF" w:rsidRDefault="000C05BF" w:rsidP="000C05BF">
      <w:pPr>
        <w:autoSpaceDE w:val="0"/>
        <w:autoSpaceDN w:val="0"/>
        <w:adjustRightInd w:val="0"/>
        <w:spacing w:after="0" w:line="240" w:lineRule="auto"/>
        <w:ind w:firstLine="708"/>
        <w:jc w:val="both"/>
        <w:rPr>
          <w:rFonts w:ascii="Times New Roman" w:hAnsi="Times New Roman"/>
          <w:sz w:val="24"/>
          <w:szCs w:val="24"/>
        </w:rPr>
      </w:pPr>
      <w:bookmarkStart w:id="1" w:name="_Toc217361870"/>
    </w:p>
    <w:bookmarkEnd w:id="1"/>
    <w:p w:rsidR="000C05BF" w:rsidRPr="00B40968" w:rsidRDefault="000C05BF" w:rsidP="000C05BF">
      <w:pPr>
        <w:autoSpaceDE w:val="0"/>
        <w:autoSpaceDN w:val="0"/>
        <w:adjustRightInd w:val="0"/>
        <w:spacing w:after="0" w:line="240" w:lineRule="auto"/>
        <w:ind w:firstLine="708"/>
        <w:jc w:val="both"/>
        <w:rPr>
          <w:rFonts w:ascii="Times New Roman" w:hAnsi="Times New Roman"/>
          <w:sz w:val="28"/>
          <w:szCs w:val="28"/>
        </w:rPr>
      </w:pPr>
      <w:r w:rsidRPr="000C05BF">
        <w:rPr>
          <w:rFonts w:ascii="Times New Roman" w:hAnsi="Times New Roman"/>
          <w:sz w:val="24"/>
          <w:szCs w:val="24"/>
        </w:rPr>
        <w:lastRenderedPageBreak/>
        <w:tab/>
      </w:r>
      <w:r w:rsidRPr="00B40968">
        <w:rPr>
          <w:rFonts w:ascii="Times New Roman" w:hAnsi="Times New Roman"/>
          <w:sz w:val="28"/>
          <w:szCs w:val="28"/>
        </w:rPr>
        <w:t>Цель жилищного строительства – повышение комфортности прожив</w:t>
      </w:r>
      <w:r w:rsidRPr="00B40968">
        <w:rPr>
          <w:rFonts w:ascii="Times New Roman" w:hAnsi="Times New Roman"/>
          <w:sz w:val="28"/>
          <w:szCs w:val="28"/>
        </w:rPr>
        <w:t>а</w:t>
      </w:r>
      <w:r w:rsidRPr="00B40968">
        <w:rPr>
          <w:rFonts w:ascii="Times New Roman" w:hAnsi="Times New Roman"/>
          <w:sz w:val="28"/>
          <w:szCs w:val="28"/>
        </w:rPr>
        <w:t>ния граждан: увеличение показателя жилищной обеспеченности (числа ква</w:t>
      </w:r>
      <w:r w:rsidRPr="00B40968">
        <w:rPr>
          <w:rFonts w:ascii="Times New Roman" w:hAnsi="Times New Roman"/>
          <w:sz w:val="28"/>
          <w:szCs w:val="28"/>
        </w:rPr>
        <w:t>д</w:t>
      </w:r>
      <w:r w:rsidRPr="00B40968">
        <w:rPr>
          <w:rFonts w:ascii="Times New Roman" w:hAnsi="Times New Roman"/>
          <w:sz w:val="28"/>
          <w:szCs w:val="28"/>
        </w:rPr>
        <w:t xml:space="preserve">ратных метров, приходящихся на одного жителя) до </w:t>
      </w:r>
      <w:smartTag w:uri="urn:schemas-microsoft-com:office:smarttags" w:element="metricconverter">
        <w:smartTagPr>
          <w:attr w:name="ProductID" w:val="25 м2"/>
        </w:smartTagPr>
        <w:r w:rsidRPr="00B40968">
          <w:rPr>
            <w:rFonts w:ascii="Times New Roman" w:hAnsi="Times New Roman"/>
            <w:sz w:val="28"/>
            <w:szCs w:val="28"/>
          </w:rPr>
          <w:t>25 м2</w:t>
        </w:r>
      </w:smartTag>
      <w:r w:rsidRPr="00B40968">
        <w:rPr>
          <w:rFonts w:ascii="Times New Roman" w:hAnsi="Times New Roman"/>
          <w:sz w:val="28"/>
          <w:szCs w:val="28"/>
        </w:rPr>
        <w:t xml:space="preserve"> к 2025 году, и до </w:t>
      </w:r>
      <w:r w:rsidR="00093A36" w:rsidRPr="00B40968">
        <w:rPr>
          <w:rFonts w:ascii="Times New Roman" w:hAnsi="Times New Roman"/>
          <w:sz w:val="28"/>
          <w:szCs w:val="28"/>
        </w:rPr>
        <w:t>28</w:t>
      </w:r>
      <w:r w:rsidRPr="00B40968">
        <w:rPr>
          <w:rFonts w:ascii="Times New Roman" w:hAnsi="Times New Roman"/>
          <w:sz w:val="28"/>
          <w:szCs w:val="28"/>
        </w:rPr>
        <w:t>м2 к 20</w:t>
      </w:r>
      <w:r w:rsidR="00093A36" w:rsidRPr="00B40968">
        <w:rPr>
          <w:rFonts w:ascii="Times New Roman" w:hAnsi="Times New Roman"/>
          <w:sz w:val="28"/>
          <w:szCs w:val="28"/>
        </w:rPr>
        <w:t>28</w:t>
      </w:r>
      <w:r w:rsidRPr="00B40968">
        <w:rPr>
          <w:rFonts w:ascii="Times New Roman" w:hAnsi="Times New Roman"/>
          <w:sz w:val="28"/>
          <w:szCs w:val="28"/>
        </w:rPr>
        <w:t xml:space="preserve"> году.</w:t>
      </w:r>
    </w:p>
    <w:p w:rsidR="000C05BF" w:rsidRPr="00B40968" w:rsidRDefault="000C05BF" w:rsidP="000C05BF">
      <w:pPr>
        <w:autoSpaceDE w:val="0"/>
        <w:autoSpaceDN w:val="0"/>
        <w:adjustRightInd w:val="0"/>
        <w:spacing w:after="0" w:line="240" w:lineRule="auto"/>
        <w:ind w:firstLine="708"/>
        <w:jc w:val="both"/>
        <w:rPr>
          <w:rFonts w:ascii="Times New Roman" w:hAnsi="Times New Roman"/>
          <w:sz w:val="28"/>
          <w:szCs w:val="28"/>
        </w:rPr>
      </w:pPr>
      <w:r w:rsidRPr="00B40968">
        <w:rPr>
          <w:rFonts w:ascii="Times New Roman" w:hAnsi="Times New Roman"/>
          <w:sz w:val="28"/>
          <w:szCs w:val="28"/>
        </w:rPr>
        <w:tab/>
        <w:t xml:space="preserve">В настоящее время жилой фонд города составляет </w:t>
      </w:r>
      <w:r w:rsidR="009465D0" w:rsidRPr="009465D0">
        <w:rPr>
          <w:rFonts w:ascii="Times New Roman" w:hAnsi="Times New Roman"/>
          <w:color w:val="000000"/>
          <w:sz w:val="28"/>
          <w:szCs w:val="28"/>
        </w:rPr>
        <w:t>6099,26</w:t>
      </w:r>
      <w:r w:rsidRPr="00B40968">
        <w:rPr>
          <w:rFonts w:ascii="Times New Roman" w:hAnsi="Times New Roman"/>
          <w:sz w:val="28"/>
          <w:szCs w:val="28"/>
        </w:rPr>
        <w:t xml:space="preserve">тыс. м2, большая часть которого находится в частной собственности граждан. </w:t>
      </w:r>
    </w:p>
    <w:p w:rsidR="000C05BF" w:rsidRPr="00B40968" w:rsidRDefault="000C05BF" w:rsidP="000C05BF">
      <w:pPr>
        <w:autoSpaceDE w:val="0"/>
        <w:autoSpaceDN w:val="0"/>
        <w:adjustRightInd w:val="0"/>
        <w:spacing w:after="0" w:line="240" w:lineRule="auto"/>
        <w:ind w:firstLine="708"/>
        <w:jc w:val="both"/>
        <w:rPr>
          <w:rFonts w:ascii="Times New Roman" w:hAnsi="Times New Roman"/>
          <w:sz w:val="28"/>
          <w:szCs w:val="28"/>
        </w:rPr>
      </w:pPr>
      <w:r w:rsidRPr="00B40968">
        <w:rPr>
          <w:rFonts w:ascii="Times New Roman" w:hAnsi="Times New Roman"/>
          <w:sz w:val="28"/>
          <w:szCs w:val="28"/>
        </w:rPr>
        <w:tab/>
        <w:t xml:space="preserve">Объем ветхого </w:t>
      </w:r>
      <w:r w:rsidR="009465D0">
        <w:rPr>
          <w:rFonts w:ascii="Times New Roman" w:hAnsi="Times New Roman"/>
          <w:sz w:val="28"/>
          <w:szCs w:val="28"/>
        </w:rPr>
        <w:t>и аварийного жилья составляет 10,58</w:t>
      </w:r>
      <w:r w:rsidRPr="00B40968">
        <w:rPr>
          <w:rFonts w:ascii="Times New Roman" w:hAnsi="Times New Roman"/>
          <w:sz w:val="28"/>
          <w:szCs w:val="28"/>
        </w:rPr>
        <w:t xml:space="preserve"> тыс. м2.</w:t>
      </w:r>
    </w:p>
    <w:p w:rsidR="000C05BF" w:rsidRPr="00B40968" w:rsidRDefault="000C05BF" w:rsidP="000C05BF">
      <w:pPr>
        <w:autoSpaceDE w:val="0"/>
        <w:autoSpaceDN w:val="0"/>
        <w:adjustRightInd w:val="0"/>
        <w:spacing w:after="0" w:line="240" w:lineRule="auto"/>
        <w:ind w:firstLine="708"/>
        <w:jc w:val="both"/>
        <w:rPr>
          <w:rFonts w:ascii="Times New Roman" w:hAnsi="Times New Roman"/>
          <w:sz w:val="28"/>
          <w:szCs w:val="28"/>
        </w:rPr>
      </w:pPr>
      <w:r w:rsidRPr="00B40968">
        <w:rPr>
          <w:rFonts w:ascii="Times New Roman" w:hAnsi="Times New Roman"/>
          <w:sz w:val="28"/>
          <w:szCs w:val="28"/>
        </w:rPr>
        <w:tab/>
        <w:t>Общая площадь территории планируемой под застройку многоква</w:t>
      </w:r>
      <w:r w:rsidRPr="00B40968">
        <w:rPr>
          <w:rFonts w:ascii="Times New Roman" w:hAnsi="Times New Roman"/>
          <w:sz w:val="28"/>
          <w:szCs w:val="28"/>
        </w:rPr>
        <w:t>р</w:t>
      </w:r>
      <w:r w:rsidR="003C54EA">
        <w:rPr>
          <w:rFonts w:ascii="Times New Roman" w:hAnsi="Times New Roman"/>
          <w:sz w:val="28"/>
          <w:szCs w:val="28"/>
        </w:rPr>
        <w:t>тирными домами и котт</w:t>
      </w:r>
      <w:r w:rsidRPr="00B40968">
        <w:rPr>
          <w:rFonts w:ascii="Times New Roman" w:hAnsi="Times New Roman"/>
          <w:sz w:val="28"/>
          <w:szCs w:val="28"/>
        </w:rPr>
        <w:t xml:space="preserve">еджную застройку составляет – </w:t>
      </w:r>
      <w:smartTag w:uri="urn:schemas-microsoft-com:office:smarttags" w:element="metricconverter">
        <w:smartTagPr>
          <w:attr w:name="ProductID" w:val="562,9 га"/>
        </w:smartTagPr>
        <w:r w:rsidRPr="00B40968">
          <w:rPr>
            <w:rFonts w:ascii="Times New Roman" w:hAnsi="Times New Roman"/>
            <w:sz w:val="28"/>
            <w:szCs w:val="28"/>
          </w:rPr>
          <w:t>562,9 га</w:t>
        </w:r>
      </w:smartTag>
      <w:r w:rsidRPr="00B40968">
        <w:rPr>
          <w:rFonts w:ascii="Times New Roman" w:hAnsi="Times New Roman"/>
          <w:sz w:val="28"/>
          <w:szCs w:val="28"/>
        </w:rPr>
        <w:t xml:space="preserve">. </w:t>
      </w:r>
    </w:p>
    <w:p w:rsidR="000C05BF" w:rsidRPr="000C05BF" w:rsidRDefault="000C05BF" w:rsidP="000C05BF">
      <w:pPr>
        <w:autoSpaceDE w:val="0"/>
        <w:autoSpaceDN w:val="0"/>
        <w:adjustRightInd w:val="0"/>
        <w:spacing w:after="0" w:line="240" w:lineRule="auto"/>
        <w:ind w:firstLine="708"/>
        <w:jc w:val="both"/>
        <w:rPr>
          <w:rFonts w:ascii="Times New Roman" w:hAnsi="Times New Roman"/>
          <w:sz w:val="24"/>
          <w:szCs w:val="24"/>
        </w:rPr>
      </w:pPr>
    </w:p>
    <w:tbl>
      <w:tblPr>
        <w:tblStyle w:val="a5"/>
        <w:tblW w:w="0" w:type="auto"/>
        <w:tblLook w:val="01E0"/>
      </w:tblPr>
      <w:tblGrid>
        <w:gridCol w:w="8208"/>
        <w:gridCol w:w="1234"/>
      </w:tblGrid>
      <w:tr w:rsidR="000C05BF" w:rsidRPr="00B40968" w:rsidTr="000C05BF">
        <w:tc>
          <w:tcPr>
            <w:tcW w:w="9442" w:type="dxa"/>
            <w:gridSpan w:val="2"/>
          </w:tcPr>
          <w:p w:rsidR="000C05BF" w:rsidRPr="00B40968" w:rsidRDefault="000C05BF" w:rsidP="000C05BF">
            <w:pPr>
              <w:autoSpaceDE w:val="0"/>
              <w:autoSpaceDN w:val="0"/>
              <w:adjustRightInd w:val="0"/>
              <w:spacing w:after="0" w:line="240" w:lineRule="auto"/>
              <w:ind w:firstLine="708"/>
              <w:jc w:val="both"/>
              <w:rPr>
                <w:rFonts w:ascii="Times New Roman" w:hAnsi="Times New Roman"/>
                <w:sz w:val="24"/>
                <w:szCs w:val="24"/>
              </w:rPr>
            </w:pPr>
            <w:r w:rsidRPr="00B40968">
              <w:rPr>
                <w:rFonts w:ascii="Times New Roman" w:hAnsi="Times New Roman"/>
                <w:sz w:val="24"/>
                <w:szCs w:val="24"/>
              </w:rPr>
              <w:t>МНОГОЭТАЖНАЯ ЗАСТРОЙКА</w:t>
            </w:r>
          </w:p>
        </w:tc>
      </w:tr>
      <w:tr w:rsidR="000C05BF" w:rsidRPr="00B40968" w:rsidTr="000C05BF">
        <w:tc>
          <w:tcPr>
            <w:tcW w:w="8208" w:type="dxa"/>
          </w:tcPr>
          <w:p w:rsidR="000C05BF" w:rsidRPr="00B40968" w:rsidRDefault="000C05BF" w:rsidP="000C05BF">
            <w:pPr>
              <w:autoSpaceDE w:val="0"/>
              <w:autoSpaceDN w:val="0"/>
              <w:adjustRightInd w:val="0"/>
              <w:spacing w:after="0" w:line="240" w:lineRule="auto"/>
              <w:ind w:firstLine="708"/>
              <w:jc w:val="both"/>
              <w:rPr>
                <w:rFonts w:ascii="Times New Roman" w:hAnsi="Times New Roman"/>
                <w:sz w:val="24"/>
                <w:szCs w:val="24"/>
              </w:rPr>
            </w:pPr>
            <w:r w:rsidRPr="00B40968">
              <w:rPr>
                <w:rFonts w:ascii="Times New Roman" w:hAnsi="Times New Roman"/>
                <w:sz w:val="24"/>
                <w:szCs w:val="24"/>
              </w:rPr>
              <w:t>Микрорайон «Западный»</w:t>
            </w:r>
          </w:p>
        </w:tc>
        <w:tc>
          <w:tcPr>
            <w:tcW w:w="1234" w:type="dxa"/>
          </w:tcPr>
          <w:p w:rsidR="000C05BF" w:rsidRPr="00B40968"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50 га"/>
              </w:smartTagPr>
              <w:r w:rsidRPr="00B40968">
                <w:rPr>
                  <w:rFonts w:ascii="Times New Roman" w:hAnsi="Times New Roman"/>
                  <w:sz w:val="24"/>
                  <w:szCs w:val="24"/>
                </w:rPr>
                <w:t>50 га</w:t>
              </w:r>
            </w:smartTag>
          </w:p>
        </w:tc>
      </w:tr>
      <w:tr w:rsidR="000C05BF" w:rsidRPr="00B40968" w:rsidTr="000C05BF">
        <w:tc>
          <w:tcPr>
            <w:tcW w:w="8208" w:type="dxa"/>
          </w:tcPr>
          <w:p w:rsidR="000C05BF" w:rsidRPr="00B40968" w:rsidRDefault="000C05BF" w:rsidP="000C05BF">
            <w:pPr>
              <w:autoSpaceDE w:val="0"/>
              <w:autoSpaceDN w:val="0"/>
              <w:adjustRightInd w:val="0"/>
              <w:spacing w:after="0" w:line="240" w:lineRule="auto"/>
              <w:ind w:firstLine="708"/>
              <w:jc w:val="both"/>
              <w:rPr>
                <w:rFonts w:ascii="Times New Roman" w:hAnsi="Times New Roman"/>
                <w:sz w:val="24"/>
                <w:szCs w:val="24"/>
              </w:rPr>
            </w:pPr>
            <w:r w:rsidRPr="00B40968">
              <w:rPr>
                <w:rFonts w:ascii="Times New Roman" w:hAnsi="Times New Roman"/>
                <w:sz w:val="24"/>
                <w:szCs w:val="24"/>
              </w:rPr>
              <w:t>Микрорайон «Ипподромный»</w:t>
            </w:r>
          </w:p>
        </w:tc>
        <w:tc>
          <w:tcPr>
            <w:tcW w:w="1234" w:type="dxa"/>
          </w:tcPr>
          <w:p w:rsidR="000C05BF" w:rsidRPr="00B40968"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15 га"/>
              </w:smartTagPr>
              <w:r w:rsidRPr="00B40968">
                <w:rPr>
                  <w:rFonts w:ascii="Times New Roman" w:hAnsi="Times New Roman"/>
                  <w:sz w:val="24"/>
                  <w:szCs w:val="24"/>
                </w:rPr>
                <w:t>15 га</w:t>
              </w:r>
            </w:smartTag>
          </w:p>
        </w:tc>
      </w:tr>
      <w:tr w:rsidR="000C05BF" w:rsidRPr="00B40968" w:rsidTr="000C05BF">
        <w:tc>
          <w:tcPr>
            <w:tcW w:w="8208" w:type="dxa"/>
          </w:tcPr>
          <w:p w:rsidR="000C05BF" w:rsidRPr="00B40968" w:rsidRDefault="000C05BF" w:rsidP="000C05BF">
            <w:pPr>
              <w:autoSpaceDE w:val="0"/>
              <w:autoSpaceDN w:val="0"/>
              <w:adjustRightInd w:val="0"/>
              <w:spacing w:after="0" w:line="240" w:lineRule="auto"/>
              <w:ind w:firstLine="708"/>
              <w:jc w:val="both"/>
              <w:rPr>
                <w:rFonts w:ascii="Times New Roman" w:hAnsi="Times New Roman"/>
                <w:sz w:val="24"/>
                <w:szCs w:val="24"/>
              </w:rPr>
            </w:pPr>
            <w:r w:rsidRPr="00B40968">
              <w:rPr>
                <w:rFonts w:ascii="Times New Roman" w:hAnsi="Times New Roman"/>
                <w:sz w:val="24"/>
                <w:szCs w:val="24"/>
              </w:rPr>
              <w:t>Микрорайон «Северный»</w:t>
            </w:r>
          </w:p>
        </w:tc>
        <w:tc>
          <w:tcPr>
            <w:tcW w:w="1234" w:type="dxa"/>
          </w:tcPr>
          <w:p w:rsidR="000C05BF" w:rsidRPr="00B40968"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2,6 га"/>
              </w:smartTagPr>
              <w:r w:rsidRPr="00B40968">
                <w:rPr>
                  <w:rFonts w:ascii="Times New Roman" w:hAnsi="Times New Roman"/>
                  <w:sz w:val="24"/>
                  <w:szCs w:val="24"/>
                </w:rPr>
                <w:t>2,6 га</w:t>
              </w:r>
            </w:smartTag>
          </w:p>
        </w:tc>
      </w:tr>
      <w:tr w:rsidR="000C05BF" w:rsidRPr="00B40968" w:rsidTr="000C05BF">
        <w:tc>
          <w:tcPr>
            <w:tcW w:w="8208" w:type="dxa"/>
          </w:tcPr>
          <w:p w:rsidR="000C05BF" w:rsidRPr="00B40968" w:rsidRDefault="000C05BF" w:rsidP="000C05BF">
            <w:pPr>
              <w:autoSpaceDE w:val="0"/>
              <w:autoSpaceDN w:val="0"/>
              <w:adjustRightInd w:val="0"/>
              <w:spacing w:after="0" w:line="240" w:lineRule="auto"/>
              <w:ind w:firstLine="708"/>
              <w:jc w:val="both"/>
              <w:rPr>
                <w:rFonts w:ascii="Times New Roman" w:hAnsi="Times New Roman"/>
                <w:sz w:val="24"/>
                <w:szCs w:val="24"/>
              </w:rPr>
            </w:pPr>
            <w:r w:rsidRPr="00B40968">
              <w:rPr>
                <w:rFonts w:ascii="Times New Roman" w:hAnsi="Times New Roman"/>
                <w:sz w:val="24"/>
                <w:szCs w:val="24"/>
              </w:rPr>
              <w:t>Жилая группа по ул. Московской</w:t>
            </w:r>
          </w:p>
        </w:tc>
        <w:tc>
          <w:tcPr>
            <w:tcW w:w="1234" w:type="dxa"/>
          </w:tcPr>
          <w:p w:rsidR="000C05BF" w:rsidRPr="00B40968"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4,7 га"/>
              </w:smartTagPr>
              <w:r w:rsidRPr="00B40968">
                <w:rPr>
                  <w:rFonts w:ascii="Times New Roman" w:hAnsi="Times New Roman"/>
                  <w:sz w:val="24"/>
                  <w:szCs w:val="24"/>
                </w:rPr>
                <w:t>4,7 га</w:t>
              </w:r>
            </w:smartTag>
          </w:p>
        </w:tc>
      </w:tr>
      <w:tr w:rsidR="000C05BF" w:rsidRPr="00B40968" w:rsidTr="000C05BF">
        <w:tc>
          <w:tcPr>
            <w:tcW w:w="8208" w:type="dxa"/>
          </w:tcPr>
          <w:p w:rsidR="000C05BF" w:rsidRPr="00B40968" w:rsidRDefault="000C05BF" w:rsidP="000C05BF">
            <w:pPr>
              <w:autoSpaceDE w:val="0"/>
              <w:autoSpaceDN w:val="0"/>
              <w:adjustRightInd w:val="0"/>
              <w:spacing w:after="0" w:line="240" w:lineRule="auto"/>
              <w:ind w:firstLine="708"/>
              <w:jc w:val="both"/>
              <w:rPr>
                <w:rFonts w:ascii="Times New Roman" w:hAnsi="Times New Roman"/>
                <w:sz w:val="24"/>
                <w:szCs w:val="24"/>
              </w:rPr>
            </w:pPr>
            <w:r w:rsidRPr="00B40968">
              <w:rPr>
                <w:rFonts w:ascii="Times New Roman" w:hAnsi="Times New Roman"/>
                <w:sz w:val="24"/>
                <w:szCs w:val="24"/>
              </w:rPr>
              <w:t>Жилая группа по ул. Ермолова</w:t>
            </w:r>
          </w:p>
        </w:tc>
        <w:tc>
          <w:tcPr>
            <w:tcW w:w="1234" w:type="dxa"/>
          </w:tcPr>
          <w:p w:rsidR="000C05BF" w:rsidRPr="00B40968"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1,9 га"/>
              </w:smartTagPr>
              <w:r w:rsidRPr="00B40968">
                <w:rPr>
                  <w:rFonts w:ascii="Times New Roman" w:hAnsi="Times New Roman"/>
                  <w:sz w:val="24"/>
                  <w:szCs w:val="24"/>
                </w:rPr>
                <w:t>1,9 га</w:t>
              </w:r>
            </w:smartTag>
          </w:p>
        </w:tc>
      </w:tr>
      <w:tr w:rsidR="000C05BF" w:rsidRPr="00B40968" w:rsidTr="000C05BF">
        <w:tc>
          <w:tcPr>
            <w:tcW w:w="8208" w:type="dxa"/>
          </w:tcPr>
          <w:p w:rsidR="000C05BF" w:rsidRPr="00B40968" w:rsidRDefault="000C05BF" w:rsidP="000C05BF">
            <w:pPr>
              <w:autoSpaceDE w:val="0"/>
              <w:autoSpaceDN w:val="0"/>
              <w:adjustRightInd w:val="0"/>
              <w:spacing w:after="0" w:line="240" w:lineRule="auto"/>
              <w:ind w:firstLine="708"/>
              <w:jc w:val="both"/>
              <w:rPr>
                <w:rFonts w:ascii="Times New Roman" w:hAnsi="Times New Roman"/>
                <w:sz w:val="24"/>
                <w:szCs w:val="24"/>
              </w:rPr>
            </w:pPr>
            <w:r w:rsidRPr="00B40968">
              <w:rPr>
                <w:rFonts w:ascii="Times New Roman" w:hAnsi="Times New Roman"/>
                <w:sz w:val="24"/>
                <w:szCs w:val="24"/>
              </w:rPr>
              <w:t>Микрорайон «Озерный», «Надежда»</w:t>
            </w:r>
          </w:p>
        </w:tc>
        <w:tc>
          <w:tcPr>
            <w:tcW w:w="1234" w:type="dxa"/>
          </w:tcPr>
          <w:p w:rsidR="000C05BF" w:rsidRPr="00B40968"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21,3 га"/>
              </w:smartTagPr>
              <w:r w:rsidRPr="00B40968">
                <w:rPr>
                  <w:rFonts w:ascii="Times New Roman" w:hAnsi="Times New Roman"/>
                  <w:sz w:val="24"/>
                  <w:szCs w:val="24"/>
                </w:rPr>
                <w:t>21,3 га</w:t>
              </w:r>
            </w:smartTag>
          </w:p>
        </w:tc>
      </w:tr>
      <w:tr w:rsidR="000C05BF" w:rsidRPr="00B40968" w:rsidTr="000C05BF">
        <w:tc>
          <w:tcPr>
            <w:tcW w:w="8208" w:type="dxa"/>
          </w:tcPr>
          <w:p w:rsidR="000C05BF" w:rsidRPr="00B40968" w:rsidRDefault="000C05BF" w:rsidP="000C05BF">
            <w:pPr>
              <w:autoSpaceDE w:val="0"/>
              <w:autoSpaceDN w:val="0"/>
              <w:adjustRightInd w:val="0"/>
              <w:spacing w:after="0" w:line="240" w:lineRule="auto"/>
              <w:ind w:firstLine="708"/>
              <w:jc w:val="both"/>
              <w:rPr>
                <w:rFonts w:ascii="Times New Roman" w:hAnsi="Times New Roman"/>
                <w:sz w:val="24"/>
                <w:szCs w:val="24"/>
              </w:rPr>
            </w:pPr>
            <w:r w:rsidRPr="00B40968">
              <w:rPr>
                <w:rFonts w:ascii="Times New Roman" w:hAnsi="Times New Roman"/>
                <w:sz w:val="24"/>
                <w:szCs w:val="24"/>
              </w:rPr>
              <w:t>Жилой комплекс «Оранжерейный»</w:t>
            </w:r>
          </w:p>
        </w:tc>
        <w:tc>
          <w:tcPr>
            <w:tcW w:w="1234" w:type="dxa"/>
          </w:tcPr>
          <w:p w:rsidR="000C05BF" w:rsidRPr="00B40968"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9 га"/>
              </w:smartTagPr>
              <w:r w:rsidRPr="00B40968">
                <w:rPr>
                  <w:rFonts w:ascii="Times New Roman" w:hAnsi="Times New Roman"/>
                  <w:sz w:val="24"/>
                  <w:szCs w:val="24"/>
                </w:rPr>
                <w:t>9 га</w:t>
              </w:r>
            </w:smartTag>
          </w:p>
        </w:tc>
      </w:tr>
      <w:tr w:rsidR="000C05BF" w:rsidRPr="00B40968" w:rsidTr="000C05BF">
        <w:tc>
          <w:tcPr>
            <w:tcW w:w="8208" w:type="dxa"/>
          </w:tcPr>
          <w:p w:rsidR="000C05BF" w:rsidRPr="00B40968" w:rsidRDefault="000C05BF" w:rsidP="000C05BF">
            <w:pPr>
              <w:autoSpaceDE w:val="0"/>
              <w:autoSpaceDN w:val="0"/>
              <w:adjustRightInd w:val="0"/>
              <w:spacing w:after="0" w:line="240" w:lineRule="auto"/>
              <w:ind w:firstLine="708"/>
              <w:jc w:val="both"/>
              <w:rPr>
                <w:rFonts w:ascii="Times New Roman" w:hAnsi="Times New Roman"/>
                <w:sz w:val="24"/>
                <w:szCs w:val="24"/>
              </w:rPr>
            </w:pPr>
            <w:r w:rsidRPr="00B40968">
              <w:rPr>
                <w:rFonts w:ascii="Times New Roman" w:hAnsi="Times New Roman"/>
                <w:sz w:val="24"/>
                <w:szCs w:val="24"/>
              </w:rPr>
              <w:t>Микрорайон в границах ул. Нежнова, ул. Первомайской, ул. Парковой</w:t>
            </w:r>
          </w:p>
        </w:tc>
        <w:tc>
          <w:tcPr>
            <w:tcW w:w="1234" w:type="dxa"/>
          </w:tcPr>
          <w:p w:rsidR="000C05BF" w:rsidRPr="00B40968"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39 га"/>
              </w:smartTagPr>
              <w:r w:rsidRPr="00B40968">
                <w:rPr>
                  <w:rFonts w:ascii="Times New Roman" w:hAnsi="Times New Roman"/>
                  <w:sz w:val="24"/>
                  <w:szCs w:val="24"/>
                </w:rPr>
                <w:t>39 га</w:t>
              </w:r>
            </w:smartTag>
          </w:p>
        </w:tc>
      </w:tr>
      <w:tr w:rsidR="000C05BF" w:rsidRPr="00B40968" w:rsidTr="000C05BF">
        <w:tc>
          <w:tcPr>
            <w:tcW w:w="8208" w:type="dxa"/>
          </w:tcPr>
          <w:p w:rsidR="000C05BF" w:rsidRPr="00B40968" w:rsidRDefault="000C05BF" w:rsidP="000C05BF">
            <w:pPr>
              <w:autoSpaceDE w:val="0"/>
              <w:autoSpaceDN w:val="0"/>
              <w:adjustRightInd w:val="0"/>
              <w:spacing w:after="0" w:line="240" w:lineRule="auto"/>
              <w:ind w:firstLine="708"/>
              <w:jc w:val="both"/>
              <w:rPr>
                <w:rFonts w:ascii="Times New Roman" w:hAnsi="Times New Roman"/>
                <w:sz w:val="24"/>
                <w:szCs w:val="24"/>
              </w:rPr>
            </w:pPr>
            <w:r w:rsidRPr="00B40968">
              <w:rPr>
                <w:rFonts w:ascii="Times New Roman" w:hAnsi="Times New Roman"/>
                <w:sz w:val="24"/>
                <w:szCs w:val="24"/>
              </w:rPr>
              <w:t>Жилой комплекс вдоль ул. Пестова</w:t>
            </w:r>
          </w:p>
        </w:tc>
        <w:tc>
          <w:tcPr>
            <w:tcW w:w="1234" w:type="dxa"/>
          </w:tcPr>
          <w:p w:rsidR="000C05BF" w:rsidRPr="00B40968"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15,5 га"/>
              </w:smartTagPr>
              <w:r w:rsidRPr="00B40968">
                <w:rPr>
                  <w:rFonts w:ascii="Times New Roman" w:hAnsi="Times New Roman"/>
                  <w:sz w:val="24"/>
                  <w:szCs w:val="24"/>
                </w:rPr>
                <w:t>15,5 га</w:t>
              </w:r>
            </w:smartTag>
          </w:p>
        </w:tc>
      </w:tr>
      <w:tr w:rsidR="000C05BF" w:rsidRPr="00B40968" w:rsidTr="000C05BF">
        <w:tc>
          <w:tcPr>
            <w:tcW w:w="8208" w:type="dxa"/>
          </w:tcPr>
          <w:p w:rsidR="000C05BF" w:rsidRPr="00B40968" w:rsidRDefault="000C05BF" w:rsidP="000C05BF">
            <w:pPr>
              <w:autoSpaceDE w:val="0"/>
              <w:autoSpaceDN w:val="0"/>
              <w:adjustRightInd w:val="0"/>
              <w:spacing w:after="0" w:line="240" w:lineRule="auto"/>
              <w:ind w:firstLine="708"/>
              <w:jc w:val="both"/>
              <w:rPr>
                <w:rFonts w:ascii="Times New Roman" w:hAnsi="Times New Roman"/>
                <w:sz w:val="24"/>
                <w:szCs w:val="24"/>
              </w:rPr>
            </w:pPr>
            <w:r w:rsidRPr="00B40968">
              <w:rPr>
                <w:rFonts w:ascii="Times New Roman" w:hAnsi="Times New Roman"/>
                <w:sz w:val="24"/>
                <w:szCs w:val="24"/>
              </w:rPr>
              <w:t>Жилой комплекс на месте автохозяйства</w:t>
            </w:r>
          </w:p>
        </w:tc>
        <w:tc>
          <w:tcPr>
            <w:tcW w:w="1234" w:type="dxa"/>
          </w:tcPr>
          <w:p w:rsidR="000C05BF" w:rsidRPr="00B40968"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5 га"/>
              </w:smartTagPr>
              <w:r w:rsidRPr="00B40968">
                <w:rPr>
                  <w:rFonts w:ascii="Times New Roman" w:hAnsi="Times New Roman"/>
                  <w:sz w:val="24"/>
                  <w:szCs w:val="24"/>
                </w:rPr>
                <w:t>5 га</w:t>
              </w:r>
            </w:smartTag>
          </w:p>
        </w:tc>
      </w:tr>
      <w:tr w:rsidR="000C05BF" w:rsidRPr="00B40968" w:rsidTr="000C05BF">
        <w:tc>
          <w:tcPr>
            <w:tcW w:w="8208" w:type="dxa"/>
          </w:tcPr>
          <w:p w:rsidR="000C05BF" w:rsidRPr="00B40968" w:rsidRDefault="000C05BF" w:rsidP="000C05BF">
            <w:pPr>
              <w:autoSpaceDE w:val="0"/>
              <w:autoSpaceDN w:val="0"/>
              <w:adjustRightInd w:val="0"/>
              <w:spacing w:after="0" w:line="240" w:lineRule="auto"/>
              <w:ind w:firstLine="708"/>
              <w:jc w:val="both"/>
              <w:rPr>
                <w:rFonts w:ascii="Times New Roman" w:hAnsi="Times New Roman"/>
                <w:sz w:val="24"/>
                <w:szCs w:val="24"/>
              </w:rPr>
            </w:pPr>
            <w:r w:rsidRPr="00B40968">
              <w:rPr>
                <w:rFonts w:ascii="Times New Roman" w:hAnsi="Times New Roman"/>
                <w:sz w:val="24"/>
                <w:szCs w:val="24"/>
              </w:rPr>
              <w:t>Жилой комплекс на месте ликероводочного завода</w:t>
            </w:r>
          </w:p>
        </w:tc>
        <w:tc>
          <w:tcPr>
            <w:tcW w:w="1234" w:type="dxa"/>
          </w:tcPr>
          <w:p w:rsidR="000C05BF" w:rsidRPr="00B40968"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1,5 га"/>
              </w:smartTagPr>
              <w:r w:rsidRPr="00B40968">
                <w:rPr>
                  <w:rFonts w:ascii="Times New Roman" w:hAnsi="Times New Roman"/>
                  <w:sz w:val="24"/>
                  <w:szCs w:val="24"/>
                </w:rPr>
                <w:t>1,5 га</w:t>
              </w:r>
            </w:smartTag>
          </w:p>
        </w:tc>
      </w:tr>
      <w:tr w:rsidR="000C05BF" w:rsidRPr="00B40968" w:rsidTr="000C05BF">
        <w:tc>
          <w:tcPr>
            <w:tcW w:w="8208" w:type="dxa"/>
          </w:tcPr>
          <w:p w:rsidR="000C05BF" w:rsidRPr="00B40968" w:rsidRDefault="000C05BF" w:rsidP="000C05BF">
            <w:pPr>
              <w:autoSpaceDE w:val="0"/>
              <w:autoSpaceDN w:val="0"/>
              <w:adjustRightInd w:val="0"/>
              <w:spacing w:after="0" w:line="240" w:lineRule="auto"/>
              <w:ind w:firstLine="708"/>
              <w:jc w:val="both"/>
              <w:rPr>
                <w:rFonts w:ascii="Times New Roman" w:hAnsi="Times New Roman"/>
                <w:sz w:val="24"/>
                <w:szCs w:val="24"/>
              </w:rPr>
            </w:pPr>
            <w:r w:rsidRPr="00B40968">
              <w:rPr>
                <w:rFonts w:ascii="Times New Roman" w:hAnsi="Times New Roman"/>
                <w:sz w:val="24"/>
                <w:szCs w:val="24"/>
              </w:rPr>
              <w:t>Жилой комплекс по ул. Подстанционной</w:t>
            </w:r>
          </w:p>
        </w:tc>
        <w:tc>
          <w:tcPr>
            <w:tcW w:w="1234" w:type="dxa"/>
          </w:tcPr>
          <w:p w:rsidR="000C05BF" w:rsidRPr="00B40968"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9,6 га"/>
              </w:smartTagPr>
              <w:r w:rsidRPr="00B40968">
                <w:rPr>
                  <w:rFonts w:ascii="Times New Roman" w:hAnsi="Times New Roman"/>
                  <w:sz w:val="24"/>
                  <w:szCs w:val="24"/>
                </w:rPr>
                <w:t>9,6 га</w:t>
              </w:r>
            </w:smartTag>
          </w:p>
        </w:tc>
      </w:tr>
      <w:tr w:rsidR="000C05BF" w:rsidRPr="00B40968" w:rsidTr="000C05BF">
        <w:tc>
          <w:tcPr>
            <w:tcW w:w="8208" w:type="dxa"/>
          </w:tcPr>
          <w:p w:rsidR="000C05BF" w:rsidRPr="00B40968" w:rsidRDefault="000C05BF" w:rsidP="000C05BF">
            <w:pPr>
              <w:autoSpaceDE w:val="0"/>
              <w:autoSpaceDN w:val="0"/>
              <w:adjustRightInd w:val="0"/>
              <w:spacing w:after="0" w:line="240" w:lineRule="auto"/>
              <w:ind w:firstLine="708"/>
              <w:jc w:val="both"/>
              <w:rPr>
                <w:rFonts w:ascii="Times New Roman" w:hAnsi="Times New Roman"/>
                <w:sz w:val="24"/>
                <w:szCs w:val="24"/>
              </w:rPr>
            </w:pPr>
            <w:r w:rsidRPr="00B40968">
              <w:rPr>
                <w:rFonts w:ascii="Times New Roman" w:hAnsi="Times New Roman"/>
                <w:sz w:val="24"/>
                <w:szCs w:val="24"/>
              </w:rPr>
              <w:t>Жилой комплекс на месте кирпичного завода</w:t>
            </w:r>
          </w:p>
        </w:tc>
        <w:tc>
          <w:tcPr>
            <w:tcW w:w="1234" w:type="dxa"/>
          </w:tcPr>
          <w:p w:rsidR="000C05BF" w:rsidRPr="00B40968"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6 га"/>
              </w:smartTagPr>
              <w:r w:rsidRPr="00B40968">
                <w:rPr>
                  <w:rFonts w:ascii="Times New Roman" w:hAnsi="Times New Roman"/>
                  <w:sz w:val="24"/>
                  <w:szCs w:val="24"/>
                </w:rPr>
                <w:t>6 га</w:t>
              </w:r>
            </w:smartTag>
          </w:p>
        </w:tc>
      </w:tr>
      <w:tr w:rsidR="000C05BF" w:rsidRPr="00B40968" w:rsidTr="000C05BF">
        <w:tc>
          <w:tcPr>
            <w:tcW w:w="8208" w:type="dxa"/>
          </w:tcPr>
          <w:p w:rsidR="000C05BF" w:rsidRPr="00B40968" w:rsidRDefault="000C05BF" w:rsidP="000C05BF">
            <w:pPr>
              <w:autoSpaceDE w:val="0"/>
              <w:autoSpaceDN w:val="0"/>
              <w:adjustRightInd w:val="0"/>
              <w:spacing w:after="0" w:line="240" w:lineRule="auto"/>
              <w:ind w:firstLine="708"/>
              <w:jc w:val="both"/>
              <w:rPr>
                <w:rFonts w:ascii="Times New Roman" w:hAnsi="Times New Roman"/>
                <w:sz w:val="24"/>
                <w:szCs w:val="24"/>
              </w:rPr>
            </w:pPr>
            <w:r w:rsidRPr="00B40968">
              <w:rPr>
                <w:rFonts w:ascii="Times New Roman" w:hAnsi="Times New Roman"/>
                <w:sz w:val="24"/>
                <w:szCs w:val="24"/>
              </w:rPr>
              <w:t>Жилой комплекс по ул. Малиновского</w:t>
            </w:r>
          </w:p>
        </w:tc>
        <w:tc>
          <w:tcPr>
            <w:tcW w:w="1234" w:type="dxa"/>
          </w:tcPr>
          <w:p w:rsidR="000C05BF" w:rsidRPr="00B40968"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12 га"/>
              </w:smartTagPr>
              <w:r w:rsidRPr="00B40968">
                <w:rPr>
                  <w:rFonts w:ascii="Times New Roman" w:hAnsi="Times New Roman"/>
                  <w:sz w:val="24"/>
                  <w:szCs w:val="24"/>
                </w:rPr>
                <w:t>12 га</w:t>
              </w:r>
            </w:smartTag>
          </w:p>
        </w:tc>
      </w:tr>
      <w:tr w:rsidR="000C05BF" w:rsidRPr="00B40968" w:rsidTr="000C05BF">
        <w:tc>
          <w:tcPr>
            <w:tcW w:w="8208" w:type="dxa"/>
          </w:tcPr>
          <w:p w:rsidR="000C05BF" w:rsidRPr="00B40968" w:rsidRDefault="000C05BF" w:rsidP="000C05BF">
            <w:pPr>
              <w:autoSpaceDE w:val="0"/>
              <w:autoSpaceDN w:val="0"/>
              <w:adjustRightInd w:val="0"/>
              <w:spacing w:after="0" w:line="240" w:lineRule="auto"/>
              <w:ind w:firstLine="708"/>
              <w:jc w:val="both"/>
              <w:rPr>
                <w:rFonts w:ascii="Times New Roman" w:hAnsi="Times New Roman"/>
                <w:sz w:val="24"/>
                <w:szCs w:val="24"/>
              </w:rPr>
            </w:pPr>
            <w:r w:rsidRPr="00B40968">
              <w:rPr>
                <w:rFonts w:ascii="Times New Roman" w:hAnsi="Times New Roman"/>
                <w:sz w:val="24"/>
                <w:szCs w:val="24"/>
              </w:rPr>
              <w:t>Итого:</w:t>
            </w:r>
          </w:p>
        </w:tc>
        <w:tc>
          <w:tcPr>
            <w:tcW w:w="1234" w:type="dxa"/>
          </w:tcPr>
          <w:p w:rsidR="000C05BF" w:rsidRPr="00B40968"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193,1 га"/>
              </w:smartTagPr>
              <w:r w:rsidRPr="00B40968">
                <w:rPr>
                  <w:rFonts w:ascii="Times New Roman" w:hAnsi="Times New Roman"/>
                  <w:sz w:val="24"/>
                  <w:szCs w:val="24"/>
                </w:rPr>
                <w:t>193,1 га</w:t>
              </w:r>
            </w:smartTag>
          </w:p>
        </w:tc>
      </w:tr>
      <w:tr w:rsidR="000C05BF" w:rsidRPr="00B40968" w:rsidTr="000C05BF">
        <w:tc>
          <w:tcPr>
            <w:tcW w:w="9442" w:type="dxa"/>
            <w:gridSpan w:val="2"/>
          </w:tcPr>
          <w:p w:rsidR="000C05BF" w:rsidRPr="00B40968" w:rsidRDefault="000C05BF" w:rsidP="000C05BF">
            <w:pPr>
              <w:autoSpaceDE w:val="0"/>
              <w:autoSpaceDN w:val="0"/>
              <w:adjustRightInd w:val="0"/>
              <w:spacing w:after="0" w:line="240" w:lineRule="auto"/>
              <w:ind w:firstLine="708"/>
              <w:jc w:val="both"/>
              <w:rPr>
                <w:rFonts w:ascii="Times New Roman" w:hAnsi="Times New Roman"/>
                <w:sz w:val="24"/>
                <w:szCs w:val="24"/>
              </w:rPr>
            </w:pPr>
          </w:p>
        </w:tc>
      </w:tr>
      <w:tr w:rsidR="000C05BF" w:rsidRPr="00B40968" w:rsidTr="000C05BF">
        <w:tc>
          <w:tcPr>
            <w:tcW w:w="8208" w:type="dxa"/>
          </w:tcPr>
          <w:p w:rsidR="000C05BF" w:rsidRPr="00B40968" w:rsidRDefault="000C05BF" w:rsidP="000C05BF">
            <w:pPr>
              <w:autoSpaceDE w:val="0"/>
              <w:autoSpaceDN w:val="0"/>
              <w:adjustRightInd w:val="0"/>
              <w:spacing w:after="0" w:line="240" w:lineRule="auto"/>
              <w:ind w:firstLine="708"/>
              <w:jc w:val="both"/>
              <w:rPr>
                <w:rFonts w:ascii="Times New Roman" w:hAnsi="Times New Roman"/>
                <w:sz w:val="24"/>
                <w:szCs w:val="24"/>
              </w:rPr>
            </w:pPr>
            <w:r w:rsidRPr="00B40968">
              <w:rPr>
                <w:rFonts w:ascii="Times New Roman" w:hAnsi="Times New Roman"/>
                <w:sz w:val="24"/>
                <w:szCs w:val="24"/>
              </w:rPr>
              <w:t>КОТТЕДЖНАЯ ЗАСТРОЙКА</w:t>
            </w:r>
          </w:p>
        </w:tc>
        <w:tc>
          <w:tcPr>
            <w:tcW w:w="1234" w:type="dxa"/>
          </w:tcPr>
          <w:p w:rsidR="000C05BF" w:rsidRPr="00B40968" w:rsidRDefault="000C05BF" w:rsidP="000C05BF">
            <w:pPr>
              <w:autoSpaceDE w:val="0"/>
              <w:autoSpaceDN w:val="0"/>
              <w:adjustRightInd w:val="0"/>
              <w:spacing w:after="0" w:line="240" w:lineRule="auto"/>
              <w:ind w:firstLine="708"/>
              <w:jc w:val="both"/>
              <w:rPr>
                <w:rFonts w:ascii="Times New Roman" w:hAnsi="Times New Roman"/>
                <w:sz w:val="24"/>
                <w:szCs w:val="24"/>
              </w:rPr>
            </w:pPr>
          </w:p>
        </w:tc>
      </w:tr>
      <w:tr w:rsidR="000C05BF" w:rsidRPr="00B40968" w:rsidTr="000C05BF">
        <w:tc>
          <w:tcPr>
            <w:tcW w:w="8208" w:type="dxa"/>
          </w:tcPr>
          <w:p w:rsidR="000C05BF" w:rsidRPr="00B40968" w:rsidRDefault="000C05BF" w:rsidP="000C05BF">
            <w:pPr>
              <w:autoSpaceDE w:val="0"/>
              <w:autoSpaceDN w:val="0"/>
              <w:adjustRightInd w:val="0"/>
              <w:spacing w:after="0" w:line="240" w:lineRule="auto"/>
              <w:ind w:firstLine="708"/>
              <w:jc w:val="both"/>
              <w:rPr>
                <w:rFonts w:ascii="Times New Roman" w:hAnsi="Times New Roman"/>
                <w:sz w:val="24"/>
                <w:szCs w:val="24"/>
              </w:rPr>
            </w:pPr>
            <w:r w:rsidRPr="00B40968">
              <w:rPr>
                <w:rFonts w:ascii="Times New Roman" w:hAnsi="Times New Roman"/>
                <w:sz w:val="24"/>
                <w:szCs w:val="24"/>
              </w:rPr>
              <w:t>На коллективных садах (вдоль северного обхода)</w:t>
            </w:r>
          </w:p>
        </w:tc>
        <w:tc>
          <w:tcPr>
            <w:tcW w:w="1234" w:type="dxa"/>
          </w:tcPr>
          <w:p w:rsidR="000C05BF" w:rsidRPr="00B40968"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33,7 га"/>
              </w:smartTagPr>
              <w:r w:rsidRPr="00B40968">
                <w:rPr>
                  <w:rFonts w:ascii="Times New Roman" w:hAnsi="Times New Roman"/>
                  <w:sz w:val="24"/>
                  <w:szCs w:val="24"/>
                </w:rPr>
                <w:t>33,7 га</w:t>
              </w:r>
            </w:smartTag>
          </w:p>
        </w:tc>
      </w:tr>
      <w:tr w:rsidR="000C05BF" w:rsidRPr="00B40968" w:rsidTr="000C05BF">
        <w:tc>
          <w:tcPr>
            <w:tcW w:w="8208" w:type="dxa"/>
          </w:tcPr>
          <w:p w:rsidR="000C05BF" w:rsidRPr="00B40968" w:rsidRDefault="000C05BF" w:rsidP="000C05BF">
            <w:pPr>
              <w:autoSpaceDE w:val="0"/>
              <w:autoSpaceDN w:val="0"/>
              <w:adjustRightInd w:val="0"/>
              <w:spacing w:after="0" w:line="240" w:lineRule="auto"/>
              <w:ind w:firstLine="708"/>
              <w:jc w:val="both"/>
              <w:rPr>
                <w:rFonts w:ascii="Times New Roman" w:hAnsi="Times New Roman"/>
                <w:sz w:val="24"/>
                <w:szCs w:val="24"/>
              </w:rPr>
            </w:pPr>
            <w:r w:rsidRPr="00B40968">
              <w:rPr>
                <w:rFonts w:ascii="Times New Roman" w:hAnsi="Times New Roman"/>
                <w:sz w:val="24"/>
                <w:szCs w:val="24"/>
              </w:rPr>
              <w:t>На коллективных садах (северо-западный обход)</w:t>
            </w:r>
          </w:p>
        </w:tc>
        <w:tc>
          <w:tcPr>
            <w:tcW w:w="1234" w:type="dxa"/>
          </w:tcPr>
          <w:p w:rsidR="000C05BF" w:rsidRPr="00B40968"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33,4 га"/>
              </w:smartTagPr>
              <w:r w:rsidRPr="00B40968">
                <w:rPr>
                  <w:rFonts w:ascii="Times New Roman" w:hAnsi="Times New Roman"/>
                  <w:sz w:val="24"/>
                  <w:szCs w:val="24"/>
                </w:rPr>
                <w:t>33,4 га</w:t>
              </w:r>
            </w:smartTag>
          </w:p>
        </w:tc>
      </w:tr>
      <w:tr w:rsidR="000C05BF" w:rsidRPr="00B40968" w:rsidTr="000C05BF">
        <w:tc>
          <w:tcPr>
            <w:tcW w:w="8208" w:type="dxa"/>
          </w:tcPr>
          <w:p w:rsidR="000C05BF" w:rsidRPr="00B40968" w:rsidRDefault="000C05BF" w:rsidP="000C05BF">
            <w:pPr>
              <w:autoSpaceDE w:val="0"/>
              <w:autoSpaceDN w:val="0"/>
              <w:adjustRightInd w:val="0"/>
              <w:spacing w:after="0" w:line="240" w:lineRule="auto"/>
              <w:ind w:firstLine="708"/>
              <w:jc w:val="both"/>
              <w:rPr>
                <w:rFonts w:ascii="Times New Roman" w:hAnsi="Times New Roman"/>
                <w:sz w:val="24"/>
                <w:szCs w:val="24"/>
              </w:rPr>
            </w:pPr>
            <w:r w:rsidRPr="00B40968">
              <w:rPr>
                <w:rFonts w:ascii="Times New Roman" w:hAnsi="Times New Roman"/>
                <w:sz w:val="24"/>
                <w:szCs w:val="24"/>
              </w:rPr>
              <w:t>Жилой комплекс «Омега» (2 участка)</w:t>
            </w:r>
          </w:p>
        </w:tc>
        <w:tc>
          <w:tcPr>
            <w:tcW w:w="1234" w:type="dxa"/>
          </w:tcPr>
          <w:p w:rsidR="000C05BF" w:rsidRPr="00B40968"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11,7 га"/>
              </w:smartTagPr>
              <w:r w:rsidRPr="00B40968">
                <w:rPr>
                  <w:rFonts w:ascii="Times New Roman" w:hAnsi="Times New Roman"/>
                  <w:sz w:val="24"/>
                  <w:szCs w:val="24"/>
                </w:rPr>
                <w:t>11,7 га</w:t>
              </w:r>
            </w:smartTag>
          </w:p>
        </w:tc>
      </w:tr>
      <w:tr w:rsidR="000C05BF" w:rsidRPr="00B40968" w:rsidTr="000C05BF">
        <w:tc>
          <w:tcPr>
            <w:tcW w:w="8208" w:type="dxa"/>
          </w:tcPr>
          <w:p w:rsidR="000C05BF" w:rsidRPr="00B40968" w:rsidRDefault="000C05BF" w:rsidP="000C05BF">
            <w:pPr>
              <w:autoSpaceDE w:val="0"/>
              <w:autoSpaceDN w:val="0"/>
              <w:adjustRightInd w:val="0"/>
              <w:spacing w:after="0" w:line="240" w:lineRule="auto"/>
              <w:ind w:firstLine="708"/>
              <w:jc w:val="both"/>
              <w:rPr>
                <w:rFonts w:ascii="Times New Roman" w:hAnsi="Times New Roman"/>
                <w:sz w:val="24"/>
                <w:szCs w:val="24"/>
              </w:rPr>
            </w:pPr>
            <w:r w:rsidRPr="00B40968">
              <w:rPr>
                <w:rFonts w:ascii="Times New Roman" w:hAnsi="Times New Roman"/>
                <w:sz w:val="24"/>
                <w:szCs w:val="24"/>
              </w:rPr>
              <w:t>У села Золотушка (3 участка)</w:t>
            </w:r>
          </w:p>
        </w:tc>
        <w:tc>
          <w:tcPr>
            <w:tcW w:w="1234" w:type="dxa"/>
          </w:tcPr>
          <w:p w:rsidR="000C05BF" w:rsidRPr="00B40968"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87,7 га"/>
              </w:smartTagPr>
              <w:r w:rsidRPr="00B40968">
                <w:rPr>
                  <w:rFonts w:ascii="Times New Roman" w:hAnsi="Times New Roman"/>
                  <w:sz w:val="24"/>
                  <w:szCs w:val="24"/>
                </w:rPr>
                <w:t>87,7 га</w:t>
              </w:r>
            </w:smartTag>
          </w:p>
        </w:tc>
      </w:tr>
      <w:tr w:rsidR="000C05BF" w:rsidRPr="00B40968" w:rsidTr="000C05BF">
        <w:tc>
          <w:tcPr>
            <w:tcW w:w="8208" w:type="dxa"/>
          </w:tcPr>
          <w:p w:rsidR="000C05BF" w:rsidRPr="00B40968" w:rsidRDefault="000C05BF" w:rsidP="000C05BF">
            <w:pPr>
              <w:autoSpaceDE w:val="0"/>
              <w:autoSpaceDN w:val="0"/>
              <w:adjustRightInd w:val="0"/>
              <w:spacing w:after="0" w:line="240" w:lineRule="auto"/>
              <w:ind w:firstLine="708"/>
              <w:jc w:val="both"/>
              <w:rPr>
                <w:rFonts w:ascii="Times New Roman" w:hAnsi="Times New Roman"/>
                <w:sz w:val="24"/>
                <w:szCs w:val="24"/>
              </w:rPr>
            </w:pPr>
            <w:r w:rsidRPr="00B40968">
              <w:rPr>
                <w:rFonts w:ascii="Times New Roman" w:hAnsi="Times New Roman"/>
                <w:sz w:val="24"/>
                <w:szCs w:val="24"/>
              </w:rPr>
              <w:t>Выше оздоровительного лагеря «Дубрава»</w:t>
            </w:r>
          </w:p>
        </w:tc>
        <w:tc>
          <w:tcPr>
            <w:tcW w:w="1234" w:type="dxa"/>
          </w:tcPr>
          <w:p w:rsidR="000C05BF" w:rsidRPr="00B40968"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7,5 га"/>
              </w:smartTagPr>
              <w:r w:rsidRPr="00B40968">
                <w:rPr>
                  <w:rFonts w:ascii="Times New Roman" w:hAnsi="Times New Roman"/>
                  <w:sz w:val="24"/>
                  <w:szCs w:val="24"/>
                </w:rPr>
                <w:t>7,5 га</w:t>
              </w:r>
            </w:smartTag>
          </w:p>
        </w:tc>
      </w:tr>
      <w:tr w:rsidR="000C05BF" w:rsidRPr="00B40968" w:rsidTr="000C05BF">
        <w:tc>
          <w:tcPr>
            <w:tcW w:w="8208" w:type="dxa"/>
          </w:tcPr>
          <w:p w:rsidR="000C05BF" w:rsidRPr="00B40968" w:rsidRDefault="000C05BF" w:rsidP="000C05BF">
            <w:pPr>
              <w:autoSpaceDE w:val="0"/>
              <w:autoSpaceDN w:val="0"/>
              <w:adjustRightInd w:val="0"/>
              <w:spacing w:after="0" w:line="240" w:lineRule="auto"/>
              <w:ind w:firstLine="708"/>
              <w:jc w:val="both"/>
              <w:rPr>
                <w:rFonts w:ascii="Times New Roman" w:hAnsi="Times New Roman"/>
                <w:sz w:val="24"/>
                <w:szCs w:val="24"/>
              </w:rPr>
            </w:pPr>
            <w:r w:rsidRPr="00B40968">
              <w:rPr>
                <w:rFonts w:ascii="Times New Roman" w:hAnsi="Times New Roman"/>
                <w:sz w:val="24"/>
                <w:szCs w:val="24"/>
              </w:rPr>
              <w:t>По ул. Коллективной (вдоль реки Подкумок)</w:t>
            </w:r>
          </w:p>
        </w:tc>
        <w:tc>
          <w:tcPr>
            <w:tcW w:w="1234" w:type="dxa"/>
          </w:tcPr>
          <w:p w:rsidR="000C05BF" w:rsidRPr="00B40968"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24,4 га"/>
              </w:smartTagPr>
              <w:r w:rsidRPr="00B40968">
                <w:rPr>
                  <w:rFonts w:ascii="Times New Roman" w:hAnsi="Times New Roman"/>
                  <w:sz w:val="24"/>
                  <w:szCs w:val="24"/>
                </w:rPr>
                <w:t>24,4 га</w:t>
              </w:r>
            </w:smartTag>
          </w:p>
        </w:tc>
      </w:tr>
      <w:tr w:rsidR="000C05BF" w:rsidRPr="00B40968" w:rsidTr="000C05BF">
        <w:tc>
          <w:tcPr>
            <w:tcW w:w="8208" w:type="dxa"/>
          </w:tcPr>
          <w:p w:rsidR="000C05BF" w:rsidRPr="00B40968" w:rsidRDefault="000C05BF" w:rsidP="000C05BF">
            <w:pPr>
              <w:autoSpaceDE w:val="0"/>
              <w:autoSpaceDN w:val="0"/>
              <w:adjustRightInd w:val="0"/>
              <w:spacing w:after="0" w:line="240" w:lineRule="auto"/>
              <w:ind w:firstLine="708"/>
              <w:jc w:val="both"/>
              <w:rPr>
                <w:rFonts w:ascii="Times New Roman" w:hAnsi="Times New Roman"/>
                <w:sz w:val="24"/>
                <w:szCs w:val="24"/>
              </w:rPr>
            </w:pPr>
            <w:r w:rsidRPr="00B40968">
              <w:rPr>
                <w:rFonts w:ascii="Times New Roman" w:hAnsi="Times New Roman"/>
                <w:sz w:val="24"/>
                <w:szCs w:val="24"/>
              </w:rPr>
              <w:t>В станице Константиновской</w:t>
            </w:r>
          </w:p>
        </w:tc>
        <w:tc>
          <w:tcPr>
            <w:tcW w:w="1234" w:type="dxa"/>
          </w:tcPr>
          <w:p w:rsidR="000C05BF" w:rsidRPr="00B40968"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52,8 га"/>
              </w:smartTagPr>
              <w:r w:rsidRPr="00B40968">
                <w:rPr>
                  <w:rFonts w:ascii="Times New Roman" w:hAnsi="Times New Roman"/>
                  <w:sz w:val="24"/>
                  <w:szCs w:val="24"/>
                </w:rPr>
                <w:t>52,8 га</w:t>
              </w:r>
            </w:smartTag>
          </w:p>
        </w:tc>
      </w:tr>
      <w:tr w:rsidR="000C05BF" w:rsidRPr="00B40968" w:rsidTr="000C05BF">
        <w:tc>
          <w:tcPr>
            <w:tcW w:w="8208" w:type="dxa"/>
          </w:tcPr>
          <w:p w:rsidR="000C05BF" w:rsidRPr="00B40968" w:rsidRDefault="000C05BF" w:rsidP="000C05BF">
            <w:pPr>
              <w:autoSpaceDE w:val="0"/>
              <w:autoSpaceDN w:val="0"/>
              <w:adjustRightInd w:val="0"/>
              <w:spacing w:after="0" w:line="240" w:lineRule="auto"/>
              <w:ind w:firstLine="708"/>
              <w:jc w:val="both"/>
              <w:rPr>
                <w:rFonts w:ascii="Times New Roman" w:hAnsi="Times New Roman"/>
                <w:sz w:val="24"/>
                <w:szCs w:val="24"/>
              </w:rPr>
            </w:pPr>
            <w:r w:rsidRPr="00B40968">
              <w:rPr>
                <w:rFonts w:ascii="Times New Roman" w:hAnsi="Times New Roman"/>
                <w:sz w:val="24"/>
                <w:szCs w:val="24"/>
              </w:rPr>
              <w:t>По ул. Малиновского (2 участка)</w:t>
            </w:r>
          </w:p>
        </w:tc>
        <w:tc>
          <w:tcPr>
            <w:tcW w:w="1234" w:type="dxa"/>
          </w:tcPr>
          <w:p w:rsidR="000C05BF" w:rsidRPr="00B40968"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118,6 га"/>
              </w:smartTagPr>
              <w:r w:rsidRPr="00B40968">
                <w:rPr>
                  <w:rFonts w:ascii="Times New Roman" w:hAnsi="Times New Roman"/>
                  <w:sz w:val="24"/>
                  <w:szCs w:val="24"/>
                </w:rPr>
                <w:t>118,6 га</w:t>
              </w:r>
            </w:smartTag>
          </w:p>
        </w:tc>
      </w:tr>
      <w:tr w:rsidR="000C05BF" w:rsidRPr="00B40968" w:rsidTr="000C05BF">
        <w:tc>
          <w:tcPr>
            <w:tcW w:w="8208" w:type="dxa"/>
          </w:tcPr>
          <w:p w:rsidR="000C05BF" w:rsidRPr="00B40968" w:rsidRDefault="000C05BF" w:rsidP="000C05BF">
            <w:pPr>
              <w:autoSpaceDE w:val="0"/>
              <w:autoSpaceDN w:val="0"/>
              <w:adjustRightInd w:val="0"/>
              <w:spacing w:after="0" w:line="240" w:lineRule="auto"/>
              <w:ind w:firstLine="708"/>
              <w:jc w:val="both"/>
              <w:rPr>
                <w:rFonts w:ascii="Times New Roman" w:hAnsi="Times New Roman"/>
                <w:sz w:val="24"/>
                <w:szCs w:val="24"/>
              </w:rPr>
            </w:pPr>
            <w:r w:rsidRPr="00B40968">
              <w:rPr>
                <w:rFonts w:ascii="Times New Roman" w:hAnsi="Times New Roman"/>
                <w:sz w:val="24"/>
                <w:szCs w:val="24"/>
              </w:rPr>
              <w:t>Итого:</w:t>
            </w:r>
          </w:p>
        </w:tc>
        <w:tc>
          <w:tcPr>
            <w:tcW w:w="1234" w:type="dxa"/>
          </w:tcPr>
          <w:p w:rsidR="000C05BF" w:rsidRPr="00B40968"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369,8 га"/>
              </w:smartTagPr>
              <w:r w:rsidRPr="00B40968">
                <w:rPr>
                  <w:rFonts w:ascii="Times New Roman" w:hAnsi="Times New Roman"/>
                  <w:sz w:val="24"/>
                  <w:szCs w:val="24"/>
                </w:rPr>
                <w:t>369,8 га</w:t>
              </w:r>
            </w:smartTag>
          </w:p>
        </w:tc>
      </w:tr>
    </w:tbl>
    <w:p w:rsidR="000C05BF" w:rsidRPr="000C05BF" w:rsidRDefault="000C05BF" w:rsidP="000C05BF">
      <w:pPr>
        <w:autoSpaceDE w:val="0"/>
        <w:autoSpaceDN w:val="0"/>
        <w:adjustRightInd w:val="0"/>
        <w:spacing w:after="0" w:line="240" w:lineRule="auto"/>
        <w:ind w:firstLine="708"/>
        <w:jc w:val="both"/>
        <w:rPr>
          <w:rFonts w:ascii="Times New Roman" w:hAnsi="Times New Roman"/>
          <w:sz w:val="24"/>
          <w:szCs w:val="24"/>
        </w:rPr>
      </w:pPr>
    </w:p>
    <w:p w:rsidR="000C05BF" w:rsidRPr="00B40968" w:rsidRDefault="000C05BF" w:rsidP="000C05BF">
      <w:pPr>
        <w:autoSpaceDE w:val="0"/>
        <w:autoSpaceDN w:val="0"/>
        <w:adjustRightInd w:val="0"/>
        <w:spacing w:after="0" w:line="240" w:lineRule="auto"/>
        <w:ind w:firstLine="708"/>
        <w:jc w:val="both"/>
        <w:rPr>
          <w:rFonts w:ascii="Times New Roman" w:hAnsi="Times New Roman"/>
          <w:sz w:val="28"/>
          <w:szCs w:val="28"/>
        </w:rPr>
      </w:pPr>
      <w:r w:rsidRPr="00B40968">
        <w:rPr>
          <w:rFonts w:ascii="Times New Roman" w:hAnsi="Times New Roman"/>
          <w:sz w:val="28"/>
          <w:szCs w:val="28"/>
        </w:rPr>
        <w:t>Анализ спроса на коммерческое жилье показывает, что лишь часть квартир (от 50</w:t>
      </w:r>
      <w:r w:rsidR="00D52EC8">
        <w:rPr>
          <w:rFonts w:ascii="Times New Roman" w:hAnsi="Times New Roman"/>
          <w:sz w:val="28"/>
          <w:szCs w:val="28"/>
        </w:rPr>
        <w:t>%</w:t>
      </w:r>
      <w:r w:rsidRPr="00B40968">
        <w:rPr>
          <w:rFonts w:ascii="Times New Roman" w:hAnsi="Times New Roman"/>
          <w:sz w:val="28"/>
          <w:szCs w:val="28"/>
        </w:rPr>
        <w:t xml:space="preserve"> до 80% в новостройках) решает проблему повышения пок</w:t>
      </w:r>
      <w:r w:rsidRPr="00B40968">
        <w:rPr>
          <w:rFonts w:ascii="Times New Roman" w:hAnsi="Times New Roman"/>
          <w:sz w:val="28"/>
          <w:szCs w:val="28"/>
        </w:rPr>
        <w:t>а</w:t>
      </w:r>
      <w:r w:rsidRPr="00B40968">
        <w:rPr>
          <w:rFonts w:ascii="Times New Roman" w:hAnsi="Times New Roman"/>
          <w:sz w:val="28"/>
          <w:szCs w:val="28"/>
        </w:rPr>
        <w:t>зателя жилищной обеспечен</w:t>
      </w:r>
      <w:r w:rsidR="001A3326" w:rsidRPr="00B40968">
        <w:rPr>
          <w:rFonts w:ascii="Times New Roman" w:hAnsi="Times New Roman"/>
          <w:sz w:val="28"/>
          <w:szCs w:val="28"/>
        </w:rPr>
        <w:t xml:space="preserve">ности жителей города Пятигорска, </w:t>
      </w:r>
      <w:r w:rsidRPr="00B40968">
        <w:rPr>
          <w:rFonts w:ascii="Times New Roman" w:hAnsi="Times New Roman"/>
          <w:sz w:val="28"/>
          <w:szCs w:val="28"/>
        </w:rPr>
        <w:t xml:space="preserve">из-за низкого уровня их доходов. </w:t>
      </w:r>
    </w:p>
    <w:p w:rsidR="000C05BF" w:rsidRPr="003C54EA" w:rsidRDefault="000C05BF" w:rsidP="009465D0">
      <w:pPr>
        <w:autoSpaceDE w:val="0"/>
        <w:autoSpaceDN w:val="0"/>
        <w:adjustRightInd w:val="0"/>
        <w:spacing w:after="0" w:line="240" w:lineRule="auto"/>
        <w:ind w:firstLine="708"/>
        <w:jc w:val="both"/>
        <w:rPr>
          <w:rFonts w:ascii="Times New Roman" w:hAnsi="Times New Roman"/>
          <w:sz w:val="28"/>
          <w:szCs w:val="28"/>
        </w:rPr>
      </w:pPr>
      <w:r w:rsidRPr="003C54EA">
        <w:rPr>
          <w:rFonts w:ascii="Times New Roman" w:hAnsi="Times New Roman"/>
          <w:sz w:val="28"/>
          <w:szCs w:val="28"/>
        </w:rPr>
        <w:t xml:space="preserve">В настоящее время </w:t>
      </w:r>
      <w:r w:rsidR="009465D0" w:rsidRPr="003C54EA">
        <w:rPr>
          <w:rFonts w:ascii="Times New Roman" w:hAnsi="Times New Roman"/>
          <w:sz w:val="28"/>
          <w:szCs w:val="28"/>
        </w:rPr>
        <w:t>жилой микрорайон «Западный» уже</w:t>
      </w:r>
      <w:r w:rsidRPr="003C54EA">
        <w:rPr>
          <w:rFonts w:ascii="Times New Roman" w:hAnsi="Times New Roman"/>
          <w:sz w:val="28"/>
          <w:szCs w:val="28"/>
        </w:rPr>
        <w:t xml:space="preserve"> полностью обеспечен инженерной инфраструктурой в рамках подпрограммы «Обесп</w:t>
      </w:r>
      <w:r w:rsidRPr="003C54EA">
        <w:rPr>
          <w:rFonts w:ascii="Times New Roman" w:hAnsi="Times New Roman"/>
          <w:sz w:val="28"/>
          <w:szCs w:val="28"/>
        </w:rPr>
        <w:t>е</w:t>
      </w:r>
      <w:r w:rsidRPr="003C54EA">
        <w:rPr>
          <w:rFonts w:ascii="Times New Roman" w:hAnsi="Times New Roman"/>
          <w:sz w:val="28"/>
          <w:szCs w:val="28"/>
        </w:rPr>
        <w:t>чение земельных участков массовой жилой застройки коммунальной инфр</w:t>
      </w:r>
      <w:r w:rsidRPr="003C54EA">
        <w:rPr>
          <w:rFonts w:ascii="Times New Roman" w:hAnsi="Times New Roman"/>
          <w:sz w:val="28"/>
          <w:szCs w:val="28"/>
        </w:rPr>
        <w:t>а</w:t>
      </w:r>
      <w:r w:rsidRPr="003C54EA">
        <w:rPr>
          <w:rFonts w:ascii="Times New Roman" w:hAnsi="Times New Roman"/>
          <w:sz w:val="28"/>
          <w:szCs w:val="28"/>
        </w:rPr>
        <w:t xml:space="preserve">структурой» национального проекта «Доступное и комфортное жилье». За </w:t>
      </w:r>
      <w:r w:rsidRPr="003C54EA">
        <w:rPr>
          <w:rFonts w:ascii="Times New Roman" w:hAnsi="Times New Roman"/>
          <w:sz w:val="28"/>
          <w:szCs w:val="28"/>
        </w:rPr>
        <w:lastRenderedPageBreak/>
        <w:t>счет застройки микрорайона «Западный» (</w:t>
      </w:r>
      <w:smartTag w:uri="urn:schemas-microsoft-com:office:smarttags" w:element="metricconverter">
        <w:smartTagPr>
          <w:attr w:name="ProductID" w:val="50 га"/>
        </w:smartTagPr>
        <w:r w:rsidRPr="003C54EA">
          <w:rPr>
            <w:rFonts w:ascii="Times New Roman" w:hAnsi="Times New Roman"/>
            <w:sz w:val="28"/>
            <w:szCs w:val="28"/>
          </w:rPr>
          <w:t>50 га</w:t>
        </w:r>
      </w:smartTag>
      <w:r w:rsidRPr="003C54EA">
        <w:rPr>
          <w:rFonts w:ascii="Times New Roman" w:hAnsi="Times New Roman"/>
          <w:sz w:val="28"/>
          <w:szCs w:val="28"/>
        </w:rPr>
        <w:t>, максимум на 15 тыс. жит</w:t>
      </w:r>
      <w:r w:rsidRPr="003C54EA">
        <w:rPr>
          <w:rFonts w:ascii="Times New Roman" w:hAnsi="Times New Roman"/>
          <w:sz w:val="28"/>
          <w:szCs w:val="28"/>
        </w:rPr>
        <w:t>е</w:t>
      </w:r>
      <w:r w:rsidRPr="003C54EA">
        <w:rPr>
          <w:rFonts w:ascii="Times New Roman" w:hAnsi="Times New Roman"/>
          <w:sz w:val="28"/>
          <w:szCs w:val="28"/>
        </w:rPr>
        <w:t>лей) социальным жильем могут быть решены вопросы создания маневренн</w:t>
      </w:r>
      <w:r w:rsidRPr="003C54EA">
        <w:rPr>
          <w:rFonts w:ascii="Times New Roman" w:hAnsi="Times New Roman"/>
          <w:sz w:val="28"/>
          <w:szCs w:val="28"/>
        </w:rPr>
        <w:t>о</w:t>
      </w:r>
      <w:r w:rsidRPr="003C54EA">
        <w:rPr>
          <w:rFonts w:ascii="Times New Roman" w:hAnsi="Times New Roman"/>
          <w:sz w:val="28"/>
          <w:szCs w:val="28"/>
        </w:rPr>
        <w:t xml:space="preserve">го фонда при реконструкции жилых микрорайонов, для переселения жителей из ветхого и аварийного жилья, из 1 зоны санитарной охраны курорта, для решения проблем молодых семей. </w:t>
      </w:r>
    </w:p>
    <w:p w:rsidR="000C05BF" w:rsidRPr="00B40968" w:rsidRDefault="000C05BF" w:rsidP="000C05BF">
      <w:pPr>
        <w:autoSpaceDE w:val="0"/>
        <w:autoSpaceDN w:val="0"/>
        <w:adjustRightInd w:val="0"/>
        <w:spacing w:after="0" w:line="240" w:lineRule="auto"/>
        <w:ind w:firstLine="708"/>
        <w:jc w:val="both"/>
        <w:rPr>
          <w:rFonts w:ascii="Times New Roman" w:hAnsi="Times New Roman"/>
          <w:sz w:val="28"/>
          <w:szCs w:val="28"/>
        </w:rPr>
      </w:pPr>
      <w:r w:rsidRPr="00B40968">
        <w:rPr>
          <w:rFonts w:ascii="Times New Roman" w:hAnsi="Times New Roman"/>
          <w:sz w:val="28"/>
          <w:szCs w:val="28"/>
        </w:rPr>
        <w:t xml:space="preserve">Предлагается реконструировать существующие жилые районы: </w:t>
      </w:r>
    </w:p>
    <w:p w:rsidR="000C05BF" w:rsidRPr="00B40968" w:rsidRDefault="000C05BF" w:rsidP="000C05BF">
      <w:pPr>
        <w:autoSpaceDE w:val="0"/>
        <w:autoSpaceDN w:val="0"/>
        <w:adjustRightInd w:val="0"/>
        <w:spacing w:after="0" w:line="240" w:lineRule="auto"/>
        <w:ind w:firstLine="708"/>
        <w:jc w:val="both"/>
        <w:rPr>
          <w:rFonts w:ascii="Times New Roman" w:hAnsi="Times New Roman"/>
          <w:sz w:val="28"/>
          <w:szCs w:val="28"/>
        </w:rPr>
      </w:pPr>
      <w:r w:rsidRPr="00B40968">
        <w:rPr>
          <w:rFonts w:ascii="Times New Roman" w:hAnsi="Times New Roman"/>
          <w:sz w:val="28"/>
          <w:szCs w:val="28"/>
        </w:rPr>
        <w:t>микрорайон в жилом районе «Белая Ромашка», ограниченный улицами Орджоникидзе, Бульварной, Московской и Фучика;</w:t>
      </w:r>
    </w:p>
    <w:p w:rsidR="000C05BF" w:rsidRPr="00B40968" w:rsidRDefault="000C05BF" w:rsidP="000C05BF">
      <w:pPr>
        <w:autoSpaceDE w:val="0"/>
        <w:autoSpaceDN w:val="0"/>
        <w:adjustRightInd w:val="0"/>
        <w:spacing w:after="0" w:line="240" w:lineRule="auto"/>
        <w:ind w:firstLine="708"/>
        <w:jc w:val="both"/>
        <w:rPr>
          <w:rFonts w:ascii="Times New Roman" w:hAnsi="Times New Roman"/>
          <w:sz w:val="28"/>
          <w:szCs w:val="28"/>
        </w:rPr>
      </w:pPr>
      <w:r w:rsidRPr="00B40968">
        <w:rPr>
          <w:rFonts w:ascii="Times New Roman" w:hAnsi="Times New Roman"/>
          <w:sz w:val="28"/>
          <w:szCs w:val="28"/>
        </w:rPr>
        <w:t>жилую группу в районе ул. Пастухова, проспектов 40-лет Октября, К</w:t>
      </w:r>
      <w:r w:rsidRPr="00B40968">
        <w:rPr>
          <w:rFonts w:ascii="Times New Roman" w:hAnsi="Times New Roman"/>
          <w:sz w:val="28"/>
          <w:szCs w:val="28"/>
        </w:rPr>
        <w:t>а</w:t>
      </w:r>
      <w:r w:rsidRPr="00B40968">
        <w:rPr>
          <w:rFonts w:ascii="Times New Roman" w:hAnsi="Times New Roman"/>
          <w:sz w:val="28"/>
          <w:szCs w:val="28"/>
        </w:rPr>
        <w:t>линина и с севера ограниченной группой новых жилых домов.</w:t>
      </w:r>
    </w:p>
    <w:p w:rsidR="000C05BF" w:rsidRPr="00B40968" w:rsidRDefault="000C05BF" w:rsidP="000C05BF">
      <w:pPr>
        <w:autoSpaceDE w:val="0"/>
        <w:autoSpaceDN w:val="0"/>
        <w:adjustRightInd w:val="0"/>
        <w:spacing w:after="0" w:line="240" w:lineRule="auto"/>
        <w:ind w:firstLine="708"/>
        <w:jc w:val="both"/>
        <w:rPr>
          <w:rFonts w:ascii="Times New Roman" w:hAnsi="Times New Roman"/>
          <w:sz w:val="28"/>
          <w:szCs w:val="28"/>
        </w:rPr>
      </w:pPr>
      <w:r w:rsidRPr="00B40968">
        <w:rPr>
          <w:rFonts w:ascii="Times New Roman" w:hAnsi="Times New Roman"/>
          <w:sz w:val="28"/>
          <w:szCs w:val="28"/>
        </w:rPr>
        <w:t>В центре города, в районе ул. Власова, между проспектом Калинина и ул. Дзержинского, предлагается снос аварийного и ветхого жилья, вынос в</w:t>
      </w:r>
      <w:r w:rsidRPr="00B40968">
        <w:rPr>
          <w:rFonts w:ascii="Times New Roman" w:hAnsi="Times New Roman"/>
          <w:sz w:val="28"/>
          <w:szCs w:val="28"/>
        </w:rPr>
        <w:t>о</w:t>
      </w:r>
      <w:r w:rsidRPr="00B40968">
        <w:rPr>
          <w:rFonts w:ascii="Times New Roman" w:hAnsi="Times New Roman"/>
          <w:sz w:val="28"/>
          <w:szCs w:val="28"/>
        </w:rPr>
        <w:t>инской части за пределы города и застройка современными многоэтажными жилыми домами.</w:t>
      </w:r>
    </w:p>
    <w:p w:rsidR="000C05BF" w:rsidRPr="00B40968" w:rsidRDefault="000C05BF" w:rsidP="000C05BF">
      <w:pPr>
        <w:autoSpaceDE w:val="0"/>
        <w:autoSpaceDN w:val="0"/>
        <w:adjustRightInd w:val="0"/>
        <w:spacing w:after="0" w:line="240" w:lineRule="auto"/>
        <w:ind w:firstLine="708"/>
        <w:jc w:val="both"/>
        <w:rPr>
          <w:rFonts w:ascii="Times New Roman" w:hAnsi="Times New Roman"/>
          <w:sz w:val="28"/>
          <w:szCs w:val="28"/>
        </w:rPr>
      </w:pPr>
      <w:r w:rsidRPr="00B40968">
        <w:rPr>
          <w:rFonts w:ascii="Times New Roman" w:hAnsi="Times New Roman"/>
          <w:sz w:val="28"/>
          <w:szCs w:val="28"/>
        </w:rPr>
        <w:t>Квартал, ограниченный ул. Кузнечная, проспектом Калинина, ул. К</w:t>
      </w:r>
      <w:r w:rsidRPr="00B40968">
        <w:rPr>
          <w:rFonts w:ascii="Times New Roman" w:hAnsi="Times New Roman"/>
          <w:sz w:val="28"/>
          <w:szCs w:val="28"/>
        </w:rPr>
        <w:t>у</w:t>
      </w:r>
      <w:r w:rsidRPr="00B40968">
        <w:rPr>
          <w:rFonts w:ascii="Times New Roman" w:hAnsi="Times New Roman"/>
          <w:sz w:val="28"/>
          <w:szCs w:val="28"/>
        </w:rPr>
        <w:t>чуры, Пушкина под застройку современными многоэтажными жилыми д</w:t>
      </w:r>
      <w:r w:rsidRPr="00B40968">
        <w:rPr>
          <w:rFonts w:ascii="Times New Roman" w:hAnsi="Times New Roman"/>
          <w:sz w:val="28"/>
          <w:szCs w:val="28"/>
        </w:rPr>
        <w:t>о</w:t>
      </w:r>
      <w:r w:rsidRPr="00B40968">
        <w:rPr>
          <w:rFonts w:ascii="Times New Roman" w:hAnsi="Times New Roman"/>
          <w:sz w:val="28"/>
          <w:szCs w:val="28"/>
        </w:rPr>
        <w:t>мами.</w:t>
      </w:r>
    </w:p>
    <w:p w:rsidR="000C05BF" w:rsidRPr="00B40968" w:rsidRDefault="000C05BF" w:rsidP="000C05BF">
      <w:pPr>
        <w:autoSpaceDE w:val="0"/>
        <w:autoSpaceDN w:val="0"/>
        <w:adjustRightInd w:val="0"/>
        <w:spacing w:after="0" w:line="240" w:lineRule="auto"/>
        <w:ind w:firstLine="708"/>
        <w:jc w:val="both"/>
        <w:rPr>
          <w:rFonts w:ascii="Times New Roman" w:hAnsi="Times New Roman"/>
          <w:sz w:val="28"/>
          <w:szCs w:val="28"/>
        </w:rPr>
      </w:pPr>
      <w:r w:rsidRPr="00B40968">
        <w:rPr>
          <w:rFonts w:ascii="Times New Roman" w:hAnsi="Times New Roman"/>
          <w:sz w:val="28"/>
          <w:szCs w:val="28"/>
        </w:rPr>
        <w:t>Кварталы, прилегающие к проспекту Калинина под застройку здани</w:t>
      </w:r>
      <w:r w:rsidRPr="00B40968">
        <w:rPr>
          <w:rFonts w:ascii="Times New Roman" w:hAnsi="Times New Roman"/>
          <w:sz w:val="28"/>
          <w:szCs w:val="28"/>
        </w:rPr>
        <w:t>я</w:t>
      </w:r>
      <w:r w:rsidRPr="00B40968">
        <w:rPr>
          <w:rFonts w:ascii="Times New Roman" w:hAnsi="Times New Roman"/>
          <w:sz w:val="28"/>
          <w:szCs w:val="28"/>
        </w:rPr>
        <w:t>ми жилого и общественного назначения.</w:t>
      </w:r>
    </w:p>
    <w:p w:rsidR="000C05BF" w:rsidRPr="00B40968" w:rsidRDefault="000C05BF" w:rsidP="000C05BF">
      <w:pPr>
        <w:autoSpaceDE w:val="0"/>
        <w:autoSpaceDN w:val="0"/>
        <w:adjustRightInd w:val="0"/>
        <w:spacing w:after="0" w:line="240" w:lineRule="auto"/>
        <w:ind w:firstLine="708"/>
        <w:jc w:val="both"/>
        <w:rPr>
          <w:rFonts w:ascii="Times New Roman" w:hAnsi="Times New Roman"/>
          <w:sz w:val="28"/>
          <w:szCs w:val="28"/>
        </w:rPr>
      </w:pPr>
      <w:r w:rsidRPr="00B40968">
        <w:rPr>
          <w:rFonts w:ascii="Times New Roman" w:hAnsi="Times New Roman"/>
          <w:sz w:val="28"/>
          <w:szCs w:val="28"/>
        </w:rPr>
        <w:t>Общая площадь территории реконструируемых жилых районов соста</w:t>
      </w:r>
      <w:r w:rsidRPr="00B40968">
        <w:rPr>
          <w:rFonts w:ascii="Times New Roman" w:hAnsi="Times New Roman"/>
          <w:sz w:val="28"/>
          <w:szCs w:val="28"/>
        </w:rPr>
        <w:t>в</w:t>
      </w:r>
      <w:r w:rsidRPr="00B40968">
        <w:rPr>
          <w:rFonts w:ascii="Times New Roman" w:hAnsi="Times New Roman"/>
          <w:sz w:val="28"/>
          <w:szCs w:val="28"/>
        </w:rPr>
        <w:t xml:space="preserve">ляет – </w:t>
      </w:r>
      <w:smartTag w:uri="urn:schemas-microsoft-com:office:smarttags" w:element="metricconverter">
        <w:smartTagPr>
          <w:attr w:name="ProductID" w:val="106,3 га"/>
        </w:smartTagPr>
        <w:r w:rsidRPr="00B40968">
          <w:rPr>
            <w:rFonts w:ascii="Times New Roman" w:hAnsi="Times New Roman"/>
            <w:sz w:val="28"/>
            <w:szCs w:val="28"/>
          </w:rPr>
          <w:t>106,3 га</w:t>
        </w:r>
      </w:smartTag>
      <w:r w:rsidRPr="00B40968">
        <w:rPr>
          <w:rFonts w:ascii="Times New Roman" w:hAnsi="Times New Roman"/>
          <w:sz w:val="28"/>
          <w:szCs w:val="28"/>
        </w:rPr>
        <w:t>.</w:t>
      </w:r>
    </w:p>
    <w:p w:rsidR="000C05BF" w:rsidRPr="00B40968" w:rsidRDefault="000C05BF" w:rsidP="000C05BF">
      <w:pPr>
        <w:autoSpaceDE w:val="0"/>
        <w:autoSpaceDN w:val="0"/>
        <w:adjustRightInd w:val="0"/>
        <w:spacing w:after="0" w:line="240" w:lineRule="auto"/>
        <w:ind w:firstLine="708"/>
        <w:jc w:val="both"/>
        <w:rPr>
          <w:rFonts w:ascii="Times New Roman" w:hAnsi="Times New Roman"/>
          <w:sz w:val="28"/>
          <w:szCs w:val="28"/>
        </w:rPr>
      </w:pPr>
      <w:r w:rsidRPr="00B40968">
        <w:rPr>
          <w:rFonts w:ascii="Times New Roman" w:hAnsi="Times New Roman"/>
          <w:sz w:val="28"/>
          <w:szCs w:val="28"/>
        </w:rPr>
        <w:t xml:space="preserve">Необходимо учитывать факторы, влияющие на строительное освоение города: сложность рельефа; сейсмичность территории в 7-9 баллов, оползни на склонах реки Подкумок. </w:t>
      </w:r>
    </w:p>
    <w:p w:rsidR="008140CF" w:rsidRPr="00B40968" w:rsidRDefault="00E84F2E" w:rsidP="00B40968">
      <w:pPr>
        <w:autoSpaceDE w:val="0"/>
        <w:autoSpaceDN w:val="0"/>
        <w:adjustRightInd w:val="0"/>
        <w:spacing w:after="0" w:line="240" w:lineRule="auto"/>
        <w:ind w:firstLine="708"/>
        <w:jc w:val="both"/>
        <w:rPr>
          <w:rFonts w:ascii="Times New Roman" w:hAnsi="Times New Roman"/>
          <w:color w:val="FF0000"/>
          <w:sz w:val="28"/>
          <w:szCs w:val="28"/>
        </w:rPr>
      </w:pPr>
      <w:r w:rsidRPr="00B40968">
        <w:rPr>
          <w:rFonts w:ascii="Times New Roman" w:hAnsi="Times New Roman"/>
          <w:sz w:val="28"/>
          <w:szCs w:val="28"/>
        </w:rPr>
        <w:t>Объемы строительства новых многоквартирных, индивидуальных ж</w:t>
      </w:r>
      <w:r w:rsidRPr="00B40968">
        <w:rPr>
          <w:rFonts w:ascii="Times New Roman" w:hAnsi="Times New Roman"/>
          <w:sz w:val="28"/>
          <w:szCs w:val="28"/>
        </w:rPr>
        <w:t>и</w:t>
      </w:r>
      <w:r w:rsidRPr="00B40968">
        <w:rPr>
          <w:rFonts w:ascii="Times New Roman" w:hAnsi="Times New Roman"/>
          <w:sz w:val="28"/>
          <w:szCs w:val="28"/>
        </w:rPr>
        <w:t>лых домов и о</w:t>
      </w:r>
      <w:r w:rsidR="00CE58F2">
        <w:rPr>
          <w:rFonts w:ascii="Times New Roman" w:hAnsi="Times New Roman"/>
          <w:sz w:val="28"/>
          <w:szCs w:val="28"/>
        </w:rPr>
        <w:t>бщественных зданий в период 20</w:t>
      </w:r>
      <w:r w:rsidR="00CE58F2" w:rsidRPr="00CE58F2">
        <w:rPr>
          <w:rFonts w:ascii="Times New Roman" w:hAnsi="Times New Roman"/>
          <w:sz w:val="28"/>
          <w:szCs w:val="28"/>
        </w:rPr>
        <w:t>21</w:t>
      </w:r>
      <w:r w:rsidR="00CE58F2">
        <w:rPr>
          <w:rFonts w:ascii="Times New Roman" w:hAnsi="Times New Roman"/>
          <w:sz w:val="28"/>
          <w:szCs w:val="28"/>
        </w:rPr>
        <w:t>-20</w:t>
      </w:r>
      <w:r w:rsidR="00CE58F2" w:rsidRPr="00CE58F2">
        <w:rPr>
          <w:rFonts w:ascii="Times New Roman" w:hAnsi="Times New Roman"/>
          <w:sz w:val="28"/>
          <w:szCs w:val="28"/>
        </w:rPr>
        <w:t>35</w:t>
      </w:r>
      <w:r w:rsidRPr="00B40968">
        <w:rPr>
          <w:rFonts w:ascii="Times New Roman" w:hAnsi="Times New Roman"/>
          <w:sz w:val="28"/>
          <w:szCs w:val="28"/>
        </w:rPr>
        <w:t xml:space="preserve"> гг. с разбивкой по расчетным элементам территориального деления представлены в таблиц</w:t>
      </w:r>
      <w:r w:rsidR="00F07608" w:rsidRPr="00B40968">
        <w:rPr>
          <w:rFonts w:ascii="Times New Roman" w:hAnsi="Times New Roman"/>
          <w:sz w:val="28"/>
          <w:szCs w:val="28"/>
        </w:rPr>
        <w:t xml:space="preserve">е </w:t>
      </w:r>
      <w:r w:rsidR="00466CA2" w:rsidRPr="00B40968">
        <w:rPr>
          <w:rFonts w:ascii="Times New Roman" w:hAnsi="Times New Roman"/>
          <w:sz w:val="28"/>
          <w:szCs w:val="28"/>
        </w:rPr>
        <w:t>1.</w:t>
      </w:r>
      <w:r w:rsidR="00F07608" w:rsidRPr="00B40968">
        <w:rPr>
          <w:rFonts w:ascii="Times New Roman" w:hAnsi="Times New Roman"/>
          <w:sz w:val="28"/>
          <w:szCs w:val="28"/>
        </w:rPr>
        <w:t xml:space="preserve">6 </w:t>
      </w:r>
      <w:r w:rsidR="00DA6F00" w:rsidRPr="00B40968">
        <w:rPr>
          <w:rFonts w:ascii="Times New Roman" w:hAnsi="Times New Roman"/>
          <w:sz w:val="28"/>
          <w:szCs w:val="28"/>
        </w:rPr>
        <w:t>и на рисунк</w:t>
      </w:r>
      <w:r w:rsidR="00F07608" w:rsidRPr="00B40968">
        <w:rPr>
          <w:rFonts w:ascii="Times New Roman" w:hAnsi="Times New Roman"/>
          <w:sz w:val="28"/>
          <w:szCs w:val="28"/>
        </w:rPr>
        <w:t xml:space="preserve">ах </w:t>
      </w:r>
      <w:r w:rsidR="00466CA2" w:rsidRPr="00B40968">
        <w:rPr>
          <w:rFonts w:ascii="Times New Roman" w:hAnsi="Times New Roman"/>
          <w:sz w:val="28"/>
          <w:szCs w:val="28"/>
        </w:rPr>
        <w:t>1.</w:t>
      </w:r>
      <w:r w:rsidR="00F07608" w:rsidRPr="00B40968">
        <w:rPr>
          <w:rFonts w:ascii="Times New Roman" w:hAnsi="Times New Roman"/>
          <w:sz w:val="28"/>
          <w:szCs w:val="28"/>
        </w:rPr>
        <w:t>4,</w:t>
      </w:r>
      <w:r w:rsidR="00466CA2" w:rsidRPr="00B40968">
        <w:rPr>
          <w:rFonts w:ascii="Times New Roman" w:hAnsi="Times New Roman"/>
          <w:sz w:val="28"/>
          <w:szCs w:val="28"/>
        </w:rPr>
        <w:t>1.</w:t>
      </w:r>
      <w:r w:rsidR="00F07608" w:rsidRPr="00B40968">
        <w:rPr>
          <w:rFonts w:ascii="Times New Roman" w:hAnsi="Times New Roman"/>
          <w:sz w:val="28"/>
          <w:szCs w:val="28"/>
        </w:rPr>
        <w:t>5.</w:t>
      </w:r>
    </w:p>
    <w:p w:rsidR="008140CF" w:rsidRDefault="008140CF" w:rsidP="00012B53">
      <w:pPr>
        <w:autoSpaceDE w:val="0"/>
        <w:autoSpaceDN w:val="0"/>
        <w:adjustRightInd w:val="0"/>
        <w:spacing w:after="0" w:line="240" w:lineRule="auto"/>
        <w:jc w:val="both"/>
        <w:rPr>
          <w:rFonts w:ascii="Times New Roman" w:hAnsi="Times New Roman"/>
          <w:b/>
          <w:bCs/>
          <w:sz w:val="24"/>
          <w:szCs w:val="24"/>
        </w:rPr>
      </w:pPr>
    </w:p>
    <w:p w:rsidR="00E84F2E" w:rsidRPr="003C54EA" w:rsidRDefault="008C24F2" w:rsidP="00012B53">
      <w:pPr>
        <w:autoSpaceDE w:val="0"/>
        <w:autoSpaceDN w:val="0"/>
        <w:adjustRightInd w:val="0"/>
        <w:spacing w:after="0" w:line="240" w:lineRule="auto"/>
        <w:jc w:val="both"/>
        <w:rPr>
          <w:rFonts w:ascii="Times New Roman" w:hAnsi="Times New Roman"/>
          <w:bCs/>
          <w:sz w:val="28"/>
          <w:szCs w:val="28"/>
        </w:rPr>
      </w:pPr>
      <w:r w:rsidRPr="003C54EA">
        <w:rPr>
          <w:rFonts w:ascii="Times New Roman" w:hAnsi="Times New Roman"/>
          <w:bCs/>
          <w:sz w:val="28"/>
          <w:szCs w:val="28"/>
        </w:rPr>
        <w:t xml:space="preserve">Таблица </w:t>
      </w:r>
      <w:r w:rsidR="00466CA2" w:rsidRPr="003C54EA">
        <w:rPr>
          <w:rFonts w:ascii="Times New Roman" w:hAnsi="Times New Roman"/>
          <w:bCs/>
          <w:sz w:val="28"/>
          <w:szCs w:val="28"/>
        </w:rPr>
        <w:t>1.</w:t>
      </w:r>
      <w:r w:rsidR="00F07608" w:rsidRPr="003C54EA">
        <w:rPr>
          <w:rFonts w:ascii="Times New Roman" w:hAnsi="Times New Roman"/>
          <w:bCs/>
          <w:sz w:val="28"/>
          <w:szCs w:val="28"/>
        </w:rPr>
        <w:t>6</w:t>
      </w:r>
      <w:r w:rsidRPr="003C54EA">
        <w:rPr>
          <w:rFonts w:ascii="Times New Roman" w:hAnsi="Times New Roman"/>
          <w:bCs/>
          <w:sz w:val="28"/>
          <w:szCs w:val="28"/>
        </w:rPr>
        <w:t xml:space="preserve"> Объемы строительства новых многоквартирных, индивидуал</w:t>
      </w:r>
      <w:r w:rsidRPr="003C54EA">
        <w:rPr>
          <w:rFonts w:ascii="Times New Roman" w:hAnsi="Times New Roman"/>
          <w:bCs/>
          <w:sz w:val="28"/>
          <w:szCs w:val="28"/>
        </w:rPr>
        <w:t>ь</w:t>
      </w:r>
      <w:r w:rsidRPr="003C54EA">
        <w:rPr>
          <w:rFonts w:ascii="Times New Roman" w:hAnsi="Times New Roman"/>
          <w:bCs/>
          <w:sz w:val="28"/>
          <w:szCs w:val="28"/>
        </w:rPr>
        <w:t xml:space="preserve">ных жилых домов </w:t>
      </w:r>
      <w:r w:rsidR="00CE58F2" w:rsidRPr="003C54EA">
        <w:rPr>
          <w:rFonts w:ascii="Times New Roman" w:hAnsi="Times New Roman"/>
          <w:bCs/>
          <w:sz w:val="28"/>
          <w:szCs w:val="28"/>
        </w:rPr>
        <w:t>в период 2021-2035</w:t>
      </w:r>
      <w:r w:rsidRPr="003C54EA">
        <w:rPr>
          <w:rFonts w:ascii="Times New Roman" w:hAnsi="Times New Roman"/>
          <w:bCs/>
          <w:sz w:val="28"/>
          <w:szCs w:val="28"/>
        </w:rPr>
        <w:t xml:space="preserve"> гг. с разбивкой по расчетным элеме</w:t>
      </w:r>
      <w:r w:rsidRPr="003C54EA">
        <w:rPr>
          <w:rFonts w:ascii="Times New Roman" w:hAnsi="Times New Roman"/>
          <w:bCs/>
          <w:sz w:val="28"/>
          <w:szCs w:val="28"/>
        </w:rPr>
        <w:t>н</w:t>
      </w:r>
      <w:r w:rsidRPr="003C54EA">
        <w:rPr>
          <w:rFonts w:ascii="Times New Roman" w:hAnsi="Times New Roman"/>
          <w:bCs/>
          <w:sz w:val="28"/>
          <w:szCs w:val="28"/>
        </w:rPr>
        <w:t>там территориального деления</w:t>
      </w:r>
    </w:p>
    <w:p w:rsidR="00B40968" w:rsidRPr="003C54EA" w:rsidRDefault="00B40968" w:rsidP="00012B53">
      <w:pPr>
        <w:autoSpaceDE w:val="0"/>
        <w:autoSpaceDN w:val="0"/>
        <w:adjustRightInd w:val="0"/>
        <w:spacing w:after="0" w:line="240" w:lineRule="auto"/>
        <w:jc w:val="both"/>
        <w:rPr>
          <w:rFonts w:ascii="Times New Roman" w:hAnsi="Times New Roman"/>
          <w:bCs/>
          <w:sz w:val="28"/>
          <w:szCs w:val="28"/>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293"/>
        <w:gridCol w:w="1769"/>
        <w:gridCol w:w="1134"/>
        <w:gridCol w:w="1134"/>
        <w:gridCol w:w="1134"/>
      </w:tblGrid>
      <w:tr w:rsidR="007E022F" w:rsidRPr="003C54EA" w:rsidTr="00D52EC8">
        <w:trPr>
          <w:trHeight w:val="226"/>
        </w:trPr>
        <w:tc>
          <w:tcPr>
            <w:tcW w:w="4293" w:type="dxa"/>
            <w:vMerge w:val="restart"/>
            <w:vAlign w:val="center"/>
          </w:tcPr>
          <w:p w:rsidR="007E022F" w:rsidRPr="003C54EA" w:rsidRDefault="007E022F" w:rsidP="00224587">
            <w:pPr>
              <w:spacing w:after="0" w:line="240" w:lineRule="auto"/>
              <w:jc w:val="center"/>
              <w:rPr>
                <w:rFonts w:ascii="Times New Roman" w:hAnsi="Times New Roman"/>
                <w:sz w:val="24"/>
                <w:szCs w:val="24"/>
              </w:rPr>
            </w:pPr>
            <w:r w:rsidRPr="003C54EA">
              <w:rPr>
                <w:rFonts w:ascii="Times New Roman" w:hAnsi="Times New Roman"/>
                <w:sz w:val="24"/>
                <w:szCs w:val="24"/>
              </w:rPr>
              <w:t>Наименование</w:t>
            </w:r>
          </w:p>
        </w:tc>
        <w:tc>
          <w:tcPr>
            <w:tcW w:w="5171" w:type="dxa"/>
            <w:gridSpan w:val="4"/>
            <w:vAlign w:val="center"/>
          </w:tcPr>
          <w:p w:rsidR="007E022F" w:rsidRPr="003C54EA" w:rsidRDefault="007E022F" w:rsidP="00224587">
            <w:pPr>
              <w:spacing w:after="0" w:line="240" w:lineRule="auto"/>
              <w:jc w:val="center"/>
              <w:rPr>
                <w:rFonts w:ascii="Times New Roman" w:hAnsi="Times New Roman"/>
                <w:sz w:val="24"/>
                <w:szCs w:val="24"/>
              </w:rPr>
            </w:pPr>
            <w:r w:rsidRPr="003C54EA">
              <w:rPr>
                <w:rFonts w:ascii="Times New Roman" w:hAnsi="Times New Roman"/>
                <w:sz w:val="24"/>
                <w:szCs w:val="24"/>
              </w:rPr>
              <w:t>Прирост общей площади, тыс. м2</w:t>
            </w:r>
          </w:p>
        </w:tc>
      </w:tr>
      <w:tr w:rsidR="007E022F" w:rsidRPr="003C54EA" w:rsidTr="00D52EC8">
        <w:trPr>
          <w:trHeight w:val="144"/>
        </w:trPr>
        <w:tc>
          <w:tcPr>
            <w:tcW w:w="4293" w:type="dxa"/>
            <w:vMerge/>
            <w:vAlign w:val="center"/>
          </w:tcPr>
          <w:p w:rsidR="007E022F" w:rsidRPr="003C54EA" w:rsidRDefault="007E022F" w:rsidP="00224587">
            <w:pPr>
              <w:spacing w:after="0" w:line="240" w:lineRule="auto"/>
              <w:jc w:val="center"/>
              <w:rPr>
                <w:rFonts w:ascii="Times New Roman" w:hAnsi="Times New Roman"/>
                <w:sz w:val="24"/>
                <w:szCs w:val="24"/>
              </w:rPr>
            </w:pPr>
          </w:p>
        </w:tc>
        <w:tc>
          <w:tcPr>
            <w:tcW w:w="1769" w:type="dxa"/>
            <w:vMerge w:val="restart"/>
            <w:vAlign w:val="center"/>
          </w:tcPr>
          <w:p w:rsidR="007E022F" w:rsidRPr="003C54EA" w:rsidRDefault="007E022F" w:rsidP="00224587">
            <w:pPr>
              <w:autoSpaceDE w:val="0"/>
              <w:autoSpaceDN w:val="0"/>
              <w:adjustRightInd w:val="0"/>
              <w:spacing w:after="0" w:line="240" w:lineRule="auto"/>
              <w:jc w:val="center"/>
              <w:rPr>
                <w:rFonts w:ascii="Times New Roman" w:hAnsi="Times New Roman"/>
                <w:sz w:val="24"/>
                <w:szCs w:val="24"/>
              </w:rPr>
            </w:pPr>
            <w:r w:rsidRPr="003C54EA">
              <w:rPr>
                <w:rFonts w:ascii="Times New Roman" w:hAnsi="Times New Roman"/>
                <w:sz w:val="24"/>
                <w:szCs w:val="24"/>
              </w:rPr>
              <w:t>всего в</w:t>
            </w:r>
            <w:r w:rsidR="00CE58F2" w:rsidRPr="003C54EA">
              <w:rPr>
                <w:rFonts w:ascii="Times New Roman" w:hAnsi="Times New Roman"/>
                <w:sz w:val="24"/>
                <w:szCs w:val="24"/>
              </w:rPr>
              <w:t xml:space="preserve"> период 20</w:t>
            </w:r>
            <w:r w:rsidR="00CE58F2" w:rsidRPr="003C54EA">
              <w:rPr>
                <w:rFonts w:ascii="Times New Roman" w:hAnsi="Times New Roman"/>
                <w:sz w:val="24"/>
                <w:szCs w:val="24"/>
                <w:lang w:val="en-US"/>
              </w:rPr>
              <w:t>21</w:t>
            </w:r>
            <w:r w:rsidRPr="003C54EA">
              <w:rPr>
                <w:rFonts w:ascii="Times New Roman" w:hAnsi="Times New Roman"/>
                <w:sz w:val="24"/>
                <w:szCs w:val="24"/>
              </w:rPr>
              <w:t>-</w:t>
            </w:r>
          </w:p>
          <w:p w:rsidR="007E022F" w:rsidRPr="003C54EA" w:rsidRDefault="00CE58F2" w:rsidP="00224587">
            <w:pPr>
              <w:spacing w:after="0" w:line="240" w:lineRule="auto"/>
              <w:jc w:val="center"/>
              <w:rPr>
                <w:rFonts w:ascii="Times New Roman" w:hAnsi="Times New Roman"/>
                <w:sz w:val="24"/>
                <w:szCs w:val="24"/>
              </w:rPr>
            </w:pPr>
            <w:r w:rsidRPr="003C54EA">
              <w:rPr>
                <w:rFonts w:ascii="Times New Roman" w:hAnsi="Times New Roman"/>
                <w:sz w:val="24"/>
                <w:szCs w:val="24"/>
              </w:rPr>
              <w:t>20</w:t>
            </w:r>
            <w:r w:rsidRPr="003C54EA">
              <w:rPr>
                <w:rFonts w:ascii="Times New Roman" w:hAnsi="Times New Roman"/>
                <w:sz w:val="24"/>
                <w:szCs w:val="24"/>
                <w:lang w:val="en-US"/>
              </w:rPr>
              <w:t>35</w:t>
            </w:r>
            <w:r w:rsidR="007E022F" w:rsidRPr="003C54EA">
              <w:rPr>
                <w:rFonts w:ascii="Times New Roman" w:hAnsi="Times New Roman"/>
                <w:sz w:val="24"/>
                <w:szCs w:val="24"/>
              </w:rPr>
              <w:t xml:space="preserve"> гг.</w:t>
            </w:r>
          </w:p>
        </w:tc>
        <w:tc>
          <w:tcPr>
            <w:tcW w:w="3402" w:type="dxa"/>
            <w:gridSpan w:val="3"/>
            <w:vAlign w:val="center"/>
          </w:tcPr>
          <w:p w:rsidR="007E022F" w:rsidRPr="003C54EA" w:rsidRDefault="007E022F" w:rsidP="00224587">
            <w:pPr>
              <w:spacing w:after="0" w:line="240" w:lineRule="auto"/>
              <w:jc w:val="center"/>
              <w:rPr>
                <w:rFonts w:ascii="Times New Roman" w:hAnsi="Times New Roman"/>
                <w:sz w:val="24"/>
                <w:szCs w:val="24"/>
              </w:rPr>
            </w:pPr>
            <w:r w:rsidRPr="003C54EA">
              <w:rPr>
                <w:rFonts w:ascii="Times New Roman" w:hAnsi="Times New Roman"/>
                <w:sz w:val="24"/>
                <w:szCs w:val="24"/>
              </w:rPr>
              <w:t>в том числе:</w:t>
            </w:r>
          </w:p>
        </w:tc>
      </w:tr>
      <w:tr w:rsidR="00162551" w:rsidRPr="003C54EA" w:rsidTr="00D52EC8">
        <w:trPr>
          <w:trHeight w:val="144"/>
        </w:trPr>
        <w:tc>
          <w:tcPr>
            <w:tcW w:w="4293" w:type="dxa"/>
            <w:vMerge/>
            <w:vAlign w:val="center"/>
          </w:tcPr>
          <w:p w:rsidR="007E022F" w:rsidRPr="003C54EA" w:rsidRDefault="007E022F" w:rsidP="00224587">
            <w:pPr>
              <w:spacing w:after="0" w:line="240" w:lineRule="auto"/>
              <w:jc w:val="center"/>
              <w:rPr>
                <w:rFonts w:ascii="Times New Roman" w:hAnsi="Times New Roman"/>
                <w:sz w:val="24"/>
                <w:szCs w:val="24"/>
              </w:rPr>
            </w:pPr>
          </w:p>
        </w:tc>
        <w:tc>
          <w:tcPr>
            <w:tcW w:w="1769" w:type="dxa"/>
            <w:vMerge/>
            <w:vAlign w:val="center"/>
          </w:tcPr>
          <w:p w:rsidR="007E022F" w:rsidRPr="003C54EA" w:rsidRDefault="007E022F" w:rsidP="00224587">
            <w:pPr>
              <w:spacing w:after="0" w:line="240" w:lineRule="auto"/>
              <w:jc w:val="center"/>
              <w:rPr>
                <w:rFonts w:ascii="Times New Roman" w:hAnsi="Times New Roman"/>
                <w:sz w:val="24"/>
                <w:szCs w:val="24"/>
              </w:rPr>
            </w:pPr>
          </w:p>
        </w:tc>
        <w:tc>
          <w:tcPr>
            <w:tcW w:w="1134" w:type="dxa"/>
            <w:vAlign w:val="center"/>
          </w:tcPr>
          <w:p w:rsidR="007E022F" w:rsidRPr="003C54EA" w:rsidRDefault="00CE58F2" w:rsidP="00224587">
            <w:pPr>
              <w:autoSpaceDE w:val="0"/>
              <w:autoSpaceDN w:val="0"/>
              <w:adjustRightInd w:val="0"/>
              <w:spacing w:after="0" w:line="240" w:lineRule="auto"/>
              <w:jc w:val="center"/>
              <w:rPr>
                <w:rFonts w:ascii="Times New Roman" w:hAnsi="Times New Roman"/>
                <w:sz w:val="24"/>
                <w:szCs w:val="24"/>
              </w:rPr>
            </w:pPr>
            <w:r w:rsidRPr="003C54EA">
              <w:rPr>
                <w:rFonts w:ascii="Times New Roman" w:hAnsi="Times New Roman"/>
                <w:sz w:val="24"/>
                <w:szCs w:val="24"/>
              </w:rPr>
              <w:t>20</w:t>
            </w:r>
            <w:r w:rsidRPr="003C54EA">
              <w:rPr>
                <w:rFonts w:ascii="Times New Roman" w:hAnsi="Times New Roman"/>
                <w:sz w:val="24"/>
                <w:szCs w:val="24"/>
                <w:lang w:val="en-US"/>
              </w:rPr>
              <w:t>21</w:t>
            </w:r>
            <w:r w:rsidR="007E022F" w:rsidRPr="003C54EA">
              <w:rPr>
                <w:rFonts w:ascii="Times New Roman" w:hAnsi="Times New Roman"/>
                <w:sz w:val="24"/>
                <w:szCs w:val="24"/>
              </w:rPr>
              <w:t>-</w:t>
            </w:r>
          </w:p>
          <w:p w:rsidR="007E022F" w:rsidRPr="003C54EA" w:rsidRDefault="00CE58F2" w:rsidP="00224587">
            <w:pPr>
              <w:spacing w:after="0" w:line="240" w:lineRule="auto"/>
              <w:jc w:val="center"/>
              <w:rPr>
                <w:rFonts w:ascii="Times New Roman" w:hAnsi="Times New Roman"/>
                <w:sz w:val="24"/>
                <w:szCs w:val="24"/>
              </w:rPr>
            </w:pPr>
            <w:r w:rsidRPr="003C54EA">
              <w:rPr>
                <w:rFonts w:ascii="Times New Roman" w:hAnsi="Times New Roman"/>
                <w:sz w:val="24"/>
                <w:szCs w:val="24"/>
              </w:rPr>
              <w:t>20</w:t>
            </w:r>
            <w:r w:rsidR="0088096A" w:rsidRPr="003C54EA">
              <w:rPr>
                <w:rFonts w:ascii="Times New Roman" w:hAnsi="Times New Roman"/>
                <w:sz w:val="24"/>
                <w:szCs w:val="24"/>
                <w:lang w:val="en-US"/>
              </w:rPr>
              <w:t>23</w:t>
            </w:r>
            <w:r w:rsidR="007E022F" w:rsidRPr="003C54EA">
              <w:rPr>
                <w:rFonts w:ascii="Times New Roman" w:hAnsi="Times New Roman"/>
                <w:sz w:val="24"/>
                <w:szCs w:val="24"/>
              </w:rPr>
              <w:t xml:space="preserve"> гг.</w:t>
            </w:r>
          </w:p>
        </w:tc>
        <w:tc>
          <w:tcPr>
            <w:tcW w:w="1134" w:type="dxa"/>
            <w:vAlign w:val="center"/>
          </w:tcPr>
          <w:p w:rsidR="007E022F" w:rsidRPr="003C54EA" w:rsidRDefault="00CE58F2" w:rsidP="00224587">
            <w:pPr>
              <w:autoSpaceDE w:val="0"/>
              <w:autoSpaceDN w:val="0"/>
              <w:adjustRightInd w:val="0"/>
              <w:spacing w:after="0" w:line="240" w:lineRule="auto"/>
              <w:jc w:val="center"/>
              <w:rPr>
                <w:rFonts w:ascii="Times New Roman" w:hAnsi="Times New Roman"/>
                <w:sz w:val="24"/>
                <w:szCs w:val="24"/>
              </w:rPr>
            </w:pPr>
            <w:r w:rsidRPr="003C54EA">
              <w:rPr>
                <w:rFonts w:ascii="Times New Roman" w:hAnsi="Times New Roman"/>
                <w:sz w:val="24"/>
                <w:szCs w:val="24"/>
              </w:rPr>
              <w:t>20</w:t>
            </w:r>
            <w:r w:rsidRPr="003C54EA">
              <w:rPr>
                <w:rFonts w:ascii="Times New Roman" w:hAnsi="Times New Roman"/>
                <w:sz w:val="24"/>
                <w:szCs w:val="24"/>
                <w:lang w:val="en-US"/>
              </w:rPr>
              <w:t>24</w:t>
            </w:r>
            <w:r w:rsidR="007E022F" w:rsidRPr="003C54EA">
              <w:rPr>
                <w:rFonts w:ascii="Times New Roman" w:hAnsi="Times New Roman"/>
                <w:sz w:val="24"/>
                <w:szCs w:val="24"/>
              </w:rPr>
              <w:t>-</w:t>
            </w:r>
          </w:p>
          <w:p w:rsidR="007E022F" w:rsidRPr="003C54EA" w:rsidRDefault="00CE58F2" w:rsidP="00224587">
            <w:pPr>
              <w:spacing w:after="0" w:line="240" w:lineRule="auto"/>
              <w:jc w:val="center"/>
              <w:rPr>
                <w:rFonts w:ascii="Times New Roman" w:hAnsi="Times New Roman"/>
                <w:sz w:val="24"/>
                <w:szCs w:val="24"/>
              </w:rPr>
            </w:pPr>
            <w:r w:rsidRPr="003C54EA">
              <w:rPr>
                <w:rFonts w:ascii="Times New Roman" w:hAnsi="Times New Roman"/>
                <w:sz w:val="24"/>
                <w:szCs w:val="24"/>
              </w:rPr>
              <w:t>20</w:t>
            </w:r>
            <w:r w:rsidRPr="003C54EA">
              <w:rPr>
                <w:rFonts w:ascii="Times New Roman" w:hAnsi="Times New Roman"/>
                <w:sz w:val="24"/>
                <w:szCs w:val="24"/>
                <w:lang w:val="en-US"/>
              </w:rPr>
              <w:t>30</w:t>
            </w:r>
            <w:r w:rsidR="007E022F" w:rsidRPr="003C54EA">
              <w:rPr>
                <w:rFonts w:ascii="Times New Roman" w:hAnsi="Times New Roman"/>
                <w:sz w:val="24"/>
                <w:szCs w:val="24"/>
              </w:rPr>
              <w:t xml:space="preserve"> гг.</w:t>
            </w:r>
          </w:p>
        </w:tc>
        <w:tc>
          <w:tcPr>
            <w:tcW w:w="1134" w:type="dxa"/>
            <w:vAlign w:val="center"/>
          </w:tcPr>
          <w:p w:rsidR="007E022F" w:rsidRPr="003C54EA" w:rsidRDefault="00CE58F2" w:rsidP="00224587">
            <w:pPr>
              <w:autoSpaceDE w:val="0"/>
              <w:autoSpaceDN w:val="0"/>
              <w:adjustRightInd w:val="0"/>
              <w:spacing w:after="0" w:line="240" w:lineRule="auto"/>
              <w:jc w:val="center"/>
              <w:rPr>
                <w:rFonts w:ascii="Times New Roman" w:hAnsi="Times New Roman"/>
                <w:sz w:val="24"/>
                <w:szCs w:val="24"/>
              </w:rPr>
            </w:pPr>
            <w:r w:rsidRPr="003C54EA">
              <w:rPr>
                <w:rFonts w:ascii="Times New Roman" w:hAnsi="Times New Roman"/>
                <w:sz w:val="24"/>
                <w:szCs w:val="24"/>
              </w:rPr>
              <w:t>20</w:t>
            </w:r>
            <w:r w:rsidRPr="003C54EA">
              <w:rPr>
                <w:rFonts w:ascii="Times New Roman" w:hAnsi="Times New Roman"/>
                <w:sz w:val="24"/>
                <w:szCs w:val="24"/>
                <w:lang w:val="en-US"/>
              </w:rPr>
              <w:t>31</w:t>
            </w:r>
            <w:r w:rsidR="007E022F" w:rsidRPr="003C54EA">
              <w:rPr>
                <w:rFonts w:ascii="Times New Roman" w:hAnsi="Times New Roman"/>
                <w:sz w:val="24"/>
                <w:szCs w:val="24"/>
              </w:rPr>
              <w:t>-</w:t>
            </w:r>
          </w:p>
          <w:p w:rsidR="007E022F" w:rsidRPr="003C54EA" w:rsidRDefault="00CE58F2" w:rsidP="00F472E9">
            <w:pPr>
              <w:spacing w:after="0" w:line="240" w:lineRule="auto"/>
              <w:jc w:val="center"/>
              <w:rPr>
                <w:rFonts w:ascii="Times New Roman" w:hAnsi="Times New Roman"/>
                <w:sz w:val="24"/>
                <w:szCs w:val="24"/>
              </w:rPr>
            </w:pPr>
            <w:r w:rsidRPr="003C54EA">
              <w:rPr>
                <w:rFonts w:ascii="Times New Roman" w:hAnsi="Times New Roman"/>
                <w:sz w:val="24"/>
                <w:szCs w:val="24"/>
              </w:rPr>
              <w:t>20</w:t>
            </w:r>
            <w:r w:rsidRPr="003C54EA">
              <w:rPr>
                <w:rFonts w:ascii="Times New Roman" w:hAnsi="Times New Roman"/>
                <w:sz w:val="24"/>
                <w:szCs w:val="24"/>
                <w:lang w:val="en-US"/>
              </w:rPr>
              <w:t>35</w:t>
            </w:r>
            <w:r w:rsidR="007E022F" w:rsidRPr="003C54EA">
              <w:rPr>
                <w:rFonts w:ascii="Times New Roman" w:hAnsi="Times New Roman"/>
                <w:sz w:val="24"/>
                <w:szCs w:val="24"/>
              </w:rPr>
              <w:t xml:space="preserve"> гг.</w:t>
            </w:r>
          </w:p>
        </w:tc>
      </w:tr>
      <w:tr w:rsidR="00162551" w:rsidRPr="003C54EA" w:rsidTr="00D52EC8">
        <w:trPr>
          <w:trHeight w:val="917"/>
        </w:trPr>
        <w:tc>
          <w:tcPr>
            <w:tcW w:w="4293" w:type="dxa"/>
          </w:tcPr>
          <w:p w:rsidR="00DF7034" w:rsidRPr="003C54EA" w:rsidRDefault="007E022F" w:rsidP="00224587">
            <w:pPr>
              <w:spacing w:after="0" w:line="240" w:lineRule="auto"/>
              <w:jc w:val="both"/>
              <w:rPr>
                <w:rFonts w:ascii="Times New Roman" w:hAnsi="Times New Roman"/>
                <w:bCs/>
                <w:i/>
                <w:iCs/>
                <w:sz w:val="24"/>
                <w:szCs w:val="24"/>
              </w:rPr>
            </w:pPr>
            <w:r w:rsidRPr="003C54EA">
              <w:rPr>
                <w:rFonts w:ascii="Times New Roman" w:hAnsi="Times New Roman"/>
                <w:bCs/>
                <w:i/>
                <w:iCs/>
                <w:sz w:val="24"/>
                <w:szCs w:val="24"/>
              </w:rPr>
              <w:t>Жилой район Центральный, всего,</w:t>
            </w:r>
          </w:p>
          <w:p w:rsidR="007E022F" w:rsidRPr="003C54EA" w:rsidRDefault="007E022F" w:rsidP="00224587">
            <w:pPr>
              <w:spacing w:after="0" w:line="240" w:lineRule="auto"/>
              <w:jc w:val="both"/>
              <w:rPr>
                <w:rFonts w:ascii="Times New Roman" w:hAnsi="Times New Roman"/>
                <w:sz w:val="24"/>
                <w:szCs w:val="24"/>
              </w:rPr>
            </w:pPr>
            <w:r w:rsidRPr="003C54EA">
              <w:rPr>
                <w:rFonts w:ascii="Times New Roman" w:hAnsi="Times New Roman"/>
                <w:bCs/>
                <w:i/>
                <w:iCs/>
                <w:sz w:val="24"/>
                <w:szCs w:val="24"/>
              </w:rPr>
              <w:t xml:space="preserve"> в том числе:</w:t>
            </w:r>
          </w:p>
        </w:tc>
        <w:tc>
          <w:tcPr>
            <w:tcW w:w="1769" w:type="dxa"/>
          </w:tcPr>
          <w:p w:rsidR="007E022F" w:rsidRPr="003C54EA" w:rsidRDefault="00DF7034" w:rsidP="00DF7034">
            <w:pPr>
              <w:spacing w:after="0" w:line="240" w:lineRule="auto"/>
              <w:jc w:val="center"/>
              <w:rPr>
                <w:rFonts w:ascii="Times New Roman" w:hAnsi="Times New Roman"/>
                <w:sz w:val="24"/>
                <w:szCs w:val="24"/>
              </w:rPr>
            </w:pPr>
            <w:r w:rsidRPr="003C54EA">
              <w:rPr>
                <w:rFonts w:ascii="Times New Roman" w:hAnsi="Times New Roman"/>
                <w:sz w:val="24"/>
                <w:szCs w:val="24"/>
              </w:rPr>
              <w:t>484,1</w:t>
            </w:r>
          </w:p>
        </w:tc>
        <w:tc>
          <w:tcPr>
            <w:tcW w:w="1134" w:type="dxa"/>
          </w:tcPr>
          <w:p w:rsidR="007E022F" w:rsidRPr="003C54EA" w:rsidRDefault="00C35169" w:rsidP="00DF7034">
            <w:pPr>
              <w:spacing w:after="0" w:line="240" w:lineRule="auto"/>
              <w:jc w:val="center"/>
              <w:rPr>
                <w:rFonts w:ascii="Times New Roman" w:hAnsi="Times New Roman"/>
                <w:sz w:val="24"/>
                <w:szCs w:val="24"/>
              </w:rPr>
            </w:pPr>
            <w:r w:rsidRPr="003C54EA">
              <w:rPr>
                <w:rFonts w:ascii="Times New Roman" w:hAnsi="Times New Roman"/>
                <w:sz w:val="24"/>
                <w:szCs w:val="24"/>
              </w:rPr>
              <w:t>184,3</w:t>
            </w:r>
          </w:p>
        </w:tc>
        <w:tc>
          <w:tcPr>
            <w:tcW w:w="1134" w:type="dxa"/>
          </w:tcPr>
          <w:p w:rsidR="007E022F" w:rsidRPr="003C54EA" w:rsidRDefault="00C35169" w:rsidP="00DF7034">
            <w:pPr>
              <w:spacing w:after="0" w:line="240" w:lineRule="auto"/>
              <w:jc w:val="center"/>
              <w:rPr>
                <w:rFonts w:ascii="Times New Roman" w:hAnsi="Times New Roman"/>
                <w:sz w:val="24"/>
                <w:szCs w:val="24"/>
              </w:rPr>
            </w:pPr>
            <w:r w:rsidRPr="003C54EA">
              <w:rPr>
                <w:rFonts w:ascii="Times New Roman" w:hAnsi="Times New Roman"/>
                <w:sz w:val="24"/>
                <w:szCs w:val="24"/>
              </w:rPr>
              <w:t>165,3</w:t>
            </w:r>
          </w:p>
        </w:tc>
        <w:tc>
          <w:tcPr>
            <w:tcW w:w="1134" w:type="dxa"/>
          </w:tcPr>
          <w:p w:rsidR="007E022F" w:rsidRPr="003C54EA" w:rsidRDefault="00C35169" w:rsidP="00DF7034">
            <w:pPr>
              <w:spacing w:after="0" w:line="240" w:lineRule="auto"/>
              <w:jc w:val="center"/>
              <w:rPr>
                <w:rFonts w:ascii="Times New Roman" w:hAnsi="Times New Roman"/>
                <w:sz w:val="24"/>
                <w:szCs w:val="24"/>
              </w:rPr>
            </w:pPr>
            <w:r w:rsidRPr="003C54EA">
              <w:rPr>
                <w:rFonts w:ascii="Times New Roman" w:hAnsi="Times New Roman"/>
                <w:sz w:val="24"/>
                <w:szCs w:val="24"/>
              </w:rPr>
              <w:t>134,5</w:t>
            </w:r>
          </w:p>
        </w:tc>
      </w:tr>
      <w:tr w:rsidR="00162551" w:rsidRPr="003C54EA" w:rsidTr="00D52EC8">
        <w:trPr>
          <w:trHeight w:val="271"/>
        </w:trPr>
        <w:tc>
          <w:tcPr>
            <w:tcW w:w="4293" w:type="dxa"/>
          </w:tcPr>
          <w:p w:rsidR="007E022F" w:rsidRPr="003C54EA" w:rsidRDefault="007E022F" w:rsidP="00224587">
            <w:pPr>
              <w:spacing w:after="0" w:line="240" w:lineRule="auto"/>
              <w:jc w:val="both"/>
              <w:rPr>
                <w:rFonts w:ascii="Times New Roman" w:hAnsi="Times New Roman"/>
                <w:sz w:val="24"/>
                <w:szCs w:val="24"/>
              </w:rPr>
            </w:pPr>
            <w:r w:rsidRPr="003C54EA">
              <w:rPr>
                <w:rFonts w:ascii="Times New Roman" w:hAnsi="Times New Roman"/>
                <w:i/>
                <w:iCs/>
                <w:sz w:val="24"/>
                <w:szCs w:val="24"/>
              </w:rPr>
              <w:t>- многоквартирные дома</w:t>
            </w:r>
          </w:p>
        </w:tc>
        <w:tc>
          <w:tcPr>
            <w:tcW w:w="1769" w:type="dxa"/>
          </w:tcPr>
          <w:p w:rsidR="007E022F" w:rsidRPr="003C54EA" w:rsidRDefault="00C35169" w:rsidP="00DF7034">
            <w:pPr>
              <w:spacing w:after="0" w:line="240" w:lineRule="auto"/>
              <w:jc w:val="center"/>
              <w:rPr>
                <w:rFonts w:ascii="Times New Roman" w:hAnsi="Times New Roman"/>
                <w:sz w:val="24"/>
                <w:szCs w:val="24"/>
              </w:rPr>
            </w:pPr>
            <w:r w:rsidRPr="003C54EA">
              <w:rPr>
                <w:rFonts w:ascii="Times New Roman" w:hAnsi="Times New Roman"/>
                <w:sz w:val="24"/>
                <w:szCs w:val="24"/>
              </w:rPr>
              <w:t>484,1</w:t>
            </w:r>
          </w:p>
        </w:tc>
        <w:tc>
          <w:tcPr>
            <w:tcW w:w="1134" w:type="dxa"/>
          </w:tcPr>
          <w:p w:rsidR="007E022F" w:rsidRPr="003C54EA" w:rsidRDefault="00C35169" w:rsidP="00DF7034">
            <w:pPr>
              <w:spacing w:after="0" w:line="240" w:lineRule="auto"/>
              <w:jc w:val="center"/>
              <w:rPr>
                <w:rFonts w:ascii="Times New Roman" w:hAnsi="Times New Roman"/>
                <w:sz w:val="24"/>
                <w:szCs w:val="24"/>
              </w:rPr>
            </w:pPr>
            <w:r w:rsidRPr="003C54EA">
              <w:rPr>
                <w:rFonts w:ascii="Times New Roman" w:hAnsi="Times New Roman"/>
                <w:sz w:val="24"/>
                <w:szCs w:val="24"/>
              </w:rPr>
              <w:t>184,3</w:t>
            </w:r>
          </w:p>
        </w:tc>
        <w:tc>
          <w:tcPr>
            <w:tcW w:w="1134" w:type="dxa"/>
          </w:tcPr>
          <w:p w:rsidR="007E022F" w:rsidRPr="003C54EA" w:rsidRDefault="00C35169" w:rsidP="00C35169">
            <w:pPr>
              <w:spacing w:after="0" w:line="240" w:lineRule="auto"/>
              <w:jc w:val="center"/>
              <w:rPr>
                <w:rFonts w:ascii="Times New Roman" w:hAnsi="Times New Roman"/>
                <w:sz w:val="24"/>
                <w:szCs w:val="24"/>
              </w:rPr>
            </w:pPr>
            <w:r w:rsidRPr="003C54EA">
              <w:rPr>
                <w:rFonts w:ascii="Times New Roman" w:hAnsi="Times New Roman"/>
                <w:sz w:val="24"/>
                <w:szCs w:val="24"/>
              </w:rPr>
              <w:t>165,3</w:t>
            </w:r>
          </w:p>
        </w:tc>
        <w:tc>
          <w:tcPr>
            <w:tcW w:w="1134" w:type="dxa"/>
          </w:tcPr>
          <w:p w:rsidR="007E022F" w:rsidRPr="003C54EA" w:rsidRDefault="00C35169" w:rsidP="00DF7034">
            <w:pPr>
              <w:spacing w:after="0" w:line="240" w:lineRule="auto"/>
              <w:jc w:val="center"/>
              <w:rPr>
                <w:rFonts w:ascii="Times New Roman" w:hAnsi="Times New Roman"/>
                <w:sz w:val="24"/>
                <w:szCs w:val="24"/>
              </w:rPr>
            </w:pPr>
            <w:r w:rsidRPr="003C54EA">
              <w:rPr>
                <w:rFonts w:ascii="Times New Roman" w:hAnsi="Times New Roman"/>
                <w:sz w:val="24"/>
                <w:szCs w:val="24"/>
              </w:rPr>
              <w:t>134,5</w:t>
            </w:r>
          </w:p>
        </w:tc>
      </w:tr>
      <w:tr w:rsidR="00162551" w:rsidRPr="003C54EA" w:rsidTr="00D52EC8">
        <w:trPr>
          <w:trHeight w:val="271"/>
        </w:trPr>
        <w:tc>
          <w:tcPr>
            <w:tcW w:w="4293" w:type="dxa"/>
          </w:tcPr>
          <w:p w:rsidR="007E022F" w:rsidRPr="003C54EA" w:rsidRDefault="007E022F" w:rsidP="00224587">
            <w:pPr>
              <w:spacing w:after="0" w:line="240" w:lineRule="auto"/>
              <w:jc w:val="both"/>
              <w:rPr>
                <w:rFonts w:ascii="Times New Roman" w:hAnsi="Times New Roman"/>
                <w:sz w:val="24"/>
                <w:szCs w:val="24"/>
              </w:rPr>
            </w:pPr>
            <w:r w:rsidRPr="003C54EA">
              <w:rPr>
                <w:rFonts w:ascii="Times New Roman" w:hAnsi="Times New Roman"/>
                <w:i/>
                <w:iCs/>
                <w:sz w:val="24"/>
                <w:szCs w:val="24"/>
              </w:rPr>
              <w:t>- индивидуальные жилые дома</w:t>
            </w:r>
          </w:p>
        </w:tc>
        <w:tc>
          <w:tcPr>
            <w:tcW w:w="1769" w:type="dxa"/>
          </w:tcPr>
          <w:p w:rsidR="007E022F" w:rsidRPr="003C54EA" w:rsidRDefault="00C35169" w:rsidP="00DF7034">
            <w:pPr>
              <w:spacing w:after="0" w:line="240" w:lineRule="auto"/>
              <w:jc w:val="center"/>
              <w:rPr>
                <w:rFonts w:ascii="Times New Roman" w:hAnsi="Times New Roman"/>
                <w:sz w:val="24"/>
                <w:szCs w:val="24"/>
              </w:rPr>
            </w:pPr>
            <w:r w:rsidRPr="003C54EA">
              <w:rPr>
                <w:rFonts w:ascii="Times New Roman" w:hAnsi="Times New Roman"/>
                <w:sz w:val="24"/>
                <w:szCs w:val="24"/>
              </w:rPr>
              <w:t>-</w:t>
            </w:r>
          </w:p>
        </w:tc>
        <w:tc>
          <w:tcPr>
            <w:tcW w:w="1134" w:type="dxa"/>
          </w:tcPr>
          <w:p w:rsidR="007E022F" w:rsidRPr="003C54EA" w:rsidRDefault="00C35169" w:rsidP="00DF7034">
            <w:pPr>
              <w:spacing w:after="0" w:line="240" w:lineRule="auto"/>
              <w:jc w:val="center"/>
              <w:rPr>
                <w:rFonts w:ascii="Times New Roman" w:hAnsi="Times New Roman"/>
                <w:sz w:val="24"/>
                <w:szCs w:val="24"/>
              </w:rPr>
            </w:pPr>
            <w:r w:rsidRPr="003C54EA">
              <w:rPr>
                <w:rFonts w:ascii="Times New Roman" w:hAnsi="Times New Roman"/>
                <w:sz w:val="24"/>
                <w:szCs w:val="24"/>
              </w:rPr>
              <w:t>-</w:t>
            </w:r>
          </w:p>
        </w:tc>
        <w:tc>
          <w:tcPr>
            <w:tcW w:w="1134" w:type="dxa"/>
          </w:tcPr>
          <w:p w:rsidR="007E022F" w:rsidRPr="003C54EA" w:rsidRDefault="00C35169" w:rsidP="00DF7034">
            <w:pPr>
              <w:spacing w:after="0" w:line="240" w:lineRule="auto"/>
              <w:jc w:val="center"/>
              <w:rPr>
                <w:rFonts w:ascii="Times New Roman" w:hAnsi="Times New Roman"/>
                <w:sz w:val="24"/>
                <w:szCs w:val="24"/>
              </w:rPr>
            </w:pPr>
            <w:r w:rsidRPr="003C54EA">
              <w:rPr>
                <w:rFonts w:ascii="Times New Roman" w:hAnsi="Times New Roman"/>
                <w:sz w:val="24"/>
                <w:szCs w:val="24"/>
              </w:rPr>
              <w:t>-</w:t>
            </w:r>
          </w:p>
        </w:tc>
        <w:tc>
          <w:tcPr>
            <w:tcW w:w="1134" w:type="dxa"/>
          </w:tcPr>
          <w:p w:rsidR="007E022F" w:rsidRPr="003C54EA" w:rsidRDefault="00C35169" w:rsidP="00DF7034">
            <w:pPr>
              <w:spacing w:after="0" w:line="240" w:lineRule="auto"/>
              <w:jc w:val="center"/>
              <w:rPr>
                <w:rFonts w:ascii="Times New Roman" w:hAnsi="Times New Roman"/>
                <w:sz w:val="24"/>
                <w:szCs w:val="24"/>
              </w:rPr>
            </w:pPr>
            <w:r w:rsidRPr="003C54EA">
              <w:rPr>
                <w:rFonts w:ascii="Times New Roman" w:hAnsi="Times New Roman"/>
                <w:sz w:val="24"/>
                <w:szCs w:val="24"/>
              </w:rPr>
              <w:t>-</w:t>
            </w:r>
          </w:p>
        </w:tc>
      </w:tr>
      <w:tr w:rsidR="00DF7034" w:rsidRPr="003C54EA" w:rsidTr="00D52EC8">
        <w:trPr>
          <w:trHeight w:val="271"/>
        </w:trPr>
        <w:tc>
          <w:tcPr>
            <w:tcW w:w="4293" w:type="dxa"/>
          </w:tcPr>
          <w:p w:rsidR="00DF7034" w:rsidRPr="003C54EA" w:rsidRDefault="00DF7034" w:rsidP="001A3326">
            <w:pPr>
              <w:spacing w:after="0" w:line="240" w:lineRule="auto"/>
              <w:jc w:val="both"/>
              <w:rPr>
                <w:rFonts w:ascii="Times New Roman" w:hAnsi="Times New Roman"/>
                <w:bCs/>
                <w:i/>
                <w:iCs/>
                <w:sz w:val="24"/>
                <w:szCs w:val="24"/>
              </w:rPr>
            </w:pPr>
            <w:r w:rsidRPr="003C54EA">
              <w:rPr>
                <w:rFonts w:ascii="Times New Roman" w:hAnsi="Times New Roman"/>
                <w:bCs/>
                <w:i/>
                <w:iCs/>
                <w:sz w:val="24"/>
                <w:szCs w:val="24"/>
              </w:rPr>
              <w:t>Жилой район  Краснослободской, всего,</w:t>
            </w:r>
          </w:p>
          <w:p w:rsidR="00DF7034" w:rsidRPr="003C54EA" w:rsidRDefault="00DF7034" w:rsidP="001A3326">
            <w:pPr>
              <w:spacing w:after="0" w:line="240" w:lineRule="auto"/>
              <w:jc w:val="both"/>
              <w:rPr>
                <w:rFonts w:ascii="Times New Roman" w:hAnsi="Times New Roman"/>
                <w:sz w:val="24"/>
                <w:szCs w:val="24"/>
              </w:rPr>
            </w:pPr>
            <w:r w:rsidRPr="003C54EA">
              <w:rPr>
                <w:rFonts w:ascii="Times New Roman" w:hAnsi="Times New Roman"/>
                <w:bCs/>
                <w:i/>
                <w:iCs/>
                <w:sz w:val="24"/>
                <w:szCs w:val="24"/>
              </w:rPr>
              <w:t xml:space="preserve"> в том числе:</w:t>
            </w:r>
          </w:p>
        </w:tc>
        <w:tc>
          <w:tcPr>
            <w:tcW w:w="1769" w:type="dxa"/>
          </w:tcPr>
          <w:p w:rsidR="00DF7034" w:rsidRPr="003C54EA" w:rsidRDefault="00C35169" w:rsidP="00DF7034">
            <w:pPr>
              <w:spacing w:after="0" w:line="240" w:lineRule="auto"/>
              <w:jc w:val="center"/>
              <w:rPr>
                <w:rFonts w:ascii="Times New Roman" w:hAnsi="Times New Roman"/>
                <w:sz w:val="24"/>
                <w:szCs w:val="24"/>
              </w:rPr>
            </w:pPr>
            <w:r w:rsidRPr="003C54EA">
              <w:rPr>
                <w:rFonts w:ascii="Times New Roman" w:hAnsi="Times New Roman"/>
                <w:sz w:val="24"/>
                <w:szCs w:val="24"/>
              </w:rPr>
              <w:t>468,2</w:t>
            </w:r>
          </w:p>
        </w:tc>
        <w:tc>
          <w:tcPr>
            <w:tcW w:w="1134" w:type="dxa"/>
          </w:tcPr>
          <w:p w:rsidR="00DF7034" w:rsidRPr="003C54EA" w:rsidRDefault="00C35169" w:rsidP="00DF7034">
            <w:pPr>
              <w:spacing w:after="0" w:line="240" w:lineRule="auto"/>
              <w:jc w:val="center"/>
              <w:rPr>
                <w:rFonts w:ascii="Times New Roman" w:hAnsi="Times New Roman"/>
                <w:sz w:val="24"/>
                <w:szCs w:val="24"/>
              </w:rPr>
            </w:pPr>
            <w:r w:rsidRPr="003C54EA">
              <w:rPr>
                <w:rFonts w:ascii="Times New Roman" w:hAnsi="Times New Roman"/>
                <w:sz w:val="24"/>
                <w:szCs w:val="24"/>
              </w:rPr>
              <w:t>39,5</w:t>
            </w:r>
          </w:p>
        </w:tc>
        <w:tc>
          <w:tcPr>
            <w:tcW w:w="1134" w:type="dxa"/>
          </w:tcPr>
          <w:p w:rsidR="00DF7034" w:rsidRPr="003C54EA" w:rsidRDefault="00C35169" w:rsidP="00DF7034">
            <w:pPr>
              <w:spacing w:after="0" w:line="240" w:lineRule="auto"/>
              <w:jc w:val="center"/>
              <w:rPr>
                <w:rFonts w:ascii="Times New Roman" w:hAnsi="Times New Roman"/>
                <w:sz w:val="24"/>
                <w:szCs w:val="24"/>
              </w:rPr>
            </w:pPr>
            <w:r w:rsidRPr="003C54EA">
              <w:rPr>
                <w:rFonts w:ascii="Times New Roman" w:hAnsi="Times New Roman"/>
                <w:sz w:val="24"/>
                <w:szCs w:val="24"/>
              </w:rPr>
              <w:t>190</w:t>
            </w:r>
          </w:p>
        </w:tc>
        <w:tc>
          <w:tcPr>
            <w:tcW w:w="1134" w:type="dxa"/>
          </w:tcPr>
          <w:p w:rsidR="00DF7034" w:rsidRPr="003C54EA" w:rsidRDefault="00C35169" w:rsidP="00DF7034">
            <w:pPr>
              <w:spacing w:after="0" w:line="240" w:lineRule="auto"/>
              <w:jc w:val="center"/>
              <w:rPr>
                <w:rFonts w:ascii="Times New Roman" w:hAnsi="Times New Roman"/>
                <w:sz w:val="24"/>
                <w:szCs w:val="24"/>
              </w:rPr>
            </w:pPr>
            <w:r w:rsidRPr="003C54EA">
              <w:rPr>
                <w:rFonts w:ascii="Times New Roman" w:hAnsi="Times New Roman"/>
                <w:sz w:val="24"/>
                <w:szCs w:val="24"/>
              </w:rPr>
              <w:t>238,7</w:t>
            </w:r>
          </w:p>
        </w:tc>
      </w:tr>
      <w:tr w:rsidR="00DF7034" w:rsidRPr="003C54EA" w:rsidTr="00D52EC8">
        <w:trPr>
          <w:trHeight w:val="271"/>
        </w:trPr>
        <w:tc>
          <w:tcPr>
            <w:tcW w:w="4293" w:type="dxa"/>
          </w:tcPr>
          <w:p w:rsidR="00DF7034" w:rsidRPr="003C54EA" w:rsidRDefault="00DF7034" w:rsidP="001A3326">
            <w:pPr>
              <w:spacing w:after="0" w:line="240" w:lineRule="auto"/>
              <w:jc w:val="both"/>
              <w:rPr>
                <w:rFonts w:ascii="Times New Roman" w:hAnsi="Times New Roman"/>
                <w:sz w:val="24"/>
                <w:szCs w:val="24"/>
              </w:rPr>
            </w:pPr>
            <w:r w:rsidRPr="003C54EA">
              <w:rPr>
                <w:rFonts w:ascii="Times New Roman" w:hAnsi="Times New Roman"/>
                <w:i/>
                <w:iCs/>
                <w:sz w:val="24"/>
                <w:szCs w:val="24"/>
              </w:rPr>
              <w:lastRenderedPageBreak/>
              <w:t>- многоквартирные дома</w:t>
            </w:r>
          </w:p>
        </w:tc>
        <w:tc>
          <w:tcPr>
            <w:tcW w:w="1769" w:type="dxa"/>
          </w:tcPr>
          <w:p w:rsidR="00DF7034" w:rsidRPr="003C54EA" w:rsidRDefault="00C35169" w:rsidP="00DF7034">
            <w:pPr>
              <w:spacing w:after="0" w:line="240" w:lineRule="auto"/>
              <w:jc w:val="center"/>
              <w:rPr>
                <w:rFonts w:ascii="Times New Roman" w:hAnsi="Times New Roman"/>
                <w:sz w:val="24"/>
                <w:szCs w:val="24"/>
              </w:rPr>
            </w:pPr>
            <w:r w:rsidRPr="003C54EA">
              <w:rPr>
                <w:rFonts w:ascii="Times New Roman" w:hAnsi="Times New Roman"/>
                <w:sz w:val="24"/>
                <w:szCs w:val="24"/>
              </w:rPr>
              <w:t>404,5</w:t>
            </w:r>
          </w:p>
        </w:tc>
        <w:tc>
          <w:tcPr>
            <w:tcW w:w="1134" w:type="dxa"/>
          </w:tcPr>
          <w:p w:rsidR="00DF7034" w:rsidRPr="003C54EA" w:rsidRDefault="00C35169" w:rsidP="00DF7034">
            <w:pPr>
              <w:spacing w:after="0" w:line="240" w:lineRule="auto"/>
              <w:jc w:val="center"/>
              <w:rPr>
                <w:rFonts w:ascii="Times New Roman" w:hAnsi="Times New Roman"/>
                <w:sz w:val="24"/>
                <w:szCs w:val="24"/>
              </w:rPr>
            </w:pPr>
            <w:r w:rsidRPr="003C54EA">
              <w:rPr>
                <w:rFonts w:ascii="Times New Roman" w:hAnsi="Times New Roman"/>
                <w:sz w:val="24"/>
                <w:szCs w:val="24"/>
              </w:rPr>
              <w:t>29,5</w:t>
            </w:r>
          </w:p>
        </w:tc>
        <w:tc>
          <w:tcPr>
            <w:tcW w:w="1134" w:type="dxa"/>
          </w:tcPr>
          <w:p w:rsidR="00DF7034" w:rsidRPr="003C54EA" w:rsidRDefault="00C35169" w:rsidP="00DF7034">
            <w:pPr>
              <w:spacing w:after="0" w:line="240" w:lineRule="auto"/>
              <w:jc w:val="center"/>
              <w:rPr>
                <w:rFonts w:ascii="Times New Roman" w:hAnsi="Times New Roman"/>
                <w:sz w:val="24"/>
                <w:szCs w:val="24"/>
              </w:rPr>
            </w:pPr>
            <w:r w:rsidRPr="003C54EA">
              <w:rPr>
                <w:rFonts w:ascii="Times New Roman" w:hAnsi="Times New Roman"/>
                <w:sz w:val="24"/>
                <w:szCs w:val="24"/>
              </w:rPr>
              <w:t>161,2</w:t>
            </w:r>
          </w:p>
        </w:tc>
        <w:tc>
          <w:tcPr>
            <w:tcW w:w="1134" w:type="dxa"/>
          </w:tcPr>
          <w:p w:rsidR="00DF7034" w:rsidRPr="003C54EA" w:rsidRDefault="00C35169" w:rsidP="00DF7034">
            <w:pPr>
              <w:spacing w:after="0" w:line="240" w:lineRule="auto"/>
              <w:jc w:val="center"/>
              <w:rPr>
                <w:rFonts w:ascii="Times New Roman" w:hAnsi="Times New Roman"/>
                <w:sz w:val="24"/>
                <w:szCs w:val="24"/>
              </w:rPr>
            </w:pPr>
            <w:r w:rsidRPr="003C54EA">
              <w:rPr>
                <w:rFonts w:ascii="Times New Roman" w:hAnsi="Times New Roman"/>
                <w:sz w:val="24"/>
                <w:szCs w:val="24"/>
              </w:rPr>
              <w:t>213,8</w:t>
            </w:r>
          </w:p>
        </w:tc>
      </w:tr>
      <w:tr w:rsidR="00DF7034" w:rsidRPr="003C54EA" w:rsidTr="00D52EC8">
        <w:trPr>
          <w:trHeight w:val="271"/>
        </w:trPr>
        <w:tc>
          <w:tcPr>
            <w:tcW w:w="4293" w:type="dxa"/>
          </w:tcPr>
          <w:p w:rsidR="00DF7034" w:rsidRPr="003C54EA" w:rsidRDefault="00DF7034" w:rsidP="001A3326">
            <w:pPr>
              <w:spacing w:after="0" w:line="240" w:lineRule="auto"/>
              <w:jc w:val="both"/>
              <w:rPr>
                <w:rFonts w:ascii="Times New Roman" w:hAnsi="Times New Roman"/>
                <w:sz w:val="24"/>
                <w:szCs w:val="24"/>
              </w:rPr>
            </w:pPr>
            <w:r w:rsidRPr="003C54EA">
              <w:rPr>
                <w:rFonts w:ascii="Times New Roman" w:hAnsi="Times New Roman"/>
                <w:i/>
                <w:iCs/>
                <w:sz w:val="24"/>
                <w:szCs w:val="24"/>
              </w:rPr>
              <w:t>- индивидуальные жилые дома</w:t>
            </w:r>
          </w:p>
        </w:tc>
        <w:tc>
          <w:tcPr>
            <w:tcW w:w="1769" w:type="dxa"/>
          </w:tcPr>
          <w:p w:rsidR="00DF7034" w:rsidRPr="003C54EA" w:rsidRDefault="00C35169" w:rsidP="00DF7034">
            <w:pPr>
              <w:spacing w:after="0" w:line="240" w:lineRule="auto"/>
              <w:jc w:val="center"/>
              <w:rPr>
                <w:rFonts w:ascii="Times New Roman" w:hAnsi="Times New Roman"/>
                <w:sz w:val="24"/>
                <w:szCs w:val="24"/>
              </w:rPr>
            </w:pPr>
            <w:r w:rsidRPr="003C54EA">
              <w:rPr>
                <w:rFonts w:ascii="Times New Roman" w:hAnsi="Times New Roman"/>
                <w:sz w:val="24"/>
                <w:szCs w:val="24"/>
              </w:rPr>
              <w:t>63,7</w:t>
            </w:r>
          </w:p>
        </w:tc>
        <w:tc>
          <w:tcPr>
            <w:tcW w:w="1134" w:type="dxa"/>
          </w:tcPr>
          <w:p w:rsidR="00DF7034" w:rsidRPr="003C54EA" w:rsidRDefault="00C35169" w:rsidP="00DF7034">
            <w:pPr>
              <w:spacing w:after="0" w:line="240" w:lineRule="auto"/>
              <w:jc w:val="center"/>
              <w:rPr>
                <w:rFonts w:ascii="Times New Roman" w:hAnsi="Times New Roman"/>
                <w:sz w:val="24"/>
                <w:szCs w:val="24"/>
              </w:rPr>
            </w:pPr>
            <w:r w:rsidRPr="003C54EA">
              <w:rPr>
                <w:rFonts w:ascii="Times New Roman" w:hAnsi="Times New Roman"/>
                <w:sz w:val="24"/>
                <w:szCs w:val="24"/>
              </w:rPr>
              <w:t>10,0</w:t>
            </w:r>
          </w:p>
        </w:tc>
        <w:tc>
          <w:tcPr>
            <w:tcW w:w="1134" w:type="dxa"/>
          </w:tcPr>
          <w:p w:rsidR="00DF7034" w:rsidRPr="003C54EA" w:rsidRDefault="00C35169" w:rsidP="00DF7034">
            <w:pPr>
              <w:spacing w:after="0" w:line="240" w:lineRule="auto"/>
              <w:jc w:val="center"/>
              <w:rPr>
                <w:rFonts w:ascii="Times New Roman" w:hAnsi="Times New Roman"/>
                <w:sz w:val="24"/>
                <w:szCs w:val="24"/>
              </w:rPr>
            </w:pPr>
            <w:r w:rsidRPr="003C54EA">
              <w:rPr>
                <w:rFonts w:ascii="Times New Roman" w:hAnsi="Times New Roman"/>
                <w:sz w:val="24"/>
                <w:szCs w:val="24"/>
              </w:rPr>
              <w:t>28,8</w:t>
            </w:r>
          </w:p>
        </w:tc>
        <w:tc>
          <w:tcPr>
            <w:tcW w:w="1134" w:type="dxa"/>
          </w:tcPr>
          <w:p w:rsidR="00DF7034" w:rsidRPr="003C54EA" w:rsidRDefault="00C35169" w:rsidP="00DF7034">
            <w:pPr>
              <w:spacing w:after="0" w:line="240" w:lineRule="auto"/>
              <w:jc w:val="center"/>
              <w:rPr>
                <w:rFonts w:ascii="Times New Roman" w:hAnsi="Times New Roman"/>
                <w:sz w:val="24"/>
                <w:szCs w:val="24"/>
              </w:rPr>
            </w:pPr>
            <w:r w:rsidRPr="003C54EA">
              <w:rPr>
                <w:rFonts w:ascii="Times New Roman" w:hAnsi="Times New Roman"/>
                <w:sz w:val="24"/>
                <w:szCs w:val="24"/>
              </w:rPr>
              <w:t>24,9</w:t>
            </w:r>
          </w:p>
        </w:tc>
      </w:tr>
      <w:tr w:rsidR="00DF7034" w:rsidRPr="003C54EA" w:rsidTr="00D52EC8">
        <w:trPr>
          <w:trHeight w:val="271"/>
        </w:trPr>
        <w:tc>
          <w:tcPr>
            <w:tcW w:w="4293" w:type="dxa"/>
          </w:tcPr>
          <w:p w:rsidR="00DF7034" w:rsidRPr="003C54EA" w:rsidRDefault="00DF7034" w:rsidP="001A3326">
            <w:pPr>
              <w:spacing w:after="0" w:line="240" w:lineRule="auto"/>
              <w:jc w:val="both"/>
              <w:rPr>
                <w:rFonts w:ascii="Times New Roman" w:hAnsi="Times New Roman"/>
                <w:bCs/>
                <w:i/>
                <w:iCs/>
                <w:sz w:val="24"/>
                <w:szCs w:val="24"/>
              </w:rPr>
            </w:pPr>
            <w:r w:rsidRPr="003C54EA">
              <w:rPr>
                <w:rFonts w:ascii="Times New Roman" w:hAnsi="Times New Roman"/>
                <w:bCs/>
                <w:i/>
                <w:iCs/>
                <w:sz w:val="24"/>
                <w:szCs w:val="24"/>
              </w:rPr>
              <w:t>Жилой район Новопятигорский, всего,</w:t>
            </w:r>
          </w:p>
          <w:p w:rsidR="00DF7034" w:rsidRPr="003C54EA" w:rsidRDefault="00DF7034" w:rsidP="001A3326">
            <w:pPr>
              <w:spacing w:after="0" w:line="240" w:lineRule="auto"/>
              <w:jc w:val="both"/>
              <w:rPr>
                <w:rFonts w:ascii="Times New Roman" w:hAnsi="Times New Roman"/>
                <w:sz w:val="24"/>
                <w:szCs w:val="24"/>
              </w:rPr>
            </w:pPr>
            <w:r w:rsidRPr="003C54EA">
              <w:rPr>
                <w:rFonts w:ascii="Times New Roman" w:hAnsi="Times New Roman"/>
                <w:bCs/>
                <w:i/>
                <w:iCs/>
                <w:sz w:val="24"/>
                <w:szCs w:val="24"/>
              </w:rPr>
              <w:t xml:space="preserve"> в том числе:</w:t>
            </w:r>
          </w:p>
        </w:tc>
        <w:tc>
          <w:tcPr>
            <w:tcW w:w="1769" w:type="dxa"/>
          </w:tcPr>
          <w:p w:rsidR="00DF7034" w:rsidRPr="003C54EA" w:rsidRDefault="00C35169" w:rsidP="00DF7034">
            <w:pPr>
              <w:spacing w:after="0" w:line="240" w:lineRule="auto"/>
              <w:jc w:val="center"/>
              <w:rPr>
                <w:rFonts w:ascii="Times New Roman" w:hAnsi="Times New Roman"/>
                <w:sz w:val="24"/>
                <w:szCs w:val="24"/>
              </w:rPr>
            </w:pPr>
            <w:r w:rsidRPr="003C54EA">
              <w:rPr>
                <w:rFonts w:ascii="Times New Roman" w:hAnsi="Times New Roman"/>
                <w:sz w:val="24"/>
                <w:szCs w:val="24"/>
              </w:rPr>
              <w:t>316,8</w:t>
            </w:r>
          </w:p>
        </w:tc>
        <w:tc>
          <w:tcPr>
            <w:tcW w:w="1134" w:type="dxa"/>
          </w:tcPr>
          <w:p w:rsidR="00DF7034" w:rsidRPr="003C54EA" w:rsidRDefault="00C35169" w:rsidP="00DF7034">
            <w:pPr>
              <w:spacing w:after="0" w:line="240" w:lineRule="auto"/>
              <w:jc w:val="center"/>
              <w:rPr>
                <w:rFonts w:ascii="Times New Roman" w:hAnsi="Times New Roman"/>
                <w:sz w:val="24"/>
                <w:szCs w:val="24"/>
              </w:rPr>
            </w:pPr>
            <w:r w:rsidRPr="003C54EA">
              <w:rPr>
                <w:rFonts w:ascii="Times New Roman" w:hAnsi="Times New Roman"/>
                <w:sz w:val="24"/>
                <w:szCs w:val="24"/>
              </w:rPr>
              <w:t>101,7</w:t>
            </w:r>
          </w:p>
        </w:tc>
        <w:tc>
          <w:tcPr>
            <w:tcW w:w="1134" w:type="dxa"/>
          </w:tcPr>
          <w:p w:rsidR="00DF7034" w:rsidRPr="003C54EA" w:rsidRDefault="00C35169" w:rsidP="00DF7034">
            <w:pPr>
              <w:spacing w:after="0" w:line="240" w:lineRule="auto"/>
              <w:jc w:val="center"/>
              <w:rPr>
                <w:rFonts w:ascii="Times New Roman" w:hAnsi="Times New Roman"/>
                <w:sz w:val="24"/>
                <w:szCs w:val="24"/>
              </w:rPr>
            </w:pPr>
            <w:r w:rsidRPr="003C54EA">
              <w:rPr>
                <w:rFonts w:ascii="Times New Roman" w:hAnsi="Times New Roman"/>
                <w:sz w:val="24"/>
                <w:szCs w:val="24"/>
              </w:rPr>
              <w:t>122,6</w:t>
            </w:r>
          </w:p>
        </w:tc>
        <w:tc>
          <w:tcPr>
            <w:tcW w:w="1134" w:type="dxa"/>
          </w:tcPr>
          <w:p w:rsidR="00DF7034" w:rsidRPr="003C54EA" w:rsidRDefault="00C35169" w:rsidP="00DF7034">
            <w:pPr>
              <w:spacing w:after="0" w:line="240" w:lineRule="auto"/>
              <w:jc w:val="center"/>
              <w:rPr>
                <w:rFonts w:ascii="Times New Roman" w:hAnsi="Times New Roman"/>
                <w:sz w:val="24"/>
                <w:szCs w:val="24"/>
              </w:rPr>
            </w:pPr>
            <w:r w:rsidRPr="003C54EA">
              <w:rPr>
                <w:rFonts w:ascii="Times New Roman" w:hAnsi="Times New Roman"/>
                <w:sz w:val="24"/>
                <w:szCs w:val="24"/>
              </w:rPr>
              <w:t>92,5</w:t>
            </w:r>
          </w:p>
        </w:tc>
      </w:tr>
      <w:tr w:rsidR="00DF7034" w:rsidRPr="003C54EA" w:rsidTr="00D52EC8">
        <w:trPr>
          <w:trHeight w:val="271"/>
        </w:trPr>
        <w:tc>
          <w:tcPr>
            <w:tcW w:w="4293" w:type="dxa"/>
          </w:tcPr>
          <w:p w:rsidR="00DF7034" w:rsidRPr="003C54EA" w:rsidRDefault="00DF7034" w:rsidP="001A3326">
            <w:pPr>
              <w:spacing w:after="0" w:line="240" w:lineRule="auto"/>
              <w:jc w:val="both"/>
              <w:rPr>
                <w:rFonts w:ascii="Times New Roman" w:hAnsi="Times New Roman"/>
                <w:sz w:val="24"/>
                <w:szCs w:val="24"/>
              </w:rPr>
            </w:pPr>
            <w:r w:rsidRPr="003C54EA">
              <w:rPr>
                <w:rFonts w:ascii="Times New Roman" w:hAnsi="Times New Roman"/>
                <w:i/>
                <w:iCs/>
                <w:sz w:val="24"/>
                <w:szCs w:val="24"/>
              </w:rPr>
              <w:t>- многоквартирные дома</w:t>
            </w:r>
          </w:p>
        </w:tc>
        <w:tc>
          <w:tcPr>
            <w:tcW w:w="1769" w:type="dxa"/>
          </w:tcPr>
          <w:p w:rsidR="00DF7034" w:rsidRPr="003C54EA" w:rsidRDefault="00C35169" w:rsidP="00DF7034">
            <w:pPr>
              <w:spacing w:after="0" w:line="240" w:lineRule="auto"/>
              <w:jc w:val="center"/>
              <w:rPr>
                <w:rFonts w:ascii="Times New Roman" w:hAnsi="Times New Roman"/>
                <w:sz w:val="24"/>
                <w:szCs w:val="24"/>
              </w:rPr>
            </w:pPr>
            <w:r w:rsidRPr="003C54EA">
              <w:rPr>
                <w:rFonts w:ascii="Times New Roman" w:hAnsi="Times New Roman"/>
                <w:sz w:val="24"/>
                <w:szCs w:val="24"/>
              </w:rPr>
              <w:t>249</w:t>
            </w:r>
          </w:p>
        </w:tc>
        <w:tc>
          <w:tcPr>
            <w:tcW w:w="1134" w:type="dxa"/>
          </w:tcPr>
          <w:p w:rsidR="00DF7034" w:rsidRPr="003C54EA" w:rsidRDefault="00C35169" w:rsidP="00DF7034">
            <w:pPr>
              <w:spacing w:after="0" w:line="240" w:lineRule="auto"/>
              <w:jc w:val="center"/>
              <w:rPr>
                <w:rFonts w:ascii="Times New Roman" w:hAnsi="Times New Roman"/>
                <w:sz w:val="24"/>
                <w:szCs w:val="24"/>
              </w:rPr>
            </w:pPr>
            <w:r w:rsidRPr="003C54EA">
              <w:rPr>
                <w:rFonts w:ascii="Times New Roman" w:hAnsi="Times New Roman"/>
                <w:sz w:val="24"/>
                <w:szCs w:val="24"/>
              </w:rPr>
              <w:t>72</w:t>
            </w:r>
          </w:p>
        </w:tc>
        <w:tc>
          <w:tcPr>
            <w:tcW w:w="1134" w:type="dxa"/>
          </w:tcPr>
          <w:p w:rsidR="00DF7034" w:rsidRPr="003C54EA" w:rsidRDefault="00C35169" w:rsidP="00DF7034">
            <w:pPr>
              <w:spacing w:after="0" w:line="240" w:lineRule="auto"/>
              <w:jc w:val="center"/>
              <w:rPr>
                <w:rFonts w:ascii="Times New Roman" w:hAnsi="Times New Roman"/>
                <w:sz w:val="24"/>
                <w:szCs w:val="24"/>
              </w:rPr>
            </w:pPr>
            <w:r w:rsidRPr="003C54EA">
              <w:rPr>
                <w:rFonts w:ascii="Times New Roman" w:hAnsi="Times New Roman"/>
                <w:sz w:val="24"/>
                <w:szCs w:val="24"/>
              </w:rPr>
              <w:t>100,6</w:t>
            </w:r>
          </w:p>
        </w:tc>
        <w:tc>
          <w:tcPr>
            <w:tcW w:w="1134" w:type="dxa"/>
          </w:tcPr>
          <w:p w:rsidR="00DF7034" w:rsidRPr="003C54EA" w:rsidRDefault="00C35169" w:rsidP="00DF7034">
            <w:pPr>
              <w:spacing w:after="0" w:line="240" w:lineRule="auto"/>
              <w:jc w:val="center"/>
              <w:rPr>
                <w:rFonts w:ascii="Times New Roman" w:hAnsi="Times New Roman"/>
                <w:sz w:val="24"/>
                <w:szCs w:val="24"/>
              </w:rPr>
            </w:pPr>
            <w:r w:rsidRPr="003C54EA">
              <w:rPr>
                <w:rFonts w:ascii="Times New Roman" w:hAnsi="Times New Roman"/>
                <w:sz w:val="24"/>
                <w:szCs w:val="24"/>
              </w:rPr>
              <w:t>76,4</w:t>
            </w:r>
          </w:p>
        </w:tc>
      </w:tr>
      <w:tr w:rsidR="00DF7034" w:rsidRPr="003C54EA" w:rsidTr="00D52EC8">
        <w:trPr>
          <w:trHeight w:val="271"/>
        </w:trPr>
        <w:tc>
          <w:tcPr>
            <w:tcW w:w="4293" w:type="dxa"/>
          </w:tcPr>
          <w:p w:rsidR="00DF7034" w:rsidRPr="003C54EA" w:rsidRDefault="00DF7034" w:rsidP="001A3326">
            <w:pPr>
              <w:spacing w:after="0" w:line="240" w:lineRule="auto"/>
              <w:jc w:val="both"/>
              <w:rPr>
                <w:rFonts w:ascii="Times New Roman" w:hAnsi="Times New Roman"/>
                <w:sz w:val="24"/>
                <w:szCs w:val="24"/>
              </w:rPr>
            </w:pPr>
            <w:r w:rsidRPr="003C54EA">
              <w:rPr>
                <w:rFonts w:ascii="Times New Roman" w:hAnsi="Times New Roman"/>
                <w:i/>
                <w:iCs/>
                <w:sz w:val="24"/>
                <w:szCs w:val="24"/>
              </w:rPr>
              <w:t>- индивидуальные жилые дома</w:t>
            </w:r>
          </w:p>
        </w:tc>
        <w:tc>
          <w:tcPr>
            <w:tcW w:w="1769" w:type="dxa"/>
          </w:tcPr>
          <w:p w:rsidR="00DF7034" w:rsidRPr="003C54EA" w:rsidRDefault="00C35169" w:rsidP="00DF7034">
            <w:pPr>
              <w:spacing w:after="0" w:line="240" w:lineRule="auto"/>
              <w:jc w:val="center"/>
              <w:rPr>
                <w:rFonts w:ascii="Times New Roman" w:hAnsi="Times New Roman"/>
                <w:sz w:val="24"/>
                <w:szCs w:val="24"/>
              </w:rPr>
            </w:pPr>
            <w:r w:rsidRPr="003C54EA">
              <w:rPr>
                <w:rFonts w:ascii="Times New Roman" w:hAnsi="Times New Roman"/>
                <w:sz w:val="24"/>
                <w:szCs w:val="24"/>
              </w:rPr>
              <w:t>67,8</w:t>
            </w:r>
          </w:p>
        </w:tc>
        <w:tc>
          <w:tcPr>
            <w:tcW w:w="1134" w:type="dxa"/>
          </w:tcPr>
          <w:p w:rsidR="00DF7034" w:rsidRPr="003C54EA" w:rsidRDefault="00C35169" w:rsidP="00DF7034">
            <w:pPr>
              <w:spacing w:after="0" w:line="240" w:lineRule="auto"/>
              <w:jc w:val="center"/>
              <w:rPr>
                <w:rFonts w:ascii="Times New Roman" w:hAnsi="Times New Roman"/>
                <w:sz w:val="24"/>
                <w:szCs w:val="24"/>
              </w:rPr>
            </w:pPr>
            <w:r w:rsidRPr="003C54EA">
              <w:rPr>
                <w:rFonts w:ascii="Times New Roman" w:hAnsi="Times New Roman"/>
                <w:sz w:val="24"/>
                <w:szCs w:val="24"/>
              </w:rPr>
              <w:t>29,7</w:t>
            </w:r>
          </w:p>
        </w:tc>
        <w:tc>
          <w:tcPr>
            <w:tcW w:w="1134" w:type="dxa"/>
          </w:tcPr>
          <w:p w:rsidR="00DF7034" w:rsidRPr="003C54EA" w:rsidRDefault="00C35169" w:rsidP="00DF7034">
            <w:pPr>
              <w:spacing w:after="0" w:line="240" w:lineRule="auto"/>
              <w:jc w:val="center"/>
              <w:rPr>
                <w:rFonts w:ascii="Times New Roman" w:hAnsi="Times New Roman"/>
                <w:sz w:val="24"/>
                <w:szCs w:val="24"/>
              </w:rPr>
            </w:pPr>
            <w:r w:rsidRPr="003C54EA">
              <w:rPr>
                <w:rFonts w:ascii="Times New Roman" w:hAnsi="Times New Roman"/>
                <w:sz w:val="24"/>
                <w:szCs w:val="24"/>
              </w:rPr>
              <w:t>22</w:t>
            </w:r>
          </w:p>
        </w:tc>
        <w:tc>
          <w:tcPr>
            <w:tcW w:w="1134" w:type="dxa"/>
          </w:tcPr>
          <w:p w:rsidR="00DF7034" w:rsidRPr="003C54EA" w:rsidRDefault="00C35169" w:rsidP="00DF7034">
            <w:pPr>
              <w:spacing w:after="0" w:line="240" w:lineRule="auto"/>
              <w:jc w:val="center"/>
              <w:rPr>
                <w:rFonts w:ascii="Times New Roman" w:hAnsi="Times New Roman"/>
                <w:sz w:val="24"/>
                <w:szCs w:val="24"/>
              </w:rPr>
            </w:pPr>
            <w:r w:rsidRPr="003C54EA">
              <w:rPr>
                <w:rFonts w:ascii="Times New Roman" w:hAnsi="Times New Roman"/>
                <w:sz w:val="24"/>
                <w:szCs w:val="24"/>
              </w:rPr>
              <w:t>16,1</w:t>
            </w:r>
          </w:p>
        </w:tc>
      </w:tr>
      <w:tr w:rsidR="00DF7034" w:rsidRPr="003C54EA" w:rsidTr="00D52EC8">
        <w:trPr>
          <w:trHeight w:val="271"/>
        </w:trPr>
        <w:tc>
          <w:tcPr>
            <w:tcW w:w="4293" w:type="dxa"/>
          </w:tcPr>
          <w:p w:rsidR="00DF7034" w:rsidRPr="003C54EA" w:rsidRDefault="00DF7034" w:rsidP="001A3326">
            <w:pPr>
              <w:spacing w:after="0" w:line="240" w:lineRule="auto"/>
              <w:jc w:val="both"/>
              <w:rPr>
                <w:rFonts w:ascii="Times New Roman" w:hAnsi="Times New Roman"/>
                <w:sz w:val="24"/>
                <w:szCs w:val="24"/>
              </w:rPr>
            </w:pPr>
            <w:r w:rsidRPr="003C54EA">
              <w:rPr>
                <w:rFonts w:ascii="Times New Roman" w:hAnsi="Times New Roman"/>
                <w:bCs/>
                <w:i/>
                <w:iCs/>
                <w:sz w:val="24"/>
                <w:szCs w:val="24"/>
              </w:rPr>
              <w:t>Всего по городу, в том числе:</w:t>
            </w:r>
          </w:p>
        </w:tc>
        <w:tc>
          <w:tcPr>
            <w:tcW w:w="1769" w:type="dxa"/>
          </w:tcPr>
          <w:p w:rsidR="00DF7034" w:rsidRPr="003C54EA" w:rsidRDefault="00C35169" w:rsidP="00DF7034">
            <w:pPr>
              <w:spacing w:after="0" w:line="240" w:lineRule="auto"/>
              <w:jc w:val="center"/>
              <w:rPr>
                <w:rFonts w:ascii="Times New Roman" w:hAnsi="Times New Roman"/>
                <w:sz w:val="24"/>
                <w:szCs w:val="24"/>
              </w:rPr>
            </w:pPr>
            <w:r w:rsidRPr="003C54EA">
              <w:rPr>
                <w:rFonts w:ascii="Times New Roman" w:hAnsi="Times New Roman"/>
                <w:sz w:val="24"/>
                <w:szCs w:val="24"/>
              </w:rPr>
              <w:t>1269,1</w:t>
            </w:r>
          </w:p>
        </w:tc>
        <w:tc>
          <w:tcPr>
            <w:tcW w:w="1134" w:type="dxa"/>
          </w:tcPr>
          <w:p w:rsidR="00DF7034" w:rsidRPr="003C54EA" w:rsidRDefault="00C35169" w:rsidP="00DF7034">
            <w:pPr>
              <w:spacing w:after="0" w:line="240" w:lineRule="auto"/>
              <w:jc w:val="center"/>
              <w:rPr>
                <w:rFonts w:ascii="Times New Roman" w:hAnsi="Times New Roman"/>
                <w:sz w:val="24"/>
                <w:szCs w:val="24"/>
              </w:rPr>
            </w:pPr>
            <w:r w:rsidRPr="003C54EA">
              <w:rPr>
                <w:rFonts w:ascii="Times New Roman" w:hAnsi="Times New Roman"/>
                <w:sz w:val="24"/>
                <w:szCs w:val="24"/>
              </w:rPr>
              <w:t>325,5</w:t>
            </w:r>
          </w:p>
        </w:tc>
        <w:tc>
          <w:tcPr>
            <w:tcW w:w="1134" w:type="dxa"/>
          </w:tcPr>
          <w:p w:rsidR="00DF7034" w:rsidRPr="003C54EA" w:rsidRDefault="00C35169" w:rsidP="00DF7034">
            <w:pPr>
              <w:spacing w:after="0" w:line="240" w:lineRule="auto"/>
              <w:jc w:val="center"/>
              <w:rPr>
                <w:rFonts w:ascii="Times New Roman" w:hAnsi="Times New Roman"/>
                <w:sz w:val="24"/>
                <w:szCs w:val="24"/>
              </w:rPr>
            </w:pPr>
            <w:r w:rsidRPr="003C54EA">
              <w:rPr>
                <w:rFonts w:ascii="Times New Roman" w:hAnsi="Times New Roman"/>
                <w:sz w:val="24"/>
                <w:szCs w:val="24"/>
              </w:rPr>
              <w:t>477,9</w:t>
            </w:r>
          </w:p>
        </w:tc>
        <w:tc>
          <w:tcPr>
            <w:tcW w:w="1134" w:type="dxa"/>
          </w:tcPr>
          <w:p w:rsidR="00DF7034" w:rsidRPr="003C54EA" w:rsidRDefault="00C35169" w:rsidP="00DF7034">
            <w:pPr>
              <w:spacing w:after="0" w:line="240" w:lineRule="auto"/>
              <w:jc w:val="center"/>
              <w:rPr>
                <w:rFonts w:ascii="Times New Roman" w:hAnsi="Times New Roman"/>
                <w:sz w:val="24"/>
                <w:szCs w:val="24"/>
              </w:rPr>
            </w:pPr>
            <w:r w:rsidRPr="003C54EA">
              <w:rPr>
                <w:rFonts w:ascii="Times New Roman" w:hAnsi="Times New Roman"/>
                <w:sz w:val="24"/>
                <w:szCs w:val="24"/>
              </w:rPr>
              <w:t>465,7</w:t>
            </w:r>
          </w:p>
        </w:tc>
      </w:tr>
      <w:tr w:rsidR="00DF7034" w:rsidRPr="003C54EA" w:rsidTr="00D52EC8">
        <w:trPr>
          <w:trHeight w:val="271"/>
        </w:trPr>
        <w:tc>
          <w:tcPr>
            <w:tcW w:w="4293" w:type="dxa"/>
          </w:tcPr>
          <w:p w:rsidR="00DF7034" w:rsidRPr="003C54EA" w:rsidRDefault="00DF7034" w:rsidP="001A3326">
            <w:pPr>
              <w:spacing w:after="0" w:line="240" w:lineRule="auto"/>
              <w:jc w:val="both"/>
              <w:rPr>
                <w:rFonts w:ascii="Times New Roman" w:hAnsi="Times New Roman"/>
                <w:sz w:val="24"/>
                <w:szCs w:val="24"/>
              </w:rPr>
            </w:pPr>
            <w:r w:rsidRPr="003C54EA">
              <w:rPr>
                <w:rFonts w:ascii="Times New Roman" w:hAnsi="Times New Roman"/>
                <w:i/>
                <w:iCs/>
                <w:sz w:val="24"/>
                <w:szCs w:val="24"/>
              </w:rPr>
              <w:t>- многоквартирные дома</w:t>
            </w:r>
          </w:p>
        </w:tc>
        <w:tc>
          <w:tcPr>
            <w:tcW w:w="1769" w:type="dxa"/>
          </w:tcPr>
          <w:p w:rsidR="00DF7034" w:rsidRPr="003C54EA" w:rsidRDefault="00C35169" w:rsidP="00DF7034">
            <w:pPr>
              <w:spacing w:after="0" w:line="240" w:lineRule="auto"/>
              <w:jc w:val="center"/>
              <w:rPr>
                <w:rFonts w:ascii="Times New Roman" w:hAnsi="Times New Roman"/>
                <w:sz w:val="24"/>
                <w:szCs w:val="24"/>
              </w:rPr>
            </w:pPr>
            <w:r w:rsidRPr="003C54EA">
              <w:rPr>
                <w:rFonts w:ascii="Times New Roman" w:hAnsi="Times New Roman"/>
                <w:sz w:val="24"/>
                <w:szCs w:val="24"/>
              </w:rPr>
              <w:t>1137,6</w:t>
            </w:r>
          </w:p>
        </w:tc>
        <w:tc>
          <w:tcPr>
            <w:tcW w:w="1134" w:type="dxa"/>
          </w:tcPr>
          <w:p w:rsidR="00DF7034" w:rsidRPr="003C54EA" w:rsidRDefault="00C35169" w:rsidP="00DF7034">
            <w:pPr>
              <w:spacing w:after="0" w:line="240" w:lineRule="auto"/>
              <w:jc w:val="center"/>
              <w:rPr>
                <w:rFonts w:ascii="Times New Roman" w:hAnsi="Times New Roman"/>
                <w:sz w:val="24"/>
                <w:szCs w:val="24"/>
              </w:rPr>
            </w:pPr>
            <w:r w:rsidRPr="003C54EA">
              <w:rPr>
                <w:rFonts w:ascii="Times New Roman" w:hAnsi="Times New Roman"/>
                <w:sz w:val="24"/>
                <w:szCs w:val="24"/>
              </w:rPr>
              <w:t>285,8</w:t>
            </w:r>
          </w:p>
        </w:tc>
        <w:tc>
          <w:tcPr>
            <w:tcW w:w="1134" w:type="dxa"/>
          </w:tcPr>
          <w:p w:rsidR="00DF7034" w:rsidRPr="003C54EA" w:rsidRDefault="00C35169" w:rsidP="00DF7034">
            <w:pPr>
              <w:spacing w:after="0" w:line="240" w:lineRule="auto"/>
              <w:jc w:val="center"/>
              <w:rPr>
                <w:rFonts w:ascii="Times New Roman" w:hAnsi="Times New Roman"/>
                <w:sz w:val="24"/>
                <w:szCs w:val="24"/>
              </w:rPr>
            </w:pPr>
            <w:r w:rsidRPr="003C54EA">
              <w:rPr>
                <w:rFonts w:ascii="Times New Roman" w:hAnsi="Times New Roman"/>
                <w:sz w:val="24"/>
                <w:szCs w:val="24"/>
              </w:rPr>
              <w:t>427,1</w:t>
            </w:r>
          </w:p>
        </w:tc>
        <w:tc>
          <w:tcPr>
            <w:tcW w:w="1134" w:type="dxa"/>
          </w:tcPr>
          <w:p w:rsidR="00DF7034" w:rsidRPr="003C54EA" w:rsidRDefault="00C35169" w:rsidP="00DF7034">
            <w:pPr>
              <w:spacing w:after="0" w:line="240" w:lineRule="auto"/>
              <w:jc w:val="center"/>
              <w:rPr>
                <w:rFonts w:ascii="Times New Roman" w:hAnsi="Times New Roman"/>
                <w:sz w:val="24"/>
                <w:szCs w:val="24"/>
              </w:rPr>
            </w:pPr>
            <w:r w:rsidRPr="003C54EA">
              <w:rPr>
                <w:rFonts w:ascii="Times New Roman" w:hAnsi="Times New Roman"/>
                <w:sz w:val="24"/>
                <w:szCs w:val="24"/>
              </w:rPr>
              <w:t>424,7</w:t>
            </w:r>
          </w:p>
        </w:tc>
      </w:tr>
      <w:tr w:rsidR="00DF7034" w:rsidRPr="003C54EA" w:rsidTr="00D52EC8">
        <w:trPr>
          <w:trHeight w:val="271"/>
        </w:trPr>
        <w:tc>
          <w:tcPr>
            <w:tcW w:w="4293" w:type="dxa"/>
          </w:tcPr>
          <w:p w:rsidR="00DF7034" w:rsidRPr="003C54EA" w:rsidRDefault="00DF7034" w:rsidP="001A3326">
            <w:pPr>
              <w:spacing w:after="0" w:line="240" w:lineRule="auto"/>
              <w:jc w:val="both"/>
              <w:rPr>
                <w:rFonts w:ascii="Times New Roman" w:hAnsi="Times New Roman"/>
                <w:sz w:val="24"/>
                <w:szCs w:val="24"/>
              </w:rPr>
            </w:pPr>
            <w:r w:rsidRPr="003C54EA">
              <w:rPr>
                <w:rFonts w:ascii="Times New Roman" w:hAnsi="Times New Roman"/>
                <w:i/>
                <w:iCs/>
                <w:sz w:val="24"/>
                <w:szCs w:val="24"/>
              </w:rPr>
              <w:t>- индивидуальные жилые дома</w:t>
            </w:r>
          </w:p>
        </w:tc>
        <w:tc>
          <w:tcPr>
            <w:tcW w:w="1769" w:type="dxa"/>
          </w:tcPr>
          <w:p w:rsidR="00DF7034" w:rsidRPr="003C54EA" w:rsidRDefault="00C35169" w:rsidP="00DF7034">
            <w:pPr>
              <w:spacing w:after="0" w:line="240" w:lineRule="auto"/>
              <w:jc w:val="center"/>
              <w:rPr>
                <w:rFonts w:ascii="Times New Roman" w:hAnsi="Times New Roman"/>
                <w:sz w:val="24"/>
                <w:szCs w:val="24"/>
              </w:rPr>
            </w:pPr>
            <w:r w:rsidRPr="003C54EA">
              <w:rPr>
                <w:rFonts w:ascii="Times New Roman" w:hAnsi="Times New Roman"/>
                <w:sz w:val="24"/>
                <w:szCs w:val="24"/>
              </w:rPr>
              <w:t>131,5</w:t>
            </w:r>
          </w:p>
        </w:tc>
        <w:tc>
          <w:tcPr>
            <w:tcW w:w="1134" w:type="dxa"/>
          </w:tcPr>
          <w:p w:rsidR="00DF7034" w:rsidRPr="003C54EA" w:rsidRDefault="00C35169" w:rsidP="00DF7034">
            <w:pPr>
              <w:spacing w:after="0" w:line="240" w:lineRule="auto"/>
              <w:jc w:val="center"/>
              <w:rPr>
                <w:rFonts w:ascii="Times New Roman" w:hAnsi="Times New Roman"/>
                <w:sz w:val="24"/>
                <w:szCs w:val="24"/>
              </w:rPr>
            </w:pPr>
            <w:r w:rsidRPr="003C54EA">
              <w:rPr>
                <w:rFonts w:ascii="Times New Roman" w:hAnsi="Times New Roman"/>
                <w:sz w:val="24"/>
                <w:szCs w:val="24"/>
              </w:rPr>
              <w:t>39,7</w:t>
            </w:r>
          </w:p>
        </w:tc>
        <w:tc>
          <w:tcPr>
            <w:tcW w:w="1134" w:type="dxa"/>
          </w:tcPr>
          <w:p w:rsidR="00DF7034" w:rsidRPr="003C54EA" w:rsidRDefault="00C35169" w:rsidP="00DF7034">
            <w:pPr>
              <w:spacing w:after="0" w:line="240" w:lineRule="auto"/>
              <w:jc w:val="center"/>
              <w:rPr>
                <w:rFonts w:ascii="Times New Roman" w:hAnsi="Times New Roman"/>
                <w:sz w:val="24"/>
                <w:szCs w:val="24"/>
              </w:rPr>
            </w:pPr>
            <w:r w:rsidRPr="003C54EA">
              <w:rPr>
                <w:rFonts w:ascii="Times New Roman" w:hAnsi="Times New Roman"/>
                <w:sz w:val="24"/>
                <w:szCs w:val="24"/>
              </w:rPr>
              <w:t>50,8</w:t>
            </w:r>
          </w:p>
        </w:tc>
        <w:tc>
          <w:tcPr>
            <w:tcW w:w="1134" w:type="dxa"/>
          </w:tcPr>
          <w:p w:rsidR="00DF7034" w:rsidRPr="003C54EA" w:rsidRDefault="00C35169" w:rsidP="00DF7034">
            <w:pPr>
              <w:spacing w:after="0" w:line="240" w:lineRule="auto"/>
              <w:jc w:val="center"/>
              <w:rPr>
                <w:rFonts w:ascii="Times New Roman" w:hAnsi="Times New Roman"/>
                <w:sz w:val="24"/>
                <w:szCs w:val="24"/>
              </w:rPr>
            </w:pPr>
            <w:r w:rsidRPr="003C54EA">
              <w:rPr>
                <w:rFonts w:ascii="Times New Roman" w:hAnsi="Times New Roman"/>
                <w:sz w:val="24"/>
                <w:szCs w:val="24"/>
              </w:rPr>
              <w:t>41</w:t>
            </w:r>
          </w:p>
        </w:tc>
      </w:tr>
      <w:tr w:rsidR="00DF7034" w:rsidRPr="003C54EA" w:rsidTr="00D52EC8">
        <w:trPr>
          <w:trHeight w:val="271"/>
        </w:trPr>
        <w:tc>
          <w:tcPr>
            <w:tcW w:w="4293" w:type="dxa"/>
          </w:tcPr>
          <w:p w:rsidR="00DF7034" w:rsidRPr="003C54EA" w:rsidRDefault="00DF7034" w:rsidP="00224587">
            <w:pPr>
              <w:spacing w:after="0" w:line="240" w:lineRule="auto"/>
              <w:jc w:val="both"/>
              <w:rPr>
                <w:rFonts w:ascii="Times New Roman" w:hAnsi="Times New Roman"/>
                <w:bCs/>
                <w:i/>
                <w:iCs/>
                <w:sz w:val="24"/>
                <w:szCs w:val="24"/>
              </w:rPr>
            </w:pPr>
            <w:r w:rsidRPr="003C54EA">
              <w:rPr>
                <w:rFonts w:ascii="Times New Roman" w:hAnsi="Times New Roman"/>
                <w:bCs/>
                <w:i/>
                <w:iCs/>
                <w:sz w:val="24"/>
                <w:szCs w:val="24"/>
              </w:rPr>
              <w:t>Пос. Горячеводский, всего,</w:t>
            </w:r>
          </w:p>
          <w:p w:rsidR="00DF7034" w:rsidRPr="003C54EA" w:rsidRDefault="00DF7034" w:rsidP="00224587">
            <w:pPr>
              <w:spacing w:after="0" w:line="240" w:lineRule="auto"/>
              <w:jc w:val="both"/>
              <w:rPr>
                <w:rFonts w:ascii="Times New Roman" w:hAnsi="Times New Roman"/>
                <w:sz w:val="24"/>
                <w:szCs w:val="24"/>
              </w:rPr>
            </w:pPr>
            <w:r w:rsidRPr="003C54EA">
              <w:rPr>
                <w:rFonts w:ascii="Times New Roman" w:hAnsi="Times New Roman"/>
                <w:bCs/>
                <w:i/>
                <w:iCs/>
                <w:sz w:val="24"/>
                <w:szCs w:val="24"/>
              </w:rPr>
              <w:t xml:space="preserve"> в том числе:</w:t>
            </w:r>
          </w:p>
        </w:tc>
        <w:tc>
          <w:tcPr>
            <w:tcW w:w="1769" w:type="dxa"/>
          </w:tcPr>
          <w:p w:rsidR="00DF7034" w:rsidRPr="003C54EA" w:rsidRDefault="00C35169" w:rsidP="00DF7034">
            <w:pPr>
              <w:spacing w:after="0" w:line="240" w:lineRule="auto"/>
              <w:jc w:val="center"/>
              <w:rPr>
                <w:rFonts w:ascii="Times New Roman" w:hAnsi="Times New Roman"/>
                <w:sz w:val="24"/>
                <w:szCs w:val="24"/>
              </w:rPr>
            </w:pPr>
            <w:r w:rsidRPr="003C54EA">
              <w:rPr>
                <w:rFonts w:ascii="Times New Roman" w:hAnsi="Times New Roman"/>
                <w:sz w:val="24"/>
                <w:szCs w:val="24"/>
              </w:rPr>
              <w:t>179,5</w:t>
            </w:r>
          </w:p>
        </w:tc>
        <w:tc>
          <w:tcPr>
            <w:tcW w:w="1134" w:type="dxa"/>
          </w:tcPr>
          <w:p w:rsidR="00DF7034" w:rsidRPr="003C54EA" w:rsidRDefault="00C35169" w:rsidP="00DF7034">
            <w:pPr>
              <w:spacing w:after="0" w:line="240" w:lineRule="auto"/>
              <w:jc w:val="center"/>
              <w:rPr>
                <w:rFonts w:ascii="Times New Roman" w:hAnsi="Times New Roman"/>
                <w:sz w:val="24"/>
                <w:szCs w:val="24"/>
              </w:rPr>
            </w:pPr>
            <w:r w:rsidRPr="003C54EA">
              <w:rPr>
                <w:rFonts w:ascii="Times New Roman" w:hAnsi="Times New Roman"/>
                <w:sz w:val="24"/>
                <w:szCs w:val="24"/>
              </w:rPr>
              <w:t>28,5</w:t>
            </w:r>
          </w:p>
        </w:tc>
        <w:tc>
          <w:tcPr>
            <w:tcW w:w="1134" w:type="dxa"/>
          </w:tcPr>
          <w:p w:rsidR="00DF7034" w:rsidRPr="003C54EA" w:rsidRDefault="00C35169" w:rsidP="00DF7034">
            <w:pPr>
              <w:spacing w:after="0" w:line="240" w:lineRule="auto"/>
              <w:jc w:val="center"/>
              <w:rPr>
                <w:rFonts w:ascii="Times New Roman" w:hAnsi="Times New Roman"/>
                <w:sz w:val="24"/>
                <w:szCs w:val="24"/>
              </w:rPr>
            </w:pPr>
            <w:r w:rsidRPr="003C54EA">
              <w:rPr>
                <w:rFonts w:ascii="Times New Roman" w:hAnsi="Times New Roman"/>
                <w:sz w:val="24"/>
                <w:szCs w:val="24"/>
              </w:rPr>
              <w:t>88,2</w:t>
            </w:r>
          </w:p>
        </w:tc>
        <w:tc>
          <w:tcPr>
            <w:tcW w:w="1134" w:type="dxa"/>
          </w:tcPr>
          <w:p w:rsidR="00DF7034" w:rsidRPr="003C54EA" w:rsidRDefault="00C35169" w:rsidP="00DF7034">
            <w:pPr>
              <w:spacing w:after="0" w:line="240" w:lineRule="auto"/>
              <w:jc w:val="center"/>
              <w:rPr>
                <w:rFonts w:ascii="Times New Roman" w:hAnsi="Times New Roman"/>
                <w:sz w:val="24"/>
                <w:szCs w:val="24"/>
              </w:rPr>
            </w:pPr>
            <w:r w:rsidRPr="003C54EA">
              <w:rPr>
                <w:rFonts w:ascii="Times New Roman" w:hAnsi="Times New Roman"/>
                <w:sz w:val="24"/>
                <w:szCs w:val="24"/>
              </w:rPr>
              <w:t>62,8</w:t>
            </w:r>
          </w:p>
        </w:tc>
      </w:tr>
      <w:tr w:rsidR="00DF7034" w:rsidRPr="003C54EA" w:rsidTr="00D52EC8">
        <w:trPr>
          <w:trHeight w:val="271"/>
        </w:trPr>
        <w:tc>
          <w:tcPr>
            <w:tcW w:w="4293" w:type="dxa"/>
          </w:tcPr>
          <w:p w:rsidR="00DF7034" w:rsidRPr="003C54EA" w:rsidRDefault="00DF7034" w:rsidP="00224587">
            <w:pPr>
              <w:spacing w:after="0" w:line="240" w:lineRule="auto"/>
              <w:jc w:val="both"/>
              <w:rPr>
                <w:rFonts w:ascii="Times New Roman" w:hAnsi="Times New Roman"/>
                <w:sz w:val="24"/>
                <w:szCs w:val="24"/>
              </w:rPr>
            </w:pPr>
            <w:r w:rsidRPr="003C54EA">
              <w:rPr>
                <w:rFonts w:ascii="Times New Roman" w:hAnsi="Times New Roman"/>
                <w:i/>
                <w:iCs/>
                <w:sz w:val="24"/>
                <w:szCs w:val="24"/>
              </w:rPr>
              <w:t>- многоквартирные дома</w:t>
            </w:r>
          </w:p>
        </w:tc>
        <w:tc>
          <w:tcPr>
            <w:tcW w:w="1769"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47,4</w:t>
            </w:r>
          </w:p>
        </w:tc>
        <w:tc>
          <w:tcPr>
            <w:tcW w:w="1134"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w:t>
            </w:r>
          </w:p>
        </w:tc>
        <w:tc>
          <w:tcPr>
            <w:tcW w:w="1134"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41,7</w:t>
            </w:r>
          </w:p>
        </w:tc>
        <w:tc>
          <w:tcPr>
            <w:tcW w:w="1134"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5,7</w:t>
            </w:r>
          </w:p>
        </w:tc>
      </w:tr>
      <w:tr w:rsidR="00DF7034" w:rsidRPr="003C54EA" w:rsidTr="00D52EC8">
        <w:trPr>
          <w:trHeight w:val="271"/>
        </w:trPr>
        <w:tc>
          <w:tcPr>
            <w:tcW w:w="4293" w:type="dxa"/>
          </w:tcPr>
          <w:p w:rsidR="00DF7034" w:rsidRPr="003C54EA" w:rsidRDefault="00DF7034" w:rsidP="00224587">
            <w:pPr>
              <w:spacing w:after="0" w:line="240" w:lineRule="auto"/>
              <w:jc w:val="both"/>
              <w:rPr>
                <w:rFonts w:ascii="Times New Roman" w:hAnsi="Times New Roman"/>
                <w:sz w:val="24"/>
                <w:szCs w:val="24"/>
              </w:rPr>
            </w:pPr>
            <w:r w:rsidRPr="003C54EA">
              <w:rPr>
                <w:rFonts w:ascii="Times New Roman" w:hAnsi="Times New Roman"/>
                <w:i/>
                <w:iCs/>
                <w:sz w:val="24"/>
                <w:szCs w:val="24"/>
              </w:rPr>
              <w:t>- индивидуальные жилые дома</w:t>
            </w:r>
          </w:p>
        </w:tc>
        <w:tc>
          <w:tcPr>
            <w:tcW w:w="1769"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132,1</w:t>
            </w:r>
          </w:p>
        </w:tc>
        <w:tc>
          <w:tcPr>
            <w:tcW w:w="1134"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28,5</w:t>
            </w:r>
          </w:p>
        </w:tc>
        <w:tc>
          <w:tcPr>
            <w:tcW w:w="1134"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46,5</w:t>
            </w:r>
          </w:p>
        </w:tc>
        <w:tc>
          <w:tcPr>
            <w:tcW w:w="1134"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57,1</w:t>
            </w:r>
          </w:p>
        </w:tc>
      </w:tr>
      <w:tr w:rsidR="00DF7034" w:rsidRPr="003C54EA" w:rsidTr="00D52EC8">
        <w:trPr>
          <w:trHeight w:val="271"/>
        </w:trPr>
        <w:tc>
          <w:tcPr>
            <w:tcW w:w="4293" w:type="dxa"/>
          </w:tcPr>
          <w:p w:rsidR="00DF7034" w:rsidRPr="003C54EA" w:rsidRDefault="00DF7034" w:rsidP="001A3326">
            <w:pPr>
              <w:spacing w:after="0" w:line="240" w:lineRule="auto"/>
              <w:jc w:val="both"/>
              <w:rPr>
                <w:rFonts w:ascii="Times New Roman" w:hAnsi="Times New Roman"/>
                <w:bCs/>
                <w:i/>
                <w:iCs/>
                <w:sz w:val="24"/>
                <w:szCs w:val="24"/>
              </w:rPr>
            </w:pPr>
            <w:r w:rsidRPr="003C54EA">
              <w:rPr>
                <w:rFonts w:ascii="Times New Roman" w:hAnsi="Times New Roman"/>
                <w:bCs/>
                <w:i/>
                <w:iCs/>
                <w:sz w:val="24"/>
                <w:szCs w:val="24"/>
              </w:rPr>
              <w:t>Пос. Свободы, всего,</w:t>
            </w:r>
          </w:p>
          <w:p w:rsidR="00DF7034" w:rsidRPr="003C54EA" w:rsidRDefault="00DF7034" w:rsidP="001A3326">
            <w:pPr>
              <w:spacing w:after="0" w:line="240" w:lineRule="auto"/>
              <w:jc w:val="both"/>
              <w:rPr>
                <w:rFonts w:ascii="Times New Roman" w:hAnsi="Times New Roman"/>
                <w:sz w:val="24"/>
                <w:szCs w:val="24"/>
              </w:rPr>
            </w:pPr>
            <w:r w:rsidRPr="003C54EA">
              <w:rPr>
                <w:rFonts w:ascii="Times New Roman" w:hAnsi="Times New Roman"/>
                <w:bCs/>
                <w:i/>
                <w:iCs/>
                <w:sz w:val="24"/>
                <w:szCs w:val="24"/>
              </w:rPr>
              <w:t xml:space="preserve"> в том числе:</w:t>
            </w:r>
          </w:p>
        </w:tc>
        <w:tc>
          <w:tcPr>
            <w:tcW w:w="1769"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85,9</w:t>
            </w:r>
          </w:p>
        </w:tc>
        <w:tc>
          <w:tcPr>
            <w:tcW w:w="1134"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15,8</w:t>
            </w:r>
          </w:p>
        </w:tc>
        <w:tc>
          <w:tcPr>
            <w:tcW w:w="1134"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49,1</w:t>
            </w:r>
          </w:p>
        </w:tc>
        <w:tc>
          <w:tcPr>
            <w:tcW w:w="1134"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21</w:t>
            </w:r>
          </w:p>
        </w:tc>
      </w:tr>
      <w:tr w:rsidR="00DF7034" w:rsidRPr="003C54EA" w:rsidTr="00D52EC8">
        <w:trPr>
          <w:trHeight w:val="286"/>
        </w:trPr>
        <w:tc>
          <w:tcPr>
            <w:tcW w:w="4293" w:type="dxa"/>
          </w:tcPr>
          <w:p w:rsidR="00DF7034" w:rsidRPr="003C54EA" w:rsidRDefault="00DF7034" w:rsidP="001A3326">
            <w:pPr>
              <w:spacing w:after="0" w:line="240" w:lineRule="auto"/>
              <w:jc w:val="both"/>
              <w:rPr>
                <w:rFonts w:ascii="Times New Roman" w:hAnsi="Times New Roman"/>
                <w:sz w:val="24"/>
                <w:szCs w:val="24"/>
              </w:rPr>
            </w:pPr>
            <w:r w:rsidRPr="003C54EA">
              <w:rPr>
                <w:rFonts w:ascii="Times New Roman" w:hAnsi="Times New Roman"/>
                <w:i/>
                <w:iCs/>
                <w:sz w:val="24"/>
                <w:szCs w:val="24"/>
              </w:rPr>
              <w:t>- многоквартирные дома</w:t>
            </w:r>
          </w:p>
        </w:tc>
        <w:tc>
          <w:tcPr>
            <w:tcW w:w="1769"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34,1</w:t>
            </w:r>
          </w:p>
        </w:tc>
        <w:tc>
          <w:tcPr>
            <w:tcW w:w="1134"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5</w:t>
            </w:r>
          </w:p>
        </w:tc>
        <w:tc>
          <w:tcPr>
            <w:tcW w:w="1134"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17,1</w:t>
            </w:r>
          </w:p>
        </w:tc>
        <w:tc>
          <w:tcPr>
            <w:tcW w:w="1134"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12</w:t>
            </w:r>
          </w:p>
        </w:tc>
      </w:tr>
      <w:tr w:rsidR="00DF7034" w:rsidRPr="003C54EA" w:rsidTr="00D52EC8">
        <w:trPr>
          <w:trHeight w:val="271"/>
        </w:trPr>
        <w:tc>
          <w:tcPr>
            <w:tcW w:w="4293" w:type="dxa"/>
          </w:tcPr>
          <w:p w:rsidR="00DF7034" w:rsidRPr="003C54EA" w:rsidRDefault="00DF7034" w:rsidP="001A3326">
            <w:pPr>
              <w:spacing w:after="0" w:line="240" w:lineRule="auto"/>
              <w:jc w:val="both"/>
              <w:rPr>
                <w:rFonts w:ascii="Times New Roman" w:hAnsi="Times New Roman"/>
                <w:sz w:val="24"/>
                <w:szCs w:val="24"/>
              </w:rPr>
            </w:pPr>
            <w:r w:rsidRPr="003C54EA">
              <w:rPr>
                <w:rFonts w:ascii="Times New Roman" w:hAnsi="Times New Roman"/>
                <w:i/>
                <w:iCs/>
                <w:sz w:val="24"/>
                <w:szCs w:val="24"/>
              </w:rPr>
              <w:t>- индивидуальные жилые дома</w:t>
            </w:r>
          </w:p>
        </w:tc>
        <w:tc>
          <w:tcPr>
            <w:tcW w:w="1769"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51,8</w:t>
            </w:r>
          </w:p>
        </w:tc>
        <w:tc>
          <w:tcPr>
            <w:tcW w:w="1134"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10,8</w:t>
            </w:r>
          </w:p>
        </w:tc>
        <w:tc>
          <w:tcPr>
            <w:tcW w:w="1134"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32</w:t>
            </w:r>
          </w:p>
        </w:tc>
        <w:tc>
          <w:tcPr>
            <w:tcW w:w="1134"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9</w:t>
            </w:r>
          </w:p>
        </w:tc>
      </w:tr>
      <w:tr w:rsidR="00DF7034" w:rsidRPr="003C54EA" w:rsidTr="00D52EC8">
        <w:trPr>
          <w:trHeight w:val="271"/>
        </w:trPr>
        <w:tc>
          <w:tcPr>
            <w:tcW w:w="4293" w:type="dxa"/>
          </w:tcPr>
          <w:p w:rsidR="00DF7034" w:rsidRPr="003C54EA" w:rsidRDefault="00DF7034" w:rsidP="001A3326">
            <w:pPr>
              <w:spacing w:after="0" w:line="240" w:lineRule="auto"/>
              <w:jc w:val="both"/>
              <w:rPr>
                <w:rFonts w:ascii="Times New Roman" w:hAnsi="Times New Roman"/>
                <w:bCs/>
                <w:i/>
                <w:iCs/>
                <w:sz w:val="24"/>
                <w:szCs w:val="24"/>
              </w:rPr>
            </w:pPr>
            <w:r w:rsidRPr="003C54EA">
              <w:rPr>
                <w:rFonts w:ascii="Times New Roman" w:hAnsi="Times New Roman"/>
                <w:bCs/>
                <w:i/>
                <w:iCs/>
                <w:sz w:val="24"/>
                <w:szCs w:val="24"/>
              </w:rPr>
              <w:t>Пос. Нижнеподкумский, всего,</w:t>
            </w:r>
          </w:p>
          <w:p w:rsidR="00DF7034" w:rsidRPr="003C54EA" w:rsidRDefault="00DF7034" w:rsidP="001A3326">
            <w:pPr>
              <w:spacing w:after="0" w:line="240" w:lineRule="auto"/>
              <w:jc w:val="both"/>
              <w:rPr>
                <w:rFonts w:ascii="Times New Roman" w:hAnsi="Times New Roman"/>
                <w:sz w:val="24"/>
                <w:szCs w:val="24"/>
              </w:rPr>
            </w:pPr>
            <w:r w:rsidRPr="003C54EA">
              <w:rPr>
                <w:rFonts w:ascii="Times New Roman" w:hAnsi="Times New Roman"/>
                <w:bCs/>
                <w:i/>
                <w:iCs/>
                <w:sz w:val="24"/>
                <w:szCs w:val="24"/>
              </w:rPr>
              <w:t xml:space="preserve"> в том числе:</w:t>
            </w:r>
          </w:p>
        </w:tc>
        <w:tc>
          <w:tcPr>
            <w:tcW w:w="1769"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4,3</w:t>
            </w:r>
          </w:p>
        </w:tc>
        <w:tc>
          <w:tcPr>
            <w:tcW w:w="1134"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0,8</w:t>
            </w:r>
          </w:p>
        </w:tc>
        <w:tc>
          <w:tcPr>
            <w:tcW w:w="1134"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1,5</w:t>
            </w:r>
          </w:p>
        </w:tc>
        <w:tc>
          <w:tcPr>
            <w:tcW w:w="1134"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2,0</w:t>
            </w:r>
          </w:p>
        </w:tc>
      </w:tr>
      <w:tr w:rsidR="00DF7034" w:rsidRPr="003C54EA" w:rsidTr="00D52EC8">
        <w:trPr>
          <w:trHeight w:val="271"/>
        </w:trPr>
        <w:tc>
          <w:tcPr>
            <w:tcW w:w="4293" w:type="dxa"/>
          </w:tcPr>
          <w:p w:rsidR="00DF7034" w:rsidRPr="003C54EA" w:rsidRDefault="00DF7034" w:rsidP="001A3326">
            <w:pPr>
              <w:spacing w:after="0" w:line="240" w:lineRule="auto"/>
              <w:jc w:val="both"/>
              <w:rPr>
                <w:rFonts w:ascii="Times New Roman" w:hAnsi="Times New Roman"/>
                <w:sz w:val="24"/>
                <w:szCs w:val="24"/>
              </w:rPr>
            </w:pPr>
            <w:r w:rsidRPr="003C54EA">
              <w:rPr>
                <w:rFonts w:ascii="Times New Roman" w:hAnsi="Times New Roman"/>
                <w:i/>
                <w:iCs/>
                <w:sz w:val="24"/>
                <w:szCs w:val="24"/>
              </w:rPr>
              <w:t>- многоквартирные дома</w:t>
            </w:r>
          </w:p>
        </w:tc>
        <w:tc>
          <w:tcPr>
            <w:tcW w:w="1769"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w:t>
            </w:r>
          </w:p>
        </w:tc>
        <w:tc>
          <w:tcPr>
            <w:tcW w:w="1134"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w:t>
            </w:r>
          </w:p>
        </w:tc>
        <w:tc>
          <w:tcPr>
            <w:tcW w:w="1134"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w:t>
            </w:r>
          </w:p>
        </w:tc>
        <w:tc>
          <w:tcPr>
            <w:tcW w:w="1134"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w:t>
            </w:r>
          </w:p>
        </w:tc>
      </w:tr>
      <w:tr w:rsidR="00DF7034" w:rsidRPr="003C54EA" w:rsidTr="00D52EC8">
        <w:trPr>
          <w:trHeight w:val="271"/>
        </w:trPr>
        <w:tc>
          <w:tcPr>
            <w:tcW w:w="4293" w:type="dxa"/>
          </w:tcPr>
          <w:p w:rsidR="00DF7034" w:rsidRPr="003C54EA" w:rsidRDefault="00DF7034" w:rsidP="001A3326">
            <w:pPr>
              <w:spacing w:after="0" w:line="240" w:lineRule="auto"/>
              <w:jc w:val="both"/>
              <w:rPr>
                <w:rFonts w:ascii="Times New Roman" w:hAnsi="Times New Roman"/>
                <w:sz w:val="24"/>
                <w:szCs w:val="24"/>
              </w:rPr>
            </w:pPr>
            <w:r w:rsidRPr="003C54EA">
              <w:rPr>
                <w:rFonts w:ascii="Times New Roman" w:hAnsi="Times New Roman"/>
                <w:i/>
                <w:iCs/>
                <w:sz w:val="24"/>
                <w:szCs w:val="24"/>
              </w:rPr>
              <w:t>- индивидуальные жилые дома</w:t>
            </w:r>
          </w:p>
        </w:tc>
        <w:tc>
          <w:tcPr>
            <w:tcW w:w="1769"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4,3</w:t>
            </w:r>
          </w:p>
        </w:tc>
        <w:tc>
          <w:tcPr>
            <w:tcW w:w="1134"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0,8</w:t>
            </w:r>
          </w:p>
        </w:tc>
        <w:tc>
          <w:tcPr>
            <w:tcW w:w="1134"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1,5</w:t>
            </w:r>
          </w:p>
        </w:tc>
        <w:tc>
          <w:tcPr>
            <w:tcW w:w="1134"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2,0</w:t>
            </w:r>
          </w:p>
        </w:tc>
      </w:tr>
      <w:tr w:rsidR="00DF7034" w:rsidRPr="003C54EA" w:rsidTr="00D52EC8">
        <w:trPr>
          <w:trHeight w:val="271"/>
        </w:trPr>
        <w:tc>
          <w:tcPr>
            <w:tcW w:w="4293" w:type="dxa"/>
          </w:tcPr>
          <w:p w:rsidR="00DF7034" w:rsidRPr="003C54EA" w:rsidRDefault="00DF7034" w:rsidP="001A3326">
            <w:pPr>
              <w:spacing w:after="0" w:line="240" w:lineRule="auto"/>
              <w:jc w:val="both"/>
              <w:rPr>
                <w:rFonts w:ascii="Times New Roman" w:hAnsi="Times New Roman"/>
                <w:bCs/>
                <w:i/>
                <w:iCs/>
                <w:sz w:val="24"/>
                <w:szCs w:val="24"/>
              </w:rPr>
            </w:pPr>
            <w:r w:rsidRPr="003C54EA">
              <w:rPr>
                <w:rFonts w:ascii="Times New Roman" w:hAnsi="Times New Roman"/>
                <w:bCs/>
                <w:i/>
                <w:iCs/>
                <w:sz w:val="24"/>
                <w:szCs w:val="24"/>
              </w:rPr>
              <w:t>Пос. Средний  Подкумок, всего,</w:t>
            </w:r>
          </w:p>
          <w:p w:rsidR="00DF7034" w:rsidRPr="003C54EA" w:rsidRDefault="00DF7034" w:rsidP="001A3326">
            <w:pPr>
              <w:spacing w:after="0" w:line="240" w:lineRule="auto"/>
              <w:jc w:val="both"/>
              <w:rPr>
                <w:rFonts w:ascii="Times New Roman" w:hAnsi="Times New Roman"/>
                <w:sz w:val="24"/>
                <w:szCs w:val="24"/>
              </w:rPr>
            </w:pPr>
            <w:r w:rsidRPr="003C54EA">
              <w:rPr>
                <w:rFonts w:ascii="Times New Roman" w:hAnsi="Times New Roman"/>
                <w:bCs/>
                <w:i/>
                <w:iCs/>
                <w:sz w:val="24"/>
                <w:szCs w:val="24"/>
              </w:rPr>
              <w:t xml:space="preserve"> в том числе:</w:t>
            </w:r>
          </w:p>
        </w:tc>
        <w:tc>
          <w:tcPr>
            <w:tcW w:w="1769"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33</w:t>
            </w:r>
          </w:p>
        </w:tc>
        <w:tc>
          <w:tcPr>
            <w:tcW w:w="1134"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5,5</w:t>
            </w:r>
          </w:p>
        </w:tc>
        <w:tc>
          <w:tcPr>
            <w:tcW w:w="1134"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14,5</w:t>
            </w:r>
          </w:p>
        </w:tc>
        <w:tc>
          <w:tcPr>
            <w:tcW w:w="1134"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13</w:t>
            </w:r>
          </w:p>
        </w:tc>
      </w:tr>
      <w:tr w:rsidR="00DF7034" w:rsidRPr="003C54EA" w:rsidTr="00D52EC8">
        <w:trPr>
          <w:trHeight w:val="271"/>
        </w:trPr>
        <w:tc>
          <w:tcPr>
            <w:tcW w:w="4293" w:type="dxa"/>
          </w:tcPr>
          <w:p w:rsidR="00DF7034" w:rsidRPr="003C54EA" w:rsidRDefault="00DF7034" w:rsidP="001A3326">
            <w:pPr>
              <w:spacing w:after="0" w:line="240" w:lineRule="auto"/>
              <w:jc w:val="both"/>
              <w:rPr>
                <w:rFonts w:ascii="Times New Roman" w:hAnsi="Times New Roman"/>
                <w:sz w:val="24"/>
                <w:szCs w:val="24"/>
              </w:rPr>
            </w:pPr>
            <w:r w:rsidRPr="003C54EA">
              <w:rPr>
                <w:rFonts w:ascii="Times New Roman" w:hAnsi="Times New Roman"/>
                <w:i/>
                <w:iCs/>
                <w:sz w:val="24"/>
                <w:szCs w:val="24"/>
              </w:rPr>
              <w:t>- многоквартирные дома</w:t>
            </w:r>
          </w:p>
        </w:tc>
        <w:tc>
          <w:tcPr>
            <w:tcW w:w="1769"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w:t>
            </w:r>
          </w:p>
        </w:tc>
        <w:tc>
          <w:tcPr>
            <w:tcW w:w="1134"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w:t>
            </w:r>
          </w:p>
        </w:tc>
        <w:tc>
          <w:tcPr>
            <w:tcW w:w="1134"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w:t>
            </w:r>
          </w:p>
        </w:tc>
        <w:tc>
          <w:tcPr>
            <w:tcW w:w="1134"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w:t>
            </w:r>
          </w:p>
        </w:tc>
      </w:tr>
      <w:tr w:rsidR="00DF7034" w:rsidRPr="003C54EA" w:rsidTr="00D52EC8">
        <w:trPr>
          <w:trHeight w:val="271"/>
        </w:trPr>
        <w:tc>
          <w:tcPr>
            <w:tcW w:w="4293" w:type="dxa"/>
          </w:tcPr>
          <w:p w:rsidR="00DF7034" w:rsidRPr="003C54EA" w:rsidRDefault="00DF7034" w:rsidP="001A3326">
            <w:pPr>
              <w:spacing w:after="0" w:line="240" w:lineRule="auto"/>
              <w:jc w:val="both"/>
              <w:rPr>
                <w:rFonts w:ascii="Times New Roman" w:hAnsi="Times New Roman"/>
                <w:sz w:val="24"/>
                <w:szCs w:val="24"/>
              </w:rPr>
            </w:pPr>
            <w:r w:rsidRPr="003C54EA">
              <w:rPr>
                <w:rFonts w:ascii="Times New Roman" w:hAnsi="Times New Roman"/>
                <w:i/>
                <w:iCs/>
                <w:sz w:val="24"/>
                <w:szCs w:val="24"/>
              </w:rPr>
              <w:t>- индивидуальные жилые дома</w:t>
            </w:r>
          </w:p>
        </w:tc>
        <w:tc>
          <w:tcPr>
            <w:tcW w:w="1769"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33</w:t>
            </w:r>
          </w:p>
        </w:tc>
        <w:tc>
          <w:tcPr>
            <w:tcW w:w="1134"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5,5</w:t>
            </w:r>
          </w:p>
        </w:tc>
        <w:tc>
          <w:tcPr>
            <w:tcW w:w="1134"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14,5</w:t>
            </w:r>
          </w:p>
        </w:tc>
        <w:tc>
          <w:tcPr>
            <w:tcW w:w="1134"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13</w:t>
            </w:r>
          </w:p>
        </w:tc>
      </w:tr>
      <w:tr w:rsidR="00DF7034" w:rsidRPr="003C54EA" w:rsidTr="00D52EC8">
        <w:trPr>
          <w:trHeight w:val="271"/>
        </w:trPr>
        <w:tc>
          <w:tcPr>
            <w:tcW w:w="4293" w:type="dxa"/>
          </w:tcPr>
          <w:p w:rsidR="00DF7034" w:rsidRPr="003C54EA" w:rsidRDefault="00DF7034" w:rsidP="001A3326">
            <w:pPr>
              <w:spacing w:after="0" w:line="240" w:lineRule="auto"/>
              <w:jc w:val="both"/>
              <w:rPr>
                <w:rFonts w:ascii="Times New Roman" w:hAnsi="Times New Roman"/>
                <w:bCs/>
                <w:i/>
                <w:iCs/>
                <w:sz w:val="24"/>
                <w:szCs w:val="24"/>
              </w:rPr>
            </w:pPr>
            <w:r w:rsidRPr="003C54EA">
              <w:rPr>
                <w:rFonts w:ascii="Times New Roman" w:hAnsi="Times New Roman"/>
                <w:bCs/>
                <w:i/>
                <w:iCs/>
                <w:sz w:val="24"/>
                <w:szCs w:val="24"/>
              </w:rPr>
              <w:t>Ст. Константиновская, всего,</w:t>
            </w:r>
          </w:p>
          <w:p w:rsidR="00DF7034" w:rsidRPr="003C54EA" w:rsidRDefault="00DF7034" w:rsidP="001A3326">
            <w:pPr>
              <w:spacing w:after="0" w:line="240" w:lineRule="auto"/>
              <w:jc w:val="both"/>
              <w:rPr>
                <w:rFonts w:ascii="Times New Roman" w:hAnsi="Times New Roman"/>
                <w:sz w:val="24"/>
                <w:szCs w:val="24"/>
              </w:rPr>
            </w:pPr>
            <w:r w:rsidRPr="003C54EA">
              <w:rPr>
                <w:rFonts w:ascii="Times New Roman" w:hAnsi="Times New Roman"/>
                <w:bCs/>
                <w:i/>
                <w:iCs/>
                <w:sz w:val="24"/>
                <w:szCs w:val="24"/>
              </w:rPr>
              <w:t xml:space="preserve"> в том числе:</w:t>
            </w:r>
          </w:p>
        </w:tc>
        <w:tc>
          <w:tcPr>
            <w:tcW w:w="1769"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7,8</w:t>
            </w:r>
          </w:p>
        </w:tc>
        <w:tc>
          <w:tcPr>
            <w:tcW w:w="1134"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1,8</w:t>
            </w:r>
          </w:p>
        </w:tc>
        <w:tc>
          <w:tcPr>
            <w:tcW w:w="1134"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3,0</w:t>
            </w:r>
          </w:p>
        </w:tc>
        <w:tc>
          <w:tcPr>
            <w:tcW w:w="1134"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3,0</w:t>
            </w:r>
          </w:p>
        </w:tc>
      </w:tr>
      <w:tr w:rsidR="00DF7034" w:rsidRPr="003C54EA" w:rsidTr="00D52EC8">
        <w:trPr>
          <w:trHeight w:val="271"/>
        </w:trPr>
        <w:tc>
          <w:tcPr>
            <w:tcW w:w="4293" w:type="dxa"/>
          </w:tcPr>
          <w:p w:rsidR="00DF7034" w:rsidRPr="003C54EA" w:rsidRDefault="00DF7034" w:rsidP="001A3326">
            <w:pPr>
              <w:spacing w:after="0" w:line="240" w:lineRule="auto"/>
              <w:jc w:val="both"/>
              <w:rPr>
                <w:rFonts w:ascii="Times New Roman" w:hAnsi="Times New Roman"/>
                <w:sz w:val="24"/>
                <w:szCs w:val="24"/>
              </w:rPr>
            </w:pPr>
            <w:r w:rsidRPr="003C54EA">
              <w:rPr>
                <w:rFonts w:ascii="Times New Roman" w:hAnsi="Times New Roman"/>
                <w:i/>
                <w:iCs/>
                <w:sz w:val="24"/>
                <w:szCs w:val="24"/>
              </w:rPr>
              <w:t>- многоквартирные дома</w:t>
            </w:r>
          </w:p>
        </w:tc>
        <w:tc>
          <w:tcPr>
            <w:tcW w:w="1769"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w:t>
            </w:r>
          </w:p>
        </w:tc>
        <w:tc>
          <w:tcPr>
            <w:tcW w:w="1134"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w:t>
            </w:r>
          </w:p>
        </w:tc>
        <w:tc>
          <w:tcPr>
            <w:tcW w:w="1134"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w:t>
            </w:r>
          </w:p>
        </w:tc>
        <w:tc>
          <w:tcPr>
            <w:tcW w:w="1134"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w:t>
            </w:r>
          </w:p>
        </w:tc>
      </w:tr>
      <w:tr w:rsidR="00DF7034" w:rsidRPr="003C54EA" w:rsidTr="00D52EC8">
        <w:trPr>
          <w:trHeight w:val="271"/>
        </w:trPr>
        <w:tc>
          <w:tcPr>
            <w:tcW w:w="4293" w:type="dxa"/>
          </w:tcPr>
          <w:p w:rsidR="00DF7034" w:rsidRPr="003C54EA" w:rsidRDefault="00DF7034" w:rsidP="001A3326">
            <w:pPr>
              <w:spacing w:after="0" w:line="240" w:lineRule="auto"/>
              <w:jc w:val="both"/>
              <w:rPr>
                <w:rFonts w:ascii="Times New Roman" w:hAnsi="Times New Roman"/>
                <w:sz w:val="24"/>
                <w:szCs w:val="24"/>
              </w:rPr>
            </w:pPr>
            <w:r w:rsidRPr="003C54EA">
              <w:rPr>
                <w:rFonts w:ascii="Times New Roman" w:hAnsi="Times New Roman"/>
                <w:i/>
                <w:iCs/>
                <w:sz w:val="24"/>
                <w:szCs w:val="24"/>
              </w:rPr>
              <w:t>- индивидуальные жилые дома</w:t>
            </w:r>
          </w:p>
        </w:tc>
        <w:tc>
          <w:tcPr>
            <w:tcW w:w="1769"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7,8</w:t>
            </w:r>
          </w:p>
        </w:tc>
        <w:tc>
          <w:tcPr>
            <w:tcW w:w="1134"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1,8</w:t>
            </w:r>
          </w:p>
        </w:tc>
        <w:tc>
          <w:tcPr>
            <w:tcW w:w="1134"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3,0</w:t>
            </w:r>
          </w:p>
        </w:tc>
        <w:tc>
          <w:tcPr>
            <w:tcW w:w="1134"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3,0</w:t>
            </w:r>
          </w:p>
        </w:tc>
      </w:tr>
      <w:tr w:rsidR="00DF7034" w:rsidRPr="003C54EA" w:rsidTr="00D52EC8">
        <w:trPr>
          <w:trHeight w:val="271"/>
        </w:trPr>
        <w:tc>
          <w:tcPr>
            <w:tcW w:w="4293" w:type="dxa"/>
          </w:tcPr>
          <w:p w:rsidR="00DF7034" w:rsidRPr="003C54EA" w:rsidRDefault="00DF7034" w:rsidP="00224587">
            <w:pPr>
              <w:spacing w:after="0" w:line="240" w:lineRule="auto"/>
              <w:jc w:val="both"/>
              <w:rPr>
                <w:rFonts w:ascii="Times New Roman" w:hAnsi="Times New Roman"/>
                <w:bCs/>
                <w:i/>
                <w:iCs/>
                <w:sz w:val="24"/>
                <w:szCs w:val="24"/>
              </w:rPr>
            </w:pPr>
            <w:r w:rsidRPr="003C54EA">
              <w:rPr>
                <w:rFonts w:ascii="Times New Roman" w:hAnsi="Times New Roman"/>
                <w:bCs/>
                <w:i/>
                <w:iCs/>
                <w:sz w:val="24"/>
                <w:szCs w:val="24"/>
              </w:rPr>
              <w:t>Итого по МО, всего,</w:t>
            </w:r>
          </w:p>
          <w:p w:rsidR="00DF7034" w:rsidRPr="003C54EA" w:rsidRDefault="00DF7034" w:rsidP="00224587">
            <w:pPr>
              <w:spacing w:after="0" w:line="240" w:lineRule="auto"/>
              <w:jc w:val="both"/>
              <w:rPr>
                <w:rFonts w:ascii="Times New Roman" w:hAnsi="Times New Roman"/>
                <w:sz w:val="24"/>
                <w:szCs w:val="24"/>
              </w:rPr>
            </w:pPr>
            <w:r w:rsidRPr="003C54EA">
              <w:rPr>
                <w:rFonts w:ascii="Times New Roman" w:hAnsi="Times New Roman"/>
                <w:bCs/>
                <w:i/>
                <w:iCs/>
                <w:sz w:val="24"/>
                <w:szCs w:val="24"/>
              </w:rPr>
              <w:t xml:space="preserve"> в том числе:</w:t>
            </w:r>
          </w:p>
        </w:tc>
        <w:tc>
          <w:tcPr>
            <w:tcW w:w="1769"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1579,6</w:t>
            </w:r>
          </w:p>
        </w:tc>
        <w:tc>
          <w:tcPr>
            <w:tcW w:w="1134"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377,9</w:t>
            </w:r>
          </w:p>
        </w:tc>
        <w:tc>
          <w:tcPr>
            <w:tcW w:w="1134"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534,2</w:t>
            </w:r>
          </w:p>
        </w:tc>
        <w:tc>
          <w:tcPr>
            <w:tcW w:w="1134"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567,5</w:t>
            </w:r>
          </w:p>
        </w:tc>
      </w:tr>
      <w:tr w:rsidR="00DF7034" w:rsidRPr="003C54EA" w:rsidTr="00D52EC8">
        <w:trPr>
          <w:trHeight w:val="271"/>
        </w:trPr>
        <w:tc>
          <w:tcPr>
            <w:tcW w:w="4293" w:type="dxa"/>
          </w:tcPr>
          <w:p w:rsidR="00DF7034" w:rsidRPr="003C54EA" w:rsidRDefault="00DF7034" w:rsidP="00224587">
            <w:pPr>
              <w:spacing w:after="0" w:line="240" w:lineRule="auto"/>
              <w:jc w:val="both"/>
              <w:rPr>
                <w:rFonts w:ascii="Times New Roman" w:hAnsi="Times New Roman"/>
                <w:sz w:val="24"/>
                <w:szCs w:val="24"/>
              </w:rPr>
            </w:pPr>
            <w:r w:rsidRPr="003C54EA">
              <w:rPr>
                <w:rFonts w:ascii="Times New Roman" w:hAnsi="Times New Roman"/>
                <w:i/>
                <w:iCs/>
                <w:sz w:val="24"/>
                <w:szCs w:val="24"/>
              </w:rPr>
              <w:t>- многоквартирные дома</w:t>
            </w:r>
          </w:p>
        </w:tc>
        <w:tc>
          <w:tcPr>
            <w:tcW w:w="1769"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1219,1</w:t>
            </w:r>
          </w:p>
        </w:tc>
        <w:tc>
          <w:tcPr>
            <w:tcW w:w="1134"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290,8</w:t>
            </w:r>
          </w:p>
        </w:tc>
        <w:tc>
          <w:tcPr>
            <w:tcW w:w="1134"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485,9</w:t>
            </w:r>
          </w:p>
        </w:tc>
        <w:tc>
          <w:tcPr>
            <w:tcW w:w="1134"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442,4</w:t>
            </w:r>
          </w:p>
        </w:tc>
      </w:tr>
      <w:tr w:rsidR="00DF7034" w:rsidRPr="0070305A" w:rsidTr="00D52EC8">
        <w:trPr>
          <w:trHeight w:val="271"/>
        </w:trPr>
        <w:tc>
          <w:tcPr>
            <w:tcW w:w="4293" w:type="dxa"/>
          </w:tcPr>
          <w:p w:rsidR="00DF7034" w:rsidRPr="003C54EA" w:rsidRDefault="00DF7034" w:rsidP="00224587">
            <w:pPr>
              <w:spacing w:after="0" w:line="240" w:lineRule="auto"/>
              <w:jc w:val="both"/>
              <w:rPr>
                <w:rFonts w:ascii="Times New Roman" w:hAnsi="Times New Roman"/>
                <w:sz w:val="24"/>
                <w:szCs w:val="24"/>
              </w:rPr>
            </w:pPr>
            <w:r w:rsidRPr="003C54EA">
              <w:rPr>
                <w:rFonts w:ascii="Times New Roman" w:hAnsi="Times New Roman"/>
                <w:i/>
                <w:iCs/>
                <w:sz w:val="24"/>
                <w:szCs w:val="24"/>
              </w:rPr>
              <w:t>- индивидуальные жилые дома</w:t>
            </w:r>
          </w:p>
        </w:tc>
        <w:tc>
          <w:tcPr>
            <w:tcW w:w="1769"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360,5</w:t>
            </w:r>
          </w:p>
        </w:tc>
        <w:tc>
          <w:tcPr>
            <w:tcW w:w="1134"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87,1</w:t>
            </w:r>
          </w:p>
        </w:tc>
        <w:tc>
          <w:tcPr>
            <w:tcW w:w="1134" w:type="dxa"/>
          </w:tcPr>
          <w:p w:rsidR="00DF7034" w:rsidRPr="003C54E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148,3</w:t>
            </w:r>
          </w:p>
        </w:tc>
        <w:tc>
          <w:tcPr>
            <w:tcW w:w="1134" w:type="dxa"/>
          </w:tcPr>
          <w:p w:rsidR="00DF7034" w:rsidRPr="0070305A" w:rsidRDefault="001A3326" w:rsidP="00DF7034">
            <w:pPr>
              <w:spacing w:after="0" w:line="240" w:lineRule="auto"/>
              <w:jc w:val="center"/>
              <w:rPr>
                <w:rFonts w:ascii="Times New Roman" w:hAnsi="Times New Roman"/>
                <w:sz w:val="24"/>
                <w:szCs w:val="24"/>
              </w:rPr>
            </w:pPr>
            <w:r w:rsidRPr="003C54EA">
              <w:rPr>
                <w:rFonts w:ascii="Times New Roman" w:hAnsi="Times New Roman"/>
                <w:sz w:val="24"/>
                <w:szCs w:val="24"/>
              </w:rPr>
              <w:t>125,1</w:t>
            </w:r>
          </w:p>
        </w:tc>
      </w:tr>
    </w:tbl>
    <w:p w:rsidR="0042206D" w:rsidRDefault="0042206D" w:rsidP="00012B53">
      <w:pPr>
        <w:jc w:val="both"/>
        <w:rPr>
          <w:rFonts w:ascii="Times New Roman" w:hAnsi="Times New Roman"/>
          <w:color w:val="FF0000"/>
          <w:sz w:val="24"/>
          <w:szCs w:val="24"/>
        </w:rPr>
      </w:pPr>
    </w:p>
    <w:p w:rsidR="00D52EC8" w:rsidRDefault="00D52EC8" w:rsidP="00012B53">
      <w:pPr>
        <w:jc w:val="both"/>
        <w:rPr>
          <w:rFonts w:ascii="Times New Roman" w:hAnsi="Times New Roman"/>
          <w:color w:val="FF0000"/>
          <w:sz w:val="24"/>
          <w:szCs w:val="24"/>
        </w:rPr>
      </w:pPr>
    </w:p>
    <w:p w:rsidR="00D52EC8" w:rsidRDefault="00D52EC8" w:rsidP="00012B53">
      <w:pPr>
        <w:jc w:val="both"/>
        <w:rPr>
          <w:rFonts w:ascii="Times New Roman" w:hAnsi="Times New Roman"/>
          <w:color w:val="FF0000"/>
          <w:sz w:val="24"/>
          <w:szCs w:val="24"/>
        </w:rPr>
      </w:pPr>
    </w:p>
    <w:p w:rsidR="00D52EC8" w:rsidRDefault="00D52EC8" w:rsidP="00012B53">
      <w:pPr>
        <w:jc w:val="both"/>
        <w:rPr>
          <w:rFonts w:ascii="Times New Roman" w:hAnsi="Times New Roman"/>
          <w:color w:val="FF0000"/>
          <w:sz w:val="24"/>
          <w:szCs w:val="24"/>
        </w:rPr>
      </w:pPr>
    </w:p>
    <w:p w:rsidR="00D52EC8" w:rsidRDefault="00D52EC8" w:rsidP="00012B53">
      <w:pPr>
        <w:jc w:val="both"/>
        <w:rPr>
          <w:rFonts w:ascii="Times New Roman" w:hAnsi="Times New Roman"/>
          <w:color w:val="FF0000"/>
          <w:sz w:val="24"/>
          <w:szCs w:val="24"/>
        </w:rPr>
      </w:pPr>
    </w:p>
    <w:p w:rsidR="00D52EC8" w:rsidRDefault="00D52EC8" w:rsidP="00012B53">
      <w:pPr>
        <w:jc w:val="both"/>
        <w:rPr>
          <w:rFonts w:ascii="Times New Roman" w:hAnsi="Times New Roman"/>
          <w:color w:val="FF0000"/>
          <w:sz w:val="24"/>
          <w:szCs w:val="24"/>
        </w:rPr>
      </w:pPr>
    </w:p>
    <w:p w:rsidR="00D52EC8" w:rsidRDefault="00D52EC8" w:rsidP="00012B53">
      <w:pPr>
        <w:jc w:val="both"/>
        <w:rPr>
          <w:rFonts w:ascii="Times New Roman" w:hAnsi="Times New Roman"/>
          <w:color w:val="FF0000"/>
          <w:sz w:val="24"/>
          <w:szCs w:val="24"/>
        </w:rPr>
      </w:pPr>
    </w:p>
    <w:p w:rsidR="00D52EC8" w:rsidRDefault="00D52EC8" w:rsidP="00012B53">
      <w:pPr>
        <w:jc w:val="both"/>
        <w:rPr>
          <w:rFonts w:ascii="Times New Roman" w:hAnsi="Times New Roman"/>
          <w:color w:val="FF0000"/>
          <w:sz w:val="24"/>
          <w:szCs w:val="24"/>
        </w:rPr>
      </w:pPr>
    </w:p>
    <w:p w:rsidR="00D52EC8" w:rsidRDefault="00D52EC8" w:rsidP="00012B53">
      <w:pPr>
        <w:jc w:val="both"/>
        <w:rPr>
          <w:rFonts w:ascii="Times New Roman" w:hAnsi="Times New Roman"/>
          <w:color w:val="FF0000"/>
          <w:sz w:val="24"/>
          <w:szCs w:val="24"/>
        </w:rPr>
      </w:pPr>
    </w:p>
    <w:p w:rsidR="00D52EC8" w:rsidRPr="00BC533E" w:rsidRDefault="00D52EC8" w:rsidP="00012B53">
      <w:pPr>
        <w:jc w:val="both"/>
        <w:rPr>
          <w:rFonts w:ascii="Times New Roman" w:hAnsi="Times New Roman"/>
          <w:color w:val="FF0000"/>
          <w:sz w:val="24"/>
          <w:szCs w:val="24"/>
        </w:rPr>
      </w:pPr>
    </w:p>
    <w:p w:rsidR="009F0FC0" w:rsidRDefault="002E3F6B" w:rsidP="009F0FC0">
      <w:pPr>
        <w:rPr>
          <w:i/>
          <w:lang w:val="en-US"/>
        </w:rPr>
      </w:pPr>
      <w:r>
        <w:rPr>
          <w:i/>
          <w:noProof/>
          <w:lang w:eastAsia="ru-RU"/>
        </w:rPr>
        <w:pict>
          <v:shapetype id="_x0000_t202" coordsize="21600,21600" o:spt="202" path="m,l,21600r21600,l21600,xe">
            <v:stroke joinstyle="miter"/>
            <v:path gradientshapeok="t" o:connecttype="rect"/>
          </v:shapetype>
          <v:shape id="Text Box 3" o:spid="_x0000_s1026" type="#_x0000_t202" style="position:absolute;margin-left:43.35pt;margin-top:-16.95pt;width:44.85pt;height:23.25pt;z-index:2516633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" strokecolor="white [3212]" strokeweight="0">
            <v:textbox>
              <w:txbxContent>
                <w:p w:rsidR="001B0546" w:rsidRPr="00B4571D" w:rsidRDefault="001B0546" w:rsidP="009F0FC0">
                  <w:pPr>
                    <w:rPr>
                      <w:sz w:val="18"/>
                      <w:szCs w:val="18"/>
                    </w:rPr>
                  </w:pPr>
                  <w:r w:rsidRPr="00B4571D">
                    <w:rPr>
                      <w:sz w:val="18"/>
                      <w:szCs w:val="18"/>
                    </w:rPr>
                    <w:t>Тыс. м2</w:t>
                  </w:r>
                </w:p>
              </w:txbxContent>
            </v:textbox>
          </v:shape>
        </w:pict>
      </w:r>
      <w:r>
        <w:rPr>
          <w:i/>
          <w:noProof/>
          <w:lang w:eastAsia="ru-RU"/>
        </w:rPr>
        <w:pict>
          <v:shape id="Text Box 2" o:spid="_x0000_s1027" type="#_x0000_t202" style="position:absolute;margin-left:318.45pt;margin-top:243.3pt;width:43.5pt;height:19.5pt;z-index:2516623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" strokecolor="white [3212]" strokeweight="0">
            <v:textbox>
              <w:txbxContent>
                <w:p w:rsidR="001B0546" w:rsidRPr="00B4571D" w:rsidRDefault="001B0546" w:rsidP="009F0FC0">
                  <w:r>
                    <w:rPr>
                      <w:lang w:val="en-US"/>
                    </w:rPr>
                    <w:t>t,</w:t>
                  </w:r>
                  <w:r>
                    <w:t>лет</w:t>
                  </w:r>
                </w:p>
              </w:txbxContent>
            </v:textbox>
          </v:shape>
        </w:pict>
      </w:r>
      <w:r w:rsidR="009F0FC0" w:rsidRPr="00B4571D">
        <w:rPr>
          <w:i/>
          <w:noProof/>
          <w:lang w:eastAsia="ru-RU"/>
        </w:rPr>
        <w:drawing>
          <wp:inline distT="0" distB="0" distL="0" distR="0">
            <wp:extent cx="5905500" cy="3238500"/>
            <wp:effectExtent l="1905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a:stretch>
                      <a:fillRect/>
                    </a:stretch>
                  </pic:blipFill>
                  <pic:spPr bwMode="auto">
                    <a:xfrm>
                      <a:off x="0" y="0"/>
                      <a:ext cx="5905500" cy="3238500"/>
                    </a:xfrm>
                    <a:prstGeom prst="rect">
                      <a:avLst/>
                    </a:prstGeom>
                    <a:noFill/>
                    <a:ln w="9525">
                      <a:noFill/>
                      <a:miter lim="800000"/>
                      <a:headEnd/>
                      <a:tailEnd/>
                    </a:ln>
                  </pic:spPr>
                </pic:pic>
              </a:graphicData>
            </a:graphic>
          </wp:inline>
        </w:drawing>
      </w:r>
    </w:p>
    <w:p w:rsidR="00D52EC8" w:rsidRDefault="00D52EC8" w:rsidP="00012B53">
      <w:pPr>
        <w:autoSpaceDE w:val="0"/>
        <w:autoSpaceDN w:val="0"/>
        <w:adjustRightInd w:val="0"/>
        <w:spacing w:after="0" w:line="240" w:lineRule="auto"/>
        <w:jc w:val="both"/>
        <w:rPr>
          <w:rFonts w:ascii="Times New Roman" w:hAnsi="Times New Roman"/>
          <w:sz w:val="28"/>
          <w:szCs w:val="28"/>
        </w:rPr>
      </w:pPr>
    </w:p>
    <w:p w:rsidR="009C110D" w:rsidRDefault="009C110D" w:rsidP="00012B53">
      <w:pPr>
        <w:autoSpaceDE w:val="0"/>
        <w:autoSpaceDN w:val="0"/>
        <w:adjustRightInd w:val="0"/>
        <w:spacing w:after="0" w:line="240" w:lineRule="auto"/>
        <w:jc w:val="both"/>
        <w:rPr>
          <w:rFonts w:ascii="Times New Roman" w:hAnsi="Times New Roman"/>
          <w:sz w:val="28"/>
          <w:szCs w:val="28"/>
        </w:rPr>
      </w:pPr>
    </w:p>
    <w:p w:rsidR="00AB2437" w:rsidRDefault="00DA6F00" w:rsidP="00012B53">
      <w:pPr>
        <w:autoSpaceDE w:val="0"/>
        <w:autoSpaceDN w:val="0"/>
        <w:adjustRightInd w:val="0"/>
        <w:spacing w:after="0" w:line="240" w:lineRule="auto"/>
        <w:jc w:val="both"/>
        <w:rPr>
          <w:rFonts w:ascii="Times New Roman" w:hAnsi="Times New Roman"/>
          <w:sz w:val="24"/>
          <w:szCs w:val="24"/>
        </w:rPr>
      </w:pPr>
      <w:r w:rsidRPr="0070305A">
        <w:rPr>
          <w:rFonts w:ascii="Times New Roman" w:hAnsi="Times New Roman"/>
          <w:sz w:val="28"/>
          <w:szCs w:val="28"/>
        </w:rPr>
        <w:t xml:space="preserve">Рис. </w:t>
      </w:r>
      <w:r w:rsidR="00466CA2" w:rsidRPr="0070305A">
        <w:rPr>
          <w:rFonts w:ascii="Times New Roman" w:hAnsi="Times New Roman"/>
          <w:sz w:val="28"/>
          <w:szCs w:val="28"/>
        </w:rPr>
        <w:t>1.</w:t>
      </w:r>
      <w:r w:rsidR="00F07608" w:rsidRPr="0070305A">
        <w:rPr>
          <w:rFonts w:ascii="Times New Roman" w:hAnsi="Times New Roman"/>
          <w:sz w:val="28"/>
          <w:szCs w:val="28"/>
        </w:rPr>
        <w:t>4</w:t>
      </w:r>
      <w:r w:rsidRPr="0070305A">
        <w:rPr>
          <w:rFonts w:ascii="Times New Roman" w:hAnsi="Times New Roman"/>
          <w:sz w:val="28"/>
          <w:szCs w:val="28"/>
        </w:rPr>
        <w:t xml:space="preserve">.Диаграмма прироста многоквартирных и </w:t>
      </w:r>
      <w:r w:rsidR="002A68ED" w:rsidRPr="0070305A">
        <w:rPr>
          <w:rFonts w:ascii="Times New Roman" w:hAnsi="Times New Roman"/>
          <w:sz w:val="28"/>
          <w:szCs w:val="28"/>
        </w:rPr>
        <w:t xml:space="preserve">индивидуальных </w:t>
      </w:r>
      <w:r w:rsidRPr="0070305A">
        <w:rPr>
          <w:rFonts w:ascii="Times New Roman" w:hAnsi="Times New Roman"/>
          <w:sz w:val="28"/>
          <w:szCs w:val="28"/>
        </w:rPr>
        <w:t xml:space="preserve">жилых домов по этапам </w:t>
      </w:r>
      <w:r w:rsidR="00E37716" w:rsidRPr="0070305A">
        <w:rPr>
          <w:rFonts w:ascii="Times New Roman" w:hAnsi="Times New Roman"/>
          <w:sz w:val="28"/>
          <w:szCs w:val="28"/>
        </w:rPr>
        <w:t>С</w:t>
      </w:r>
      <w:r w:rsidRPr="0070305A">
        <w:rPr>
          <w:rFonts w:ascii="Times New Roman" w:hAnsi="Times New Roman"/>
          <w:sz w:val="28"/>
          <w:szCs w:val="28"/>
        </w:rPr>
        <w:t>хемы</w:t>
      </w:r>
      <w:r>
        <w:rPr>
          <w:rFonts w:ascii="Times New Roman" w:hAnsi="Times New Roman"/>
          <w:sz w:val="24"/>
          <w:szCs w:val="24"/>
        </w:rPr>
        <w:t>.</w:t>
      </w:r>
    </w:p>
    <w:p w:rsidR="009F0FC0" w:rsidRDefault="009F0FC0" w:rsidP="00012B53">
      <w:pPr>
        <w:autoSpaceDE w:val="0"/>
        <w:autoSpaceDN w:val="0"/>
        <w:adjustRightInd w:val="0"/>
        <w:spacing w:after="0" w:line="240" w:lineRule="auto"/>
        <w:jc w:val="both"/>
        <w:rPr>
          <w:rFonts w:ascii="Times New Roman" w:hAnsi="Times New Roman"/>
          <w:b/>
          <w:bCs/>
          <w:sz w:val="24"/>
          <w:szCs w:val="24"/>
        </w:rPr>
      </w:pPr>
    </w:p>
    <w:p w:rsidR="009F0FC0" w:rsidRDefault="009F0FC0" w:rsidP="00012B53">
      <w:pPr>
        <w:autoSpaceDE w:val="0"/>
        <w:autoSpaceDN w:val="0"/>
        <w:adjustRightInd w:val="0"/>
        <w:spacing w:after="0" w:line="240" w:lineRule="auto"/>
        <w:jc w:val="both"/>
        <w:rPr>
          <w:rFonts w:ascii="Times New Roman" w:hAnsi="Times New Roman"/>
          <w:b/>
          <w:bCs/>
          <w:sz w:val="24"/>
          <w:szCs w:val="24"/>
        </w:rPr>
      </w:pPr>
    </w:p>
    <w:p w:rsidR="00FF59FB" w:rsidRPr="0070305A" w:rsidRDefault="003C4FDB" w:rsidP="00D52EC8">
      <w:pPr>
        <w:autoSpaceDE w:val="0"/>
        <w:autoSpaceDN w:val="0"/>
        <w:adjustRightInd w:val="0"/>
        <w:spacing w:after="0" w:line="240" w:lineRule="auto"/>
        <w:ind w:firstLine="709"/>
        <w:jc w:val="both"/>
        <w:rPr>
          <w:rFonts w:ascii="Times New Roman" w:hAnsi="Times New Roman"/>
          <w:bCs/>
          <w:sz w:val="28"/>
          <w:szCs w:val="28"/>
        </w:rPr>
      </w:pPr>
      <w:r w:rsidRPr="0070305A">
        <w:rPr>
          <w:rFonts w:ascii="Times New Roman" w:hAnsi="Times New Roman"/>
          <w:bCs/>
          <w:sz w:val="28"/>
          <w:szCs w:val="28"/>
        </w:rPr>
        <w:t>1.4 Приросты тепловой нагрузки за счет строительства новых зданий</w:t>
      </w:r>
    </w:p>
    <w:p w:rsidR="00595DF3" w:rsidRPr="0070305A" w:rsidRDefault="003C4FDB" w:rsidP="00012B53">
      <w:pPr>
        <w:autoSpaceDE w:val="0"/>
        <w:autoSpaceDN w:val="0"/>
        <w:adjustRightInd w:val="0"/>
        <w:spacing w:after="0" w:line="240" w:lineRule="auto"/>
        <w:jc w:val="both"/>
        <w:rPr>
          <w:rFonts w:ascii="Times New Roman" w:hAnsi="Times New Roman"/>
          <w:sz w:val="28"/>
          <w:szCs w:val="28"/>
        </w:rPr>
      </w:pPr>
      <w:r w:rsidRPr="0070305A">
        <w:rPr>
          <w:rFonts w:ascii="Times New Roman" w:hAnsi="Times New Roman"/>
          <w:sz w:val="28"/>
          <w:szCs w:val="28"/>
        </w:rPr>
        <w:t>Прогноз приростов объема потребления тепловой энергии в сетевой воде н</w:t>
      </w:r>
      <w:r w:rsidRPr="0070305A">
        <w:rPr>
          <w:rFonts w:ascii="Times New Roman" w:hAnsi="Times New Roman"/>
          <w:sz w:val="28"/>
          <w:szCs w:val="28"/>
        </w:rPr>
        <w:t>о</w:t>
      </w:r>
      <w:r w:rsidRPr="0070305A">
        <w:rPr>
          <w:rFonts w:ascii="Times New Roman" w:hAnsi="Times New Roman"/>
          <w:sz w:val="28"/>
          <w:szCs w:val="28"/>
        </w:rPr>
        <w:t>выми многоквартирными, жилыми домами и общественными зданиями с разделением по видам теплопотребления по элементам территориального</w:t>
      </w:r>
      <w:r w:rsidR="00A11AE6" w:rsidRPr="0070305A">
        <w:rPr>
          <w:rFonts w:ascii="Times New Roman" w:hAnsi="Times New Roman"/>
          <w:sz w:val="28"/>
          <w:szCs w:val="28"/>
        </w:rPr>
        <w:t>д</w:t>
      </w:r>
      <w:r w:rsidR="00A11AE6" w:rsidRPr="0070305A">
        <w:rPr>
          <w:rFonts w:ascii="Times New Roman" w:hAnsi="Times New Roman"/>
          <w:sz w:val="28"/>
          <w:szCs w:val="28"/>
        </w:rPr>
        <w:t>е</w:t>
      </w:r>
      <w:r w:rsidR="00A11AE6" w:rsidRPr="0070305A">
        <w:rPr>
          <w:rFonts w:ascii="Times New Roman" w:hAnsi="Times New Roman"/>
          <w:sz w:val="28"/>
          <w:szCs w:val="28"/>
        </w:rPr>
        <w:t>ления приведен в таблиц</w:t>
      </w:r>
      <w:r w:rsidR="00F07608" w:rsidRPr="0070305A">
        <w:rPr>
          <w:rFonts w:ascii="Times New Roman" w:hAnsi="Times New Roman"/>
          <w:sz w:val="28"/>
          <w:szCs w:val="28"/>
        </w:rPr>
        <w:t xml:space="preserve">е </w:t>
      </w:r>
      <w:r w:rsidR="00466CA2" w:rsidRPr="0070305A">
        <w:rPr>
          <w:rFonts w:ascii="Times New Roman" w:hAnsi="Times New Roman"/>
          <w:sz w:val="28"/>
          <w:szCs w:val="28"/>
        </w:rPr>
        <w:t>1.</w:t>
      </w:r>
      <w:r w:rsidR="00F07608" w:rsidRPr="0070305A">
        <w:rPr>
          <w:rFonts w:ascii="Times New Roman" w:hAnsi="Times New Roman"/>
          <w:sz w:val="28"/>
          <w:szCs w:val="28"/>
        </w:rPr>
        <w:t>7</w:t>
      </w:r>
      <w:r w:rsidR="00A11AE6" w:rsidRPr="0070305A">
        <w:rPr>
          <w:rFonts w:ascii="Times New Roman" w:hAnsi="Times New Roman"/>
          <w:sz w:val="28"/>
          <w:szCs w:val="28"/>
        </w:rPr>
        <w:t xml:space="preserve"> и на рис.</w:t>
      </w:r>
      <w:r w:rsidR="00466CA2" w:rsidRPr="0070305A">
        <w:rPr>
          <w:rFonts w:ascii="Times New Roman" w:hAnsi="Times New Roman"/>
          <w:sz w:val="28"/>
          <w:szCs w:val="28"/>
        </w:rPr>
        <w:t>1.</w:t>
      </w:r>
      <w:r w:rsidR="00F07608" w:rsidRPr="0070305A">
        <w:rPr>
          <w:rFonts w:ascii="Times New Roman" w:hAnsi="Times New Roman"/>
          <w:sz w:val="28"/>
          <w:szCs w:val="28"/>
        </w:rPr>
        <w:t>5.</w:t>
      </w:r>
    </w:p>
    <w:p w:rsidR="00B31D9A" w:rsidRPr="0070305A" w:rsidRDefault="003C4FDB" w:rsidP="00012B53">
      <w:pPr>
        <w:autoSpaceDE w:val="0"/>
        <w:autoSpaceDN w:val="0"/>
        <w:adjustRightInd w:val="0"/>
        <w:spacing w:after="0" w:line="240" w:lineRule="auto"/>
        <w:jc w:val="both"/>
        <w:rPr>
          <w:rFonts w:ascii="Times New Roman" w:hAnsi="Times New Roman"/>
          <w:sz w:val="28"/>
          <w:szCs w:val="28"/>
        </w:rPr>
      </w:pPr>
      <w:r w:rsidRPr="0070305A">
        <w:rPr>
          <w:rFonts w:ascii="Times New Roman" w:hAnsi="Times New Roman"/>
          <w:sz w:val="28"/>
          <w:szCs w:val="28"/>
        </w:rPr>
        <w:t>В настоящее время в качестве теплоносителя в системе централизованного теплоснабжения используется горячая вода. Горячую воду планируется и</w:t>
      </w:r>
      <w:r w:rsidRPr="0070305A">
        <w:rPr>
          <w:rFonts w:ascii="Times New Roman" w:hAnsi="Times New Roman"/>
          <w:sz w:val="28"/>
          <w:szCs w:val="28"/>
        </w:rPr>
        <w:t>с</w:t>
      </w:r>
      <w:r w:rsidRPr="0070305A">
        <w:rPr>
          <w:rFonts w:ascii="Times New Roman" w:hAnsi="Times New Roman"/>
          <w:sz w:val="28"/>
          <w:szCs w:val="28"/>
        </w:rPr>
        <w:t xml:space="preserve">пользовать в системе теплоснабжения города и на перспективу. </w:t>
      </w:r>
    </w:p>
    <w:p w:rsidR="003C4FDB" w:rsidRPr="0070305A" w:rsidRDefault="003C4FDB" w:rsidP="00AE0B56">
      <w:pPr>
        <w:autoSpaceDE w:val="0"/>
        <w:autoSpaceDN w:val="0"/>
        <w:adjustRightInd w:val="0"/>
        <w:spacing w:after="0" w:line="240" w:lineRule="auto"/>
        <w:ind w:firstLine="709"/>
        <w:jc w:val="both"/>
        <w:rPr>
          <w:rFonts w:ascii="Times New Roman" w:hAnsi="Times New Roman"/>
          <w:sz w:val="28"/>
          <w:szCs w:val="28"/>
        </w:rPr>
      </w:pPr>
      <w:r w:rsidRPr="0070305A">
        <w:rPr>
          <w:rFonts w:ascii="Times New Roman" w:hAnsi="Times New Roman"/>
          <w:sz w:val="28"/>
          <w:szCs w:val="28"/>
        </w:rPr>
        <w:t>Пар применяется только на объект</w:t>
      </w:r>
      <w:r w:rsidR="000119B7" w:rsidRPr="0070305A">
        <w:rPr>
          <w:rFonts w:ascii="Times New Roman" w:hAnsi="Times New Roman"/>
          <w:sz w:val="28"/>
          <w:szCs w:val="28"/>
        </w:rPr>
        <w:t>ах</w:t>
      </w:r>
      <w:r w:rsidRPr="0070305A">
        <w:rPr>
          <w:rFonts w:ascii="Times New Roman" w:hAnsi="Times New Roman"/>
          <w:sz w:val="28"/>
          <w:szCs w:val="28"/>
        </w:rPr>
        <w:t xml:space="preserve"> – </w:t>
      </w:r>
      <w:r w:rsidR="000119B7" w:rsidRPr="0070305A">
        <w:rPr>
          <w:rFonts w:ascii="Times New Roman" w:hAnsi="Times New Roman"/>
          <w:sz w:val="28"/>
          <w:szCs w:val="28"/>
        </w:rPr>
        <w:t>«ПЦВС», Солдатский пр</w:t>
      </w:r>
      <w:r w:rsidR="000119B7" w:rsidRPr="0070305A">
        <w:rPr>
          <w:rFonts w:ascii="Times New Roman" w:hAnsi="Times New Roman"/>
          <w:sz w:val="28"/>
          <w:szCs w:val="28"/>
        </w:rPr>
        <w:t>о</w:t>
      </w:r>
      <w:r w:rsidR="000119B7" w:rsidRPr="0070305A">
        <w:rPr>
          <w:rFonts w:ascii="Times New Roman" w:hAnsi="Times New Roman"/>
          <w:sz w:val="28"/>
          <w:szCs w:val="28"/>
        </w:rPr>
        <w:t>езд,2(прачечная)</w:t>
      </w:r>
      <w:r w:rsidR="00CB26D1" w:rsidRPr="009465D0">
        <w:rPr>
          <w:rFonts w:ascii="Times New Roman" w:hAnsi="Times New Roman"/>
          <w:color w:val="FF0000"/>
          <w:sz w:val="28"/>
          <w:szCs w:val="28"/>
        </w:rPr>
        <w:t>,</w:t>
      </w:r>
      <w:r w:rsidR="00CB26D1" w:rsidRPr="0070305A">
        <w:rPr>
          <w:rFonts w:ascii="Times New Roman" w:hAnsi="Times New Roman"/>
          <w:sz w:val="28"/>
          <w:szCs w:val="28"/>
        </w:rPr>
        <w:t xml:space="preserve"> «Грязелечебница»</w:t>
      </w:r>
      <w:r w:rsidR="008140CF" w:rsidRPr="0070305A">
        <w:rPr>
          <w:rFonts w:ascii="Times New Roman" w:hAnsi="Times New Roman"/>
          <w:sz w:val="28"/>
          <w:szCs w:val="28"/>
        </w:rPr>
        <w:t>, пр. Кирова,67</w:t>
      </w:r>
      <w:r w:rsidR="00FF59FB" w:rsidRPr="0070305A">
        <w:rPr>
          <w:rFonts w:ascii="Times New Roman" w:hAnsi="Times New Roman"/>
          <w:sz w:val="28"/>
          <w:szCs w:val="28"/>
        </w:rPr>
        <w:t>.</w:t>
      </w:r>
    </w:p>
    <w:p w:rsidR="006315F5" w:rsidRPr="00012B53" w:rsidRDefault="006315F5" w:rsidP="00012B53">
      <w:pPr>
        <w:jc w:val="both"/>
        <w:rPr>
          <w:rFonts w:ascii="Times New Roman" w:hAnsi="Times New Roman"/>
          <w:b/>
          <w:bCs/>
          <w:sz w:val="24"/>
          <w:szCs w:val="24"/>
        </w:rPr>
      </w:pPr>
    </w:p>
    <w:p w:rsidR="00A11AE6" w:rsidRPr="007E3962" w:rsidRDefault="00F07608" w:rsidP="00A11AE6">
      <w:r w:rsidRPr="00F07608">
        <w:rPr>
          <w:noProof/>
          <w:lang w:eastAsia="ru-RU"/>
        </w:rPr>
        <w:lastRenderedPageBreak/>
        <w:drawing>
          <wp:inline distT="0" distB="0" distL="0" distR="0">
            <wp:extent cx="5939790" cy="4179012"/>
            <wp:effectExtent l="19050" t="0" r="3810" b="0"/>
            <wp:docPr id="17" name="Рисунок 11" descr="C:\Documents and Settings\Pto_9\Рабочий стол\Общая ПТО 9\Зоны действия источников тепловой энергии на перспектив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Pto_9\Рабочий стол\Общая ПТО 9\Зоны действия источников тепловой энергии на перспективу.jpg"/>
                    <pic:cNvPicPr>
                      <a:picLocks noChangeAspect="1" noChangeArrowheads="1"/>
                    </pic:cNvPicPr>
                  </pic:nvPicPr>
                  <pic:blipFill>
                    <a:blip r:embed="rId17" cstate="print"/>
                    <a:srcRect/>
                    <a:stretch>
                      <a:fillRect/>
                    </a:stretch>
                  </pic:blipFill>
                  <pic:spPr bwMode="auto">
                    <a:xfrm>
                      <a:off x="0" y="0"/>
                      <a:ext cx="5939790" cy="4179012"/>
                    </a:xfrm>
                    <a:prstGeom prst="rect">
                      <a:avLst/>
                    </a:prstGeom>
                    <a:noFill/>
                    <a:ln w="9525">
                      <a:noFill/>
                      <a:miter lim="800000"/>
                      <a:headEnd/>
                      <a:tailEnd/>
                    </a:ln>
                  </pic:spPr>
                </pic:pic>
              </a:graphicData>
            </a:graphic>
          </wp:inline>
        </w:drawing>
      </w:r>
    </w:p>
    <w:p w:rsidR="00F07608" w:rsidRPr="0070305A" w:rsidRDefault="00F07608" w:rsidP="00F07608">
      <w:pPr>
        <w:autoSpaceDE w:val="0"/>
        <w:autoSpaceDN w:val="0"/>
        <w:adjustRightInd w:val="0"/>
        <w:spacing w:after="0" w:line="240" w:lineRule="auto"/>
        <w:jc w:val="both"/>
        <w:rPr>
          <w:rFonts w:ascii="Times New Roman" w:hAnsi="Times New Roman"/>
          <w:bCs/>
          <w:sz w:val="28"/>
          <w:szCs w:val="28"/>
        </w:rPr>
      </w:pPr>
      <w:r w:rsidRPr="0070305A">
        <w:rPr>
          <w:rFonts w:ascii="Times New Roman" w:hAnsi="Times New Roman"/>
          <w:bCs/>
          <w:sz w:val="28"/>
          <w:szCs w:val="28"/>
        </w:rPr>
        <w:t xml:space="preserve">Рисунок </w:t>
      </w:r>
      <w:r w:rsidR="00466CA2" w:rsidRPr="0070305A">
        <w:rPr>
          <w:rFonts w:ascii="Times New Roman" w:hAnsi="Times New Roman"/>
          <w:bCs/>
          <w:sz w:val="28"/>
          <w:szCs w:val="28"/>
        </w:rPr>
        <w:t>1.</w:t>
      </w:r>
      <w:r w:rsidRPr="0070305A">
        <w:rPr>
          <w:rFonts w:ascii="Times New Roman" w:hAnsi="Times New Roman"/>
          <w:bCs/>
          <w:sz w:val="28"/>
          <w:szCs w:val="28"/>
        </w:rPr>
        <w:t>5</w:t>
      </w:r>
      <w:r w:rsidR="0070305A">
        <w:rPr>
          <w:rFonts w:ascii="Times New Roman" w:hAnsi="Times New Roman"/>
          <w:bCs/>
          <w:sz w:val="28"/>
          <w:szCs w:val="28"/>
        </w:rPr>
        <w:t xml:space="preserve">. </w:t>
      </w:r>
      <w:r w:rsidRPr="0070305A">
        <w:rPr>
          <w:rFonts w:ascii="Times New Roman" w:hAnsi="Times New Roman"/>
          <w:bCs/>
          <w:sz w:val="28"/>
          <w:szCs w:val="28"/>
        </w:rPr>
        <w:t>- Размещение перспективного жилищного строительства и</w:t>
      </w:r>
    </w:p>
    <w:p w:rsidR="00F07608" w:rsidRPr="0070305A" w:rsidRDefault="00F07608" w:rsidP="00F07608">
      <w:pPr>
        <w:jc w:val="both"/>
        <w:rPr>
          <w:rFonts w:ascii="Times New Roman" w:hAnsi="Times New Roman"/>
          <w:sz w:val="28"/>
          <w:szCs w:val="28"/>
        </w:rPr>
      </w:pPr>
      <w:r w:rsidRPr="0070305A">
        <w:rPr>
          <w:rFonts w:ascii="Times New Roman" w:hAnsi="Times New Roman"/>
          <w:bCs/>
          <w:sz w:val="28"/>
          <w:szCs w:val="28"/>
        </w:rPr>
        <w:t>новых общественных зданий</w:t>
      </w:r>
    </w:p>
    <w:p w:rsidR="00A11AE6" w:rsidRPr="007E3962" w:rsidRDefault="00A11AE6" w:rsidP="00A11AE6"/>
    <w:p w:rsidR="00A11AE6" w:rsidRPr="007E3962" w:rsidRDefault="00A11AE6" w:rsidP="00A11AE6"/>
    <w:p w:rsidR="006315F5" w:rsidRDefault="006315F5" w:rsidP="00012B53">
      <w:pPr>
        <w:jc w:val="both"/>
        <w:rPr>
          <w:rFonts w:ascii="Times New Roman" w:hAnsi="Times New Roman"/>
          <w:b/>
          <w:bCs/>
          <w:sz w:val="24"/>
          <w:szCs w:val="24"/>
        </w:rPr>
      </w:pPr>
    </w:p>
    <w:p w:rsidR="00A11AE6" w:rsidRPr="00012B53" w:rsidRDefault="00A11AE6" w:rsidP="00EC7601">
      <w:pPr>
        <w:rPr>
          <w:rFonts w:ascii="Times New Roman" w:hAnsi="Times New Roman"/>
          <w:b/>
          <w:bCs/>
          <w:sz w:val="24"/>
          <w:szCs w:val="24"/>
        </w:rPr>
        <w:sectPr w:rsidR="00A11AE6" w:rsidRPr="00012B53" w:rsidSect="00D52EC8">
          <w:pgSz w:w="11906" w:h="16838"/>
          <w:pgMar w:top="1560" w:right="851" w:bottom="1134" w:left="1701" w:header="708" w:footer="708" w:gutter="0"/>
          <w:cols w:space="708"/>
          <w:docGrid w:linePitch="360"/>
        </w:sectPr>
      </w:pPr>
    </w:p>
    <w:p w:rsidR="006315F5" w:rsidRPr="0070305A" w:rsidRDefault="003C4FDB" w:rsidP="00012B53">
      <w:pPr>
        <w:jc w:val="both"/>
        <w:rPr>
          <w:rFonts w:ascii="Times New Roman" w:hAnsi="Times New Roman"/>
          <w:bCs/>
          <w:sz w:val="28"/>
          <w:szCs w:val="28"/>
        </w:rPr>
      </w:pPr>
      <w:r w:rsidRPr="0070305A">
        <w:rPr>
          <w:rFonts w:ascii="Times New Roman" w:hAnsi="Times New Roman"/>
          <w:bCs/>
          <w:sz w:val="28"/>
          <w:szCs w:val="28"/>
        </w:rPr>
        <w:lastRenderedPageBreak/>
        <w:t xml:space="preserve">Таблица </w:t>
      </w:r>
      <w:r w:rsidR="00466CA2" w:rsidRPr="0070305A">
        <w:rPr>
          <w:rFonts w:ascii="Times New Roman" w:hAnsi="Times New Roman"/>
          <w:bCs/>
          <w:sz w:val="28"/>
          <w:szCs w:val="28"/>
        </w:rPr>
        <w:t>1.</w:t>
      </w:r>
      <w:r w:rsidR="00F07608" w:rsidRPr="0070305A">
        <w:rPr>
          <w:rFonts w:ascii="Times New Roman" w:hAnsi="Times New Roman"/>
          <w:bCs/>
          <w:sz w:val="28"/>
          <w:szCs w:val="28"/>
        </w:rPr>
        <w:t>7</w:t>
      </w:r>
      <w:r w:rsidR="0070305A">
        <w:rPr>
          <w:rFonts w:ascii="Times New Roman" w:hAnsi="Times New Roman"/>
          <w:bCs/>
          <w:sz w:val="28"/>
          <w:szCs w:val="28"/>
        </w:rPr>
        <w:t>.</w:t>
      </w:r>
      <w:r w:rsidRPr="0070305A">
        <w:rPr>
          <w:rFonts w:ascii="Times New Roman" w:hAnsi="Times New Roman"/>
          <w:bCs/>
          <w:sz w:val="28"/>
          <w:szCs w:val="28"/>
        </w:rPr>
        <w:t xml:space="preserve"> Суммарный прирост тепловых нагру</w:t>
      </w:r>
      <w:r w:rsidR="0088096A">
        <w:rPr>
          <w:rFonts w:ascii="Times New Roman" w:hAnsi="Times New Roman"/>
          <w:bCs/>
          <w:sz w:val="28"/>
          <w:szCs w:val="28"/>
        </w:rPr>
        <w:t>зок в сетевой воде в период 20</w:t>
      </w:r>
      <w:r w:rsidR="0088096A" w:rsidRPr="0088096A">
        <w:rPr>
          <w:rFonts w:ascii="Times New Roman" w:hAnsi="Times New Roman"/>
          <w:bCs/>
          <w:sz w:val="28"/>
          <w:szCs w:val="28"/>
        </w:rPr>
        <w:t>21</w:t>
      </w:r>
      <w:r w:rsidR="0088096A">
        <w:rPr>
          <w:rFonts w:ascii="Times New Roman" w:hAnsi="Times New Roman"/>
          <w:bCs/>
          <w:sz w:val="28"/>
          <w:szCs w:val="28"/>
        </w:rPr>
        <w:t>-20</w:t>
      </w:r>
      <w:r w:rsidR="0088096A" w:rsidRPr="0088096A">
        <w:rPr>
          <w:rFonts w:ascii="Times New Roman" w:hAnsi="Times New Roman"/>
          <w:bCs/>
          <w:sz w:val="28"/>
          <w:szCs w:val="28"/>
        </w:rPr>
        <w:t>35</w:t>
      </w:r>
      <w:r w:rsidRPr="0070305A">
        <w:rPr>
          <w:rFonts w:ascii="Times New Roman" w:hAnsi="Times New Roman"/>
          <w:bCs/>
          <w:sz w:val="28"/>
          <w:szCs w:val="28"/>
        </w:rPr>
        <w:t xml:space="preserve"> гг.</w:t>
      </w: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625"/>
        <w:gridCol w:w="907"/>
        <w:gridCol w:w="904"/>
        <w:gridCol w:w="988"/>
        <w:gridCol w:w="1205"/>
        <w:gridCol w:w="992"/>
        <w:gridCol w:w="851"/>
        <w:gridCol w:w="992"/>
        <w:gridCol w:w="1276"/>
        <w:gridCol w:w="850"/>
        <w:gridCol w:w="851"/>
        <w:gridCol w:w="992"/>
        <w:gridCol w:w="1276"/>
      </w:tblGrid>
      <w:tr w:rsidR="006315F5" w:rsidRPr="00971EF0" w:rsidTr="00AE0B56">
        <w:trPr>
          <w:trHeight w:val="197"/>
        </w:trPr>
        <w:tc>
          <w:tcPr>
            <w:tcW w:w="2625" w:type="dxa"/>
            <w:vMerge w:val="restart"/>
            <w:vAlign w:val="center"/>
          </w:tcPr>
          <w:p w:rsidR="006315F5" w:rsidRPr="00971EF0" w:rsidRDefault="006315F5" w:rsidP="00224587">
            <w:pPr>
              <w:autoSpaceDE w:val="0"/>
              <w:autoSpaceDN w:val="0"/>
              <w:adjustRightInd w:val="0"/>
              <w:spacing w:after="0" w:line="240" w:lineRule="auto"/>
              <w:jc w:val="center"/>
              <w:rPr>
                <w:rFonts w:ascii="Times New Roman" w:hAnsi="Times New Roman"/>
                <w:sz w:val="24"/>
                <w:szCs w:val="24"/>
              </w:rPr>
            </w:pPr>
            <w:r w:rsidRPr="00971EF0">
              <w:rPr>
                <w:rFonts w:ascii="Times New Roman" w:hAnsi="Times New Roman"/>
                <w:sz w:val="24"/>
                <w:szCs w:val="24"/>
              </w:rPr>
              <w:t>Элементы территор</w:t>
            </w:r>
            <w:r w:rsidRPr="00971EF0">
              <w:rPr>
                <w:rFonts w:ascii="Times New Roman" w:hAnsi="Times New Roman"/>
                <w:sz w:val="24"/>
                <w:szCs w:val="24"/>
              </w:rPr>
              <w:t>и</w:t>
            </w:r>
            <w:r w:rsidRPr="00971EF0">
              <w:rPr>
                <w:rFonts w:ascii="Times New Roman" w:hAnsi="Times New Roman"/>
                <w:sz w:val="24"/>
                <w:szCs w:val="24"/>
              </w:rPr>
              <w:t>ального</w:t>
            </w:r>
          </w:p>
          <w:p w:rsidR="006315F5" w:rsidRPr="00971EF0" w:rsidRDefault="006315F5" w:rsidP="00224587">
            <w:pPr>
              <w:spacing w:after="0" w:line="240" w:lineRule="auto"/>
              <w:jc w:val="center"/>
              <w:rPr>
                <w:rFonts w:ascii="Times New Roman" w:hAnsi="Times New Roman"/>
                <w:sz w:val="24"/>
                <w:szCs w:val="24"/>
              </w:rPr>
            </w:pPr>
            <w:r w:rsidRPr="00971EF0">
              <w:rPr>
                <w:rFonts w:ascii="Times New Roman" w:hAnsi="Times New Roman"/>
                <w:sz w:val="24"/>
                <w:szCs w:val="24"/>
              </w:rPr>
              <w:t>деления</w:t>
            </w:r>
          </w:p>
        </w:tc>
        <w:tc>
          <w:tcPr>
            <w:tcW w:w="12084" w:type="dxa"/>
            <w:gridSpan w:val="12"/>
            <w:vAlign w:val="center"/>
          </w:tcPr>
          <w:p w:rsidR="006315F5" w:rsidRPr="00971EF0" w:rsidRDefault="006315F5" w:rsidP="00224587">
            <w:pPr>
              <w:spacing w:after="0" w:line="240" w:lineRule="auto"/>
              <w:jc w:val="center"/>
              <w:rPr>
                <w:rFonts w:ascii="Times New Roman" w:hAnsi="Times New Roman"/>
                <w:sz w:val="24"/>
                <w:szCs w:val="24"/>
              </w:rPr>
            </w:pPr>
            <w:r w:rsidRPr="00971EF0">
              <w:rPr>
                <w:rFonts w:ascii="Times New Roman" w:hAnsi="Times New Roman"/>
                <w:sz w:val="24"/>
                <w:szCs w:val="24"/>
              </w:rPr>
              <w:t>Суммарный прирост тепловых нагрузок в сетевой воде многоквартирных и жилых домов и новых общественных зданий, Гкал/ч</w:t>
            </w:r>
          </w:p>
        </w:tc>
      </w:tr>
      <w:tr w:rsidR="006315F5" w:rsidRPr="00971EF0" w:rsidTr="00AE0B56">
        <w:trPr>
          <w:trHeight w:val="145"/>
        </w:trPr>
        <w:tc>
          <w:tcPr>
            <w:tcW w:w="2625" w:type="dxa"/>
            <w:vMerge/>
            <w:vAlign w:val="center"/>
          </w:tcPr>
          <w:p w:rsidR="006315F5" w:rsidRPr="00971EF0" w:rsidRDefault="006315F5" w:rsidP="00224587">
            <w:pPr>
              <w:spacing w:after="0" w:line="240" w:lineRule="auto"/>
              <w:jc w:val="center"/>
              <w:rPr>
                <w:rFonts w:ascii="Times New Roman" w:hAnsi="Times New Roman"/>
                <w:sz w:val="24"/>
                <w:szCs w:val="24"/>
              </w:rPr>
            </w:pPr>
          </w:p>
        </w:tc>
        <w:tc>
          <w:tcPr>
            <w:tcW w:w="12084" w:type="dxa"/>
            <w:gridSpan w:val="12"/>
            <w:vAlign w:val="center"/>
          </w:tcPr>
          <w:p w:rsidR="006315F5" w:rsidRPr="00971EF0" w:rsidRDefault="006315F5" w:rsidP="00224587">
            <w:pPr>
              <w:spacing w:after="0" w:line="240" w:lineRule="auto"/>
              <w:jc w:val="center"/>
              <w:rPr>
                <w:rFonts w:ascii="Times New Roman" w:hAnsi="Times New Roman"/>
                <w:sz w:val="24"/>
                <w:szCs w:val="24"/>
              </w:rPr>
            </w:pPr>
            <w:r w:rsidRPr="00971EF0">
              <w:rPr>
                <w:rFonts w:ascii="Times New Roman" w:hAnsi="Times New Roman"/>
                <w:sz w:val="24"/>
                <w:szCs w:val="24"/>
              </w:rPr>
              <w:t>в том числе:</w:t>
            </w:r>
          </w:p>
        </w:tc>
      </w:tr>
      <w:tr w:rsidR="00162551" w:rsidRPr="00971EF0" w:rsidTr="00AE0B56">
        <w:trPr>
          <w:trHeight w:val="145"/>
        </w:trPr>
        <w:tc>
          <w:tcPr>
            <w:tcW w:w="2625" w:type="dxa"/>
            <w:vMerge/>
            <w:vAlign w:val="center"/>
          </w:tcPr>
          <w:p w:rsidR="006315F5" w:rsidRPr="00971EF0" w:rsidRDefault="006315F5" w:rsidP="00224587">
            <w:pPr>
              <w:spacing w:after="0" w:line="240" w:lineRule="auto"/>
              <w:jc w:val="center"/>
              <w:rPr>
                <w:rFonts w:ascii="Times New Roman" w:hAnsi="Times New Roman"/>
                <w:sz w:val="24"/>
                <w:szCs w:val="24"/>
              </w:rPr>
            </w:pPr>
          </w:p>
        </w:tc>
        <w:tc>
          <w:tcPr>
            <w:tcW w:w="4004" w:type="dxa"/>
            <w:gridSpan w:val="4"/>
            <w:vAlign w:val="center"/>
          </w:tcPr>
          <w:p w:rsidR="006315F5" w:rsidRPr="00971EF0" w:rsidRDefault="0088096A" w:rsidP="00224587">
            <w:pPr>
              <w:spacing w:after="0" w:line="240" w:lineRule="auto"/>
              <w:jc w:val="center"/>
              <w:rPr>
                <w:rFonts w:ascii="Times New Roman" w:hAnsi="Times New Roman"/>
                <w:sz w:val="24"/>
                <w:szCs w:val="24"/>
              </w:rPr>
            </w:pPr>
            <w:r>
              <w:rPr>
                <w:rFonts w:ascii="Times New Roman" w:hAnsi="Times New Roman"/>
                <w:sz w:val="24"/>
                <w:szCs w:val="24"/>
              </w:rPr>
              <w:t>в период 20</w:t>
            </w:r>
            <w:r>
              <w:rPr>
                <w:rFonts w:ascii="Times New Roman" w:hAnsi="Times New Roman"/>
                <w:sz w:val="24"/>
                <w:szCs w:val="24"/>
                <w:lang w:val="en-US"/>
              </w:rPr>
              <w:t>21</w:t>
            </w:r>
            <w:r>
              <w:rPr>
                <w:rFonts w:ascii="Times New Roman" w:hAnsi="Times New Roman"/>
                <w:sz w:val="24"/>
                <w:szCs w:val="24"/>
              </w:rPr>
              <w:t>-20</w:t>
            </w:r>
            <w:r>
              <w:rPr>
                <w:rFonts w:ascii="Times New Roman" w:hAnsi="Times New Roman"/>
                <w:sz w:val="24"/>
                <w:szCs w:val="24"/>
                <w:lang w:val="en-US"/>
              </w:rPr>
              <w:t>23</w:t>
            </w:r>
            <w:r w:rsidR="006315F5" w:rsidRPr="00971EF0">
              <w:rPr>
                <w:rFonts w:ascii="Times New Roman" w:hAnsi="Times New Roman"/>
                <w:sz w:val="24"/>
                <w:szCs w:val="24"/>
              </w:rPr>
              <w:t xml:space="preserve"> гг.</w:t>
            </w:r>
          </w:p>
        </w:tc>
        <w:tc>
          <w:tcPr>
            <w:tcW w:w="4111" w:type="dxa"/>
            <w:gridSpan w:val="4"/>
            <w:vAlign w:val="center"/>
          </w:tcPr>
          <w:p w:rsidR="006315F5" w:rsidRPr="00971EF0" w:rsidRDefault="0088096A" w:rsidP="00224587">
            <w:pPr>
              <w:spacing w:after="0" w:line="240" w:lineRule="auto"/>
              <w:jc w:val="center"/>
              <w:rPr>
                <w:rFonts w:ascii="Times New Roman" w:hAnsi="Times New Roman"/>
                <w:sz w:val="24"/>
                <w:szCs w:val="24"/>
              </w:rPr>
            </w:pPr>
            <w:r>
              <w:rPr>
                <w:rFonts w:ascii="Times New Roman" w:hAnsi="Times New Roman"/>
                <w:sz w:val="24"/>
                <w:szCs w:val="24"/>
              </w:rPr>
              <w:t>в период 20</w:t>
            </w:r>
            <w:r>
              <w:rPr>
                <w:rFonts w:ascii="Times New Roman" w:hAnsi="Times New Roman"/>
                <w:sz w:val="24"/>
                <w:szCs w:val="24"/>
                <w:lang w:val="en-US"/>
              </w:rPr>
              <w:t>24</w:t>
            </w:r>
            <w:r>
              <w:rPr>
                <w:rFonts w:ascii="Times New Roman" w:hAnsi="Times New Roman"/>
                <w:sz w:val="24"/>
                <w:szCs w:val="24"/>
              </w:rPr>
              <w:t>-20</w:t>
            </w:r>
            <w:r>
              <w:rPr>
                <w:rFonts w:ascii="Times New Roman" w:hAnsi="Times New Roman"/>
                <w:sz w:val="24"/>
                <w:szCs w:val="24"/>
                <w:lang w:val="en-US"/>
              </w:rPr>
              <w:t>30</w:t>
            </w:r>
            <w:r w:rsidR="006315F5" w:rsidRPr="00971EF0">
              <w:rPr>
                <w:rFonts w:ascii="Times New Roman" w:hAnsi="Times New Roman"/>
                <w:sz w:val="24"/>
                <w:szCs w:val="24"/>
              </w:rPr>
              <w:t xml:space="preserve"> гг.</w:t>
            </w:r>
          </w:p>
        </w:tc>
        <w:tc>
          <w:tcPr>
            <w:tcW w:w="3969" w:type="dxa"/>
            <w:gridSpan w:val="4"/>
            <w:vAlign w:val="center"/>
          </w:tcPr>
          <w:p w:rsidR="006315F5" w:rsidRPr="00971EF0" w:rsidRDefault="0088096A" w:rsidP="00224587">
            <w:pPr>
              <w:spacing w:after="0" w:line="240" w:lineRule="auto"/>
              <w:jc w:val="center"/>
              <w:rPr>
                <w:rFonts w:ascii="Times New Roman" w:hAnsi="Times New Roman"/>
                <w:sz w:val="24"/>
                <w:szCs w:val="24"/>
              </w:rPr>
            </w:pPr>
            <w:r>
              <w:rPr>
                <w:rFonts w:ascii="Times New Roman" w:hAnsi="Times New Roman"/>
                <w:sz w:val="24"/>
                <w:szCs w:val="24"/>
              </w:rPr>
              <w:t>в период 20</w:t>
            </w:r>
            <w:r>
              <w:rPr>
                <w:rFonts w:ascii="Times New Roman" w:hAnsi="Times New Roman"/>
                <w:sz w:val="24"/>
                <w:szCs w:val="24"/>
                <w:lang w:val="en-US"/>
              </w:rPr>
              <w:t>31</w:t>
            </w:r>
            <w:r>
              <w:rPr>
                <w:rFonts w:ascii="Times New Roman" w:hAnsi="Times New Roman"/>
                <w:sz w:val="24"/>
                <w:szCs w:val="24"/>
              </w:rPr>
              <w:t>-20</w:t>
            </w:r>
            <w:r>
              <w:rPr>
                <w:rFonts w:ascii="Times New Roman" w:hAnsi="Times New Roman"/>
                <w:sz w:val="24"/>
                <w:szCs w:val="24"/>
                <w:lang w:val="en-US"/>
              </w:rPr>
              <w:t>35</w:t>
            </w:r>
            <w:r w:rsidR="006315F5" w:rsidRPr="00971EF0">
              <w:rPr>
                <w:rFonts w:ascii="Times New Roman" w:hAnsi="Times New Roman"/>
                <w:sz w:val="24"/>
                <w:szCs w:val="24"/>
              </w:rPr>
              <w:t xml:space="preserve"> гг.</w:t>
            </w:r>
          </w:p>
        </w:tc>
      </w:tr>
      <w:tr w:rsidR="00B52877" w:rsidRPr="00971EF0" w:rsidTr="00AE0B56">
        <w:trPr>
          <w:trHeight w:val="145"/>
        </w:trPr>
        <w:tc>
          <w:tcPr>
            <w:tcW w:w="2625" w:type="dxa"/>
            <w:vMerge/>
            <w:vAlign w:val="center"/>
          </w:tcPr>
          <w:p w:rsidR="006315F5" w:rsidRPr="00971EF0" w:rsidRDefault="006315F5" w:rsidP="00224587">
            <w:pPr>
              <w:spacing w:after="0" w:line="240" w:lineRule="auto"/>
              <w:jc w:val="center"/>
              <w:rPr>
                <w:rFonts w:ascii="Times New Roman" w:hAnsi="Times New Roman"/>
                <w:sz w:val="24"/>
                <w:szCs w:val="24"/>
              </w:rPr>
            </w:pPr>
          </w:p>
        </w:tc>
        <w:tc>
          <w:tcPr>
            <w:tcW w:w="907" w:type="dxa"/>
            <w:vMerge w:val="restart"/>
            <w:vAlign w:val="center"/>
          </w:tcPr>
          <w:p w:rsidR="006315F5" w:rsidRPr="00971EF0" w:rsidRDefault="006315F5" w:rsidP="00224587">
            <w:pPr>
              <w:spacing w:after="0" w:line="240" w:lineRule="auto"/>
              <w:jc w:val="center"/>
              <w:rPr>
                <w:rFonts w:ascii="Times New Roman" w:hAnsi="Times New Roman"/>
                <w:sz w:val="24"/>
                <w:szCs w:val="24"/>
              </w:rPr>
            </w:pPr>
            <w:r w:rsidRPr="00971EF0">
              <w:rPr>
                <w:rFonts w:ascii="Times New Roman" w:hAnsi="Times New Roman"/>
                <w:sz w:val="24"/>
                <w:szCs w:val="24"/>
              </w:rPr>
              <w:t>Всего</w:t>
            </w:r>
          </w:p>
        </w:tc>
        <w:tc>
          <w:tcPr>
            <w:tcW w:w="3097" w:type="dxa"/>
            <w:gridSpan w:val="3"/>
            <w:vAlign w:val="center"/>
          </w:tcPr>
          <w:p w:rsidR="006315F5" w:rsidRPr="00971EF0" w:rsidRDefault="006C7AD0" w:rsidP="00224587">
            <w:pPr>
              <w:spacing w:after="0" w:line="240" w:lineRule="auto"/>
              <w:jc w:val="center"/>
              <w:rPr>
                <w:rFonts w:ascii="Times New Roman" w:hAnsi="Times New Roman"/>
                <w:sz w:val="24"/>
                <w:szCs w:val="24"/>
              </w:rPr>
            </w:pPr>
            <w:r w:rsidRPr="00971EF0">
              <w:rPr>
                <w:rFonts w:ascii="Times New Roman" w:hAnsi="Times New Roman"/>
                <w:sz w:val="24"/>
                <w:szCs w:val="24"/>
              </w:rPr>
              <w:t>в том числе:</w:t>
            </w:r>
          </w:p>
        </w:tc>
        <w:tc>
          <w:tcPr>
            <w:tcW w:w="992" w:type="dxa"/>
            <w:vMerge w:val="restart"/>
            <w:vAlign w:val="center"/>
          </w:tcPr>
          <w:p w:rsidR="006315F5" w:rsidRPr="00971EF0" w:rsidRDefault="006315F5" w:rsidP="00224587">
            <w:pPr>
              <w:spacing w:after="0" w:line="240" w:lineRule="auto"/>
              <w:jc w:val="center"/>
              <w:rPr>
                <w:rFonts w:ascii="Times New Roman" w:hAnsi="Times New Roman"/>
                <w:sz w:val="24"/>
                <w:szCs w:val="24"/>
              </w:rPr>
            </w:pPr>
            <w:r w:rsidRPr="00971EF0">
              <w:rPr>
                <w:rFonts w:ascii="Times New Roman" w:hAnsi="Times New Roman"/>
                <w:sz w:val="24"/>
                <w:szCs w:val="24"/>
              </w:rPr>
              <w:t>Всего</w:t>
            </w:r>
          </w:p>
        </w:tc>
        <w:tc>
          <w:tcPr>
            <w:tcW w:w="3119" w:type="dxa"/>
            <w:gridSpan w:val="3"/>
            <w:vAlign w:val="center"/>
          </w:tcPr>
          <w:p w:rsidR="006315F5" w:rsidRPr="00971EF0" w:rsidRDefault="006C7AD0" w:rsidP="00224587">
            <w:pPr>
              <w:spacing w:after="0" w:line="240" w:lineRule="auto"/>
              <w:jc w:val="center"/>
              <w:rPr>
                <w:rFonts w:ascii="Times New Roman" w:hAnsi="Times New Roman"/>
                <w:sz w:val="24"/>
                <w:szCs w:val="24"/>
              </w:rPr>
            </w:pPr>
            <w:r w:rsidRPr="00971EF0">
              <w:rPr>
                <w:rFonts w:ascii="Times New Roman" w:hAnsi="Times New Roman"/>
                <w:sz w:val="24"/>
                <w:szCs w:val="24"/>
              </w:rPr>
              <w:t>в том числе:</w:t>
            </w:r>
          </w:p>
        </w:tc>
        <w:tc>
          <w:tcPr>
            <w:tcW w:w="850" w:type="dxa"/>
            <w:vMerge w:val="restart"/>
            <w:vAlign w:val="center"/>
          </w:tcPr>
          <w:p w:rsidR="006315F5" w:rsidRPr="00971EF0" w:rsidRDefault="006315F5" w:rsidP="00224587">
            <w:pPr>
              <w:spacing w:after="0" w:line="240" w:lineRule="auto"/>
              <w:jc w:val="center"/>
              <w:rPr>
                <w:rFonts w:ascii="Times New Roman" w:hAnsi="Times New Roman"/>
                <w:sz w:val="24"/>
                <w:szCs w:val="24"/>
              </w:rPr>
            </w:pPr>
            <w:r w:rsidRPr="00971EF0">
              <w:rPr>
                <w:rFonts w:ascii="Times New Roman" w:hAnsi="Times New Roman"/>
                <w:sz w:val="24"/>
                <w:szCs w:val="24"/>
              </w:rPr>
              <w:t>Всего</w:t>
            </w:r>
          </w:p>
        </w:tc>
        <w:tc>
          <w:tcPr>
            <w:tcW w:w="3119" w:type="dxa"/>
            <w:gridSpan w:val="3"/>
            <w:vAlign w:val="center"/>
          </w:tcPr>
          <w:p w:rsidR="006315F5" w:rsidRPr="00971EF0" w:rsidRDefault="006C7AD0" w:rsidP="00224587">
            <w:pPr>
              <w:spacing w:after="0" w:line="240" w:lineRule="auto"/>
              <w:jc w:val="center"/>
              <w:rPr>
                <w:rFonts w:ascii="Times New Roman" w:hAnsi="Times New Roman"/>
                <w:sz w:val="24"/>
                <w:szCs w:val="24"/>
              </w:rPr>
            </w:pPr>
            <w:r w:rsidRPr="00971EF0">
              <w:rPr>
                <w:rFonts w:ascii="Times New Roman" w:hAnsi="Times New Roman"/>
                <w:sz w:val="24"/>
                <w:szCs w:val="24"/>
              </w:rPr>
              <w:t>в том числе:</w:t>
            </w:r>
          </w:p>
        </w:tc>
      </w:tr>
      <w:tr w:rsidR="00B52877" w:rsidRPr="00971EF0" w:rsidTr="00AE0B56">
        <w:trPr>
          <w:trHeight w:val="145"/>
        </w:trPr>
        <w:tc>
          <w:tcPr>
            <w:tcW w:w="2625" w:type="dxa"/>
            <w:vMerge/>
            <w:vAlign w:val="center"/>
          </w:tcPr>
          <w:p w:rsidR="006315F5" w:rsidRPr="00971EF0" w:rsidRDefault="006315F5" w:rsidP="00224587">
            <w:pPr>
              <w:spacing w:after="0" w:line="240" w:lineRule="auto"/>
              <w:jc w:val="center"/>
              <w:rPr>
                <w:rFonts w:ascii="Times New Roman" w:hAnsi="Times New Roman"/>
                <w:sz w:val="24"/>
                <w:szCs w:val="24"/>
              </w:rPr>
            </w:pPr>
          </w:p>
        </w:tc>
        <w:tc>
          <w:tcPr>
            <w:tcW w:w="907" w:type="dxa"/>
            <w:vMerge/>
            <w:vAlign w:val="center"/>
          </w:tcPr>
          <w:p w:rsidR="006315F5" w:rsidRPr="00971EF0" w:rsidRDefault="006315F5" w:rsidP="00224587">
            <w:pPr>
              <w:spacing w:after="0" w:line="240" w:lineRule="auto"/>
              <w:jc w:val="center"/>
              <w:rPr>
                <w:rFonts w:ascii="Times New Roman" w:hAnsi="Times New Roman"/>
                <w:sz w:val="24"/>
                <w:szCs w:val="24"/>
              </w:rPr>
            </w:pPr>
          </w:p>
        </w:tc>
        <w:tc>
          <w:tcPr>
            <w:tcW w:w="904" w:type="dxa"/>
            <w:vAlign w:val="center"/>
          </w:tcPr>
          <w:p w:rsidR="006315F5" w:rsidRPr="00971EF0" w:rsidRDefault="006315F5" w:rsidP="00224587">
            <w:pPr>
              <w:autoSpaceDE w:val="0"/>
              <w:autoSpaceDN w:val="0"/>
              <w:adjustRightInd w:val="0"/>
              <w:spacing w:after="0" w:line="240" w:lineRule="auto"/>
              <w:jc w:val="center"/>
              <w:rPr>
                <w:rFonts w:ascii="Times New Roman" w:hAnsi="Times New Roman"/>
                <w:sz w:val="24"/>
                <w:szCs w:val="24"/>
              </w:rPr>
            </w:pPr>
            <w:r w:rsidRPr="00971EF0">
              <w:rPr>
                <w:rFonts w:ascii="Times New Roman" w:hAnsi="Times New Roman"/>
                <w:sz w:val="24"/>
                <w:szCs w:val="24"/>
              </w:rPr>
              <w:t>отоп-</w:t>
            </w:r>
          </w:p>
          <w:p w:rsidR="006315F5" w:rsidRPr="00971EF0" w:rsidRDefault="006315F5" w:rsidP="00224587">
            <w:pPr>
              <w:spacing w:after="0" w:line="240" w:lineRule="auto"/>
              <w:jc w:val="center"/>
              <w:rPr>
                <w:rFonts w:ascii="Times New Roman" w:hAnsi="Times New Roman"/>
                <w:sz w:val="24"/>
                <w:szCs w:val="24"/>
              </w:rPr>
            </w:pPr>
            <w:r w:rsidRPr="00971EF0">
              <w:rPr>
                <w:rFonts w:ascii="Times New Roman" w:hAnsi="Times New Roman"/>
                <w:sz w:val="24"/>
                <w:szCs w:val="24"/>
              </w:rPr>
              <w:t>ление</w:t>
            </w:r>
          </w:p>
        </w:tc>
        <w:tc>
          <w:tcPr>
            <w:tcW w:w="988" w:type="dxa"/>
            <w:vAlign w:val="center"/>
          </w:tcPr>
          <w:p w:rsidR="006315F5" w:rsidRPr="00971EF0" w:rsidRDefault="006315F5" w:rsidP="00224587">
            <w:pPr>
              <w:autoSpaceDE w:val="0"/>
              <w:autoSpaceDN w:val="0"/>
              <w:adjustRightInd w:val="0"/>
              <w:spacing w:after="0" w:line="240" w:lineRule="auto"/>
              <w:jc w:val="center"/>
              <w:rPr>
                <w:rFonts w:ascii="Times New Roman" w:hAnsi="Times New Roman"/>
                <w:sz w:val="24"/>
                <w:szCs w:val="24"/>
              </w:rPr>
            </w:pPr>
            <w:r w:rsidRPr="00971EF0">
              <w:rPr>
                <w:rFonts w:ascii="Times New Roman" w:hAnsi="Times New Roman"/>
                <w:sz w:val="24"/>
                <w:szCs w:val="24"/>
              </w:rPr>
              <w:t>венти-</w:t>
            </w:r>
          </w:p>
          <w:p w:rsidR="006315F5" w:rsidRPr="00971EF0" w:rsidRDefault="006315F5" w:rsidP="00224587">
            <w:pPr>
              <w:spacing w:after="0" w:line="240" w:lineRule="auto"/>
              <w:jc w:val="center"/>
              <w:rPr>
                <w:rFonts w:ascii="Times New Roman" w:hAnsi="Times New Roman"/>
                <w:sz w:val="24"/>
                <w:szCs w:val="24"/>
              </w:rPr>
            </w:pPr>
            <w:r w:rsidRPr="00971EF0">
              <w:rPr>
                <w:rFonts w:ascii="Times New Roman" w:hAnsi="Times New Roman"/>
                <w:sz w:val="24"/>
                <w:szCs w:val="24"/>
              </w:rPr>
              <w:t>ляция</w:t>
            </w:r>
          </w:p>
        </w:tc>
        <w:tc>
          <w:tcPr>
            <w:tcW w:w="1205" w:type="dxa"/>
            <w:vAlign w:val="center"/>
          </w:tcPr>
          <w:p w:rsidR="006315F5" w:rsidRPr="00971EF0" w:rsidRDefault="006315F5" w:rsidP="00224587">
            <w:pPr>
              <w:autoSpaceDE w:val="0"/>
              <w:autoSpaceDN w:val="0"/>
              <w:adjustRightInd w:val="0"/>
              <w:spacing w:after="0" w:line="240" w:lineRule="auto"/>
              <w:jc w:val="center"/>
              <w:rPr>
                <w:rFonts w:ascii="Times New Roman" w:hAnsi="Times New Roman"/>
                <w:sz w:val="24"/>
                <w:szCs w:val="24"/>
              </w:rPr>
            </w:pPr>
            <w:r w:rsidRPr="00971EF0">
              <w:rPr>
                <w:rFonts w:ascii="Times New Roman" w:hAnsi="Times New Roman"/>
                <w:sz w:val="24"/>
                <w:szCs w:val="24"/>
              </w:rPr>
              <w:t>гор.водо-</w:t>
            </w:r>
          </w:p>
          <w:p w:rsidR="006315F5" w:rsidRPr="00971EF0" w:rsidRDefault="006315F5" w:rsidP="00224587">
            <w:pPr>
              <w:spacing w:after="0" w:line="240" w:lineRule="auto"/>
              <w:jc w:val="center"/>
              <w:rPr>
                <w:rFonts w:ascii="Times New Roman" w:hAnsi="Times New Roman"/>
                <w:sz w:val="24"/>
                <w:szCs w:val="24"/>
              </w:rPr>
            </w:pPr>
            <w:r w:rsidRPr="00971EF0">
              <w:rPr>
                <w:rFonts w:ascii="Times New Roman" w:hAnsi="Times New Roman"/>
                <w:sz w:val="24"/>
                <w:szCs w:val="24"/>
              </w:rPr>
              <w:t>снабж</w:t>
            </w:r>
            <w:r w:rsidRPr="00971EF0">
              <w:rPr>
                <w:rFonts w:ascii="Times New Roman" w:hAnsi="Times New Roman"/>
                <w:sz w:val="24"/>
                <w:szCs w:val="24"/>
              </w:rPr>
              <w:t>е</w:t>
            </w:r>
            <w:r w:rsidRPr="00971EF0">
              <w:rPr>
                <w:rFonts w:ascii="Times New Roman" w:hAnsi="Times New Roman"/>
                <w:sz w:val="24"/>
                <w:szCs w:val="24"/>
              </w:rPr>
              <w:t>ние</w:t>
            </w:r>
          </w:p>
        </w:tc>
        <w:tc>
          <w:tcPr>
            <w:tcW w:w="992" w:type="dxa"/>
            <w:vMerge/>
            <w:vAlign w:val="center"/>
          </w:tcPr>
          <w:p w:rsidR="006315F5" w:rsidRPr="00971EF0" w:rsidRDefault="006315F5" w:rsidP="00224587">
            <w:pPr>
              <w:spacing w:after="0" w:line="240" w:lineRule="auto"/>
              <w:jc w:val="center"/>
              <w:rPr>
                <w:rFonts w:ascii="Times New Roman" w:hAnsi="Times New Roman"/>
                <w:sz w:val="24"/>
                <w:szCs w:val="24"/>
              </w:rPr>
            </w:pPr>
          </w:p>
        </w:tc>
        <w:tc>
          <w:tcPr>
            <w:tcW w:w="851" w:type="dxa"/>
            <w:vAlign w:val="center"/>
          </w:tcPr>
          <w:p w:rsidR="006315F5" w:rsidRPr="00971EF0" w:rsidRDefault="006315F5" w:rsidP="00224587">
            <w:pPr>
              <w:autoSpaceDE w:val="0"/>
              <w:autoSpaceDN w:val="0"/>
              <w:adjustRightInd w:val="0"/>
              <w:spacing w:after="0" w:line="240" w:lineRule="auto"/>
              <w:jc w:val="center"/>
              <w:rPr>
                <w:rFonts w:ascii="Times New Roman" w:hAnsi="Times New Roman"/>
                <w:sz w:val="24"/>
                <w:szCs w:val="24"/>
              </w:rPr>
            </w:pPr>
            <w:r w:rsidRPr="00971EF0">
              <w:rPr>
                <w:rFonts w:ascii="Times New Roman" w:hAnsi="Times New Roman"/>
                <w:sz w:val="24"/>
                <w:szCs w:val="24"/>
              </w:rPr>
              <w:t>отоп-</w:t>
            </w:r>
          </w:p>
          <w:p w:rsidR="006315F5" w:rsidRPr="00971EF0" w:rsidRDefault="006315F5" w:rsidP="00224587">
            <w:pPr>
              <w:spacing w:after="0" w:line="240" w:lineRule="auto"/>
              <w:jc w:val="center"/>
              <w:rPr>
                <w:rFonts w:ascii="Times New Roman" w:hAnsi="Times New Roman"/>
                <w:sz w:val="24"/>
                <w:szCs w:val="24"/>
              </w:rPr>
            </w:pPr>
            <w:r w:rsidRPr="00971EF0">
              <w:rPr>
                <w:rFonts w:ascii="Times New Roman" w:hAnsi="Times New Roman"/>
                <w:sz w:val="24"/>
                <w:szCs w:val="24"/>
              </w:rPr>
              <w:t>ление</w:t>
            </w:r>
          </w:p>
        </w:tc>
        <w:tc>
          <w:tcPr>
            <w:tcW w:w="992" w:type="dxa"/>
            <w:vAlign w:val="center"/>
          </w:tcPr>
          <w:p w:rsidR="006315F5" w:rsidRPr="00971EF0" w:rsidRDefault="006315F5" w:rsidP="00224587">
            <w:pPr>
              <w:autoSpaceDE w:val="0"/>
              <w:autoSpaceDN w:val="0"/>
              <w:adjustRightInd w:val="0"/>
              <w:spacing w:after="0" w:line="240" w:lineRule="auto"/>
              <w:jc w:val="center"/>
              <w:rPr>
                <w:rFonts w:ascii="Times New Roman" w:hAnsi="Times New Roman"/>
                <w:sz w:val="24"/>
                <w:szCs w:val="24"/>
              </w:rPr>
            </w:pPr>
            <w:r w:rsidRPr="00971EF0">
              <w:rPr>
                <w:rFonts w:ascii="Times New Roman" w:hAnsi="Times New Roman"/>
                <w:sz w:val="24"/>
                <w:szCs w:val="24"/>
              </w:rPr>
              <w:t>венти-</w:t>
            </w:r>
          </w:p>
          <w:p w:rsidR="006315F5" w:rsidRPr="00971EF0" w:rsidRDefault="006315F5" w:rsidP="00224587">
            <w:pPr>
              <w:spacing w:after="0" w:line="240" w:lineRule="auto"/>
              <w:jc w:val="center"/>
              <w:rPr>
                <w:rFonts w:ascii="Times New Roman" w:hAnsi="Times New Roman"/>
                <w:sz w:val="24"/>
                <w:szCs w:val="24"/>
              </w:rPr>
            </w:pPr>
            <w:r w:rsidRPr="00971EF0">
              <w:rPr>
                <w:rFonts w:ascii="Times New Roman" w:hAnsi="Times New Roman"/>
                <w:sz w:val="24"/>
                <w:szCs w:val="24"/>
              </w:rPr>
              <w:t>ляция</w:t>
            </w:r>
          </w:p>
        </w:tc>
        <w:tc>
          <w:tcPr>
            <w:tcW w:w="1276" w:type="dxa"/>
            <w:vAlign w:val="center"/>
          </w:tcPr>
          <w:p w:rsidR="006315F5" w:rsidRPr="00971EF0" w:rsidRDefault="006315F5" w:rsidP="00224587">
            <w:pPr>
              <w:autoSpaceDE w:val="0"/>
              <w:autoSpaceDN w:val="0"/>
              <w:adjustRightInd w:val="0"/>
              <w:spacing w:after="0" w:line="240" w:lineRule="auto"/>
              <w:jc w:val="center"/>
              <w:rPr>
                <w:rFonts w:ascii="Times New Roman" w:hAnsi="Times New Roman"/>
                <w:sz w:val="24"/>
                <w:szCs w:val="24"/>
              </w:rPr>
            </w:pPr>
            <w:r w:rsidRPr="00971EF0">
              <w:rPr>
                <w:rFonts w:ascii="Times New Roman" w:hAnsi="Times New Roman"/>
                <w:sz w:val="24"/>
                <w:szCs w:val="24"/>
              </w:rPr>
              <w:t>гор.водо-</w:t>
            </w:r>
          </w:p>
          <w:p w:rsidR="006315F5" w:rsidRPr="00971EF0" w:rsidRDefault="006315F5" w:rsidP="00224587">
            <w:pPr>
              <w:spacing w:after="0" w:line="240" w:lineRule="auto"/>
              <w:jc w:val="center"/>
              <w:rPr>
                <w:rFonts w:ascii="Times New Roman" w:hAnsi="Times New Roman"/>
                <w:sz w:val="24"/>
                <w:szCs w:val="24"/>
              </w:rPr>
            </w:pPr>
            <w:r w:rsidRPr="00971EF0">
              <w:rPr>
                <w:rFonts w:ascii="Times New Roman" w:hAnsi="Times New Roman"/>
                <w:sz w:val="24"/>
                <w:szCs w:val="24"/>
              </w:rPr>
              <w:t>снабж</w:t>
            </w:r>
            <w:r w:rsidRPr="00971EF0">
              <w:rPr>
                <w:rFonts w:ascii="Times New Roman" w:hAnsi="Times New Roman"/>
                <w:sz w:val="24"/>
                <w:szCs w:val="24"/>
              </w:rPr>
              <w:t>е</w:t>
            </w:r>
            <w:r w:rsidRPr="00971EF0">
              <w:rPr>
                <w:rFonts w:ascii="Times New Roman" w:hAnsi="Times New Roman"/>
                <w:sz w:val="24"/>
                <w:szCs w:val="24"/>
              </w:rPr>
              <w:t>ние</w:t>
            </w:r>
          </w:p>
        </w:tc>
        <w:tc>
          <w:tcPr>
            <w:tcW w:w="850" w:type="dxa"/>
            <w:vMerge/>
            <w:vAlign w:val="center"/>
          </w:tcPr>
          <w:p w:rsidR="006315F5" w:rsidRPr="00971EF0" w:rsidRDefault="006315F5" w:rsidP="00224587">
            <w:pPr>
              <w:spacing w:after="0" w:line="240" w:lineRule="auto"/>
              <w:jc w:val="center"/>
              <w:rPr>
                <w:rFonts w:ascii="Times New Roman" w:hAnsi="Times New Roman"/>
                <w:sz w:val="24"/>
                <w:szCs w:val="24"/>
              </w:rPr>
            </w:pPr>
          </w:p>
        </w:tc>
        <w:tc>
          <w:tcPr>
            <w:tcW w:w="851" w:type="dxa"/>
            <w:vAlign w:val="center"/>
          </w:tcPr>
          <w:p w:rsidR="006315F5" w:rsidRPr="00971EF0" w:rsidRDefault="006315F5" w:rsidP="00224587">
            <w:pPr>
              <w:autoSpaceDE w:val="0"/>
              <w:autoSpaceDN w:val="0"/>
              <w:adjustRightInd w:val="0"/>
              <w:spacing w:after="0" w:line="240" w:lineRule="auto"/>
              <w:jc w:val="center"/>
              <w:rPr>
                <w:rFonts w:ascii="Times New Roman" w:hAnsi="Times New Roman"/>
                <w:sz w:val="24"/>
                <w:szCs w:val="24"/>
              </w:rPr>
            </w:pPr>
            <w:r w:rsidRPr="00971EF0">
              <w:rPr>
                <w:rFonts w:ascii="Times New Roman" w:hAnsi="Times New Roman"/>
                <w:sz w:val="24"/>
                <w:szCs w:val="24"/>
              </w:rPr>
              <w:t>отоп-</w:t>
            </w:r>
          </w:p>
          <w:p w:rsidR="006315F5" w:rsidRPr="00971EF0" w:rsidRDefault="006315F5" w:rsidP="00224587">
            <w:pPr>
              <w:spacing w:after="0" w:line="240" w:lineRule="auto"/>
              <w:jc w:val="center"/>
              <w:rPr>
                <w:rFonts w:ascii="Times New Roman" w:hAnsi="Times New Roman"/>
                <w:sz w:val="24"/>
                <w:szCs w:val="24"/>
              </w:rPr>
            </w:pPr>
            <w:r w:rsidRPr="00971EF0">
              <w:rPr>
                <w:rFonts w:ascii="Times New Roman" w:hAnsi="Times New Roman"/>
                <w:sz w:val="24"/>
                <w:szCs w:val="24"/>
              </w:rPr>
              <w:t>леие</w:t>
            </w:r>
          </w:p>
        </w:tc>
        <w:tc>
          <w:tcPr>
            <w:tcW w:w="992" w:type="dxa"/>
            <w:vAlign w:val="center"/>
          </w:tcPr>
          <w:p w:rsidR="006315F5" w:rsidRPr="00971EF0" w:rsidRDefault="006315F5" w:rsidP="00224587">
            <w:pPr>
              <w:autoSpaceDE w:val="0"/>
              <w:autoSpaceDN w:val="0"/>
              <w:adjustRightInd w:val="0"/>
              <w:spacing w:after="0" w:line="240" w:lineRule="auto"/>
              <w:jc w:val="center"/>
              <w:rPr>
                <w:rFonts w:ascii="Times New Roman" w:hAnsi="Times New Roman"/>
                <w:sz w:val="24"/>
                <w:szCs w:val="24"/>
              </w:rPr>
            </w:pPr>
            <w:r w:rsidRPr="00971EF0">
              <w:rPr>
                <w:rFonts w:ascii="Times New Roman" w:hAnsi="Times New Roman"/>
                <w:sz w:val="24"/>
                <w:szCs w:val="24"/>
              </w:rPr>
              <w:t>венти-</w:t>
            </w:r>
          </w:p>
          <w:p w:rsidR="006315F5" w:rsidRPr="00971EF0" w:rsidRDefault="006315F5" w:rsidP="00224587">
            <w:pPr>
              <w:spacing w:after="0" w:line="240" w:lineRule="auto"/>
              <w:jc w:val="center"/>
              <w:rPr>
                <w:rFonts w:ascii="Times New Roman" w:hAnsi="Times New Roman"/>
                <w:sz w:val="24"/>
                <w:szCs w:val="24"/>
              </w:rPr>
            </w:pPr>
            <w:r w:rsidRPr="00971EF0">
              <w:rPr>
                <w:rFonts w:ascii="Times New Roman" w:hAnsi="Times New Roman"/>
                <w:sz w:val="24"/>
                <w:szCs w:val="24"/>
              </w:rPr>
              <w:t>ляция</w:t>
            </w:r>
          </w:p>
        </w:tc>
        <w:tc>
          <w:tcPr>
            <w:tcW w:w="1276" w:type="dxa"/>
            <w:vAlign w:val="center"/>
          </w:tcPr>
          <w:p w:rsidR="006315F5" w:rsidRPr="00971EF0" w:rsidRDefault="006315F5" w:rsidP="00224587">
            <w:pPr>
              <w:autoSpaceDE w:val="0"/>
              <w:autoSpaceDN w:val="0"/>
              <w:adjustRightInd w:val="0"/>
              <w:spacing w:after="0" w:line="240" w:lineRule="auto"/>
              <w:jc w:val="center"/>
              <w:rPr>
                <w:rFonts w:ascii="Times New Roman" w:hAnsi="Times New Roman"/>
                <w:sz w:val="24"/>
                <w:szCs w:val="24"/>
              </w:rPr>
            </w:pPr>
            <w:r w:rsidRPr="00971EF0">
              <w:rPr>
                <w:rFonts w:ascii="Times New Roman" w:hAnsi="Times New Roman"/>
                <w:sz w:val="24"/>
                <w:szCs w:val="24"/>
              </w:rPr>
              <w:t>гор.водо-</w:t>
            </w:r>
          </w:p>
          <w:p w:rsidR="006315F5" w:rsidRPr="00971EF0" w:rsidRDefault="006315F5" w:rsidP="00224587">
            <w:pPr>
              <w:spacing w:after="0" w:line="240" w:lineRule="auto"/>
              <w:jc w:val="center"/>
              <w:rPr>
                <w:rFonts w:ascii="Times New Roman" w:hAnsi="Times New Roman"/>
                <w:sz w:val="24"/>
                <w:szCs w:val="24"/>
              </w:rPr>
            </w:pPr>
            <w:r w:rsidRPr="00971EF0">
              <w:rPr>
                <w:rFonts w:ascii="Times New Roman" w:hAnsi="Times New Roman"/>
                <w:sz w:val="24"/>
                <w:szCs w:val="24"/>
              </w:rPr>
              <w:t>снабж</w:t>
            </w:r>
            <w:r w:rsidRPr="00971EF0">
              <w:rPr>
                <w:rFonts w:ascii="Times New Roman" w:hAnsi="Times New Roman"/>
                <w:sz w:val="24"/>
                <w:szCs w:val="24"/>
              </w:rPr>
              <w:t>е</w:t>
            </w:r>
            <w:r w:rsidRPr="00971EF0">
              <w:rPr>
                <w:rFonts w:ascii="Times New Roman" w:hAnsi="Times New Roman"/>
                <w:sz w:val="24"/>
                <w:szCs w:val="24"/>
              </w:rPr>
              <w:t>ние</w:t>
            </w:r>
          </w:p>
        </w:tc>
      </w:tr>
      <w:tr w:rsidR="00B52877" w:rsidRPr="00971EF0" w:rsidTr="00AE0B56">
        <w:trPr>
          <w:trHeight w:val="272"/>
        </w:trPr>
        <w:tc>
          <w:tcPr>
            <w:tcW w:w="2625" w:type="dxa"/>
          </w:tcPr>
          <w:p w:rsidR="00F20BEF" w:rsidRPr="00971EF0" w:rsidRDefault="00F20BEF" w:rsidP="00093C20">
            <w:pPr>
              <w:spacing w:after="0" w:line="240" w:lineRule="auto"/>
              <w:jc w:val="both"/>
              <w:rPr>
                <w:rFonts w:ascii="Times New Roman" w:hAnsi="Times New Roman"/>
                <w:bCs/>
                <w:i/>
                <w:iCs/>
                <w:sz w:val="24"/>
                <w:szCs w:val="24"/>
              </w:rPr>
            </w:pPr>
            <w:r w:rsidRPr="00971EF0">
              <w:rPr>
                <w:rFonts w:ascii="Times New Roman" w:hAnsi="Times New Roman"/>
                <w:bCs/>
                <w:i/>
                <w:iCs/>
                <w:sz w:val="24"/>
                <w:szCs w:val="24"/>
              </w:rPr>
              <w:t>Жилой район Це</w:t>
            </w:r>
            <w:r w:rsidRPr="00971EF0">
              <w:rPr>
                <w:rFonts w:ascii="Times New Roman" w:hAnsi="Times New Roman"/>
                <w:bCs/>
                <w:i/>
                <w:iCs/>
                <w:sz w:val="24"/>
                <w:szCs w:val="24"/>
              </w:rPr>
              <w:t>н</w:t>
            </w:r>
            <w:r w:rsidRPr="00971EF0">
              <w:rPr>
                <w:rFonts w:ascii="Times New Roman" w:hAnsi="Times New Roman"/>
                <w:bCs/>
                <w:i/>
                <w:iCs/>
                <w:sz w:val="24"/>
                <w:szCs w:val="24"/>
              </w:rPr>
              <w:t>тральный, всего,</w:t>
            </w:r>
          </w:p>
          <w:p w:rsidR="00F20BEF" w:rsidRPr="00971EF0" w:rsidRDefault="00F20BEF" w:rsidP="00093C20">
            <w:pPr>
              <w:spacing w:after="0" w:line="240" w:lineRule="auto"/>
              <w:jc w:val="both"/>
              <w:rPr>
                <w:rFonts w:ascii="Times New Roman" w:hAnsi="Times New Roman"/>
                <w:sz w:val="24"/>
                <w:szCs w:val="24"/>
              </w:rPr>
            </w:pPr>
            <w:r w:rsidRPr="00971EF0">
              <w:rPr>
                <w:rFonts w:ascii="Times New Roman" w:hAnsi="Times New Roman"/>
                <w:bCs/>
                <w:i/>
                <w:iCs/>
                <w:sz w:val="24"/>
                <w:szCs w:val="24"/>
              </w:rPr>
              <w:t xml:space="preserve"> в том числе:</w:t>
            </w:r>
          </w:p>
        </w:tc>
        <w:tc>
          <w:tcPr>
            <w:tcW w:w="907" w:type="dxa"/>
          </w:tcPr>
          <w:p w:rsidR="00F20BEF" w:rsidRPr="00971EF0" w:rsidRDefault="00F77A23" w:rsidP="00224587">
            <w:pPr>
              <w:spacing w:after="0" w:line="240" w:lineRule="auto"/>
              <w:jc w:val="both"/>
              <w:rPr>
                <w:rFonts w:ascii="Times New Roman" w:hAnsi="Times New Roman"/>
                <w:sz w:val="24"/>
                <w:szCs w:val="24"/>
              </w:rPr>
            </w:pPr>
            <w:r w:rsidRPr="00971EF0">
              <w:rPr>
                <w:rFonts w:ascii="Times New Roman" w:hAnsi="Times New Roman"/>
                <w:iCs/>
                <w:sz w:val="24"/>
                <w:szCs w:val="24"/>
              </w:rPr>
              <w:t>13,82</w:t>
            </w:r>
          </w:p>
        </w:tc>
        <w:tc>
          <w:tcPr>
            <w:tcW w:w="904" w:type="dxa"/>
          </w:tcPr>
          <w:p w:rsidR="00F20BEF" w:rsidRPr="00971EF0" w:rsidRDefault="00F20BEF" w:rsidP="00224587">
            <w:pPr>
              <w:spacing w:after="0" w:line="240" w:lineRule="auto"/>
              <w:jc w:val="both"/>
              <w:rPr>
                <w:rFonts w:ascii="Times New Roman" w:hAnsi="Times New Roman"/>
                <w:sz w:val="24"/>
                <w:szCs w:val="24"/>
              </w:rPr>
            </w:pPr>
          </w:p>
        </w:tc>
        <w:tc>
          <w:tcPr>
            <w:tcW w:w="988" w:type="dxa"/>
          </w:tcPr>
          <w:p w:rsidR="00F20BEF" w:rsidRPr="00971EF0" w:rsidRDefault="00F20BEF" w:rsidP="00224587">
            <w:pPr>
              <w:spacing w:after="0" w:line="240" w:lineRule="auto"/>
              <w:jc w:val="both"/>
              <w:rPr>
                <w:rFonts w:ascii="Times New Roman" w:hAnsi="Times New Roman"/>
                <w:sz w:val="24"/>
                <w:szCs w:val="24"/>
              </w:rPr>
            </w:pPr>
          </w:p>
        </w:tc>
        <w:tc>
          <w:tcPr>
            <w:tcW w:w="1205" w:type="dxa"/>
          </w:tcPr>
          <w:p w:rsidR="00F20BEF" w:rsidRPr="00971EF0" w:rsidRDefault="00F20BEF" w:rsidP="00224587">
            <w:pPr>
              <w:spacing w:after="0" w:line="240" w:lineRule="auto"/>
              <w:jc w:val="both"/>
              <w:rPr>
                <w:rFonts w:ascii="Times New Roman" w:hAnsi="Times New Roman"/>
                <w:sz w:val="24"/>
                <w:szCs w:val="24"/>
              </w:rPr>
            </w:pPr>
          </w:p>
        </w:tc>
        <w:tc>
          <w:tcPr>
            <w:tcW w:w="992" w:type="dxa"/>
          </w:tcPr>
          <w:p w:rsidR="00F20BEF" w:rsidRPr="00971EF0" w:rsidRDefault="006C6A4E" w:rsidP="006C6A4E">
            <w:pPr>
              <w:spacing w:after="0" w:line="240" w:lineRule="auto"/>
              <w:jc w:val="center"/>
              <w:rPr>
                <w:rFonts w:ascii="Times New Roman" w:hAnsi="Times New Roman"/>
                <w:sz w:val="24"/>
                <w:szCs w:val="24"/>
              </w:rPr>
            </w:pPr>
            <w:r w:rsidRPr="00971EF0">
              <w:rPr>
                <w:rFonts w:ascii="Times New Roman" w:hAnsi="Times New Roman"/>
                <w:sz w:val="24"/>
                <w:szCs w:val="24"/>
              </w:rPr>
              <w:t>12,4</w:t>
            </w:r>
          </w:p>
        </w:tc>
        <w:tc>
          <w:tcPr>
            <w:tcW w:w="851" w:type="dxa"/>
          </w:tcPr>
          <w:p w:rsidR="00F20BEF" w:rsidRPr="00971EF0" w:rsidRDefault="00F20BEF" w:rsidP="00224587">
            <w:pPr>
              <w:spacing w:after="0" w:line="240" w:lineRule="auto"/>
              <w:jc w:val="both"/>
              <w:rPr>
                <w:rFonts w:ascii="Times New Roman" w:hAnsi="Times New Roman"/>
                <w:sz w:val="24"/>
                <w:szCs w:val="24"/>
              </w:rPr>
            </w:pPr>
          </w:p>
        </w:tc>
        <w:tc>
          <w:tcPr>
            <w:tcW w:w="992" w:type="dxa"/>
          </w:tcPr>
          <w:p w:rsidR="00F20BEF" w:rsidRPr="00971EF0" w:rsidRDefault="00F20BEF" w:rsidP="00224587">
            <w:pPr>
              <w:spacing w:after="0" w:line="240" w:lineRule="auto"/>
              <w:jc w:val="both"/>
              <w:rPr>
                <w:rFonts w:ascii="Times New Roman" w:hAnsi="Times New Roman"/>
                <w:sz w:val="24"/>
                <w:szCs w:val="24"/>
              </w:rPr>
            </w:pPr>
          </w:p>
        </w:tc>
        <w:tc>
          <w:tcPr>
            <w:tcW w:w="1276" w:type="dxa"/>
          </w:tcPr>
          <w:p w:rsidR="00F20BEF" w:rsidRPr="00971EF0" w:rsidRDefault="00F20BEF" w:rsidP="00224587">
            <w:pPr>
              <w:spacing w:after="0" w:line="240" w:lineRule="auto"/>
              <w:jc w:val="both"/>
              <w:rPr>
                <w:rFonts w:ascii="Times New Roman" w:hAnsi="Times New Roman"/>
                <w:sz w:val="24"/>
                <w:szCs w:val="24"/>
              </w:rPr>
            </w:pPr>
          </w:p>
        </w:tc>
        <w:tc>
          <w:tcPr>
            <w:tcW w:w="850" w:type="dxa"/>
          </w:tcPr>
          <w:p w:rsidR="00F20BEF" w:rsidRPr="00971EF0" w:rsidRDefault="006C6A4E" w:rsidP="006C6A4E">
            <w:pPr>
              <w:spacing w:after="0" w:line="240" w:lineRule="auto"/>
              <w:jc w:val="center"/>
              <w:rPr>
                <w:rFonts w:ascii="Times New Roman" w:hAnsi="Times New Roman"/>
                <w:sz w:val="24"/>
                <w:szCs w:val="24"/>
              </w:rPr>
            </w:pPr>
            <w:r w:rsidRPr="00971EF0">
              <w:rPr>
                <w:rFonts w:ascii="Times New Roman" w:hAnsi="Times New Roman"/>
                <w:sz w:val="24"/>
                <w:szCs w:val="24"/>
              </w:rPr>
              <w:t>10,09</w:t>
            </w:r>
          </w:p>
        </w:tc>
        <w:tc>
          <w:tcPr>
            <w:tcW w:w="851" w:type="dxa"/>
          </w:tcPr>
          <w:p w:rsidR="00F20BEF" w:rsidRPr="00971EF0" w:rsidRDefault="00F20BEF" w:rsidP="00224587">
            <w:pPr>
              <w:spacing w:after="0" w:line="240" w:lineRule="auto"/>
              <w:jc w:val="both"/>
              <w:rPr>
                <w:rFonts w:ascii="Times New Roman" w:hAnsi="Times New Roman"/>
                <w:sz w:val="24"/>
                <w:szCs w:val="24"/>
              </w:rPr>
            </w:pPr>
          </w:p>
        </w:tc>
        <w:tc>
          <w:tcPr>
            <w:tcW w:w="992" w:type="dxa"/>
          </w:tcPr>
          <w:p w:rsidR="00F20BEF" w:rsidRPr="00971EF0" w:rsidRDefault="00F20BEF" w:rsidP="00224587">
            <w:pPr>
              <w:spacing w:after="0" w:line="240" w:lineRule="auto"/>
              <w:jc w:val="both"/>
              <w:rPr>
                <w:rFonts w:ascii="Times New Roman" w:hAnsi="Times New Roman"/>
                <w:sz w:val="24"/>
                <w:szCs w:val="24"/>
              </w:rPr>
            </w:pPr>
          </w:p>
        </w:tc>
        <w:tc>
          <w:tcPr>
            <w:tcW w:w="1276" w:type="dxa"/>
          </w:tcPr>
          <w:p w:rsidR="00F20BEF" w:rsidRPr="00971EF0" w:rsidRDefault="00F20BEF" w:rsidP="00224587">
            <w:pPr>
              <w:spacing w:after="0" w:line="240" w:lineRule="auto"/>
              <w:jc w:val="both"/>
              <w:rPr>
                <w:rFonts w:ascii="Times New Roman" w:hAnsi="Times New Roman"/>
                <w:sz w:val="24"/>
                <w:szCs w:val="24"/>
              </w:rPr>
            </w:pPr>
          </w:p>
        </w:tc>
      </w:tr>
      <w:tr w:rsidR="00B52877" w:rsidRPr="00971EF0" w:rsidTr="00AE0B56">
        <w:trPr>
          <w:trHeight w:val="272"/>
        </w:trPr>
        <w:tc>
          <w:tcPr>
            <w:tcW w:w="2625" w:type="dxa"/>
          </w:tcPr>
          <w:p w:rsidR="00F20BEF" w:rsidRPr="00971EF0" w:rsidRDefault="00F20BEF" w:rsidP="00093C20">
            <w:pPr>
              <w:spacing w:after="0" w:line="240" w:lineRule="auto"/>
              <w:jc w:val="both"/>
              <w:rPr>
                <w:rFonts w:ascii="Times New Roman" w:hAnsi="Times New Roman"/>
                <w:sz w:val="24"/>
                <w:szCs w:val="24"/>
              </w:rPr>
            </w:pPr>
            <w:r w:rsidRPr="00971EF0">
              <w:rPr>
                <w:rFonts w:ascii="Times New Roman" w:hAnsi="Times New Roman"/>
                <w:i/>
                <w:iCs/>
                <w:sz w:val="24"/>
                <w:szCs w:val="24"/>
              </w:rPr>
              <w:t>- многоквартирные дома</w:t>
            </w:r>
          </w:p>
        </w:tc>
        <w:tc>
          <w:tcPr>
            <w:tcW w:w="907" w:type="dxa"/>
          </w:tcPr>
          <w:p w:rsidR="00F20BEF" w:rsidRPr="00971EF0" w:rsidRDefault="00F20BEF" w:rsidP="00F20BEF">
            <w:pPr>
              <w:spacing w:after="0" w:line="240" w:lineRule="auto"/>
              <w:jc w:val="center"/>
              <w:rPr>
                <w:rFonts w:ascii="Times New Roman" w:hAnsi="Times New Roman"/>
                <w:sz w:val="24"/>
                <w:szCs w:val="24"/>
              </w:rPr>
            </w:pPr>
            <w:r w:rsidRPr="00971EF0">
              <w:rPr>
                <w:rFonts w:ascii="Times New Roman" w:hAnsi="Times New Roman"/>
                <w:sz w:val="24"/>
                <w:szCs w:val="24"/>
              </w:rPr>
              <w:t>13,82</w:t>
            </w:r>
          </w:p>
        </w:tc>
        <w:tc>
          <w:tcPr>
            <w:tcW w:w="904" w:type="dxa"/>
          </w:tcPr>
          <w:p w:rsidR="00F20BEF" w:rsidRPr="00971EF0" w:rsidRDefault="00F20BEF" w:rsidP="00F20BEF">
            <w:pPr>
              <w:spacing w:after="0" w:line="240" w:lineRule="auto"/>
              <w:jc w:val="center"/>
              <w:rPr>
                <w:rFonts w:ascii="Times New Roman" w:hAnsi="Times New Roman"/>
                <w:sz w:val="24"/>
                <w:szCs w:val="24"/>
              </w:rPr>
            </w:pPr>
            <w:r w:rsidRPr="00971EF0">
              <w:rPr>
                <w:rFonts w:ascii="Times New Roman" w:hAnsi="Times New Roman"/>
                <w:sz w:val="24"/>
                <w:szCs w:val="24"/>
              </w:rPr>
              <w:t>10,5</w:t>
            </w:r>
          </w:p>
        </w:tc>
        <w:tc>
          <w:tcPr>
            <w:tcW w:w="988" w:type="dxa"/>
          </w:tcPr>
          <w:p w:rsidR="00F20BEF" w:rsidRPr="00971EF0" w:rsidRDefault="00F20BEF"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05" w:type="dxa"/>
          </w:tcPr>
          <w:p w:rsidR="00F20BEF" w:rsidRPr="00971EF0" w:rsidRDefault="00F20BEF" w:rsidP="00F20BEF">
            <w:pPr>
              <w:spacing w:after="0" w:line="240" w:lineRule="auto"/>
              <w:jc w:val="center"/>
              <w:rPr>
                <w:rFonts w:ascii="Times New Roman" w:hAnsi="Times New Roman"/>
                <w:sz w:val="24"/>
                <w:szCs w:val="24"/>
              </w:rPr>
            </w:pPr>
            <w:r w:rsidRPr="00971EF0">
              <w:rPr>
                <w:rFonts w:ascii="Times New Roman" w:hAnsi="Times New Roman"/>
                <w:sz w:val="24"/>
                <w:szCs w:val="24"/>
              </w:rPr>
              <w:t>3,32</w:t>
            </w:r>
          </w:p>
        </w:tc>
        <w:tc>
          <w:tcPr>
            <w:tcW w:w="992" w:type="dxa"/>
          </w:tcPr>
          <w:p w:rsidR="00F20BEF" w:rsidRPr="00971EF0" w:rsidRDefault="00F20BEF" w:rsidP="00F20BEF">
            <w:pPr>
              <w:spacing w:after="0" w:line="240" w:lineRule="auto"/>
              <w:jc w:val="center"/>
              <w:rPr>
                <w:rFonts w:ascii="Times New Roman" w:hAnsi="Times New Roman"/>
                <w:sz w:val="24"/>
                <w:szCs w:val="24"/>
              </w:rPr>
            </w:pPr>
            <w:r w:rsidRPr="00971EF0">
              <w:rPr>
                <w:rFonts w:ascii="Times New Roman" w:hAnsi="Times New Roman"/>
                <w:sz w:val="24"/>
                <w:szCs w:val="24"/>
              </w:rPr>
              <w:t>12,4</w:t>
            </w:r>
          </w:p>
        </w:tc>
        <w:tc>
          <w:tcPr>
            <w:tcW w:w="851" w:type="dxa"/>
          </w:tcPr>
          <w:p w:rsidR="00F20BEF" w:rsidRPr="00971EF0" w:rsidRDefault="00F20BEF" w:rsidP="00F20BEF">
            <w:pPr>
              <w:spacing w:after="0" w:line="240" w:lineRule="auto"/>
              <w:jc w:val="center"/>
              <w:rPr>
                <w:rFonts w:ascii="Times New Roman" w:hAnsi="Times New Roman"/>
                <w:sz w:val="24"/>
                <w:szCs w:val="24"/>
              </w:rPr>
            </w:pPr>
            <w:r w:rsidRPr="00971EF0">
              <w:rPr>
                <w:rFonts w:ascii="Times New Roman" w:hAnsi="Times New Roman"/>
                <w:sz w:val="24"/>
                <w:szCs w:val="24"/>
              </w:rPr>
              <w:t>9,424</w:t>
            </w:r>
          </w:p>
        </w:tc>
        <w:tc>
          <w:tcPr>
            <w:tcW w:w="992" w:type="dxa"/>
          </w:tcPr>
          <w:p w:rsidR="00F20BEF" w:rsidRPr="00971EF0" w:rsidRDefault="00F20BEF"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76" w:type="dxa"/>
          </w:tcPr>
          <w:p w:rsidR="00F20BEF" w:rsidRPr="00971EF0" w:rsidRDefault="00F20BEF" w:rsidP="00F20BEF">
            <w:pPr>
              <w:spacing w:after="0" w:line="240" w:lineRule="auto"/>
              <w:jc w:val="center"/>
              <w:rPr>
                <w:rFonts w:ascii="Times New Roman" w:hAnsi="Times New Roman"/>
                <w:sz w:val="24"/>
                <w:szCs w:val="24"/>
              </w:rPr>
            </w:pPr>
            <w:r w:rsidRPr="00971EF0">
              <w:rPr>
                <w:rFonts w:ascii="Times New Roman" w:hAnsi="Times New Roman"/>
                <w:sz w:val="24"/>
                <w:szCs w:val="24"/>
              </w:rPr>
              <w:t>2,976</w:t>
            </w:r>
          </w:p>
        </w:tc>
        <w:tc>
          <w:tcPr>
            <w:tcW w:w="850" w:type="dxa"/>
          </w:tcPr>
          <w:p w:rsidR="00F20BEF" w:rsidRPr="00971EF0" w:rsidRDefault="00F20BEF" w:rsidP="00F20BEF">
            <w:pPr>
              <w:spacing w:after="0" w:line="240" w:lineRule="auto"/>
              <w:jc w:val="center"/>
              <w:rPr>
                <w:rFonts w:ascii="Times New Roman" w:hAnsi="Times New Roman"/>
                <w:sz w:val="24"/>
                <w:szCs w:val="24"/>
              </w:rPr>
            </w:pPr>
            <w:r w:rsidRPr="00971EF0">
              <w:rPr>
                <w:rFonts w:ascii="Times New Roman" w:hAnsi="Times New Roman"/>
                <w:sz w:val="24"/>
                <w:szCs w:val="24"/>
              </w:rPr>
              <w:t>10,09</w:t>
            </w:r>
          </w:p>
        </w:tc>
        <w:tc>
          <w:tcPr>
            <w:tcW w:w="851" w:type="dxa"/>
          </w:tcPr>
          <w:p w:rsidR="00F20BEF" w:rsidRPr="00971EF0" w:rsidRDefault="00F20BEF" w:rsidP="00F20BEF">
            <w:pPr>
              <w:spacing w:after="0" w:line="240" w:lineRule="auto"/>
              <w:jc w:val="center"/>
              <w:rPr>
                <w:rFonts w:ascii="Times New Roman" w:hAnsi="Times New Roman"/>
                <w:sz w:val="24"/>
                <w:szCs w:val="24"/>
              </w:rPr>
            </w:pPr>
            <w:r w:rsidRPr="00971EF0">
              <w:rPr>
                <w:rFonts w:ascii="Times New Roman" w:hAnsi="Times New Roman"/>
                <w:sz w:val="24"/>
                <w:szCs w:val="24"/>
              </w:rPr>
              <w:t>7,67</w:t>
            </w:r>
          </w:p>
        </w:tc>
        <w:tc>
          <w:tcPr>
            <w:tcW w:w="992" w:type="dxa"/>
          </w:tcPr>
          <w:p w:rsidR="00F20BEF" w:rsidRPr="00971EF0" w:rsidRDefault="00F20BEF"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76" w:type="dxa"/>
          </w:tcPr>
          <w:p w:rsidR="00F20BEF" w:rsidRPr="00971EF0" w:rsidRDefault="00F20BEF" w:rsidP="00F20BEF">
            <w:pPr>
              <w:spacing w:after="0" w:line="240" w:lineRule="auto"/>
              <w:jc w:val="center"/>
              <w:rPr>
                <w:rFonts w:ascii="Times New Roman" w:hAnsi="Times New Roman"/>
                <w:sz w:val="24"/>
                <w:szCs w:val="24"/>
              </w:rPr>
            </w:pPr>
            <w:r w:rsidRPr="00971EF0">
              <w:rPr>
                <w:rFonts w:ascii="Times New Roman" w:hAnsi="Times New Roman"/>
                <w:sz w:val="24"/>
                <w:szCs w:val="24"/>
              </w:rPr>
              <w:t>2,42</w:t>
            </w:r>
          </w:p>
        </w:tc>
      </w:tr>
      <w:tr w:rsidR="00B52877" w:rsidRPr="00971EF0" w:rsidTr="00AE0B56">
        <w:trPr>
          <w:trHeight w:val="272"/>
        </w:trPr>
        <w:tc>
          <w:tcPr>
            <w:tcW w:w="2625" w:type="dxa"/>
          </w:tcPr>
          <w:p w:rsidR="00F20BEF" w:rsidRPr="00971EF0" w:rsidRDefault="00F20BEF" w:rsidP="00093C20">
            <w:pPr>
              <w:spacing w:after="0" w:line="240" w:lineRule="auto"/>
              <w:jc w:val="both"/>
              <w:rPr>
                <w:rFonts w:ascii="Times New Roman" w:hAnsi="Times New Roman"/>
                <w:sz w:val="24"/>
                <w:szCs w:val="24"/>
              </w:rPr>
            </w:pPr>
            <w:r w:rsidRPr="00971EF0">
              <w:rPr>
                <w:rFonts w:ascii="Times New Roman" w:hAnsi="Times New Roman"/>
                <w:i/>
                <w:iCs/>
                <w:sz w:val="24"/>
                <w:szCs w:val="24"/>
              </w:rPr>
              <w:t>- индивидуальные ж</w:t>
            </w:r>
            <w:r w:rsidRPr="00971EF0">
              <w:rPr>
                <w:rFonts w:ascii="Times New Roman" w:hAnsi="Times New Roman"/>
                <w:i/>
                <w:iCs/>
                <w:sz w:val="24"/>
                <w:szCs w:val="24"/>
              </w:rPr>
              <w:t>и</w:t>
            </w:r>
            <w:r w:rsidRPr="00971EF0">
              <w:rPr>
                <w:rFonts w:ascii="Times New Roman" w:hAnsi="Times New Roman"/>
                <w:i/>
                <w:iCs/>
                <w:sz w:val="24"/>
                <w:szCs w:val="24"/>
              </w:rPr>
              <w:t>лые дома</w:t>
            </w:r>
          </w:p>
        </w:tc>
        <w:tc>
          <w:tcPr>
            <w:tcW w:w="907" w:type="dxa"/>
          </w:tcPr>
          <w:p w:rsidR="00F20BEF" w:rsidRPr="00971EF0" w:rsidRDefault="00F20BEF"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904" w:type="dxa"/>
          </w:tcPr>
          <w:p w:rsidR="00F20BEF" w:rsidRPr="00971EF0" w:rsidRDefault="00F20BEF"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988" w:type="dxa"/>
          </w:tcPr>
          <w:p w:rsidR="00F20BEF" w:rsidRPr="00971EF0" w:rsidRDefault="00F20BEF"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05" w:type="dxa"/>
          </w:tcPr>
          <w:p w:rsidR="00F20BEF" w:rsidRPr="00971EF0" w:rsidRDefault="00F20BEF"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992" w:type="dxa"/>
          </w:tcPr>
          <w:p w:rsidR="00F20BEF" w:rsidRPr="00971EF0" w:rsidRDefault="00F20BEF"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851" w:type="dxa"/>
          </w:tcPr>
          <w:p w:rsidR="00F20BEF" w:rsidRPr="00971EF0" w:rsidRDefault="00F20BEF"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992" w:type="dxa"/>
          </w:tcPr>
          <w:p w:rsidR="00F20BEF" w:rsidRPr="00971EF0" w:rsidRDefault="00F20BEF"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76" w:type="dxa"/>
          </w:tcPr>
          <w:p w:rsidR="00F20BEF" w:rsidRPr="00971EF0" w:rsidRDefault="00F20BEF"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850" w:type="dxa"/>
          </w:tcPr>
          <w:p w:rsidR="00F20BEF" w:rsidRPr="00971EF0" w:rsidRDefault="00F20BEF"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851" w:type="dxa"/>
          </w:tcPr>
          <w:p w:rsidR="00F20BEF" w:rsidRPr="00971EF0" w:rsidRDefault="00F20BEF"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992" w:type="dxa"/>
          </w:tcPr>
          <w:p w:rsidR="00F20BEF" w:rsidRPr="00971EF0" w:rsidRDefault="00F20BEF"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76" w:type="dxa"/>
          </w:tcPr>
          <w:p w:rsidR="00F20BEF" w:rsidRPr="00971EF0" w:rsidRDefault="00F20BEF"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r>
      <w:tr w:rsidR="00B52877" w:rsidRPr="00971EF0" w:rsidTr="00AE0B56">
        <w:trPr>
          <w:trHeight w:val="272"/>
        </w:trPr>
        <w:tc>
          <w:tcPr>
            <w:tcW w:w="2625" w:type="dxa"/>
          </w:tcPr>
          <w:p w:rsidR="00F20BEF" w:rsidRPr="00971EF0" w:rsidRDefault="00F20BEF" w:rsidP="00093C20">
            <w:pPr>
              <w:spacing w:after="0" w:line="240" w:lineRule="auto"/>
              <w:jc w:val="both"/>
              <w:rPr>
                <w:rFonts w:ascii="Times New Roman" w:hAnsi="Times New Roman"/>
                <w:bCs/>
                <w:i/>
                <w:iCs/>
                <w:sz w:val="24"/>
                <w:szCs w:val="24"/>
              </w:rPr>
            </w:pPr>
            <w:r w:rsidRPr="00971EF0">
              <w:rPr>
                <w:rFonts w:ascii="Times New Roman" w:hAnsi="Times New Roman"/>
                <w:bCs/>
                <w:i/>
                <w:iCs/>
                <w:sz w:val="24"/>
                <w:szCs w:val="24"/>
              </w:rPr>
              <w:t>Жилой район  Красн</w:t>
            </w:r>
            <w:r w:rsidRPr="00971EF0">
              <w:rPr>
                <w:rFonts w:ascii="Times New Roman" w:hAnsi="Times New Roman"/>
                <w:bCs/>
                <w:i/>
                <w:iCs/>
                <w:sz w:val="24"/>
                <w:szCs w:val="24"/>
              </w:rPr>
              <w:t>о</w:t>
            </w:r>
            <w:r w:rsidRPr="00971EF0">
              <w:rPr>
                <w:rFonts w:ascii="Times New Roman" w:hAnsi="Times New Roman"/>
                <w:bCs/>
                <w:i/>
                <w:iCs/>
                <w:sz w:val="24"/>
                <w:szCs w:val="24"/>
              </w:rPr>
              <w:t>слободской, всего,</w:t>
            </w:r>
          </w:p>
          <w:p w:rsidR="00F20BEF" w:rsidRPr="00971EF0" w:rsidRDefault="00F20BEF" w:rsidP="00093C20">
            <w:pPr>
              <w:spacing w:after="0" w:line="240" w:lineRule="auto"/>
              <w:jc w:val="both"/>
              <w:rPr>
                <w:rFonts w:ascii="Times New Roman" w:hAnsi="Times New Roman"/>
                <w:sz w:val="24"/>
                <w:szCs w:val="24"/>
              </w:rPr>
            </w:pPr>
            <w:r w:rsidRPr="00971EF0">
              <w:rPr>
                <w:rFonts w:ascii="Times New Roman" w:hAnsi="Times New Roman"/>
                <w:bCs/>
                <w:i/>
                <w:iCs/>
                <w:sz w:val="24"/>
                <w:szCs w:val="24"/>
              </w:rPr>
              <w:t xml:space="preserve"> в том числе:</w:t>
            </w:r>
          </w:p>
        </w:tc>
        <w:tc>
          <w:tcPr>
            <w:tcW w:w="907" w:type="dxa"/>
          </w:tcPr>
          <w:p w:rsidR="00F20BEF" w:rsidRPr="00971EF0" w:rsidRDefault="00F77A23" w:rsidP="00F20BEF">
            <w:pPr>
              <w:spacing w:after="0" w:line="240" w:lineRule="auto"/>
              <w:jc w:val="center"/>
              <w:rPr>
                <w:rFonts w:ascii="Times New Roman" w:hAnsi="Times New Roman"/>
                <w:sz w:val="24"/>
                <w:szCs w:val="24"/>
              </w:rPr>
            </w:pPr>
            <w:r w:rsidRPr="00971EF0">
              <w:rPr>
                <w:rFonts w:ascii="Times New Roman" w:hAnsi="Times New Roman"/>
                <w:sz w:val="24"/>
                <w:szCs w:val="24"/>
              </w:rPr>
              <w:t>3,51</w:t>
            </w:r>
          </w:p>
        </w:tc>
        <w:tc>
          <w:tcPr>
            <w:tcW w:w="904" w:type="dxa"/>
          </w:tcPr>
          <w:p w:rsidR="00F20BEF" w:rsidRPr="00971EF0" w:rsidRDefault="00F20BEF" w:rsidP="00F20BEF">
            <w:pPr>
              <w:spacing w:after="0" w:line="240" w:lineRule="auto"/>
              <w:jc w:val="center"/>
              <w:rPr>
                <w:rFonts w:ascii="Times New Roman" w:hAnsi="Times New Roman"/>
                <w:sz w:val="24"/>
                <w:szCs w:val="24"/>
              </w:rPr>
            </w:pPr>
          </w:p>
        </w:tc>
        <w:tc>
          <w:tcPr>
            <w:tcW w:w="988" w:type="dxa"/>
          </w:tcPr>
          <w:p w:rsidR="00F20BEF" w:rsidRPr="00971EF0" w:rsidRDefault="00F20BEF" w:rsidP="00F20BEF">
            <w:pPr>
              <w:spacing w:after="0" w:line="240" w:lineRule="auto"/>
              <w:jc w:val="center"/>
              <w:rPr>
                <w:rFonts w:ascii="Times New Roman" w:hAnsi="Times New Roman"/>
                <w:sz w:val="24"/>
                <w:szCs w:val="24"/>
              </w:rPr>
            </w:pPr>
          </w:p>
        </w:tc>
        <w:tc>
          <w:tcPr>
            <w:tcW w:w="1205" w:type="dxa"/>
          </w:tcPr>
          <w:p w:rsidR="00F20BEF" w:rsidRPr="00971EF0" w:rsidRDefault="00F20BEF" w:rsidP="00F20BEF">
            <w:pPr>
              <w:spacing w:after="0" w:line="240" w:lineRule="auto"/>
              <w:jc w:val="center"/>
              <w:rPr>
                <w:rFonts w:ascii="Times New Roman" w:hAnsi="Times New Roman"/>
                <w:sz w:val="24"/>
                <w:szCs w:val="24"/>
              </w:rPr>
            </w:pPr>
          </w:p>
        </w:tc>
        <w:tc>
          <w:tcPr>
            <w:tcW w:w="992" w:type="dxa"/>
          </w:tcPr>
          <w:p w:rsidR="00F20BEF" w:rsidRPr="00971EF0" w:rsidRDefault="006C6A4E" w:rsidP="00F20BEF">
            <w:pPr>
              <w:spacing w:after="0" w:line="240" w:lineRule="auto"/>
              <w:jc w:val="center"/>
              <w:rPr>
                <w:rFonts w:ascii="Times New Roman" w:hAnsi="Times New Roman"/>
                <w:sz w:val="24"/>
                <w:szCs w:val="24"/>
              </w:rPr>
            </w:pPr>
            <w:r w:rsidRPr="00971EF0">
              <w:rPr>
                <w:rFonts w:ascii="Times New Roman" w:hAnsi="Times New Roman"/>
                <w:sz w:val="24"/>
                <w:szCs w:val="24"/>
              </w:rPr>
              <w:t>15,83</w:t>
            </w:r>
          </w:p>
        </w:tc>
        <w:tc>
          <w:tcPr>
            <w:tcW w:w="851" w:type="dxa"/>
          </w:tcPr>
          <w:p w:rsidR="00F20BEF" w:rsidRPr="00971EF0" w:rsidRDefault="00F20BEF" w:rsidP="00F20BEF">
            <w:pPr>
              <w:spacing w:after="0" w:line="240" w:lineRule="auto"/>
              <w:jc w:val="center"/>
              <w:rPr>
                <w:rFonts w:ascii="Times New Roman" w:hAnsi="Times New Roman"/>
                <w:sz w:val="24"/>
                <w:szCs w:val="24"/>
              </w:rPr>
            </w:pPr>
          </w:p>
        </w:tc>
        <w:tc>
          <w:tcPr>
            <w:tcW w:w="992" w:type="dxa"/>
          </w:tcPr>
          <w:p w:rsidR="00F20BEF" w:rsidRPr="00971EF0" w:rsidRDefault="00F20BEF" w:rsidP="00F20BEF">
            <w:pPr>
              <w:spacing w:after="0" w:line="240" w:lineRule="auto"/>
              <w:jc w:val="center"/>
              <w:rPr>
                <w:rFonts w:ascii="Times New Roman" w:hAnsi="Times New Roman"/>
                <w:sz w:val="24"/>
                <w:szCs w:val="24"/>
              </w:rPr>
            </w:pPr>
          </w:p>
        </w:tc>
        <w:tc>
          <w:tcPr>
            <w:tcW w:w="1276" w:type="dxa"/>
          </w:tcPr>
          <w:p w:rsidR="00F20BEF" w:rsidRPr="00971EF0" w:rsidRDefault="00F20BEF" w:rsidP="00F20BEF">
            <w:pPr>
              <w:spacing w:after="0" w:line="240" w:lineRule="auto"/>
              <w:jc w:val="center"/>
              <w:rPr>
                <w:rFonts w:ascii="Times New Roman" w:hAnsi="Times New Roman"/>
                <w:sz w:val="24"/>
                <w:szCs w:val="24"/>
              </w:rPr>
            </w:pPr>
          </w:p>
        </w:tc>
        <w:tc>
          <w:tcPr>
            <w:tcW w:w="850" w:type="dxa"/>
          </w:tcPr>
          <w:p w:rsidR="00F20BEF" w:rsidRPr="00971EF0" w:rsidRDefault="006C6A4E" w:rsidP="00F20BEF">
            <w:pPr>
              <w:spacing w:after="0" w:line="240" w:lineRule="auto"/>
              <w:jc w:val="center"/>
              <w:rPr>
                <w:rFonts w:ascii="Times New Roman" w:hAnsi="Times New Roman"/>
                <w:sz w:val="24"/>
                <w:szCs w:val="24"/>
              </w:rPr>
            </w:pPr>
            <w:r w:rsidRPr="00971EF0">
              <w:rPr>
                <w:rFonts w:ascii="Times New Roman" w:hAnsi="Times New Roman"/>
                <w:sz w:val="24"/>
                <w:szCs w:val="24"/>
              </w:rPr>
              <w:t>19,27</w:t>
            </w:r>
          </w:p>
        </w:tc>
        <w:tc>
          <w:tcPr>
            <w:tcW w:w="851" w:type="dxa"/>
          </w:tcPr>
          <w:p w:rsidR="00F20BEF" w:rsidRPr="00971EF0" w:rsidRDefault="00F20BEF" w:rsidP="00F20BEF">
            <w:pPr>
              <w:spacing w:after="0" w:line="240" w:lineRule="auto"/>
              <w:jc w:val="center"/>
              <w:rPr>
                <w:rFonts w:ascii="Times New Roman" w:hAnsi="Times New Roman"/>
                <w:sz w:val="24"/>
                <w:szCs w:val="24"/>
              </w:rPr>
            </w:pPr>
          </w:p>
        </w:tc>
        <w:tc>
          <w:tcPr>
            <w:tcW w:w="992" w:type="dxa"/>
          </w:tcPr>
          <w:p w:rsidR="00F20BEF" w:rsidRPr="00971EF0" w:rsidRDefault="00F20BEF" w:rsidP="00F20BEF">
            <w:pPr>
              <w:spacing w:after="0" w:line="240" w:lineRule="auto"/>
              <w:jc w:val="center"/>
              <w:rPr>
                <w:rFonts w:ascii="Times New Roman" w:hAnsi="Times New Roman"/>
                <w:sz w:val="24"/>
                <w:szCs w:val="24"/>
              </w:rPr>
            </w:pPr>
          </w:p>
        </w:tc>
        <w:tc>
          <w:tcPr>
            <w:tcW w:w="1276" w:type="dxa"/>
          </w:tcPr>
          <w:p w:rsidR="00F20BEF" w:rsidRPr="00971EF0" w:rsidRDefault="00F20BEF" w:rsidP="00F20BEF">
            <w:pPr>
              <w:spacing w:after="0" w:line="240" w:lineRule="auto"/>
              <w:jc w:val="center"/>
              <w:rPr>
                <w:rFonts w:ascii="Times New Roman" w:hAnsi="Times New Roman"/>
                <w:sz w:val="24"/>
                <w:szCs w:val="24"/>
              </w:rPr>
            </w:pPr>
          </w:p>
        </w:tc>
      </w:tr>
      <w:tr w:rsidR="00B52877" w:rsidRPr="00971EF0" w:rsidTr="00AE0B56">
        <w:trPr>
          <w:trHeight w:val="272"/>
        </w:trPr>
        <w:tc>
          <w:tcPr>
            <w:tcW w:w="2625" w:type="dxa"/>
          </w:tcPr>
          <w:p w:rsidR="00F20BEF" w:rsidRPr="00971EF0" w:rsidRDefault="00F20BEF" w:rsidP="00093C20">
            <w:pPr>
              <w:spacing w:after="0" w:line="240" w:lineRule="auto"/>
              <w:jc w:val="both"/>
              <w:rPr>
                <w:rFonts w:ascii="Times New Roman" w:hAnsi="Times New Roman"/>
                <w:sz w:val="24"/>
                <w:szCs w:val="24"/>
              </w:rPr>
            </w:pPr>
            <w:r w:rsidRPr="00971EF0">
              <w:rPr>
                <w:rFonts w:ascii="Times New Roman" w:hAnsi="Times New Roman"/>
                <w:i/>
                <w:iCs/>
                <w:sz w:val="24"/>
                <w:szCs w:val="24"/>
              </w:rPr>
              <w:t>- многоквартирные дома</w:t>
            </w:r>
          </w:p>
        </w:tc>
        <w:tc>
          <w:tcPr>
            <w:tcW w:w="907" w:type="dxa"/>
          </w:tcPr>
          <w:p w:rsidR="00F20BEF" w:rsidRPr="00971EF0" w:rsidRDefault="00595DF3" w:rsidP="00F20BEF">
            <w:pPr>
              <w:spacing w:after="0" w:line="240" w:lineRule="auto"/>
              <w:jc w:val="center"/>
              <w:rPr>
                <w:rFonts w:ascii="Times New Roman" w:hAnsi="Times New Roman"/>
                <w:sz w:val="24"/>
                <w:szCs w:val="24"/>
              </w:rPr>
            </w:pPr>
            <w:r w:rsidRPr="00971EF0">
              <w:rPr>
                <w:rFonts w:ascii="Times New Roman" w:hAnsi="Times New Roman"/>
                <w:sz w:val="24"/>
                <w:szCs w:val="24"/>
              </w:rPr>
              <w:t>2,21</w:t>
            </w:r>
          </w:p>
        </w:tc>
        <w:tc>
          <w:tcPr>
            <w:tcW w:w="904" w:type="dxa"/>
          </w:tcPr>
          <w:p w:rsidR="00F20BEF" w:rsidRPr="00971EF0" w:rsidRDefault="00595DF3" w:rsidP="00595DF3">
            <w:pPr>
              <w:spacing w:after="0" w:line="240" w:lineRule="auto"/>
              <w:jc w:val="center"/>
              <w:rPr>
                <w:rFonts w:ascii="Times New Roman" w:hAnsi="Times New Roman"/>
                <w:sz w:val="24"/>
                <w:szCs w:val="24"/>
              </w:rPr>
            </w:pPr>
            <w:r w:rsidRPr="00971EF0">
              <w:rPr>
                <w:rFonts w:ascii="Times New Roman" w:hAnsi="Times New Roman"/>
                <w:sz w:val="24"/>
                <w:szCs w:val="24"/>
              </w:rPr>
              <w:t>1,68</w:t>
            </w:r>
          </w:p>
        </w:tc>
        <w:tc>
          <w:tcPr>
            <w:tcW w:w="988" w:type="dxa"/>
          </w:tcPr>
          <w:p w:rsidR="00F20BEF" w:rsidRPr="00971EF0" w:rsidRDefault="00595DF3"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05" w:type="dxa"/>
          </w:tcPr>
          <w:p w:rsidR="00F20BEF" w:rsidRPr="00971EF0" w:rsidRDefault="00595DF3" w:rsidP="00F20BEF">
            <w:pPr>
              <w:spacing w:after="0" w:line="240" w:lineRule="auto"/>
              <w:jc w:val="center"/>
              <w:rPr>
                <w:rFonts w:ascii="Times New Roman" w:hAnsi="Times New Roman"/>
                <w:sz w:val="24"/>
                <w:szCs w:val="24"/>
              </w:rPr>
            </w:pPr>
            <w:r w:rsidRPr="00971EF0">
              <w:rPr>
                <w:rFonts w:ascii="Times New Roman" w:hAnsi="Times New Roman"/>
                <w:sz w:val="24"/>
                <w:szCs w:val="24"/>
              </w:rPr>
              <w:t>0,53</w:t>
            </w:r>
          </w:p>
        </w:tc>
        <w:tc>
          <w:tcPr>
            <w:tcW w:w="992" w:type="dxa"/>
          </w:tcPr>
          <w:p w:rsidR="00F20BEF" w:rsidRPr="00971EF0" w:rsidRDefault="00595DF3" w:rsidP="00F20BEF">
            <w:pPr>
              <w:spacing w:after="0" w:line="240" w:lineRule="auto"/>
              <w:jc w:val="center"/>
              <w:rPr>
                <w:rFonts w:ascii="Times New Roman" w:hAnsi="Times New Roman"/>
                <w:sz w:val="24"/>
                <w:szCs w:val="24"/>
              </w:rPr>
            </w:pPr>
            <w:r w:rsidRPr="00971EF0">
              <w:rPr>
                <w:rFonts w:ascii="Times New Roman" w:hAnsi="Times New Roman"/>
                <w:sz w:val="24"/>
                <w:szCs w:val="24"/>
              </w:rPr>
              <w:t>12,09</w:t>
            </w:r>
          </w:p>
        </w:tc>
        <w:tc>
          <w:tcPr>
            <w:tcW w:w="851" w:type="dxa"/>
          </w:tcPr>
          <w:p w:rsidR="00F20BEF" w:rsidRPr="00971EF0" w:rsidRDefault="00595DF3" w:rsidP="00F20BEF">
            <w:pPr>
              <w:spacing w:after="0" w:line="240" w:lineRule="auto"/>
              <w:jc w:val="center"/>
              <w:rPr>
                <w:rFonts w:ascii="Times New Roman" w:hAnsi="Times New Roman"/>
                <w:sz w:val="24"/>
                <w:szCs w:val="24"/>
              </w:rPr>
            </w:pPr>
            <w:r w:rsidRPr="00971EF0">
              <w:rPr>
                <w:rFonts w:ascii="Times New Roman" w:hAnsi="Times New Roman"/>
                <w:sz w:val="24"/>
                <w:szCs w:val="24"/>
              </w:rPr>
              <w:t>9,18</w:t>
            </w:r>
          </w:p>
        </w:tc>
        <w:tc>
          <w:tcPr>
            <w:tcW w:w="992" w:type="dxa"/>
          </w:tcPr>
          <w:p w:rsidR="00F20BEF" w:rsidRPr="00971EF0" w:rsidRDefault="00595DF3"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76" w:type="dxa"/>
          </w:tcPr>
          <w:p w:rsidR="00F20BEF" w:rsidRPr="00971EF0" w:rsidRDefault="00595DF3" w:rsidP="00F20BEF">
            <w:pPr>
              <w:spacing w:after="0" w:line="240" w:lineRule="auto"/>
              <w:jc w:val="center"/>
              <w:rPr>
                <w:rFonts w:ascii="Times New Roman" w:hAnsi="Times New Roman"/>
                <w:sz w:val="24"/>
                <w:szCs w:val="24"/>
              </w:rPr>
            </w:pPr>
            <w:r w:rsidRPr="00971EF0">
              <w:rPr>
                <w:rFonts w:ascii="Times New Roman" w:hAnsi="Times New Roman"/>
                <w:sz w:val="24"/>
                <w:szCs w:val="24"/>
              </w:rPr>
              <w:t>2,9</w:t>
            </w:r>
          </w:p>
        </w:tc>
        <w:tc>
          <w:tcPr>
            <w:tcW w:w="850" w:type="dxa"/>
          </w:tcPr>
          <w:p w:rsidR="00F20BEF" w:rsidRPr="00971EF0" w:rsidRDefault="00595DF3" w:rsidP="00F20BEF">
            <w:pPr>
              <w:spacing w:after="0" w:line="240" w:lineRule="auto"/>
              <w:jc w:val="center"/>
              <w:rPr>
                <w:rFonts w:ascii="Times New Roman" w:hAnsi="Times New Roman"/>
                <w:sz w:val="24"/>
                <w:szCs w:val="24"/>
              </w:rPr>
            </w:pPr>
            <w:r w:rsidRPr="00971EF0">
              <w:rPr>
                <w:rFonts w:ascii="Times New Roman" w:hAnsi="Times New Roman"/>
                <w:sz w:val="24"/>
                <w:szCs w:val="24"/>
              </w:rPr>
              <w:t>16,03</w:t>
            </w:r>
          </w:p>
        </w:tc>
        <w:tc>
          <w:tcPr>
            <w:tcW w:w="851" w:type="dxa"/>
          </w:tcPr>
          <w:p w:rsidR="00F20BEF" w:rsidRPr="00971EF0" w:rsidRDefault="00595DF3" w:rsidP="00F20BEF">
            <w:pPr>
              <w:spacing w:after="0" w:line="240" w:lineRule="auto"/>
              <w:jc w:val="center"/>
              <w:rPr>
                <w:rFonts w:ascii="Times New Roman" w:hAnsi="Times New Roman"/>
                <w:sz w:val="24"/>
                <w:szCs w:val="24"/>
              </w:rPr>
            </w:pPr>
            <w:r w:rsidRPr="00971EF0">
              <w:rPr>
                <w:rFonts w:ascii="Times New Roman" w:hAnsi="Times New Roman"/>
                <w:sz w:val="24"/>
                <w:szCs w:val="24"/>
              </w:rPr>
              <w:t>12,18</w:t>
            </w:r>
          </w:p>
        </w:tc>
        <w:tc>
          <w:tcPr>
            <w:tcW w:w="992" w:type="dxa"/>
          </w:tcPr>
          <w:p w:rsidR="00F20BEF" w:rsidRPr="00971EF0" w:rsidRDefault="00595DF3"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76" w:type="dxa"/>
          </w:tcPr>
          <w:p w:rsidR="00F20BEF" w:rsidRPr="00971EF0" w:rsidRDefault="00595DF3" w:rsidP="00F20BEF">
            <w:pPr>
              <w:spacing w:after="0" w:line="240" w:lineRule="auto"/>
              <w:jc w:val="center"/>
              <w:rPr>
                <w:rFonts w:ascii="Times New Roman" w:hAnsi="Times New Roman"/>
                <w:sz w:val="24"/>
                <w:szCs w:val="24"/>
              </w:rPr>
            </w:pPr>
            <w:r w:rsidRPr="00971EF0">
              <w:rPr>
                <w:rFonts w:ascii="Times New Roman" w:hAnsi="Times New Roman"/>
                <w:sz w:val="24"/>
                <w:szCs w:val="24"/>
              </w:rPr>
              <w:t>3,85</w:t>
            </w:r>
          </w:p>
        </w:tc>
      </w:tr>
      <w:tr w:rsidR="00B52877" w:rsidRPr="00971EF0" w:rsidTr="00AE0B56">
        <w:trPr>
          <w:trHeight w:val="272"/>
        </w:trPr>
        <w:tc>
          <w:tcPr>
            <w:tcW w:w="2625" w:type="dxa"/>
          </w:tcPr>
          <w:p w:rsidR="00F20BEF" w:rsidRPr="00971EF0" w:rsidRDefault="00F20BEF" w:rsidP="00093C20">
            <w:pPr>
              <w:spacing w:after="0" w:line="240" w:lineRule="auto"/>
              <w:jc w:val="both"/>
              <w:rPr>
                <w:rFonts w:ascii="Times New Roman" w:hAnsi="Times New Roman"/>
                <w:sz w:val="24"/>
                <w:szCs w:val="24"/>
              </w:rPr>
            </w:pPr>
            <w:r w:rsidRPr="00971EF0">
              <w:rPr>
                <w:rFonts w:ascii="Times New Roman" w:hAnsi="Times New Roman"/>
                <w:i/>
                <w:iCs/>
                <w:sz w:val="24"/>
                <w:szCs w:val="24"/>
              </w:rPr>
              <w:t>- индивидуальные ж</w:t>
            </w:r>
            <w:r w:rsidRPr="00971EF0">
              <w:rPr>
                <w:rFonts w:ascii="Times New Roman" w:hAnsi="Times New Roman"/>
                <w:i/>
                <w:iCs/>
                <w:sz w:val="24"/>
                <w:szCs w:val="24"/>
              </w:rPr>
              <w:t>и</w:t>
            </w:r>
            <w:r w:rsidRPr="00971EF0">
              <w:rPr>
                <w:rFonts w:ascii="Times New Roman" w:hAnsi="Times New Roman"/>
                <w:i/>
                <w:iCs/>
                <w:sz w:val="24"/>
                <w:szCs w:val="24"/>
              </w:rPr>
              <w:t>лые дома</w:t>
            </w:r>
          </w:p>
        </w:tc>
        <w:tc>
          <w:tcPr>
            <w:tcW w:w="907" w:type="dxa"/>
          </w:tcPr>
          <w:p w:rsidR="00F20BEF" w:rsidRPr="00971EF0" w:rsidRDefault="00595DF3" w:rsidP="00F20BEF">
            <w:pPr>
              <w:spacing w:after="0" w:line="240" w:lineRule="auto"/>
              <w:jc w:val="center"/>
              <w:rPr>
                <w:rFonts w:ascii="Times New Roman" w:hAnsi="Times New Roman"/>
                <w:sz w:val="24"/>
                <w:szCs w:val="24"/>
              </w:rPr>
            </w:pPr>
            <w:r w:rsidRPr="00971EF0">
              <w:rPr>
                <w:rFonts w:ascii="Times New Roman" w:hAnsi="Times New Roman"/>
                <w:sz w:val="24"/>
                <w:szCs w:val="24"/>
              </w:rPr>
              <w:t>1,3</w:t>
            </w:r>
          </w:p>
        </w:tc>
        <w:tc>
          <w:tcPr>
            <w:tcW w:w="904" w:type="dxa"/>
          </w:tcPr>
          <w:p w:rsidR="00F20BEF" w:rsidRPr="00971EF0" w:rsidRDefault="00595DF3" w:rsidP="00F20BEF">
            <w:pPr>
              <w:spacing w:after="0" w:line="240" w:lineRule="auto"/>
              <w:jc w:val="center"/>
              <w:rPr>
                <w:rFonts w:ascii="Times New Roman" w:hAnsi="Times New Roman"/>
                <w:sz w:val="24"/>
                <w:szCs w:val="24"/>
              </w:rPr>
            </w:pPr>
            <w:r w:rsidRPr="00971EF0">
              <w:rPr>
                <w:rFonts w:ascii="Times New Roman" w:hAnsi="Times New Roman"/>
                <w:sz w:val="24"/>
                <w:szCs w:val="24"/>
              </w:rPr>
              <w:t>0,67</w:t>
            </w:r>
          </w:p>
        </w:tc>
        <w:tc>
          <w:tcPr>
            <w:tcW w:w="988" w:type="dxa"/>
          </w:tcPr>
          <w:p w:rsidR="00F20BEF" w:rsidRPr="00971EF0" w:rsidRDefault="00595DF3"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05" w:type="dxa"/>
          </w:tcPr>
          <w:p w:rsidR="00F20BEF" w:rsidRPr="00971EF0" w:rsidRDefault="00595DF3" w:rsidP="00F20BEF">
            <w:pPr>
              <w:spacing w:after="0" w:line="240" w:lineRule="auto"/>
              <w:jc w:val="center"/>
              <w:rPr>
                <w:rFonts w:ascii="Times New Roman" w:hAnsi="Times New Roman"/>
                <w:sz w:val="24"/>
                <w:szCs w:val="24"/>
              </w:rPr>
            </w:pPr>
            <w:r w:rsidRPr="00971EF0">
              <w:rPr>
                <w:rFonts w:ascii="Times New Roman" w:hAnsi="Times New Roman"/>
                <w:sz w:val="24"/>
                <w:szCs w:val="24"/>
              </w:rPr>
              <w:t>0,63</w:t>
            </w:r>
          </w:p>
        </w:tc>
        <w:tc>
          <w:tcPr>
            <w:tcW w:w="992" w:type="dxa"/>
          </w:tcPr>
          <w:p w:rsidR="00F20BEF" w:rsidRPr="00971EF0" w:rsidRDefault="00595DF3" w:rsidP="00F20BEF">
            <w:pPr>
              <w:spacing w:after="0" w:line="240" w:lineRule="auto"/>
              <w:jc w:val="center"/>
              <w:rPr>
                <w:rFonts w:ascii="Times New Roman" w:hAnsi="Times New Roman"/>
                <w:sz w:val="24"/>
                <w:szCs w:val="24"/>
              </w:rPr>
            </w:pPr>
            <w:r w:rsidRPr="00971EF0">
              <w:rPr>
                <w:rFonts w:ascii="Times New Roman" w:hAnsi="Times New Roman"/>
                <w:sz w:val="24"/>
                <w:szCs w:val="24"/>
              </w:rPr>
              <w:t>3,74</w:t>
            </w:r>
          </w:p>
        </w:tc>
        <w:tc>
          <w:tcPr>
            <w:tcW w:w="851" w:type="dxa"/>
          </w:tcPr>
          <w:p w:rsidR="00F20BEF" w:rsidRPr="00971EF0" w:rsidRDefault="00595DF3" w:rsidP="00F20BEF">
            <w:pPr>
              <w:spacing w:after="0" w:line="240" w:lineRule="auto"/>
              <w:jc w:val="center"/>
              <w:rPr>
                <w:rFonts w:ascii="Times New Roman" w:hAnsi="Times New Roman"/>
                <w:sz w:val="24"/>
                <w:szCs w:val="24"/>
              </w:rPr>
            </w:pPr>
            <w:r w:rsidRPr="00971EF0">
              <w:rPr>
                <w:rFonts w:ascii="Times New Roman" w:hAnsi="Times New Roman"/>
                <w:sz w:val="24"/>
                <w:szCs w:val="24"/>
              </w:rPr>
              <w:t>1,94</w:t>
            </w:r>
          </w:p>
        </w:tc>
        <w:tc>
          <w:tcPr>
            <w:tcW w:w="992" w:type="dxa"/>
          </w:tcPr>
          <w:p w:rsidR="00F20BEF" w:rsidRPr="00971EF0" w:rsidRDefault="00595DF3"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76" w:type="dxa"/>
          </w:tcPr>
          <w:p w:rsidR="00F20BEF" w:rsidRPr="00971EF0" w:rsidRDefault="00595DF3" w:rsidP="00F20BEF">
            <w:pPr>
              <w:spacing w:after="0" w:line="240" w:lineRule="auto"/>
              <w:jc w:val="center"/>
              <w:rPr>
                <w:rFonts w:ascii="Times New Roman" w:hAnsi="Times New Roman"/>
                <w:sz w:val="24"/>
                <w:szCs w:val="24"/>
              </w:rPr>
            </w:pPr>
            <w:r w:rsidRPr="00971EF0">
              <w:rPr>
                <w:rFonts w:ascii="Times New Roman" w:hAnsi="Times New Roman"/>
                <w:sz w:val="24"/>
                <w:szCs w:val="24"/>
              </w:rPr>
              <w:t>1,8</w:t>
            </w:r>
          </w:p>
        </w:tc>
        <w:tc>
          <w:tcPr>
            <w:tcW w:w="850" w:type="dxa"/>
          </w:tcPr>
          <w:p w:rsidR="00F20BEF" w:rsidRPr="00971EF0" w:rsidRDefault="00595DF3" w:rsidP="00F20BEF">
            <w:pPr>
              <w:spacing w:after="0" w:line="240" w:lineRule="auto"/>
              <w:jc w:val="center"/>
              <w:rPr>
                <w:rFonts w:ascii="Times New Roman" w:hAnsi="Times New Roman"/>
                <w:sz w:val="24"/>
                <w:szCs w:val="24"/>
              </w:rPr>
            </w:pPr>
            <w:r w:rsidRPr="00971EF0">
              <w:rPr>
                <w:rFonts w:ascii="Times New Roman" w:hAnsi="Times New Roman"/>
                <w:sz w:val="24"/>
                <w:szCs w:val="24"/>
              </w:rPr>
              <w:t>3,24</w:t>
            </w:r>
          </w:p>
        </w:tc>
        <w:tc>
          <w:tcPr>
            <w:tcW w:w="851" w:type="dxa"/>
          </w:tcPr>
          <w:p w:rsidR="00F20BEF" w:rsidRPr="00971EF0" w:rsidRDefault="00595DF3" w:rsidP="00F20BEF">
            <w:pPr>
              <w:spacing w:after="0" w:line="240" w:lineRule="auto"/>
              <w:jc w:val="center"/>
              <w:rPr>
                <w:rFonts w:ascii="Times New Roman" w:hAnsi="Times New Roman"/>
                <w:sz w:val="24"/>
                <w:szCs w:val="24"/>
              </w:rPr>
            </w:pPr>
            <w:r w:rsidRPr="00971EF0">
              <w:rPr>
                <w:rFonts w:ascii="Times New Roman" w:hAnsi="Times New Roman"/>
                <w:sz w:val="24"/>
                <w:szCs w:val="24"/>
              </w:rPr>
              <w:t>1,68</w:t>
            </w:r>
          </w:p>
        </w:tc>
        <w:tc>
          <w:tcPr>
            <w:tcW w:w="992" w:type="dxa"/>
          </w:tcPr>
          <w:p w:rsidR="00F20BEF" w:rsidRPr="00971EF0" w:rsidRDefault="00595DF3"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76" w:type="dxa"/>
          </w:tcPr>
          <w:p w:rsidR="00F20BEF" w:rsidRPr="00971EF0" w:rsidRDefault="00595DF3" w:rsidP="00F20BEF">
            <w:pPr>
              <w:spacing w:after="0" w:line="240" w:lineRule="auto"/>
              <w:jc w:val="center"/>
              <w:rPr>
                <w:rFonts w:ascii="Times New Roman" w:hAnsi="Times New Roman"/>
                <w:sz w:val="24"/>
                <w:szCs w:val="24"/>
              </w:rPr>
            </w:pPr>
            <w:r w:rsidRPr="00971EF0">
              <w:rPr>
                <w:rFonts w:ascii="Times New Roman" w:hAnsi="Times New Roman"/>
                <w:sz w:val="24"/>
                <w:szCs w:val="24"/>
              </w:rPr>
              <w:t>1,55</w:t>
            </w:r>
          </w:p>
        </w:tc>
      </w:tr>
      <w:tr w:rsidR="00B52877" w:rsidRPr="00971EF0" w:rsidTr="00AE0B56">
        <w:trPr>
          <w:trHeight w:val="272"/>
        </w:trPr>
        <w:tc>
          <w:tcPr>
            <w:tcW w:w="2625" w:type="dxa"/>
          </w:tcPr>
          <w:p w:rsidR="00F20BEF" w:rsidRPr="00971EF0" w:rsidRDefault="00F20BEF" w:rsidP="00093C20">
            <w:pPr>
              <w:spacing w:after="0" w:line="240" w:lineRule="auto"/>
              <w:jc w:val="both"/>
              <w:rPr>
                <w:rFonts w:ascii="Times New Roman" w:hAnsi="Times New Roman"/>
                <w:bCs/>
                <w:i/>
                <w:iCs/>
                <w:sz w:val="24"/>
                <w:szCs w:val="24"/>
              </w:rPr>
            </w:pPr>
            <w:r w:rsidRPr="00971EF0">
              <w:rPr>
                <w:rFonts w:ascii="Times New Roman" w:hAnsi="Times New Roman"/>
                <w:bCs/>
                <w:i/>
                <w:iCs/>
                <w:sz w:val="24"/>
                <w:szCs w:val="24"/>
              </w:rPr>
              <w:t>Жилой район Новоп</w:t>
            </w:r>
            <w:r w:rsidRPr="00971EF0">
              <w:rPr>
                <w:rFonts w:ascii="Times New Roman" w:hAnsi="Times New Roman"/>
                <w:bCs/>
                <w:i/>
                <w:iCs/>
                <w:sz w:val="24"/>
                <w:szCs w:val="24"/>
              </w:rPr>
              <w:t>я</w:t>
            </w:r>
            <w:r w:rsidRPr="00971EF0">
              <w:rPr>
                <w:rFonts w:ascii="Times New Roman" w:hAnsi="Times New Roman"/>
                <w:bCs/>
                <w:i/>
                <w:iCs/>
                <w:sz w:val="24"/>
                <w:szCs w:val="24"/>
              </w:rPr>
              <w:t>тигорский, всего,</w:t>
            </w:r>
          </w:p>
          <w:p w:rsidR="00F20BEF" w:rsidRPr="00971EF0" w:rsidRDefault="00F20BEF" w:rsidP="00093C20">
            <w:pPr>
              <w:spacing w:after="0" w:line="240" w:lineRule="auto"/>
              <w:jc w:val="both"/>
              <w:rPr>
                <w:rFonts w:ascii="Times New Roman" w:hAnsi="Times New Roman"/>
                <w:sz w:val="24"/>
                <w:szCs w:val="24"/>
              </w:rPr>
            </w:pPr>
            <w:r w:rsidRPr="00971EF0">
              <w:rPr>
                <w:rFonts w:ascii="Times New Roman" w:hAnsi="Times New Roman"/>
                <w:bCs/>
                <w:i/>
                <w:iCs/>
                <w:sz w:val="24"/>
                <w:szCs w:val="24"/>
              </w:rPr>
              <w:t xml:space="preserve"> в том числе:</w:t>
            </w:r>
          </w:p>
        </w:tc>
        <w:tc>
          <w:tcPr>
            <w:tcW w:w="907" w:type="dxa"/>
          </w:tcPr>
          <w:p w:rsidR="00F20BEF" w:rsidRPr="00971EF0" w:rsidRDefault="00F77A23" w:rsidP="00F20BEF">
            <w:pPr>
              <w:spacing w:after="0" w:line="240" w:lineRule="auto"/>
              <w:jc w:val="center"/>
              <w:rPr>
                <w:rFonts w:ascii="Times New Roman" w:hAnsi="Times New Roman"/>
                <w:sz w:val="24"/>
                <w:szCs w:val="24"/>
              </w:rPr>
            </w:pPr>
            <w:r w:rsidRPr="00971EF0">
              <w:rPr>
                <w:rFonts w:ascii="Times New Roman" w:hAnsi="Times New Roman"/>
                <w:sz w:val="24"/>
                <w:szCs w:val="24"/>
              </w:rPr>
              <w:t>9,26</w:t>
            </w:r>
          </w:p>
        </w:tc>
        <w:tc>
          <w:tcPr>
            <w:tcW w:w="904" w:type="dxa"/>
          </w:tcPr>
          <w:p w:rsidR="00F20BEF" w:rsidRPr="00971EF0" w:rsidRDefault="00F20BEF" w:rsidP="00F20BEF">
            <w:pPr>
              <w:spacing w:after="0" w:line="240" w:lineRule="auto"/>
              <w:jc w:val="center"/>
              <w:rPr>
                <w:rFonts w:ascii="Times New Roman" w:hAnsi="Times New Roman"/>
                <w:sz w:val="24"/>
                <w:szCs w:val="24"/>
              </w:rPr>
            </w:pPr>
          </w:p>
        </w:tc>
        <w:tc>
          <w:tcPr>
            <w:tcW w:w="988" w:type="dxa"/>
          </w:tcPr>
          <w:p w:rsidR="00F20BEF" w:rsidRPr="00971EF0" w:rsidRDefault="00F20BEF" w:rsidP="00F20BEF">
            <w:pPr>
              <w:spacing w:after="0" w:line="240" w:lineRule="auto"/>
              <w:jc w:val="center"/>
              <w:rPr>
                <w:rFonts w:ascii="Times New Roman" w:hAnsi="Times New Roman"/>
                <w:sz w:val="24"/>
                <w:szCs w:val="24"/>
              </w:rPr>
            </w:pPr>
          </w:p>
        </w:tc>
        <w:tc>
          <w:tcPr>
            <w:tcW w:w="1205" w:type="dxa"/>
          </w:tcPr>
          <w:p w:rsidR="00F20BEF" w:rsidRPr="00971EF0" w:rsidRDefault="00F20BEF" w:rsidP="00F20BEF">
            <w:pPr>
              <w:spacing w:after="0" w:line="240" w:lineRule="auto"/>
              <w:jc w:val="center"/>
              <w:rPr>
                <w:rFonts w:ascii="Times New Roman" w:hAnsi="Times New Roman"/>
                <w:sz w:val="24"/>
                <w:szCs w:val="24"/>
              </w:rPr>
            </w:pPr>
          </w:p>
        </w:tc>
        <w:tc>
          <w:tcPr>
            <w:tcW w:w="992" w:type="dxa"/>
          </w:tcPr>
          <w:p w:rsidR="00F20BEF" w:rsidRPr="00971EF0" w:rsidRDefault="006C6A4E" w:rsidP="00F20BEF">
            <w:pPr>
              <w:spacing w:after="0" w:line="240" w:lineRule="auto"/>
              <w:jc w:val="center"/>
              <w:rPr>
                <w:rFonts w:ascii="Times New Roman" w:hAnsi="Times New Roman"/>
                <w:sz w:val="24"/>
                <w:szCs w:val="24"/>
              </w:rPr>
            </w:pPr>
            <w:r w:rsidRPr="00971EF0">
              <w:rPr>
                <w:rFonts w:ascii="Times New Roman" w:hAnsi="Times New Roman"/>
                <w:sz w:val="24"/>
                <w:szCs w:val="24"/>
              </w:rPr>
              <w:t>10,4</w:t>
            </w:r>
          </w:p>
        </w:tc>
        <w:tc>
          <w:tcPr>
            <w:tcW w:w="851" w:type="dxa"/>
          </w:tcPr>
          <w:p w:rsidR="00F20BEF" w:rsidRPr="00971EF0" w:rsidRDefault="00F20BEF" w:rsidP="00F20BEF">
            <w:pPr>
              <w:spacing w:after="0" w:line="240" w:lineRule="auto"/>
              <w:jc w:val="center"/>
              <w:rPr>
                <w:rFonts w:ascii="Times New Roman" w:hAnsi="Times New Roman"/>
                <w:sz w:val="24"/>
                <w:szCs w:val="24"/>
              </w:rPr>
            </w:pPr>
          </w:p>
        </w:tc>
        <w:tc>
          <w:tcPr>
            <w:tcW w:w="992" w:type="dxa"/>
          </w:tcPr>
          <w:p w:rsidR="00F20BEF" w:rsidRPr="00971EF0" w:rsidRDefault="00F20BEF" w:rsidP="00F20BEF">
            <w:pPr>
              <w:spacing w:after="0" w:line="240" w:lineRule="auto"/>
              <w:jc w:val="center"/>
              <w:rPr>
                <w:rFonts w:ascii="Times New Roman" w:hAnsi="Times New Roman"/>
                <w:sz w:val="24"/>
                <w:szCs w:val="24"/>
              </w:rPr>
            </w:pPr>
          </w:p>
        </w:tc>
        <w:tc>
          <w:tcPr>
            <w:tcW w:w="1276" w:type="dxa"/>
          </w:tcPr>
          <w:p w:rsidR="00F20BEF" w:rsidRPr="00971EF0" w:rsidRDefault="00F20BEF" w:rsidP="00F20BEF">
            <w:pPr>
              <w:spacing w:after="0" w:line="240" w:lineRule="auto"/>
              <w:jc w:val="center"/>
              <w:rPr>
                <w:rFonts w:ascii="Times New Roman" w:hAnsi="Times New Roman"/>
                <w:sz w:val="24"/>
                <w:szCs w:val="24"/>
              </w:rPr>
            </w:pPr>
          </w:p>
        </w:tc>
        <w:tc>
          <w:tcPr>
            <w:tcW w:w="850" w:type="dxa"/>
          </w:tcPr>
          <w:p w:rsidR="00F20BEF" w:rsidRPr="00971EF0" w:rsidRDefault="006C6A4E" w:rsidP="00F20BEF">
            <w:pPr>
              <w:spacing w:after="0" w:line="240" w:lineRule="auto"/>
              <w:jc w:val="center"/>
              <w:rPr>
                <w:rFonts w:ascii="Times New Roman" w:hAnsi="Times New Roman"/>
                <w:sz w:val="24"/>
                <w:szCs w:val="24"/>
              </w:rPr>
            </w:pPr>
            <w:r w:rsidRPr="00971EF0">
              <w:rPr>
                <w:rFonts w:ascii="Times New Roman" w:hAnsi="Times New Roman"/>
                <w:sz w:val="24"/>
                <w:szCs w:val="24"/>
              </w:rPr>
              <w:t>7,82</w:t>
            </w:r>
          </w:p>
        </w:tc>
        <w:tc>
          <w:tcPr>
            <w:tcW w:w="851" w:type="dxa"/>
          </w:tcPr>
          <w:p w:rsidR="00F20BEF" w:rsidRPr="00971EF0" w:rsidRDefault="00F20BEF" w:rsidP="00F20BEF">
            <w:pPr>
              <w:spacing w:after="0" w:line="240" w:lineRule="auto"/>
              <w:jc w:val="center"/>
              <w:rPr>
                <w:rFonts w:ascii="Times New Roman" w:hAnsi="Times New Roman"/>
                <w:sz w:val="24"/>
                <w:szCs w:val="24"/>
              </w:rPr>
            </w:pPr>
          </w:p>
        </w:tc>
        <w:tc>
          <w:tcPr>
            <w:tcW w:w="992" w:type="dxa"/>
          </w:tcPr>
          <w:p w:rsidR="00F20BEF" w:rsidRPr="00971EF0" w:rsidRDefault="00F20BEF" w:rsidP="00F20BEF">
            <w:pPr>
              <w:spacing w:after="0" w:line="240" w:lineRule="auto"/>
              <w:jc w:val="center"/>
              <w:rPr>
                <w:rFonts w:ascii="Times New Roman" w:hAnsi="Times New Roman"/>
                <w:sz w:val="24"/>
                <w:szCs w:val="24"/>
              </w:rPr>
            </w:pPr>
          </w:p>
        </w:tc>
        <w:tc>
          <w:tcPr>
            <w:tcW w:w="1276" w:type="dxa"/>
          </w:tcPr>
          <w:p w:rsidR="00F20BEF" w:rsidRPr="00971EF0" w:rsidRDefault="00F20BEF" w:rsidP="00F20BEF">
            <w:pPr>
              <w:spacing w:after="0" w:line="240" w:lineRule="auto"/>
              <w:jc w:val="center"/>
              <w:rPr>
                <w:rFonts w:ascii="Times New Roman" w:hAnsi="Times New Roman"/>
                <w:sz w:val="24"/>
                <w:szCs w:val="24"/>
              </w:rPr>
            </w:pPr>
          </w:p>
        </w:tc>
      </w:tr>
      <w:tr w:rsidR="00B52877" w:rsidRPr="00971EF0" w:rsidTr="00AE0B56">
        <w:trPr>
          <w:trHeight w:val="272"/>
        </w:trPr>
        <w:tc>
          <w:tcPr>
            <w:tcW w:w="2625" w:type="dxa"/>
          </w:tcPr>
          <w:p w:rsidR="00F20BEF" w:rsidRPr="00971EF0" w:rsidRDefault="00F20BEF" w:rsidP="00093C20">
            <w:pPr>
              <w:spacing w:after="0" w:line="240" w:lineRule="auto"/>
              <w:jc w:val="both"/>
              <w:rPr>
                <w:rFonts w:ascii="Times New Roman" w:hAnsi="Times New Roman"/>
                <w:sz w:val="24"/>
                <w:szCs w:val="24"/>
              </w:rPr>
            </w:pPr>
            <w:r w:rsidRPr="00971EF0">
              <w:rPr>
                <w:rFonts w:ascii="Times New Roman" w:hAnsi="Times New Roman"/>
                <w:i/>
                <w:iCs/>
                <w:sz w:val="24"/>
                <w:szCs w:val="24"/>
              </w:rPr>
              <w:lastRenderedPageBreak/>
              <w:t>- многоквартирные дома</w:t>
            </w:r>
          </w:p>
        </w:tc>
        <w:tc>
          <w:tcPr>
            <w:tcW w:w="907" w:type="dxa"/>
          </w:tcPr>
          <w:p w:rsidR="00F20BEF" w:rsidRPr="00971EF0" w:rsidRDefault="00F77A23" w:rsidP="00F20BEF">
            <w:pPr>
              <w:spacing w:after="0" w:line="240" w:lineRule="auto"/>
              <w:jc w:val="center"/>
              <w:rPr>
                <w:rFonts w:ascii="Times New Roman" w:hAnsi="Times New Roman"/>
                <w:sz w:val="24"/>
                <w:szCs w:val="24"/>
              </w:rPr>
            </w:pPr>
            <w:r w:rsidRPr="00971EF0">
              <w:rPr>
                <w:rFonts w:ascii="Times New Roman" w:hAnsi="Times New Roman"/>
                <w:sz w:val="24"/>
                <w:szCs w:val="24"/>
              </w:rPr>
              <w:t>5,4</w:t>
            </w:r>
          </w:p>
        </w:tc>
        <w:tc>
          <w:tcPr>
            <w:tcW w:w="904" w:type="dxa"/>
          </w:tcPr>
          <w:p w:rsidR="00F20BEF" w:rsidRPr="00971EF0" w:rsidRDefault="00D44AAF" w:rsidP="00F20BEF">
            <w:pPr>
              <w:spacing w:after="0" w:line="240" w:lineRule="auto"/>
              <w:jc w:val="center"/>
              <w:rPr>
                <w:rFonts w:ascii="Times New Roman" w:hAnsi="Times New Roman"/>
                <w:sz w:val="24"/>
                <w:szCs w:val="24"/>
              </w:rPr>
            </w:pPr>
            <w:r w:rsidRPr="00971EF0">
              <w:rPr>
                <w:rFonts w:ascii="Times New Roman" w:hAnsi="Times New Roman"/>
                <w:sz w:val="24"/>
                <w:szCs w:val="24"/>
              </w:rPr>
              <w:t>4,1</w:t>
            </w:r>
          </w:p>
        </w:tc>
        <w:tc>
          <w:tcPr>
            <w:tcW w:w="988" w:type="dxa"/>
          </w:tcPr>
          <w:p w:rsidR="00F20BEF" w:rsidRPr="00971EF0" w:rsidRDefault="00D44AAF"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05" w:type="dxa"/>
          </w:tcPr>
          <w:p w:rsidR="00F20BEF" w:rsidRPr="00971EF0" w:rsidRDefault="00D44AAF" w:rsidP="00F20BEF">
            <w:pPr>
              <w:spacing w:after="0" w:line="240" w:lineRule="auto"/>
              <w:jc w:val="center"/>
              <w:rPr>
                <w:rFonts w:ascii="Times New Roman" w:hAnsi="Times New Roman"/>
                <w:sz w:val="24"/>
                <w:szCs w:val="24"/>
              </w:rPr>
            </w:pPr>
            <w:r w:rsidRPr="00971EF0">
              <w:rPr>
                <w:rFonts w:ascii="Times New Roman" w:hAnsi="Times New Roman"/>
                <w:sz w:val="24"/>
                <w:szCs w:val="24"/>
              </w:rPr>
              <w:t>1,3</w:t>
            </w:r>
          </w:p>
        </w:tc>
        <w:tc>
          <w:tcPr>
            <w:tcW w:w="992" w:type="dxa"/>
          </w:tcPr>
          <w:p w:rsidR="00F20BEF" w:rsidRPr="00971EF0" w:rsidRDefault="00F77A23" w:rsidP="00F20BEF">
            <w:pPr>
              <w:spacing w:after="0" w:line="240" w:lineRule="auto"/>
              <w:jc w:val="center"/>
              <w:rPr>
                <w:rFonts w:ascii="Times New Roman" w:hAnsi="Times New Roman"/>
                <w:sz w:val="24"/>
                <w:szCs w:val="24"/>
              </w:rPr>
            </w:pPr>
            <w:r w:rsidRPr="00971EF0">
              <w:rPr>
                <w:rFonts w:ascii="Times New Roman" w:hAnsi="Times New Roman"/>
                <w:sz w:val="24"/>
                <w:szCs w:val="24"/>
              </w:rPr>
              <w:t>7,54</w:t>
            </w:r>
          </w:p>
        </w:tc>
        <w:tc>
          <w:tcPr>
            <w:tcW w:w="851" w:type="dxa"/>
          </w:tcPr>
          <w:p w:rsidR="00F20BEF" w:rsidRPr="00971EF0" w:rsidRDefault="00D44AAF" w:rsidP="00F20BEF">
            <w:pPr>
              <w:spacing w:after="0" w:line="240" w:lineRule="auto"/>
              <w:jc w:val="center"/>
              <w:rPr>
                <w:rFonts w:ascii="Times New Roman" w:hAnsi="Times New Roman"/>
                <w:sz w:val="24"/>
                <w:szCs w:val="24"/>
              </w:rPr>
            </w:pPr>
            <w:r w:rsidRPr="00971EF0">
              <w:rPr>
                <w:rFonts w:ascii="Times New Roman" w:hAnsi="Times New Roman"/>
                <w:sz w:val="24"/>
                <w:szCs w:val="24"/>
              </w:rPr>
              <w:t>5,73</w:t>
            </w:r>
          </w:p>
        </w:tc>
        <w:tc>
          <w:tcPr>
            <w:tcW w:w="992" w:type="dxa"/>
          </w:tcPr>
          <w:p w:rsidR="00F20BEF" w:rsidRPr="00971EF0" w:rsidRDefault="002D54C7"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76" w:type="dxa"/>
          </w:tcPr>
          <w:p w:rsidR="00F20BEF" w:rsidRPr="00971EF0" w:rsidRDefault="00D44AAF" w:rsidP="00F20BEF">
            <w:pPr>
              <w:spacing w:after="0" w:line="240" w:lineRule="auto"/>
              <w:jc w:val="center"/>
              <w:rPr>
                <w:rFonts w:ascii="Times New Roman" w:hAnsi="Times New Roman"/>
                <w:sz w:val="24"/>
                <w:szCs w:val="24"/>
              </w:rPr>
            </w:pPr>
            <w:r w:rsidRPr="00971EF0">
              <w:rPr>
                <w:rFonts w:ascii="Times New Roman" w:hAnsi="Times New Roman"/>
                <w:sz w:val="24"/>
                <w:szCs w:val="24"/>
              </w:rPr>
              <w:t>1,81</w:t>
            </w:r>
          </w:p>
        </w:tc>
        <w:tc>
          <w:tcPr>
            <w:tcW w:w="850" w:type="dxa"/>
          </w:tcPr>
          <w:p w:rsidR="00F20BEF" w:rsidRPr="00971EF0" w:rsidRDefault="00F77A23" w:rsidP="00F20BEF">
            <w:pPr>
              <w:spacing w:after="0" w:line="240" w:lineRule="auto"/>
              <w:jc w:val="center"/>
              <w:rPr>
                <w:rFonts w:ascii="Times New Roman" w:hAnsi="Times New Roman"/>
                <w:sz w:val="24"/>
                <w:szCs w:val="24"/>
              </w:rPr>
            </w:pPr>
            <w:r w:rsidRPr="00971EF0">
              <w:rPr>
                <w:rFonts w:ascii="Times New Roman" w:hAnsi="Times New Roman"/>
                <w:sz w:val="24"/>
                <w:szCs w:val="24"/>
              </w:rPr>
              <w:t>5,73</w:t>
            </w:r>
          </w:p>
        </w:tc>
        <w:tc>
          <w:tcPr>
            <w:tcW w:w="851" w:type="dxa"/>
          </w:tcPr>
          <w:p w:rsidR="00F20BEF" w:rsidRPr="00971EF0" w:rsidRDefault="002D54C7" w:rsidP="00F20BEF">
            <w:pPr>
              <w:spacing w:after="0" w:line="240" w:lineRule="auto"/>
              <w:jc w:val="center"/>
              <w:rPr>
                <w:rFonts w:ascii="Times New Roman" w:hAnsi="Times New Roman"/>
                <w:sz w:val="24"/>
                <w:szCs w:val="24"/>
              </w:rPr>
            </w:pPr>
            <w:r w:rsidRPr="00971EF0">
              <w:rPr>
                <w:rFonts w:ascii="Times New Roman" w:hAnsi="Times New Roman"/>
                <w:sz w:val="24"/>
                <w:szCs w:val="24"/>
              </w:rPr>
              <w:t>4,35</w:t>
            </w:r>
          </w:p>
        </w:tc>
        <w:tc>
          <w:tcPr>
            <w:tcW w:w="992" w:type="dxa"/>
          </w:tcPr>
          <w:p w:rsidR="00F20BEF" w:rsidRPr="00971EF0" w:rsidRDefault="002D54C7"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76" w:type="dxa"/>
          </w:tcPr>
          <w:p w:rsidR="00F20BEF" w:rsidRPr="00971EF0" w:rsidRDefault="002D54C7" w:rsidP="00F20BEF">
            <w:pPr>
              <w:spacing w:after="0" w:line="240" w:lineRule="auto"/>
              <w:jc w:val="center"/>
              <w:rPr>
                <w:rFonts w:ascii="Times New Roman" w:hAnsi="Times New Roman"/>
                <w:sz w:val="24"/>
                <w:szCs w:val="24"/>
              </w:rPr>
            </w:pPr>
            <w:r w:rsidRPr="00971EF0">
              <w:rPr>
                <w:rFonts w:ascii="Times New Roman" w:hAnsi="Times New Roman"/>
                <w:sz w:val="24"/>
                <w:szCs w:val="24"/>
              </w:rPr>
              <w:t>1,37</w:t>
            </w:r>
          </w:p>
        </w:tc>
      </w:tr>
      <w:tr w:rsidR="00B52877" w:rsidRPr="00971EF0" w:rsidTr="00AE0B56">
        <w:trPr>
          <w:trHeight w:val="272"/>
        </w:trPr>
        <w:tc>
          <w:tcPr>
            <w:tcW w:w="2625" w:type="dxa"/>
          </w:tcPr>
          <w:p w:rsidR="00F20BEF" w:rsidRPr="00971EF0" w:rsidRDefault="00F20BEF" w:rsidP="00093C20">
            <w:pPr>
              <w:spacing w:after="0" w:line="240" w:lineRule="auto"/>
              <w:jc w:val="both"/>
              <w:rPr>
                <w:rFonts w:ascii="Times New Roman" w:hAnsi="Times New Roman"/>
                <w:sz w:val="24"/>
                <w:szCs w:val="24"/>
              </w:rPr>
            </w:pPr>
            <w:r w:rsidRPr="00971EF0">
              <w:rPr>
                <w:rFonts w:ascii="Times New Roman" w:hAnsi="Times New Roman"/>
                <w:i/>
                <w:iCs/>
                <w:sz w:val="24"/>
                <w:szCs w:val="24"/>
              </w:rPr>
              <w:t>- индивидуальные ж</w:t>
            </w:r>
            <w:r w:rsidRPr="00971EF0">
              <w:rPr>
                <w:rFonts w:ascii="Times New Roman" w:hAnsi="Times New Roman"/>
                <w:i/>
                <w:iCs/>
                <w:sz w:val="24"/>
                <w:szCs w:val="24"/>
              </w:rPr>
              <w:t>и</w:t>
            </w:r>
            <w:r w:rsidRPr="00971EF0">
              <w:rPr>
                <w:rFonts w:ascii="Times New Roman" w:hAnsi="Times New Roman"/>
                <w:i/>
                <w:iCs/>
                <w:sz w:val="24"/>
                <w:szCs w:val="24"/>
              </w:rPr>
              <w:t>лые дома</w:t>
            </w:r>
          </w:p>
        </w:tc>
        <w:tc>
          <w:tcPr>
            <w:tcW w:w="907" w:type="dxa"/>
          </w:tcPr>
          <w:p w:rsidR="00F20BEF" w:rsidRPr="00971EF0" w:rsidRDefault="00F77A23" w:rsidP="00F20BEF">
            <w:pPr>
              <w:spacing w:after="0" w:line="240" w:lineRule="auto"/>
              <w:jc w:val="center"/>
              <w:rPr>
                <w:rFonts w:ascii="Times New Roman" w:hAnsi="Times New Roman"/>
                <w:sz w:val="24"/>
                <w:szCs w:val="24"/>
              </w:rPr>
            </w:pPr>
            <w:r w:rsidRPr="00971EF0">
              <w:rPr>
                <w:rFonts w:ascii="Times New Roman" w:hAnsi="Times New Roman"/>
                <w:sz w:val="24"/>
                <w:szCs w:val="24"/>
              </w:rPr>
              <w:t>3,86</w:t>
            </w:r>
          </w:p>
        </w:tc>
        <w:tc>
          <w:tcPr>
            <w:tcW w:w="904" w:type="dxa"/>
          </w:tcPr>
          <w:p w:rsidR="00F20BEF" w:rsidRPr="00971EF0" w:rsidRDefault="00D44AAF" w:rsidP="00F20BEF">
            <w:pPr>
              <w:spacing w:after="0" w:line="240" w:lineRule="auto"/>
              <w:jc w:val="center"/>
              <w:rPr>
                <w:rFonts w:ascii="Times New Roman" w:hAnsi="Times New Roman"/>
                <w:sz w:val="24"/>
                <w:szCs w:val="24"/>
              </w:rPr>
            </w:pPr>
            <w:r w:rsidRPr="00971EF0">
              <w:rPr>
                <w:rFonts w:ascii="Times New Roman" w:hAnsi="Times New Roman"/>
                <w:sz w:val="24"/>
                <w:szCs w:val="24"/>
              </w:rPr>
              <w:t>2,01</w:t>
            </w:r>
          </w:p>
        </w:tc>
        <w:tc>
          <w:tcPr>
            <w:tcW w:w="988" w:type="dxa"/>
          </w:tcPr>
          <w:p w:rsidR="00F20BEF" w:rsidRPr="00971EF0" w:rsidRDefault="00D44AAF"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05" w:type="dxa"/>
          </w:tcPr>
          <w:p w:rsidR="00F20BEF" w:rsidRPr="00971EF0" w:rsidRDefault="00D44AAF" w:rsidP="00F20BEF">
            <w:pPr>
              <w:spacing w:after="0" w:line="240" w:lineRule="auto"/>
              <w:jc w:val="center"/>
              <w:rPr>
                <w:rFonts w:ascii="Times New Roman" w:hAnsi="Times New Roman"/>
                <w:sz w:val="24"/>
                <w:szCs w:val="24"/>
              </w:rPr>
            </w:pPr>
            <w:r w:rsidRPr="00971EF0">
              <w:rPr>
                <w:rFonts w:ascii="Times New Roman" w:hAnsi="Times New Roman"/>
                <w:sz w:val="24"/>
                <w:szCs w:val="24"/>
              </w:rPr>
              <w:t>1,85</w:t>
            </w:r>
          </w:p>
        </w:tc>
        <w:tc>
          <w:tcPr>
            <w:tcW w:w="992" w:type="dxa"/>
          </w:tcPr>
          <w:p w:rsidR="00F20BEF" w:rsidRPr="00971EF0" w:rsidRDefault="00F77A23" w:rsidP="00F20BEF">
            <w:pPr>
              <w:spacing w:after="0" w:line="240" w:lineRule="auto"/>
              <w:jc w:val="center"/>
              <w:rPr>
                <w:rFonts w:ascii="Times New Roman" w:hAnsi="Times New Roman"/>
                <w:sz w:val="24"/>
                <w:szCs w:val="24"/>
              </w:rPr>
            </w:pPr>
            <w:r w:rsidRPr="00971EF0">
              <w:rPr>
                <w:rFonts w:ascii="Times New Roman" w:hAnsi="Times New Roman"/>
                <w:sz w:val="24"/>
                <w:szCs w:val="24"/>
              </w:rPr>
              <w:t>2,86</w:t>
            </w:r>
          </w:p>
        </w:tc>
        <w:tc>
          <w:tcPr>
            <w:tcW w:w="851" w:type="dxa"/>
          </w:tcPr>
          <w:p w:rsidR="00F20BEF" w:rsidRPr="00971EF0" w:rsidRDefault="002D54C7" w:rsidP="00F20BEF">
            <w:pPr>
              <w:spacing w:after="0" w:line="240" w:lineRule="auto"/>
              <w:jc w:val="center"/>
              <w:rPr>
                <w:rFonts w:ascii="Times New Roman" w:hAnsi="Times New Roman"/>
                <w:sz w:val="24"/>
                <w:szCs w:val="24"/>
              </w:rPr>
            </w:pPr>
            <w:r w:rsidRPr="00971EF0">
              <w:rPr>
                <w:rFonts w:ascii="Times New Roman" w:hAnsi="Times New Roman"/>
                <w:sz w:val="24"/>
                <w:szCs w:val="24"/>
              </w:rPr>
              <w:t>1,49</w:t>
            </w:r>
          </w:p>
        </w:tc>
        <w:tc>
          <w:tcPr>
            <w:tcW w:w="992" w:type="dxa"/>
          </w:tcPr>
          <w:p w:rsidR="00F20BEF" w:rsidRPr="00971EF0" w:rsidRDefault="002D54C7"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76" w:type="dxa"/>
          </w:tcPr>
          <w:p w:rsidR="00F20BEF" w:rsidRPr="00971EF0" w:rsidRDefault="002D54C7" w:rsidP="00F20BEF">
            <w:pPr>
              <w:spacing w:after="0" w:line="240" w:lineRule="auto"/>
              <w:jc w:val="center"/>
              <w:rPr>
                <w:rFonts w:ascii="Times New Roman" w:hAnsi="Times New Roman"/>
                <w:sz w:val="24"/>
                <w:szCs w:val="24"/>
              </w:rPr>
            </w:pPr>
            <w:r w:rsidRPr="00971EF0">
              <w:rPr>
                <w:rFonts w:ascii="Times New Roman" w:hAnsi="Times New Roman"/>
                <w:sz w:val="24"/>
                <w:szCs w:val="24"/>
              </w:rPr>
              <w:t>1,37</w:t>
            </w:r>
          </w:p>
        </w:tc>
        <w:tc>
          <w:tcPr>
            <w:tcW w:w="850" w:type="dxa"/>
          </w:tcPr>
          <w:p w:rsidR="00F20BEF" w:rsidRPr="00971EF0" w:rsidRDefault="00F77A23" w:rsidP="00F20BEF">
            <w:pPr>
              <w:spacing w:after="0" w:line="240" w:lineRule="auto"/>
              <w:jc w:val="center"/>
              <w:rPr>
                <w:rFonts w:ascii="Times New Roman" w:hAnsi="Times New Roman"/>
                <w:sz w:val="24"/>
                <w:szCs w:val="24"/>
              </w:rPr>
            </w:pPr>
            <w:r w:rsidRPr="00971EF0">
              <w:rPr>
                <w:rFonts w:ascii="Times New Roman" w:hAnsi="Times New Roman"/>
                <w:sz w:val="24"/>
                <w:szCs w:val="24"/>
              </w:rPr>
              <w:t>2,09</w:t>
            </w:r>
          </w:p>
        </w:tc>
        <w:tc>
          <w:tcPr>
            <w:tcW w:w="851" w:type="dxa"/>
          </w:tcPr>
          <w:p w:rsidR="00F20BEF" w:rsidRPr="00971EF0" w:rsidRDefault="002D54C7" w:rsidP="00F20BEF">
            <w:pPr>
              <w:spacing w:after="0" w:line="240" w:lineRule="auto"/>
              <w:jc w:val="center"/>
              <w:rPr>
                <w:rFonts w:ascii="Times New Roman" w:hAnsi="Times New Roman"/>
                <w:sz w:val="24"/>
                <w:szCs w:val="24"/>
              </w:rPr>
            </w:pPr>
            <w:r w:rsidRPr="00971EF0">
              <w:rPr>
                <w:rFonts w:ascii="Times New Roman" w:hAnsi="Times New Roman"/>
                <w:sz w:val="24"/>
                <w:szCs w:val="24"/>
              </w:rPr>
              <w:t>1,08</w:t>
            </w:r>
          </w:p>
        </w:tc>
        <w:tc>
          <w:tcPr>
            <w:tcW w:w="992" w:type="dxa"/>
          </w:tcPr>
          <w:p w:rsidR="00F20BEF" w:rsidRPr="00971EF0" w:rsidRDefault="002D54C7"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76" w:type="dxa"/>
          </w:tcPr>
          <w:p w:rsidR="00F20BEF" w:rsidRPr="00971EF0" w:rsidRDefault="002D54C7" w:rsidP="00F20BEF">
            <w:pPr>
              <w:spacing w:after="0" w:line="240" w:lineRule="auto"/>
              <w:jc w:val="center"/>
              <w:rPr>
                <w:rFonts w:ascii="Times New Roman" w:hAnsi="Times New Roman"/>
                <w:sz w:val="24"/>
                <w:szCs w:val="24"/>
              </w:rPr>
            </w:pPr>
            <w:r w:rsidRPr="00971EF0">
              <w:rPr>
                <w:rFonts w:ascii="Times New Roman" w:hAnsi="Times New Roman"/>
                <w:sz w:val="24"/>
                <w:szCs w:val="24"/>
              </w:rPr>
              <w:t>1,01</w:t>
            </w:r>
          </w:p>
        </w:tc>
      </w:tr>
      <w:tr w:rsidR="00B52877" w:rsidRPr="00971EF0" w:rsidTr="00AE0B56">
        <w:trPr>
          <w:trHeight w:val="272"/>
        </w:trPr>
        <w:tc>
          <w:tcPr>
            <w:tcW w:w="2625" w:type="dxa"/>
          </w:tcPr>
          <w:p w:rsidR="00F20BEF" w:rsidRPr="00971EF0" w:rsidRDefault="00F20BEF" w:rsidP="00093C20">
            <w:pPr>
              <w:spacing w:after="0" w:line="240" w:lineRule="auto"/>
              <w:jc w:val="both"/>
              <w:rPr>
                <w:rFonts w:ascii="Times New Roman" w:hAnsi="Times New Roman"/>
                <w:sz w:val="24"/>
                <w:szCs w:val="24"/>
              </w:rPr>
            </w:pPr>
            <w:r w:rsidRPr="00971EF0">
              <w:rPr>
                <w:rFonts w:ascii="Times New Roman" w:hAnsi="Times New Roman"/>
                <w:bCs/>
                <w:i/>
                <w:iCs/>
                <w:sz w:val="24"/>
                <w:szCs w:val="24"/>
              </w:rPr>
              <w:t>Всего по городу, в том числе:</w:t>
            </w:r>
          </w:p>
        </w:tc>
        <w:tc>
          <w:tcPr>
            <w:tcW w:w="907" w:type="dxa"/>
          </w:tcPr>
          <w:p w:rsidR="00F20BEF" w:rsidRPr="00971EF0" w:rsidRDefault="00F77A23" w:rsidP="00F20BEF">
            <w:pPr>
              <w:spacing w:after="0" w:line="240" w:lineRule="auto"/>
              <w:jc w:val="center"/>
              <w:rPr>
                <w:rFonts w:ascii="Times New Roman" w:hAnsi="Times New Roman"/>
                <w:sz w:val="24"/>
                <w:szCs w:val="24"/>
              </w:rPr>
            </w:pPr>
            <w:r w:rsidRPr="00971EF0">
              <w:rPr>
                <w:rFonts w:ascii="Times New Roman" w:hAnsi="Times New Roman"/>
                <w:sz w:val="24"/>
                <w:szCs w:val="24"/>
              </w:rPr>
              <w:t>26,59</w:t>
            </w:r>
          </w:p>
        </w:tc>
        <w:tc>
          <w:tcPr>
            <w:tcW w:w="904" w:type="dxa"/>
          </w:tcPr>
          <w:p w:rsidR="00F20BEF" w:rsidRPr="00971EF0" w:rsidRDefault="00D851FD" w:rsidP="00F20BEF">
            <w:pPr>
              <w:spacing w:after="0" w:line="240" w:lineRule="auto"/>
              <w:jc w:val="center"/>
              <w:rPr>
                <w:rFonts w:ascii="Times New Roman" w:hAnsi="Times New Roman"/>
                <w:sz w:val="24"/>
                <w:szCs w:val="24"/>
              </w:rPr>
            </w:pPr>
            <w:r w:rsidRPr="00971EF0">
              <w:rPr>
                <w:rFonts w:ascii="Times New Roman" w:hAnsi="Times New Roman"/>
                <w:sz w:val="24"/>
                <w:szCs w:val="24"/>
              </w:rPr>
              <w:t>18,96</w:t>
            </w:r>
          </w:p>
        </w:tc>
        <w:tc>
          <w:tcPr>
            <w:tcW w:w="988" w:type="dxa"/>
          </w:tcPr>
          <w:p w:rsidR="00F20BEF" w:rsidRPr="00971EF0" w:rsidRDefault="00D851FD"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05" w:type="dxa"/>
          </w:tcPr>
          <w:p w:rsidR="00F20BEF" w:rsidRPr="00971EF0" w:rsidRDefault="00D851FD" w:rsidP="00F20BEF">
            <w:pPr>
              <w:spacing w:after="0" w:line="240" w:lineRule="auto"/>
              <w:jc w:val="center"/>
              <w:rPr>
                <w:rFonts w:ascii="Times New Roman" w:hAnsi="Times New Roman"/>
                <w:sz w:val="24"/>
                <w:szCs w:val="24"/>
              </w:rPr>
            </w:pPr>
            <w:r w:rsidRPr="00971EF0">
              <w:rPr>
                <w:rFonts w:ascii="Times New Roman" w:hAnsi="Times New Roman"/>
                <w:sz w:val="24"/>
                <w:szCs w:val="24"/>
              </w:rPr>
              <w:t>7,63</w:t>
            </w:r>
          </w:p>
        </w:tc>
        <w:tc>
          <w:tcPr>
            <w:tcW w:w="992" w:type="dxa"/>
          </w:tcPr>
          <w:p w:rsidR="00F20BEF" w:rsidRPr="00971EF0" w:rsidRDefault="002D54C7" w:rsidP="00F20BEF">
            <w:pPr>
              <w:spacing w:after="0" w:line="240" w:lineRule="auto"/>
              <w:jc w:val="center"/>
              <w:rPr>
                <w:rFonts w:ascii="Times New Roman" w:hAnsi="Times New Roman"/>
                <w:sz w:val="24"/>
                <w:szCs w:val="24"/>
              </w:rPr>
            </w:pPr>
            <w:r w:rsidRPr="00971EF0">
              <w:rPr>
                <w:rFonts w:ascii="Times New Roman" w:hAnsi="Times New Roman"/>
                <w:sz w:val="24"/>
                <w:szCs w:val="24"/>
              </w:rPr>
              <w:t>38,63</w:t>
            </w:r>
          </w:p>
        </w:tc>
        <w:tc>
          <w:tcPr>
            <w:tcW w:w="851" w:type="dxa"/>
          </w:tcPr>
          <w:p w:rsidR="00F20BEF" w:rsidRPr="00971EF0" w:rsidRDefault="00D851FD" w:rsidP="00F20BEF">
            <w:pPr>
              <w:spacing w:after="0" w:line="240" w:lineRule="auto"/>
              <w:jc w:val="center"/>
              <w:rPr>
                <w:rFonts w:ascii="Times New Roman" w:hAnsi="Times New Roman"/>
                <w:sz w:val="24"/>
                <w:szCs w:val="24"/>
              </w:rPr>
            </w:pPr>
            <w:r w:rsidRPr="00971EF0">
              <w:rPr>
                <w:rFonts w:ascii="Times New Roman" w:hAnsi="Times New Roman"/>
                <w:sz w:val="24"/>
                <w:szCs w:val="24"/>
              </w:rPr>
              <w:t>27,76</w:t>
            </w:r>
          </w:p>
        </w:tc>
        <w:tc>
          <w:tcPr>
            <w:tcW w:w="992" w:type="dxa"/>
          </w:tcPr>
          <w:p w:rsidR="00F20BEF" w:rsidRPr="00971EF0" w:rsidRDefault="00D851FD"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76" w:type="dxa"/>
          </w:tcPr>
          <w:p w:rsidR="00F20BEF" w:rsidRPr="00971EF0" w:rsidRDefault="00D851FD" w:rsidP="00F20BEF">
            <w:pPr>
              <w:spacing w:after="0" w:line="240" w:lineRule="auto"/>
              <w:jc w:val="center"/>
              <w:rPr>
                <w:rFonts w:ascii="Times New Roman" w:hAnsi="Times New Roman"/>
                <w:sz w:val="24"/>
                <w:szCs w:val="24"/>
              </w:rPr>
            </w:pPr>
            <w:r w:rsidRPr="00971EF0">
              <w:rPr>
                <w:rFonts w:ascii="Times New Roman" w:hAnsi="Times New Roman"/>
                <w:sz w:val="24"/>
                <w:szCs w:val="24"/>
              </w:rPr>
              <w:t>10,856</w:t>
            </w:r>
          </w:p>
        </w:tc>
        <w:tc>
          <w:tcPr>
            <w:tcW w:w="850" w:type="dxa"/>
          </w:tcPr>
          <w:p w:rsidR="00F20BEF" w:rsidRPr="00971EF0" w:rsidRDefault="00F77A23" w:rsidP="00F20BEF">
            <w:pPr>
              <w:spacing w:after="0" w:line="240" w:lineRule="auto"/>
              <w:jc w:val="center"/>
              <w:rPr>
                <w:rFonts w:ascii="Times New Roman" w:hAnsi="Times New Roman"/>
                <w:sz w:val="24"/>
                <w:szCs w:val="24"/>
              </w:rPr>
            </w:pPr>
            <w:r w:rsidRPr="00971EF0">
              <w:rPr>
                <w:rFonts w:ascii="Times New Roman" w:hAnsi="Times New Roman"/>
                <w:sz w:val="24"/>
                <w:szCs w:val="24"/>
              </w:rPr>
              <w:t>37,18</w:t>
            </w:r>
          </w:p>
        </w:tc>
        <w:tc>
          <w:tcPr>
            <w:tcW w:w="851" w:type="dxa"/>
          </w:tcPr>
          <w:p w:rsidR="00F20BEF" w:rsidRPr="00971EF0" w:rsidRDefault="00D851FD" w:rsidP="00F20BEF">
            <w:pPr>
              <w:spacing w:after="0" w:line="240" w:lineRule="auto"/>
              <w:jc w:val="center"/>
              <w:rPr>
                <w:rFonts w:ascii="Times New Roman" w:hAnsi="Times New Roman"/>
                <w:sz w:val="24"/>
                <w:szCs w:val="24"/>
              </w:rPr>
            </w:pPr>
            <w:r w:rsidRPr="00971EF0">
              <w:rPr>
                <w:rFonts w:ascii="Times New Roman" w:hAnsi="Times New Roman"/>
                <w:sz w:val="24"/>
                <w:szCs w:val="24"/>
              </w:rPr>
              <w:t>26,96</w:t>
            </w:r>
          </w:p>
        </w:tc>
        <w:tc>
          <w:tcPr>
            <w:tcW w:w="992" w:type="dxa"/>
          </w:tcPr>
          <w:p w:rsidR="00F20BEF" w:rsidRPr="00971EF0" w:rsidRDefault="00D851FD"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76" w:type="dxa"/>
          </w:tcPr>
          <w:p w:rsidR="00F20BEF" w:rsidRPr="00971EF0" w:rsidRDefault="00D851FD" w:rsidP="00F20BEF">
            <w:pPr>
              <w:spacing w:after="0" w:line="240" w:lineRule="auto"/>
              <w:jc w:val="center"/>
              <w:rPr>
                <w:rFonts w:ascii="Times New Roman" w:hAnsi="Times New Roman"/>
                <w:sz w:val="24"/>
                <w:szCs w:val="24"/>
              </w:rPr>
            </w:pPr>
            <w:r w:rsidRPr="00971EF0">
              <w:rPr>
                <w:rFonts w:ascii="Times New Roman" w:hAnsi="Times New Roman"/>
                <w:sz w:val="24"/>
                <w:szCs w:val="24"/>
              </w:rPr>
              <w:t>10,2</w:t>
            </w:r>
            <w:r w:rsidR="00DE0B71" w:rsidRPr="00971EF0">
              <w:rPr>
                <w:rFonts w:ascii="Times New Roman" w:hAnsi="Times New Roman"/>
                <w:sz w:val="24"/>
                <w:szCs w:val="24"/>
              </w:rPr>
              <w:t>2</w:t>
            </w:r>
          </w:p>
        </w:tc>
      </w:tr>
      <w:tr w:rsidR="00B52877" w:rsidRPr="00971EF0" w:rsidTr="00AE0B56">
        <w:trPr>
          <w:trHeight w:val="272"/>
        </w:trPr>
        <w:tc>
          <w:tcPr>
            <w:tcW w:w="2625" w:type="dxa"/>
          </w:tcPr>
          <w:p w:rsidR="00F20BEF" w:rsidRPr="00971EF0" w:rsidRDefault="00F20BEF" w:rsidP="00093C20">
            <w:pPr>
              <w:spacing w:after="0" w:line="240" w:lineRule="auto"/>
              <w:jc w:val="both"/>
              <w:rPr>
                <w:rFonts w:ascii="Times New Roman" w:hAnsi="Times New Roman"/>
                <w:sz w:val="24"/>
                <w:szCs w:val="24"/>
              </w:rPr>
            </w:pPr>
            <w:r w:rsidRPr="00971EF0">
              <w:rPr>
                <w:rFonts w:ascii="Times New Roman" w:hAnsi="Times New Roman"/>
                <w:i/>
                <w:iCs/>
                <w:sz w:val="24"/>
                <w:szCs w:val="24"/>
              </w:rPr>
              <w:t>- многоквартирные дома</w:t>
            </w:r>
          </w:p>
        </w:tc>
        <w:tc>
          <w:tcPr>
            <w:tcW w:w="907" w:type="dxa"/>
          </w:tcPr>
          <w:p w:rsidR="00F20BEF" w:rsidRPr="00971EF0" w:rsidRDefault="00F77A23" w:rsidP="00F20BEF">
            <w:pPr>
              <w:spacing w:after="0" w:line="240" w:lineRule="auto"/>
              <w:jc w:val="center"/>
              <w:rPr>
                <w:rFonts w:ascii="Times New Roman" w:hAnsi="Times New Roman"/>
                <w:sz w:val="24"/>
                <w:szCs w:val="24"/>
              </w:rPr>
            </w:pPr>
            <w:r w:rsidRPr="00971EF0">
              <w:rPr>
                <w:rFonts w:ascii="Times New Roman" w:hAnsi="Times New Roman"/>
                <w:sz w:val="24"/>
                <w:szCs w:val="24"/>
              </w:rPr>
              <w:t>21,43</w:t>
            </w:r>
          </w:p>
        </w:tc>
        <w:tc>
          <w:tcPr>
            <w:tcW w:w="904" w:type="dxa"/>
          </w:tcPr>
          <w:p w:rsidR="00F20BEF" w:rsidRPr="00971EF0" w:rsidRDefault="00D44AAF" w:rsidP="00F20BEF">
            <w:pPr>
              <w:spacing w:after="0" w:line="240" w:lineRule="auto"/>
              <w:jc w:val="center"/>
              <w:rPr>
                <w:rFonts w:ascii="Times New Roman" w:hAnsi="Times New Roman"/>
                <w:sz w:val="24"/>
                <w:szCs w:val="24"/>
              </w:rPr>
            </w:pPr>
            <w:r w:rsidRPr="00971EF0">
              <w:rPr>
                <w:rFonts w:ascii="Times New Roman" w:hAnsi="Times New Roman"/>
                <w:sz w:val="24"/>
                <w:szCs w:val="24"/>
              </w:rPr>
              <w:t>16,28</w:t>
            </w:r>
          </w:p>
        </w:tc>
        <w:tc>
          <w:tcPr>
            <w:tcW w:w="988" w:type="dxa"/>
          </w:tcPr>
          <w:p w:rsidR="00F20BEF" w:rsidRPr="00971EF0" w:rsidRDefault="00D44AAF"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05" w:type="dxa"/>
          </w:tcPr>
          <w:p w:rsidR="00F20BEF" w:rsidRPr="00971EF0" w:rsidRDefault="00D44AAF" w:rsidP="00F20BEF">
            <w:pPr>
              <w:spacing w:after="0" w:line="240" w:lineRule="auto"/>
              <w:jc w:val="center"/>
              <w:rPr>
                <w:rFonts w:ascii="Times New Roman" w:hAnsi="Times New Roman"/>
                <w:sz w:val="24"/>
                <w:szCs w:val="24"/>
              </w:rPr>
            </w:pPr>
            <w:r w:rsidRPr="00971EF0">
              <w:rPr>
                <w:rFonts w:ascii="Times New Roman" w:hAnsi="Times New Roman"/>
                <w:sz w:val="24"/>
                <w:szCs w:val="24"/>
              </w:rPr>
              <w:t>5,15</w:t>
            </w:r>
          </w:p>
        </w:tc>
        <w:tc>
          <w:tcPr>
            <w:tcW w:w="992" w:type="dxa"/>
          </w:tcPr>
          <w:p w:rsidR="00F20BEF" w:rsidRPr="00971EF0" w:rsidRDefault="002D54C7" w:rsidP="00F20BEF">
            <w:pPr>
              <w:spacing w:after="0" w:line="240" w:lineRule="auto"/>
              <w:jc w:val="center"/>
              <w:rPr>
                <w:rFonts w:ascii="Times New Roman" w:hAnsi="Times New Roman"/>
                <w:sz w:val="24"/>
                <w:szCs w:val="24"/>
              </w:rPr>
            </w:pPr>
            <w:r w:rsidRPr="00971EF0">
              <w:rPr>
                <w:rFonts w:ascii="Times New Roman" w:hAnsi="Times New Roman"/>
                <w:sz w:val="24"/>
                <w:szCs w:val="24"/>
              </w:rPr>
              <w:t>32,016</w:t>
            </w:r>
          </w:p>
        </w:tc>
        <w:tc>
          <w:tcPr>
            <w:tcW w:w="851" w:type="dxa"/>
          </w:tcPr>
          <w:p w:rsidR="00F20BEF" w:rsidRPr="00971EF0" w:rsidRDefault="002D54C7" w:rsidP="00F20BEF">
            <w:pPr>
              <w:spacing w:after="0" w:line="240" w:lineRule="auto"/>
              <w:jc w:val="center"/>
              <w:rPr>
                <w:rFonts w:ascii="Times New Roman" w:hAnsi="Times New Roman"/>
                <w:i/>
                <w:sz w:val="24"/>
                <w:szCs w:val="24"/>
              </w:rPr>
            </w:pPr>
            <w:r w:rsidRPr="00971EF0">
              <w:rPr>
                <w:rFonts w:ascii="Times New Roman" w:hAnsi="Times New Roman"/>
                <w:i/>
                <w:sz w:val="24"/>
                <w:szCs w:val="24"/>
              </w:rPr>
              <w:t>24,33</w:t>
            </w:r>
          </w:p>
        </w:tc>
        <w:tc>
          <w:tcPr>
            <w:tcW w:w="992" w:type="dxa"/>
          </w:tcPr>
          <w:p w:rsidR="00F20BEF" w:rsidRPr="00971EF0" w:rsidRDefault="002D54C7"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76" w:type="dxa"/>
          </w:tcPr>
          <w:p w:rsidR="00F20BEF" w:rsidRPr="00971EF0" w:rsidRDefault="002D54C7" w:rsidP="00F20BEF">
            <w:pPr>
              <w:spacing w:after="0" w:line="240" w:lineRule="auto"/>
              <w:jc w:val="center"/>
              <w:rPr>
                <w:rFonts w:ascii="Times New Roman" w:hAnsi="Times New Roman"/>
                <w:sz w:val="24"/>
                <w:szCs w:val="24"/>
              </w:rPr>
            </w:pPr>
            <w:r w:rsidRPr="00971EF0">
              <w:rPr>
                <w:rFonts w:ascii="Times New Roman" w:hAnsi="Times New Roman"/>
                <w:sz w:val="24"/>
                <w:szCs w:val="24"/>
              </w:rPr>
              <w:t>7,686</w:t>
            </w:r>
          </w:p>
        </w:tc>
        <w:tc>
          <w:tcPr>
            <w:tcW w:w="850" w:type="dxa"/>
          </w:tcPr>
          <w:p w:rsidR="00F20BEF" w:rsidRPr="00971EF0" w:rsidRDefault="002D54C7" w:rsidP="00D851FD">
            <w:pPr>
              <w:spacing w:after="0" w:line="240" w:lineRule="auto"/>
              <w:jc w:val="center"/>
              <w:rPr>
                <w:rFonts w:ascii="Times New Roman" w:hAnsi="Times New Roman"/>
                <w:sz w:val="24"/>
                <w:szCs w:val="24"/>
              </w:rPr>
            </w:pPr>
            <w:r w:rsidRPr="00971EF0">
              <w:rPr>
                <w:rFonts w:ascii="Times New Roman" w:hAnsi="Times New Roman"/>
                <w:sz w:val="24"/>
                <w:szCs w:val="24"/>
              </w:rPr>
              <w:t>31,8</w:t>
            </w:r>
            <w:r w:rsidR="00D851FD" w:rsidRPr="00971EF0">
              <w:rPr>
                <w:rFonts w:ascii="Times New Roman" w:hAnsi="Times New Roman"/>
                <w:sz w:val="24"/>
                <w:szCs w:val="24"/>
              </w:rPr>
              <w:t>6</w:t>
            </w:r>
          </w:p>
        </w:tc>
        <w:tc>
          <w:tcPr>
            <w:tcW w:w="851" w:type="dxa"/>
          </w:tcPr>
          <w:p w:rsidR="00F20BEF" w:rsidRPr="00971EF0" w:rsidRDefault="002D54C7" w:rsidP="00F20BEF">
            <w:pPr>
              <w:spacing w:after="0" w:line="240" w:lineRule="auto"/>
              <w:jc w:val="center"/>
              <w:rPr>
                <w:rFonts w:ascii="Times New Roman" w:hAnsi="Times New Roman"/>
                <w:sz w:val="24"/>
                <w:szCs w:val="24"/>
              </w:rPr>
            </w:pPr>
            <w:r w:rsidRPr="00971EF0">
              <w:rPr>
                <w:rFonts w:ascii="Times New Roman" w:hAnsi="Times New Roman"/>
                <w:sz w:val="24"/>
                <w:szCs w:val="24"/>
              </w:rPr>
              <w:t>24,2</w:t>
            </w:r>
          </w:p>
        </w:tc>
        <w:tc>
          <w:tcPr>
            <w:tcW w:w="992" w:type="dxa"/>
          </w:tcPr>
          <w:p w:rsidR="00F20BEF" w:rsidRPr="00971EF0" w:rsidRDefault="002D54C7"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76" w:type="dxa"/>
          </w:tcPr>
          <w:p w:rsidR="00F20BEF" w:rsidRPr="00971EF0" w:rsidRDefault="00DE0B71" w:rsidP="00DE0B71">
            <w:pPr>
              <w:spacing w:after="0" w:line="240" w:lineRule="auto"/>
              <w:jc w:val="center"/>
              <w:rPr>
                <w:rFonts w:ascii="Times New Roman" w:hAnsi="Times New Roman"/>
                <w:sz w:val="24"/>
                <w:szCs w:val="24"/>
              </w:rPr>
            </w:pPr>
            <w:r w:rsidRPr="00971EF0">
              <w:rPr>
                <w:rFonts w:ascii="Times New Roman" w:hAnsi="Times New Roman"/>
                <w:sz w:val="24"/>
                <w:szCs w:val="24"/>
              </w:rPr>
              <w:t>7,66</w:t>
            </w:r>
          </w:p>
        </w:tc>
      </w:tr>
      <w:tr w:rsidR="00B52877" w:rsidRPr="00971EF0" w:rsidTr="00AE0B56">
        <w:trPr>
          <w:trHeight w:val="272"/>
        </w:trPr>
        <w:tc>
          <w:tcPr>
            <w:tcW w:w="2625" w:type="dxa"/>
          </w:tcPr>
          <w:p w:rsidR="00F20BEF" w:rsidRPr="00971EF0" w:rsidRDefault="00F20BEF" w:rsidP="00093C20">
            <w:pPr>
              <w:spacing w:after="0" w:line="240" w:lineRule="auto"/>
              <w:jc w:val="both"/>
              <w:rPr>
                <w:rFonts w:ascii="Times New Roman" w:hAnsi="Times New Roman"/>
                <w:sz w:val="24"/>
                <w:szCs w:val="24"/>
              </w:rPr>
            </w:pPr>
            <w:r w:rsidRPr="00971EF0">
              <w:rPr>
                <w:rFonts w:ascii="Times New Roman" w:hAnsi="Times New Roman"/>
                <w:i/>
                <w:iCs/>
                <w:sz w:val="24"/>
                <w:szCs w:val="24"/>
              </w:rPr>
              <w:t>- индивидуальные ж</w:t>
            </w:r>
            <w:r w:rsidRPr="00971EF0">
              <w:rPr>
                <w:rFonts w:ascii="Times New Roman" w:hAnsi="Times New Roman"/>
                <w:i/>
                <w:iCs/>
                <w:sz w:val="24"/>
                <w:szCs w:val="24"/>
              </w:rPr>
              <w:t>и</w:t>
            </w:r>
            <w:r w:rsidRPr="00971EF0">
              <w:rPr>
                <w:rFonts w:ascii="Times New Roman" w:hAnsi="Times New Roman"/>
                <w:i/>
                <w:iCs/>
                <w:sz w:val="24"/>
                <w:szCs w:val="24"/>
              </w:rPr>
              <w:t>лые дома</w:t>
            </w:r>
          </w:p>
        </w:tc>
        <w:tc>
          <w:tcPr>
            <w:tcW w:w="907" w:type="dxa"/>
          </w:tcPr>
          <w:p w:rsidR="00F20BEF" w:rsidRPr="00971EF0" w:rsidRDefault="00F77A23" w:rsidP="00F20BEF">
            <w:pPr>
              <w:spacing w:after="0" w:line="240" w:lineRule="auto"/>
              <w:jc w:val="center"/>
              <w:rPr>
                <w:rFonts w:ascii="Times New Roman" w:hAnsi="Times New Roman"/>
                <w:sz w:val="24"/>
                <w:szCs w:val="24"/>
              </w:rPr>
            </w:pPr>
            <w:r w:rsidRPr="00971EF0">
              <w:rPr>
                <w:rFonts w:ascii="Times New Roman" w:hAnsi="Times New Roman"/>
                <w:sz w:val="24"/>
                <w:szCs w:val="24"/>
              </w:rPr>
              <w:t>5,16</w:t>
            </w:r>
          </w:p>
        </w:tc>
        <w:tc>
          <w:tcPr>
            <w:tcW w:w="904" w:type="dxa"/>
          </w:tcPr>
          <w:p w:rsidR="00F20BEF" w:rsidRPr="00971EF0" w:rsidRDefault="00D44AAF" w:rsidP="00F20BEF">
            <w:pPr>
              <w:spacing w:after="0" w:line="240" w:lineRule="auto"/>
              <w:jc w:val="center"/>
              <w:rPr>
                <w:rFonts w:ascii="Times New Roman" w:hAnsi="Times New Roman"/>
                <w:sz w:val="24"/>
                <w:szCs w:val="24"/>
              </w:rPr>
            </w:pPr>
            <w:r w:rsidRPr="00971EF0">
              <w:rPr>
                <w:rFonts w:ascii="Times New Roman" w:hAnsi="Times New Roman"/>
                <w:sz w:val="24"/>
                <w:szCs w:val="24"/>
              </w:rPr>
              <w:t>2,68</w:t>
            </w:r>
          </w:p>
        </w:tc>
        <w:tc>
          <w:tcPr>
            <w:tcW w:w="988" w:type="dxa"/>
          </w:tcPr>
          <w:p w:rsidR="00F20BEF" w:rsidRPr="00971EF0" w:rsidRDefault="00D44AAF"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05" w:type="dxa"/>
          </w:tcPr>
          <w:p w:rsidR="00F20BEF" w:rsidRPr="00971EF0" w:rsidRDefault="00D44AAF" w:rsidP="00F20BEF">
            <w:pPr>
              <w:spacing w:after="0" w:line="240" w:lineRule="auto"/>
              <w:jc w:val="center"/>
              <w:rPr>
                <w:rFonts w:ascii="Times New Roman" w:hAnsi="Times New Roman"/>
                <w:sz w:val="24"/>
                <w:szCs w:val="24"/>
              </w:rPr>
            </w:pPr>
            <w:r w:rsidRPr="00971EF0">
              <w:rPr>
                <w:rFonts w:ascii="Times New Roman" w:hAnsi="Times New Roman"/>
                <w:sz w:val="24"/>
                <w:szCs w:val="24"/>
              </w:rPr>
              <w:t>2,48</w:t>
            </w:r>
          </w:p>
        </w:tc>
        <w:tc>
          <w:tcPr>
            <w:tcW w:w="992" w:type="dxa"/>
          </w:tcPr>
          <w:p w:rsidR="00F20BEF" w:rsidRPr="00971EF0" w:rsidRDefault="002D54C7" w:rsidP="00F20BEF">
            <w:pPr>
              <w:spacing w:after="0" w:line="240" w:lineRule="auto"/>
              <w:jc w:val="center"/>
              <w:rPr>
                <w:rFonts w:ascii="Times New Roman" w:hAnsi="Times New Roman"/>
                <w:sz w:val="24"/>
                <w:szCs w:val="24"/>
              </w:rPr>
            </w:pPr>
            <w:r w:rsidRPr="00971EF0">
              <w:rPr>
                <w:rFonts w:ascii="Times New Roman" w:hAnsi="Times New Roman"/>
                <w:sz w:val="24"/>
                <w:szCs w:val="24"/>
              </w:rPr>
              <w:t>6,6</w:t>
            </w:r>
          </w:p>
        </w:tc>
        <w:tc>
          <w:tcPr>
            <w:tcW w:w="851" w:type="dxa"/>
          </w:tcPr>
          <w:p w:rsidR="00F20BEF" w:rsidRPr="00971EF0" w:rsidRDefault="002D54C7" w:rsidP="00F20BEF">
            <w:pPr>
              <w:spacing w:after="0" w:line="240" w:lineRule="auto"/>
              <w:jc w:val="center"/>
              <w:rPr>
                <w:rFonts w:ascii="Times New Roman" w:hAnsi="Times New Roman"/>
                <w:sz w:val="24"/>
                <w:szCs w:val="24"/>
              </w:rPr>
            </w:pPr>
            <w:r w:rsidRPr="00971EF0">
              <w:rPr>
                <w:rFonts w:ascii="Times New Roman" w:hAnsi="Times New Roman"/>
                <w:sz w:val="24"/>
                <w:szCs w:val="24"/>
              </w:rPr>
              <w:t>3,43</w:t>
            </w:r>
          </w:p>
        </w:tc>
        <w:tc>
          <w:tcPr>
            <w:tcW w:w="992" w:type="dxa"/>
          </w:tcPr>
          <w:p w:rsidR="00F20BEF" w:rsidRPr="00971EF0" w:rsidRDefault="002D54C7"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76" w:type="dxa"/>
          </w:tcPr>
          <w:p w:rsidR="00F20BEF" w:rsidRPr="00971EF0" w:rsidRDefault="002D54C7" w:rsidP="00F20BEF">
            <w:pPr>
              <w:spacing w:after="0" w:line="240" w:lineRule="auto"/>
              <w:jc w:val="center"/>
              <w:rPr>
                <w:rFonts w:ascii="Times New Roman" w:hAnsi="Times New Roman"/>
                <w:sz w:val="24"/>
                <w:szCs w:val="24"/>
              </w:rPr>
            </w:pPr>
            <w:r w:rsidRPr="00971EF0">
              <w:rPr>
                <w:rFonts w:ascii="Times New Roman" w:hAnsi="Times New Roman"/>
                <w:sz w:val="24"/>
                <w:szCs w:val="24"/>
              </w:rPr>
              <w:t>3,17</w:t>
            </w:r>
          </w:p>
        </w:tc>
        <w:tc>
          <w:tcPr>
            <w:tcW w:w="850" w:type="dxa"/>
          </w:tcPr>
          <w:p w:rsidR="00F20BEF" w:rsidRPr="00971EF0" w:rsidRDefault="002D54C7" w:rsidP="00F20BEF">
            <w:pPr>
              <w:spacing w:after="0" w:line="240" w:lineRule="auto"/>
              <w:jc w:val="center"/>
              <w:rPr>
                <w:rFonts w:ascii="Times New Roman" w:hAnsi="Times New Roman"/>
                <w:sz w:val="24"/>
                <w:szCs w:val="24"/>
              </w:rPr>
            </w:pPr>
            <w:r w:rsidRPr="00971EF0">
              <w:rPr>
                <w:rFonts w:ascii="Times New Roman" w:hAnsi="Times New Roman"/>
                <w:sz w:val="24"/>
                <w:szCs w:val="24"/>
              </w:rPr>
              <w:t>5,3</w:t>
            </w:r>
            <w:r w:rsidR="00D851FD" w:rsidRPr="00971EF0">
              <w:rPr>
                <w:rFonts w:ascii="Times New Roman" w:hAnsi="Times New Roman"/>
                <w:sz w:val="24"/>
                <w:szCs w:val="24"/>
              </w:rPr>
              <w:t>2</w:t>
            </w:r>
          </w:p>
        </w:tc>
        <w:tc>
          <w:tcPr>
            <w:tcW w:w="851" w:type="dxa"/>
          </w:tcPr>
          <w:p w:rsidR="00F20BEF" w:rsidRPr="00971EF0" w:rsidRDefault="002D54C7" w:rsidP="00F20BEF">
            <w:pPr>
              <w:spacing w:after="0" w:line="240" w:lineRule="auto"/>
              <w:jc w:val="center"/>
              <w:rPr>
                <w:rFonts w:ascii="Times New Roman" w:hAnsi="Times New Roman"/>
                <w:sz w:val="24"/>
                <w:szCs w:val="24"/>
              </w:rPr>
            </w:pPr>
            <w:r w:rsidRPr="00971EF0">
              <w:rPr>
                <w:rFonts w:ascii="Times New Roman" w:hAnsi="Times New Roman"/>
                <w:sz w:val="24"/>
                <w:szCs w:val="24"/>
              </w:rPr>
              <w:t>2,76</w:t>
            </w:r>
          </w:p>
        </w:tc>
        <w:tc>
          <w:tcPr>
            <w:tcW w:w="992" w:type="dxa"/>
          </w:tcPr>
          <w:p w:rsidR="00F20BEF" w:rsidRPr="00971EF0" w:rsidRDefault="002D54C7"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76" w:type="dxa"/>
          </w:tcPr>
          <w:p w:rsidR="00F20BEF" w:rsidRPr="00971EF0" w:rsidRDefault="002D54C7" w:rsidP="00F20BEF">
            <w:pPr>
              <w:spacing w:after="0" w:line="240" w:lineRule="auto"/>
              <w:jc w:val="center"/>
              <w:rPr>
                <w:rFonts w:ascii="Times New Roman" w:hAnsi="Times New Roman"/>
                <w:sz w:val="24"/>
                <w:szCs w:val="24"/>
              </w:rPr>
            </w:pPr>
            <w:r w:rsidRPr="00971EF0">
              <w:rPr>
                <w:rFonts w:ascii="Times New Roman" w:hAnsi="Times New Roman"/>
                <w:sz w:val="24"/>
                <w:szCs w:val="24"/>
              </w:rPr>
              <w:t>2,56</w:t>
            </w:r>
          </w:p>
        </w:tc>
      </w:tr>
      <w:tr w:rsidR="00B52877" w:rsidRPr="00971EF0" w:rsidTr="00AE0B56">
        <w:trPr>
          <w:trHeight w:val="272"/>
        </w:trPr>
        <w:tc>
          <w:tcPr>
            <w:tcW w:w="2625" w:type="dxa"/>
          </w:tcPr>
          <w:p w:rsidR="00F20BEF" w:rsidRPr="00971EF0" w:rsidRDefault="00F20BEF" w:rsidP="00093C20">
            <w:pPr>
              <w:spacing w:after="0" w:line="240" w:lineRule="auto"/>
              <w:jc w:val="both"/>
              <w:rPr>
                <w:rFonts w:ascii="Times New Roman" w:hAnsi="Times New Roman"/>
                <w:bCs/>
                <w:i/>
                <w:iCs/>
                <w:sz w:val="24"/>
                <w:szCs w:val="24"/>
              </w:rPr>
            </w:pPr>
            <w:r w:rsidRPr="00971EF0">
              <w:rPr>
                <w:rFonts w:ascii="Times New Roman" w:hAnsi="Times New Roman"/>
                <w:bCs/>
                <w:i/>
                <w:iCs/>
                <w:sz w:val="24"/>
                <w:szCs w:val="24"/>
              </w:rPr>
              <w:t>Пос. Горячеводский, всего,</w:t>
            </w:r>
          </w:p>
          <w:p w:rsidR="00F20BEF" w:rsidRPr="00971EF0" w:rsidRDefault="00F20BEF" w:rsidP="00093C20">
            <w:pPr>
              <w:spacing w:after="0" w:line="240" w:lineRule="auto"/>
              <w:jc w:val="both"/>
              <w:rPr>
                <w:rFonts w:ascii="Times New Roman" w:hAnsi="Times New Roman"/>
                <w:sz w:val="24"/>
                <w:szCs w:val="24"/>
              </w:rPr>
            </w:pPr>
            <w:r w:rsidRPr="00971EF0">
              <w:rPr>
                <w:rFonts w:ascii="Times New Roman" w:hAnsi="Times New Roman"/>
                <w:bCs/>
                <w:i/>
                <w:iCs/>
                <w:sz w:val="24"/>
                <w:szCs w:val="24"/>
              </w:rPr>
              <w:t xml:space="preserve"> в том числе:</w:t>
            </w:r>
          </w:p>
        </w:tc>
        <w:tc>
          <w:tcPr>
            <w:tcW w:w="907" w:type="dxa"/>
          </w:tcPr>
          <w:p w:rsidR="00F20BEF" w:rsidRPr="00971EF0" w:rsidRDefault="00D851FD" w:rsidP="00F20BEF">
            <w:pPr>
              <w:spacing w:after="0" w:line="240" w:lineRule="auto"/>
              <w:jc w:val="center"/>
              <w:rPr>
                <w:rFonts w:ascii="Times New Roman" w:hAnsi="Times New Roman"/>
                <w:sz w:val="24"/>
                <w:szCs w:val="24"/>
              </w:rPr>
            </w:pPr>
            <w:r w:rsidRPr="00971EF0">
              <w:rPr>
                <w:rFonts w:ascii="Times New Roman" w:hAnsi="Times New Roman"/>
                <w:sz w:val="24"/>
                <w:szCs w:val="24"/>
              </w:rPr>
              <w:t>3,705</w:t>
            </w:r>
          </w:p>
        </w:tc>
        <w:tc>
          <w:tcPr>
            <w:tcW w:w="904" w:type="dxa"/>
          </w:tcPr>
          <w:p w:rsidR="00F20BEF" w:rsidRPr="00971EF0" w:rsidRDefault="00D851FD" w:rsidP="00F20BEF">
            <w:pPr>
              <w:spacing w:after="0" w:line="240" w:lineRule="auto"/>
              <w:jc w:val="center"/>
              <w:rPr>
                <w:rFonts w:ascii="Times New Roman" w:hAnsi="Times New Roman"/>
                <w:sz w:val="24"/>
                <w:szCs w:val="24"/>
              </w:rPr>
            </w:pPr>
            <w:r w:rsidRPr="00971EF0">
              <w:rPr>
                <w:rFonts w:ascii="Times New Roman" w:hAnsi="Times New Roman"/>
                <w:sz w:val="24"/>
                <w:szCs w:val="24"/>
              </w:rPr>
              <w:t>1,93</w:t>
            </w:r>
          </w:p>
        </w:tc>
        <w:tc>
          <w:tcPr>
            <w:tcW w:w="988" w:type="dxa"/>
          </w:tcPr>
          <w:p w:rsidR="00F20BEF" w:rsidRPr="00971EF0" w:rsidRDefault="00F20BEF" w:rsidP="00F20BEF">
            <w:pPr>
              <w:spacing w:after="0" w:line="240" w:lineRule="auto"/>
              <w:jc w:val="center"/>
              <w:rPr>
                <w:rFonts w:ascii="Times New Roman" w:hAnsi="Times New Roman"/>
                <w:sz w:val="24"/>
                <w:szCs w:val="24"/>
              </w:rPr>
            </w:pPr>
          </w:p>
        </w:tc>
        <w:tc>
          <w:tcPr>
            <w:tcW w:w="1205" w:type="dxa"/>
          </w:tcPr>
          <w:p w:rsidR="00F20BEF" w:rsidRPr="00971EF0" w:rsidRDefault="00D851FD" w:rsidP="00F20BEF">
            <w:pPr>
              <w:spacing w:after="0" w:line="240" w:lineRule="auto"/>
              <w:jc w:val="center"/>
              <w:rPr>
                <w:rFonts w:ascii="Times New Roman" w:hAnsi="Times New Roman"/>
                <w:sz w:val="24"/>
                <w:szCs w:val="24"/>
              </w:rPr>
            </w:pPr>
            <w:r w:rsidRPr="00971EF0">
              <w:rPr>
                <w:rFonts w:ascii="Times New Roman" w:hAnsi="Times New Roman"/>
                <w:sz w:val="24"/>
                <w:szCs w:val="24"/>
              </w:rPr>
              <w:t>1,775</w:t>
            </w:r>
          </w:p>
        </w:tc>
        <w:tc>
          <w:tcPr>
            <w:tcW w:w="992" w:type="dxa"/>
          </w:tcPr>
          <w:p w:rsidR="00F20BEF" w:rsidRPr="00971EF0" w:rsidRDefault="00DE0B71" w:rsidP="00F20BEF">
            <w:pPr>
              <w:spacing w:after="0" w:line="240" w:lineRule="auto"/>
              <w:jc w:val="center"/>
              <w:rPr>
                <w:rFonts w:ascii="Times New Roman" w:hAnsi="Times New Roman"/>
                <w:sz w:val="24"/>
                <w:szCs w:val="24"/>
              </w:rPr>
            </w:pPr>
            <w:r w:rsidRPr="00971EF0">
              <w:rPr>
                <w:rFonts w:ascii="Times New Roman" w:hAnsi="Times New Roman"/>
                <w:sz w:val="24"/>
                <w:szCs w:val="24"/>
              </w:rPr>
              <w:t>9,17</w:t>
            </w:r>
          </w:p>
        </w:tc>
        <w:tc>
          <w:tcPr>
            <w:tcW w:w="851" w:type="dxa"/>
          </w:tcPr>
          <w:p w:rsidR="00F20BEF" w:rsidRPr="00971EF0" w:rsidRDefault="00B52877" w:rsidP="00F20BEF">
            <w:pPr>
              <w:spacing w:after="0" w:line="240" w:lineRule="auto"/>
              <w:jc w:val="center"/>
              <w:rPr>
                <w:rFonts w:ascii="Times New Roman" w:hAnsi="Times New Roman"/>
                <w:sz w:val="24"/>
                <w:szCs w:val="24"/>
              </w:rPr>
            </w:pPr>
            <w:r w:rsidRPr="00971EF0">
              <w:rPr>
                <w:rFonts w:ascii="Times New Roman" w:hAnsi="Times New Roman"/>
                <w:sz w:val="24"/>
                <w:szCs w:val="24"/>
              </w:rPr>
              <w:t>5,52</w:t>
            </w:r>
          </w:p>
        </w:tc>
        <w:tc>
          <w:tcPr>
            <w:tcW w:w="992" w:type="dxa"/>
          </w:tcPr>
          <w:p w:rsidR="00F20BEF" w:rsidRPr="00971EF0" w:rsidRDefault="00F20BEF" w:rsidP="00F20BEF">
            <w:pPr>
              <w:spacing w:after="0" w:line="240" w:lineRule="auto"/>
              <w:jc w:val="center"/>
              <w:rPr>
                <w:rFonts w:ascii="Times New Roman" w:hAnsi="Times New Roman"/>
                <w:sz w:val="24"/>
                <w:szCs w:val="24"/>
              </w:rPr>
            </w:pPr>
          </w:p>
        </w:tc>
        <w:tc>
          <w:tcPr>
            <w:tcW w:w="1276" w:type="dxa"/>
          </w:tcPr>
          <w:p w:rsidR="00F20BEF" w:rsidRPr="00971EF0" w:rsidRDefault="00B52877" w:rsidP="00B52877">
            <w:pPr>
              <w:tabs>
                <w:tab w:val="left" w:pos="270"/>
                <w:tab w:val="center" w:pos="504"/>
              </w:tabs>
              <w:spacing w:after="0" w:line="240" w:lineRule="auto"/>
              <w:rPr>
                <w:rFonts w:ascii="Times New Roman" w:hAnsi="Times New Roman"/>
                <w:sz w:val="24"/>
                <w:szCs w:val="24"/>
              </w:rPr>
            </w:pPr>
            <w:r w:rsidRPr="00971EF0">
              <w:rPr>
                <w:rFonts w:ascii="Times New Roman" w:hAnsi="Times New Roman"/>
                <w:sz w:val="24"/>
                <w:szCs w:val="24"/>
              </w:rPr>
              <w:tab/>
            </w:r>
            <w:r w:rsidRPr="00971EF0">
              <w:rPr>
                <w:rFonts w:ascii="Times New Roman" w:hAnsi="Times New Roman"/>
                <w:sz w:val="24"/>
                <w:szCs w:val="24"/>
              </w:rPr>
              <w:tab/>
              <w:t>3,65</w:t>
            </w:r>
          </w:p>
        </w:tc>
        <w:tc>
          <w:tcPr>
            <w:tcW w:w="850" w:type="dxa"/>
          </w:tcPr>
          <w:p w:rsidR="00F20BEF" w:rsidRPr="00971EF0" w:rsidRDefault="00B52877" w:rsidP="00F20BEF">
            <w:pPr>
              <w:spacing w:after="0" w:line="240" w:lineRule="auto"/>
              <w:jc w:val="center"/>
              <w:rPr>
                <w:rFonts w:ascii="Times New Roman" w:hAnsi="Times New Roman"/>
                <w:sz w:val="24"/>
                <w:szCs w:val="24"/>
              </w:rPr>
            </w:pPr>
            <w:r w:rsidRPr="00971EF0">
              <w:rPr>
                <w:rFonts w:ascii="Times New Roman" w:hAnsi="Times New Roman"/>
                <w:sz w:val="24"/>
                <w:szCs w:val="24"/>
              </w:rPr>
              <w:t>7,85</w:t>
            </w:r>
          </w:p>
        </w:tc>
        <w:tc>
          <w:tcPr>
            <w:tcW w:w="851" w:type="dxa"/>
          </w:tcPr>
          <w:p w:rsidR="00F20BEF" w:rsidRPr="00971EF0" w:rsidRDefault="00B52877" w:rsidP="00F20BEF">
            <w:pPr>
              <w:spacing w:after="0" w:line="240" w:lineRule="auto"/>
              <w:jc w:val="center"/>
              <w:rPr>
                <w:rFonts w:ascii="Times New Roman" w:hAnsi="Times New Roman"/>
                <w:sz w:val="24"/>
                <w:szCs w:val="24"/>
              </w:rPr>
            </w:pPr>
            <w:r w:rsidRPr="00971EF0">
              <w:rPr>
                <w:rFonts w:ascii="Times New Roman" w:hAnsi="Times New Roman"/>
                <w:sz w:val="24"/>
                <w:szCs w:val="24"/>
              </w:rPr>
              <w:t>4,17</w:t>
            </w:r>
          </w:p>
        </w:tc>
        <w:tc>
          <w:tcPr>
            <w:tcW w:w="992" w:type="dxa"/>
          </w:tcPr>
          <w:p w:rsidR="00F20BEF" w:rsidRPr="00971EF0" w:rsidRDefault="00F20BEF" w:rsidP="00F20BEF">
            <w:pPr>
              <w:spacing w:after="0" w:line="240" w:lineRule="auto"/>
              <w:jc w:val="center"/>
              <w:rPr>
                <w:rFonts w:ascii="Times New Roman" w:hAnsi="Times New Roman"/>
                <w:sz w:val="24"/>
                <w:szCs w:val="24"/>
              </w:rPr>
            </w:pPr>
          </w:p>
        </w:tc>
        <w:tc>
          <w:tcPr>
            <w:tcW w:w="1276" w:type="dxa"/>
          </w:tcPr>
          <w:p w:rsidR="00F20BEF" w:rsidRPr="00971EF0" w:rsidRDefault="00B52877" w:rsidP="00F20BEF">
            <w:pPr>
              <w:spacing w:after="0" w:line="240" w:lineRule="auto"/>
              <w:jc w:val="center"/>
              <w:rPr>
                <w:rFonts w:ascii="Times New Roman" w:hAnsi="Times New Roman"/>
                <w:sz w:val="24"/>
                <w:szCs w:val="24"/>
              </w:rPr>
            </w:pPr>
            <w:r w:rsidRPr="00971EF0">
              <w:rPr>
                <w:rFonts w:ascii="Times New Roman" w:hAnsi="Times New Roman"/>
                <w:sz w:val="24"/>
                <w:szCs w:val="24"/>
              </w:rPr>
              <w:t>3,67</w:t>
            </w:r>
          </w:p>
        </w:tc>
      </w:tr>
      <w:tr w:rsidR="00B52877" w:rsidRPr="00971EF0" w:rsidTr="00AE0B56">
        <w:trPr>
          <w:trHeight w:val="288"/>
        </w:trPr>
        <w:tc>
          <w:tcPr>
            <w:tcW w:w="2625" w:type="dxa"/>
          </w:tcPr>
          <w:p w:rsidR="00F20BEF" w:rsidRPr="00971EF0" w:rsidRDefault="00F20BEF" w:rsidP="00093C20">
            <w:pPr>
              <w:spacing w:after="0" w:line="240" w:lineRule="auto"/>
              <w:jc w:val="both"/>
              <w:rPr>
                <w:rFonts w:ascii="Times New Roman" w:hAnsi="Times New Roman"/>
                <w:sz w:val="24"/>
                <w:szCs w:val="24"/>
              </w:rPr>
            </w:pPr>
            <w:r w:rsidRPr="00971EF0">
              <w:rPr>
                <w:rFonts w:ascii="Times New Roman" w:hAnsi="Times New Roman"/>
                <w:i/>
                <w:iCs/>
                <w:sz w:val="24"/>
                <w:szCs w:val="24"/>
              </w:rPr>
              <w:t>- многоквартирные дома</w:t>
            </w:r>
          </w:p>
        </w:tc>
        <w:tc>
          <w:tcPr>
            <w:tcW w:w="907" w:type="dxa"/>
          </w:tcPr>
          <w:p w:rsidR="00F20BEF" w:rsidRPr="00971EF0" w:rsidRDefault="00D851FD"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904" w:type="dxa"/>
          </w:tcPr>
          <w:p w:rsidR="00F20BEF" w:rsidRPr="00971EF0" w:rsidRDefault="00D851FD"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988" w:type="dxa"/>
          </w:tcPr>
          <w:p w:rsidR="00F20BEF" w:rsidRPr="00971EF0" w:rsidRDefault="00D851FD"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05" w:type="dxa"/>
          </w:tcPr>
          <w:p w:rsidR="00F20BEF" w:rsidRPr="00971EF0" w:rsidRDefault="00D851FD"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992" w:type="dxa"/>
          </w:tcPr>
          <w:p w:rsidR="00F20BEF" w:rsidRPr="00971EF0" w:rsidRDefault="00DE0B71" w:rsidP="00F20BEF">
            <w:pPr>
              <w:spacing w:after="0" w:line="240" w:lineRule="auto"/>
              <w:jc w:val="center"/>
              <w:rPr>
                <w:rFonts w:ascii="Times New Roman" w:hAnsi="Times New Roman"/>
                <w:sz w:val="24"/>
                <w:szCs w:val="24"/>
              </w:rPr>
            </w:pPr>
            <w:r w:rsidRPr="00971EF0">
              <w:rPr>
                <w:rFonts w:ascii="Times New Roman" w:hAnsi="Times New Roman"/>
                <w:sz w:val="24"/>
                <w:szCs w:val="24"/>
              </w:rPr>
              <w:t>3,13</w:t>
            </w:r>
          </w:p>
        </w:tc>
        <w:tc>
          <w:tcPr>
            <w:tcW w:w="851" w:type="dxa"/>
          </w:tcPr>
          <w:p w:rsidR="00F20BEF" w:rsidRPr="00971EF0" w:rsidRDefault="00B52877" w:rsidP="00F20BEF">
            <w:pPr>
              <w:spacing w:after="0" w:line="240" w:lineRule="auto"/>
              <w:jc w:val="center"/>
              <w:rPr>
                <w:rFonts w:ascii="Times New Roman" w:hAnsi="Times New Roman"/>
                <w:sz w:val="24"/>
                <w:szCs w:val="24"/>
              </w:rPr>
            </w:pPr>
            <w:r w:rsidRPr="00971EF0">
              <w:rPr>
                <w:rFonts w:ascii="Times New Roman" w:hAnsi="Times New Roman"/>
                <w:sz w:val="24"/>
                <w:szCs w:val="24"/>
              </w:rPr>
              <w:t>2,38</w:t>
            </w:r>
          </w:p>
        </w:tc>
        <w:tc>
          <w:tcPr>
            <w:tcW w:w="992" w:type="dxa"/>
          </w:tcPr>
          <w:p w:rsidR="00F20BEF" w:rsidRPr="00971EF0" w:rsidRDefault="00B52877"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76" w:type="dxa"/>
          </w:tcPr>
          <w:p w:rsidR="00F20BEF" w:rsidRPr="00971EF0" w:rsidRDefault="00B52877" w:rsidP="00F20BEF">
            <w:pPr>
              <w:spacing w:after="0" w:line="240" w:lineRule="auto"/>
              <w:jc w:val="center"/>
              <w:rPr>
                <w:rFonts w:ascii="Times New Roman" w:hAnsi="Times New Roman"/>
                <w:sz w:val="24"/>
                <w:szCs w:val="24"/>
              </w:rPr>
            </w:pPr>
            <w:r w:rsidRPr="00971EF0">
              <w:rPr>
                <w:rFonts w:ascii="Times New Roman" w:hAnsi="Times New Roman"/>
                <w:sz w:val="24"/>
                <w:szCs w:val="24"/>
              </w:rPr>
              <w:t>0,75</w:t>
            </w:r>
          </w:p>
        </w:tc>
        <w:tc>
          <w:tcPr>
            <w:tcW w:w="850" w:type="dxa"/>
          </w:tcPr>
          <w:p w:rsidR="00F20BEF" w:rsidRPr="00971EF0" w:rsidRDefault="00B52877" w:rsidP="00F20BEF">
            <w:pPr>
              <w:spacing w:after="0" w:line="240" w:lineRule="auto"/>
              <w:jc w:val="center"/>
              <w:rPr>
                <w:rFonts w:ascii="Times New Roman" w:hAnsi="Times New Roman"/>
                <w:sz w:val="24"/>
                <w:szCs w:val="24"/>
              </w:rPr>
            </w:pPr>
            <w:r w:rsidRPr="00971EF0">
              <w:rPr>
                <w:rFonts w:ascii="Times New Roman" w:hAnsi="Times New Roman"/>
                <w:sz w:val="24"/>
                <w:szCs w:val="24"/>
              </w:rPr>
              <w:t>0,43</w:t>
            </w:r>
          </w:p>
        </w:tc>
        <w:tc>
          <w:tcPr>
            <w:tcW w:w="851" w:type="dxa"/>
          </w:tcPr>
          <w:p w:rsidR="00F20BEF" w:rsidRPr="00971EF0" w:rsidRDefault="00B52877" w:rsidP="00F20BEF">
            <w:pPr>
              <w:spacing w:after="0" w:line="240" w:lineRule="auto"/>
              <w:jc w:val="center"/>
              <w:rPr>
                <w:rFonts w:ascii="Times New Roman" w:hAnsi="Times New Roman"/>
                <w:sz w:val="24"/>
                <w:szCs w:val="24"/>
              </w:rPr>
            </w:pPr>
            <w:r w:rsidRPr="00971EF0">
              <w:rPr>
                <w:rFonts w:ascii="Times New Roman" w:hAnsi="Times New Roman"/>
                <w:sz w:val="24"/>
                <w:szCs w:val="24"/>
              </w:rPr>
              <w:t>0,32</w:t>
            </w:r>
          </w:p>
        </w:tc>
        <w:tc>
          <w:tcPr>
            <w:tcW w:w="992" w:type="dxa"/>
          </w:tcPr>
          <w:p w:rsidR="00F20BEF" w:rsidRPr="00971EF0" w:rsidRDefault="00B52877"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76" w:type="dxa"/>
          </w:tcPr>
          <w:p w:rsidR="00F20BEF" w:rsidRPr="00971EF0" w:rsidRDefault="00B52877" w:rsidP="00F20BEF">
            <w:pPr>
              <w:spacing w:after="0" w:line="240" w:lineRule="auto"/>
              <w:jc w:val="center"/>
              <w:rPr>
                <w:rFonts w:ascii="Times New Roman" w:hAnsi="Times New Roman"/>
                <w:sz w:val="24"/>
                <w:szCs w:val="24"/>
              </w:rPr>
            </w:pPr>
            <w:r w:rsidRPr="00971EF0">
              <w:rPr>
                <w:rFonts w:ascii="Times New Roman" w:hAnsi="Times New Roman"/>
                <w:sz w:val="24"/>
                <w:szCs w:val="24"/>
              </w:rPr>
              <w:t>0,11</w:t>
            </w:r>
          </w:p>
        </w:tc>
      </w:tr>
      <w:tr w:rsidR="00B52877" w:rsidRPr="00971EF0" w:rsidTr="00AE0B56">
        <w:trPr>
          <w:trHeight w:val="272"/>
        </w:trPr>
        <w:tc>
          <w:tcPr>
            <w:tcW w:w="2625" w:type="dxa"/>
          </w:tcPr>
          <w:p w:rsidR="00F20BEF" w:rsidRPr="00971EF0" w:rsidRDefault="00F20BEF" w:rsidP="00093C20">
            <w:pPr>
              <w:spacing w:after="0" w:line="240" w:lineRule="auto"/>
              <w:jc w:val="both"/>
              <w:rPr>
                <w:rFonts w:ascii="Times New Roman" w:hAnsi="Times New Roman"/>
                <w:sz w:val="24"/>
                <w:szCs w:val="24"/>
              </w:rPr>
            </w:pPr>
            <w:r w:rsidRPr="00971EF0">
              <w:rPr>
                <w:rFonts w:ascii="Times New Roman" w:hAnsi="Times New Roman"/>
                <w:i/>
                <w:iCs/>
                <w:sz w:val="24"/>
                <w:szCs w:val="24"/>
              </w:rPr>
              <w:t>- индивидуальные ж</w:t>
            </w:r>
            <w:r w:rsidRPr="00971EF0">
              <w:rPr>
                <w:rFonts w:ascii="Times New Roman" w:hAnsi="Times New Roman"/>
                <w:i/>
                <w:iCs/>
                <w:sz w:val="24"/>
                <w:szCs w:val="24"/>
              </w:rPr>
              <w:t>и</w:t>
            </w:r>
            <w:r w:rsidRPr="00971EF0">
              <w:rPr>
                <w:rFonts w:ascii="Times New Roman" w:hAnsi="Times New Roman"/>
                <w:i/>
                <w:iCs/>
                <w:sz w:val="24"/>
                <w:szCs w:val="24"/>
              </w:rPr>
              <w:t>лые дома</w:t>
            </w:r>
          </w:p>
        </w:tc>
        <w:tc>
          <w:tcPr>
            <w:tcW w:w="907" w:type="dxa"/>
          </w:tcPr>
          <w:p w:rsidR="00F20BEF" w:rsidRPr="00971EF0" w:rsidRDefault="00D851FD" w:rsidP="00F20BEF">
            <w:pPr>
              <w:spacing w:after="0" w:line="240" w:lineRule="auto"/>
              <w:jc w:val="center"/>
              <w:rPr>
                <w:rFonts w:ascii="Times New Roman" w:hAnsi="Times New Roman"/>
                <w:sz w:val="24"/>
                <w:szCs w:val="24"/>
              </w:rPr>
            </w:pPr>
            <w:r w:rsidRPr="00971EF0">
              <w:rPr>
                <w:rFonts w:ascii="Times New Roman" w:hAnsi="Times New Roman"/>
                <w:sz w:val="24"/>
                <w:szCs w:val="24"/>
              </w:rPr>
              <w:t>3,705</w:t>
            </w:r>
          </w:p>
        </w:tc>
        <w:tc>
          <w:tcPr>
            <w:tcW w:w="904" w:type="dxa"/>
          </w:tcPr>
          <w:p w:rsidR="00F20BEF" w:rsidRPr="00971EF0" w:rsidRDefault="00D851FD" w:rsidP="00F20BEF">
            <w:pPr>
              <w:spacing w:after="0" w:line="240" w:lineRule="auto"/>
              <w:jc w:val="center"/>
              <w:rPr>
                <w:rFonts w:ascii="Times New Roman" w:hAnsi="Times New Roman"/>
                <w:sz w:val="24"/>
                <w:szCs w:val="24"/>
              </w:rPr>
            </w:pPr>
            <w:r w:rsidRPr="00971EF0">
              <w:rPr>
                <w:rFonts w:ascii="Times New Roman" w:hAnsi="Times New Roman"/>
                <w:sz w:val="24"/>
                <w:szCs w:val="24"/>
              </w:rPr>
              <w:t>1,93</w:t>
            </w:r>
          </w:p>
        </w:tc>
        <w:tc>
          <w:tcPr>
            <w:tcW w:w="988" w:type="dxa"/>
          </w:tcPr>
          <w:p w:rsidR="00F20BEF" w:rsidRPr="00971EF0" w:rsidRDefault="00D851FD"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05" w:type="dxa"/>
          </w:tcPr>
          <w:p w:rsidR="00F20BEF" w:rsidRPr="00971EF0" w:rsidRDefault="00D851FD" w:rsidP="00D851FD">
            <w:pPr>
              <w:spacing w:after="0" w:line="240" w:lineRule="auto"/>
              <w:jc w:val="center"/>
              <w:rPr>
                <w:rFonts w:ascii="Times New Roman" w:hAnsi="Times New Roman"/>
                <w:sz w:val="24"/>
                <w:szCs w:val="24"/>
              </w:rPr>
            </w:pPr>
            <w:r w:rsidRPr="00971EF0">
              <w:rPr>
                <w:rFonts w:ascii="Times New Roman" w:hAnsi="Times New Roman"/>
                <w:sz w:val="24"/>
                <w:szCs w:val="24"/>
              </w:rPr>
              <w:t>1,775</w:t>
            </w:r>
          </w:p>
        </w:tc>
        <w:tc>
          <w:tcPr>
            <w:tcW w:w="992" w:type="dxa"/>
          </w:tcPr>
          <w:p w:rsidR="00F20BEF" w:rsidRPr="00971EF0" w:rsidRDefault="00DE0B71" w:rsidP="00F20BEF">
            <w:pPr>
              <w:spacing w:after="0" w:line="240" w:lineRule="auto"/>
              <w:jc w:val="center"/>
              <w:rPr>
                <w:rFonts w:ascii="Times New Roman" w:hAnsi="Times New Roman"/>
                <w:sz w:val="24"/>
                <w:szCs w:val="24"/>
              </w:rPr>
            </w:pPr>
            <w:r w:rsidRPr="00971EF0">
              <w:rPr>
                <w:rFonts w:ascii="Times New Roman" w:hAnsi="Times New Roman"/>
                <w:sz w:val="24"/>
                <w:szCs w:val="24"/>
              </w:rPr>
              <w:t>6,04</w:t>
            </w:r>
          </w:p>
        </w:tc>
        <w:tc>
          <w:tcPr>
            <w:tcW w:w="851" w:type="dxa"/>
          </w:tcPr>
          <w:p w:rsidR="00F20BEF" w:rsidRPr="00971EF0" w:rsidRDefault="00B52877" w:rsidP="00F20BEF">
            <w:pPr>
              <w:spacing w:after="0" w:line="240" w:lineRule="auto"/>
              <w:jc w:val="center"/>
              <w:rPr>
                <w:rFonts w:ascii="Times New Roman" w:hAnsi="Times New Roman"/>
                <w:sz w:val="24"/>
                <w:szCs w:val="24"/>
              </w:rPr>
            </w:pPr>
            <w:r w:rsidRPr="00971EF0">
              <w:rPr>
                <w:rFonts w:ascii="Times New Roman" w:hAnsi="Times New Roman"/>
                <w:sz w:val="24"/>
                <w:szCs w:val="24"/>
              </w:rPr>
              <w:t>3,14</w:t>
            </w:r>
          </w:p>
        </w:tc>
        <w:tc>
          <w:tcPr>
            <w:tcW w:w="992" w:type="dxa"/>
          </w:tcPr>
          <w:p w:rsidR="00F20BEF" w:rsidRPr="00971EF0" w:rsidRDefault="00B52877"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76" w:type="dxa"/>
          </w:tcPr>
          <w:p w:rsidR="00F20BEF" w:rsidRPr="00971EF0" w:rsidRDefault="00B52877" w:rsidP="00F20BEF">
            <w:pPr>
              <w:spacing w:after="0" w:line="240" w:lineRule="auto"/>
              <w:jc w:val="center"/>
              <w:rPr>
                <w:rFonts w:ascii="Times New Roman" w:hAnsi="Times New Roman"/>
                <w:sz w:val="24"/>
                <w:szCs w:val="24"/>
              </w:rPr>
            </w:pPr>
            <w:r w:rsidRPr="00971EF0">
              <w:rPr>
                <w:rFonts w:ascii="Times New Roman" w:hAnsi="Times New Roman"/>
                <w:sz w:val="24"/>
                <w:szCs w:val="24"/>
              </w:rPr>
              <w:t>2,9</w:t>
            </w:r>
          </w:p>
        </w:tc>
        <w:tc>
          <w:tcPr>
            <w:tcW w:w="850" w:type="dxa"/>
          </w:tcPr>
          <w:p w:rsidR="00F20BEF" w:rsidRPr="00971EF0" w:rsidRDefault="00B52877" w:rsidP="00F20BEF">
            <w:pPr>
              <w:spacing w:after="0" w:line="240" w:lineRule="auto"/>
              <w:jc w:val="center"/>
              <w:rPr>
                <w:rFonts w:ascii="Times New Roman" w:hAnsi="Times New Roman"/>
                <w:sz w:val="24"/>
                <w:szCs w:val="24"/>
              </w:rPr>
            </w:pPr>
            <w:r w:rsidRPr="00971EF0">
              <w:rPr>
                <w:rFonts w:ascii="Times New Roman" w:hAnsi="Times New Roman"/>
                <w:sz w:val="24"/>
                <w:szCs w:val="24"/>
              </w:rPr>
              <w:t>7,4</w:t>
            </w:r>
          </w:p>
        </w:tc>
        <w:tc>
          <w:tcPr>
            <w:tcW w:w="851" w:type="dxa"/>
          </w:tcPr>
          <w:p w:rsidR="00F20BEF" w:rsidRPr="00971EF0" w:rsidRDefault="00B52877" w:rsidP="00F20BEF">
            <w:pPr>
              <w:spacing w:after="0" w:line="240" w:lineRule="auto"/>
              <w:jc w:val="center"/>
              <w:rPr>
                <w:rFonts w:ascii="Times New Roman" w:hAnsi="Times New Roman"/>
                <w:sz w:val="24"/>
                <w:szCs w:val="24"/>
              </w:rPr>
            </w:pPr>
            <w:r w:rsidRPr="00971EF0">
              <w:rPr>
                <w:rFonts w:ascii="Times New Roman" w:hAnsi="Times New Roman"/>
                <w:sz w:val="24"/>
                <w:szCs w:val="24"/>
              </w:rPr>
              <w:t>3,85</w:t>
            </w:r>
          </w:p>
        </w:tc>
        <w:tc>
          <w:tcPr>
            <w:tcW w:w="992" w:type="dxa"/>
          </w:tcPr>
          <w:p w:rsidR="00F20BEF" w:rsidRPr="00971EF0" w:rsidRDefault="00B52877"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76" w:type="dxa"/>
          </w:tcPr>
          <w:p w:rsidR="00F20BEF" w:rsidRPr="00971EF0" w:rsidRDefault="00B52877" w:rsidP="00F20BEF">
            <w:pPr>
              <w:spacing w:after="0" w:line="240" w:lineRule="auto"/>
              <w:jc w:val="center"/>
              <w:rPr>
                <w:rFonts w:ascii="Times New Roman" w:hAnsi="Times New Roman"/>
                <w:sz w:val="24"/>
                <w:szCs w:val="24"/>
              </w:rPr>
            </w:pPr>
            <w:r w:rsidRPr="00971EF0">
              <w:rPr>
                <w:rFonts w:ascii="Times New Roman" w:hAnsi="Times New Roman"/>
                <w:sz w:val="24"/>
                <w:szCs w:val="24"/>
              </w:rPr>
              <w:t>3,56</w:t>
            </w:r>
          </w:p>
        </w:tc>
      </w:tr>
      <w:tr w:rsidR="00B52877" w:rsidRPr="00971EF0" w:rsidTr="00AE0B56">
        <w:trPr>
          <w:trHeight w:val="272"/>
        </w:trPr>
        <w:tc>
          <w:tcPr>
            <w:tcW w:w="2625" w:type="dxa"/>
          </w:tcPr>
          <w:p w:rsidR="00F20BEF" w:rsidRPr="00971EF0" w:rsidRDefault="00F20BEF" w:rsidP="00093C20">
            <w:pPr>
              <w:spacing w:after="0" w:line="240" w:lineRule="auto"/>
              <w:jc w:val="both"/>
              <w:rPr>
                <w:rFonts w:ascii="Times New Roman" w:hAnsi="Times New Roman"/>
                <w:bCs/>
                <w:i/>
                <w:iCs/>
                <w:sz w:val="24"/>
                <w:szCs w:val="24"/>
              </w:rPr>
            </w:pPr>
            <w:r w:rsidRPr="00971EF0">
              <w:rPr>
                <w:rFonts w:ascii="Times New Roman" w:hAnsi="Times New Roman"/>
                <w:bCs/>
                <w:i/>
                <w:iCs/>
                <w:sz w:val="24"/>
                <w:szCs w:val="24"/>
              </w:rPr>
              <w:t>Пос. Свободы, всего,</w:t>
            </w:r>
          </w:p>
          <w:p w:rsidR="00F20BEF" w:rsidRPr="00971EF0" w:rsidRDefault="00F20BEF" w:rsidP="00093C20">
            <w:pPr>
              <w:spacing w:after="0" w:line="240" w:lineRule="auto"/>
              <w:jc w:val="both"/>
              <w:rPr>
                <w:rFonts w:ascii="Times New Roman" w:hAnsi="Times New Roman"/>
                <w:sz w:val="24"/>
                <w:szCs w:val="24"/>
              </w:rPr>
            </w:pPr>
            <w:r w:rsidRPr="00971EF0">
              <w:rPr>
                <w:rFonts w:ascii="Times New Roman" w:hAnsi="Times New Roman"/>
                <w:bCs/>
                <w:i/>
                <w:iCs/>
                <w:sz w:val="24"/>
                <w:szCs w:val="24"/>
              </w:rPr>
              <w:t xml:space="preserve"> в том числе:</w:t>
            </w:r>
          </w:p>
        </w:tc>
        <w:tc>
          <w:tcPr>
            <w:tcW w:w="907" w:type="dxa"/>
          </w:tcPr>
          <w:p w:rsidR="00F20BEF" w:rsidRPr="00971EF0" w:rsidRDefault="006D5BBB" w:rsidP="00F20BEF">
            <w:pPr>
              <w:spacing w:after="0" w:line="240" w:lineRule="auto"/>
              <w:jc w:val="center"/>
              <w:rPr>
                <w:rFonts w:ascii="Times New Roman" w:hAnsi="Times New Roman"/>
                <w:sz w:val="24"/>
                <w:szCs w:val="24"/>
              </w:rPr>
            </w:pPr>
            <w:r w:rsidRPr="00971EF0">
              <w:rPr>
                <w:rFonts w:ascii="Times New Roman" w:hAnsi="Times New Roman"/>
                <w:sz w:val="24"/>
                <w:szCs w:val="24"/>
              </w:rPr>
              <w:t>1,775</w:t>
            </w:r>
          </w:p>
        </w:tc>
        <w:tc>
          <w:tcPr>
            <w:tcW w:w="904" w:type="dxa"/>
          </w:tcPr>
          <w:p w:rsidR="00F20BEF" w:rsidRPr="00971EF0" w:rsidRDefault="006D5BBB" w:rsidP="00F20BEF">
            <w:pPr>
              <w:spacing w:after="0" w:line="240" w:lineRule="auto"/>
              <w:jc w:val="center"/>
              <w:rPr>
                <w:rFonts w:ascii="Times New Roman" w:hAnsi="Times New Roman"/>
                <w:sz w:val="24"/>
                <w:szCs w:val="24"/>
              </w:rPr>
            </w:pPr>
            <w:r w:rsidRPr="00971EF0">
              <w:rPr>
                <w:rFonts w:ascii="Times New Roman" w:hAnsi="Times New Roman"/>
                <w:sz w:val="24"/>
                <w:szCs w:val="24"/>
              </w:rPr>
              <w:t>1,013</w:t>
            </w:r>
          </w:p>
        </w:tc>
        <w:tc>
          <w:tcPr>
            <w:tcW w:w="988" w:type="dxa"/>
          </w:tcPr>
          <w:p w:rsidR="00F20BEF" w:rsidRPr="00971EF0" w:rsidRDefault="00F20BEF" w:rsidP="00F20BEF">
            <w:pPr>
              <w:spacing w:after="0" w:line="240" w:lineRule="auto"/>
              <w:jc w:val="center"/>
              <w:rPr>
                <w:rFonts w:ascii="Times New Roman" w:hAnsi="Times New Roman"/>
                <w:sz w:val="24"/>
                <w:szCs w:val="24"/>
              </w:rPr>
            </w:pPr>
          </w:p>
        </w:tc>
        <w:tc>
          <w:tcPr>
            <w:tcW w:w="1205" w:type="dxa"/>
          </w:tcPr>
          <w:p w:rsidR="00F20BEF" w:rsidRPr="00971EF0" w:rsidRDefault="006D5BBB" w:rsidP="00F20BEF">
            <w:pPr>
              <w:spacing w:after="0" w:line="240" w:lineRule="auto"/>
              <w:jc w:val="center"/>
              <w:rPr>
                <w:rFonts w:ascii="Times New Roman" w:hAnsi="Times New Roman"/>
                <w:sz w:val="24"/>
                <w:szCs w:val="24"/>
              </w:rPr>
            </w:pPr>
            <w:r w:rsidRPr="00971EF0">
              <w:rPr>
                <w:rFonts w:ascii="Times New Roman" w:hAnsi="Times New Roman"/>
                <w:sz w:val="24"/>
                <w:szCs w:val="24"/>
              </w:rPr>
              <w:t>0,762</w:t>
            </w:r>
          </w:p>
        </w:tc>
        <w:tc>
          <w:tcPr>
            <w:tcW w:w="992" w:type="dxa"/>
          </w:tcPr>
          <w:p w:rsidR="00F20BEF" w:rsidRPr="00971EF0" w:rsidRDefault="006D5BBB" w:rsidP="00F20BEF">
            <w:pPr>
              <w:spacing w:after="0" w:line="240" w:lineRule="auto"/>
              <w:jc w:val="center"/>
              <w:rPr>
                <w:rFonts w:ascii="Times New Roman" w:hAnsi="Times New Roman"/>
                <w:sz w:val="24"/>
                <w:szCs w:val="24"/>
              </w:rPr>
            </w:pPr>
            <w:r w:rsidRPr="00971EF0">
              <w:rPr>
                <w:rFonts w:ascii="Times New Roman" w:hAnsi="Times New Roman"/>
                <w:sz w:val="24"/>
                <w:szCs w:val="24"/>
              </w:rPr>
              <w:t>5,44</w:t>
            </w:r>
          </w:p>
        </w:tc>
        <w:tc>
          <w:tcPr>
            <w:tcW w:w="851" w:type="dxa"/>
          </w:tcPr>
          <w:p w:rsidR="00F20BEF" w:rsidRPr="00971EF0" w:rsidRDefault="006D5BBB" w:rsidP="00F20BEF">
            <w:pPr>
              <w:spacing w:after="0" w:line="240" w:lineRule="auto"/>
              <w:jc w:val="center"/>
              <w:rPr>
                <w:rFonts w:ascii="Times New Roman" w:hAnsi="Times New Roman"/>
                <w:sz w:val="24"/>
                <w:szCs w:val="24"/>
              </w:rPr>
            </w:pPr>
            <w:r w:rsidRPr="00971EF0">
              <w:rPr>
                <w:rFonts w:ascii="Times New Roman" w:hAnsi="Times New Roman"/>
                <w:sz w:val="24"/>
                <w:szCs w:val="24"/>
              </w:rPr>
              <w:t>3,13</w:t>
            </w:r>
          </w:p>
        </w:tc>
        <w:tc>
          <w:tcPr>
            <w:tcW w:w="992" w:type="dxa"/>
          </w:tcPr>
          <w:p w:rsidR="00F20BEF" w:rsidRPr="00971EF0" w:rsidRDefault="00F20BEF" w:rsidP="00F20BEF">
            <w:pPr>
              <w:spacing w:after="0" w:line="240" w:lineRule="auto"/>
              <w:jc w:val="center"/>
              <w:rPr>
                <w:rFonts w:ascii="Times New Roman" w:hAnsi="Times New Roman"/>
                <w:sz w:val="24"/>
                <w:szCs w:val="24"/>
              </w:rPr>
            </w:pPr>
          </w:p>
        </w:tc>
        <w:tc>
          <w:tcPr>
            <w:tcW w:w="1276" w:type="dxa"/>
          </w:tcPr>
          <w:p w:rsidR="00F20BEF" w:rsidRPr="00971EF0" w:rsidRDefault="006D5BBB" w:rsidP="00F20BEF">
            <w:pPr>
              <w:spacing w:after="0" w:line="240" w:lineRule="auto"/>
              <w:jc w:val="center"/>
              <w:rPr>
                <w:rFonts w:ascii="Times New Roman" w:hAnsi="Times New Roman"/>
                <w:sz w:val="24"/>
                <w:szCs w:val="24"/>
              </w:rPr>
            </w:pPr>
            <w:r w:rsidRPr="00971EF0">
              <w:rPr>
                <w:rFonts w:ascii="Times New Roman" w:hAnsi="Times New Roman"/>
                <w:sz w:val="24"/>
                <w:szCs w:val="24"/>
              </w:rPr>
              <w:t>2,31</w:t>
            </w:r>
          </w:p>
        </w:tc>
        <w:tc>
          <w:tcPr>
            <w:tcW w:w="850" w:type="dxa"/>
          </w:tcPr>
          <w:p w:rsidR="00F20BEF" w:rsidRPr="00971EF0" w:rsidRDefault="006D5BBB" w:rsidP="00F20BEF">
            <w:pPr>
              <w:spacing w:after="0" w:line="240" w:lineRule="auto"/>
              <w:jc w:val="center"/>
              <w:rPr>
                <w:rFonts w:ascii="Times New Roman" w:hAnsi="Times New Roman"/>
                <w:sz w:val="24"/>
                <w:szCs w:val="24"/>
              </w:rPr>
            </w:pPr>
            <w:r w:rsidRPr="00971EF0">
              <w:rPr>
                <w:rFonts w:ascii="Times New Roman" w:hAnsi="Times New Roman"/>
                <w:sz w:val="24"/>
                <w:szCs w:val="24"/>
              </w:rPr>
              <w:t>2,07</w:t>
            </w:r>
          </w:p>
        </w:tc>
        <w:tc>
          <w:tcPr>
            <w:tcW w:w="851" w:type="dxa"/>
          </w:tcPr>
          <w:p w:rsidR="00F20BEF" w:rsidRPr="00971EF0" w:rsidRDefault="006D5BBB" w:rsidP="00F20BEF">
            <w:pPr>
              <w:spacing w:after="0" w:line="240" w:lineRule="auto"/>
              <w:jc w:val="center"/>
              <w:rPr>
                <w:rFonts w:ascii="Times New Roman" w:hAnsi="Times New Roman"/>
                <w:sz w:val="24"/>
                <w:szCs w:val="24"/>
              </w:rPr>
            </w:pPr>
            <w:r w:rsidRPr="00971EF0">
              <w:rPr>
                <w:rFonts w:ascii="Times New Roman" w:hAnsi="Times New Roman"/>
                <w:sz w:val="24"/>
                <w:szCs w:val="24"/>
              </w:rPr>
              <w:t>1,31</w:t>
            </w:r>
          </w:p>
        </w:tc>
        <w:tc>
          <w:tcPr>
            <w:tcW w:w="992" w:type="dxa"/>
          </w:tcPr>
          <w:p w:rsidR="00F20BEF" w:rsidRPr="00971EF0" w:rsidRDefault="00F20BEF" w:rsidP="00F20BEF">
            <w:pPr>
              <w:spacing w:after="0" w:line="240" w:lineRule="auto"/>
              <w:jc w:val="center"/>
              <w:rPr>
                <w:rFonts w:ascii="Times New Roman" w:hAnsi="Times New Roman"/>
                <w:sz w:val="24"/>
                <w:szCs w:val="24"/>
              </w:rPr>
            </w:pPr>
          </w:p>
        </w:tc>
        <w:tc>
          <w:tcPr>
            <w:tcW w:w="1276" w:type="dxa"/>
          </w:tcPr>
          <w:p w:rsidR="00F20BEF" w:rsidRPr="00971EF0" w:rsidRDefault="006D5BBB" w:rsidP="00F20BEF">
            <w:pPr>
              <w:spacing w:after="0" w:line="240" w:lineRule="auto"/>
              <w:jc w:val="center"/>
              <w:rPr>
                <w:rFonts w:ascii="Times New Roman" w:hAnsi="Times New Roman"/>
                <w:sz w:val="24"/>
                <w:szCs w:val="24"/>
              </w:rPr>
            </w:pPr>
            <w:r w:rsidRPr="00971EF0">
              <w:rPr>
                <w:rFonts w:ascii="Times New Roman" w:hAnsi="Times New Roman"/>
                <w:sz w:val="24"/>
                <w:szCs w:val="24"/>
              </w:rPr>
              <w:t>0,76</w:t>
            </w:r>
          </w:p>
        </w:tc>
      </w:tr>
      <w:tr w:rsidR="00B52877" w:rsidRPr="00971EF0" w:rsidTr="00AE0B56">
        <w:trPr>
          <w:trHeight w:val="272"/>
        </w:trPr>
        <w:tc>
          <w:tcPr>
            <w:tcW w:w="2625" w:type="dxa"/>
          </w:tcPr>
          <w:p w:rsidR="00F20BEF" w:rsidRPr="00971EF0" w:rsidRDefault="00F20BEF" w:rsidP="00093C20">
            <w:pPr>
              <w:spacing w:after="0" w:line="240" w:lineRule="auto"/>
              <w:jc w:val="both"/>
              <w:rPr>
                <w:rFonts w:ascii="Times New Roman" w:hAnsi="Times New Roman"/>
                <w:sz w:val="24"/>
                <w:szCs w:val="24"/>
              </w:rPr>
            </w:pPr>
            <w:r w:rsidRPr="00971EF0">
              <w:rPr>
                <w:rFonts w:ascii="Times New Roman" w:hAnsi="Times New Roman"/>
                <w:i/>
                <w:iCs/>
                <w:sz w:val="24"/>
                <w:szCs w:val="24"/>
              </w:rPr>
              <w:t>- многоквартирные дома</w:t>
            </w:r>
          </w:p>
        </w:tc>
        <w:tc>
          <w:tcPr>
            <w:tcW w:w="907" w:type="dxa"/>
          </w:tcPr>
          <w:p w:rsidR="00F20BEF" w:rsidRPr="00971EF0" w:rsidRDefault="006D5BBB" w:rsidP="00F20BEF">
            <w:pPr>
              <w:spacing w:after="0" w:line="240" w:lineRule="auto"/>
              <w:jc w:val="center"/>
              <w:rPr>
                <w:rFonts w:ascii="Times New Roman" w:hAnsi="Times New Roman"/>
                <w:sz w:val="24"/>
                <w:szCs w:val="24"/>
              </w:rPr>
            </w:pPr>
            <w:r w:rsidRPr="00971EF0">
              <w:rPr>
                <w:rFonts w:ascii="Times New Roman" w:hAnsi="Times New Roman"/>
                <w:sz w:val="24"/>
                <w:szCs w:val="24"/>
              </w:rPr>
              <w:t>0,375</w:t>
            </w:r>
          </w:p>
        </w:tc>
        <w:tc>
          <w:tcPr>
            <w:tcW w:w="904" w:type="dxa"/>
          </w:tcPr>
          <w:p w:rsidR="00F20BEF" w:rsidRPr="00971EF0" w:rsidRDefault="006D5BBB" w:rsidP="00F20BEF">
            <w:pPr>
              <w:spacing w:after="0" w:line="240" w:lineRule="auto"/>
              <w:jc w:val="center"/>
              <w:rPr>
                <w:rFonts w:ascii="Times New Roman" w:hAnsi="Times New Roman"/>
                <w:sz w:val="24"/>
                <w:szCs w:val="24"/>
              </w:rPr>
            </w:pPr>
            <w:r w:rsidRPr="00971EF0">
              <w:rPr>
                <w:rFonts w:ascii="Times New Roman" w:hAnsi="Times New Roman"/>
                <w:sz w:val="24"/>
                <w:szCs w:val="24"/>
              </w:rPr>
              <w:t>0,285</w:t>
            </w:r>
          </w:p>
        </w:tc>
        <w:tc>
          <w:tcPr>
            <w:tcW w:w="988"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05" w:type="dxa"/>
          </w:tcPr>
          <w:p w:rsidR="00F20BEF" w:rsidRPr="00971EF0" w:rsidRDefault="006D5BBB" w:rsidP="00F20BEF">
            <w:pPr>
              <w:spacing w:after="0" w:line="240" w:lineRule="auto"/>
              <w:jc w:val="center"/>
              <w:rPr>
                <w:rFonts w:ascii="Times New Roman" w:hAnsi="Times New Roman"/>
                <w:sz w:val="24"/>
                <w:szCs w:val="24"/>
              </w:rPr>
            </w:pPr>
            <w:r w:rsidRPr="00971EF0">
              <w:rPr>
                <w:rFonts w:ascii="Times New Roman" w:hAnsi="Times New Roman"/>
                <w:sz w:val="24"/>
                <w:szCs w:val="24"/>
              </w:rPr>
              <w:t>0,09</w:t>
            </w:r>
          </w:p>
        </w:tc>
        <w:tc>
          <w:tcPr>
            <w:tcW w:w="992" w:type="dxa"/>
          </w:tcPr>
          <w:p w:rsidR="00F20BEF" w:rsidRPr="00971EF0" w:rsidRDefault="006D5BBB" w:rsidP="00F20BEF">
            <w:pPr>
              <w:spacing w:after="0" w:line="240" w:lineRule="auto"/>
              <w:jc w:val="center"/>
              <w:rPr>
                <w:rFonts w:ascii="Times New Roman" w:hAnsi="Times New Roman"/>
                <w:sz w:val="24"/>
                <w:szCs w:val="24"/>
              </w:rPr>
            </w:pPr>
            <w:r w:rsidRPr="00971EF0">
              <w:rPr>
                <w:rFonts w:ascii="Times New Roman" w:hAnsi="Times New Roman"/>
                <w:sz w:val="24"/>
                <w:szCs w:val="24"/>
              </w:rPr>
              <w:t>1,28</w:t>
            </w:r>
          </w:p>
        </w:tc>
        <w:tc>
          <w:tcPr>
            <w:tcW w:w="851" w:type="dxa"/>
          </w:tcPr>
          <w:p w:rsidR="00F20BEF" w:rsidRPr="00971EF0" w:rsidRDefault="006D5BBB" w:rsidP="00F20BEF">
            <w:pPr>
              <w:spacing w:after="0" w:line="240" w:lineRule="auto"/>
              <w:jc w:val="center"/>
              <w:rPr>
                <w:rFonts w:ascii="Times New Roman" w:hAnsi="Times New Roman"/>
                <w:sz w:val="24"/>
                <w:szCs w:val="24"/>
              </w:rPr>
            </w:pPr>
            <w:r w:rsidRPr="00971EF0">
              <w:rPr>
                <w:rFonts w:ascii="Times New Roman" w:hAnsi="Times New Roman"/>
                <w:sz w:val="24"/>
                <w:szCs w:val="24"/>
              </w:rPr>
              <w:t>0,97</w:t>
            </w:r>
          </w:p>
        </w:tc>
        <w:tc>
          <w:tcPr>
            <w:tcW w:w="992"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76" w:type="dxa"/>
          </w:tcPr>
          <w:p w:rsidR="00F20BEF" w:rsidRPr="00971EF0" w:rsidRDefault="006D5BBB" w:rsidP="00F20BEF">
            <w:pPr>
              <w:spacing w:after="0" w:line="240" w:lineRule="auto"/>
              <w:jc w:val="center"/>
              <w:rPr>
                <w:rFonts w:ascii="Times New Roman" w:hAnsi="Times New Roman"/>
                <w:sz w:val="24"/>
                <w:szCs w:val="24"/>
              </w:rPr>
            </w:pPr>
            <w:r w:rsidRPr="00971EF0">
              <w:rPr>
                <w:rFonts w:ascii="Times New Roman" w:hAnsi="Times New Roman"/>
                <w:sz w:val="24"/>
                <w:szCs w:val="24"/>
              </w:rPr>
              <w:t>0,31</w:t>
            </w:r>
          </w:p>
        </w:tc>
        <w:tc>
          <w:tcPr>
            <w:tcW w:w="850" w:type="dxa"/>
          </w:tcPr>
          <w:p w:rsidR="00F20BEF" w:rsidRPr="00971EF0" w:rsidRDefault="006D5BBB" w:rsidP="00F20BEF">
            <w:pPr>
              <w:spacing w:after="0" w:line="240" w:lineRule="auto"/>
              <w:jc w:val="center"/>
              <w:rPr>
                <w:rFonts w:ascii="Times New Roman" w:hAnsi="Times New Roman"/>
                <w:sz w:val="24"/>
                <w:szCs w:val="24"/>
              </w:rPr>
            </w:pPr>
            <w:r w:rsidRPr="00971EF0">
              <w:rPr>
                <w:rFonts w:ascii="Times New Roman" w:hAnsi="Times New Roman"/>
                <w:sz w:val="24"/>
                <w:szCs w:val="24"/>
              </w:rPr>
              <w:t>0,90</w:t>
            </w:r>
          </w:p>
        </w:tc>
        <w:tc>
          <w:tcPr>
            <w:tcW w:w="851" w:type="dxa"/>
          </w:tcPr>
          <w:p w:rsidR="00F20BEF" w:rsidRPr="00971EF0" w:rsidRDefault="006D5BBB" w:rsidP="00F20BEF">
            <w:pPr>
              <w:spacing w:after="0" w:line="240" w:lineRule="auto"/>
              <w:jc w:val="center"/>
              <w:rPr>
                <w:rFonts w:ascii="Times New Roman" w:hAnsi="Times New Roman"/>
                <w:sz w:val="24"/>
                <w:szCs w:val="24"/>
              </w:rPr>
            </w:pPr>
            <w:r w:rsidRPr="00971EF0">
              <w:rPr>
                <w:rFonts w:ascii="Times New Roman" w:hAnsi="Times New Roman"/>
                <w:sz w:val="24"/>
                <w:szCs w:val="24"/>
              </w:rPr>
              <w:t>0,68</w:t>
            </w:r>
          </w:p>
        </w:tc>
        <w:tc>
          <w:tcPr>
            <w:tcW w:w="992"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76" w:type="dxa"/>
          </w:tcPr>
          <w:p w:rsidR="00F20BEF" w:rsidRPr="00971EF0" w:rsidRDefault="006D5BBB" w:rsidP="00F20BEF">
            <w:pPr>
              <w:spacing w:after="0" w:line="240" w:lineRule="auto"/>
              <w:jc w:val="center"/>
              <w:rPr>
                <w:rFonts w:ascii="Times New Roman" w:hAnsi="Times New Roman"/>
                <w:sz w:val="24"/>
                <w:szCs w:val="24"/>
              </w:rPr>
            </w:pPr>
            <w:r w:rsidRPr="00971EF0">
              <w:rPr>
                <w:rFonts w:ascii="Times New Roman" w:hAnsi="Times New Roman"/>
                <w:sz w:val="24"/>
                <w:szCs w:val="24"/>
              </w:rPr>
              <w:t>0,22</w:t>
            </w:r>
          </w:p>
        </w:tc>
      </w:tr>
      <w:tr w:rsidR="00B52877" w:rsidRPr="00971EF0" w:rsidTr="00AE0B56">
        <w:trPr>
          <w:trHeight w:val="272"/>
        </w:trPr>
        <w:tc>
          <w:tcPr>
            <w:tcW w:w="2625" w:type="dxa"/>
          </w:tcPr>
          <w:p w:rsidR="00F20BEF" w:rsidRPr="00971EF0" w:rsidRDefault="00F20BEF" w:rsidP="00093C20">
            <w:pPr>
              <w:spacing w:after="0" w:line="240" w:lineRule="auto"/>
              <w:jc w:val="both"/>
              <w:rPr>
                <w:rFonts w:ascii="Times New Roman" w:hAnsi="Times New Roman"/>
                <w:sz w:val="24"/>
                <w:szCs w:val="24"/>
              </w:rPr>
            </w:pPr>
            <w:r w:rsidRPr="00971EF0">
              <w:rPr>
                <w:rFonts w:ascii="Times New Roman" w:hAnsi="Times New Roman"/>
                <w:i/>
                <w:iCs/>
                <w:sz w:val="24"/>
                <w:szCs w:val="24"/>
              </w:rPr>
              <w:t>- индивидуальные ж</w:t>
            </w:r>
            <w:r w:rsidRPr="00971EF0">
              <w:rPr>
                <w:rFonts w:ascii="Times New Roman" w:hAnsi="Times New Roman"/>
                <w:i/>
                <w:iCs/>
                <w:sz w:val="24"/>
                <w:szCs w:val="24"/>
              </w:rPr>
              <w:t>и</w:t>
            </w:r>
            <w:r w:rsidRPr="00971EF0">
              <w:rPr>
                <w:rFonts w:ascii="Times New Roman" w:hAnsi="Times New Roman"/>
                <w:i/>
                <w:iCs/>
                <w:sz w:val="24"/>
                <w:szCs w:val="24"/>
              </w:rPr>
              <w:t>лые дома</w:t>
            </w:r>
          </w:p>
        </w:tc>
        <w:tc>
          <w:tcPr>
            <w:tcW w:w="907" w:type="dxa"/>
          </w:tcPr>
          <w:p w:rsidR="00F20BEF" w:rsidRPr="00971EF0" w:rsidRDefault="006D5BBB" w:rsidP="00F20BEF">
            <w:pPr>
              <w:spacing w:after="0" w:line="240" w:lineRule="auto"/>
              <w:jc w:val="center"/>
              <w:rPr>
                <w:rFonts w:ascii="Times New Roman" w:hAnsi="Times New Roman"/>
                <w:sz w:val="24"/>
                <w:szCs w:val="24"/>
              </w:rPr>
            </w:pPr>
            <w:r w:rsidRPr="00971EF0">
              <w:rPr>
                <w:rFonts w:ascii="Times New Roman" w:hAnsi="Times New Roman"/>
                <w:sz w:val="24"/>
                <w:szCs w:val="24"/>
              </w:rPr>
              <w:t>1,4</w:t>
            </w:r>
          </w:p>
        </w:tc>
        <w:tc>
          <w:tcPr>
            <w:tcW w:w="904" w:type="dxa"/>
          </w:tcPr>
          <w:p w:rsidR="00F20BEF" w:rsidRPr="00971EF0" w:rsidRDefault="006D5BBB" w:rsidP="00F20BEF">
            <w:pPr>
              <w:spacing w:after="0" w:line="240" w:lineRule="auto"/>
              <w:jc w:val="center"/>
              <w:rPr>
                <w:rFonts w:ascii="Times New Roman" w:hAnsi="Times New Roman"/>
                <w:sz w:val="24"/>
                <w:szCs w:val="24"/>
              </w:rPr>
            </w:pPr>
            <w:r w:rsidRPr="00971EF0">
              <w:rPr>
                <w:rFonts w:ascii="Times New Roman" w:hAnsi="Times New Roman"/>
                <w:sz w:val="24"/>
                <w:szCs w:val="24"/>
              </w:rPr>
              <w:t>0,728</w:t>
            </w:r>
          </w:p>
        </w:tc>
        <w:tc>
          <w:tcPr>
            <w:tcW w:w="988"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05" w:type="dxa"/>
          </w:tcPr>
          <w:p w:rsidR="00F20BEF" w:rsidRPr="00971EF0" w:rsidRDefault="006D5BBB" w:rsidP="00F20BEF">
            <w:pPr>
              <w:spacing w:after="0" w:line="240" w:lineRule="auto"/>
              <w:jc w:val="center"/>
              <w:rPr>
                <w:rFonts w:ascii="Times New Roman" w:hAnsi="Times New Roman"/>
                <w:sz w:val="24"/>
                <w:szCs w:val="24"/>
              </w:rPr>
            </w:pPr>
            <w:r w:rsidRPr="00971EF0">
              <w:rPr>
                <w:rFonts w:ascii="Times New Roman" w:hAnsi="Times New Roman"/>
                <w:sz w:val="24"/>
                <w:szCs w:val="24"/>
              </w:rPr>
              <w:t>0,672</w:t>
            </w:r>
          </w:p>
        </w:tc>
        <w:tc>
          <w:tcPr>
            <w:tcW w:w="992" w:type="dxa"/>
          </w:tcPr>
          <w:p w:rsidR="00F20BEF" w:rsidRPr="00971EF0" w:rsidRDefault="006D5BBB" w:rsidP="00F20BEF">
            <w:pPr>
              <w:spacing w:after="0" w:line="240" w:lineRule="auto"/>
              <w:jc w:val="center"/>
              <w:rPr>
                <w:rFonts w:ascii="Times New Roman" w:hAnsi="Times New Roman"/>
                <w:sz w:val="24"/>
                <w:szCs w:val="24"/>
              </w:rPr>
            </w:pPr>
            <w:r w:rsidRPr="00971EF0">
              <w:rPr>
                <w:rFonts w:ascii="Times New Roman" w:hAnsi="Times New Roman"/>
                <w:sz w:val="24"/>
                <w:szCs w:val="24"/>
              </w:rPr>
              <w:t>4,16</w:t>
            </w:r>
          </w:p>
        </w:tc>
        <w:tc>
          <w:tcPr>
            <w:tcW w:w="851" w:type="dxa"/>
          </w:tcPr>
          <w:p w:rsidR="00F20BEF" w:rsidRPr="00971EF0" w:rsidRDefault="006D5BBB" w:rsidP="00F20BEF">
            <w:pPr>
              <w:spacing w:after="0" w:line="240" w:lineRule="auto"/>
              <w:jc w:val="center"/>
              <w:rPr>
                <w:rFonts w:ascii="Times New Roman" w:hAnsi="Times New Roman"/>
                <w:sz w:val="24"/>
                <w:szCs w:val="24"/>
              </w:rPr>
            </w:pPr>
            <w:r w:rsidRPr="00971EF0">
              <w:rPr>
                <w:rFonts w:ascii="Times New Roman" w:hAnsi="Times New Roman"/>
                <w:sz w:val="24"/>
                <w:szCs w:val="24"/>
              </w:rPr>
              <w:t>2,16</w:t>
            </w:r>
          </w:p>
        </w:tc>
        <w:tc>
          <w:tcPr>
            <w:tcW w:w="992"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76" w:type="dxa"/>
          </w:tcPr>
          <w:p w:rsidR="00F20BEF" w:rsidRPr="00971EF0" w:rsidRDefault="006D5BBB" w:rsidP="00F20BEF">
            <w:pPr>
              <w:spacing w:after="0" w:line="240" w:lineRule="auto"/>
              <w:jc w:val="center"/>
              <w:rPr>
                <w:rFonts w:ascii="Times New Roman" w:hAnsi="Times New Roman"/>
                <w:sz w:val="24"/>
                <w:szCs w:val="24"/>
              </w:rPr>
            </w:pPr>
            <w:r w:rsidRPr="00971EF0">
              <w:rPr>
                <w:rFonts w:ascii="Times New Roman" w:hAnsi="Times New Roman"/>
                <w:sz w:val="24"/>
                <w:szCs w:val="24"/>
              </w:rPr>
              <w:t>2,0</w:t>
            </w:r>
          </w:p>
        </w:tc>
        <w:tc>
          <w:tcPr>
            <w:tcW w:w="850" w:type="dxa"/>
          </w:tcPr>
          <w:p w:rsidR="00F20BEF" w:rsidRPr="00971EF0" w:rsidRDefault="006D5BBB" w:rsidP="00F20BEF">
            <w:pPr>
              <w:spacing w:after="0" w:line="240" w:lineRule="auto"/>
              <w:jc w:val="center"/>
              <w:rPr>
                <w:rFonts w:ascii="Times New Roman" w:hAnsi="Times New Roman"/>
                <w:sz w:val="24"/>
                <w:szCs w:val="24"/>
              </w:rPr>
            </w:pPr>
            <w:r w:rsidRPr="00971EF0">
              <w:rPr>
                <w:rFonts w:ascii="Times New Roman" w:hAnsi="Times New Roman"/>
                <w:sz w:val="24"/>
                <w:szCs w:val="24"/>
              </w:rPr>
              <w:t>1,17</w:t>
            </w:r>
          </w:p>
        </w:tc>
        <w:tc>
          <w:tcPr>
            <w:tcW w:w="851" w:type="dxa"/>
          </w:tcPr>
          <w:p w:rsidR="00F20BEF" w:rsidRPr="00971EF0" w:rsidRDefault="006D5BBB" w:rsidP="00F20BEF">
            <w:pPr>
              <w:spacing w:after="0" w:line="240" w:lineRule="auto"/>
              <w:jc w:val="center"/>
              <w:rPr>
                <w:rFonts w:ascii="Times New Roman" w:hAnsi="Times New Roman"/>
                <w:sz w:val="24"/>
                <w:szCs w:val="24"/>
              </w:rPr>
            </w:pPr>
            <w:r w:rsidRPr="00971EF0">
              <w:rPr>
                <w:rFonts w:ascii="Times New Roman" w:hAnsi="Times New Roman"/>
                <w:sz w:val="24"/>
                <w:szCs w:val="24"/>
              </w:rPr>
              <w:t>0,63</w:t>
            </w:r>
          </w:p>
        </w:tc>
        <w:tc>
          <w:tcPr>
            <w:tcW w:w="992"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76" w:type="dxa"/>
          </w:tcPr>
          <w:p w:rsidR="00F20BEF" w:rsidRPr="00971EF0" w:rsidRDefault="006D5BBB" w:rsidP="00F20BEF">
            <w:pPr>
              <w:spacing w:after="0" w:line="240" w:lineRule="auto"/>
              <w:jc w:val="center"/>
              <w:rPr>
                <w:rFonts w:ascii="Times New Roman" w:hAnsi="Times New Roman"/>
                <w:sz w:val="24"/>
                <w:szCs w:val="24"/>
              </w:rPr>
            </w:pPr>
            <w:r w:rsidRPr="00971EF0">
              <w:rPr>
                <w:rFonts w:ascii="Times New Roman" w:hAnsi="Times New Roman"/>
                <w:sz w:val="24"/>
                <w:szCs w:val="24"/>
              </w:rPr>
              <w:t>0,54</w:t>
            </w:r>
          </w:p>
        </w:tc>
      </w:tr>
      <w:tr w:rsidR="00B52877" w:rsidRPr="00971EF0" w:rsidTr="00AE0B56">
        <w:trPr>
          <w:trHeight w:val="272"/>
        </w:trPr>
        <w:tc>
          <w:tcPr>
            <w:tcW w:w="2625" w:type="dxa"/>
          </w:tcPr>
          <w:p w:rsidR="00F20BEF" w:rsidRPr="00971EF0" w:rsidRDefault="00F20BEF" w:rsidP="00093C20">
            <w:pPr>
              <w:spacing w:after="0" w:line="240" w:lineRule="auto"/>
              <w:jc w:val="both"/>
              <w:rPr>
                <w:rFonts w:ascii="Times New Roman" w:hAnsi="Times New Roman"/>
                <w:bCs/>
                <w:i/>
                <w:iCs/>
                <w:sz w:val="24"/>
                <w:szCs w:val="24"/>
              </w:rPr>
            </w:pPr>
            <w:r w:rsidRPr="00971EF0">
              <w:rPr>
                <w:rFonts w:ascii="Times New Roman" w:hAnsi="Times New Roman"/>
                <w:bCs/>
                <w:i/>
                <w:iCs/>
                <w:sz w:val="24"/>
                <w:szCs w:val="24"/>
              </w:rPr>
              <w:t>Пос. Нижнеподку</w:t>
            </w:r>
            <w:r w:rsidRPr="00971EF0">
              <w:rPr>
                <w:rFonts w:ascii="Times New Roman" w:hAnsi="Times New Roman"/>
                <w:bCs/>
                <w:i/>
                <w:iCs/>
                <w:sz w:val="24"/>
                <w:szCs w:val="24"/>
              </w:rPr>
              <w:t>м</w:t>
            </w:r>
            <w:r w:rsidRPr="00971EF0">
              <w:rPr>
                <w:rFonts w:ascii="Times New Roman" w:hAnsi="Times New Roman"/>
                <w:bCs/>
                <w:i/>
                <w:iCs/>
                <w:sz w:val="24"/>
                <w:szCs w:val="24"/>
              </w:rPr>
              <w:t>ский, всего,</w:t>
            </w:r>
          </w:p>
          <w:p w:rsidR="00F20BEF" w:rsidRPr="00971EF0" w:rsidRDefault="00F20BEF" w:rsidP="00093C20">
            <w:pPr>
              <w:spacing w:after="0" w:line="240" w:lineRule="auto"/>
              <w:jc w:val="both"/>
              <w:rPr>
                <w:rFonts w:ascii="Times New Roman" w:hAnsi="Times New Roman"/>
                <w:sz w:val="24"/>
                <w:szCs w:val="24"/>
              </w:rPr>
            </w:pPr>
            <w:r w:rsidRPr="00971EF0">
              <w:rPr>
                <w:rFonts w:ascii="Times New Roman" w:hAnsi="Times New Roman"/>
                <w:bCs/>
                <w:i/>
                <w:iCs/>
                <w:sz w:val="24"/>
                <w:szCs w:val="24"/>
              </w:rPr>
              <w:t xml:space="preserve"> в том числе:</w:t>
            </w:r>
          </w:p>
        </w:tc>
        <w:tc>
          <w:tcPr>
            <w:tcW w:w="907"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0,104</w:t>
            </w:r>
          </w:p>
        </w:tc>
        <w:tc>
          <w:tcPr>
            <w:tcW w:w="904"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0,054</w:t>
            </w:r>
          </w:p>
        </w:tc>
        <w:tc>
          <w:tcPr>
            <w:tcW w:w="988" w:type="dxa"/>
          </w:tcPr>
          <w:p w:rsidR="00F20BEF" w:rsidRPr="00971EF0" w:rsidRDefault="00F20BEF" w:rsidP="00F20BEF">
            <w:pPr>
              <w:spacing w:after="0" w:line="240" w:lineRule="auto"/>
              <w:jc w:val="center"/>
              <w:rPr>
                <w:rFonts w:ascii="Times New Roman" w:hAnsi="Times New Roman"/>
                <w:sz w:val="24"/>
                <w:szCs w:val="24"/>
              </w:rPr>
            </w:pPr>
          </w:p>
        </w:tc>
        <w:tc>
          <w:tcPr>
            <w:tcW w:w="1205"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0,05</w:t>
            </w:r>
          </w:p>
        </w:tc>
        <w:tc>
          <w:tcPr>
            <w:tcW w:w="992"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0,195</w:t>
            </w:r>
          </w:p>
        </w:tc>
        <w:tc>
          <w:tcPr>
            <w:tcW w:w="851"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0,101</w:t>
            </w:r>
          </w:p>
        </w:tc>
        <w:tc>
          <w:tcPr>
            <w:tcW w:w="992" w:type="dxa"/>
          </w:tcPr>
          <w:p w:rsidR="00F20BEF" w:rsidRPr="00971EF0" w:rsidRDefault="00F20BEF" w:rsidP="00F20BEF">
            <w:pPr>
              <w:spacing w:after="0" w:line="240" w:lineRule="auto"/>
              <w:jc w:val="center"/>
              <w:rPr>
                <w:rFonts w:ascii="Times New Roman" w:hAnsi="Times New Roman"/>
                <w:sz w:val="24"/>
                <w:szCs w:val="24"/>
              </w:rPr>
            </w:pPr>
          </w:p>
        </w:tc>
        <w:tc>
          <w:tcPr>
            <w:tcW w:w="1276"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0,094</w:t>
            </w:r>
          </w:p>
        </w:tc>
        <w:tc>
          <w:tcPr>
            <w:tcW w:w="850"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0,26</w:t>
            </w:r>
          </w:p>
        </w:tc>
        <w:tc>
          <w:tcPr>
            <w:tcW w:w="851"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0,135</w:t>
            </w:r>
          </w:p>
        </w:tc>
        <w:tc>
          <w:tcPr>
            <w:tcW w:w="992" w:type="dxa"/>
          </w:tcPr>
          <w:p w:rsidR="00F20BEF" w:rsidRPr="00971EF0" w:rsidRDefault="00F20BEF" w:rsidP="00F20BEF">
            <w:pPr>
              <w:spacing w:after="0" w:line="240" w:lineRule="auto"/>
              <w:jc w:val="center"/>
              <w:rPr>
                <w:rFonts w:ascii="Times New Roman" w:hAnsi="Times New Roman"/>
                <w:sz w:val="24"/>
                <w:szCs w:val="24"/>
              </w:rPr>
            </w:pPr>
          </w:p>
        </w:tc>
        <w:tc>
          <w:tcPr>
            <w:tcW w:w="1276"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0,125</w:t>
            </w:r>
          </w:p>
        </w:tc>
      </w:tr>
      <w:tr w:rsidR="00B52877" w:rsidRPr="00971EF0" w:rsidTr="00AE0B56">
        <w:trPr>
          <w:trHeight w:val="272"/>
        </w:trPr>
        <w:tc>
          <w:tcPr>
            <w:tcW w:w="2625" w:type="dxa"/>
          </w:tcPr>
          <w:p w:rsidR="00F20BEF" w:rsidRPr="00971EF0" w:rsidRDefault="00F20BEF" w:rsidP="00093C20">
            <w:pPr>
              <w:spacing w:after="0" w:line="240" w:lineRule="auto"/>
              <w:jc w:val="both"/>
              <w:rPr>
                <w:rFonts w:ascii="Times New Roman" w:hAnsi="Times New Roman"/>
                <w:sz w:val="24"/>
                <w:szCs w:val="24"/>
              </w:rPr>
            </w:pPr>
            <w:r w:rsidRPr="00971EF0">
              <w:rPr>
                <w:rFonts w:ascii="Times New Roman" w:hAnsi="Times New Roman"/>
                <w:i/>
                <w:iCs/>
                <w:sz w:val="24"/>
                <w:szCs w:val="24"/>
              </w:rPr>
              <w:t xml:space="preserve">- многоквартирные </w:t>
            </w:r>
            <w:r w:rsidRPr="00971EF0">
              <w:rPr>
                <w:rFonts w:ascii="Times New Roman" w:hAnsi="Times New Roman"/>
                <w:i/>
                <w:iCs/>
                <w:sz w:val="24"/>
                <w:szCs w:val="24"/>
              </w:rPr>
              <w:lastRenderedPageBreak/>
              <w:t>дома</w:t>
            </w:r>
          </w:p>
        </w:tc>
        <w:tc>
          <w:tcPr>
            <w:tcW w:w="907"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lastRenderedPageBreak/>
              <w:t>0</w:t>
            </w:r>
          </w:p>
        </w:tc>
        <w:tc>
          <w:tcPr>
            <w:tcW w:w="904"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988"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05"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992"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851"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992"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76"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850"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851"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992"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76"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r>
      <w:tr w:rsidR="00B52877" w:rsidRPr="00971EF0" w:rsidTr="00AE0B56">
        <w:trPr>
          <w:trHeight w:val="272"/>
        </w:trPr>
        <w:tc>
          <w:tcPr>
            <w:tcW w:w="2625" w:type="dxa"/>
          </w:tcPr>
          <w:p w:rsidR="00F20BEF" w:rsidRPr="00971EF0" w:rsidRDefault="00F20BEF" w:rsidP="00093C20">
            <w:pPr>
              <w:spacing w:after="0" w:line="240" w:lineRule="auto"/>
              <w:jc w:val="both"/>
              <w:rPr>
                <w:rFonts w:ascii="Times New Roman" w:hAnsi="Times New Roman"/>
                <w:i/>
                <w:iCs/>
                <w:sz w:val="24"/>
                <w:szCs w:val="24"/>
              </w:rPr>
            </w:pPr>
            <w:r w:rsidRPr="00971EF0">
              <w:rPr>
                <w:rFonts w:ascii="Times New Roman" w:hAnsi="Times New Roman"/>
                <w:i/>
                <w:iCs/>
                <w:sz w:val="24"/>
                <w:szCs w:val="24"/>
              </w:rPr>
              <w:lastRenderedPageBreak/>
              <w:t>- индивидуальные ж</w:t>
            </w:r>
            <w:r w:rsidRPr="00971EF0">
              <w:rPr>
                <w:rFonts w:ascii="Times New Roman" w:hAnsi="Times New Roman"/>
                <w:i/>
                <w:iCs/>
                <w:sz w:val="24"/>
                <w:szCs w:val="24"/>
              </w:rPr>
              <w:t>и</w:t>
            </w:r>
            <w:r w:rsidRPr="00971EF0">
              <w:rPr>
                <w:rFonts w:ascii="Times New Roman" w:hAnsi="Times New Roman"/>
                <w:i/>
                <w:iCs/>
                <w:sz w:val="24"/>
                <w:szCs w:val="24"/>
              </w:rPr>
              <w:t>лые дома</w:t>
            </w:r>
          </w:p>
          <w:p w:rsidR="006D5BBB" w:rsidRPr="00971EF0" w:rsidRDefault="006D5BBB" w:rsidP="00093C20">
            <w:pPr>
              <w:spacing w:after="0" w:line="240" w:lineRule="auto"/>
              <w:jc w:val="both"/>
              <w:rPr>
                <w:rFonts w:ascii="Times New Roman" w:hAnsi="Times New Roman"/>
                <w:sz w:val="24"/>
                <w:szCs w:val="24"/>
              </w:rPr>
            </w:pPr>
          </w:p>
        </w:tc>
        <w:tc>
          <w:tcPr>
            <w:tcW w:w="907"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0,104</w:t>
            </w:r>
          </w:p>
        </w:tc>
        <w:tc>
          <w:tcPr>
            <w:tcW w:w="904"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0,054</w:t>
            </w:r>
          </w:p>
        </w:tc>
        <w:tc>
          <w:tcPr>
            <w:tcW w:w="988"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05"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0,05</w:t>
            </w:r>
          </w:p>
        </w:tc>
        <w:tc>
          <w:tcPr>
            <w:tcW w:w="992"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0,195</w:t>
            </w:r>
          </w:p>
        </w:tc>
        <w:tc>
          <w:tcPr>
            <w:tcW w:w="851"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0,101</w:t>
            </w:r>
          </w:p>
        </w:tc>
        <w:tc>
          <w:tcPr>
            <w:tcW w:w="992"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76"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0,094</w:t>
            </w:r>
          </w:p>
        </w:tc>
        <w:tc>
          <w:tcPr>
            <w:tcW w:w="850"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0,26</w:t>
            </w:r>
          </w:p>
        </w:tc>
        <w:tc>
          <w:tcPr>
            <w:tcW w:w="851"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0,135</w:t>
            </w:r>
          </w:p>
        </w:tc>
        <w:tc>
          <w:tcPr>
            <w:tcW w:w="992"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76"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0,125</w:t>
            </w:r>
          </w:p>
        </w:tc>
      </w:tr>
      <w:tr w:rsidR="00B52877" w:rsidRPr="00971EF0" w:rsidTr="00AE0B56">
        <w:trPr>
          <w:trHeight w:val="272"/>
        </w:trPr>
        <w:tc>
          <w:tcPr>
            <w:tcW w:w="2625" w:type="dxa"/>
          </w:tcPr>
          <w:p w:rsidR="00F20BEF" w:rsidRPr="00971EF0" w:rsidRDefault="00F20BEF" w:rsidP="00093C20">
            <w:pPr>
              <w:spacing w:after="0" w:line="240" w:lineRule="auto"/>
              <w:jc w:val="both"/>
              <w:rPr>
                <w:rFonts w:ascii="Times New Roman" w:hAnsi="Times New Roman"/>
                <w:bCs/>
                <w:i/>
                <w:iCs/>
                <w:sz w:val="24"/>
                <w:szCs w:val="24"/>
              </w:rPr>
            </w:pPr>
            <w:r w:rsidRPr="00971EF0">
              <w:rPr>
                <w:rFonts w:ascii="Times New Roman" w:hAnsi="Times New Roman"/>
                <w:bCs/>
                <w:i/>
                <w:iCs/>
                <w:sz w:val="24"/>
                <w:szCs w:val="24"/>
              </w:rPr>
              <w:t>Пос. Средний  Подк</w:t>
            </w:r>
            <w:r w:rsidRPr="00971EF0">
              <w:rPr>
                <w:rFonts w:ascii="Times New Roman" w:hAnsi="Times New Roman"/>
                <w:bCs/>
                <w:i/>
                <w:iCs/>
                <w:sz w:val="24"/>
                <w:szCs w:val="24"/>
              </w:rPr>
              <w:t>у</w:t>
            </w:r>
            <w:r w:rsidRPr="00971EF0">
              <w:rPr>
                <w:rFonts w:ascii="Times New Roman" w:hAnsi="Times New Roman"/>
                <w:bCs/>
                <w:i/>
                <w:iCs/>
                <w:sz w:val="24"/>
                <w:szCs w:val="24"/>
              </w:rPr>
              <w:t>мок, всего,</w:t>
            </w:r>
          </w:p>
          <w:p w:rsidR="00F20BEF" w:rsidRPr="00971EF0" w:rsidRDefault="00F20BEF" w:rsidP="00093C20">
            <w:pPr>
              <w:spacing w:after="0" w:line="240" w:lineRule="auto"/>
              <w:jc w:val="both"/>
              <w:rPr>
                <w:rFonts w:ascii="Times New Roman" w:hAnsi="Times New Roman"/>
                <w:sz w:val="24"/>
                <w:szCs w:val="24"/>
              </w:rPr>
            </w:pPr>
            <w:r w:rsidRPr="00971EF0">
              <w:rPr>
                <w:rFonts w:ascii="Times New Roman" w:hAnsi="Times New Roman"/>
                <w:bCs/>
                <w:i/>
                <w:iCs/>
                <w:sz w:val="24"/>
                <w:szCs w:val="24"/>
              </w:rPr>
              <w:t xml:space="preserve"> в том числе:</w:t>
            </w:r>
          </w:p>
        </w:tc>
        <w:tc>
          <w:tcPr>
            <w:tcW w:w="907"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0,715</w:t>
            </w:r>
          </w:p>
        </w:tc>
        <w:tc>
          <w:tcPr>
            <w:tcW w:w="904"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0,37</w:t>
            </w:r>
          </w:p>
        </w:tc>
        <w:tc>
          <w:tcPr>
            <w:tcW w:w="988" w:type="dxa"/>
          </w:tcPr>
          <w:p w:rsidR="00F20BEF" w:rsidRPr="00971EF0" w:rsidRDefault="00F20BEF" w:rsidP="00F20BEF">
            <w:pPr>
              <w:spacing w:after="0" w:line="240" w:lineRule="auto"/>
              <w:jc w:val="center"/>
              <w:rPr>
                <w:rFonts w:ascii="Times New Roman" w:hAnsi="Times New Roman"/>
                <w:sz w:val="24"/>
                <w:szCs w:val="24"/>
              </w:rPr>
            </w:pPr>
          </w:p>
        </w:tc>
        <w:tc>
          <w:tcPr>
            <w:tcW w:w="1205"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0,345</w:t>
            </w:r>
          </w:p>
        </w:tc>
        <w:tc>
          <w:tcPr>
            <w:tcW w:w="992"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1,88</w:t>
            </w:r>
          </w:p>
        </w:tc>
        <w:tc>
          <w:tcPr>
            <w:tcW w:w="851"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0,98</w:t>
            </w:r>
          </w:p>
        </w:tc>
        <w:tc>
          <w:tcPr>
            <w:tcW w:w="992" w:type="dxa"/>
          </w:tcPr>
          <w:p w:rsidR="00F20BEF" w:rsidRPr="00971EF0" w:rsidRDefault="00F20BEF" w:rsidP="00F20BEF">
            <w:pPr>
              <w:spacing w:after="0" w:line="240" w:lineRule="auto"/>
              <w:jc w:val="center"/>
              <w:rPr>
                <w:rFonts w:ascii="Times New Roman" w:hAnsi="Times New Roman"/>
                <w:sz w:val="24"/>
                <w:szCs w:val="24"/>
              </w:rPr>
            </w:pPr>
          </w:p>
        </w:tc>
        <w:tc>
          <w:tcPr>
            <w:tcW w:w="1276"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0,9</w:t>
            </w:r>
          </w:p>
        </w:tc>
        <w:tc>
          <w:tcPr>
            <w:tcW w:w="850"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1,69</w:t>
            </w:r>
          </w:p>
        </w:tc>
        <w:tc>
          <w:tcPr>
            <w:tcW w:w="851"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0,88</w:t>
            </w:r>
          </w:p>
        </w:tc>
        <w:tc>
          <w:tcPr>
            <w:tcW w:w="992" w:type="dxa"/>
          </w:tcPr>
          <w:p w:rsidR="00F20BEF" w:rsidRPr="00971EF0" w:rsidRDefault="00F20BEF" w:rsidP="00F20BEF">
            <w:pPr>
              <w:spacing w:after="0" w:line="240" w:lineRule="auto"/>
              <w:jc w:val="center"/>
              <w:rPr>
                <w:rFonts w:ascii="Times New Roman" w:hAnsi="Times New Roman"/>
                <w:sz w:val="24"/>
                <w:szCs w:val="24"/>
              </w:rPr>
            </w:pPr>
          </w:p>
        </w:tc>
        <w:tc>
          <w:tcPr>
            <w:tcW w:w="1276"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0,81</w:t>
            </w:r>
          </w:p>
        </w:tc>
      </w:tr>
      <w:tr w:rsidR="00B52877" w:rsidRPr="00971EF0" w:rsidTr="00AE0B56">
        <w:trPr>
          <w:trHeight w:val="272"/>
        </w:trPr>
        <w:tc>
          <w:tcPr>
            <w:tcW w:w="2625" w:type="dxa"/>
          </w:tcPr>
          <w:p w:rsidR="00F20BEF" w:rsidRPr="00971EF0" w:rsidRDefault="00F20BEF" w:rsidP="00093C20">
            <w:pPr>
              <w:spacing w:after="0" w:line="240" w:lineRule="auto"/>
              <w:jc w:val="both"/>
              <w:rPr>
                <w:rFonts w:ascii="Times New Roman" w:hAnsi="Times New Roman"/>
                <w:sz w:val="24"/>
                <w:szCs w:val="24"/>
              </w:rPr>
            </w:pPr>
            <w:r w:rsidRPr="00971EF0">
              <w:rPr>
                <w:rFonts w:ascii="Times New Roman" w:hAnsi="Times New Roman"/>
                <w:i/>
                <w:iCs/>
                <w:sz w:val="24"/>
                <w:szCs w:val="24"/>
              </w:rPr>
              <w:t>- многоквартирные дома</w:t>
            </w:r>
          </w:p>
        </w:tc>
        <w:tc>
          <w:tcPr>
            <w:tcW w:w="907"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904" w:type="dxa"/>
          </w:tcPr>
          <w:p w:rsidR="00F20BEF" w:rsidRPr="00971EF0" w:rsidRDefault="00093C20"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988"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05" w:type="dxa"/>
          </w:tcPr>
          <w:p w:rsidR="00F20BEF" w:rsidRPr="00971EF0" w:rsidRDefault="00093C20"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992"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851" w:type="dxa"/>
          </w:tcPr>
          <w:p w:rsidR="00F20BEF" w:rsidRPr="00971EF0" w:rsidRDefault="00093C20"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992"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76" w:type="dxa"/>
          </w:tcPr>
          <w:p w:rsidR="00F20BEF" w:rsidRPr="00971EF0" w:rsidRDefault="00093C20"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850"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851" w:type="dxa"/>
          </w:tcPr>
          <w:p w:rsidR="00F20BEF" w:rsidRPr="00971EF0" w:rsidRDefault="00093C20"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992"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76" w:type="dxa"/>
          </w:tcPr>
          <w:p w:rsidR="00F20BEF" w:rsidRPr="00971EF0" w:rsidRDefault="00093C20"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r>
      <w:tr w:rsidR="00B52877" w:rsidRPr="00971EF0" w:rsidTr="00AE0B56">
        <w:trPr>
          <w:trHeight w:val="272"/>
        </w:trPr>
        <w:tc>
          <w:tcPr>
            <w:tcW w:w="2625" w:type="dxa"/>
          </w:tcPr>
          <w:p w:rsidR="00F20BEF" w:rsidRPr="00971EF0" w:rsidRDefault="00F20BEF" w:rsidP="00093C20">
            <w:pPr>
              <w:spacing w:after="0" w:line="240" w:lineRule="auto"/>
              <w:jc w:val="both"/>
              <w:rPr>
                <w:rFonts w:ascii="Times New Roman" w:hAnsi="Times New Roman"/>
                <w:sz w:val="24"/>
                <w:szCs w:val="24"/>
              </w:rPr>
            </w:pPr>
            <w:r w:rsidRPr="00971EF0">
              <w:rPr>
                <w:rFonts w:ascii="Times New Roman" w:hAnsi="Times New Roman"/>
                <w:i/>
                <w:iCs/>
                <w:sz w:val="24"/>
                <w:szCs w:val="24"/>
              </w:rPr>
              <w:t>- индивидуальные ж</w:t>
            </w:r>
            <w:r w:rsidRPr="00971EF0">
              <w:rPr>
                <w:rFonts w:ascii="Times New Roman" w:hAnsi="Times New Roman"/>
                <w:i/>
                <w:iCs/>
                <w:sz w:val="24"/>
                <w:szCs w:val="24"/>
              </w:rPr>
              <w:t>и</w:t>
            </w:r>
            <w:r w:rsidRPr="00971EF0">
              <w:rPr>
                <w:rFonts w:ascii="Times New Roman" w:hAnsi="Times New Roman"/>
                <w:i/>
                <w:iCs/>
                <w:sz w:val="24"/>
                <w:szCs w:val="24"/>
              </w:rPr>
              <w:t>лые дома</w:t>
            </w:r>
          </w:p>
        </w:tc>
        <w:tc>
          <w:tcPr>
            <w:tcW w:w="907"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0,715</w:t>
            </w:r>
          </w:p>
        </w:tc>
        <w:tc>
          <w:tcPr>
            <w:tcW w:w="904"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0,37</w:t>
            </w:r>
          </w:p>
        </w:tc>
        <w:tc>
          <w:tcPr>
            <w:tcW w:w="988"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05"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0,345</w:t>
            </w:r>
          </w:p>
        </w:tc>
        <w:tc>
          <w:tcPr>
            <w:tcW w:w="992"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1,88</w:t>
            </w:r>
          </w:p>
        </w:tc>
        <w:tc>
          <w:tcPr>
            <w:tcW w:w="851"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0,98</w:t>
            </w:r>
          </w:p>
        </w:tc>
        <w:tc>
          <w:tcPr>
            <w:tcW w:w="992"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76"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0,9</w:t>
            </w:r>
          </w:p>
        </w:tc>
        <w:tc>
          <w:tcPr>
            <w:tcW w:w="850"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1,69</w:t>
            </w:r>
          </w:p>
        </w:tc>
        <w:tc>
          <w:tcPr>
            <w:tcW w:w="851"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0,88</w:t>
            </w:r>
          </w:p>
        </w:tc>
        <w:tc>
          <w:tcPr>
            <w:tcW w:w="992"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76"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0,81</w:t>
            </w:r>
          </w:p>
        </w:tc>
      </w:tr>
      <w:tr w:rsidR="00B52877" w:rsidRPr="00971EF0" w:rsidTr="00AE0B56">
        <w:trPr>
          <w:trHeight w:val="288"/>
        </w:trPr>
        <w:tc>
          <w:tcPr>
            <w:tcW w:w="2625" w:type="dxa"/>
          </w:tcPr>
          <w:p w:rsidR="00F20BEF" w:rsidRPr="00971EF0" w:rsidRDefault="00F20BEF" w:rsidP="00093C20">
            <w:pPr>
              <w:spacing w:after="0" w:line="240" w:lineRule="auto"/>
              <w:jc w:val="both"/>
              <w:rPr>
                <w:rFonts w:ascii="Times New Roman" w:hAnsi="Times New Roman"/>
                <w:bCs/>
                <w:i/>
                <w:iCs/>
                <w:sz w:val="24"/>
                <w:szCs w:val="24"/>
              </w:rPr>
            </w:pPr>
            <w:r w:rsidRPr="00971EF0">
              <w:rPr>
                <w:rFonts w:ascii="Times New Roman" w:hAnsi="Times New Roman"/>
                <w:bCs/>
                <w:i/>
                <w:iCs/>
                <w:sz w:val="24"/>
                <w:szCs w:val="24"/>
              </w:rPr>
              <w:t>Ст. Константино</w:t>
            </w:r>
            <w:r w:rsidRPr="00971EF0">
              <w:rPr>
                <w:rFonts w:ascii="Times New Roman" w:hAnsi="Times New Roman"/>
                <w:bCs/>
                <w:i/>
                <w:iCs/>
                <w:sz w:val="24"/>
                <w:szCs w:val="24"/>
              </w:rPr>
              <w:t>в</w:t>
            </w:r>
            <w:r w:rsidRPr="00971EF0">
              <w:rPr>
                <w:rFonts w:ascii="Times New Roman" w:hAnsi="Times New Roman"/>
                <w:bCs/>
                <w:i/>
                <w:iCs/>
                <w:sz w:val="24"/>
                <w:szCs w:val="24"/>
              </w:rPr>
              <w:t>ская, всего,</w:t>
            </w:r>
          </w:p>
          <w:p w:rsidR="00F20BEF" w:rsidRPr="00971EF0" w:rsidRDefault="00F20BEF" w:rsidP="00093C20">
            <w:pPr>
              <w:spacing w:after="0" w:line="240" w:lineRule="auto"/>
              <w:jc w:val="both"/>
              <w:rPr>
                <w:rFonts w:ascii="Times New Roman" w:hAnsi="Times New Roman"/>
                <w:sz w:val="24"/>
                <w:szCs w:val="24"/>
              </w:rPr>
            </w:pPr>
            <w:r w:rsidRPr="00971EF0">
              <w:rPr>
                <w:rFonts w:ascii="Times New Roman" w:hAnsi="Times New Roman"/>
                <w:bCs/>
                <w:i/>
                <w:iCs/>
                <w:sz w:val="24"/>
                <w:szCs w:val="24"/>
              </w:rPr>
              <w:t xml:space="preserve"> в том числе:</w:t>
            </w:r>
          </w:p>
        </w:tc>
        <w:tc>
          <w:tcPr>
            <w:tcW w:w="907"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0,234</w:t>
            </w:r>
          </w:p>
        </w:tc>
        <w:tc>
          <w:tcPr>
            <w:tcW w:w="904"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0,121</w:t>
            </w:r>
          </w:p>
        </w:tc>
        <w:tc>
          <w:tcPr>
            <w:tcW w:w="988" w:type="dxa"/>
          </w:tcPr>
          <w:p w:rsidR="00F20BEF" w:rsidRPr="00971EF0" w:rsidRDefault="00F20BEF" w:rsidP="00F20BEF">
            <w:pPr>
              <w:spacing w:after="0" w:line="240" w:lineRule="auto"/>
              <w:jc w:val="center"/>
              <w:rPr>
                <w:rFonts w:ascii="Times New Roman" w:hAnsi="Times New Roman"/>
                <w:sz w:val="24"/>
                <w:szCs w:val="24"/>
              </w:rPr>
            </w:pPr>
          </w:p>
        </w:tc>
        <w:tc>
          <w:tcPr>
            <w:tcW w:w="1205"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0,113</w:t>
            </w:r>
          </w:p>
        </w:tc>
        <w:tc>
          <w:tcPr>
            <w:tcW w:w="992"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0,39</w:t>
            </w:r>
          </w:p>
        </w:tc>
        <w:tc>
          <w:tcPr>
            <w:tcW w:w="851"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0,2</w:t>
            </w:r>
          </w:p>
        </w:tc>
        <w:tc>
          <w:tcPr>
            <w:tcW w:w="992" w:type="dxa"/>
          </w:tcPr>
          <w:p w:rsidR="00F20BEF" w:rsidRPr="00971EF0" w:rsidRDefault="00F20BEF" w:rsidP="00F20BEF">
            <w:pPr>
              <w:spacing w:after="0" w:line="240" w:lineRule="auto"/>
              <w:jc w:val="center"/>
              <w:rPr>
                <w:rFonts w:ascii="Times New Roman" w:hAnsi="Times New Roman"/>
                <w:sz w:val="24"/>
                <w:szCs w:val="24"/>
              </w:rPr>
            </w:pPr>
          </w:p>
        </w:tc>
        <w:tc>
          <w:tcPr>
            <w:tcW w:w="1276"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0,19</w:t>
            </w:r>
          </w:p>
        </w:tc>
        <w:tc>
          <w:tcPr>
            <w:tcW w:w="850"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0,39</w:t>
            </w:r>
          </w:p>
        </w:tc>
        <w:tc>
          <w:tcPr>
            <w:tcW w:w="851"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0,2</w:t>
            </w:r>
          </w:p>
        </w:tc>
        <w:tc>
          <w:tcPr>
            <w:tcW w:w="992" w:type="dxa"/>
          </w:tcPr>
          <w:p w:rsidR="00F20BEF" w:rsidRPr="00971EF0" w:rsidRDefault="00F20BEF" w:rsidP="00F20BEF">
            <w:pPr>
              <w:spacing w:after="0" w:line="240" w:lineRule="auto"/>
              <w:jc w:val="center"/>
              <w:rPr>
                <w:rFonts w:ascii="Times New Roman" w:hAnsi="Times New Roman"/>
                <w:sz w:val="24"/>
                <w:szCs w:val="24"/>
              </w:rPr>
            </w:pPr>
          </w:p>
        </w:tc>
        <w:tc>
          <w:tcPr>
            <w:tcW w:w="1276"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0,19</w:t>
            </w:r>
          </w:p>
        </w:tc>
      </w:tr>
      <w:tr w:rsidR="00B52877" w:rsidRPr="00971EF0" w:rsidTr="00AE0B56">
        <w:trPr>
          <w:trHeight w:val="288"/>
        </w:trPr>
        <w:tc>
          <w:tcPr>
            <w:tcW w:w="2625" w:type="dxa"/>
          </w:tcPr>
          <w:p w:rsidR="00F20BEF" w:rsidRPr="00971EF0" w:rsidRDefault="00F20BEF" w:rsidP="00093C20">
            <w:pPr>
              <w:spacing w:after="0" w:line="240" w:lineRule="auto"/>
              <w:jc w:val="both"/>
              <w:rPr>
                <w:rFonts w:ascii="Times New Roman" w:hAnsi="Times New Roman"/>
                <w:sz w:val="24"/>
                <w:szCs w:val="24"/>
              </w:rPr>
            </w:pPr>
            <w:r w:rsidRPr="00971EF0">
              <w:rPr>
                <w:rFonts w:ascii="Times New Roman" w:hAnsi="Times New Roman"/>
                <w:i/>
                <w:iCs/>
                <w:sz w:val="24"/>
                <w:szCs w:val="24"/>
              </w:rPr>
              <w:t>- многоквартирные дома</w:t>
            </w:r>
          </w:p>
        </w:tc>
        <w:tc>
          <w:tcPr>
            <w:tcW w:w="907"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904" w:type="dxa"/>
          </w:tcPr>
          <w:p w:rsidR="00F20BEF" w:rsidRPr="00971EF0" w:rsidRDefault="00093C20"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988"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05" w:type="dxa"/>
          </w:tcPr>
          <w:p w:rsidR="00F20BEF" w:rsidRPr="00971EF0" w:rsidRDefault="00093C20"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992" w:type="dxa"/>
          </w:tcPr>
          <w:p w:rsidR="00F20BEF" w:rsidRPr="00971EF0" w:rsidRDefault="00093C20"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851" w:type="dxa"/>
          </w:tcPr>
          <w:p w:rsidR="00F20BEF" w:rsidRPr="00971EF0" w:rsidRDefault="00093C20"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992"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76" w:type="dxa"/>
          </w:tcPr>
          <w:p w:rsidR="00F20BEF" w:rsidRPr="00971EF0" w:rsidRDefault="00093C20"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850" w:type="dxa"/>
          </w:tcPr>
          <w:p w:rsidR="00F20BEF" w:rsidRPr="00971EF0" w:rsidRDefault="00093C20"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851" w:type="dxa"/>
          </w:tcPr>
          <w:p w:rsidR="00F20BEF" w:rsidRPr="00971EF0" w:rsidRDefault="00093C20"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992"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76" w:type="dxa"/>
          </w:tcPr>
          <w:p w:rsidR="00F20BEF" w:rsidRPr="00971EF0" w:rsidRDefault="00093C20"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r>
      <w:tr w:rsidR="00B52877" w:rsidRPr="00971EF0" w:rsidTr="00AE0B56">
        <w:trPr>
          <w:trHeight w:val="288"/>
        </w:trPr>
        <w:tc>
          <w:tcPr>
            <w:tcW w:w="2625" w:type="dxa"/>
          </w:tcPr>
          <w:p w:rsidR="00F20BEF" w:rsidRPr="00971EF0" w:rsidRDefault="00F20BEF" w:rsidP="00093C20">
            <w:pPr>
              <w:spacing w:after="0" w:line="240" w:lineRule="auto"/>
              <w:jc w:val="both"/>
              <w:rPr>
                <w:rFonts w:ascii="Times New Roman" w:hAnsi="Times New Roman"/>
                <w:sz w:val="24"/>
                <w:szCs w:val="24"/>
              </w:rPr>
            </w:pPr>
            <w:r w:rsidRPr="00971EF0">
              <w:rPr>
                <w:rFonts w:ascii="Times New Roman" w:hAnsi="Times New Roman"/>
                <w:i/>
                <w:iCs/>
                <w:sz w:val="24"/>
                <w:szCs w:val="24"/>
              </w:rPr>
              <w:t>- индивидуальные ж</w:t>
            </w:r>
            <w:r w:rsidRPr="00971EF0">
              <w:rPr>
                <w:rFonts w:ascii="Times New Roman" w:hAnsi="Times New Roman"/>
                <w:i/>
                <w:iCs/>
                <w:sz w:val="24"/>
                <w:szCs w:val="24"/>
              </w:rPr>
              <w:t>и</w:t>
            </w:r>
            <w:r w:rsidRPr="00971EF0">
              <w:rPr>
                <w:rFonts w:ascii="Times New Roman" w:hAnsi="Times New Roman"/>
                <w:i/>
                <w:iCs/>
                <w:sz w:val="24"/>
                <w:szCs w:val="24"/>
              </w:rPr>
              <w:t>лые дома</w:t>
            </w:r>
          </w:p>
        </w:tc>
        <w:tc>
          <w:tcPr>
            <w:tcW w:w="907"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0,234</w:t>
            </w:r>
          </w:p>
        </w:tc>
        <w:tc>
          <w:tcPr>
            <w:tcW w:w="904"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0,121</w:t>
            </w:r>
          </w:p>
        </w:tc>
        <w:tc>
          <w:tcPr>
            <w:tcW w:w="988"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05"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0,113</w:t>
            </w:r>
          </w:p>
        </w:tc>
        <w:tc>
          <w:tcPr>
            <w:tcW w:w="992"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0,39</w:t>
            </w:r>
          </w:p>
        </w:tc>
        <w:tc>
          <w:tcPr>
            <w:tcW w:w="851"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0,2</w:t>
            </w:r>
          </w:p>
        </w:tc>
        <w:tc>
          <w:tcPr>
            <w:tcW w:w="992"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76"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0,19</w:t>
            </w:r>
          </w:p>
        </w:tc>
        <w:tc>
          <w:tcPr>
            <w:tcW w:w="850"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0,39</w:t>
            </w:r>
          </w:p>
        </w:tc>
        <w:tc>
          <w:tcPr>
            <w:tcW w:w="851"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0,2</w:t>
            </w:r>
          </w:p>
        </w:tc>
        <w:tc>
          <w:tcPr>
            <w:tcW w:w="992"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76"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0,19</w:t>
            </w:r>
          </w:p>
        </w:tc>
      </w:tr>
      <w:tr w:rsidR="00B52877" w:rsidRPr="00971EF0" w:rsidTr="00AE0B56">
        <w:trPr>
          <w:trHeight w:val="288"/>
        </w:trPr>
        <w:tc>
          <w:tcPr>
            <w:tcW w:w="2625" w:type="dxa"/>
          </w:tcPr>
          <w:p w:rsidR="00F20BEF" w:rsidRPr="00971EF0" w:rsidRDefault="00F20BEF" w:rsidP="00093C20">
            <w:pPr>
              <w:spacing w:after="0" w:line="240" w:lineRule="auto"/>
              <w:jc w:val="both"/>
              <w:rPr>
                <w:rFonts w:ascii="Times New Roman" w:hAnsi="Times New Roman"/>
                <w:bCs/>
                <w:i/>
                <w:iCs/>
                <w:sz w:val="24"/>
                <w:szCs w:val="24"/>
              </w:rPr>
            </w:pPr>
            <w:r w:rsidRPr="00971EF0">
              <w:rPr>
                <w:rFonts w:ascii="Times New Roman" w:hAnsi="Times New Roman"/>
                <w:bCs/>
                <w:i/>
                <w:iCs/>
                <w:sz w:val="24"/>
                <w:szCs w:val="24"/>
              </w:rPr>
              <w:t>Итого по МО, всего,</w:t>
            </w:r>
          </w:p>
          <w:p w:rsidR="00F20BEF" w:rsidRPr="00971EF0" w:rsidRDefault="00F20BEF" w:rsidP="00093C20">
            <w:pPr>
              <w:spacing w:after="0" w:line="240" w:lineRule="auto"/>
              <w:jc w:val="both"/>
              <w:rPr>
                <w:rFonts w:ascii="Times New Roman" w:hAnsi="Times New Roman"/>
                <w:sz w:val="24"/>
                <w:szCs w:val="24"/>
              </w:rPr>
            </w:pPr>
            <w:r w:rsidRPr="00971EF0">
              <w:rPr>
                <w:rFonts w:ascii="Times New Roman" w:hAnsi="Times New Roman"/>
                <w:bCs/>
                <w:i/>
                <w:iCs/>
                <w:sz w:val="24"/>
                <w:szCs w:val="24"/>
              </w:rPr>
              <w:t xml:space="preserve"> в том числе:</w:t>
            </w:r>
          </w:p>
        </w:tc>
        <w:tc>
          <w:tcPr>
            <w:tcW w:w="907"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33,12</w:t>
            </w:r>
          </w:p>
        </w:tc>
        <w:tc>
          <w:tcPr>
            <w:tcW w:w="904"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22,45</w:t>
            </w:r>
          </w:p>
        </w:tc>
        <w:tc>
          <w:tcPr>
            <w:tcW w:w="988" w:type="dxa"/>
          </w:tcPr>
          <w:p w:rsidR="00F20BEF" w:rsidRPr="00971EF0" w:rsidRDefault="00F20BEF" w:rsidP="00F20BEF">
            <w:pPr>
              <w:spacing w:after="0" w:line="240" w:lineRule="auto"/>
              <w:jc w:val="center"/>
              <w:rPr>
                <w:rFonts w:ascii="Times New Roman" w:hAnsi="Times New Roman"/>
                <w:sz w:val="24"/>
                <w:szCs w:val="24"/>
              </w:rPr>
            </w:pPr>
          </w:p>
        </w:tc>
        <w:tc>
          <w:tcPr>
            <w:tcW w:w="1205" w:type="dxa"/>
          </w:tcPr>
          <w:p w:rsidR="00F20BEF" w:rsidRPr="00971EF0" w:rsidRDefault="00093C20" w:rsidP="00F20BEF">
            <w:pPr>
              <w:spacing w:after="0" w:line="240" w:lineRule="auto"/>
              <w:jc w:val="center"/>
              <w:rPr>
                <w:rFonts w:ascii="Times New Roman" w:hAnsi="Times New Roman"/>
                <w:sz w:val="24"/>
                <w:szCs w:val="24"/>
              </w:rPr>
            </w:pPr>
            <w:r w:rsidRPr="00971EF0">
              <w:rPr>
                <w:rFonts w:ascii="Times New Roman" w:hAnsi="Times New Roman"/>
                <w:sz w:val="24"/>
                <w:szCs w:val="24"/>
              </w:rPr>
              <w:t>10,67</w:t>
            </w:r>
          </w:p>
        </w:tc>
        <w:tc>
          <w:tcPr>
            <w:tcW w:w="992" w:type="dxa"/>
          </w:tcPr>
          <w:p w:rsidR="00F20BEF" w:rsidRPr="00971EF0" w:rsidRDefault="00093C20" w:rsidP="00F20BEF">
            <w:pPr>
              <w:spacing w:after="0" w:line="240" w:lineRule="auto"/>
              <w:jc w:val="center"/>
              <w:rPr>
                <w:rFonts w:ascii="Times New Roman" w:hAnsi="Times New Roman"/>
                <w:sz w:val="24"/>
                <w:szCs w:val="24"/>
              </w:rPr>
            </w:pPr>
            <w:r w:rsidRPr="00971EF0">
              <w:rPr>
                <w:rFonts w:ascii="Times New Roman" w:hAnsi="Times New Roman"/>
                <w:sz w:val="24"/>
                <w:szCs w:val="24"/>
              </w:rPr>
              <w:t>55,7</w:t>
            </w:r>
          </w:p>
        </w:tc>
        <w:tc>
          <w:tcPr>
            <w:tcW w:w="851" w:type="dxa"/>
          </w:tcPr>
          <w:p w:rsidR="00F20BEF" w:rsidRPr="00971EF0" w:rsidRDefault="00093C20" w:rsidP="00F20BEF">
            <w:pPr>
              <w:spacing w:after="0" w:line="240" w:lineRule="auto"/>
              <w:jc w:val="center"/>
              <w:rPr>
                <w:rFonts w:ascii="Times New Roman" w:hAnsi="Times New Roman"/>
                <w:sz w:val="24"/>
                <w:szCs w:val="24"/>
              </w:rPr>
            </w:pPr>
            <w:r w:rsidRPr="00971EF0">
              <w:rPr>
                <w:rFonts w:ascii="Times New Roman" w:hAnsi="Times New Roman"/>
                <w:sz w:val="24"/>
                <w:szCs w:val="24"/>
              </w:rPr>
              <w:t>37,69</w:t>
            </w:r>
          </w:p>
        </w:tc>
        <w:tc>
          <w:tcPr>
            <w:tcW w:w="992" w:type="dxa"/>
          </w:tcPr>
          <w:p w:rsidR="00F20BEF" w:rsidRPr="00971EF0" w:rsidRDefault="00F20BEF" w:rsidP="00F20BEF">
            <w:pPr>
              <w:spacing w:after="0" w:line="240" w:lineRule="auto"/>
              <w:jc w:val="center"/>
              <w:rPr>
                <w:rFonts w:ascii="Times New Roman" w:hAnsi="Times New Roman"/>
                <w:sz w:val="24"/>
                <w:szCs w:val="24"/>
              </w:rPr>
            </w:pPr>
          </w:p>
        </w:tc>
        <w:tc>
          <w:tcPr>
            <w:tcW w:w="1276" w:type="dxa"/>
          </w:tcPr>
          <w:p w:rsidR="00F20BEF" w:rsidRPr="00971EF0" w:rsidRDefault="00093C20" w:rsidP="00F20BEF">
            <w:pPr>
              <w:spacing w:after="0" w:line="240" w:lineRule="auto"/>
              <w:jc w:val="center"/>
              <w:rPr>
                <w:rFonts w:ascii="Times New Roman" w:hAnsi="Times New Roman"/>
                <w:sz w:val="24"/>
                <w:szCs w:val="24"/>
              </w:rPr>
            </w:pPr>
            <w:r w:rsidRPr="00971EF0">
              <w:rPr>
                <w:rFonts w:ascii="Times New Roman" w:hAnsi="Times New Roman"/>
                <w:sz w:val="24"/>
                <w:szCs w:val="24"/>
              </w:rPr>
              <w:t>18,01</w:t>
            </w:r>
          </w:p>
        </w:tc>
        <w:tc>
          <w:tcPr>
            <w:tcW w:w="850" w:type="dxa"/>
          </w:tcPr>
          <w:p w:rsidR="00F20BEF" w:rsidRPr="00971EF0" w:rsidRDefault="00FF59FB" w:rsidP="00F20BEF">
            <w:pPr>
              <w:spacing w:after="0" w:line="240" w:lineRule="auto"/>
              <w:jc w:val="center"/>
              <w:rPr>
                <w:rFonts w:ascii="Times New Roman" w:hAnsi="Times New Roman"/>
                <w:sz w:val="24"/>
                <w:szCs w:val="24"/>
              </w:rPr>
            </w:pPr>
            <w:r w:rsidRPr="00971EF0">
              <w:rPr>
                <w:rFonts w:ascii="Times New Roman" w:hAnsi="Times New Roman"/>
                <w:sz w:val="24"/>
                <w:szCs w:val="24"/>
              </w:rPr>
              <w:t>49,44</w:t>
            </w:r>
          </w:p>
        </w:tc>
        <w:tc>
          <w:tcPr>
            <w:tcW w:w="851" w:type="dxa"/>
          </w:tcPr>
          <w:p w:rsidR="00F20BEF" w:rsidRPr="00971EF0" w:rsidRDefault="00FF59FB" w:rsidP="00F20BEF">
            <w:pPr>
              <w:spacing w:after="0" w:line="240" w:lineRule="auto"/>
              <w:jc w:val="center"/>
              <w:rPr>
                <w:rFonts w:ascii="Times New Roman" w:hAnsi="Times New Roman"/>
                <w:sz w:val="24"/>
                <w:szCs w:val="24"/>
              </w:rPr>
            </w:pPr>
            <w:r w:rsidRPr="00971EF0">
              <w:rPr>
                <w:rFonts w:ascii="Times New Roman" w:hAnsi="Times New Roman"/>
                <w:sz w:val="24"/>
                <w:szCs w:val="24"/>
              </w:rPr>
              <w:t>33,65</w:t>
            </w:r>
          </w:p>
        </w:tc>
        <w:tc>
          <w:tcPr>
            <w:tcW w:w="992" w:type="dxa"/>
          </w:tcPr>
          <w:p w:rsidR="00F20BEF" w:rsidRPr="00971EF0" w:rsidRDefault="00F20BEF" w:rsidP="00F20BEF">
            <w:pPr>
              <w:spacing w:after="0" w:line="240" w:lineRule="auto"/>
              <w:jc w:val="center"/>
              <w:rPr>
                <w:rFonts w:ascii="Times New Roman" w:hAnsi="Times New Roman"/>
                <w:sz w:val="24"/>
                <w:szCs w:val="24"/>
              </w:rPr>
            </w:pPr>
          </w:p>
        </w:tc>
        <w:tc>
          <w:tcPr>
            <w:tcW w:w="1276" w:type="dxa"/>
          </w:tcPr>
          <w:p w:rsidR="00F20BEF" w:rsidRPr="00971EF0" w:rsidRDefault="00FF59FB" w:rsidP="00FF59FB">
            <w:pPr>
              <w:spacing w:after="0" w:line="240" w:lineRule="auto"/>
              <w:jc w:val="center"/>
              <w:rPr>
                <w:rFonts w:ascii="Times New Roman" w:hAnsi="Times New Roman"/>
                <w:sz w:val="24"/>
                <w:szCs w:val="24"/>
              </w:rPr>
            </w:pPr>
            <w:r w:rsidRPr="00971EF0">
              <w:rPr>
                <w:rFonts w:ascii="Times New Roman" w:hAnsi="Times New Roman"/>
                <w:sz w:val="24"/>
                <w:szCs w:val="24"/>
              </w:rPr>
              <w:t>15,79</w:t>
            </w:r>
          </w:p>
        </w:tc>
      </w:tr>
      <w:tr w:rsidR="00B52877" w:rsidRPr="00971EF0" w:rsidTr="00AE0B56">
        <w:trPr>
          <w:trHeight w:val="288"/>
        </w:trPr>
        <w:tc>
          <w:tcPr>
            <w:tcW w:w="2625" w:type="dxa"/>
          </w:tcPr>
          <w:p w:rsidR="00F20BEF" w:rsidRPr="00971EF0" w:rsidRDefault="00F20BEF" w:rsidP="00093C20">
            <w:pPr>
              <w:spacing w:after="0" w:line="240" w:lineRule="auto"/>
              <w:jc w:val="both"/>
              <w:rPr>
                <w:rFonts w:ascii="Times New Roman" w:hAnsi="Times New Roman"/>
                <w:sz w:val="24"/>
                <w:szCs w:val="24"/>
              </w:rPr>
            </w:pPr>
            <w:r w:rsidRPr="00971EF0">
              <w:rPr>
                <w:rFonts w:ascii="Times New Roman" w:hAnsi="Times New Roman"/>
                <w:i/>
                <w:iCs/>
                <w:sz w:val="24"/>
                <w:szCs w:val="24"/>
              </w:rPr>
              <w:t>- многоквартирные дома</w:t>
            </w:r>
          </w:p>
        </w:tc>
        <w:tc>
          <w:tcPr>
            <w:tcW w:w="907" w:type="dxa"/>
          </w:tcPr>
          <w:p w:rsidR="00F20BEF" w:rsidRPr="00971EF0" w:rsidRDefault="00093C20" w:rsidP="00F20BEF">
            <w:pPr>
              <w:spacing w:after="0" w:line="240" w:lineRule="auto"/>
              <w:jc w:val="center"/>
              <w:rPr>
                <w:rFonts w:ascii="Times New Roman" w:hAnsi="Times New Roman"/>
                <w:sz w:val="24"/>
                <w:szCs w:val="24"/>
              </w:rPr>
            </w:pPr>
            <w:r w:rsidRPr="00971EF0">
              <w:rPr>
                <w:rFonts w:ascii="Times New Roman" w:hAnsi="Times New Roman"/>
                <w:sz w:val="24"/>
                <w:szCs w:val="24"/>
              </w:rPr>
              <w:t>21,80</w:t>
            </w:r>
          </w:p>
        </w:tc>
        <w:tc>
          <w:tcPr>
            <w:tcW w:w="904" w:type="dxa"/>
          </w:tcPr>
          <w:p w:rsidR="00F20BEF" w:rsidRPr="00971EF0" w:rsidRDefault="00093C20" w:rsidP="00F20BEF">
            <w:pPr>
              <w:spacing w:after="0" w:line="240" w:lineRule="auto"/>
              <w:jc w:val="center"/>
              <w:rPr>
                <w:rFonts w:ascii="Times New Roman" w:hAnsi="Times New Roman"/>
                <w:sz w:val="24"/>
                <w:szCs w:val="24"/>
              </w:rPr>
            </w:pPr>
            <w:r w:rsidRPr="00971EF0">
              <w:rPr>
                <w:rFonts w:ascii="Times New Roman" w:hAnsi="Times New Roman"/>
                <w:sz w:val="24"/>
                <w:szCs w:val="24"/>
              </w:rPr>
              <w:t>16,56</w:t>
            </w:r>
          </w:p>
        </w:tc>
        <w:tc>
          <w:tcPr>
            <w:tcW w:w="988" w:type="dxa"/>
          </w:tcPr>
          <w:p w:rsidR="00F20BEF" w:rsidRPr="00971EF0" w:rsidRDefault="00093C20"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05" w:type="dxa"/>
          </w:tcPr>
          <w:p w:rsidR="00F20BEF" w:rsidRPr="00971EF0" w:rsidRDefault="00093C20" w:rsidP="00F20BEF">
            <w:pPr>
              <w:spacing w:after="0" w:line="240" w:lineRule="auto"/>
              <w:jc w:val="center"/>
              <w:rPr>
                <w:rFonts w:ascii="Times New Roman" w:hAnsi="Times New Roman"/>
                <w:sz w:val="24"/>
                <w:szCs w:val="24"/>
              </w:rPr>
            </w:pPr>
            <w:r w:rsidRPr="00971EF0">
              <w:rPr>
                <w:rFonts w:ascii="Times New Roman" w:hAnsi="Times New Roman"/>
                <w:sz w:val="24"/>
                <w:szCs w:val="24"/>
              </w:rPr>
              <w:t>5,24</w:t>
            </w:r>
          </w:p>
        </w:tc>
        <w:tc>
          <w:tcPr>
            <w:tcW w:w="992" w:type="dxa"/>
          </w:tcPr>
          <w:p w:rsidR="00F20BEF" w:rsidRPr="00971EF0" w:rsidRDefault="00093C20" w:rsidP="00F20BEF">
            <w:pPr>
              <w:spacing w:after="0" w:line="240" w:lineRule="auto"/>
              <w:jc w:val="center"/>
              <w:rPr>
                <w:rFonts w:ascii="Times New Roman" w:hAnsi="Times New Roman"/>
                <w:sz w:val="24"/>
                <w:szCs w:val="24"/>
              </w:rPr>
            </w:pPr>
            <w:r w:rsidRPr="00971EF0">
              <w:rPr>
                <w:rFonts w:ascii="Times New Roman" w:hAnsi="Times New Roman"/>
                <w:sz w:val="24"/>
                <w:szCs w:val="24"/>
              </w:rPr>
              <w:t>36,43</w:t>
            </w:r>
          </w:p>
        </w:tc>
        <w:tc>
          <w:tcPr>
            <w:tcW w:w="851" w:type="dxa"/>
          </w:tcPr>
          <w:p w:rsidR="00F20BEF" w:rsidRPr="00971EF0" w:rsidRDefault="00093C20" w:rsidP="00F20BEF">
            <w:pPr>
              <w:spacing w:after="0" w:line="240" w:lineRule="auto"/>
              <w:jc w:val="center"/>
              <w:rPr>
                <w:rFonts w:ascii="Times New Roman" w:hAnsi="Times New Roman"/>
                <w:sz w:val="24"/>
                <w:szCs w:val="24"/>
              </w:rPr>
            </w:pPr>
            <w:r w:rsidRPr="00971EF0">
              <w:rPr>
                <w:rFonts w:ascii="Times New Roman" w:hAnsi="Times New Roman"/>
                <w:sz w:val="24"/>
                <w:szCs w:val="24"/>
              </w:rPr>
              <w:t>27,68</w:t>
            </w:r>
          </w:p>
        </w:tc>
        <w:tc>
          <w:tcPr>
            <w:tcW w:w="992" w:type="dxa"/>
          </w:tcPr>
          <w:p w:rsidR="00F20BEF" w:rsidRPr="00971EF0" w:rsidRDefault="00093C20"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76" w:type="dxa"/>
          </w:tcPr>
          <w:p w:rsidR="00F20BEF" w:rsidRPr="00971EF0" w:rsidRDefault="00093C20" w:rsidP="00F20BEF">
            <w:pPr>
              <w:spacing w:after="0" w:line="240" w:lineRule="auto"/>
              <w:jc w:val="center"/>
              <w:rPr>
                <w:rFonts w:ascii="Times New Roman" w:hAnsi="Times New Roman"/>
                <w:sz w:val="24"/>
                <w:szCs w:val="24"/>
              </w:rPr>
            </w:pPr>
            <w:r w:rsidRPr="00971EF0">
              <w:rPr>
                <w:rFonts w:ascii="Times New Roman" w:hAnsi="Times New Roman"/>
                <w:sz w:val="24"/>
                <w:szCs w:val="24"/>
              </w:rPr>
              <w:t>8,75</w:t>
            </w:r>
          </w:p>
        </w:tc>
        <w:tc>
          <w:tcPr>
            <w:tcW w:w="850" w:type="dxa"/>
          </w:tcPr>
          <w:p w:rsidR="00F20BEF" w:rsidRPr="00971EF0" w:rsidRDefault="00FF59FB" w:rsidP="00F20BEF">
            <w:pPr>
              <w:spacing w:after="0" w:line="240" w:lineRule="auto"/>
              <w:jc w:val="center"/>
              <w:rPr>
                <w:rFonts w:ascii="Times New Roman" w:hAnsi="Times New Roman"/>
                <w:sz w:val="24"/>
                <w:szCs w:val="24"/>
              </w:rPr>
            </w:pPr>
            <w:r w:rsidRPr="00971EF0">
              <w:rPr>
                <w:rFonts w:ascii="Times New Roman" w:hAnsi="Times New Roman"/>
                <w:sz w:val="24"/>
                <w:szCs w:val="24"/>
              </w:rPr>
              <w:t>33,19</w:t>
            </w:r>
          </w:p>
        </w:tc>
        <w:tc>
          <w:tcPr>
            <w:tcW w:w="851" w:type="dxa"/>
          </w:tcPr>
          <w:p w:rsidR="00F20BEF" w:rsidRPr="00971EF0" w:rsidRDefault="00FF59FB" w:rsidP="00F20BEF">
            <w:pPr>
              <w:spacing w:after="0" w:line="240" w:lineRule="auto"/>
              <w:jc w:val="center"/>
              <w:rPr>
                <w:rFonts w:ascii="Times New Roman" w:hAnsi="Times New Roman"/>
                <w:sz w:val="24"/>
                <w:szCs w:val="24"/>
              </w:rPr>
            </w:pPr>
            <w:r w:rsidRPr="00971EF0">
              <w:rPr>
                <w:rFonts w:ascii="Times New Roman" w:hAnsi="Times New Roman"/>
                <w:sz w:val="24"/>
                <w:szCs w:val="24"/>
              </w:rPr>
              <w:t>25,2</w:t>
            </w:r>
          </w:p>
        </w:tc>
        <w:tc>
          <w:tcPr>
            <w:tcW w:w="992" w:type="dxa"/>
          </w:tcPr>
          <w:p w:rsidR="00F20BEF" w:rsidRPr="00971EF0" w:rsidRDefault="00FF59FB"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76" w:type="dxa"/>
          </w:tcPr>
          <w:p w:rsidR="00F20BEF" w:rsidRPr="00971EF0" w:rsidRDefault="00FF59FB" w:rsidP="00F20BEF">
            <w:pPr>
              <w:spacing w:after="0" w:line="240" w:lineRule="auto"/>
              <w:jc w:val="center"/>
              <w:rPr>
                <w:rFonts w:ascii="Times New Roman" w:hAnsi="Times New Roman"/>
                <w:sz w:val="24"/>
                <w:szCs w:val="24"/>
              </w:rPr>
            </w:pPr>
            <w:r w:rsidRPr="00971EF0">
              <w:rPr>
                <w:rFonts w:ascii="Times New Roman" w:hAnsi="Times New Roman"/>
                <w:sz w:val="24"/>
                <w:szCs w:val="24"/>
              </w:rPr>
              <w:t>7,99</w:t>
            </w:r>
          </w:p>
        </w:tc>
      </w:tr>
      <w:tr w:rsidR="00B52877" w:rsidRPr="00971EF0" w:rsidTr="00AE0B56">
        <w:trPr>
          <w:trHeight w:val="288"/>
        </w:trPr>
        <w:tc>
          <w:tcPr>
            <w:tcW w:w="2625" w:type="dxa"/>
          </w:tcPr>
          <w:p w:rsidR="00F20BEF" w:rsidRPr="00971EF0" w:rsidRDefault="00F20BEF" w:rsidP="00093C20">
            <w:pPr>
              <w:spacing w:after="0" w:line="240" w:lineRule="auto"/>
              <w:jc w:val="both"/>
              <w:rPr>
                <w:rFonts w:ascii="Times New Roman" w:hAnsi="Times New Roman"/>
                <w:sz w:val="24"/>
                <w:szCs w:val="24"/>
              </w:rPr>
            </w:pPr>
            <w:r w:rsidRPr="00971EF0">
              <w:rPr>
                <w:rFonts w:ascii="Times New Roman" w:hAnsi="Times New Roman"/>
                <w:i/>
                <w:iCs/>
                <w:sz w:val="24"/>
                <w:szCs w:val="24"/>
              </w:rPr>
              <w:t>- индивидуальные ж</w:t>
            </w:r>
            <w:r w:rsidRPr="00971EF0">
              <w:rPr>
                <w:rFonts w:ascii="Times New Roman" w:hAnsi="Times New Roman"/>
                <w:i/>
                <w:iCs/>
                <w:sz w:val="24"/>
                <w:szCs w:val="24"/>
              </w:rPr>
              <w:t>и</w:t>
            </w:r>
            <w:r w:rsidRPr="00971EF0">
              <w:rPr>
                <w:rFonts w:ascii="Times New Roman" w:hAnsi="Times New Roman"/>
                <w:i/>
                <w:iCs/>
                <w:sz w:val="24"/>
                <w:szCs w:val="24"/>
              </w:rPr>
              <w:t>лые дома</w:t>
            </w:r>
          </w:p>
        </w:tc>
        <w:tc>
          <w:tcPr>
            <w:tcW w:w="907" w:type="dxa"/>
          </w:tcPr>
          <w:p w:rsidR="00F20BEF" w:rsidRPr="00971EF0" w:rsidRDefault="00093C20" w:rsidP="00093C20">
            <w:pPr>
              <w:spacing w:after="0" w:line="240" w:lineRule="auto"/>
              <w:jc w:val="center"/>
              <w:rPr>
                <w:rFonts w:ascii="Times New Roman" w:hAnsi="Times New Roman"/>
                <w:sz w:val="24"/>
                <w:szCs w:val="24"/>
              </w:rPr>
            </w:pPr>
            <w:r w:rsidRPr="00971EF0">
              <w:rPr>
                <w:rFonts w:ascii="Times New Roman" w:hAnsi="Times New Roman"/>
                <w:sz w:val="24"/>
                <w:szCs w:val="24"/>
              </w:rPr>
              <w:t>11,32</w:t>
            </w:r>
          </w:p>
        </w:tc>
        <w:tc>
          <w:tcPr>
            <w:tcW w:w="904" w:type="dxa"/>
          </w:tcPr>
          <w:p w:rsidR="00F20BEF" w:rsidRPr="00971EF0" w:rsidRDefault="00093C20" w:rsidP="00093C20">
            <w:pPr>
              <w:spacing w:after="0" w:line="240" w:lineRule="auto"/>
              <w:jc w:val="center"/>
              <w:rPr>
                <w:rFonts w:ascii="Times New Roman" w:hAnsi="Times New Roman"/>
                <w:sz w:val="24"/>
                <w:szCs w:val="24"/>
              </w:rPr>
            </w:pPr>
            <w:r w:rsidRPr="00971EF0">
              <w:rPr>
                <w:rFonts w:ascii="Times New Roman" w:hAnsi="Times New Roman"/>
                <w:sz w:val="24"/>
                <w:szCs w:val="24"/>
              </w:rPr>
              <w:t>5,88</w:t>
            </w:r>
          </w:p>
        </w:tc>
        <w:tc>
          <w:tcPr>
            <w:tcW w:w="988" w:type="dxa"/>
          </w:tcPr>
          <w:p w:rsidR="00F20BEF" w:rsidRPr="00971EF0" w:rsidRDefault="00093C20" w:rsidP="00093C20">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05" w:type="dxa"/>
          </w:tcPr>
          <w:p w:rsidR="00F20BEF" w:rsidRPr="00971EF0" w:rsidRDefault="00093C20" w:rsidP="00093C20">
            <w:pPr>
              <w:spacing w:after="0" w:line="240" w:lineRule="auto"/>
              <w:jc w:val="center"/>
              <w:rPr>
                <w:rFonts w:ascii="Times New Roman" w:hAnsi="Times New Roman"/>
                <w:sz w:val="24"/>
                <w:szCs w:val="24"/>
              </w:rPr>
            </w:pPr>
            <w:r w:rsidRPr="00971EF0">
              <w:rPr>
                <w:rFonts w:ascii="Times New Roman" w:hAnsi="Times New Roman"/>
                <w:sz w:val="24"/>
                <w:szCs w:val="24"/>
              </w:rPr>
              <w:t>5,43</w:t>
            </w:r>
          </w:p>
        </w:tc>
        <w:tc>
          <w:tcPr>
            <w:tcW w:w="992" w:type="dxa"/>
          </w:tcPr>
          <w:p w:rsidR="00F20BEF" w:rsidRPr="00971EF0" w:rsidRDefault="00093C20" w:rsidP="00093C20">
            <w:pPr>
              <w:spacing w:after="0" w:line="240" w:lineRule="auto"/>
              <w:jc w:val="center"/>
              <w:rPr>
                <w:rFonts w:ascii="Times New Roman" w:hAnsi="Times New Roman"/>
                <w:sz w:val="24"/>
                <w:szCs w:val="24"/>
              </w:rPr>
            </w:pPr>
            <w:r w:rsidRPr="00971EF0">
              <w:rPr>
                <w:rFonts w:ascii="Times New Roman" w:hAnsi="Times New Roman"/>
                <w:sz w:val="24"/>
                <w:szCs w:val="24"/>
              </w:rPr>
              <w:t>19,27</w:t>
            </w:r>
          </w:p>
        </w:tc>
        <w:tc>
          <w:tcPr>
            <w:tcW w:w="851" w:type="dxa"/>
          </w:tcPr>
          <w:p w:rsidR="00F20BEF" w:rsidRPr="00971EF0" w:rsidRDefault="00093C20" w:rsidP="00093C20">
            <w:pPr>
              <w:spacing w:after="0" w:line="240" w:lineRule="auto"/>
              <w:jc w:val="center"/>
              <w:rPr>
                <w:rFonts w:ascii="Times New Roman" w:hAnsi="Times New Roman"/>
                <w:sz w:val="24"/>
                <w:szCs w:val="24"/>
              </w:rPr>
            </w:pPr>
            <w:r w:rsidRPr="00971EF0">
              <w:rPr>
                <w:rFonts w:ascii="Times New Roman" w:hAnsi="Times New Roman"/>
                <w:sz w:val="24"/>
                <w:szCs w:val="24"/>
              </w:rPr>
              <w:t>10,01</w:t>
            </w:r>
          </w:p>
        </w:tc>
        <w:tc>
          <w:tcPr>
            <w:tcW w:w="992" w:type="dxa"/>
          </w:tcPr>
          <w:p w:rsidR="00F20BEF" w:rsidRPr="00971EF0" w:rsidRDefault="00093C20" w:rsidP="00093C20">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76" w:type="dxa"/>
          </w:tcPr>
          <w:p w:rsidR="00F20BEF" w:rsidRPr="00971EF0" w:rsidRDefault="00093C20" w:rsidP="00093C20">
            <w:pPr>
              <w:spacing w:after="0" w:line="240" w:lineRule="auto"/>
              <w:jc w:val="center"/>
              <w:rPr>
                <w:rFonts w:ascii="Times New Roman" w:hAnsi="Times New Roman"/>
                <w:sz w:val="24"/>
                <w:szCs w:val="24"/>
              </w:rPr>
            </w:pPr>
            <w:r w:rsidRPr="00971EF0">
              <w:rPr>
                <w:rFonts w:ascii="Times New Roman" w:hAnsi="Times New Roman"/>
                <w:sz w:val="24"/>
                <w:szCs w:val="24"/>
              </w:rPr>
              <w:t>9,26</w:t>
            </w:r>
          </w:p>
        </w:tc>
        <w:tc>
          <w:tcPr>
            <w:tcW w:w="850" w:type="dxa"/>
          </w:tcPr>
          <w:p w:rsidR="00F20BEF" w:rsidRPr="00971EF0" w:rsidRDefault="00FF59FB" w:rsidP="00093C20">
            <w:pPr>
              <w:spacing w:after="0" w:line="240" w:lineRule="auto"/>
              <w:jc w:val="center"/>
              <w:rPr>
                <w:rFonts w:ascii="Times New Roman" w:hAnsi="Times New Roman"/>
                <w:sz w:val="24"/>
                <w:szCs w:val="24"/>
              </w:rPr>
            </w:pPr>
            <w:r w:rsidRPr="00971EF0">
              <w:rPr>
                <w:rFonts w:ascii="Times New Roman" w:hAnsi="Times New Roman"/>
                <w:sz w:val="24"/>
                <w:szCs w:val="24"/>
              </w:rPr>
              <w:t>16,25</w:t>
            </w:r>
          </w:p>
        </w:tc>
        <w:tc>
          <w:tcPr>
            <w:tcW w:w="851" w:type="dxa"/>
          </w:tcPr>
          <w:p w:rsidR="00F20BEF" w:rsidRPr="00971EF0" w:rsidRDefault="00FF59FB" w:rsidP="00093C20">
            <w:pPr>
              <w:spacing w:after="0" w:line="240" w:lineRule="auto"/>
              <w:jc w:val="center"/>
              <w:rPr>
                <w:rFonts w:ascii="Times New Roman" w:hAnsi="Times New Roman"/>
                <w:sz w:val="24"/>
                <w:szCs w:val="24"/>
              </w:rPr>
            </w:pPr>
            <w:r w:rsidRPr="00971EF0">
              <w:rPr>
                <w:rFonts w:ascii="Times New Roman" w:hAnsi="Times New Roman"/>
                <w:sz w:val="24"/>
                <w:szCs w:val="24"/>
              </w:rPr>
              <w:t>8,45</w:t>
            </w:r>
          </w:p>
        </w:tc>
        <w:tc>
          <w:tcPr>
            <w:tcW w:w="992" w:type="dxa"/>
          </w:tcPr>
          <w:p w:rsidR="00F20BEF" w:rsidRPr="00971EF0" w:rsidRDefault="00FF59FB" w:rsidP="00093C20">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276" w:type="dxa"/>
          </w:tcPr>
          <w:p w:rsidR="00F20BEF" w:rsidRPr="00971EF0" w:rsidRDefault="00FF59FB" w:rsidP="00093C20">
            <w:pPr>
              <w:spacing w:after="0" w:line="240" w:lineRule="auto"/>
              <w:jc w:val="center"/>
              <w:rPr>
                <w:rFonts w:ascii="Times New Roman" w:hAnsi="Times New Roman"/>
                <w:sz w:val="24"/>
                <w:szCs w:val="24"/>
              </w:rPr>
            </w:pPr>
            <w:r w:rsidRPr="00971EF0">
              <w:rPr>
                <w:rFonts w:ascii="Times New Roman" w:hAnsi="Times New Roman"/>
                <w:sz w:val="24"/>
                <w:szCs w:val="24"/>
              </w:rPr>
              <w:t>7,8</w:t>
            </w:r>
          </w:p>
        </w:tc>
      </w:tr>
    </w:tbl>
    <w:p w:rsidR="006C7AD0" w:rsidRPr="00012B53" w:rsidRDefault="006C7AD0" w:rsidP="00012B53">
      <w:pPr>
        <w:jc w:val="both"/>
        <w:rPr>
          <w:rFonts w:ascii="Times New Roman" w:hAnsi="Times New Roman"/>
          <w:sz w:val="24"/>
          <w:szCs w:val="24"/>
        </w:rPr>
        <w:sectPr w:rsidR="006C7AD0" w:rsidRPr="00012B53" w:rsidSect="00AE0B56">
          <w:pgSz w:w="16838" w:h="11906" w:orient="landscape"/>
          <w:pgMar w:top="1985" w:right="1134" w:bottom="1701" w:left="1134" w:header="1990" w:footer="709" w:gutter="0"/>
          <w:cols w:space="708"/>
          <w:docGrid w:linePitch="360"/>
        </w:sectPr>
      </w:pPr>
    </w:p>
    <w:p w:rsidR="007356D4" w:rsidRPr="00971EF0" w:rsidRDefault="007356D4" w:rsidP="00AE0B56">
      <w:pPr>
        <w:autoSpaceDE w:val="0"/>
        <w:autoSpaceDN w:val="0"/>
        <w:adjustRightInd w:val="0"/>
        <w:spacing w:after="0" w:line="240" w:lineRule="auto"/>
        <w:ind w:firstLine="709"/>
        <w:jc w:val="both"/>
        <w:rPr>
          <w:rFonts w:ascii="Times New Roman" w:hAnsi="Times New Roman"/>
          <w:bCs/>
          <w:sz w:val="28"/>
          <w:szCs w:val="28"/>
        </w:rPr>
      </w:pPr>
      <w:r w:rsidRPr="00971EF0">
        <w:rPr>
          <w:rFonts w:ascii="Times New Roman" w:hAnsi="Times New Roman"/>
          <w:bCs/>
          <w:sz w:val="28"/>
          <w:szCs w:val="28"/>
        </w:rPr>
        <w:lastRenderedPageBreak/>
        <w:t>1.5</w:t>
      </w:r>
      <w:r w:rsidR="00971EF0" w:rsidRPr="00971EF0">
        <w:rPr>
          <w:rFonts w:ascii="Times New Roman" w:hAnsi="Times New Roman"/>
          <w:bCs/>
          <w:sz w:val="28"/>
          <w:szCs w:val="28"/>
        </w:rPr>
        <w:t>.</w:t>
      </w:r>
      <w:r w:rsidRPr="00971EF0">
        <w:rPr>
          <w:rFonts w:ascii="Times New Roman" w:hAnsi="Times New Roman"/>
          <w:bCs/>
          <w:sz w:val="28"/>
          <w:szCs w:val="28"/>
        </w:rPr>
        <w:t xml:space="preserve"> Снижение тепловой нагрузки жилищно-коммунального сектора засчет сноса</w:t>
      </w:r>
      <w:r w:rsidR="00D4376B">
        <w:rPr>
          <w:rFonts w:ascii="Times New Roman" w:hAnsi="Times New Roman"/>
          <w:bCs/>
          <w:sz w:val="28"/>
          <w:szCs w:val="28"/>
        </w:rPr>
        <w:t>.</w:t>
      </w:r>
    </w:p>
    <w:p w:rsidR="002878D2" w:rsidRPr="00971EF0" w:rsidRDefault="007356D4" w:rsidP="00012B53">
      <w:pPr>
        <w:autoSpaceDE w:val="0"/>
        <w:autoSpaceDN w:val="0"/>
        <w:adjustRightInd w:val="0"/>
        <w:spacing w:after="0" w:line="240" w:lineRule="auto"/>
        <w:jc w:val="both"/>
        <w:rPr>
          <w:rFonts w:ascii="Times New Roman" w:hAnsi="Times New Roman"/>
          <w:b/>
          <w:bCs/>
          <w:sz w:val="28"/>
          <w:szCs w:val="28"/>
        </w:rPr>
      </w:pPr>
      <w:r w:rsidRPr="003C54EA">
        <w:rPr>
          <w:rFonts w:ascii="Times New Roman" w:hAnsi="Times New Roman"/>
          <w:sz w:val="28"/>
          <w:szCs w:val="28"/>
        </w:rPr>
        <w:t>Помимо планируемого нового строительства в городе</w:t>
      </w:r>
      <w:r w:rsidR="005E0DEA" w:rsidRPr="003C54EA">
        <w:rPr>
          <w:rFonts w:ascii="Times New Roman" w:hAnsi="Times New Roman"/>
          <w:sz w:val="28"/>
          <w:szCs w:val="28"/>
        </w:rPr>
        <w:t>,</w:t>
      </w:r>
      <w:r w:rsidRPr="003C54EA">
        <w:rPr>
          <w:rFonts w:ascii="Times New Roman" w:hAnsi="Times New Roman"/>
          <w:sz w:val="28"/>
          <w:szCs w:val="28"/>
        </w:rPr>
        <w:t xml:space="preserve"> в соответствии с данными Администрации города </w:t>
      </w:r>
      <w:r w:rsidR="002878D2" w:rsidRPr="003C54EA">
        <w:rPr>
          <w:rFonts w:ascii="Times New Roman" w:hAnsi="Times New Roman"/>
          <w:sz w:val="28"/>
          <w:szCs w:val="28"/>
        </w:rPr>
        <w:t>Пятигорска</w:t>
      </w:r>
      <w:r w:rsidR="005E0DEA" w:rsidRPr="003C54EA">
        <w:rPr>
          <w:rFonts w:ascii="Times New Roman" w:hAnsi="Times New Roman"/>
          <w:sz w:val="28"/>
          <w:szCs w:val="28"/>
        </w:rPr>
        <w:t>,</w:t>
      </w:r>
      <w:r w:rsidRPr="003C54EA">
        <w:rPr>
          <w:rFonts w:ascii="Times New Roman" w:hAnsi="Times New Roman"/>
          <w:sz w:val="28"/>
          <w:szCs w:val="28"/>
        </w:rPr>
        <w:t>намечается снос жилья</w:t>
      </w:r>
      <w:r w:rsidR="002878D2" w:rsidRPr="003C54EA">
        <w:rPr>
          <w:rFonts w:ascii="Times New Roman" w:hAnsi="Times New Roman"/>
          <w:sz w:val="28"/>
          <w:szCs w:val="28"/>
        </w:rPr>
        <w:t xml:space="preserve"> в </w:t>
      </w:r>
      <w:r w:rsidRPr="003C54EA">
        <w:rPr>
          <w:rFonts w:ascii="Times New Roman" w:hAnsi="Times New Roman"/>
          <w:sz w:val="28"/>
          <w:szCs w:val="28"/>
        </w:rPr>
        <w:t xml:space="preserve"> объеме</w:t>
      </w:r>
      <w:r w:rsidR="002878D2" w:rsidRPr="003C54EA">
        <w:rPr>
          <w:rFonts w:ascii="Times New Roman" w:hAnsi="Times New Roman"/>
          <w:sz w:val="28"/>
          <w:szCs w:val="28"/>
        </w:rPr>
        <w:t xml:space="preserve"> 27,263</w:t>
      </w:r>
      <w:r w:rsidRPr="00971EF0">
        <w:rPr>
          <w:rFonts w:ascii="Times New Roman" w:hAnsi="Times New Roman"/>
          <w:sz w:val="28"/>
          <w:szCs w:val="28"/>
        </w:rPr>
        <w:t xml:space="preserve"> тыс. м2</w:t>
      </w:r>
      <w:r w:rsidR="00E87EEB" w:rsidRPr="00971EF0">
        <w:rPr>
          <w:rFonts w:ascii="Times New Roman" w:hAnsi="Times New Roman"/>
          <w:sz w:val="28"/>
          <w:szCs w:val="28"/>
        </w:rPr>
        <w:t>.</w:t>
      </w:r>
      <w:r w:rsidRPr="00971EF0">
        <w:rPr>
          <w:rFonts w:ascii="Times New Roman" w:hAnsi="Times New Roman"/>
          <w:sz w:val="28"/>
          <w:szCs w:val="28"/>
        </w:rPr>
        <w:t>, Снижение тепловой нагрузки в сетевой воде жилищно-коммунального</w:t>
      </w:r>
      <w:r w:rsidR="005E0DEA" w:rsidRPr="00971EF0">
        <w:rPr>
          <w:rFonts w:ascii="Times New Roman" w:hAnsi="Times New Roman"/>
          <w:sz w:val="28"/>
          <w:szCs w:val="28"/>
        </w:rPr>
        <w:t>сектора города за счет сноса</w:t>
      </w:r>
      <w:r w:rsidR="002878D2" w:rsidRPr="00971EF0">
        <w:rPr>
          <w:rFonts w:ascii="Times New Roman" w:hAnsi="Times New Roman"/>
          <w:sz w:val="28"/>
          <w:szCs w:val="28"/>
        </w:rPr>
        <w:t xml:space="preserve">, будет учтено в таблице </w:t>
      </w:r>
      <w:r w:rsidR="00466CA2" w:rsidRPr="00971EF0">
        <w:rPr>
          <w:rFonts w:ascii="Times New Roman" w:hAnsi="Times New Roman"/>
          <w:sz w:val="28"/>
          <w:szCs w:val="28"/>
        </w:rPr>
        <w:t>1.</w:t>
      </w:r>
      <w:r w:rsidR="00D82F78" w:rsidRPr="00971EF0">
        <w:rPr>
          <w:rFonts w:ascii="Times New Roman" w:hAnsi="Times New Roman"/>
          <w:sz w:val="28"/>
          <w:szCs w:val="28"/>
        </w:rPr>
        <w:t>4.</w:t>
      </w:r>
    </w:p>
    <w:p w:rsidR="007356D4" w:rsidRPr="00971EF0" w:rsidRDefault="007356D4" w:rsidP="00AE0B56">
      <w:pPr>
        <w:autoSpaceDE w:val="0"/>
        <w:autoSpaceDN w:val="0"/>
        <w:adjustRightInd w:val="0"/>
        <w:spacing w:after="0" w:line="240" w:lineRule="auto"/>
        <w:ind w:firstLine="709"/>
        <w:jc w:val="both"/>
        <w:rPr>
          <w:rFonts w:ascii="Times New Roman" w:hAnsi="Times New Roman"/>
          <w:bCs/>
          <w:sz w:val="28"/>
          <w:szCs w:val="28"/>
        </w:rPr>
      </w:pPr>
      <w:r w:rsidRPr="00971EF0">
        <w:rPr>
          <w:rFonts w:ascii="Times New Roman" w:hAnsi="Times New Roman"/>
          <w:bCs/>
          <w:sz w:val="28"/>
          <w:szCs w:val="28"/>
        </w:rPr>
        <w:t>1.</w:t>
      </w:r>
      <w:r w:rsidR="002871A1" w:rsidRPr="00971EF0">
        <w:rPr>
          <w:rFonts w:ascii="Times New Roman" w:hAnsi="Times New Roman"/>
          <w:bCs/>
          <w:sz w:val="28"/>
          <w:szCs w:val="28"/>
        </w:rPr>
        <w:t>6</w:t>
      </w:r>
      <w:r w:rsidR="00971EF0" w:rsidRPr="00971EF0">
        <w:rPr>
          <w:rFonts w:ascii="Times New Roman" w:hAnsi="Times New Roman"/>
          <w:bCs/>
          <w:sz w:val="28"/>
          <w:szCs w:val="28"/>
        </w:rPr>
        <w:t>.</w:t>
      </w:r>
      <w:r w:rsidRPr="00971EF0">
        <w:rPr>
          <w:rFonts w:ascii="Times New Roman" w:hAnsi="Times New Roman"/>
          <w:bCs/>
          <w:sz w:val="28"/>
          <w:szCs w:val="28"/>
        </w:rPr>
        <w:t xml:space="preserve"> Перспективное потребление тепло</w:t>
      </w:r>
      <w:r w:rsidR="00947282" w:rsidRPr="00971EF0">
        <w:rPr>
          <w:rFonts w:ascii="Times New Roman" w:hAnsi="Times New Roman"/>
          <w:bCs/>
          <w:sz w:val="28"/>
          <w:szCs w:val="28"/>
        </w:rPr>
        <w:t>вой энергии с разбивкой по райо</w:t>
      </w:r>
      <w:r w:rsidRPr="00971EF0">
        <w:rPr>
          <w:rFonts w:ascii="Times New Roman" w:hAnsi="Times New Roman"/>
          <w:bCs/>
          <w:sz w:val="28"/>
          <w:szCs w:val="28"/>
        </w:rPr>
        <w:t>нам города и ее приросты по этапам Схемы</w:t>
      </w:r>
    </w:p>
    <w:p w:rsidR="002871A1" w:rsidRPr="00971EF0" w:rsidRDefault="002871A1" w:rsidP="00012B53">
      <w:pPr>
        <w:autoSpaceDE w:val="0"/>
        <w:autoSpaceDN w:val="0"/>
        <w:adjustRightInd w:val="0"/>
        <w:spacing w:after="0" w:line="240" w:lineRule="auto"/>
        <w:jc w:val="both"/>
        <w:rPr>
          <w:rFonts w:ascii="Times New Roman" w:hAnsi="Times New Roman"/>
          <w:bCs/>
          <w:sz w:val="28"/>
          <w:szCs w:val="28"/>
        </w:rPr>
      </w:pPr>
      <w:r w:rsidRPr="00971EF0">
        <w:rPr>
          <w:rFonts w:ascii="Times New Roman" w:hAnsi="Times New Roman"/>
          <w:bCs/>
          <w:sz w:val="28"/>
          <w:szCs w:val="28"/>
        </w:rPr>
        <w:t xml:space="preserve">Перспективное потребление тепловой энергии с разбивкой по районам города и ее приросты по этапам схемы приведены в таблице </w:t>
      </w:r>
      <w:r w:rsidR="00F07608" w:rsidRPr="00971EF0">
        <w:rPr>
          <w:rFonts w:ascii="Times New Roman" w:hAnsi="Times New Roman"/>
          <w:bCs/>
          <w:sz w:val="28"/>
          <w:szCs w:val="28"/>
        </w:rPr>
        <w:t xml:space="preserve">8 </w:t>
      </w:r>
      <w:r w:rsidRPr="00971EF0">
        <w:rPr>
          <w:rFonts w:ascii="Times New Roman" w:hAnsi="Times New Roman"/>
          <w:bCs/>
          <w:sz w:val="28"/>
          <w:szCs w:val="28"/>
        </w:rPr>
        <w:t xml:space="preserve">и на рисунке </w:t>
      </w:r>
      <w:r w:rsidR="00F07608" w:rsidRPr="00971EF0">
        <w:rPr>
          <w:rFonts w:ascii="Times New Roman" w:hAnsi="Times New Roman"/>
          <w:bCs/>
          <w:sz w:val="28"/>
          <w:szCs w:val="28"/>
        </w:rPr>
        <w:t>6</w:t>
      </w:r>
      <w:r w:rsidRPr="00971EF0">
        <w:rPr>
          <w:rFonts w:ascii="Times New Roman" w:hAnsi="Times New Roman"/>
          <w:bCs/>
          <w:sz w:val="28"/>
          <w:szCs w:val="28"/>
        </w:rPr>
        <w:t>.</w:t>
      </w:r>
    </w:p>
    <w:p w:rsidR="00AE0B56" w:rsidRDefault="00AE0B56" w:rsidP="00AE0B56">
      <w:pPr>
        <w:autoSpaceDE w:val="0"/>
        <w:autoSpaceDN w:val="0"/>
        <w:adjustRightInd w:val="0"/>
        <w:spacing w:after="0" w:line="240" w:lineRule="auto"/>
        <w:rPr>
          <w:rFonts w:ascii="Times New Roman" w:hAnsi="Times New Roman"/>
          <w:bCs/>
          <w:sz w:val="24"/>
          <w:szCs w:val="24"/>
        </w:rPr>
      </w:pPr>
    </w:p>
    <w:p w:rsidR="002871A1" w:rsidRPr="00AE0B56" w:rsidRDefault="00AE0B56" w:rsidP="00AE0B56">
      <w:pPr>
        <w:autoSpaceDE w:val="0"/>
        <w:autoSpaceDN w:val="0"/>
        <w:adjustRightInd w:val="0"/>
        <w:spacing w:after="0" w:line="240" w:lineRule="auto"/>
        <w:rPr>
          <w:rFonts w:ascii="Times New Roman" w:hAnsi="Times New Roman"/>
          <w:bCs/>
          <w:sz w:val="28"/>
          <w:szCs w:val="28"/>
        </w:rPr>
      </w:pPr>
      <w:r w:rsidRPr="00AE0B56">
        <w:rPr>
          <w:rFonts w:ascii="Times New Roman" w:hAnsi="Times New Roman"/>
          <w:bCs/>
          <w:sz w:val="28"/>
          <w:szCs w:val="28"/>
        </w:rPr>
        <w:t>Таблица 8. Перспективное потребление тепловой энергии с разбивкой по ра</w:t>
      </w:r>
      <w:r w:rsidRPr="00AE0B56">
        <w:rPr>
          <w:rFonts w:ascii="Times New Roman" w:hAnsi="Times New Roman"/>
          <w:bCs/>
          <w:sz w:val="28"/>
          <w:szCs w:val="28"/>
        </w:rPr>
        <w:t>й</w:t>
      </w:r>
      <w:r w:rsidRPr="00AE0B56">
        <w:rPr>
          <w:rFonts w:ascii="Times New Roman" w:hAnsi="Times New Roman"/>
          <w:bCs/>
          <w:sz w:val="28"/>
          <w:szCs w:val="28"/>
        </w:rPr>
        <w:t xml:space="preserve">онам города и ее приросты по этапам схемы. </w:t>
      </w:r>
    </w:p>
    <w:tbl>
      <w:tblPr>
        <w:tblW w:w="9356" w:type="dxa"/>
        <w:tblInd w:w="108" w:type="dxa"/>
        <w:tblLayout w:type="fixed"/>
        <w:tblLook w:val="04A0"/>
      </w:tblPr>
      <w:tblGrid>
        <w:gridCol w:w="2411"/>
        <w:gridCol w:w="1275"/>
        <w:gridCol w:w="1276"/>
        <w:gridCol w:w="1134"/>
        <w:gridCol w:w="1134"/>
        <w:gridCol w:w="992"/>
        <w:gridCol w:w="1134"/>
      </w:tblGrid>
      <w:tr w:rsidR="005D60D2" w:rsidRPr="00971EF0" w:rsidTr="00A3331E">
        <w:trPr>
          <w:trHeight w:val="364"/>
        </w:trPr>
        <w:tc>
          <w:tcPr>
            <w:tcW w:w="24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D60D2" w:rsidRPr="00971EF0" w:rsidRDefault="005D60D2" w:rsidP="005D60D2">
            <w:pPr>
              <w:spacing w:line="240" w:lineRule="auto"/>
              <w:jc w:val="center"/>
              <w:rPr>
                <w:rFonts w:ascii="Times New Roman" w:hAnsi="Times New Roman"/>
                <w:color w:val="000000"/>
                <w:sz w:val="24"/>
                <w:szCs w:val="24"/>
              </w:rPr>
            </w:pPr>
            <w:r w:rsidRPr="00971EF0">
              <w:rPr>
                <w:rFonts w:ascii="Times New Roman" w:hAnsi="Times New Roman"/>
                <w:color w:val="000000"/>
                <w:sz w:val="24"/>
                <w:szCs w:val="24"/>
              </w:rPr>
              <w:t>Наименование ра</w:t>
            </w:r>
            <w:r w:rsidRPr="00971EF0">
              <w:rPr>
                <w:rFonts w:ascii="Times New Roman" w:hAnsi="Times New Roman"/>
                <w:color w:val="000000"/>
                <w:sz w:val="24"/>
                <w:szCs w:val="24"/>
              </w:rPr>
              <w:t>й</w:t>
            </w:r>
            <w:r w:rsidRPr="00971EF0">
              <w:rPr>
                <w:rFonts w:ascii="Times New Roman" w:hAnsi="Times New Roman"/>
                <w:color w:val="000000"/>
                <w:sz w:val="24"/>
                <w:szCs w:val="24"/>
              </w:rPr>
              <w:t>она</w:t>
            </w:r>
          </w:p>
        </w:tc>
        <w:tc>
          <w:tcPr>
            <w:tcW w:w="127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D60D2" w:rsidRPr="00971EF0" w:rsidRDefault="005D60D2" w:rsidP="005D60D2">
            <w:pPr>
              <w:spacing w:line="240" w:lineRule="auto"/>
              <w:jc w:val="center"/>
              <w:rPr>
                <w:rFonts w:ascii="Times New Roman" w:hAnsi="Times New Roman"/>
                <w:color w:val="000000"/>
                <w:sz w:val="24"/>
                <w:szCs w:val="24"/>
              </w:rPr>
            </w:pPr>
            <w:r w:rsidRPr="00971EF0">
              <w:rPr>
                <w:rFonts w:ascii="Times New Roman" w:hAnsi="Times New Roman"/>
                <w:color w:val="000000"/>
                <w:sz w:val="24"/>
                <w:szCs w:val="24"/>
              </w:rPr>
              <w:t>Общая площадь, включая индив</w:t>
            </w:r>
            <w:r w:rsidRPr="00971EF0">
              <w:rPr>
                <w:rFonts w:ascii="Times New Roman" w:hAnsi="Times New Roman"/>
                <w:color w:val="000000"/>
                <w:sz w:val="24"/>
                <w:szCs w:val="24"/>
              </w:rPr>
              <w:t>и</w:t>
            </w:r>
            <w:r w:rsidRPr="00971EF0">
              <w:rPr>
                <w:rFonts w:ascii="Times New Roman" w:hAnsi="Times New Roman"/>
                <w:color w:val="000000"/>
                <w:sz w:val="24"/>
                <w:szCs w:val="24"/>
              </w:rPr>
              <w:t>дуальную застро</w:t>
            </w:r>
            <w:r w:rsidRPr="00971EF0">
              <w:rPr>
                <w:rFonts w:ascii="Times New Roman" w:hAnsi="Times New Roman"/>
                <w:color w:val="000000"/>
                <w:sz w:val="24"/>
                <w:szCs w:val="24"/>
              </w:rPr>
              <w:t>й</w:t>
            </w:r>
            <w:r w:rsidRPr="00971EF0">
              <w:rPr>
                <w:rFonts w:ascii="Times New Roman" w:hAnsi="Times New Roman"/>
                <w:color w:val="000000"/>
                <w:sz w:val="24"/>
                <w:szCs w:val="24"/>
              </w:rPr>
              <w:t>ку, м</w:t>
            </w:r>
            <w:r w:rsidRPr="00971EF0">
              <w:rPr>
                <w:rFonts w:ascii="Times New Roman" w:hAnsi="Times New Roman"/>
                <w:color w:val="000000"/>
                <w:sz w:val="24"/>
                <w:szCs w:val="24"/>
                <w:vertAlign w:val="superscript"/>
              </w:rPr>
              <w:t>2</w:t>
            </w:r>
          </w:p>
        </w:tc>
        <w:tc>
          <w:tcPr>
            <w:tcW w:w="2410" w:type="dxa"/>
            <w:gridSpan w:val="2"/>
            <w:tcBorders>
              <w:top w:val="single" w:sz="4" w:space="0" w:color="auto"/>
              <w:left w:val="nil"/>
              <w:bottom w:val="single" w:sz="4" w:space="0" w:color="auto"/>
              <w:right w:val="single" w:sz="4" w:space="0" w:color="auto"/>
            </w:tcBorders>
            <w:shd w:val="clear" w:color="auto" w:fill="auto"/>
            <w:vAlign w:val="center"/>
            <w:hideMark/>
          </w:tcPr>
          <w:p w:rsidR="005D60D2" w:rsidRPr="00971EF0" w:rsidRDefault="004A65B0" w:rsidP="005D60D2">
            <w:pPr>
              <w:spacing w:line="240" w:lineRule="auto"/>
              <w:jc w:val="center"/>
              <w:rPr>
                <w:rFonts w:ascii="Times New Roman" w:hAnsi="Times New Roman"/>
                <w:color w:val="000000"/>
                <w:sz w:val="24"/>
                <w:szCs w:val="24"/>
              </w:rPr>
            </w:pPr>
            <w:r w:rsidRPr="00971EF0">
              <w:rPr>
                <w:rFonts w:ascii="Times New Roman" w:hAnsi="Times New Roman"/>
                <w:color w:val="000000"/>
                <w:sz w:val="24"/>
                <w:szCs w:val="24"/>
              </w:rPr>
              <w:t>Общая площадь</w:t>
            </w:r>
            <w:r w:rsidR="005D60D2" w:rsidRPr="00971EF0">
              <w:rPr>
                <w:rFonts w:ascii="Times New Roman" w:hAnsi="Times New Roman"/>
                <w:color w:val="000000"/>
                <w:sz w:val="24"/>
                <w:szCs w:val="24"/>
              </w:rPr>
              <w:t>, тыс. м</w:t>
            </w:r>
            <w:r w:rsidR="005D60D2" w:rsidRPr="00971EF0">
              <w:rPr>
                <w:rFonts w:ascii="Times New Roman" w:hAnsi="Times New Roman"/>
                <w:color w:val="000000"/>
                <w:sz w:val="24"/>
                <w:szCs w:val="24"/>
                <w:vertAlign w:val="superscript"/>
              </w:rPr>
              <w:t>2</w:t>
            </w:r>
          </w:p>
        </w:tc>
        <w:tc>
          <w:tcPr>
            <w:tcW w:w="3260" w:type="dxa"/>
            <w:gridSpan w:val="3"/>
            <w:tcBorders>
              <w:top w:val="single" w:sz="4" w:space="0" w:color="auto"/>
              <w:left w:val="nil"/>
              <w:bottom w:val="single" w:sz="4" w:space="0" w:color="auto"/>
              <w:right w:val="single" w:sz="4" w:space="0" w:color="auto"/>
            </w:tcBorders>
            <w:shd w:val="clear" w:color="auto" w:fill="auto"/>
            <w:vAlign w:val="center"/>
            <w:hideMark/>
          </w:tcPr>
          <w:p w:rsidR="005D60D2" w:rsidRPr="00971EF0" w:rsidRDefault="005D60D2" w:rsidP="005D60D2">
            <w:pPr>
              <w:spacing w:line="240" w:lineRule="auto"/>
              <w:jc w:val="center"/>
              <w:rPr>
                <w:rFonts w:ascii="Times New Roman" w:hAnsi="Times New Roman"/>
                <w:color w:val="000000"/>
                <w:sz w:val="24"/>
                <w:szCs w:val="24"/>
              </w:rPr>
            </w:pPr>
            <w:r w:rsidRPr="00971EF0">
              <w:rPr>
                <w:rFonts w:ascii="Times New Roman" w:hAnsi="Times New Roman"/>
                <w:color w:val="000000"/>
                <w:sz w:val="24"/>
                <w:szCs w:val="24"/>
              </w:rPr>
              <w:t>Теплопотребность, Гкал/ч</w:t>
            </w:r>
          </w:p>
        </w:tc>
      </w:tr>
      <w:tr w:rsidR="005D60D2" w:rsidRPr="00971EF0" w:rsidTr="00A3331E">
        <w:trPr>
          <w:trHeight w:val="1020"/>
        </w:trPr>
        <w:tc>
          <w:tcPr>
            <w:tcW w:w="2411" w:type="dxa"/>
            <w:vMerge/>
            <w:tcBorders>
              <w:top w:val="single" w:sz="4" w:space="0" w:color="auto"/>
              <w:left w:val="single" w:sz="4" w:space="0" w:color="auto"/>
              <w:bottom w:val="single" w:sz="4" w:space="0" w:color="auto"/>
              <w:right w:val="single" w:sz="4" w:space="0" w:color="auto"/>
            </w:tcBorders>
            <w:vAlign w:val="center"/>
            <w:hideMark/>
          </w:tcPr>
          <w:p w:rsidR="005D60D2" w:rsidRPr="00971EF0" w:rsidRDefault="005D60D2" w:rsidP="005D60D2">
            <w:pPr>
              <w:spacing w:line="240" w:lineRule="auto"/>
              <w:rPr>
                <w:rFonts w:ascii="Times New Roman" w:hAnsi="Times New Roman"/>
                <w:color w:val="000000"/>
                <w:sz w:val="24"/>
                <w:szCs w:val="24"/>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5D60D2" w:rsidRPr="00971EF0" w:rsidRDefault="005D60D2" w:rsidP="005D60D2">
            <w:pPr>
              <w:spacing w:line="240" w:lineRule="auto"/>
              <w:rPr>
                <w:rFonts w:ascii="Times New Roman" w:hAnsi="Times New Roman"/>
                <w:color w:val="000000"/>
                <w:sz w:val="24"/>
                <w:szCs w:val="24"/>
              </w:rPr>
            </w:pPr>
          </w:p>
        </w:tc>
        <w:tc>
          <w:tcPr>
            <w:tcW w:w="1276" w:type="dxa"/>
            <w:tcBorders>
              <w:top w:val="nil"/>
              <w:left w:val="nil"/>
              <w:bottom w:val="single" w:sz="4" w:space="0" w:color="auto"/>
              <w:right w:val="single" w:sz="4" w:space="0" w:color="auto"/>
            </w:tcBorders>
            <w:shd w:val="clear" w:color="auto" w:fill="auto"/>
            <w:vAlign w:val="center"/>
            <w:hideMark/>
          </w:tcPr>
          <w:p w:rsidR="005D60D2" w:rsidRPr="00971EF0" w:rsidRDefault="005D60D2" w:rsidP="005D60D2">
            <w:pPr>
              <w:spacing w:line="240" w:lineRule="auto"/>
              <w:jc w:val="center"/>
              <w:rPr>
                <w:rFonts w:ascii="Times New Roman" w:hAnsi="Times New Roman"/>
                <w:color w:val="000000"/>
                <w:sz w:val="24"/>
                <w:szCs w:val="24"/>
              </w:rPr>
            </w:pPr>
            <w:r w:rsidRPr="00971EF0">
              <w:rPr>
                <w:rFonts w:ascii="Times New Roman" w:hAnsi="Times New Roman"/>
                <w:color w:val="000000"/>
                <w:sz w:val="24"/>
                <w:szCs w:val="24"/>
              </w:rPr>
              <w:t>мног</w:t>
            </w:r>
            <w:r w:rsidRPr="00971EF0">
              <w:rPr>
                <w:rFonts w:ascii="Times New Roman" w:hAnsi="Times New Roman"/>
                <w:color w:val="000000"/>
                <w:sz w:val="24"/>
                <w:szCs w:val="24"/>
              </w:rPr>
              <w:t>о</w:t>
            </w:r>
            <w:r w:rsidRPr="00971EF0">
              <w:rPr>
                <w:rFonts w:ascii="Times New Roman" w:hAnsi="Times New Roman"/>
                <w:color w:val="000000"/>
                <w:sz w:val="24"/>
                <w:szCs w:val="24"/>
              </w:rPr>
              <w:t>кварти</w:t>
            </w:r>
            <w:r w:rsidRPr="00971EF0">
              <w:rPr>
                <w:rFonts w:ascii="Times New Roman" w:hAnsi="Times New Roman"/>
                <w:color w:val="000000"/>
                <w:sz w:val="24"/>
                <w:szCs w:val="24"/>
              </w:rPr>
              <w:t>р</w:t>
            </w:r>
            <w:r w:rsidRPr="00971EF0">
              <w:rPr>
                <w:rFonts w:ascii="Times New Roman" w:hAnsi="Times New Roman"/>
                <w:color w:val="000000"/>
                <w:sz w:val="24"/>
                <w:szCs w:val="24"/>
              </w:rPr>
              <w:t>ные дома</w:t>
            </w:r>
          </w:p>
        </w:tc>
        <w:tc>
          <w:tcPr>
            <w:tcW w:w="1134" w:type="dxa"/>
            <w:tcBorders>
              <w:top w:val="nil"/>
              <w:left w:val="nil"/>
              <w:bottom w:val="single" w:sz="4" w:space="0" w:color="auto"/>
              <w:right w:val="single" w:sz="4" w:space="0" w:color="auto"/>
            </w:tcBorders>
            <w:shd w:val="clear" w:color="auto" w:fill="auto"/>
            <w:vAlign w:val="center"/>
            <w:hideMark/>
          </w:tcPr>
          <w:p w:rsidR="005D60D2" w:rsidRPr="00971EF0" w:rsidRDefault="005D60D2" w:rsidP="005D60D2">
            <w:pPr>
              <w:spacing w:line="240" w:lineRule="auto"/>
              <w:jc w:val="center"/>
              <w:rPr>
                <w:rFonts w:ascii="Times New Roman" w:hAnsi="Times New Roman"/>
                <w:color w:val="000000"/>
                <w:sz w:val="24"/>
                <w:szCs w:val="24"/>
              </w:rPr>
            </w:pPr>
            <w:r w:rsidRPr="00971EF0">
              <w:rPr>
                <w:rFonts w:ascii="Times New Roman" w:hAnsi="Times New Roman"/>
                <w:color w:val="000000"/>
                <w:sz w:val="24"/>
                <w:szCs w:val="24"/>
              </w:rPr>
              <w:t>индив</w:t>
            </w:r>
            <w:r w:rsidRPr="00971EF0">
              <w:rPr>
                <w:rFonts w:ascii="Times New Roman" w:hAnsi="Times New Roman"/>
                <w:color w:val="000000"/>
                <w:sz w:val="24"/>
                <w:szCs w:val="24"/>
              </w:rPr>
              <w:t>и</w:t>
            </w:r>
            <w:r w:rsidRPr="00971EF0">
              <w:rPr>
                <w:rFonts w:ascii="Times New Roman" w:hAnsi="Times New Roman"/>
                <w:color w:val="000000"/>
                <w:sz w:val="24"/>
                <w:szCs w:val="24"/>
              </w:rPr>
              <w:t>дуал</w:t>
            </w:r>
            <w:r w:rsidRPr="00971EF0">
              <w:rPr>
                <w:rFonts w:ascii="Times New Roman" w:hAnsi="Times New Roman"/>
                <w:color w:val="000000"/>
                <w:sz w:val="24"/>
                <w:szCs w:val="24"/>
              </w:rPr>
              <w:t>ь</w:t>
            </w:r>
            <w:r w:rsidRPr="00971EF0">
              <w:rPr>
                <w:rFonts w:ascii="Times New Roman" w:hAnsi="Times New Roman"/>
                <w:color w:val="000000"/>
                <w:sz w:val="24"/>
                <w:szCs w:val="24"/>
              </w:rPr>
              <w:t>ная з</w:t>
            </w:r>
            <w:r w:rsidRPr="00971EF0">
              <w:rPr>
                <w:rFonts w:ascii="Times New Roman" w:hAnsi="Times New Roman"/>
                <w:color w:val="000000"/>
                <w:sz w:val="24"/>
                <w:szCs w:val="24"/>
              </w:rPr>
              <w:t>а</w:t>
            </w:r>
            <w:r w:rsidRPr="00971EF0">
              <w:rPr>
                <w:rFonts w:ascii="Times New Roman" w:hAnsi="Times New Roman"/>
                <w:color w:val="000000"/>
                <w:sz w:val="24"/>
                <w:szCs w:val="24"/>
              </w:rPr>
              <w:t>стройка</w:t>
            </w:r>
          </w:p>
        </w:tc>
        <w:tc>
          <w:tcPr>
            <w:tcW w:w="1134" w:type="dxa"/>
            <w:tcBorders>
              <w:top w:val="nil"/>
              <w:left w:val="nil"/>
              <w:bottom w:val="single" w:sz="4" w:space="0" w:color="auto"/>
              <w:right w:val="single" w:sz="4" w:space="0" w:color="auto"/>
            </w:tcBorders>
            <w:shd w:val="clear" w:color="auto" w:fill="auto"/>
            <w:vAlign w:val="center"/>
            <w:hideMark/>
          </w:tcPr>
          <w:p w:rsidR="005D60D2" w:rsidRPr="00971EF0" w:rsidRDefault="005D60D2" w:rsidP="005D60D2">
            <w:pPr>
              <w:spacing w:line="240" w:lineRule="auto"/>
              <w:jc w:val="center"/>
              <w:rPr>
                <w:rFonts w:ascii="Times New Roman" w:hAnsi="Times New Roman"/>
                <w:color w:val="000000"/>
                <w:sz w:val="24"/>
                <w:szCs w:val="24"/>
              </w:rPr>
            </w:pPr>
            <w:r w:rsidRPr="00971EF0">
              <w:rPr>
                <w:rFonts w:ascii="Times New Roman" w:hAnsi="Times New Roman"/>
                <w:color w:val="000000"/>
                <w:sz w:val="24"/>
                <w:szCs w:val="24"/>
              </w:rPr>
              <w:t>мног</w:t>
            </w:r>
            <w:r w:rsidRPr="00971EF0">
              <w:rPr>
                <w:rFonts w:ascii="Times New Roman" w:hAnsi="Times New Roman"/>
                <w:color w:val="000000"/>
                <w:sz w:val="24"/>
                <w:szCs w:val="24"/>
              </w:rPr>
              <w:t>о</w:t>
            </w:r>
            <w:r w:rsidRPr="00971EF0">
              <w:rPr>
                <w:rFonts w:ascii="Times New Roman" w:hAnsi="Times New Roman"/>
                <w:color w:val="000000"/>
                <w:sz w:val="24"/>
                <w:szCs w:val="24"/>
              </w:rPr>
              <w:t>ква</w:t>
            </w:r>
            <w:r w:rsidRPr="00971EF0">
              <w:rPr>
                <w:rFonts w:ascii="Times New Roman" w:hAnsi="Times New Roman"/>
                <w:color w:val="000000"/>
                <w:sz w:val="24"/>
                <w:szCs w:val="24"/>
              </w:rPr>
              <w:t>р</w:t>
            </w:r>
            <w:r w:rsidRPr="00971EF0">
              <w:rPr>
                <w:rFonts w:ascii="Times New Roman" w:hAnsi="Times New Roman"/>
                <w:color w:val="000000"/>
                <w:sz w:val="24"/>
                <w:szCs w:val="24"/>
              </w:rPr>
              <w:t>тирные дома</w:t>
            </w:r>
          </w:p>
        </w:tc>
        <w:tc>
          <w:tcPr>
            <w:tcW w:w="992" w:type="dxa"/>
            <w:tcBorders>
              <w:top w:val="nil"/>
              <w:left w:val="nil"/>
              <w:bottom w:val="single" w:sz="4" w:space="0" w:color="auto"/>
              <w:right w:val="single" w:sz="4" w:space="0" w:color="auto"/>
            </w:tcBorders>
            <w:shd w:val="clear" w:color="auto" w:fill="auto"/>
            <w:vAlign w:val="center"/>
            <w:hideMark/>
          </w:tcPr>
          <w:p w:rsidR="005D60D2" w:rsidRPr="00971EF0" w:rsidRDefault="005D60D2" w:rsidP="005D60D2">
            <w:pPr>
              <w:spacing w:line="240" w:lineRule="auto"/>
              <w:jc w:val="center"/>
              <w:rPr>
                <w:rFonts w:ascii="Times New Roman" w:hAnsi="Times New Roman"/>
                <w:color w:val="000000"/>
                <w:sz w:val="24"/>
                <w:szCs w:val="24"/>
              </w:rPr>
            </w:pPr>
            <w:r w:rsidRPr="00971EF0">
              <w:rPr>
                <w:rFonts w:ascii="Times New Roman" w:hAnsi="Times New Roman"/>
                <w:color w:val="000000"/>
                <w:sz w:val="24"/>
                <w:szCs w:val="24"/>
              </w:rPr>
              <w:t>инд</w:t>
            </w:r>
            <w:r w:rsidRPr="00971EF0">
              <w:rPr>
                <w:rFonts w:ascii="Times New Roman" w:hAnsi="Times New Roman"/>
                <w:color w:val="000000"/>
                <w:sz w:val="24"/>
                <w:szCs w:val="24"/>
              </w:rPr>
              <w:t>и</w:t>
            </w:r>
            <w:r w:rsidRPr="00971EF0">
              <w:rPr>
                <w:rFonts w:ascii="Times New Roman" w:hAnsi="Times New Roman"/>
                <w:color w:val="000000"/>
                <w:sz w:val="24"/>
                <w:szCs w:val="24"/>
              </w:rPr>
              <w:t>вид</w:t>
            </w:r>
            <w:r w:rsidRPr="00971EF0">
              <w:rPr>
                <w:rFonts w:ascii="Times New Roman" w:hAnsi="Times New Roman"/>
                <w:color w:val="000000"/>
                <w:sz w:val="24"/>
                <w:szCs w:val="24"/>
              </w:rPr>
              <w:t>у</w:t>
            </w:r>
            <w:r w:rsidRPr="00971EF0">
              <w:rPr>
                <w:rFonts w:ascii="Times New Roman" w:hAnsi="Times New Roman"/>
                <w:color w:val="000000"/>
                <w:sz w:val="24"/>
                <w:szCs w:val="24"/>
              </w:rPr>
              <w:t>альная з</w:t>
            </w:r>
            <w:r w:rsidRPr="00971EF0">
              <w:rPr>
                <w:rFonts w:ascii="Times New Roman" w:hAnsi="Times New Roman"/>
                <w:color w:val="000000"/>
                <w:sz w:val="24"/>
                <w:szCs w:val="24"/>
              </w:rPr>
              <w:t>а</w:t>
            </w:r>
            <w:r w:rsidRPr="00971EF0">
              <w:rPr>
                <w:rFonts w:ascii="Times New Roman" w:hAnsi="Times New Roman"/>
                <w:color w:val="000000"/>
                <w:sz w:val="24"/>
                <w:szCs w:val="24"/>
              </w:rPr>
              <w:t>стро</w:t>
            </w:r>
            <w:r w:rsidRPr="00971EF0">
              <w:rPr>
                <w:rFonts w:ascii="Times New Roman" w:hAnsi="Times New Roman"/>
                <w:color w:val="000000"/>
                <w:sz w:val="24"/>
                <w:szCs w:val="24"/>
              </w:rPr>
              <w:t>й</w:t>
            </w:r>
            <w:r w:rsidRPr="00971EF0">
              <w:rPr>
                <w:rFonts w:ascii="Times New Roman" w:hAnsi="Times New Roman"/>
                <w:color w:val="000000"/>
                <w:sz w:val="24"/>
                <w:szCs w:val="24"/>
              </w:rPr>
              <w:t>ка</w:t>
            </w:r>
          </w:p>
        </w:tc>
        <w:tc>
          <w:tcPr>
            <w:tcW w:w="1134" w:type="dxa"/>
            <w:tcBorders>
              <w:top w:val="nil"/>
              <w:left w:val="nil"/>
              <w:bottom w:val="single" w:sz="4" w:space="0" w:color="auto"/>
              <w:right w:val="single" w:sz="4" w:space="0" w:color="auto"/>
            </w:tcBorders>
            <w:vAlign w:val="center"/>
          </w:tcPr>
          <w:p w:rsidR="005D60D2" w:rsidRPr="00971EF0" w:rsidRDefault="005D60D2" w:rsidP="005D60D2">
            <w:pPr>
              <w:spacing w:line="240" w:lineRule="auto"/>
              <w:jc w:val="center"/>
              <w:rPr>
                <w:rFonts w:ascii="Times New Roman" w:hAnsi="Times New Roman"/>
                <w:color w:val="000000"/>
                <w:sz w:val="24"/>
                <w:szCs w:val="24"/>
              </w:rPr>
            </w:pPr>
            <w:r w:rsidRPr="00971EF0">
              <w:rPr>
                <w:rFonts w:ascii="Times New Roman" w:hAnsi="Times New Roman"/>
                <w:color w:val="000000"/>
                <w:sz w:val="24"/>
                <w:szCs w:val="24"/>
              </w:rPr>
              <w:t>Всего</w:t>
            </w:r>
          </w:p>
        </w:tc>
      </w:tr>
      <w:tr w:rsidR="005D60D2" w:rsidRPr="00971EF0" w:rsidTr="00A3331E">
        <w:trPr>
          <w:cantSplit/>
          <w:trHeight w:val="300"/>
        </w:trPr>
        <w:tc>
          <w:tcPr>
            <w:tcW w:w="2411" w:type="dxa"/>
            <w:tcBorders>
              <w:top w:val="nil"/>
              <w:left w:val="single" w:sz="4" w:space="0" w:color="auto"/>
              <w:bottom w:val="single" w:sz="4" w:space="0" w:color="auto"/>
              <w:right w:val="single" w:sz="4" w:space="0" w:color="auto"/>
            </w:tcBorders>
            <w:shd w:val="clear" w:color="auto" w:fill="auto"/>
            <w:vAlign w:val="center"/>
            <w:hideMark/>
          </w:tcPr>
          <w:p w:rsidR="005D60D2" w:rsidRPr="00971EF0" w:rsidRDefault="005D60D2" w:rsidP="005D60D2">
            <w:pPr>
              <w:spacing w:line="240" w:lineRule="auto"/>
              <w:rPr>
                <w:rFonts w:ascii="Times New Roman" w:hAnsi="Times New Roman"/>
                <w:color w:val="000000"/>
                <w:sz w:val="24"/>
                <w:szCs w:val="24"/>
              </w:rPr>
            </w:pPr>
            <w:r w:rsidRPr="00971EF0">
              <w:rPr>
                <w:rFonts w:ascii="Times New Roman" w:hAnsi="Times New Roman"/>
                <w:color w:val="000000"/>
                <w:sz w:val="24"/>
                <w:szCs w:val="24"/>
              </w:rPr>
              <w:t>Центральный план</w:t>
            </w:r>
            <w:r w:rsidRPr="00971EF0">
              <w:rPr>
                <w:rFonts w:ascii="Times New Roman" w:hAnsi="Times New Roman"/>
                <w:color w:val="000000"/>
                <w:sz w:val="24"/>
                <w:szCs w:val="24"/>
              </w:rPr>
              <w:t>и</w:t>
            </w:r>
            <w:r w:rsidRPr="00971EF0">
              <w:rPr>
                <w:rFonts w:ascii="Times New Roman" w:hAnsi="Times New Roman"/>
                <w:color w:val="000000"/>
                <w:sz w:val="24"/>
                <w:szCs w:val="24"/>
              </w:rPr>
              <w:t>ровочный район</w:t>
            </w:r>
          </w:p>
        </w:tc>
        <w:tc>
          <w:tcPr>
            <w:tcW w:w="1275" w:type="dxa"/>
            <w:tcBorders>
              <w:top w:val="nil"/>
              <w:left w:val="nil"/>
              <w:bottom w:val="single" w:sz="4" w:space="0" w:color="auto"/>
              <w:right w:val="single" w:sz="4" w:space="0" w:color="auto"/>
            </w:tcBorders>
            <w:shd w:val="clear" w:color="auto" w:fill="auto"/>
            <w:vAlign w:val="center"/>
          </w:tcPr>
          <w:p w:rsidR="005D60D2" w:rsidRPr="002E29F1" w:rsidRDefault="002E29F1" w:rsidP="005D60D2">
            <w:pPr>
              <w:spacing w:line="240" w:lineRule="auto"/>
              <w:jc w:val="center"/>
              <w:rPr>
                <w:rFonts w:ascii="Times New Roman" w:hAnsi="Times New Roman"/>
                <w:sz w:val="24"/>
                <w:szCs w:val="24"/>
                <w:lang w:val="en-US"/>
              </w:rPr>
            </w:pPr>
            <w:r>
              <w:rPr>
                <w:rFonts w:ascii="Times New Roman" w:hAnsi="Times New Roman"/>
                <w:sz w:val="24"/>
                <w:szCs w:val="24"/>
                <w:lang w:val="en-US"/>
              </w:rPr>
              <w:t>2281</w:t>
            </w:r>
            <w:r>
              <w:rPr>
                <w:rFonts w:ascii="Times New Roman" w:hAnsi="Times New Roman"/>
                <w:sz w:val="24"/>
                <w:szCs w:val="24"/>
              </w:rPr>
              <w:t>,</w:t>
            </w:r>
            <w:r>
              <w:rPr>
                <w:rFonts w:ascii="Times New Roman" w:hAnsi="Times New Roman"/>
                <w:sz w:val="24"/>
                <w:szCs w:val="24"/>
                <w:lang w:val="en-US"/>
              </w:rPr>
              <w:t>2752</w:t>
            </w:r>
          </w:p>
        </w:tc>
        <w:tc>
          <w:tcPr>
            <w:tcW w:w="1276" w:type="dxa"/>
            <w:tcBorders>
              <w:top w:val="nil"/>
              <w:left w:val="nil"/>
              <w:bottom w:val="single" w:sz="4" w:space="0" w:color="auto"/>
              <w:right w:val="single" w:sz="4" w:space="0" w:color="auto"/>
            </w:tcBorders>
            <w:shd w:val="clear" w:color="auto" w:fill="auto"/>
            <w:noWrap/>
            <w:vAlign w:val="center"/>
          </w:tcPr>
          <w:p w:rsidR="005D60D2" w:rsidRPr="00971EF0" w:rsidRDefault="001871E5" w:rsidP="005D60D2">
            <w:pPr>
              <w:spacing w:line="240" w:lineRule="auto"/>
              <w:jc w:val="center"/>
              <w:rPr>
                <w:rFonts w:ascii="Times New Roman" w:hAnsi="Times New Roman"/>
                <w:sz w:val="24"/>
                <w:szCs w:val="24"/>
              </w:rPr>
            </w:pPr>
            <w:r w:rsidRPr="00971EF0">
              <w:rPr>
                <w:rFonts w:ascii="Times New Roman" w:hAnsi="Times New Roman"/>
                <w:sz w:val="24"/>
                <w:szCs w:val="24"/>
              </w:rPr>
              <w:t>484,1</w:t>
            </w:r>
          </w:p>
        </w:tc>
        <w:tc>
          <w:tcPr>
            <w:tcW w:w="1134" w:type="dxa"/>
            <w:tcBorders>
              <w:top w:val="nil"/>
              <w:left w:val="nil"/>
              <w:bottom w:val="single" w:sz="4" w:space="0" w:color="auto"/>
              <w:right w:val="single" w:sz="4" w:space="0" w:color="auto"/>
            </w:tcBorders>
            <w:shd w:val="clear" w:color="auto" w:fill="auto"/>
            <w:noWrap/>
            <w:vAlign w:val="center"/>
          </w:tcPr>
          <w:p w:rsidR="005D60D2" w:rsidRPr="00971EF0" w:rsidRDefault="001871E5" w:rsidP="005D60D2">
            <w:pPr>
              <w:spacing w:line="240" w:lineRule="auto"/>
              <w:jc w:val="center"/>
              <w:rPr>
                <w:rFonts w:ascii="Times New Roman" w:hAnsi="Times New Roman"/>
                <w:color w:val="000000"/>
                <w:sz w:val="24"/>
                <w:szCs w:val="24"/>
              </w:rPr>
            </w:pPr>
            <w:r w:rsidRPr="00971EF0">
              <w:rPr>
                <w:rFonts w:ascii="Times New Roman" w:hAnsi="Times New Roman"/>
                <w:color w:val="000000"/>
                <w:sz w:val="24"/>
                <w:szCs w:val="24"/>
              </w:rPr>
              <w:t>0</w:t>
            </w:r>
          </w:p>
        </w:tc>
        <w:tc>
          <w:tcPr>
            <w:tcW w:w="1134" w:type="dxa"/>
            <w:tcBorders>
              <w:top w:val="nil"/>
              <w:left w:val="nil"/>
              <w:bottom w:val="single" w:sz="4" w:space="0" w:color="auto"/>
              <w:right w:val="single" w:sz="4" w:space="0" w:color="auto"/>
            </w:tcBorders>
            <w:shd w:val="clear" w:color="auto" w:fill="auto"/>
            <w:noWrap/>
            <w:vAlign w:val="center"/>
          </w:tcPr>
          <w:p w:rsidR="005D60D2" w:rsidRPr="00971EF0" w:rsidRDefault="001871E5" w:rsidP="005D60D2">
            <w:pPr>
              <w:spacing w:line="240" w:lineRule="auto"/>
              <w:jc w:val="center"/>
              <w:rPr>
                <w:rFonts w:ascii="Times New Roman" w:hAnsi="Times New Roman"/>
                <w:sz w:val="24"/>
                <w:szCs w:val="24"/>
              </w:rPr>
            </w:pPr>
            <w:r w:rsidRPr="00971EF0">
              <w:rPr>
                <w:rFonts w:ascii="Times New Roman" w:hAnsi="Times New Roman"/>
                <w:sz w:val="24"/>
                <w:szCs w:val="24"/>
              </w:rPr>
              <w:t>36,31</w:t>
            </w:r>
          </w:p>
        </w:tc>
        <w:tc>
          <w:tcPr>
            <w:tcW w:w="992" w:type="dxa"/>
            <w:tcBorders>
              <w:top w:val="nil"/>
              <w:left w:val="nil"/>
              <w:bottom w:val="single" w:sz="4" w:space="0" w:color="auto"/>
              <w:right w:val="single" w:sz="4" w:space="0" w:color="auto"/>
            </w:tcBorders>
            <w:shd w:val="clear" w:color="auto" w:fill="auto"/>
            <w:noWrap/>
            <w:vAlign w:val="center"/>
          </w:tcPr>
          <w:p w:rsidR="005D60D2" w:rsidRPr="00971EF0" w:rsidRDefault="001871E5" w:rsidP="005D60D2">
            <w:pPr>
              <w:spacing w:line="240" w:lineRule="auto"/>
              <w:jc w:val="center"/>
              <w:rPr>
                <w:rFonts w:ascii="Times New Roman" w:hAnsi="Times New Roman"/>
                <w:color w:val="000000"/>
                <w:sz w:val="24"/>
                <w:szCs w:val="24"/>
              </w:rPr>
            </w:pPr>
            <w:r w:rsidRPr="00971EF0">
              <w:rPr>
                <w:rFonts w:ascii="Times New Roman" w:hAnsi="Times New Roman"/>
                <w:color w:val="000000"/>
                <w:sz w:val="24"/>
                <w:szCs w:val="24"/>
              </w:rPr>
              <w:t>0</w:t>
            </w:r>
          </w:p>
        </w:tc>
        <w:tc>
          <w:tcPr>
            <w:tcW w:w="1134" w:type="dxa"/>
            <w:tcBorders>
              <w:top w:val="nil"/>
              <w:left w:val="nil"/>
              <w:bottom w:val="single" w:sz="4" w:space="0" w:color="auto"/>
              <w:right w:val="single" w:sz="4" w:space="0" w:color="auto"/>
            </w:tcBorders>
            <w:vAlign w:val="center"/>
          </w:tcPr>
          <w:p w:rsidR="005D60D2" w:rsidRPr="00971EF0" w:rsidRDefault="001871E5" w:rsidP="005D60D2">
            <w:pPr>
              <w:spacing w:line="240" w:lineRule="auto"/>
              <w:jc w:val="center"/>
              <w:rPr>
                <w:rFonts w:ascii="Times New Roman" w:hAnsi="Times New Roman"/>
                <w:sz w:val="24"/>
                <w:szCs w:val="24"/>
              </w:rPr>
            </w:pPr>
            <w:r w:rsidRPr="00971EF0">
              <w:rPr>
                <w:rFonts w:ascii="Times New Roman" w:hAnsi="Times New Roman"/>
                <w:sz w:val="24"/>
                <w:szCs w:val="24"/>
              </w:rPr>
              <w:t>36,31</w:t>
            </w:r>
          </w:p>
        </w:tc>
      </w:tr>
      <w:tr w:rsidR="005D60D2" w:rsidRPr="00971EF0" w:rsidTr="00A3331E">
        <w:trPr>
          <w:cantSplit/>
          <w:trHeight w:val="120"/>
        </w:trPr>
        <w:tc>
          <w:tcPr>
            <w:tcW w:w="2411" w:type="dxa"/>
            <w:tcBorders>
              <w:top w:val="nil"/>
              <w:left w:val="single" w:sz="4" w:space="0" w:color="auto"/>
              <w:bottom w:val="single" w:sz="4" w:space="0" w:color="auto"/>
              <w:right w:val="single" w:sz="4" w:space="0" w:color="auto"/>
            </w:tcBorders>
            <w:shd w:val="clear" w:color="auto" w:fill="auto"/>
            <w:vAlign w:val="center"/>
            <w:hideMark/>
          </w:tcPr>
          <w:p w:rsidR="005D60D2" w:rsidRPr="00971EF0" w:rsidRDefault="005D60D2" w:rsidP="005D60D2">
            <w:pPr>
              <w:spacing w:line="240" w:lineRule="auto"/>
              <w:rPr>
                <w:rFonts w:ascii="Times New Roman" w:hAnsi="Times New Roman"/>
                <w:color w:val="000000"/>
                <w:sz w:val="24"/>
                <w:szCs w:val="24"/>
              </w:rPr>
            </w:pPr>
            <w:r w:rsidRPr="00971EF0">
              <w:rPr>
                <w:rFonts w:ascii="Times New Roman" w:hAnsi="Times New Roman"/>
                <w:color w:val="000000"/>
                <w:sz w:val="24"/>
                <w:szCs w:val="24"/>
              </w:rPr>
              <w:t>Краснослободской планировочный ра</w:t>
            </w:r>
            <w:r w:rsidRPr="00971EF0">
              <w:rPr>
                <w:rFonts w:ascii="Times New Roman" w:hAnsi="Times New Roman"/>
                <w:color w:val="000000"/>
                <w:sz w:val="24"/>
                <w:szCs w:val="24"/>
              </w:rPr>
              <w:t>й</w:t>
            </w:r>
            <w:r w:rsidRPr="00971EF0">
              <w:rPr>
                <w:rFonts w:ascii="Times New Roman" w:hAnsi="Times New Roman"/>
                <w:color w:val="000000"/>
                <w:sz w:val="24"/>
                <w:szCs w:val="24"/>
              </w:rPr>
              <w:t>он</w:t>
            </w:r>
          </w:p>
        </w:tc>
        <w:tc>
          <w:tcPr>
            <w:tcW w:w="1275" w:type="dxa"/>
            <w:tcBorders>
              <w:top w:val="nil"/>
              <w:left w:val="nil"/>
              <w:bottom w:val="single" w:sz="4" w:space="0" w:color="auto"/>
              <w:right w:val="single" w:sz="4" w:space="0" w:color="auto"/>
            </w:tcBorders>
            <w:shd w:val="clear" w:color="auto" w:fill="auto"/>
            <w:vAlign w:val="center"/>
          </w:tcPr>
          <w:p w:rsidR="005D60D2" w:rsidRPr="00971EF0" w:rsidRDefault="002E29F1" w:rsidP="005D60D2">
            <w:pPr>
              <w:spacing w:line="240" w:lineRule="auto"/>
              <w:jc w:val="center"/>
              <w:rPr>
                <w:rFonts w:ascii="Times New Roman" w:hAnsi="Times New Roman"/>
                <w:sz w:val="24"/>
                <w:szCs w:val="24"/>
              </w:rPr>
            </w:pPr>
            <w:r>
              <w:rPr>
                <w:rFonts w:ascii="Times New Roman" w:hAnsi="Times New Roman"/>
                <w:sz w:val="24"/>
                <w:szCs w:val="24"/>
              </w:rPr>
              <w:t>1505,792</w:t>
            </w:r>
          </w:p>
        </w:tc>
        <w:tc>
          <w:tcPr>
            <w:tcW w:w="1276" w:type="dxa"/>
            <w:tcBorders>
              <w:top w:val="nil"/>
              <w:left w:val="nil"/>
              <w:bottom w:val="single" w:sz="4" w:space="0" w:color="auto"/>
              <w:right w:val="single" w:sz="4" w:space="0" w:color="auto"/>
            </w:tcBorders>
            <w:shd w:val="clear" w:color="auto" w:fill="auto"/>
            <w:noWrap/>
            <w:vAlign w:val="center"/>
          </w:tcPr>
          <w:p w:rsidR="005D60D2" w:rsidRPr="00971EF0" w:rsidRDefault="001871E5" w:rsidP="005D60D2">
            <w:pPr>
              <w:spacing w:line="240" w:lineRule="auto"/>
              <w:jc w:val="center"/>
              <w:rPr>
                <w:rFonts w:ascii="Times New Roman" w:hAnsi="Times New Roman"/>
                <w:sz w:val="24"/>
                <w:szCs w:val="24"/>
              </w:rPr>
            </w:pPr>
            <w:r w:rsidRPr="00971EF0">
              <w:rPr>
                <w:rFonts w:ascii="Times New Roman" w:hAnsi="Times New Roman"/>
                <w:sz w:val="24"/>
                <w:szCs w:val="24"/>
              </w:rPr>
              <w:t>404,5</w:t>
            </w:r>
          </w:p>
        </w:tc>
        <w:tc>
          <w:tcPr>
            <w:tcW w:w="1134" w:type="dxa"/>
            <w:tcBorders>
              <w:top w:val="nil"/>
              <w:left w:val="nil"/>
              <w:bottom w:val="single" w:sz="4" w:space="0" w:color="auto"/>
              <w:right w:val="single" w:sz="4" w:space="0" w:color="auto"/>
            </w:tcBorders>
            <w:shd w:val="clear" w:color="auto" w:fill="auto"/>
            <w:noWrap/>
            <w:vAlign w:val="center"/>
          </w:tcPr>
          <w:p w:rsidR="005D60D2" w:rsidRPr="00971EF0" w:rsidRDefault="00656B66" w:rsidP="005D60D2">
            <w:pPr>
              <w:spacing w:line="240" w:lineRule="auto"/>
              <w:jc w:val="center"/>
              <w:rPr>
                <w:rFonts w:ascii="Times New Roman" w:hAnsi="Times New Roman"/>
                <w:color w:val="000000"/>
                <w:sz w:val="24"/>
                <w:szCs w:val="24"/>
              </w:rPr>
            </w:pPr>
            <w:r w:rsidRPr="00971EF0">
              <w:rPr>
                <w:rFonts w:ascii="Times New Roman" w:hAnsi="Times New Roman"/>
                <w:color w:val="000000"/>
                <w:sz w:val="24"/>
                <w:szCs w:val="24"/>
              </w:rPr>
              <w:t>6</w:t>
            </w:r>
            <w:r w:rsidR="001871E5" w:rsidRPr="00971EF0">
              <w:rPr>
                <w:rFonts w:ascii="Times New Roman" w:hAnsi="Times New Roman"/>
                <w:color w:val="000000"/>
                <w:sz w:val="24"/>
                <w:szCs w:val="24"/>
              </w:rPr>
              <w:t>3,7</w:t>
            </w:r>
          </w:p>
        </w:tc>
        <w:tc>
          <w:tcPr>
            <w:tcW w:w="1134" w:type="dxa"/>
            <w:tcBorders>
              <w:top w:val="nil"/>
              <w:left w:val="nil"/>
              <w:bottom w:val="single" w:sz="4" w:space="0" w:color="auto"/>
              <w:right w:val="single" w:sz="4" w:space="0" w:color="auto"/>
            </w:tcBorders>
            <w:shd w:val="clear" w:color="auto" w:fill="auto"/>
            <w:noWrap/>
            <w:vAlign w:val="center"/>
          </w:tcPr>
          <w:p w:rsidR="005D60D2" w:rsidRPr="00971EF0" w:rsidRDefault="001871E5" w:rsidP="005D60D2">
            <w:pPr>
              <w:spacing w:line="240" w:lineRule="auto"/>
              <w:jc w:val="center"/>
              <w:rPr>
                <w:rFonts w:ascii="Times New Roman" w:hAnsi="Times New Roman"/>
                <w:sz w:val="24"/>
                <w:szCs w:val="24"/>
              </w:rPr>
            </w:pPr>
            <w:r w:rsidRPr="00971EF0">
              <w:rPr>
                <w:rFonts w:ascii="Times New Roman" w:hAnsi="Times New Roman"/>
                <w:sz w:val="24"/>
                <w:szCs w:val="24"/>
              </w:rPr>
              <w:t>30,34</w:t>
            </w:r>
          </w:p>
        </w:tc>
        <w:tc>
          <w:tcPr>
            <w:tcW w:w="992" w:type="dxa"/>
            <w:tcBorders>
              <w:top w:val="nil"/>
              <w:left w:val="nil"/>
              <w:bottom w:val="single" w:sz="4" w:space="0" w:color="auto"/>
              <w:right w:val="single" w:sz="4" w:space="0" w:color="auto"/>
            </w:tcBorders>
            <w:shd w:val="clear" w:color="auto" w:fill="auto"/>
            <w:noWrap/>
            <w:vAlign w:val="center"/>
          </w:tcPr>
          <w:p w:rsidR="005D60D2" w:rsidRPr="00971EF0" w:rsidRDefault="00656B66" w:rsidP="005D60D2">
            <w:pPr>
              <w:spacing w:line="240" w:lineRule="auto"/>
              <w:jc w:val="center"/>
              <w:rPr>
                <w:rFonts w:ascii="Times New Roman" w:hAnsi="Times New Roman"/>
                <w:color w:val="000000"/>
                <w:sz w:val="24"/>
                <w:szCs w:val="24"/>
              </w:rPr>
            </w:pPr>
            <w:r w:rsidRPr="00971EF0">
              <w:rPr>
                <w:rFonts w:ascii="Times New Roman" w:hAnsi="Times New Roman"/>
                <w:color w:val="000000"/>
                <w:sz w:val="24"/>
                <w:szCs w:val="24"/>
              </w:rPr>
              <w:t>8,28</w:t>
            </w:r>
          </w:p>
        </w:tc>
        <w:tc>
          <w:tcPr>
            <w:tcW w:w="1134" w:type="dxa"/>
            <w:tcBorders>
              <w:top w:val="nil"/>
              <w:left w:val="nil"/>
              <w:bottom w:val="single" w:sz="4" w:space="0" w:color="auto"/>
              <w:right w:val="single" w:sz="4" w:space="0" w:color="auto"/>
            </w:tcBorders>
            <w:vAlign w:val="center"/>
          </w:tcPr>
          <w:p w:rsidR="005D60D2" w:rsidRPr="00971EF0" w:rsidRDefault="00595DF3" w:rsidP="005D60D2">
            <w:pPr>
              <w:spacing w:line="240" w:lineRule="auto"/>
              <w:jc w:val="center"/>
              <w:rPr>
                <w:rFonts w:ascii="Times New Roman" w:hAnsi="Times New Roman"/>
                <w:sz w:val="24"/>
                <w:szCs w:val="24"/>
              </w:rPr>
            </w:pPr>
            <w:r w:rsidRPr="00971EF0">
              <w:rPr>
                <w:rFonts w:ascii="Times New Roman" w:hAnsi="Times New Roman"/>
                <w:sz w:val="24"/>
                <w:szCs w:val="24"/>
              </w:rPr>
              <w:t>38,62</w:t>
            </w:r>
          </w:p>
        </w:tc>
      </w:tr>
      <w:tr w:rsidR="005D60D2" w:rsidRPr="00971EF0" w:rsidTr="00A3331E">
        <w:trPr>
          <w:cantSplit/>
          <w:trHeight w:val="308"/>
        </w:trPr>
        <w:tc>
          <w:tcPr>
            <w:tcW w:w="2411" w:type="dxa"/>
            <w:tcBorders>
              <w:top w:val="nil"/>
              <w:left w:val="single" w:sz="4" w:space="0" w:color="auto"/>
              <w:bottom w:val="single" w:sz="4" w:space="0" w:color="auto"/>
              <w:right w:val="single" w:sz="4" w:space="0" w:color="auto"/>
            </w:tcBorders>
            <w:shd w:val="clear" w:color="auto" w:fill="auto"/>
            <w:vAlign w:val="center"/>
            <w:hideMark/>
          </w:tcPr>
          <w:p w:rsidR="005D60D2" w:rsidRPr="00971EF0" w:rsidRDefault="005D60D2" w:rsidP="005D60D2">
            <w:pPr>
              <w:spacing w:line="240" w:lineRule="auto"/>
              <w:rPr>
                <w:rFonts w:ascii="Times New Roman" w:hAnsi="Times New Roman"/>
                <w:color w:val="000000"/>
                <w:sz w:val="24"/>
                <w:szCs w:val="24"/>
              </w:rPr>
            </w:pPr>
            <w:r w:rsidRPr="00971EF0">
              <w:rPr>
                <w:rFonts w:ascii="Times New Roman" w:hAnsi="Times New Roman"/>
                <w:color w:val="000000"/>
                <w:sz w:val="24"/>
                <w:szCs w:val="24"/>
              </w:rPr>
              <w:t>Новопятигорский планировочный ра</w:t>
            </w:r>
            <w:r w:rsidRPr="00971EF0">
              <w:rPr>
                <w:rFonts w:ascii="Times New Roman" w:hAnsi="Times New Roman"/>
                <w:color w:val="000000"/>
                <w:sz w:val="24"/>
                <w:szCs w:val="24"/>
              </w:rPr>
              <w:t>й</w:t>
            </w:r>
            <w:r w:rsidRPr="00971EF0">
              <w:rPr>
                <w:rFonts w:ascii="Times New Roman" w:hAnsi="Times New Roman"/>
                <w:color w:val="000000"/>
                <w:sz w:val="24"/>
                <w:szCs w:val="24"/>
              </w:rPr>
              <w:t>он</w:t>
            </w:r>
          </w:p>
        </w:tc>
        <w:tc>
          <w:tcPr>
            <w:tcW w:w="1275" w:type="dxa"/>
            <w:tcBorders>
              <w:top w:val="nil"/>
              <w:left w:val="nil"/>
              <w:bottom w:val="single" w:sz="4" w:space="0" w:color="auto"/>
              <w:right w:val="single" w:sz="4" w:space="0" w:color="auto"/>
            </w:tcBorders>
            <w:shd w:val="clear" w:color="auto" w:fill="auto"/>
            <w:vAlign w:val="center"/>
          </w:tcPr>
          <w:p w:rsidR="005D60D2" w:rsidRPr="00971EF0" w:rsidRDefault="00292A3B" w:rsidP="005D60D2">
            <w:pPr>
              <w:spacing w:line="240" w:lineRule="auto"/>
              <w:jc w:val="center"/>
              <w:rPr>
                <w:rFonts w:ascii="Times New Roman" w:hAnsi="Times New Roman"/>
                <w:sz w:val="24"/>
                <w:szCs w:val="24"/>
              </w:rPr>
            </w:pPr>
            <w:r>
              <w:rPr>
                <w:rFonts w:ascii="Times New Roman" w:hAnsi="Times New Roman"/>
                <w:sz w:val="24"/>
                <w:szCs w:val="24"/>
              </w:rPr>
              <w:t>1384,612</w:t>
            </w:r>
          </w:p>
        </w:tc>
        <w:tc>
          <w:tcPr>
            <w:tcW w:w="1276" w:type="dxa"/>
            <w:tcBorders>
              <w:top w:val="nil"/>
              <w:left w:val="nil"/>
              <w:bottom w:val="single" w:sz="4" w:space="0" w:color="auto"/>
              <w:right w:val="single" w:sz="4" w:space="0" w:color="auto"/>
            </w:tcBorders>
            <w:shd w:val="clear" w:color="auto" w:fill="auto"/>
            <w:noWrap/>
            <w:vAlign w:val="center"/>
          </w:tcPr>
          <w:p w:rsidR="005D60D2" w:rsidRPr="00971EF0" w:rsidRDefault="001871E5" w:rsidP="005D60D2">
            <w:pPr>
              <w:spacing w:line="240" w:lineRule="auto"/>
              <w:jc w:val="center"/>
              <w:rPr>
                <w:rFonts w:ascii="Times New Roman" w:hAnsi="Times New Roman"/>
                <w:sz w:val="24"/>
                <w:szCs w:val="24"/>
              </w:rPr>
            </w:pPr>
            <w:r w:rsidRPr="00971EF0">
              <w:rPr>
                <w:rFonts w:ascii="Times New Roman" w:hAnsi="Times New Roman"/>
                <w:sz w:val="24"/>
                <w:szCs w:val="24"/>
              </w:rPr>
              <w:t>249</w:t>
            </w:r>
          </w:p>
        </w:tc>
        <w:tc>
          <w:tcPr>
            <w:tcW w:w="1134" w:type="dxa"/>
            <w:tcBorders>
              <w:top w:val="nil"/>
              <w:left w:val="nil"/>
              <w:bottom w:val="single" w:sz="4" w:space="0" w:color="auto"/>
              <w:right w:val="single" w:sz="4" w:space="0" w:color="auto"/>
            </w:tcBorders>
            <w:shd w:val="clear" w:color="auto" w:fill="auto"/>
            <w:noWrap/>
            <w:vAlign w:val="center"/>
          </w:tcPr>
          <w:p w:rsidR="005D60D2" w:rsidRPr="00971EF0" w:rsidRDefault="001871E5" w:rsidP="005D60D2">
            <w:pPr>
              <w:spacing w:line="240" w:lineRule="auto"/>
              <w:jc w:val="center"/>
              <w:rPr>
                <w:rFonts w:ascii="Times New Roman" w:hAnsi="Times New Roman"/>
                <w:color w:val="000000"/>
                <w:sz w:val="24"/>
                <w:szCs w:val="24"/>
              </w:rPr>
            </w:pPr>
            <w:r w:rsidRPr="00971EF0">
              <w:rPr>
                <w:rFonts w:ascii="Times New Roman" w:hAnsi="Times New Roman"/>
                <w:color w:val="000000"/>
                <w:sz w:val="24"/>
                <w:szCs w:val="24"/>
              </w:rPr>
              <w:t>67,8</w:t>
            </w:r>
          </w:p>
        </w:tc>
        <w:tc>
          <w:tcPr>
            <w:tcW w:w="1134" w:type="dxa"/>
            <w:tcBorders>
              <w:top w:val="nil"/>
              <w:left w:val="nil"/>
              <w:bottom w:val="single" w:sz="4" w:space="0" w:color="auto"/>
              <w:right w:val="single" w:sz="4" w:space="0" w:color="auto"/>
            </w:tcBorders>
            <w:shd w:val="clear" w:color="auto" w:fill="auto"/>
            <w:noWrap/>
            <w:vAlign w:val="center"/>
          </w:tcPr>
          <w:p w:rsidR="005D60D2" w:rsidRPr="00971EF0" w:rsidRDefault="001871E5" w:rsidP="005D60D2">
            <w:pPr>
              <w:spacing w:line="240" w:lineRule="auto"/>
              <w:jc w:val="center"/>
              <w:rPr>
                <w:rFonts w:ascii="Times New Roman" w:hAnsi="Times New Roman"/>
                <w:sz w:val="24"/>
                <w:szCs w:val="24"/>
              </w:rPr>
            </w:pPr>
            <w:r w:rsidRPr="00971EF0">
              <w:rPr>
                <w:rFonts w:ascii="Times New Roman" w:hAnsi="Times New Roman"/>
                <w:sz w:val="24"/>
                <w:szCs w:val="24"/>
              </w:rPr>
              <w:t>18,67</w:t>
            </w:r>
          </w:p>
        </w:tc>
        <w:tc>
          <w:tcPr>
            <w:tcW w:w="992" w:type="dxa"/>
            <w:tcBorders>
              <w:top w:val="nil"/>
              <w:left w:val="nil"/>
              <w:bottom w:val="single" w:sz="4" w:space="0" w:color="auto"/>
              <w:right w:val="single" w:sz="4" w:space="0" w:color="auto"/>
            </w:tcBorders>
            <w:shd w:val="clear" w:color="auto" w:fill="auto"/>
            <w:noWrap/>
            <w:vAlign w:val="center"/>
          </w:tcPr>
          <w:p w:rsidR="005D60D2" w:rsidRPr="00971EF0" w:rsidRDefault="001871E5" w:rsidP="005D60D2">
            <w:pPr>
              <w:spacing w:line="240" w:lineRule="auto"/>
              <w:jc w:val="center"/>
              <w:rPr>
                <w:rFonts w:ascii="Times New Roman" w:hAnsi="Times New Roman"/>
                <w:color w:val="000000"/>
                <w:sz w:val="24"/>
                <w:szCs w:val="24"/>
              </w:rPr>
            </w:pPr>
            <w:r w:rsidRPr="00971EF0">
              <w:rPr>
                <w:rFonts w:ascii="Times New Roman" w:hAnsi="Times New Roman"/>
                <w:color w:val="000000"/>
                <w:sz w:val="24"/>
                <w:szCs w:val="24"/>
              </w:rPr>
              <w:t>8,81</w:t>
            </w:r>
          </w:p>
        </w:tc>
        <w:tc>
          <w:tcPr>
            <w:tcW w:w="1134" w:type="dxa"/>
            <w:tcBorders>
              <w:top w:val="nil"/>
              <w:left w:val="nil"/>
              <w:bottom w:val="single" w:sz="4" w:space="0" w:color="auto"/>
              <w:right w:val="single" w:sz="4" w:space="0" w:color="auto"/>
            </w:tcBorders>
            <w:vAlign w:val="center"/>
          </w:tcPr>
          <w:p w:rsidR="005D60D2" w:rsidRPr="00971EF0" w:rsidRDefault="001871E5" w:rsidP="005D60D2">
            <w:pPr>
              <w:spacing w:line="240" w:lineRule="auto"/>
              <w:jc w:val="center"/>
              <w:rPr>
                <w:rFonts w:ascii="Times New Roman" w:hAnsi="Times New Roman"/>
                <w:sz w:val="24"/>
                <w:szCs w:val="24"/>
              </w:rPr>
            </w:pPr>
            <w:r w:rsidRPr="00971EF0">
              <w:rPr>
                <w:rFonts w:ascii="Times New Roman" w:hAnsi="Times New Roman"/>
                <w:sz w:val="24"/>
                <w:szCs w:val="24"/>
              </w:rPr>
              <w:t>27,48</w:t>
            </w:r>
          </w:p>
        </w:tc>
      </w:tr>
      <w:tr w:rsidR="005D60D2" w:rsidRPr="00971EF0" w:rsidTr="00A3331E">
        <w:trPr>
          <w:cantSplit/>
          <w:trHeight w:val="127"/>
        </w:trPr>
        <w:tc>
          <w:tcPr>
            <w:tcW w:w="2411" w:type="dxa"/>
            <w:tcBorders>
              <w:top w:val="nil"/>
              <w:left w:val="single" w:sz="4" w:space="0" w:color="auto"/>
              <w:bottom w:val="single" w:sz="4" w:space="0" w:color="auto"/>
              <w:right w:val="single" w:sz="4" w:space="0" w:color="auto"/>
            </w:tcBorders>
            <w:shd w:val="clear" w:color="auto" w:fill="auto"/>
            <w:vAlign w:val="center"/>
            <w:hideMark/>
          </w:tcPr>
          <w:p w:rsidR="005D60D2" w:rsidRPr="00971EF0" w:rsidRDefault="005D60D2" w:rsidP="005D60D2">
            <w:pPr>
              <w:spacing w:line="240" w:lineRule="auto"/>
              <w:rPr>
                <w:rFonts w:ascii="Times New Roman" w:hAnsi="Times New Roman"/>
                <w:color w:val="000000"/>
                <w:sz w:val="24"/>
                <w:szCs w:val="24"/>
              </w:rPr>
            </w:pPr>
            <w:r w:rsidRPr="00971EF0">
              <w:rPr>
                <w:rFonts w:ascii="Times New Roman" w:hAnsi="Times New Roman"/>
                <w:color w:val="000000"/>
                <w:sz w:val="24"/>
                <w:szCs w:val="24"/>
              </w:rPr>
              <w:t xml:space="preserve">Итого по городу </w:t>
            </w:r>
          </w:p>
        </w:tc>
        <w:tc>
          <w:tcPr>
            <w:tcW w:w="1275" w:type="dxa"/>
            <w:tcBorders>
              <w:top w:val="nil"/>
              <w:left w:val="nil"/>
              <w:bottom w:val="single" w:sz="4" w:space="0" w:color="auto"/>
              <w:right w:val="single" w:sz="4" w:space="0" w:color="auto"/>
            </w:tcBorders>
            <w:shd w:val="clear" w:color="auto" w:fill="auto"/>
            <w:vAlign w:val="center"/>
          </w:tcPr>
          <w:p w:rsidR="005D60D2" w:rsidRPr="00971EF0" w:rsidRDefault="00292A3B" w:rsidP="005D60D2">
            <w:pPr>
              <w:spacing w:line="240" w:lineRule="auto"/>
              <w:jc w:val="center"/>
              <w:rPr>
                <w:rFonts w:ascii="Times New Roman" w:hAnsi="Times New Roman"/>
                <w:sz w:val="24"/>
                <w:szCs w:val="24"/>
              </w:rPr>
            </w:pPr>
            <w:r>
              <w:rPr>
                <w:rFonts w:ascii="Times New Roman" w:hAnsi="Times New Roman"/>
                <w:sz w:val="24"/>
                <w:szCs w:val="24"/>
              </w:rPr>
              <w:t>5171,6792</w:t>
            </w:r>
          </w:p>
        </w:tc>
        <w:tc>
          <w:tcPr>
            <w:tcW w:w="1276" w:type="dxa"/>
            <w:tcBorders>
              <w:top w:val="nil"/>
              <w:left w:val="nil"/>
              <w:bottom w:val="single" w:sz="4" w:space="0" w:color="auto"/>
              <w:right w:val="single" w:sz="4" w:space="0" w:color="auto"/>
            </w:tcBorders>
            <w:shd w:val="clear" w:color="auto" w:fill="auto"/>
            <w:noWrap/>
            <w:vAlign w:val="center"/>
          </w:tcPr>
          <w:p w:rsidR="005D60D2" w:rsidRPr="00971EF0" w:rsidRDefault="001871E5" w:rsidP="005D60D2">
            <w:pPr>
              <w:spacing w:line="240" w:lineRule="auto"/>
              <w:jc w:val="center"/>
              <w:rPr>
                <w:rFonts w:ascii="Times New Roman" w:hAnsi="Times New Roman"/>
                <w:sz w:val="24"/>
                <w:szCs w:val="24"/>
              </w:rPr>
            </w:pPr>
            <w:r w:rsidRPr="00971EF0">
              <w:rPr>
                <w:rFonts w:ascii="Times New Roman" w:hAnsi="Times New Roman"/>
                <w:sz w:val="24"/>
                <w:szCs w:val="24"/>
              </w:rPr>
              <w:t>1137,6</w:t>
            </w:r>
          </w:p>
        </w:tc>
        <w:tc>
          <w:tcPr>
            <w:tcW w:w="1134" w:type="dxa"/>
            <w:tcBorders>
              <w:top w:val="nil"/>
              <w:left w:val="nil"/>
              <w:bottom w:val="single" w:sz="4" w:space="0" w:color="auto"/>
              <w:right w:val="single" w:sz="4" w:space="0" w:color="auto"/>
            </w:tcBorders>
            <w:shd w:val="clear" w:color="auto" w:fill="auto"/>
            <w:noWrap/>
            <w:vAlign w:val="center"/>
          </w:tcPr>
          <w:p w:rsidR="005D60D2" w:rsidRPr="00971EF0" w:rsidRDefault="001871E5" w:rsidP="005D60D2">
            <w:pPr>
              <w:spacing w:line="240" w:lineRule="auto"/>
              <w:jc w:val="center"/>
              <w:rPr>
                <w:rFonts w:ascii="Times New Roman" w:hAnsi="Times New Roman"/>
                <w:color w:val="000000"/>
                <w:sz w:val="24"/>
                <w:szCs w:val="24"/>
              </w:rPr>
            </w:pPr>
            <w:r w:rsidRPr="00971EF0">
              <w:rPr>
                <w:rFonts w:ascii="Times New Roman" w:hAnsi="Times New Roman"/>
                <w:color w:val="000000"/>
                <w:sz w:val="24"/>
                <w:szCs w:val="24"/>
              </w:rPr>
              <w:t>131,5</w:t>
            </w:r>
          </w:p>
        </w:tc>
        <w:tc>
          <w:tcPr>
            <w:tcW w:w="1134" w:type="dxa"/>
            <w:tcBorders>
              <w:top w:val="nil"/>
              <w:left w:val="nil"/>
              <w:bottom w:val="single" w:sz="4" w:space="0" w:color="auto"/>
              <w:right w:val="single" w:sz="4" w:space="0" w:color="auto"/>
            </w:tcBorders>
            <w:shd w:val="clear" w:color="auto" w:fill="auto"/>
            <w:noWrap/>
            <w:vAlign w:val="center"/>
          </w:tcPr>
          <w:p w:rsidR="005D60D2" w:rsidRPr="00971EF0" w:rsidRDefault="001871E5" w:rsidP="005D60D2">
            <w:pPr>
              <w:spacing w:line="240" w:lineRule="auto"/>
              <w:jc w:val="center"/>
              <w:rPr>
                <w:rFonts w:ascii="Times New Roman" w:hAnsi="Times New Roman"/>
                <w:sz w:val="24"/>
                <w:szCs w:val="24"/>
              </w:rPr>
            </w:pPr>
            <w:r w:rsidRPr="00971EF0">
              <w:rPr>
                <w:rFonts w:ascii="Times New Roman" w:hAnsi="Times New Roman"/>
                <w:sz w:val="24"/>
                <w:szCs w:val="24"/>
              </w:rPr>
              <w:t>85,32</w:t>
            </w:r>
          </w:p>
        </w:tc>
        <w:tc>
          <w:tcPr>
            <w:tcW w:w="992" w:type="dxa"/>
            <w:tcBorders>
              <w:top w:val="nil"/>
              <w:left w:val="nil"/>
              <w:bottom w:val="single" w:sz="4" w:space="0" w:color="auto"/>
              <w:right w:val="single" w:sz="4" w:space="0" w:color="auto"/>
            </w:tcBorders>
            <w:shd w:val="clear" w:color="auto" w:fill="auto"/>
            <w:noWrap/>
            <w:vAlign w:val="center"/>
          </w:tcPr>
          <w:p w:rsidR="005D60D2" w:rsidRPr="00971EF0" w:rsidRDefault="00656B66" w:rsidP="005D60D2">
            <w:pPr>
              <w:spacing w:line="240" w:lineRule="auto"/>
              <w:jc w:val="center"/>
              <w:rPr>
                <w:rFonts w:ascii="Times New Roman" w:hAnsi="Times New Roman"/>
                <w:color w:val="000000"/>
                <w:sz w:val="24"/>
                <w:szCs w:val="24"/>
              </w:rPr>
            </w:pPr>
            <w:r w:rsidRPr="00971EF0">
              <w:rPr>
                <w:rFonts w:ascii="Times New Roman" w:hAnsi="Times New Roman"/>
                <w:color w:val="000000"/>
                <w:sz w:val="24"/>
                <w:szCs w:val="24"/>
              </w:rPr>
              <w:t>17,09</w:t>
            </w:r>
          </w:p>
        </w:tc>
        <w:tc>
          <w:tcPr>
            <w:tcW w:w="1134" w:type="dxa"/>
            <w:tcBorders>
              <w:top w:val="nil"/>
              <w:left w:val="nil"/>
              <w:bottom w:val="single" w:sz="4" w:space="0" w:color="auto"/>
              <w:right w:val="single" w:sz="4" w:space="0" w:color="auto"/>
            </w:tcBorders>
            <w:vAlign w:val="center"/>
          </w:tcPr>
          <w:p w:rsidR="005D60D2" w:rsidRPr="00971EF0" w:rsidRDefault="00656B66" w:rsidP="005D60D2">
            <w:pPr>
              <w:spacing w:line="240" w:lineRule="auto"/>
              <w:jc w:val="center"/>
              <w:rPr>
                <w:rFonts w:ascii="Times New Roman" w:hAnsi="Times New Roman"/>
                <w:sz w:val="24"/>
                <w:szCs w:val="24"/>
              </w:rPr>
            </w:pPr>
            <w:r w:rsidRPr="00971EF0">
              <w:rPr>
                <w:rFonts w:ascii="Times New Roman" w:hAnsi="Times New Roman"/>
                <w:sz w:val="24"/>
                <w:szCs w:val="24"/>
              </w:rPr>
              <w:t>102,41</w:t>
            </w:r>
          </w:p>
        </w:tc>
      </w:tr>
      <w:tr w:rsidR="005D60D2" w:rsidRPr="00971EF0" w:rsidTr="00A3331E">
        <w:trPr>
          <w:cantSplit/>
          <w:trHeight w:val="188"/>
        </w:trPr>
        <w:tc>
          <w:tcPr>
            <w:tcW w:w="2411" w:type="dxa"/>
            <w:tcBorders>
              <w:top w:val="nil"/>
              <w:left w:val="single" w:sz="4" w:space="0" w:color="auto"/>
              <w:bottom w:val="single" w:sz="4" w:space="0" w:color="auto"/>
              <w:right w:val="single" w:sz="4" w:space="0" w:color="auto"/>
            </w:tcBorders>
            <w:shd w:val="clear" w:color="auto" w:fill="auto"/>
            <w:vAlign w:val="center"/>
            <w:hideMark/>
          </w:tcPr>
          <w:p w:rsidR="005D60D2" w:rsidRPr="00971EF0" w:rsidRDefault="005D60D2" w:rsidP="005D60D2">
            <w:pPr>
              <w:spacing w:line="240" w:lineRule="auto"/>
              <w:rPr>
                <w:rFonts w:ascii="Times New Roman" w:hAnsi="Times New Roman"/>
                <w:color w:val="000000"/>
                <w:sz w:val="24"/>
                <w:szCs w:val="24"/>
              </w:rPr>
            </w:pPr>
            <w:r w:rsidRPr="00971EF0">
              <w:rPr>
                <w:rFonts w:ascii="Times New Roman" w:hAnsi="Times New Roman"/>
                <w:color w:val="000000"/>
                <w:sz w:val="24"/>
                <w:szCs w:val="24"/>
              </w:rPr>
              <w:t>поселок  Горячево</w:t>
            </w:r>
            <w:r w:rsidRPr="00971EF0">
              <w:rPr>
                <w:rFonts w:ascii="Times New Roman" w:hAnsi="Times New Roman"/>
                <w:color w:val="000000"/>
                <w:sz w:val="24"/>
                <w:szCs w:val="24"/>
              </w:rPr>
              <w:t>д</w:t>
            </w:r>
            <w:r w:rsidRPr="00971EF0">
              <w:rPr>
                <w:rFonts w:ascii="Times New Roman" w:hAnsi="Times New Roman"/>
                <w:color w:val="000000"/>
                <w:sz w:val="24"/>
                <w:szCs w:val="24"/>
              </w:rPr>
              <w:t>ский</w:t>
            </w:r>
          </w:p>
        </w:tc>
        <w:tc>
          <w:tcPr>
            <w:tcW w:w="1275" w:type="dxa"/>
            <w:tcBorders>
              <w:top w:val="nil"/>
              <w:left w:val="single" w:sz="4" w:space="0" w:color="auto"/>
              <w:bottom w:val="single" w:sz="4" w:space="0" w:color="auto"/>
              <w:right w:val="single" w:sz="4" w:space="0" w:color="auto"/>
            </w:tcBorders>
            <w:shd w:val="clear" w:color="auto" w:fill="auto"/>
            <w:vAlign w:val="center"/>
          </w:tcPr>
          <w:p w:rsidR="005D60D2" w:rsidRPr="00971EF0" w:rsidRDefault="001871E5" w:rsidP="005D60D2">
            <w:pPr>
              <w:spacing w:line="240" w:lineRule="auto"/>
              <w:jc w:val="center"/>
              <w:rPr>
                <w:rFonts w:ascii="Times New Roman" w:hAnsi="Times New Roman"/>
                <w:sz w:val="24"/>
                <w:szCs w:val="24"/>
              </w:rPr>
            </w:pPr>
            <w:r w:rsidRPr="00971EF0">
              <w:rPr>
                <w:rFonts w:ascii="Times New Roman" w:hAnsi="Times New Roman"/>
                <w:sz w:val="24"/>
                <w:szCs w:val="24"/>
              </w:rPr>
              <w:t>1</w:t>
            </w:r>
            <w:r w:rsidR="00292A3B">
              <w:rPr>
                <w:rFonts w:ascii="Times New Roman" w:hAnsi="Times New Roman"/>
                <w:sz w:val="24"/>
                <w:szCs w:val="24"/>
              </w:rPr>
              <w:t>466,892</w:t>
            </w:r>
          </w:p>
        </w:tc>
        <w:tc>
          <w:tcPr>
            <w:tcW w:w="1276" w:type="dxa"/>
            <w:tcBorders>
              <w:top w:val="nil"/>
              <w:left w:val="nil"/>
              <w:bottom w:val="single" w:sz="4" w:space="0" w:color="auto"/>
              <w:right w:val="single" w:sz="4" w:space="0" w:color="auto"/>
            </w:tcBorders>
            <w:shd w:val="clear" w:color="auto" w:fill="auto"/>
            <w:noWrap/>
            <w:vAlign w:val="center"/>
          </w:tcPr>
          <w:p w:rsidR="005D60D2" w:rsidRPr="00971EF0" w:rsidRDefault="001871E5" w:rsidP="005D60D2">
            <w:pPr>
              <w:spacing w:line="240" w:lineRule="auto"/>
              <w:jc w:val="center"/>
              <w:rPr>
                <w:rFonts w:ascii="Times New Roman" w:hAnsi="Times New Roman"/>
                <w:sz w:val="24"/>
                <w:szCs w:val="24"/>
              </w:rPr>
            </w:pPr>
            <w:r w:rsidRPr="00971EF0">
              <w:rPr>
                <w:rFonts w:ascii="Times New Roman" w:hAnsi="Times New Roman"/>
                <w:sz w:val="24"/>
                <w:szCs w:val="24"/>
              </w:rPr>
              <w:t>47,4</w:t>
            </w:r>
          </w:p>
        </w:tc>
        <w:tc>
          <w:tcPr>
            <w:tcW w:w="1134" w:type="dxa"/>
            <w:tcBorders>
              <w:top w:val="nil"/>
              <w:left w:val="nil"/>
              <w:bottom w:val="single" w:sz="4" w:space="0" w:color="auto"/>
              <w:right w:val="single" w:sz="4" w:space="0" w:color="auto"/>
            </w:tcBorders>
            <w:shd w:val="clear" w:color="auto" w:fill="auto"/>
            <w:noWrap/>
            <w:vAlign w:val="center"/>
          </w:tcPr>
          <w:p w:rsidR="005D60D2" w:rsidRPr="00971EF0" w:rsidRDefault="001871E5" w:rsidP="005D60D2">
            <w:pPr>
              <w:spacing w:line="240" w:lineRule="auto"/>
              <w:jc w:val="center"/>
              <w:rPr>
                <w:rFonts w:ascii="Times New Roman" w:hAnsi="Times New Roman"/>
                <w:color w:val="000000"/>
                <w:sz w:val="24"/>
                <w:szCs w:val="24"/>
              </w:rPr>
            </w:pPr>
            <w:r w:rsidRPr="00971EF0">
              <w:rPr>
                <w:rFonts w:ascii="Times New Roman" w:hAnsi="Times New Roman"/>
                <w:color w:val="000000"/>
                <w:sz w:val="24"/>
                <w:szCs w:val="24"/>
              </w:rPr>
              <w:t>132,1</w:t>
            </w:r>
          </w:p>
        </w:tc>
        <w:tc>
          <w:tcPr>
            <w:tcW w:w="1134" w:type="dxa"/>
            <w:tcBorders>
              <w:top w:val="nil"/>
              <w:left w:val="nil"/>
              <w:bottom w:val="single" w:sz="4" w:space="0" w:color="auto"/>
              <w:right w:val="single" w:sz="4" w:space="0" w:color="auto"/>
            </w:tcBorders>
            <w:shd w:val="clear" w:color="auto" w:fill="auto"/>
            <w:noWrap/>
            <w:vAlign w:val="center"/>
          </w:tcPr>
          <w:p w:rsidR="005D60D2" w:rsidRPr="00971EF0" w:rsidRDefault="001871E5" w:rsidP="005D60D2">
            <w:pPr>
              <w:spacing w:line="240" w:lineRule="auto"/>
              <w:jc w:val="center"/>
              <w:rPr>
                <w:rFonts w:ascii="Times New Roman" w:hAnsi="Times New Roman"/>
                <w:sz w:val="24"/>
                <w:szCs w:val="24"/>
              </w:rPr>
            </w:pPr>
            <w:r w:rsidRPr="00971EF0">
              <w:rPr>
                <w:rFonts w:ascii="Times New Roman" w:hAnsi="Times New Roman"/>
                <w:sz w:val="24"/>
                <w:szCs w:val="24"/>
              </w:rPr>
              <w:t>3,55</w:t>
            </w:r>
          </w:p>
        </w:tc>
        <w:tc>
          <w:tcPr>
            <w:tcW w:w="992" w:type="dxa"/>
            <w:tcBorders>
              <w:top w:val="nil"/>
              <w:left w:val="nil"/>
              <w:bottom w:val="single" w:sz="4" w:space="0" w:color="auto"/>
              <w:right w:val="single" w:sz="4" w:space="0" w:color="auto"/>
            </w:tcBorders>
            <w:shd w:val="clear" w:color="auto" w:fill="auto"/>
            <w:noWrap/>
            <w:vAlign w:val="center"/>
          </w:tcPr>
          <w:p w:rsidR="005D60D2" w:rsidRPr="00971EF0" w:rsidRDefault="001871E5" w:rsidP="005D60D2">
            <w:pPr>
              <w:spacing w:line="240" w:lineRule="auto"/>
              <w:jc w:val="center"/>
              <w:rPr>
                <w:rFonts w:ascii="Times New Roman" w:hAnsi="Times New Roman"/>
                <w:color w:val="000000"/>
                <w:sz w:val="24"/>
                <w:szCs w:val="24"/>
              </w:rPr>
            </w:pPr>
            <w:r w:rsidRPr="00971EF0">
              <w:rPr>
                <w:rFonts w:ascii="Times New Roman" w:hAnsi="Times New Roman"/>
                <w:color w:val="000000"/>
                <w:sz w:val="24"/>
                <w:szCs w:val="24"/>
              </w:rPr>
              <w:t>17,17</w:t>
            </w:r>
          </w:p>
        </w:tc>
        <w:tc>
          <w:tcPr>
            <w:tcW w:w="1134" w:type="dxa"/>
            <w:tcBorders>
              <w:top w:val="nil"/>
              <w:left w:val="nil"/>
              <w:bottom w:val="single" w:sz="4" w:space="0" w:color="auto"/>
              <w:right w:val="single" w:sz="4" w:space="0" w:color="auto"/>
            </w:tcBorders>
            <w:vAlign w:val="center"/>
          </w:tcPr>
          <w:p w:rsidR="005D60D2" w:rsidRPr="00971EF0" w:rsidRDefault="001871E5" w:rsidP="005D60D2">
            <w:pPr>
              <w:spacing w:line="240" w:lineRule="auto"/>
              <w:jc w:val="center"/>
              <w:rPr>
                <w:rFonts w:ascii="Times New Roman" w:hAnsi="Times New Roman"/>
                <w:sz w:val="24"/>
                <w:szCs w:val="24"/>
              </w:rPr>
            </w:pPr>
            <w:r w:rsidRPr="00971EF0">
              <w:rPr>
                <w:rFonts w:ascii="Times New Roman" w:hAnsi="Times New Roman"/>
                <w:sz w:val="24"/>
                <w:szCs w:val="24"/>
              </w:rPr>
              <w:t>20,72</w:t>
            </w:r>
          </w:p>
        </w:tc>
      </w:tr>
      <w:tr w:rsidR="005D60D2" w:rsidRPr="00971EF0" w:rsidTr="00A3331E">
        <w:trPr>
          <w:cantSplit/>
          <w:trHeight w:val="78"/>
        </w:trPr>
        <w:tc>
          <w:tcPr>
            <w:tcW w:w="2411" w:type="dxa"/>
            <w:tcBorders>
              <w:top w:val="nil"/>
              <w:left w:val="single" w:sz="4" w:space="0" w:color="auto"/>
              <w:bottom w:val="single" w:sz="4" w:space="0" w:color="auto"/>
              <w:right w:val="single" w:sz="4" w:space="0" w:color="auto"/>
            </w:tcBorders>
            <w:shd w:val="clear" w:color="auto" w:fill="auto"/>
            <w:vAlign w:val="center"/>
            <w:hideMark/>
          </w:tcPr>
          <w:p w:rsidR="005D60D2" w:rsidRPr="00971EF0" w:rsidRDefault="005D60D2" w:rsidP="005D60D2">
            <w:pPr>
              <w:spacing w:line="240" w:lineRule="auto"/>
              <w:rPr>
                <w:rFonts w:ascii="Times New Roman" w:hAnsi="Times New Roman"/>
                <w:color w:val="000000"/>
                <w:sz w:val="24"/>
                <w:szCs w:val="24"/>
              </w:rPr>
            </w:pPr>
            <w:r w:rsidRPr="00971EF0">
              <w:rPr>
                <w:rFonts w:ascii="Times New Roman" w:hAnsi="Times New Roman"/>
                <w:color w:val="000000"/>
                <w:sz w:val="24"/>
                <w:szCs w:val="24"/>
              </w:rPr>
              <w:t xml:space="preserve">поселок Свободы </w:t>
            </w:r>
          </w:p>
        </w:tc>
        <w:tc>
          <w:tcPr>
            <w:tcW w:w="1275" w:type="dxa"/>
            <w:tcBorders>
              <w:top w:val="nil"/>
              <w:left w:val="nil"/>
              <w:bottom w:val="single" w:sz="4" w:space="0" w:color="auto"/>
              <w:right w:val="single" w:sz="4" w:space="0" w:color="auto"/>
            </w:tcBorders>
            <w:shd w:val="clear" w:color="auto" w:fill="auto"/>
            <w:vAlign w:val="center"/>
          </w:tcPr>
          <w:p w:rsidR="005D60D2" w:rsidRPr="00971EF0" w:rsidRDefault="00292A3B" w:rsidP="005D60D2">
            <w:pPr>
              <w:spacing w:line="240" w:lineRule="auto"/>
              <w:jc w:val="center"/>
              <w:rPr>
                <w:rFonts w:ascii="Times New Roman" w:hAnsi="Times New Roman"/>
                <w:sz w:val="24"/>
                <w:szCs w:val="24"/>
              </w:rPr>
            </w:pPr>
            <w:r>
              <w:rPr>
                <w:rFonts w:ascii="Times New Roman" w:hAnsi="Times New Roman"/>
                <w:sz w:val="24"/>
                <w:szCs w:val="24"/>
              </w:rPr>
              <w:t>865,49</w:t>
            </w:r>
          </w:p>
        </w:tc>
        <w:tc>
          <w:tcPr>
            <w:tcW w:w="1276" w:type="dxa"/>
            <w:tcBorders>
              <w:top w:val="nil"/>
              <w:left w:val="nil"/>
              <w:bottom w:val="single" w:sz="4" w:space="0" w:color="auto"/>
              <w:right w:val="single" w:sz="4" w:space="0" w:color="auto"/>
            </w:tcBorders>
            <w:shd w:val="clear" w:color="auto" w:fill="auto"/>
            <w:noWrap/>
            <w:vAlign w:val="center"/>
          </w:tcPr>
          <w:p w:rsidR="005D60D2" w:rsidRPr="00971EF0" w:rsidRDefault="001871E5" w:rsidP="005D60D2">
            <w:pPr>
              <w:spacing w:line="240" w:lineRule="auto"/>
              <w:jc w:val="center"/>
              <w:rPr>
                <w:rFonts w:ascii="Times New Roman" w:hAnsi="Times New Roman"/>
                <w:sz w:val="24"/>
                <w:szCs w:val="24"/>
              </w:rPr>
            </w:pPr>
            <w:r w:rsidRPr="00971EF0">
              <w:rPr>
                <w:rFonts w:ascii="Times New Roman" w:hAnsi="Times New Roman"/>
                <w:sz w:val="24"/>
                <w:szCs w:val="24"/>
              </w:rPr>
              <w:t>34,1</w:t>
            </w:r>
          </w:p>
        </w:tc>
        <w:tc>
          <w:tcPr>
            <w:tcW w:w="1134" w:type="dxa"/>
            <w:tcBorders>
              <w:top w:val="nil"/>
              <w:left w:val="nil"/>
              <w:bottom w:val="single" w:sz="4" w:space="0" w:color="auto"/>
              <w:right w:val="single" w:sz="4" w:space="0" w:color="auto"/>
            </w:tcBorders>
            <w:shd w:val="clear" w:color="auto" w:fill="auto"/>
            <w:noWrap/>
            <w:vAlign w:val="center"/>
          </w:tcPr>
          <w:p w:rsidR="005D60D2" w:rsidRPr="00971EF0" w:rsidRDefault="001871E5" w:rsidP="005D60D2">
            <w:pPr>
              <w:spacing w:line="240" w:lineRule="auto"/>
              <w:jc w:val="center"/>
              <w:rPr>
                <w:rFonts w:ascii="Times New Roman" w:hAnsi="Times New Roman"/>
                <w:color w:val="000000"/>
                <w:sz w:val="24"/>
                <w:szCs w:val="24"/>
              </w:rPr>
            </w:pPr>
            <w:r w:rsidRPr="00971EF0">
              <w:rPr>
                <w:rFonts w:ascii="Times New Roman" w:hAnsi="Times New Roman"/>
                <w:color w:val="000000"/>
                <w:sz w:val="24"/>
                <w:szCs w:val="24"/>
              </w:rPr>
              <w:t>51,8</w:t>
            </w:r>
          </w:p>
        </w:tc>
        <w:tc>
          <w:tcPr>
            <w:tcW w:w="1134" w:type="dxa"/>
            <w:tcBorders>
              <w:top w:val="nil"/>
              <w:left w:val="nil"/>
              <w:bottom w:val="single" w:sz="4" w:space="0" w:color="auto"/>
              <w:right w:val="single" w:sz="4" w:space="0" w:color="auto"/>
            </w:tcBorders>
            <w:shd w:val="clear" w:color="auto" w:fill="auto"/>
            <w:noWrap/>
            <w:vAlign w:val="center"/>
          </w:tcPr>
          <w:p w:rsidR="005D60D2" w:rsidRPr="00971EF0" w:rsidRDefault="00656B66" w:rsidP="005D60D2">
            <w:pPr>
              <w:spacing w:line="240" w:lineRule="auto"/>
              <w:jc w:val="center"/>
              <w:rPr>
                <w:rFonts w:ascii="Times New Roman" w:hAnsi="Times New Roman"/>
                <w:sz w:val="24"/>
                <w:szCs w:val="24"/>
              </w:rPr>
            </w:pPr>
            <w:r w:rsidRPr="00971EF0">
              <w:rPr>
                <w:rFonts w:ascii="Times New Roman" w:hAnsi="Times New Roman"/>
                <w:sz w:val="24"/>
                <w:szCs w:val="24"/>
              </w:rPr>
              <w:t>2,56</w:t>
            </w:r>
          </w:p>
        </w:tc>
        <w:tc>
          <w:tcPr>
            <w:tcW w:w="992" w:type="dxa"/>
            <w:tcBorders>
              <w:top w:val="nil"/>
              <w:left w:val="nil"/>
              <w:bottom w:val="single" w:sz="4" w:space="0" w:color="auto"/>
              <w:right w:val="single" w:sz="4" w:space="0" w:color="auto"/>
            </w:tcBorders>
            <w:shd w:val="clear" w:color="auto" w:fill="auto"/>
            <w:noWrap/>
            <w:vAlign w:val="center"/>
          </w:tcPr>
          <w:p w:rsidR="005D60D2" w:rsidRPr="00971EF0" w:rsidRDefault="00656B66" w:rsidP="005D60D2">
            <w:pPr>
              <w:spacing w:line="240" w:lineRule="auto"/>
              <w:jc w:val="center"/>
              <w:rPr>
                <w:rFonts w:ascii="Times New Roman" w:hAnsi="Times New Roman"/>
                <w:color w:val="000000"/>
                <w:sz w:val="24"/>
                <w:szCs w:val="24"/>
              </w:rPr>
            </w:pPr>
            <w:r w:rsidRPr="00971EF0">
              <w:rPr>
                <w:rFonts w:ascii="Times New Roman" w:hAnsi="Times New Roman"/>
                <w:color w:val="000000"/>
                <w:sz w:val="24"/>
                <w:szCs w:val="24"/>
              </w:rPr>
              <w:t>6,73</w:t>
            </w:r>
          </w:p>
        </w:tc>
        <w:tc>
          <w:tcPr>
            <w:tcW w:w="1134" w:type="dxa"/>
            <w:tcBorders>
              <w:top w:val="nil"/>
              <w:left w:val="nil"/>
              <w:bottom w:val="single" w:sz="4" w:space="0" w:color="auto"/>
              <w:right w:val="single" w:sz="4" w:space="0" w:color="auto"/>
            </w:tcBorders>
            <w:vAlign w:val="center"/>
          </w:tcPr>
          <w:p w:rsidR="005D60D2" w:rsidRPr="00971EF0" w:rsidRDefault="00656B66" w:rsidP="005D60D2">
            <w:pPr>
              <w:spacing w:line="240" w:lineRule="auto"/>
              <w:jc w:val="center"/>
              <w:rPr>
                <w:rFonts w:ascii="Times New Roman" w:hAnsi="Times New Roman"/>
                <w:sz w:val="24"/>
                <w:szCs w:val="24"/>
              </w:rPr>
            </w:pPr>
            <w:r w:rsidRPr="00971EF0">
              <w:rPr>
                <w:rFonts w:ascii="Times New Roman" w:hAnsi="Times New Roman"/>
                <w:sz w:val="24"/>
                <w:szCs w:val="24"/>
              </w:rPr>
              <w:t>9,29</w:t>
            </w:r>
          </w:p>
        </w:tc>
      </w:tr>
      <w:tr w:rsidR="005D60D2" w:rsidRPr="00971EF0" w:rsidTr="00A3331E">
        <w:trPr>
          <w:cantSplit/>
          <w:trHeight w:val="77"/>
        </w:trPr>
        <w:tc>
          <w:tcPr>
            <w:tcW w:w="2411" w:type="dxa"/>
            <w:tcBorders>
              <w:top w:val="nil"/>
              <w:left w:val="single" w:sz="4" w:space="0" w:color="auto"/>
              <w:bottom w:val="single" w:sz="4" w:space="0" w:color="auto"/>
              <w:right w:val="single" w:sz="4" w:space="0" w:color="auto"/>
            </w:tcBorders>
            <w:shd w:val="clear" w:color="auto" w:fill="auto"/>
            <w:vAlign w:val="center"/>
            <w:hideMark/>
          </w:tcPr>
          <w:p w:rsidR="005D60D2" w:rsidRPr="00971EF0" w:rsidRDefault="005A1A03" w:rsidP="005D60D2">
            <w:pPr>
              <w:spacing w:line="240" w:lineRule="auto"/>
              <w:rPr>
                <w:rFonts w:ascii="Times New Roman" w:hAnsi="Times New Roman"/>
                <w:color w:val="000000"/>
                <w:sz w:val="24"/>
                <w:szCs w:val="24"/>
              </w:rPr>
            </w:pPr>
            <w:r>
              <w:rPr>
                <w:rFonts w:ascii="Times New Roman" w:hAnsi="Times New Roman"/>
                <w:color w:val="000000"/>
                <w:sz w:val="24"/>
                <w:szCs w:val="24"/>
              </w:rPr>
              <w:t xml:space="preserve">поселок </w:t>
            </w:r>
            <w:r w:rsidR="005D60D2" w:rsidRPr="00971EF0">
              <w:rPr>
                <w:rFonts w:ascii="Times New Roman" w:hAnsi="Times New Roman"/>
                <w:color w:val="000000"/>
                <w:sz w:val="24"/>
                <w:szCs w:val="24"/>
              </w:rPr>
              <w:t>Нижнепо</w:t>
            </w:r>
            <w:r w:rsidR="005D60D2" w:rsidRPr="00971EF0">
              <w:rPr>
                <w:rFonts w:ascii="Times New Roman" w:hAnsi="Times New Roman"/>
                <w:color w:val="000000"/>
                <w:sz w:val="24"/>
                <w:szCs w:val="24"/>
              </w:rPr>
              <w:t>д</w:t>
            </w:r>
            <w:r w:rsidR="005D60D2" w:rsidRPr="00971EF0">
              <w:rPr>
                <w:rFonts w:ascii="Times New Roman" w:hAnsi="Times New Roman"/>
                <w:color w:val="000000"/>
                <w:sz w:val="24"/>
                <w:szCs w:val="24"/>
              </w:rPr>
              <w:t>кумский</w:t>
            </w:r>
          </w:p>
        </w:tc>
        <w:tc>
          <w:tcPr>
            <w:tcW w:w="1275" w:type="dxa"/>
            <w:tcBorders>
              <w:top w:val="nil"/>
              <w:left w:val="nil"/>
              <w:bottom w:val="single" w:sz="4" w:space="0" w:color="auto"/>
              <w:right w:val="single" w:sz="4" w:space="0" w:color="auto"/>
            </w:tcBorders>
            <w:shd w:val="clear" w:color="auto" w:fill="auto"/>
            <w:vAlign w:val="center"/>
          </w:tcPr>
          <w:p w:rsidR="005D60D2" w:rsidRPr="00971EF0" w:rsidRDefault="001871E5" w:rsidP="005D60D2">
            <w:pPr>
              <w:spacing w:line="240" w:lineRule="auto"/>
              <w:jc w:val="center"/>
              <w:rPr>
                <w:rFonts w:ascii="Times New Roman" w:hAnsi="Times New Roman"/>
                <w:sz w:val="24"/>
                <w:szCs w:val="24"/>
              </w:rPr>
            </w:pPr>
            <w:r w:rsidRPr="00971EF0">
              <w:rPr>
                <w:rFonts w:ascii="Times New Roman" w:hAnsi="Times New Roman"/>
                <w:sz w:val="24"/>
                <w:szCs w:val="24"/>
              </w:rPr>
              <w:t>4,5</w:t>
            </w:r>
          </w:p>
        </w:tc>
        <w:tc>
          <w:tcPr>
            <w:tcW w:w="1276" w:type="dxa"/>
            <w:tcBorders>
              <w:top w:val="nil"/>
              <w:left w:val="nil"/>
              <w:bottom w:val="single" w:sz="4" w:space="0" w:color="auto"/>
              <w:right w:val="single" w:sz="4" w:space="0" w:color="auto"/>
            </w:tcBorders>
            <w:shd w:val="clear" w:color="auto" w:fill="auto"/>
            <w:noWrap/>
            <w:vAlign w:val="center"/>
          </w:tcPr>
          <w:p w:rsidR="005D60D2" w:rsidRPr="00971EF0" w:rsidRDefault="001871E5" w:rsidP="005D60D2">
            <w:pPr>
              <w:spacing w:line="240" w:lineRule="auto"/>
              <w:jc w:val="center"/>
              <w:rPr>
                <w:rFonts w:ascii="Times New Roman" w:hAnsi="Times New Roman"/>
                <w:sz w:val="24"/>
                <w:szCs w:val="24"/>
              </w:rPr>
            </w:pPr>
            <w:r w:rsidRPr="00971EF0">
              <w:rPr>
                <w:rFonts w:ascii="Times New Roman" w:hAnsi="Times New Roman"/>
                <w:sz w:val="24"/>
                <w:szCs w:val="24"/>
              </w:rPr>
              <w:t>0</w:t>
            </w:r>
          </w:p>
        </w:tc>
        <w:tc>
          <w:tcPr>
            <w:tcW w:w="1134" w:type="dxa"/>
            <w:tcBorders>
              <w:top w:val="nil"/>
              <w:left w:val="nil"/>
              <w:bottom w:val="single" w:sz="4" w:space="0" w:color="auto"/>
              <w:right w:val="single" w:sz="4" w:space="0" w:color="auto"/>
            </w:tcBorders>
            <w:shd w:val="clear" w:color="auto" w:fill="auto"/>
            <w:noWrap/>
            <w:vAlign w:val="center"/>
          </w:tcPr>
          <w:p w:rsidR="005D60D2" w:rsidRPr="00971EF0" w:rsidRDefault="001871E5" w:rsidP="005D60D2">
            <w:pPr>
              <w:spacing w:line="240" w:lineRule="auto"/>
              <w:jc w:val="center"/>
              <w:rPr>
                <w:rFonts w:ascii="Times New Roman" w:hAnsi="Times New Roman"/>
                <w:color w:val="000000"/>
                <w:sz w:val="24"/>
                <w:szCs w:val="24"/>
              </w:rPr>
            </w:pPr>
            <w:r w:rsidRPr="00971EF0">
              <w:rPr>
                <w:rFonts w:ascii="Times New Roman" w:hAnsi="Times New Roman"/>
                <w:color w:val="000000"/>
                <w:sz w:val="24"/>
                <w:szCs w:val="24"/>
              </w:rPr>
              <w:t>4,3</w:t>
            </w:r>
          </w:p>
        </w:tc>
        <w:tc>
          <w:tcPr>
            <w:tcW w:w="1134" w:type="dxa"/>
            <w:tcBorders>
              <w:top w:val="nil"/>
              <w:left w:val="nil"/>
              <w:bottom w:val="single" w:sz="4" w:space="0" w:color="auto"/>
              <w:right w:val="single" w:sz="4" w:space="0" w:color="auto"/>
            </w:tcBorders>
            <w:shd w:val="clear" w:color="auto" w:fill="auto"/>
            <w:noWrap/>
            <w:vAlign w:val="center"/>
          </w:tcPr>
          <w:p w:rsidR="005D60D2" w:rsidRPr="00971EF0" w:rsidRDefault="00656B66" w:rsidP="005D60D2">
            <w:pPr>
              <w:spacing w:line="240" w:lineRule="auto"/>
              <w:jc w:val="center"/>
              <w:rPr>
                <w:rFonts w:ascii="Times New Roman" w:hAnsi="Times New Roman"/>
                <w:sz w:val="24"/>
                <w:szCs w:val="24"/>
              </w:rPr>
            </w:pPr>
            <w:r w:rsidRPr="00971EF0">
              <w:rPr>
                <w:rFonts w:ascii="Times New Roman" w:hAnsi="Times New Roman"/>
                <w:sz w:val="24"/>
                <w:szCs w:val="24"/>
              </w:rPr>
              <w:t>0</w:t>
            </w:r>
          </w:p>
        </w:tc>
        <w:tc>
          <w:tcPr>
            <w:tcW w:w="992" w:type="dxa"/>
            <w:tcBorders>
              <w:top w:val="nil"/>
              <w:left w:val="nil"/>
              <w:bottom w:val="single" w:sz="4" w:space="0" w:color="auto"/>
              <w:right w:val="single" w:sz="4" w:space="0" w:color="auto"/>
            </w:tcBorders>
            <w:shd w:val="clear" w:color="auto" w:fill="auto"/>
            <w:noWrap/>
            <w:vAlign w:val="center"/>
          </w:tcPr>
          <w:p w:rsidR="005D60D2" w:rsidRPr="00971EF0" w:rsidRDefault="00656B66" w:rsidP="005D60D2">
            <w:pPr>
              <w:spacing w:line="240" w:lineRule="auto"/>
              <w:jc w:val="center"/>
              <w:rPr>
                <w:rFonts w:ascii="Times New Roman" w:hAnsi="Times New Roman"/>
                <w:color w:val="000000"/>
                <w:sz w:val="24"/>
                <w:szCs w:val="24"/>
              </w:rPr>
            </w:pPr>
            <w:r w:rsidRPr="00971EF0">
              <w:rPr>
                <w:rFonts w:ascii="Times New Roman" w:hAnsi="Times New Roman"/>
                <w:color w:val="000000"/>
                <w:sz w:val="24"/>
                <w:szCs w:val="24"/>
              </w:rPr>
              <w:t>0,56</w:t>
            </w:r>
          </w:p>
        </w:tc>
        <w:tc>
          <w:tcPr>
            <w:tcW w:w="1134" w:type="dxa"/>
            <w:tcBorders>
              <w:top w:val="nil"/>
              <w:left w:val="nil"/>
              <w:bottom w:val="single" w:sz="4" w:space="0" w:color="auto"/>
              <w:right w:val="single" w:sz="4" w:space="0" w:color="auto"/>
            </w:tcBorders>
            <w:vAlign w:val="center"/>
          </w:tcPr>
          <w:p w:rsidR="005D60D2" w:rsidRPr="00971EF0" w:rsidRDefault="00656B66" w:rsidP="005D60D2">
            <w:pPr>
              <w:spacing w:line="240" w:lineRule="auto"/>
              <w:jc w:val="center"/>
              <w:rPr>
                <w:rFonts w:ascii="Times New Roman" w:hAnsi="Times New Roman"/>
                <w:sz w:val="24"/>
                <w:szCs w:val="24"/>
              </w:rPr>
            </w:pPr>
            <w:r w:rsidRPr="00971EF0">
              <w:rPr>
                <w:rFonts w:ascii="Times New Roman" w:hAnsi="Times New Roman"/>
                <w:sz w:val="24"/>
                <w:szCs w:val="24"/>
              </w:rPr>
              <w:t>0,56</w:t>
            </w:r>
          </w:p>
        </w:tc>
      </w:tr>
      <w:tr w:rsidR="005D60D2" w:rsidRPr="00971EF0" w:rsidTr="00A3331E">
        <w:trPr>
          <w:cantSplit/>
          <w:trHeight w:val="77"/>
        </w:trPr>
        <w:tc>
          <w:tcPr>
            <w:tcW w:w="2411" w:type="dxa"/>
            <w:tcBorders>
              <w:top w:val="nil"/>
              <w:left w:val="single" w:sz="4" w:space="0" w:color="auto"/>
              <w:bottom w:val="single" w:sz="4" w:space="0" w:color="auto"/>
              <w:right w:val="single" w:sz="4" w:space="0" w:color="auto"/>
            </w:tcBorders>
            <w:shd w:val="clear" w:color="auto" w:fill="auto"/>
            <w:vAlign w:val="center"/>
            <w:hideMark/>
          </w:tcPr>
          <w:p w:rsidR="005D60D2" w:rsidRPr="00971EF0" w:rsidRDefault="005D60D2" w:rsidP="005D60D2">
            <w:pPr>
              <w:spacing w:line="240" w:lineRule="auto"/>
              <w:rPr>
                <w:rFonts w:ascii="Times New Roman" w:hAnsi="Times New Roman"/>
                <w:color w:val="000000"/>
                <w:sz w:val="24"/>
                <w:szCs w:val="24"/>
              </w:rPr>
            </w:pPr>
            <w:r w:rsidRPr="00971EF0">
              <w:rPr>
                <w:rFonts w:ascii="Times New Roman" w:hAnsi="Times New Roman"/>
                <w:color w:val="000000"/>
                <w:sz w:val="24"/>
                <w:szCs w:val="24"/>
              </w:rPr>
              <w:t>П</w:t>
            </w:r>
            <w:r w:rsidR="005A1A03">
              <w:rPr>
                <w:rFonts w:ascii="Times New Roman" w:hAnsi="Times New Roman"/>
                <w:color w:val="000000"/>
                <w:sz w:val="24"/>
                <w:szCs w:val="24"/>
              </w:rPr>
              <w:t>оселок  Средний Подкумок</w:t>
            </w:r>
          </w:p>
        </w:tc>
        <w:tc>
          <w:tcPr>
            <w:tcW w:w="1275" w:type="dxa"/>
            <w:tcBorders>
              <w:top w:val="nil"/>
              <w:left w:val="nil"/>
              <w:bottom w:val="single" w:sz="4" w:space="0" w:color="auto"/>
              <w:right w:val="single" w:sz="4" w:space="0" w:color="auto"/>
            </w:tcBorders>
            <w:shd w:val="clear" w:color="auto" w:fill="auto"/>
            <w:vAlign w:val="center"/>
          </w:tcPr>
          <w:p w:rsidR="005D60D2" w:rsidRPr="00971EF0" w:rsidRDefault="001871E5" w:rsidP="005D60D2">
            <w:pPr>
              <w:spacing w:line="240" w:lineRule="auto"/>
              <w:jc w:val="center"/>
              <w:rPr>
                <w:rFonts w:ascii="Times New Roman" w:hAnsi="Times New Roman"/>
                <w:sz w:val="24"/>
                <w:szCs w:val="24"/>
              </w:rPr>
            </w:pPr>
            <w:r w:rsidRPr="00971EF0">
              <w:rPr>
                <w:rFonts w:ascii="Times New Roman" w:hAnsi="Times New Roman"/>
                <w:sz w:val="24"/>
                <w:szCs w:val="24"/>
              </w:rPr>
              <w:t>33,3</w:t>
            </w:r>
          </w:p>
        </w:tc>
        <w:tc>
          <w:tcPr>
            <w:tcW w:w="1276" w:type="dxa"/>
            <w:tcBorders>
              <w:top w:val="nil"/>
              <w:left w:val="nil"/>
              <w:bottom w:val="single" w:sz="4" w:space="0" w:color="auto"/>
              <w:right w:val="single" w:sz="4" w:space="0" w:color="auto"/>
            </w:tcBorders>
            <w:shd w:val="clear" w:color="auto" w:fill="auto"/>
            <w:noWrap/>
            <w:vAlign w:val="center"/>
          </w:tcPr>
          <w:p w:rsidR="005D60D2" w:rsidRPr="00971EF0" w:rsidRDefault="001871E5" w:rsidP="005D60D2">
            <w:pPr>
              <w:spacing w:line="240" w:lineRule="auto"/>
              <w:jc w:val="center"/>
              <w:rPr>
                <w:rFonts w:ascii="Times New Roman" w:hAnsi="Times New Roman"/>
                <w:sz w:val="24"/>
                <w:szCs w:val="24"/>
              </w:rPr>
            </w:pPr>
            <w:r w:rsidRPr="00971EF0">
              <w:rPr>
                <w:rFonts w:ascii="Times New Roman" w:hAnsi="Times New Roman"/>
                <w:sz w:val="24"/>
                <w:szCs w:val="24"/>
              </w:rPr>
              <w:t>0</w:t>
            </w:r>
          </w:p>
        </w:tc>
        <w:tc>
          <w:tcPr>
            <w:tcW w:w="1134" w:type="dxa"/>
            <w:tcBorders>
              <w:top w:val="nil"/>
              <w:left w:val="nil"/>
              <w:bottom w:val="single" w:sz="4" w:space="0" w:color="auto"/>
              <w:right w:val="single" w:sz="4" w:space="0" w:color="auto"/>
            </w:tcBorders>
            <w:shd w:val="clear" w:color="auto" w:fill="auto"/>
            <w:noWrap/>
            <w:vAlign w:val="center"/>
          </w:tcPr>
          <w:p w:rsidR="005D60D2" w:rsidRPr="00971EF0" w:rsidRDefault="001871E5" w:rsidP="005D60D2">
            <w:pPr>
              <w:spacing w:line="240" w:lineRule="auto"/>
              <w:jc w:val="center"/>
              <w:rPr>
                <w:rFonts w:ascii="Times New Roman" w:hAnsi="Times New Roman"/>
                <w:color w:val="000000"/>
                <w:sz w:val="24"/>
                <w:szCs w:val="24"/>
              </w:rPr>
            </w:pPr>
            <w:r w:rsidRPr="00971EF0">
              <w:rPr>
                <w:rFonts w:ascii="Times New Roman" w:hAnsi="Times New Roman"/>
                <w:color w:val="000000"/>
                <w:sz w:val="24"/>
                <w:szCs w:val="24"/>
              </w:rPr>
              <w:t>33</w:t>
            </w:r>
          </w:p>
        </w:tc>
        <w:tc>
          <w:tcPr>
            <w:tcW w:w="1134" w:type="dxa"/>
            <w:tcBorders>
              <w:top w:val="nil"/>
              <w:left w:val="nil"/>
              <w:bottom w:val="single" w:sz="4" w:space="0" w:color="auto"/>
              <w:right w:val="single" w:sz="4" w:space="0" w:color="auto"/>
            </w:tcBorders>
            <w:shd w:val="clear" w:color="auto" w:fill="auto"/>
            <w:noWrap/>
            <w:vAlign w:val="center"/>
          </w:tcPr>
          <w:p w:rsidR="005D60D2" w:rsidRPr="00971EF0" w:rsidRDefault="00656B66" w:rsidP="005D60D2">
            <w:pPr>
              <w:spacing w:line="240" w:lineRule="auto"/>
              <w:jc w:val="center"/>
              <w:rPr>
                <w:rFonts w:ascii="Times New Roman" w:hAnsi="Times New Roman"/>
                <w:sz w:val="24"/>
                <w:szCs w:val="24"/>
              </w:rPr>
            </w:pPr>
            <w:r w:rsidRPr="00971EF0">
              <w:rPr>
                <w:rFonts w:ascii="Times New Roman" w:hAnsi="Times New Roman"/>
                <w:sz w:val="24"/>
                <w:szCs w:val="24"/>
              </w:rPr>
              <w:t>0</w:t>
            </w:r>
          </w:p>
        </w:tc>
        <w:tc>
          <w:tcPr>
            <w:tcW w:w="992" w:type="dxa"/>
            <w:tcBorders>
              <w:top w:val="nil"/>
              <w:left w:val="nil"/>
              <w:bottom w:val="single" w:sz="4" w:space="0" w:color="auto"/>
              <w:right w:val="single" w:sz="4" w:space="0" w:color="auto"/>
            </w:tcBorders>
            <w:shd w:val="clear" w:color="auto" w:fill="auto"/>
            <w:noWrap/>
            <w:vAlign w:val="center"/>
          </w:tcPr>
          <w:p w:rsidR="005D60D2" w:rsidRPr="00971EF0" w:rsidRDefault="00656B66" w:rsidP="005D60D2">
            <w:pPr>
              <w:spacing w:line="240" w:lineRule="auto"/>
              <w:jc w:val="center"/>
              <w:rPr>
                <w:rFonts w:ascii="Times New Roman" w:hAnsi="Times New Roman"/>
                <w:color w:val="000000"/>
                <w:sz w:val="24"/>
                <w:szCs w:val="24"/>
              </w:rPr>
            </w:pPr>
            <w:r w:rsidRPr="00971EF0">
              <w:rPr>
                <w:rFonts w:ascii="Times New Roman" w:hAnsi="Times New Roman"/>
                <w:color w:val="000000"/>
                <w:sz w:val="24"/>
                <w:szCs w:val="24"/>
              </w:rPr>
              <w:t>4,29</w:t>
            </w:r>
          </w:p>
        </w:tc>
        <w:tc>
          <w:tcPr>
            <w:tcW w:w="1134" w:type="dxa"/>
            <w:tcBorders>
              <w:top w:val="nil"/>
              <w:left w:val="nil"/>
              <w:bottom w:val="single" w:sz="4" w:space="0" w:color="auto"/>
              <w:right w:val="single" w:sz="4" w:space="0" w:color="auto"/>
            </w:tcBorders>
            <w:vAlign w:val="center"/>
          </w:tcPr>
          <w:p w:rsidR="005D60D2" w:rsidRPr="00971EF0" w:rsidRDefault="00656B66" w:rsidP="005D60D2">
            <w:pPr>
              <w:spacing w:line="240" w:lineRule="auto"/>
              <w:jc w:val="center"/>
              <w:rPr>
                <w:rFonts w:ascii="Times New Roman" w:hAnsi="Times New Roman"/>
                <w:sz w:val="24"/>
                <w:szCs w:val="24"/>
              </w:rPr>
            </w:pPr>
            <w:r w:rsidRPr="00971EF0">
              <w:rPr>
                <w:rFonts w:ascii="Times New Roman" w:hAnsi="Times New Roman"/>
                <w:sz w:val="24"/>
                <w:szCs w:val="24"/>
              </w:rPr>
              <w:t>4,29</w:t>
            </w:r>
          </w:p>
        </w:tc>
      </w:tr>
      <w:tr w:rsidR="005D60D2" w:rsidRPr="00971EF0" w:rsidTr="00A3331E">
        <w:trPr>
          <w:cantSplit/>
          <w:trHeight w:val="77"/>
        </w:trPr>
        <w:tc>
          <w:tcPr>
            <w:tcW w:w="2411" w:type="dxa"/>
            <w:tcBorders>
              <w:top w:val="nil"/>
              <w:left w:val="single" w:sz="4" w:space="0" w:color="auto"/>
              <w:bottom w:val="single" w:sz="4" w:space="0" w:color="auto"/>
              <w:right w:val="single" w:sz="4" w:space="0" w:color="auto"/>
            </w:tcBorders>
            <w:shd w:val="clear" w:color="auto" w:fill="auto"/>
            <w:vAlign w:val="center"/>
            <w:hideMark/>
          </w:tcPr>
          <w:p w:rsidR="005D60D2" w:rsidRPr="00971EF0" w:rsidRDefault="005D60D2" w:rsidP="005D60D2">
            <w:pPr>
              <w:spacing w:line="240" w:lineRule="auto"/>
              <w:rPr>
                <w:rFonts w:ascii="Times New Roman" w:hAnsi="Times New Roman"/>
                <w:color w:val="000000"/>
                <w:sz w:val="24"/>
                <w:szCs w:val="24"/>
              </w:rPr>
            </w:pPr>
            <w:r w:rsidRPr="00971EF0">
              <w:rPr>
                <w:rFonts w:ascii="Times New Roman" w:hAnsi="Times New Roman"/>
                <w:color w:val="000000"/>
                <w:sz w:val="24"/>
                <w:szCs w:val="24"/>
              </w:rPr>
              <w:t>станица Констант</w:t>
            </w:r>
            <w:r w:rsidRPr="00971EF0">
              <w:rPr>
                <w:rFonts w:ascii="Times New Roman" w:hAnsi="Times New Roman"/>
                <w:color w:val="000000"/>
                <w:sz w:val="24"/>
                <w:szCs w:val="24"/>
              </w:rPr>
              <w:t>и</w:t>
            </w:r>
            <w:r w:rsidRPr="00971EF0">
              <w:rPr>
                <w:rFonts w:ascii="Times New Roman" w:hAnsi="Times New Roman"/>
                <w:color w:val="000000"/>
                <w:sz w:val="24"/>
                <w:szCs w:val="24"/>
              </w:rPr>
              <w:t xml:space="preserve">новская   </w:t>
            </w:r>
          </w:p>
        </w:tc>
        <w:tc>
          <w:tcPr>
            <w:tcW w:w="1275" w:type="dxa"/>
            <w:tcBorders>
              <w:top w:val="nil"/>
              <w:left w:val="nil"/>
              <w:bottom w:val="single" w:sz="4" w:space="0" w:color="auto"/>
              <w:right w:val="single" w:sz="4" w:space="0" w:color="auto"/>
            </w:tcBorders>
            <w:shd w:val="clear" w:color="auto" w:fill="auto"/>
            <w:vAlign w:val="center"/>
          </w:tcPr>
          <w:p w:rsidR="005D60D2" w:rsidRPr="00971EF0" w:rsidRDefault="00292A3B" w:rsidP="005D60D2">
            <w:pPr>
              <w:spacing w:line="240" w:lineRule="auto"/>
              <w:jc w:val="center"/>
              <w:rPr>
                <w:rFonts w:ascii="Times New Roman" w:hAnsi="Times New Roman"/>
                <w:sz w:val="24"/>
                <w:szCs w:val="24"/>
              </w:rPr>
            </w:pPr>
            <w:r>
              <w:rPr>
                <w:rFonts w:ascii="Times New Roman" w:hAnsi="Times New Roman"/>
                <w:sz w:val="24"/>
                <w:szCs w:val="24"/>
              </w:rPr>
              <w:t>136,9968</w:t>
            </w:r>
          </w:p>
        </w:tc>
        <w:tc>
          <w:tcPr>
            <w:tcW w:w="1276" w:type="dxa"/>
            <w:tcBorders>
              <w:top w:val="nil"/>
              <w:left w:val="nil"/>
              <w:bottom w:val="single" w:sz="4" w:space="0" w:color="auto"/>
              <w:right w:val="single" w:sz="4" w:space="0" w:color="auto"/>
            </w:tcBorders>
            <w:shd w:val="clear" w:color="auto" w:fill="auto"/>
            <w:noWrap/>
            <w:vAlign w:val="center"/>
          </w:tcPr>
          <w:p w:rsidR="005D60D2" w:rsidRPr="00971EF0" w:rsidRDefault="001871E5" w:rsidP="005D60D2">
            <w:pPr>
              <w:spacing w:line="240" w:lineRule="auto"/>
              <w:jc w:val="center"/>
              <w:rPr>
                <w:rFonts w:ascii="Times New Roman" w:hAnsi="Times New Roman"/>
                <w:sz w:val="24"/>
                <w:szCs w:val="24"/>
              </w:rPr>
            </w:pPr>
            <w:r w:rsidRPr="00971EF0">
              <w:rPr>
                <w:rFonts w:ascii="Times New Roman" w:hAnsi="Times New Roman"/>
                <w:sz w:val="24"/>
                <w:szCs w:val="24"/>
              </w:rPr>
              <w:t>0</w:t>
            </w:r>
          </w:p>
        </w:tc>
        <w:tc>
          <w:tcPr>
            <w:tcW w:w="1134" w:type="dxa"/>
            <w:tcBorders>
              <w:top w:val="nil"/>
              <w:left w:val="nil"/>
              <w:bottom w:val="single" w:sz="4" w:space="0" w:color="auto"/>
              <w:right w:val="single" w:sz="4" w:space="0" w:color="auto"/>
            </w:tcBorders>
            <w:shd w:val="clear" w:color="auto" w:fill="auto"/>
            <w:noWrap/>
            <w:vAlign w:val="center"/>
          </w:tcPr>
          <w:p w:rsidR="005D60D2" w:rsidRPr="00971EF0" w:rsidRDefault="001871E5" w:rsidP="005D60D2">
            <w:pPr>
              <w:spacing w:line="240" w:lineRule="auto"/>
              <w:jc w:val="center"/>
              <w:rPr>
                <w:rFonts w:ascii="Times New Roman" w:hAnsi="Times New Roman"/>
                <w:color w:val="000000"/>
                <w:sz w:val="24"/>
                <w:szCs w:val="24"/>
              </w:rPr>
            </w:pPr>
            <w:r w:rsidRPr="00971EF0">
              <w:rPr>
                <w:rFonts w:ascii="Times New Roman" w:hAnsi="Times New Roman"/>
                <w:color w:val="000000"/>
                <w:sz w:val="24"/>
                <w:szCs w:val="24"/>
              </w:rPr>
              <w:t>7,8</w:t>
            </w:r>
          </w:p>
        </w:tc>
        <w:tc>
          <w:tcPr>
            <w:tcW w:w="1134" w:type="dxa"/>
            <w:tcBorders>
              <w:top w:val="nil"/>
              <w:left w:val="nil"/>
              <w:bottom w:val="single" w:sz="4" w:space="0" w:color="auto"/>
              <w:right w:val="single" w:sz="4" w:space="0" w:color="auto"/>
            </w:tcBorders>
            <w:shd w:val="clear" w:color="auto" w:fill="auto"/>
            <w:noWrap/>
            <w:vAlign w:val="center"/>
          </w:tcPr>
          <w:p w:rsidR="005D60D2" w:rsidRPr="00971EF0" w:rsidRDefault="00656B66" w:rsidP="005D60D2">
            <w:pPr>
              <w:spacing w:line="240" w:lineRule="auto"/>
              <w:jc w:val="center"/>
              <w:rPr>
                <w:rFonts w:ascii="Times New Roman" w:hAnsi="Times New Roman"/>
                <w:sz w:val="24"/>
                <w:szCs w:val="24"/>
              </w:rPr>
            </w:pPr>
            <w:r w:rsidRPr="00971EF0">
              <w:rPr>
                <w:rFonts w:ascii="Times New Roman" w:hAnsi="Times New Roman"/>
                <w:sz w:val="24"/>
                <w:szCs w:val="24"/>
              </w:rPr>
              <w:t>0</w:t>
            </w:r>
          </w:p>
        </w:tc>
        <w:tc>
          <w:tcPr>
            <w:tcW w:w="992" w:type="dxa"/>
            <w:tcBorders>
              <w:top w:val="nil"/>
              <w:left w:val="nil"/>
              <w:bottom w:val="single" w:sz="4" w:space="0" w:color="auto"/>
              <w:right w:val="single" w:sz="4" w:space="0" w:color="auto"/>
            </w:tcBorders>
            <w:shd w:val="clear" w:color="auto" w:fill="auto"/>
            <w:noWrap/>
            <w:vAlign w:val="center"/>
          </w:tcPr>
          <w:p w:rsidR="005D60D2" w:rsidRPr="00971EF0" w:rsidRDefault="00656B66" w:rsidP="005D60D2">
            <w:pPr>
              <w:spacing w:line="240" w:lineRule="auto"/>
              <w:jc w:val="center"/>
              <w:rPr>
                <w:rFonts w:ascii="Times New Roman" w:hAnsi="Times New Roman"/>
                <w:color w:val="000000"/>
                <w:sz w:val="24"/>
                <w:szCs w:val="24"/>
              </w:rPr>
            </w:pPr>
            <w:r w:rsidRPr="00971EF0">
              <w:rPr>
                <w:rFonts w:ascii="Times New Roman" w:hAnsi="Times New Roman"/>
                <w:color w:val="000000"/>
                <w:sz w:val="24"/>
                <w:szCs w:val="24"/>
              </w:rPr>
              <w:t>1,014</w:t>
            </w:r>
          </w:p>
        </w:tc>
        <w:tc>
          <w:tcPr>
            <w:tcW w:w="1134" w:type="dxa"/>
            <w:tcBorders>
              <w:top w:val="nil"/>
              <w:left w:val="nil"/>
              <w:bottom w:val="single" w:sz="4" w:space="0" w:color="auto"/>
              <w:right w:val="single" w:sz="4" w:space="0" w:color="auto"/>
            </w:tcBorders>
            <w:vAlign w:val="center"/>
          </w:tcPr>
          <w:p w:rsidR="005D60D2" w:rsidRPr="00971EF0" w:rsidRDefault="00656B66" w:rsidP="005D60D2">
            <w:pPr>
              <w:spacing w:line="240" w:lineRule="auto"/>
              <w:jc w:val="center"/>
              <w:rPr>
                <w:rFonts w:ascii="Times New Roman" w:hAnsi="Times New Roman"/>
                <w:sz w:val="24"/>
                <w:szCs w:val="24"/>
              </w:rPr>
            </w:pPr>
            <w:r w:rsidRPr="00971EF0">
              <w:rPr>
                <w:rFonts w:ascii="Times New Roman" w:hAnsi="Times New Roman"/>
                <w:sz w:val="24"/>
                <w:szCs w:val="24"/>
              </w:rPr>
              <w:t>1,014</w:t>
            </w:r>
          </w:p>
        </w:tc>
      </w:tr>
      <w:tr w:rsidR="005D60D2" w:rsidRPr="00971EF0" w:rsidTr="00A3331E">
        <w:trPr>
          <w:cantSplit/>
          <w:trHeight w:val="153"/>
        </w:trPr>
        <w:tc>
          <w:tcPr>
            <w:tcW w:w="2411" w:type="dxa"/>
            <w:tcBorders>
              <w:top w:val="nil"/>
              <w:left w:val="single" w:sz="4" w:space="0" w:color="auto"/>
              <w:bottom w:val="single" w:sz="4" w:space="0" w:color="auto"/>
              <w:right w:val="single" w:sz="4" w:space="0" w:color="auto"/>
            </w:tcBorders>
            <w:shd w:val="clear" w:color="auto" w:fill="auto"/>
            <w:vAlign w:val="center"/>
            <w:hideMark/>
          </w:tcPr>
          <w:p w:rsidR="005D60D2" w:rsidRPr="00971EF0" w:rsidRDefault="005D60D2" w:rsidP="005D60D2">
            <w:pPr>
              <w:spacing w:line="240" w:lineRule="auto"/>
              <w:rPr>
                <w:rFonts w:ascii="Times New Roman" w:hAnsi="Times New Roman"/>
                <w:color w:val="000000"/>
                <w:sz w:val="24"/>
                <w:szCs w:val="24"/>
              </w:rPr>
            </w:pPr>
            <w:r w:rsidRPr="00971EF0">
              <w:rPr>
                <w:rFonts w:ascii="Times New Roman" w:hAnsi="Times New Roman"/>
                <w:color w:val="000000"/>
                <w:sz w:val="24"/>
                <w:szCs w:val="24"/>
              </w:rPr>
              <w:t xml:space="preserve">Итого по МО     </w:t>
            </w:r>
          </w:p>
        </w:tc>
        <w:tc>
          <w:tcPr>
            <w:tcW w:w="1275" w:type="dxa"/>
            <w:tcBorders>
              <w:top w:val="nil"/>
              <w:left w:val="nil"/>
              <w:bottom w:val="single" w:sz="4" w:space="0" w:color="auto"/>
              <w:right w:val="single" w:sz="4" w:space="0" w:color="auto"/>
            </w:tcBorders>
            <w:shd w:val="clear" w:color="auto" w:fill="auto"/>
            <w:vAlign w:val="center"/>
          </w:tcPr>
          <w:p w:rsidR="005D60D2" w:rsidRPr="00971EF0" w:rsidRDefault="00292A3B" w:rsidP="005D60D2">
            <w:pPr>
              <w:spacing w:line="240" w:lineRule="auto"/>
              <w:jc w:val="center"/>
              <w:rPr>
                <w:rFonts w:ascii="Times New Roman" w:hAnsi="Times New Roman"/>
                <w:sz w:val="24"/>
                <w:szCs w:val="24"/>
              </w:rPr>
            </w:pPr>
            <w:r>
              <w:rPr>
                <w:rFonts w:ascii="Times New Roman" w:hAnsi="Times New Roman"/>
                <w:sz w:val="24"/>
                <w:szCs w:val="24"/>
              </w:rPr>
              <w:t>7678,86</w:t>
            </w:r>
          </w:p>
        </w:tc>
        <w:tc>
          <w:tcPr>
            <w:tcW w:w="1276" w:type="dxa"/>
            <w:tcBorders>
              <w:top w:val="nil"/>
              <w:left w:val="nil"/>
              <w:bottom w:val="single" w:sz="4" w:space="0" w:color="auto"/>
              <w:right w:val="single" w:sz="4" w:space="0" w:color="auto"/>
            </w:tcBorders>
            <w:shd w:val="clear" w:color="auto" w:fill="auto"/>
            <w:noWrap/>
            <w:vAlign w:val="center"/>
          </w:tcPr>
          <w:p w:rsidR="005D60D2" w:rsidRPr="00971EF0" w:rsidRDefault="001871E5" w:rsidP="005D60D2">
            <w:pPr>
              <w:spacing w:line="240" w:lineRule="auto"/>
              <w:jc w:val="center"/>
              <w:rPr>
                <w:rFonts w:ascii="Times New Roman" w:hAnsi="Times New Roman"/>
                <w:sz w:val="24"/>
                <w:szCs w:val="24"/>
              </w:rPr>
            </w:pPr>
            <w:r w:rsidRPr="00971EF0">
              <w:rPr>
                <w:rFonts w:ascii="Times New Roman" w:hAnsi="Times New Roman"/>
                <w:sz w:val="24"/>
                <w:szCs w:val="24"/>
              </w:rPr>
              <w:t>1219,1</w:t>
            </w:r>
          </w:p>
        </w:tc>
        <w:tc>
          <w:tcPr>
            <w:tcW w:w="1134" w:type="dxa"/>
            <w:tcBorders>
              <w:top w:val="nil"/>
              <w:left w:val="nil"/>
              <w:bottom w:val="single" w:sz="4" w:space="0" w:color="auto"/>
              <w:right w:val="single" w:sz="4" w:space="0" w:color="auto"/>
            </w:tcBorders>
            <w:shd w:val="clear" w:color="auto" w:fill="auto"/>
            <w:noWrap/>
            <w:vAlign w:val="center"/>
          </w:tcPr>
          <w:p w:rsidR="005D60D2" w:rsidRPr="00971EF0" w:rsidRDefault="001871E5" w:rsidP="005D60D2">
            <w:pPr>
              <w:spacing w:line="240" w:lineRule="auto"/>
              <w:jc w:val="center"/>
              <w:rPr>
                <w:rFonts w:ascii="Times New Roman" w:hAnsi="Times New Roman"/>
                <w:color w:val="000000"/>
                <w:sz w:val="24"/>
                <w:szCs w:val="24"/>
              </w:rPr>
            </w:pPr>
            <w:r w:rsidRPr="00971EF0">
              <w:rPr>
                <w:rFonts w:ascii="Times New Roman" w:hAnsi="Times New Roman"/>
                <w:color w:val="000000"/>
                <w:sz w:val="24"/>
                <w:szCs w:val="24"/>
              </w:rPr>
              <w:t>360,5</w:t>
            </w:r>
          </w:p>
        </w:tc>
        <w:tc>
          <w:tcPr>
            <w:tcW w:w="1134" w:type="dxa"/>
            <w:tcBorders>
              <w:top w:val="nil"/>
              <w:left w:val="nil"/>
              <w:bottom w:val="single" w:sz="4" w:space="0" w:color="auto"/>
              <w:right w:val="single" w:sz="4" w:space="0" w:color="auto"/>
            </w:tcBorders>
            <w:shd w:val="clear" w:color="auto" w:fill="auto"/>
            <w:noWrap/>
            <w:vAlign w:val="center"/>
          </w:tcPr>
          <w:p w:rsidR="005D60D2" w:rsidRPr="00971EF0" w:rsidRDefault="00656B66" w:rsidP="005D60D2">
            <w:pPr>
              <w:spacing w:line="240" w:lineRule="auto"/>
              <w:jc w:val="center"/>
              <w:rPr>
                <w:rFonts w:ascii="Times New Roman" w:hAnsi="Times New Roman"/>
                <w:sz w:val="24"/>
                <w:szCs w:val="24"/>
              </w:rPr>
            </w:pPr>
            <w:r w:rsidRPr="00971EF0">
              <w:rPr>
                <w:rFonts w:ascii="Times New Roman" w:hAnsi="Times New Roman"/>
                <w:sz w:val="24"/>
                <w:szCs w:val="24"/>
              </w:rPr>
              <w:t>91,43</w:t>
            </w:r>
          </w:p>
        </w:tc>
        <w:tc>
          <w:tcPr>
            <w:tcW w:w="992" w:type="dxa"/>
            <w:tcBorders>
              <w:top w:val="nil"/>
              <w:left w:val="nil"/>
              <w:bottom w:val="single" w:sz="4" w:space="0" w:color="auto"/>
              <w:right w:val="single" w:sz="4" w:space="0" w:color="auto"/>
            </w:tcBorders>
            <w:shd w:val="clear" w:color="auto" w:fill="auto"/>
            <w:noWrap/>
            <w:vAlign w:val="center"/>
          </w:tcPr>
          <w:p w:rsidR="005D60D2" w:rsidRPr="00971EF0" w:rsidRDefault="00656B66" w:rsidP="00656B66">
            <w:pPr>
              <w:spacing w:line="240" w:lineRule="auto"/>
              <w:jc w:val="center"/>
              <w:rPr>
                <w:rFonts w:ascii="Times New Roman" w:hAnsi="Times New Roman"/>
                <w:bCs/>
                <w:color w:val="000000"/>
                <w:sz w:val="24"/>
                <w:szCs w:val="24"/>
              </w:rPr>
            </w:pPr>
            <w:r w:rsidRPr="00971EF0">
              <w:rPr>
                <w:rFonts w:ascii="Times New Roman" w:hAnsi="Times New Roman"/>
                <w:bCs/>
                <w:color w:val="000000"/>
                <w:sz w:val="24"/>
                <w:szCs w:val="24"/>
              </w:rPr>
              <w:t>46,85</w:t>
            </w:r>
          </w:p>
        </w:tc>
        <w:tc>
          <w:tcPr>
            <w:tcW w:w="1134" w:type="dxa"/>
            <w:tcBorders>
              <w:top w:val="nil"/>
              <w:left w:val="nil"/>
              <w:bottom w:val="single" w:sz="4" w:space="0" w:color="auto"/>
              <w:right w:val="single" w:sz="4" w:space="0" w:color="auto"/>
            </w:tcBorders>
            <w:vAlign w:val="center"/>
          </w:tcPr>
          <w:p w:rsidR="005D60D2" w:rsidRPr="00971EF0" w:rsidRDefault="00656B66" w:rsidP="005D60D2">
            <w:pPr>
              <w:spacing w:line="240" w:lineRule="auto"/>
              <w:jc w:val="center"/>
              <w:rPr>
                <w:rFonts w:ascii="Times New Roman" w:hAnsi="Times New Roman"/>
                <w:sz w:val="24"/>
                <w:szCs w:val="24"/>
              </w:rPr>
            </w:pPr>
            <w:r w:rsidRPr="00971EF0">
              <w:rPr>
                <w:rFonts w:ascii="Times New Roman" w:hAnsi="Times New Roman"/>
                <w:sz w:val="24"/>
                <w:szCs w:val="24"/>
              </w:rPr>
              <w:t>138,28</w:t>
            </w:r>
          </w:p>
        </w:tc>
      </w:tr>
    </w:tbl>
    <w:p w:rsidR="002871A1" w:rsidRDefault="002871A1" w:rsidP="00012B53">
      <w:pPr>
        <w:autoSpaceDE w:val="0"/>
        <w:autoSpaceDN w:val="0"/>
        <w:adjustRightInd w:val="0"/>
        <w:spacing w:after="0" w:line="240" w:lineRule="auto"/>
        <w:jc w:val="both"/>
        <w:rPr>
          <w:rFonts w:ascii="Times New Roman" w:hAnsi="Times New Roman"/>
          <w:b/>
          <w:bCs/>
          <w:sz w:val="24"/>
          <w:szCs w:val="24"/>
        </w:rPr>
      </w:pPr>
    </w:p>
    <w:p w:rsidR="002871A1" w:rsidRDefault="002871A1" w:rsidP="002871A1">
      <w:pPr>
        <w:rPr>
          <w:lang w:val="en-US"/>
        </w:rPr>
      </w:pPr>
      <w:r>
        <w:rPr>
          <w:noProof/>
          <w:lang w:eastAsia="ru-RU"/>
        </w:rPr>
        <w:drawing>
          <wp:inline distT="0" distB="0" distL="0" distR="0">
            <wp:extent cx="6038850" cy="1781175"/>
            <wp:effectExtent l="19050" t="0" r="0"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srcRect/>
                    <a:stretch>
                      <a:fillRect/>
                    </a:stretch>
                  </pic:blipFill>
                  <pic:spPr bwMode="auto">
                    <a:xfrm>
                      <a:off x="0" y="0"/>
                      <a:ext cx="6038850" cy="1781175"/>
                    </a:xfrm>
                    <a:prstGeom prst="rect">
                      <a:avLst/>
                    </a:prstGeom>
                    <a:noFill/>
                    <a:ln w="9525">
                      <a:noFill/>
                      <a:miter lim="800000"/>
                      <a:headEnd/>
                      <a:tailEnd/>
                    </a:ln>
                  </pic:spPr>
                </pic:pic>
              </a:graphicData>
            </a:graphic>
          </wp:inline>
        </w:drawing>
      </w:r>
    </w:p>
    <w:p w:rsidR="002871A1" w:rsidRDefault="002871A1" w:rsidP="002871A1">
      <w:pPr>
        <w:rPr>
          <w:lang w:val="en-US"/>
        </w:rPr>
      </w:pPr>
      <w:r>
        <w:rPr>
          <w:noProof/>
          <w:lang w:eastAsia="ru-RU"/>
        </w:rPr>
        <w:drawing>
          <wp:inline distT="0" distB="0" distL="0" distR="0">
            <wp:extent cx="6038850" cy="1743075"/>
            <wp:effectExtent l="19050" t="0" r="0" b="0"/>
            <wp:docPr id="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srcRect/>
                    <a:stretch>
                      <a:fillRect/>
                    </a:stretch>
                  </pic:blipFill>
                  <pic:spPr bwMode="auto">
                    <a:xfrm>
                      <a:off x="0" y="0"/>
                      <a:ext cx="6038850" cy="1743075"/>
                    </a:xfrm>
                    <a:prstGeom prst="rect">
                      <a:avLst/>
                    </a:prstGeom>
                    <a:noFill/>
                    <a:ln w="9525">
                      <a:noFill/>
                      <a:miter lim="800000"/>
                      <a:headEnd/>
                      <a:tailEnd/>
                    </a:ln>
                  </pic:spPr>
                </pic:pic>
              </a:graphicData>
            </a:graphic>
          </wp:inline>
        </w:drawing>
      </w:r>
    </w:p>
    <w:p w:rsidR="002871A1" w:rsidRDefault="002871A1" w:rsidP="002871A1">
      <w:pPr>
        <w:rPr>
          <w:lang w:val="en-US"/>
        </w:rPr>
      </w:pPr>
      <w:r>
        <w:rPr>
          <w:noProof/>
          <w:lang w:eastAsia="ru-RU"/>
        </w:rPr>
        <w:drawing>
          <wp:inline distT="0" distB="0" distL="0" distR="0">
            <wp:extent cx="6038850" cy="1733550"/>
            <wp:effectExtent l="19050" t="0" r="0" b="0"/>
            <wp:docPr id="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srcRect/>
                    <a:stretch>
                      <a:fillRect/>
                    </a:stretch>
                  </pic:blipFill>
                  <pic:spPr bwMode="auto">
                    <a:xfrm>
                      <a:off x="0" y="0"/>
                      <a:ext cx="6038850" cy="1733550"/>
                    </a:xfrm>
                    <a:prstGeom prst="rect">
                      <a:avLst/>
                    </a:prstGeom>
                    <a:noFill/>
                    <a:ln w="9525">
                      <a:noFill/>
                      <a:miter lim="800000"/>
                      <a:headEnd/>
                      <a:tailEnd/>
                    </a:ln>
                  </pic:spPr>
                </pic:pic>
              </a:graphicData>
            </a:graphic>
          </wp:inline>
        </w:drawing>
      </w:r>
    </w:p>
    <w:p w:rsidR="002871A1" w:rsidRDefault="002871A1" w:rsidP="002871A1">
      <w:pPr>
        <w:jc w:val="both"/>
        <w:rPr>
          <w:rFonts w:ascii="Times New Roman" w:hAnsi="Times New Roman"/>
          <w:b/>
          <w:bCs/>
          <w:sz w:val="24"/>
          <w:szCs w:val="24"/>
        </w:rPr>
      </w:pPr>
    </w:p>
    <w:p w:rsidR="002871A1" w:rsidRPr="00971EF0" w:rsidRDefault="002871A1" w:rsidP="002871A1">
      <w:pPr>
        <w:rPr>
          <w:rFonts w:ascii="Times New Roman" w:hAnsi="Times New Roman"/>
          <w:bCs/>
          <w:sz w:val="28"/>
          <w:szCs w:val="28"/>
        </w:rPr>
      </w:pPr>
      <w:r w:rsidRPr="00971EF0">
        <w:rPr>
          <w:rFonts w:ascii="Times New Roman" w:hAnsi="Times New Roman"/>
          <w:bCs/>
          <w:sz w:val="28"/>
          <w:szCs w:val="28"/>
        </w:rPr>
        <w:t>Рис</w:t>
      </w:r>
      <w:r w:rsidR="00D82F78" w:rsidRPr="00971EF0">
        <w:rPr>
          <w:rFonts w:ascii="Times New Roman" w:hAnsi="Times New Roman"/>
          <w:bCs/>
          <w:sz w:val="28"/>
          <w:szCs w:val="28"/>
        </w:rPr>
        <w:t xml:space="preserve">. </w:t>
      </w:r>
      <w:r w:rsidR="00F07608" w:rsidRPr="00971EF0">
        <w:rPr>
          <w:rFonts w:ascii="Times New Roman" w:hAnsi="Times New Roman"/>
          <w:bCs/>
          <w:sz w:val="28"/>
          <w:szCs w:val="28"/>
        </w:rPr>
        <w:t>6</w:t>
      </w:r>
      <w:r w:rsidRPr="00971EF0">
        <w:rPr>
          <w:rFonts w:ascii="Times New Roman" w:hAnsi="Times New Roman"/>
          <w:bCs/>
          <w:sz w:val="28"/>
          <w:szCs w:val="28"/>
        </w:rPr>
        <w:t>. Диаграммы роста  тепловых нагрузок по планировочным районам Гкал/ч.</w:t>
      </w:r>
    </w:p>
    <w:p w:rsidR="002871A1" w:rsidRDefault="002871A1" w:rsidP="00012B53">
      <w:pPr>
        <w:autoSpaceDE w:val="0"/>
        <w:autoSpaceDN w:val="0"/>
        <w:adjustRightInd w:val="0"/>
        <w:spacing w:after="0" w:line="240" w:lineRule="auto"/>
        <w:jc w:val="both"/>
        <w:rPr>
          <w:rFonts w:ascii="Times New Roman" w:hAnsi="Times New Roman"/>
          <w:b/>
          <w:bCs/>
          <w:sz w:val="24"/>
          <w:szCs w:val="24"/>
        </w:rPr>
      </w:pPr>
    </w:p>
    <w:p w:rsidR="00C72344" w:rsidRPr="00971EF0" w:rsidRDefault="00D76E2A" w:rsidP="00A3331E">
      <w:pPr>
        <w:autoSpaceDE w:val="0"/>
        <w:autoSpaceDN w:val="0"/>
        <w:adjustRightInd w:val="0"/>
        <w:spacing w:after="0" w:line="240" w:lineRule="auto"/>
        <w:ind w:firstLine="709"/>
        <w:jc w:val="both"/>
        <w:rPr>
          <w:rFonts w:ascii="Times New Roman" w:hAnsi="Times New Roman"/>
          <w:bCs/>
          <w:sz w:val="28"/>
          <w:szCs w:val="28"/>
        </w:rPr>
      </w:pPr>
      <w:r w:rsidRPr="00971EF0">
        <w:rPr>
          <w:rFonts w:ascii="Times New Roman" w:hAnsi="Times New Roman"/>
          <w:bCs/>
          <w:sz w:val="28"/>
          <w:szCs w:val="28"/>
        </w:rPr>
        <w:t>1.</w:t>
      </w:r>
      <w:r w:rsidR="00724E49" w:rsidRPr="00971EF0">
        <w:rPr>
          <w:rFonts w:ascii="Times New Roman" w:hAnsi="Times New Roman"/>
          <w:bCs/>
          <w:sz w:val="28"/>
          <w:szCs w:val="28"/>
        </w:rPr>
        <w:t>7</w:t>
      </w:r>
      <w:r w:rsidR="00971EF0">
        <w:rPr>
          <w:rFonts w:ascii="Times New Roman" w:hAnsi="Times New Roman"/>
          <w:bCs/>
          <w:sz w:val="28"/>
          <w:szCs w:val="28"/>
        </w:rPr>
        <w:t>.</w:t>
      </w:r>
      <w:r w:rsidR="00C72344" w:rsidRPr="00971EF0">
        <w:rPr>
          <w:rFonts w:ascii="Times New Roman" w:hAnsi="Times New Roman"/>
          <w:bCs/>
          <w:sz w:val="28"/>
          <w:szCs w:val="28"/>
        </w:rPr>
        <w:t xml:space="preserve"> Потребление тепловой энергии промышленными объектами</w:t>
      </w:r>
    </w:p>
    <w:p w:rsidR="00C72344" w:rsidRPr="00971EF0" w:rsidRDefault="00C36A1F" w:rsidP="00012B53">
      <w:pPr>
        <w:jc w:val="both"/>
        <w:rPr>
          <w:rFonts w:ascii="Times New Roman" w:hAnsi="Times New Roman"/>
          <w:sz w:val="28"/>
          <w:szCs w:val="28"/>
        </w:rPr>
      </w:pPr>
      <w:r w:rsidRPr="00971EF0">
        <w:rPr>
          <w:rFonts w:ascii="Times New Roman" w:hAnsi="Times New Roman"/>
          <w:sz w:val="28"/>
          <w:szCs w:val="28"/>
        </w:rPr>
        <w:tab/>
      </w:r>
      <w:r w:rsidR="00A3331E">
        <w:rPr>
          <w:rFonts w:ascii="Times New Roman" w:hAnsi="Times New Roman"/>
          <w:sz w:val="28"/>
          <w:szCs w:val="28"/>
        </w:rPr>
        <w:t xml:space="preserve">Пятигорск - </w:t>
      </w:r>
      <w:r w:rsidR="008140CF" w:rsidRPr="00971EF0">
        <w:rPr>
          <w:rFonts w:ascii="Times New Roman" w:hAnsi="Times New Roman"/>
          <w:sz w:val="28"/>
          <w:szCs w:val="28"/>
        </w:rPr>
        <w:t>крупный промышленный центр, здесь сформированы три промышленные зоны</w:t>
      </w:r>
      <w:r w:rsidR="004976E4" w:rsidRPr="00971EF0">
        <w:rPr>
          <w:rFonts w:ascii="Times New Roman" w:hAnsi="Times New Roman"/>
          <w:sz w:val="28"/>
          <w:szCs w:val="28"/>
        </w:rPr>
        <w:t>. Наиболее крупная промышленная зона Скачки</w:t>
      </w:r>
      <w:r w:rsidR="00E41CC8" w:rsidRPr="00971EF0">
        <w:rPr>
          <w:rFonts w:ascii="Times New Roman" w:hAnsi="Times New Roman"/>
          <w:sz w:val="28"/>
          <w:szCs w:val="28"/>
        </w:rPr>
        <w:t xml:space="preserve"> распол</w:t>
      </w:r>
      <w:r w:rsidR="00E41CC8" w:rsidRPr="00971EF0">
        <w:rPr>
          <w:rFonts w:ascii="Times New Roman" w:hAnsi="Times New Roman"/>
          <w:sz w:val="28"/>
          <w:szCs w:val="28"/>
        </w:rPr>
        <w:t>о</w:t>
      </w:r>
      <w:r w:rsidR="00E41CC8" w:rsidRPr="00971EF0">
        <w:rPr>
          <w:rFonts w:ascii="Times New Roman" w:hAnsi="Times New Roman"/>
          <w:sz w:val="28"/>
          <w:szCs w:val="28"/>
        </w:rPr>
        <w:t>жена в северо-западной части города. В северной</w:t>
      </w:r>
      <w:r w:rsidR="00096E93" w:rsidRPr="00971EF0">
        <w:rPr>
          <w:rFonts w:ascii="Times New Roman" w:hAnsi="Times New Roman"/>
          <w:sz w:val="28"/>
          <w:szCs w:val="28"/>
        </w:rPr>
        <w:t xml:space="preserve"> части горда, в районе Лермо</w:t>
      </w:r>
      <w:r w:rsidR="00096E93" w:rsidRPr="00971EF0">
        <w:rPr>
          <w:rFonts w:ascii="Times New Roman" w:hAnsi="Times New Roman"/>
          <w:sz w:val="28"/>
          <w:szCs w:val="28"/>
        </w:rPr>
        <w:t>н</w:t>
      </w:r>
      <w:r w:rsidR="00096E93" w:rsidRPr="00971EF0">
        <w:rPr>
          <w:rFonts w:ascii="Times New Roman" w:hAnsi="Times New Roman"/>
          <w:sz w:val="28"/>
          <w:szCs w:val="28"/>
        </w:rPr>
        <w:t>товского разъезда</w:t>
      </w:r>
      <w:r w:rsidR="004B4D4F" w:rsidRPr="00971EF0">
        <w:rPr>
          <w:rFonts w:ascii="Times New Roman" w:hAnsi="Times New Roman"/>
          <w:sz w:val="28"/>
          <w:szCs w:val="28"/>
        </w:rPr>
        <w:t>, находится вторая промышленная зона. Предприятия, вход</w:t>
      </w:r>
      <w:r w:rsidR="004B4D4F" w:rsidRPr="00971EF0">
        <w:rPr>
          <w:rFonts w:ascii="Times New Roman" w:hAnsi="Times New Roman"/>
          <w:sz w:val="28"/>
          <w:szCs w:val="28"/>
        </w:rPr>
        <w:t>я</w:t>
      </w:r>
      <w:r w:rsidR="004B4D4F" w:rsidRPr="00971EF0">
        <w:rPr>
          <w:rFonts w:ascii="Times New Roman" w:hAnsi="Times New Roman"/>
          <w:sz w:val="28"/>
          <w:szCs w:val="28"/>
        </w:rPr>
        <w:t>щие в третью зону, находятся в жилой части города - завод «Импульс». Все промышленные предприятия имеют свои котельные, поэтому в схеме тепл</w:t>
      </w:r>
      <w:r w:rsidR="004B4D4F" w:rsidRPr="00971EF0">
        <w:rPr>
          <w:rFonts w:ascii="Times New Roman" w:hAnsi="Times New Roman"/>
          <w:sz w:val="28"/>
          <w:szCs w:val="28"/>
        </w:rPr>
        <w:t>о</w:t>
      </w:r>
      <w:r w:rsidR="004B4D4F" w:rsidRPr="00971EF0">
        <w:rPr>
          <w:rFonts w:ascii="Times New Roman" w:hAnsi="Times New Roman"/>
          <w:sz w:val="28"/>
          <w:szCs w:val="28"/>
        </w:rPr>
        <w:t>снабжения рассматриваться не будут.</w:t>
      </w:r>
    </w:p>
    <w:p w:rsidR="00167DD5" w:rsidRPr="00971EF0" w:rsidRDefault="00CB40E4" w:rsidP="00A3331E">
      <w:pPr>
        <w:autoSpaceDE w:val="0"/>
        <w:autoSpaceDN w:val="0"/>
        <w:adjustRightInd w:val="0"/>
        <w:spacing w:after="0" w:line="240" w:lineRule="auto"/>
        <w:jc w:val="center"/>
        <w:rPr>
          <w:rFonts w:ascii="Times New Roman" w:hAnsi="Times New Roman"/>
          <w:bCs/>
          <w:sz w:val="28"/>
          <w:szCs w:val="28"/>
        </w:rPr>
      </w:pPr>
      <w:r>
        <w:rPr>
          <w:rFonts w:ascii="Times New Roman" w:hAnsi="Times New Roman"/>
          <w:bCs/>
          <w:sz w:val="28"/>
          <w:szCs w:val="28"/>
        </w:rPr>
        <w:lastRenderedPageBreak/>
        <w:t xml:space="preserve">Раздел </w:t>
      </w:r>
      <w:r w:rsidR="00167DD5" w:rsidRPr="00971EF0">
        <w:rPr>
          <w:rFonts w:ascii="Times New Roman" w:hAnsi="Times New Roman"/>
          <w:bCs/>
          <w:sz w:val="28"/>
          <w:szCs w:val="28"/>
        </w:rPr>
        <w:t xml:space="preserve">2 </w:t>
      </w:r>
      <w:r w:rsidR="000B542B">
        <w:rPr>
          <w:rFonts w:ascii="Times New Roman" w:hAnsi="Times New Roman"/>
          <w:bCs/>
          <w:sz w:val="28"/>
          <w:szCs w:val="28"/>
        </w:rPr>
        <w:t>Существующие и п</w:t>
      </w:r>
      <w:r w:rsidR="00167DD5" w:rsidRPr="00971EF0">
        <w:rPr>
          <w:rFonts w:ascii="Times New Roman" w:hAnsi="Times New Roman"/>
          <w:bCs/>
          <w:sz w:val="28"/>
          <w:szCs w:val="28"/>
        </w:rPr>
        <w:t>ерспективные балансы располагаемой тепловой мощности источников тепловой энергии и тепловой нагрузки потребителей</w:t>
      </w:r>
    </w:p>
    <w:p w:rsidR="00167DD5" w:rsidRPr="00971EF0" w:rsidRDefault="00167DD5" w:rsidP="00A3331E">
      <w:pPr>
        <w:autoSpaceDE w:val="0"/>
        <w:autoSpaceDN w:val="0"/>
        <w:adjustRightInd w:val="0"/>
        <w:spacing w:after="0" w:line="240" w:lineRule="auto"/>
        <w:ind w:firstLine="708"/>
        <w:jc w:val="both"/>
        <w:rPr>
          <w:rFonts w:ascii="Times New Roman" w:hAnsi="Times New Roman"/>
          <w:bCs/>
          <w:sz w:val="28"/>
          <w:szCs w:val="28"/>
        </w:rPr>
      </w:pPr>
      <w:r w:rsidRPr="00971EF0">
        <w:rPr>
          <w:rFonts w:ascii="Times New Roman" w:hAnsi="Times New Roman"/>
          <w:bCs/>
          <w:sz w:val="28"/>
          <w:szCs w:val="28"/>
        </w:rPr>
        <w:t>2.1</w:t>
      </w:r>
      <w:r w:rsidR="00971EF0">
        <w:rPr>
          <w:rFonts w:ascii="Times New Roman" w:hAnsi="Times New Roman"/>
          <w:bCs/>
          <w:sz w:val="28"/>
          <w:szCs w:val="28"/>
        </w:rPr>
        <w:t>.</w:t>
      </w:r>
      <w:r w:rsidRPr="00971EF0">
        <w:rPr>
          <w:rFonts w:ascii="Times New Roman" w:hAnsi="Times New Roman"/>
          <w:bCs/>
          <w:sz w:val="28"/>
          <w:szCs w:val="28"/>
        </w:rPr>
        <w:t xml:space="preserve"> Радиус эффективного теплоснабжения существующих теплоисточн</w:t>
      </w:r>
      <w:r w:rsidRPr="00971EF0">
        <w:rPr>
          <w:rFonts w:ascii="Times New Roman" w:hAnsi="Times New Roman"/>
          <w:bCs/>
          <w:sz w:val="28"/>
          <w:szCs w:val="28"/>
        </w:rPr>
        <w:t>и</w:t>
      </w:r>
      <w:r w:rsidRPr="00971EF0">
        <w:rPr>
          <w:rFonts w:ascii="Times New Roman" w:hAnsi="Times New Roman"/>
          <w:bCs/>
          <w:sz w:val="28"/>
          <w:szCs w:val="28"/>
        </w:rPr>
        <w:t>ков</w:t>
      </w:r>
    </w:p>
    <w:p w:rsidR="00353EB5" w:rsidRPr="00971EF0" w:rsidRDefault="00353EB5" w:rsidP="00353EB5">
      <w:pPr>
        <w:autoSpaceDE w:val="0"/>
        <w:autoSpaceDN w:val="0"/>
        <w:adjustRightInd w:val="0"/>
        <w:spacing w:after="0" w:line="240" w:lineRule="auto"/>
        <w:ind w:firstLine="708"/>
        <w:jc w:val="both"/>
        <w:rPr>
          <w:rFonts w:ascii="Times New Roman" w:hAnsi="Times New Roman"/>
          <w:sz w:val="28"/>
          <w:szCs w:val="28"/>
        </w:rPr>
      </w:pPr>
      <w:r w:rsidRPr="00971EF0">
        <w:rPr>
          <w:rFonts w:ascii="Times New Roman" w:hAnsi="Times New Roman"/>
          <w:sz w:val="28"/>
          <w:szCs w:val="28"/>
        </w:rPr>
        <w:t>В Федеральном законе</w:t>
      </w:r>
      <w:r w:rsidR="00A3331E">
        <w:rPr>
          <w:rFonts w:ascii="Times New Roman" w:hAnsi="Times New Roman"/>
          <w:sz w:val="28"/>
          <w:szCs w:val="28"/>
        </w:rPr>
        <w:t xml:space="preserve"> от 27 июля 2010 года №190-ФЗ</w:t>
      </w:r>
      <w:r w:rsidRPr="00971EF0">
        <w:rPr>
          <w:rFonts w:ascii="Times New Roman" w:hAnsi="Times New Roman"/>
          <w:sz w:val="28"/>
          <w:szCs w:val="28"/>
        </w:rPr>
        <w:t xml:space="preserve"> «О теплоснабж</w:t>
      </w:r>
      <w:r w:rsidRPr="00971EF0">
        <w:rPr>
          <w:rFonts w:ascii="Times New Roman" w:hAnsi="Times New Roman"/>
          <w:sz w:val="28"/>
          <w:szCs w:val="28"/>
        </w:rPr>
        <w:t>е</w:t>
      </w:r>
      <w:r w:rsidR="00A3331E">
        <w:rPr>
          <w:rFonts w:ascii="Times New Roman" w:hAnsi="Times New Roman"/>
          <w:sz w:val="28"/>
          <w:szCs w:val="28"/>
        </w:rPr>
        <w:t>нии»</w:t>
      </w:r>
      <w:r w:rsidRPr="00971EF0">
        <w:rPr>
          <w:rFonts w:ascii="Times New Roman" w:hAnsi="Times New Roman"/>
          <w:sz w:val="28"/>
          <w:szCs w:val="28"/>
        </w:rPr>
        <w:t xml:space="preserve"> вводится понятие радиуса эффективного теплоснабжения – максимальное расстояние от теплоп</w:t>
      </w:r>
      <w:r w:rsidR="00CD2534">
        <w:rPr>
          <w:rFonts w:ascii="Times New Roman" w:hAnsi="Times New Roman"/>
          <w:sz w:val="28"/>
          <w:szCs w:val="28"/>
        </w:rPr>
        <w:t>о</w:t>
      </w:r>
      <w:r w:rsidRPr="00971EF0">
        <w:rPr>
          <w:rFonts w:ascii="Times New Roman" w:hAnsi="Times New Roman"/>
          <w:sz w:val="28"/>
          <w:szCs w:val="28"/>
        </w:rPr>
        <w:t>требляющей установки до ближайшего источника тепл</w:t>
      </w:r>
      <w:r w:rsidRPr="00971EF0">
        <w:rPr>
          <w:rFonts w:ascii="Times New Roman" w:hAnsi="Times New Roman"/>
          <w:sz w:val="28"/>
          <w:szCs w:val="28"/>
        </w:rPr>
        <w:t>о</w:t>
      </w:r>
      <w:r w:rsidRPr="00971EF0">
        <w:rPr>
          <w:rFonts w:ascii="Times New Roman" w:hAnsi="Times New Roman"/>
          <w:sz w:val="28"/>
          <w:szCs w:val="28"/>
        </w:rPr>
        <w:t>вой энергии в системе теплоснабжения, при превышении которого подключение теплопотребляющей установки к данной системе теплоснабжения нецелесоо</w:t>
      </w:r>
      <w:r w:rsidRPr="00971EF0">
        <w:rPr>
          <w:rFonts w:ascii="Times New Roman" w:hAnsi="Times New Roman"/>
          <w:sz w:val="28"/>
          <w:szCs w:val="28"/>
        </w:rPr>
        <w:t>б</w:t>
      </w:r>
      <w:r w:rsidRPr="00971EF0">
        <w:rPr>
          <w:rFonts w:ascii="Times New Roman" w:hAnsi="Times New Roman"/>
          <w:sz w:val="28"/>
          <w:szCs w:val="28"/>
        </w:rPr>
        <w:t>разно по причине увеличения совокупных расходов в системе теплоснабжения. Радиус теплоснабжения определяет границу зоны действия источника тепла и должен включаться в схему теплоснабжения как ее обязательный параметр.</w:t>
      </w:r>
    </w:p>
    <w:p w:rsidR="00353EB5" w:rsidRPr="00971EF0" w:rsidRDefault="00353EB5" w:rsidP="00353EB5">
      <w:pPr>
        <w:autoSpaceDE w:val="0"/>
        <w:autoSpaceDN w:val="0"/>
        <w:adjustRightInd w:val="0"/>
        <w:spacing w:after="0" w:line="240" w:lineRule="auto"/>
        <w:ind w:firstLine="708"/>
        <w:jc w:val="both"/>
        <w:rPr>
          <w:rFonts w:ascii="Times New Roman" w:hAnsi="Times New Roman"/>
          <w:sz w:val="28"/>
          <w:szCs w:val="28"/>
        </w:rPr>
      </w:pPr>
      <w:r w:rsidRPr="00971EF0">
        <w:rPr>
          <w:rFonts w:ascii="Times New Roman" w:hAnsi="Times New Roman"/>
          <w:sz w:val="28"/>
          <w:szCs w:val="28"/>
        </w:rPr>
        <w:t>Радиус эффективного теплоснабжения позволяет определить условия, при которых подключение новых или увеличивающих тепловую нагрузку теплоп</w:t>
      </w:r>
      <w:r w:rsidRPr="00971EF0">
        <w:rPr>
          <w:rFonts w:ascii="Times New Roman" w:hAnsi="Times New Roman"/>
          <w:sz w:val="28"/>
          <w:szCs w:val="28"/>
        </w:rPr>
        <w:t>о</w:t>
      </w:r>
      <w:r w:rsidRPr="00971EF0">
        <w:rPr>
          <w:rFonts w:ascii="Times New Roman" w:hAnsi="Times New Roman"/>
          <w:sz w:val="28"/>
          <w:szCs w:val="28"/>
        </w:rPr>
        <w:t>требляющих установок к системе теплоснабжения нецелесообразно вследствие увеличения совокупных расходов в указанной системе на единицу тепловой мощности, определяемой для зоны действия каждого источника тепловой эне</w:t>
      </w:r>
      <w:r w:rsidRPr="00971EF0">
        <w:rPr>
          <w:rFonts w:ascii="Times New Roman" w:hAnsi="Times New Roman"/>
          <w:sz w:val="28"/>
          <w:szCs w:val="28"/>
        </w:rPr>
        <w:t>р</w:t>
      </w:r>
      <w:r w:rsidRPr="00971EF0">
        <w:rPr>
          <w:rFonts w:ascii="Times New Roman" w:hAnsi="Times New Roman"/>
          <w:sz w:val="28"/>
          <w:szCs w:val="28"/>
        </w:rPr>
        <w:t>гии.</w:t>
      </w:r>
    </w:p>
    <w:p w:rsidR="00353EB5" w:rsidRPr="00971EF0" w:rsidRDefault="00353EB5" w:rsidP="00353EB5">
      <w:pPr>
        <w:autoSpaceDE w:val="0"/>
        <w:autoSpaceDN w:val="0"/>
        <w:adjustRightInd w:val="0"/>
        <w:spacing w:after="0" w:line="240" w:lineRule="auto"/>
        <w:ind w:firstLine="708"/>
        <w:jc w:val="both"/>
        <w:rPr>
          <w:rFonts w:ascii="Times New Roman" w:hAnsi="Times New Roman"/>
          <w:sz w:val="28"/>
          <w:szCs w:val="28"/>
        </w:rPr>
      </w:pPr>
      <w:r w:rsidRPr="00971EF0">
        <w:rPr>
          <w:rFonts w:ascii="Times New Roman" w:hAnsi="Times New Roman"/>
          <w:sz w:val="28"/>
          <w:szCs w:val="28"/>
        </w:rPr>
        <w:t>Под эффективным радиусом теплоснабжения, согласно его определению в Федеральном законе, понимается такое расстояние от потребителя до ближа</w:t>
      </w:r>
      <w:r w:rsidRPr="00971EF0">
        <w:rPr>
          <w:rFonts w:ascii="Times New Roman" w:hAnsi="Times New Roman"/>
          <w:sz w:val="28"/>
          <w:szCs w:val="28"/>
        </w:rPr>
        <w:t>й</w:t>
      </w:r>
      <w:r w:rsidRPr="00971EF0">
        <w:rPr>
          <w:rFonts w:ascii="Times New Roman" w:hAnsi="Times New Roman"/>
          <w:sz w:val="28"/>
          <w:szCs w:val="28"/>
        </w:rPr>
        <w:t>шего источника тепловой энергии (по радиусу) при котором достигается пол</w:t>
      </w:r>
      <w:r w:rsidRPr="00971EF0">
        <w:rPr>
          <w:rFonts w:ascii="Times New Roman" w:hAnsi="Times New Roman"/>
          <w:sz w:val="28"/>
          <w:szCs w:val="28"/>
        </w:rPr>
        <w:t>о</w:t>
      </w:r>
      <w:r w:rsidRPr="00971EF0">
        <w:rPr>
          <w:rFonts w:ascii="Times New Roman" w:hAnsi="Times New Roman"/>
          <w:sz w:val="28"/>
          <w:szCs w:val="28"/>
        </w:rPr>
        <w:t>жительная величина роста экономического эффекта от присоединения потреб</w:t>
      </w:r>
      <w:r w:rsidRPr="00971EF0">
        <w:rPr>
          <w:rFonts w:ascii="Times New Roman" w:hAnsi="Times New Roman"/>
          <w:sz w:val="28"/>
          <w:szCs w:val="28"/>
        </w:rPr>
        <w:t>и</w:t>
      </w:r>
      <w:r w:rsidRPr="00971EF0">
        <w:rPr>
          <w:rFonts w:ascii="Times New Roman" w:hAnsi="Times New Roman"/>
          <w:sz w:val="28"/>
          <w:szCs w:val="28"/>
        </w:rPr>
        <w:t>телей за пределами максимального радиуса теплоснабжения при сохранении существующего источника тепловой энергии. Тогда может быть произведена оценка  целесообразности подключения объекта, находящегося на определенном расстоянии от источника тепла к существующим тепловым сетям по сравнению со строительством нового источника или с переходом на автономное тепл</w:t>
      </w:r>
      <w:r w:rsidRPr="00971EF0">
        <w:rPr>
          <w:rFonts w:ascii="Times New Roman" w:hAnsi="Times New Roman"/>
          <w:sz w:val="28"/>
          <w:szCs w:val="28"/>
        </w:rPr>
        <w:t>о</w:t>
      </w:r>
      <w:r w:rsidRPr="00971EF0">
        <w:rPr>
          <w:rFonts w:ascii="Times New Roman" w:hAnsi="Times New Roman"/>
          <w:sz w:val="28"/>
          <w:szCs w:val="28"/>
        </w:rPr>
        <w:t>снабжение. С учетом важности проблемы необходима разработка четких крит</w:t>
      </w:r>
      <w:r w:rsidRPr="00971EF0">
        <w:rPr>
          <w:rFonts w:ascii="Times New Roman" w:hAnsi="Times New Roman"/>
          <w:sz w:val="28"/>
          <w:szCs w:val="28"/>
        </w:rPr>
        <w:t>е</w:t>
      </w:r>
      <w:r w:rsidRPr="00971EF0">
        <w:rPr>
          <w:rFonts w:ascii="Times New Roman" w:hAnsi="Times New Roman"/>
          <w:sz w:val="28"/>
          <w:szCs w:val="28"/>
        </w:rPr>
        <w:t>риев оценки и методик определения этого параметра на федеральном уровне, которая на сегодняшний день не существует. Поэтому разработчики схем тепл</w:t>
      </w:r>
      <w:r w:rsidRPr="00971EF0">
        <w:rPr>
          <w:rFonts w:ascii="Times New Roman" w:hAnsi="Times New Roman"/>
          <w:sz w:val="28"/>
          <w:szCs w:val="28"/>
        </w:rPr>
        <w:t>о</w:t>
      </w:r>
      <w:r w:rsidRPr="00971EF0">
        <w:rPr>
          <w:rFonts w:ascii="Times New Roman" w:hAnsi="Times New Roman"/>
          <w:sz w:val="28"/>
          <w:szCs w:val="28"/>
        </w:rPr>
        <w:t>снабжения сами выбирают или разрабатывают самостоятельно методику опр</w:t>
      </w:r>
      <w:r w:rsidRPr="00971EF0">
        <w:rPr>
          <w:rFonts w:ascii="Times New Roman" w:hAnsi="Times New Roman"/>
          <w:sz w:val="28"/>
          <w:szCs w:val="28"/>
        </w:rPr>
        <w:t>е</w:t>
      </w:r>
      <w:r w:rsidRPr="00971EF0">
        <w:rPr>
          <w:rFonts w:ascii="Times New Roman" w:hAnsi="Times New Roman"/>
          <w:sz w:val="28"/>
          <w:szCs w:val="28"/>
        </w:rPr>
        <w:t xml:space="preserve">деления этого параметра. </w:t>
      </w:r>
      <w:r w:rsidRPr="00971EF0">
        <w:rPr>
          <w:rFonts w:ascii="Times New Roman" w:hAnsi="Times New Roman"/>
          <w:sz w:val="28"/>
          <w:szCs w:val="28"/>
        </w:rPr>
        <w:tab/>
      </w:r>
    </w:p>
    <w:p w:rsidR="00353EB5" w:rsidRPr="00971EF0" w:rsidRDefault="00353EB5" w:rsidP="00353EB5">
      <w:pPr>
        <w:autoSpaceDE w:val="0"/>
        <w:autoSpaceDN w:val="0"/>
        <w:adjustRightInd w:val="0"/>
        <w:spacing w:after="0" w:line="240" w:lineRule="auto"/>
        <w:ind w:firstLine="708"/>
        <w:jc w:val="both"/>
        <w:rPr>
          <w:rFonts w:ascii="Times New Roman" w:hAnsi="Times New Roman"/>
          <w:sz w:val="28"/>
          <w:szCs w:val="28"/>
        </w:rPr>
      </w:pPr>
      <w:r w:rsidRPr="00971EF0">
        <w:rPr>
          <w:rFonts w:ascii="Times New Roman" w:hAnsi="Times New Roman"/>
          <w:sz w:val="28"/>
          <w:szCs w:val="28"/>
        </w:rPr>
        <w:t>С понятием эффективного радиуса тесно связана величина максимального радиуса теплоснабжения Rmax, который определяет длину теплопровода от и</w:t>
      </w:r>
      <w:r w:rsidRPr="00971EF0">
        <w:rPr>
          <w:rFonts w:ascii="Times New Roman" w:hAnsi="Times New Roman"/>
          <w:sz w:val="28"/>
          <w:szCs w:val="28"/>
        </w:rPr>
        <w:t>с</w:t>
      </w:r>
      <w:r w:rsidRPr="00971EF0">
        <w:rPr>
          <w:rFonts w:ascii="Times New Roman" w:hAnsi="Times New Roman"/>
          <w:sz w:val="28"/>
          <w:szCs w:val="28"/>
        </w:rPr>
        <w:t xml:space="preserve">точника до наиболее удаленного потребителя. </w:t>
      </w:r>
    </w:p>
    <w:p w:rsidR="00353EB5" w:rsidRPr="00971EF0" w:rsidRDefault="00353EB5" w:rsidP="00353EB5">
      <w:pPr>
        <w:autoSpaceDE w:val="0"/>
        <w:autoSpaceDN w:val="0"/>
        <w:adjustRightInd w:val="0"/>
        <w:spacing w:after="0" w:line="240" w:lineRule="auto"/>
        <w:ind w:firstLine="708"/>
        <w:jc w:val="both"/>
        <w:rPr>
          <w:rFonts w:ascii="Times New Roman" w:hAnsi="Times New Roman"/>
          <w:sz w:val="28"/>
          <w:szCs w:val="28"/>
        </w:rPr>
      </w:pPr>
      <w:r w:rsidRPr="00971EF0">
        <w:rPr>
          <w:rFonts w:ascii="Times New Roman" w:hAnsi="Times New Roman"/>
          <w:sz w:val="28"/>
          <w:szCs w:val="28"/>
        </w:rPr>
        <w:t>Расчетная схема подключения дополнительной тепловой нагрузки потр</w:t>
      </w:r>
      <w:r w:rsidRPr="00971EF0">
        <w:rPr>
          <w:rFonts w:ascii="Times New Roman" w:hAnsi="Times New Roman"/>
          <w:sz w:val="28"/>
          <w:szCs w:val="28"/>
        </w:rPr>
        <w:t>е</w:t>
      </w:r>
      <w:r w:rsidRPr="00971EF0">
        <w:rPr>
          <w:rFonts w:ascii="Times New Roman" w:hAnsi="Times New Roman"/>
          <w:sz w:val="28"/>
          <w:szCs w:val="28"/>
        </w:rPr>
        <w:t>бителей к рассматриваемой котельной  представлена на рис.</w:t>
      </w:r>
      <w:r w:rsidR="0095465F" w:rsidRPr="00971EF0">
        <w:rPr>
          <w:rFonts w:ascii="Times New Roman" w:hAnsi="Times New Roman"/>
          <w:sz w:val="28"/>
          <w:szCs w:val="28"/>
        </w:rPr>
        <w:t>2.</w:t>
      </w:r>
      <w:r w:rsidRPr="00971EF0">
        <w:rPr>
          <w:rFonts w:ascii="Times New Roman" w:hAnsi="Times New Roman"/>
          <w:sz w:val="28"/>
          <w:szCs w:val="28"/>
        </w:rPr>
        <w:t>1.</w:t>
      </w:r>
    </w:p>
    <w:p w:rsidR="00353EB5" w:rsidRPr="00340989" w:rsidRDefault="00070452" w:rsidP="00353EB5">
      <w:pPr>
        <w:ind w:firstLine="567"/>
        <w:rPr>
          <w:rFonts w:ascii="Times New Roman" w:hAnsi="Times New Roman"/>
          <w:sz w:val="26"/>
          <w:szCs w:val="26"/>
        </w:rPr>
      </w:pPr>
      <w:r>
        <w:rPr>
          <w:rFonts w:ascii="Times New Roman" w:hAnsi="Times New Roman"/>
          <w:noProof/>
          <w:sz w:val="26"/>
          <w:szCs w:val="26"/>
          <w:lang w:eastAsia="ru-RU"/>
        </w:rPr>
        <w:lastRenderedPageBreak/>
        <w:drawing>
          <wp:inline distT="0" distB="0" distL="0" distR="0">
            <wp:extent cx="3884406" cy="1685677"/>
            <wp:effectExtent l="19050" t="0" r="1794"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cstate="print"/>
                    <a:srcRect/>
                    <a:stretch>
                      <a:fillRect/>
                    </a:stretch>
                  </pic:blipFill>
                  <pic:spPr bwMode="auto">
                    <a:xfrm>
                      <a:off x="0" y="0"/>
                      <a:ext cx="3886200" cy="1686456"/>
                    </a:xfrm>
                    <a:prstGeom prst="rect">
                      <a:avLst/>
                    </a:prstGeom>
                    <a:noFill/>
                    <a:ln w="9525">
                      <a:noFill/>
                      <a:miter lim="800000"/>
                      <a:headEnd/>
                      <a:tailEnd/>
                    </a:ln>
                  </pic:spPr>
                </pic:pic>
              </a:graphicData>
            </a:graphic>
          </wp:inline>
        </w:drawing>
      </w:r>
    </w:p>
    <w:p w:rsidR="00353EB5" w:rsidRPr="00971EF0" w:rsidRDefault="00353EB5" w:rsidP="00812638">
      <w:pPr>
        <w:pStyle w:val="Default"/>
        <w:spacing w:line="276" w:lineRule="auto"/>
        <w:ind w:firstLine="567"/>
        <w:jc w:val="both"/>
        <w:rPr>
          <w:sz w:val="28"/>
          <w:szCs w:val="28"/>
        </w:rPr>
      </w:pPr>
      <w:r w:rsidRPr="00971EF0">
        <w:rPr>
          <w:rFonts w:ascii="Times New Roman" w:eastAsia="Calibri" w:hAnsi="Times New Roman" w:cs="Times New Roman"/>
          <w:color w:val="auto"/>
          <w:sz w:val="28"/>
          <w:szCs w:val="28"/>
          <w:lang w:eastAsia="en-US"/>
        </w:rPr>
        <w:t>Рис</w:t>
      </w:r>
      <w:r w:rsidR="0095465F" w:rsidRPr="00971EF0">
        <w:rPr>
          <w:rFonts w:ascii="Times New Roman" w:eastAsia="Calibri" w:hAnsi="Times New Roman" w:cs="Times New Roman"/>
          <w:color w:val="auto"/>
          <w:sz w:val="28"/>
          <w:szCs w:val="28"/>
          <w:lang w:eastAsia="en-US"/>
        </w:rPr>
        <w:t>. 2.</w:t>
      </w:r>
      <w:r w:rsidRPr="00971EF0">
        <w:rPr>
          <w:rFonts w:ascii="Times New Roman" w:eastAsia="Calibri" w:hAnsi="Times New Roman" w:cs="Times New Roman"/>
          <w:color w:val="auto"/>
          <w:sz w:val="28"/>
          <w:szCs w:val="28"/>
          <w:lang w:eastAsia="en-US"/>
        </w:rPr>
        <w:t>1. Расчетная схема для определения Rэф</w:t>
      </w:r>
    </w:p>
    <w:p w:rsidR="00D65622" w:rsidRPr="00971EF0" w:rsidRDefault="00D65622" w:rsidP="00D65622">
      <w:pPr>
        <w:autoSpaceDE w:val="0"/>
        <w:autoSpaceDN w:val="0"/>
        <w:adjustRightInd w:val="0"/>
        <w:spacing w:after="0" w:line="240" w:lineRule="auto"/>
        <w:ind w:firstLine="708"/>
        <w:jc w:val="both"/>
        <w:rPr>
          <w:rFonts w:ascii="Times New Roman" w:hAnsi="Times New Roman"/>
          <w:sz w:val="28"/>
          <w:szCs w:val="28"/>
        </w:rPr>
      </w:pPr>
      <w:r w:rsidRPr="00971EF0">
        <w:rPr>
          <w:rFonts w:ascii="Times New Roman" w:hAnsi="Times New Roman"/>
          <w:sz w:val="28"/>
          <w:szCs w:val="28"/>
        </w:rPr>
        <w:t>Для анализа эффективности централизованного теплоснабжения С.Ф. Копьевым были применены два симплекса: удельная материальная характер</w:t>
      </w:r>
      <w:r w:rsidRPr="00971EF0">
        <w:rPr>
          <w:rFonts w:ascii="Times New Roman" w:hAnsi="Times New Roman"/>
          <w:sz w:val="28"/>
          <w:szCs w:val="28"/>
        </w:rPr>
        <w:t>и</w:t>
      </w:r>
      <w:r w:rsidRPr="00971EF0">
        <w:rPr>
          <w:rFonts w:ascii="Times New Roman" w:hAnsi="Times New Roman"/>
          <w:sz w:val="28"/>
          <w:szCs w:val="28"/>
        </w:rPr>
        <w:t>стика µ и удельная длина λ тепловой сети в зоне действия источника теплоты. Удельная мате</w:t>
      </w:r>
      <w:r w:rsidRPr="00971EF0">
        <w:rPr>
          <w:rFonts w:ascii="Times New Roman" w:hAnsi="Times New Roman"/>
          <w:sz w:val="28"/>
          <w:szCs w:val="28"/>
        </w:rPr>
        <w:softHyphen/>
        <w:t>риальная характеристика тепловой сети представляет собой о</w:t>
      </w:r>
      <w:r w:rsidRPr="00971EF0">
        <w:rPr>
          <w:rFonts w:ascii="Times New Roman" w:hAnsi="Times New Roman"/>
          <w:sz w:val="28"/>
          <w:szCs w:val="28"/>
        </w:rPr>
        <w:t>т</w:t>
      </w:r>
      <w:r w:rsidRPr="00971EF0">
        <w:rPr>
          <w:rFonts w:ascii="Times New Roman" w:hAnsi="Times New Roman"/>
          <w:sz w:val="28"/>
          <w:szCs w:val="28"/>
        </w:rPr>
        <w:t>ношение материаль</w:t>
      </w:r>
      <w:r w:rsidRPr="00971EF0">
        <w:rPr>
          <w:rFonts w:ascii="Times New Roman" w:hAnsi="Times New Roman"/>
          <w:sz w:val="28"/>
          <w:szCs w:val="28"/>
        </w:rPr>
        <w:softHyphen/>
        <w:t>ной характеристики тепловой сети, образующей зону дейс</w:t>
      </w:r>
      <w:r w:rsidRPr="00971EF0">
        <w:rPr>
          <w:rFonts w:ascii="Times New Roman" w:hAnsi="Times New Roman"/>
          <w:sz w:val="28"/>
          <w:szCs w:val="28"/>
        </w:rPr>
        <w:t>т</w:t>
      </w:r>
      <w:r w:rsidRPr="00971EF0">
        <w:rPr>
          <w:rFonts w:ascii="Times New Roman" w:hAnsi="Times New Roman"/>
          <w:sz w:val="28"/>
          <w:szCs w:val="28"/>
        </w:rPr>
        <w:t>вия источника теплоты, к присоединенной к этой тепловой сети тепловой н</w:t>
      </w:r>
      <w:r w:rsidRPr="00971EF0">
        <w:rPr>
          <w:rFonts w:ascii="Times New Roman" w:hAnsi="Times New Roman"/>
          <w:sz w:val="28"/>
          <w:szCs w:val="28"/>
        </w:rPr>
        <w:t>а</w:t>
      </w:r>
      <w:r w:rsidRPr="00971EF0">
        <w:rPr>
          <w:rFonts w:ascii="Times New Roman" w:hAnsi="Times New Roman"/>
          <w:sz w:val="28"/>
          <w:szCs w:val="28"/>
        </w:rPr>
        <w:t>грузке. Удельная длина это отно</w:t>
      </w:r>
      <w:r w:rsidRPr="00971EF0">
        <w:rPr>
          <w:rFonts w:ascii="Times New Roman" w:hAnsi="Times New Roman"/>
          <w:sz w:val="28"/>
          <w:szCs w:val="28"/>
        </w:rPr>
        <w:softHyphen/>
        <w:t>шение протяженности трассы тепловой сети к присоединенной к этой тепловой сети тепловой нагрузке</w:t>
      </w:r>
    </w:p>
    <w:p w:rsidR="00070452" w:rsidRDefault="002E3F6B" w:rsidP="00070452">
      <w:pPr>
        <w:pStyle w:val="Style7"/>
        <w:widowControl/>
        <w:spacing w:line="360" w:lineRule="auto"/>
        <w:rPr>
          <w:rStyle w:val="FontStyle124"/>
          <w:rFonts w:ascii="Times New Roman" w:hAnsi="Times New Roman" w:cs="Times New Roman"/>
          <w:szCs w:val="28"/>
        </w:rPr>
      </w:pPr>
      <w:r w:rsidRPr="00D65622">
        <w:rPr>
          <w:rStyle w:val="FontStyle124"/>
          <w:rFonts w:ascii="Times New Roman" w:hAnsi="Times New Roman"/>
          <w:szCs w:val="28"/>
        </w:rPr>
        <w:fldChar w:fldCharType="begin"/>
      </w:r>
      <w:r w:rsidR="00D65622" w:rsidRPr="00D65622">
        <w:rPr>
          <w:rStyle w:val="FontStyle124"/>
          <w:rFonts w:ascii="Times New Roman" w:hAnsi="Times New Roman"/>
          <w:szCs w:val="28"/>
        </w:rPr>
        <w:instrText xml:space="preserve"> QUOTE </w:instrText>
      </w:r>
      <m:oMath>
        <m:r>
          <m:rPr>
            <m:sty m:val="p"/>
          </m:rPr>
          <w:rPr>
            <w:rFonts w:ascii="Cambria Math" w:hAnsi="Cambria Math"/>
            <w:szCs w:val="28"/>
          </w:rPr>
          <m:t>μ=</m:t>
        </m:r>
        <m:f>
          <m:fPr>
            <m:ctrlPr>
              <w:rPr>
                <w:rFonts w:ascii="Cambria Math" w:hAnsi="Cambria Math" w:cs="Times New Roman"/>
                <w:i/>
                <w:sz w:val="28"/>
                <w:szCs w:val="28"/>
              </w:rPr>
            </m:ctrlPr>
          </m:fPr>
          <m:num>
            <m:r>
              <m:rPr>
                <m:sty m:val="p"/>
              </m:rPr>
              <w:rPr>
                <w:rFonts w:ascii="Cambria Math" w:hAnsi="Cambria Math"/>
                <w:szCs w:val="28"/>
              </w:rPr>
              <m:t>М</m:t>
            </m:r>
          </m:num>
          <m:den>
            <m:sSubSup>
              <m:sSubSupPr>
                <m:ctrlPr>
                  <w:rPr>
                    <w:rFonts w:ascii="Cambria Math" w:hAnsi="Cambria Math" w:cs="Times New Roman"/>
                    <w:i/>
                    <w:sz w:val="28"/>
                    <w:szCs w:val="28"/>
                  </w:rPr>
                </m:ctrlPr>
              </m:sSubSupPr>
              <m:e>
                <m:r>
                  <m:rPr>
                    <m:sty m:val="p"/>
                  </m:rPr>
                  <w:rPr>
                    <w:rFonts w:ascii="Cambria Math" w:hAnsi="Cambria Math"/>
                    <w:szCs w:val="28"/>
                    <w:lang w:val="en-US"/>
                  </w:rPr>
                  <m:t>Q</m:t>
                </m:r>
              </m:e>
              <m:sub>
                <m:r>
                  <m:rPr>
                    <m:sty m:val="p"/>
                  </m:rPr>
                  <w:rPr>
                    <w:rFonts w:ascii="Cambria Math" w:hAnsi="Cambria Math"/>
                    <w:szCs w:val="28"/>
                  </w:rPr>
                  <m:t>сумм</m:t>
                </m:r>
              </m:sub>
              <m:sup>
                <m:r>
                  <m:rPr>
                    <m:sty m:val="p"/>
                  </m:rPr>
                  <w:rPr>
                    <w:rFonts w:ascii="Cambria Math" w:hAnsi="Cambria Math"/>
                    <w:szCs w:val="28"/>
                  </w:rPr>
                  <m:t>p</m:t>
                </m:r>
              </m:sup>
            </m:sSubSup>
          </m:den>
        </m:f>
      </m:oMath>
      <w:r w:rsidRPr="00D65622">
        <w:rPr>
          <w:rStyle w:val="FontStyle124"/>
          <w:rFonts w:ascii="Times New Roman" w:hAnsi="Times New Roman"/>
          <w:szCs w:val="28"/>
        </w:rPr>
        <w:fldChar w:fldCharType="separate"/>
      </w:r>
    </w:p>
    <w:p w:rsidR="00D65622" w:rsidRDefault="002E3F6B" w:rsidP="00D65622">
      <w:pPr>
        <w:pStyle w:val="Style7"/>
        <w:widowControl/>
        <w:spacing w:line="360" w:lineRule="auto"/>
        <w:jc w:val="center"/>
        <w:rPr>
          <w:rStyle w:val="FontStyle124"/>
          <w:rFonts w:ascii="Times New Roman" w:hAnsi="Times New Roman" w:cs="Times New Roman"/>
          <w:szCs w:val="28"/>
        </w:rPr>
      </w:pPr>
      <w:r w:rsidRPr="00D65622">
        <w:rPr>
          <w:rStyle w:val="FontStyle124"/>
          <w:rFonts w:ascii="Times New Roman" w:hAnsi="Times New Roman"/>
          <w:szCs w:val="28"/>
        </w:rPr>
        <w:fldChar w:fldCharType="end"/>
      </w:r>
      <w:r w:rsidRPr="00D65622">
        <w:rPr>
          <w:rStyle w:val="FontStyle124"/>
          <w:rFonts w:ascii="Times New Roman" w:hAnsi="Times New Roman"/>
          <w:szCs w:val="28"/>
        </w:rPr>
        <w:fldChar w:fldCharType="begin"/>
      </w:r>
      <w:r w:rsidR="00D65622" w:rsidRPr="00D65622">
        <w:rPr>
          <w:rStyle w:val="FontStyle124"/>
          <w:rFonts w:ascii="Times New Roman" w:hAnsi="Times New Roman"/>
          <w:szCs w:val="28"/>
        </w:rPr>
        <w:instrText xml:space="preserve"> QUOTE </w:instrText>
      </w:r>
      <m:oMath>
        <m:r>
          <m:rPr>
            <m:sty m:val="p"/>
          </m:rPr>
          <w:rPr>
            <w:rFonts w:ascii="Cambria Math" w:hAnsi="Cambria Math"/>
            <w:szCs w:val="28"/>
          </w:rPr>
          <m:t>μ=</m:t>
        </m:r>
        <m:f>
          <m:fPr>
            <m:ctrlPr>
              <w:rPr>
                <w:rFonts w:ascii="Cambria Math" w:hAnsi="Cambria Math" w:cs="Times New Roman"/>
                <w:i/>
                <w:sz w:val="28"/>
                <w:szCs w:val="28"/>
              </w:rPr>
            </m:ctrlPr>
          </m:fPr>
          <m:num>
            <m:r>
              <m:rPr>
                <m:sty m:val="p"/>
              </m:rPr>
              <w:rPr>
                <w:rFonts w:ascii="Cambria Math" w:hAnsi="Cambria Math"/>
                <w:szCs w:val="28"/>
              </w:rPr>
              <m:t>М</m:t>
            </m:r>
          </m:num>
          <m:den>
            <m:sSubSup>
              <m:sSubSupPr>
                <m:ctrlPr>
                  <w:rPr>
                    <w:rFonts w:ascii="Cambria Math" w:hAnsi="Cambria Math" w:cs="Times New Roman"/>
                    <w:i/>
                    <w:sz w:val="28"/>
                    <w:szCs w:val="28"/>
                  </w:rPr>
                </m:ctrlPr>
              </m:sSubSupPr>
              <m:e>
                <m:r>
                  <m:rPr>
                    <m:sty m:val="p"/>
                  </m:rPr>
                  <w:rPr>
                    <w:rFonts w:ascii="Cambria Math" w:hAnsi="Cambria Math"/>
                    <w:szCs w:val="28"/>
                    <w:lang w:val="en-US"/>
                  </w:rPr>
                  <m:t>Q</m:t>
                </m:r>
              </m:e>
              <m:sub>
                <m:r>
                  <m:rPr>
                    <m:sty m:val="p"/>
                  </m:rPr>
                  <w:rPr>
                    <w:rFonts w:ascii="Cambria Math" w:hAnsi="Cambria Math"/>
                    <w:szCs w:val="28"/>
                  </w:rPr>
                  <m:t>сумм</m:t>
                </m:r>
              </m:sub>
              <m:sup>
                <m:r>
                  <m:rPr>
                    <m:sty m:val="p"/>
                  </m:rPr>
                  <w:rPr>
                    <w:rFonts w:ascii="Cambria Math" w:hAnsi="Cambria Math"/>
                    <w:szCs w:val="28"/>
                  </w:rPr>
                  <m:t>p</m:t>
                </m:r>
              </m:sup>
            </m:sSubSup>
          </m:den>
        </m:f>
      </m:oMath>
      <w:r w:rsidRPr="00D65622">
        <w:rPr>
          <w:rStyle w:val="FontStyle124"/>
          <w:rFonts w:ascii="Times New Roman" w:hAnsi="Times New Roman"/>
          <w:szCs w:val="28"/>
        </w:rPr>
        <w:fldChar w:fldCharType="separate"/>
      </w:r>
      <m:oMath>
        <m:r>
          <m:rPr>
            <m:sty m:val="p"/>
          </m:rPr>
          <w:rPr>
            <w:rFonts w:ascii="Cambria Math" w:hAnsi="Cambria Math"/>
            <w:szCs w:val="28"/>
          </w:rPr>
          <m:t>μ=</m:t>
        </m:r>
        <m:f>
          <m:fPr>
            <m:ctrlPr>
              <w:rPr>
                <w:rFonts w:ascii="Cambria Math" w:hAnsi="Cambria Math" w:cs="Times New Roman"/>
                <w:i/>
                <w:sz w:val="28"/>
                <w:szCs w:val="28"/>
              </w:rPr>
            </m:ctrlPr>
          </m:fPr>
          <m:num>
            <m:r>
              <m:rPr>
                <m:sty m:val="p"/>
              </m:rPr>
              <w:rPr>
                <w:rFonts w:ascii="Cambria Math" w:hAnsi="Cambria Math"/>
                <w:szCs w:val="28"/>
              </w:rPr>
              <m:t>М</m:t>
            </m:r>
          </m:num>
          <m:den>
            <m:sSubSup>
              <m:sSubSupPr>
                <m:ctrlPr>
                  <w:rPr>
                    <w:rFonts w:ascii="Cambria Math" w:hAnsi="Cambria Math" w:cs="Times New Roman"/>
                    <w:i/>
                    <w:sz w:val="28"/>
                    <w:szCs w:val="28"/>
                  </w:rPr>
                </m:ctrlPr>
              </m:sSubSupPr>
              <m:e>
                <m:r>
                  <m:rPr>
                    <m:sty m:val="p"/>
                  </m:rPr>
                  <w:rPr>
                    <w:rFonts w:ascii="Cambria Math" w:hAnsi="Cambria Math"/>
                    <w:szCs w:val="28"/>
                    <w:lang w:val="en-US"/>
                  </w:rPr>
                  <m:t>Q</m:t>
                </m:r>
              </m:e>
              <m:sub>
                <m:r>
                  <m:rPr>
                    <m:sty m:val="p"/>
                  </m:rPr>
                  <w:rPr>
                    <w:rFonts w:ascii="Cambria Math" w:hAnsi="Cambria Math"/>
                    <w:szCs w:val="28"/>
                  </w:rPr>
                  <m:t>сумм</m:t>
                </m:r>
              </m:sub>
              <m:sup>
                <m:r>
                  <m:rPr>
                    <m:sty m:val="p"/>
                  </m:rPr>
                  <w:rPr>
                    <w:rFonts w:ascii="Cambria Math" w:hAnsi="Cambria Math"/>
                    <w:szCs w:val="28"/>
                  </w:rPr>
                  <m:t>p</m:t>
                </m:r>
              </m:sup>
            </m:sSubSup>
          </m:den>
        </m:f>
      </m:oMath>
      <w:r w:rsidRPr="00D65622">
        <w:rPr>
          <w:rStyle w:val="FontStyle124"/>
          <w:rFonts w:ascii="Times New Roman" w:hAnsi="Times New Roman"/>
          <w:szCs w:val="28"/>
        </w:rPr>
        <w:fldChar w:fldCharType="end"/>
      </w:r>
      <w:r w:rsidR="00D65622">
        <w:rPr>
          <w:rStyle w:val="FontStyle124"/>
          <w:rFonts w:ascii="Times New Roman" w:hAnsi="Times New Roman" w:cs="Times New Roman"/>
          <w:szCs w:val="28"/>
        </w:rPr>
        <w:t>, (м</w:t>
      </w:r>
      <w:r w:rsidR="00D65622">
        <w:rPr>
          <w:rStyle w:val="FontStyle124"/>
          <w:rFonts w:ascii="Times New Roman" w:hAnsi="Times New Roman" w:cs="Times New Roman"/>
          <w:szCs w:val="28"/>
          <w:vertAlign w:val="superscript"/>
        </w:rPr>
        <w:t>2</w:t>
      </w:r>
      <w:r w:rsidR="00D65622">
        <w:rPr>
          <w:rStyle w:val="FontStyle124"/>
          <w:rFonts w:ascii="Times New Roman" w:hAnsi="Times New Roman" w:cs="Times New Roman"/>
          <w:szCs w:val="28"/>
        </w:rPr>
        <w:t>/Гкал/ч)</w:t>
      </w:r>
    </w:p>
    <w:p w:rsidR="00D65622" w:rsidRPr="002C63B4" w:rsidRDefault="00D65622" w:rsidP="00D65622">
      <w:pPr>
        <w:pStyle w:val="Style7"/>
        <w:widowControl/>
        <w:spacing w:line="360" w:lineRule="auto"/>
        <w:rPr>
          <w:rStyle w:val="FontStyle124"/>
          <w:rFonts w:ascii="Times New Roman" w:hAnsi="Times New Roman" w:cs="Times New Roman"/>
          <w:szCs w:val="28"/>
        </w:rPr>
      </w:pPr>
    </w:p>
    <w:p w:rsidR="00D65622" w:rsidRDefault="00070452" w:rsidP="00D65622">
      <w:pPr>
        <w:pStyle w:val="Style7"/>
        <w:widowControl/>
        <w:spacing w:line="360" w:lineRule="auto"/>
        <w:jc w:val="center"/>
        <w:rPr>
          <w:rStyle w:val="FontStyle124"/>
          <w:rFonts w:ascii="Times New Roman" w:hAnsi="Times New Roman" w:cs="Times New Roman"/>
          <w:szCs w:val="28"/>
        </w:rPr>
      </w:pPr>
      <m:oMath>
        <m:r>
          <w:rPr>
            <w:rFonts w:ascii="Cambria Math" w:hAnsi="Cambria Math"/>
            <w:szCs w:val="28"/>
          </w:rPr>
          <m:t>λ=</m:t>
        </m:r>
        <m:f>
          <m:fPr>
            <m:ctrlPr>
              <w:rPr>
                <w:rFonts w:ascii="Cambria Math" w:hAnsi="Cambria Math" w:cs="Times New Roman"/>
                <w:i/>
                <w:sz w:val="28"/>
                <w:szCs w:val="28"/>
              </w:rPr>
            </m:ctrlPr>
          </m:fPr>
          <m:num>
            <m:r>
              <w:rPr>
                <w:rFonts w:ascii="Cambria Math" w:hAnsi="Cambria Math"/>
                <w:szCs w:val="28"/>
                <w:lang w:val="en-US"/>
              </w:rPr>
              <m:t>L</m:t>
            </m:r>
          </m:num>
          <m:den>
            <m:sSubSup>
              <m:sSubSupPr>
                <m:ctrlPr>
                  <w:rPr>
                    <w:rFonts w:ascii="Cambria Math" w:hAnsi="Cambria Math" w:cs="Times New Roman"/>
                    <w:i/>
                    <w:sz w:val="28"/>
                    <w:szCs w:val="28"/>
                  </w:rPr>
                </m:ctrlPr>
              </m:sSubSupPr>
              <m:e>
                <m:r>
                  <w:rPr>
                    <w:rFonts w:ascii="Cambria Math" w:hAnsi="Cambria Math"/>
                    <w:szCs w:val="28"/>
                  </w:rPr>
                  <m:t>Q</m:t>
                </m:r>
              </m:e>
              <m:sub>
                <m:r>
                  <w:rPr>
                    <w:rFonts w:ascii="Cambria Math" w:hAnsi="Cambria Math"/>
                    <w:szCs w:val="28"/>
                  </w:rPr>
                  <m:t>сумм</m:t>
                </m:r>
              </m:sub>
              <m:sup>
                <m:r>
                  <w:rPr>
                    <w:rFonts w:ascii="Cambria Math" w:hAnsi="Cambria Math"/>
                    <w:szCs w:val="28"/>
                  </w:rPr>
                  <m:t>p</m:t>
                </m:r>
              </m:sup>
            </m:sSubSup>
          </m:den>
        </m:f>
      </m:oMath>
      <w:r w:rsidR="00D65622">
        <w:rPr>
          <w:rStyle w:val="FontStyle124"/>
          <w:rFonts w:ascii="Times New Roman" w:hAnsi="Times New Roman" w:cs="Times New Roman"/>
          <w:szCs w:val="28"/>
        </w:rPr>
        <w:t>, (м/Гкал/ч)</w:t>
      </w:r>
    </w:p>
    <w:p w:rsidR="00D65622" w:rsidRPr="002C63B4" w:rsidRDefault="00D65622" w:rsidP="00D65622">
      <w:pPr>
        <w:pStyle w:val="Style7"/>
        <w:widowControl/>
        <w:spacing w:line="360" w:lineRule="auto"/>
        <w:rPr>
          <w:rStyle w:val="FontStyle124"/>
          <w:rFonts w:ascii="Times New Roman" w:hAnsi="Times New Roman" w:cs="Times New Roman"/>
          <w:szCs w:val="28"/>
        </w:rPr>
      </w:pPr>
      <w:r w:rsidRPr="002C63B4">
        <w:rPr>
          <w:rStyle w:val="FontStyle124"/>
          <w:rFonts w:ascii="Times New Roman" w:hAnsi="Times New Roman" w:cs="Times New Roman"/>
          <w:szCs w:val="28"/>
        </w:rPr>
        <w:t xml:space="preserve">где </w:t>
      </w:r>
      <w:r w:rsidRPr="002C63B4">
        <w:rPr>
          <w:rStyle w:val="FontStyle124"/>
          <w:rFonts w:ascii="Times New Roman" w:hAnsi="Times New Roman" w:cs="Times New Roman"/>
          <w:szCs w:val="28"/>
          <w:lang w:val="en-US"/>
        </w:rPr>
        <w:t>M</w:t>
      </w:r>
      <w:r w:rsidRPr="002C63B4">
        <w:rPr>
          <w:rStyle w:val="FontStyle124"/>
          <w:rFonts w:ascii="Times New Roman" w:hAnsi="Times New Roman" w:cs="Times New Roman"/>
          <w:szCs w:val="28"/>
        </w:rPr>
        <w:t xml:space="preserve"> - материальная характеристика тепловой сети, м</w:t>
      </w:r>
      <w:r w:rsidRPr="002C63B4">
        <w:rPr>
          <w:rStyle w:val="FontStyle124"/>
          <w:rFonts w:ascii="Times New Roman" w:hAnsi="Times New Roman" w:cs="Times New Roman"/>
          <w:szCs w:val="28"/>
          <w:vertAlign w:val="superscript"/>
        </w:rPr>
        <w:t>2</w:t>
      </w:r>
      <w:r w:rsidRPr="002C63B4">
        <w:rPr>
          <w:rStyle w:val="FontStyle124"/>
          <w:rFonts w:ascii="Times New Roman" w:hAnsi="Times New Roman" w:cs="Times New Roman"/>
          <w:szCs w:val="28"/>
        </w:rPr>
        <w:t>;</w:t>
      </w:r>
    </w:p>
    <w:p w:rsidR="00D65622" w:rsidRPr="002C63B4" w:rsidRDefault="00FE07F4" w:rsidP="00D65622">
      <w:pPr>
        <w:pStyle w:val="Style7"/>
        <w:widowControl/>
        <w:spacing w:line="360" w:lineRule="auto"/>
        <w:ind w:firstLine="708"/>
        <w:rPr>
          <w:rStyle w:val="FontStyle124"/>
          <w:rFonts w:ascii="Times New Roman" w:hAnsi="Times New Roman" w:cs="Times New Roman"/>
          <w:szCs w:val="28"/>
        </w:rPr>
      </w:pPr>
      <w:r>
        <w:rPr>
          <w:rStyle w:val="FontStyle124"/>
          <w:rFonts w:ascii="Times New Roman" w:hAnsi="Times New Roman" w:cs="Times New Roman"/>
          <w:szCs w:val="28"/>
          <w:lang w:val="en-US"/>
        </w:rPr>
        <w:t>Q</w:t>
      </w:r>
      <w:r w:rsidR="00D65622" w:rsidRPr="002C63B4">
        <w:rPr>
          <w:rStyle w:val="FontStyle117"/>
          <w:rFonts w:ascii="Times New Roman" w:hAnsi="Times New Roman" w:cs="Times New Roman"/>
          <w:sz w:val="28"/>
          <w:vertAlign w:val="superscript"/>
        </w:rPr>
        <w:t>р</w:t>
      </w:r>
      <w:r w:rsidR="00D65622" w:rsidRPr="002C63B4">
        <w:rPr>
          <w:rStyle w:val="FontStyle117"/>
          <w:rFonts w:ascii="Times New Roman" w:hAnsi="Times New Roman" w:cs="Times New Roman"/>
          <w:sz w:val="28"/>
          <w:vertAlign w:val="subscript"/>
        </w:rPr>
        <w:t>сумм</w:t>
      </w:r>
      <w:r w:rsidR="00D65622" w:rsidRPr="002C63B4">
        <w:rPr>
          <w:rStyle w:val="FontStyle124"/>
          <w:rFonts w:ascii="Times New Roman" w:hAnsi="Times New Roman" w:cs="Times New Roman"/>
          <w:szCs w:val="28"/>
        </w:rPr>
        <w:t>- суммарная тепловая нагрузка в зоне действия источника теплоты (те</w:t>
      </w:r>
      <w:r w:rsidR="00D65622" w:rsidRPr="002C63B4">
        <w:rPr>
          <w:rStyle w:val="FontStyle124"/>
          <w:rFonts w:ascii="Times New Roman" w:hAnsi="Times New Roman" w:cs="Times New Roman"/>
          <w:szCs w:val="28"/>
        </w:rPr>
        <w:softHyphen/>
        <w:t>пловой мощн</w:t>
      </w:r>
      <w:r w:rsidR="00D65622" w:rsidRPr="002C63B4">
        <w:rPr>
          <w:rStyle w:val="FontStyle124"/>
          <w:rFonts w:ascii="Times New Roman" w:hAnsi="Times New Roman" w:cs="Times New Roman"/>
          <w:szCs w:val="28"/>
        </w:rPr>
        <w:t>о</w:t>
      </w:r>
      <w:r w:rsidR="00D65622" w:rsidRPr="002C63B4">
        <w:rPr>
          <w:rStyle w:val="FontStyle124"/>
          <w:rFonts w:ascii="Times New Roman" w:hAnsi="Times New Roman" w:cs="Times New Roman"/>
          <w:szCs w:val="28"/>
        </w:rPr>
        <w:t>сти), присоединенная к тепловым сетям этого источника, Гкал/ч;</w:t>
      </w:r>
    </w:p>
    <w:p w:rsidR="00D65622" w:rsidRPr="002C63B4" w:rsidRDefault="00D65622" w:rsidP="00D65622">
      <w:pPr>
        <w:pStyle w:val="Style7"/>
        <w:widowControl/>
        <w:spacing w:line="360" w:lineRule="auto"/>
        <w:ind w:firstLine="708"/>
        <w:rPr>
          <w:rStyle w:val="FontStyle124"/>
          <w:rFonts w:ascii="Times New Roman" w:hAnsi="Times New Roman" w:cs="Times New Roman"/>
          <w:szCs w:val="28"/>
          <w:lang w:eastAsia="en-US"/>
        </w:rPr>
      </w:pPr>
      <w:r w:rsidRPr="002C63B4">
        <w:rPr>
          <w:rStyle w:val="FontStyle124"/>
          <w:rFonts w:ascii="Times New Roman" w:hAnsi="Times New Roman" w:cs="Times New Roman"/>
          <w:szCs w:val="28"/>
          <w:lang w:val="en-US" w:eastAsia="en-US"/>
        </w:rPr>
        <w:t>L</w:t>
      </w:r>
      <w:r w:rsidRPr="002C63B4">
        <w:rPr>
          <w:rStyle w:val="FontStyle124"/>
          <w:rFonts w:ascii="Times New Roman" w:hAnsi="Times New Roman" w:cs="Times New Roman"/>
          <w:szCs w:val="28"/>
          <w:lang w:eastAsia="en-US"/>
        </w:rPr>
        <w:t xml:space="preserve"> - суммарная длина трубопроводов тепловой сети, образующей зону дейст</w:t>
      </w:r>
      <w:r w:rsidRPr="002C63B4">
        <w:rPr>
          <w:rStyle w:val="FontStyle124"/>
          <w:rFonts w:ascii="Times New Roman" w:hAnsi="Times New Roman" w:cs="Times New Roman"/>
          <w:szCs w:val="28"/>
          <w:lang w:eastAsia="en-US"/>
        </w:rPr>
        <w:softHyphen/>
        <w:t>вия источника те</w:t>
      </w:r>
      <w:r w:rsidRPr="002C63B4">
        <w:rPr>
          <w:rStyle w:val="FontStyle124"/>
          <w:rFonts w:ascii="Times New Roman" w:hAnsi="Times New Roman" w:cs="Times New Roman"/>
          <w:szCs w:val="28"/>
          <w:lang w:eastAsia="en-US"/>
        </w:rPr>
        <w:t>п</w:t>
      </w:r>
      <w:r w:rsidRPr="002C63B4">
        <w:rPr>
          <w:rStyle w:val="FontStyle124"/>
          <w:rFonts w:ascii="Times New Roman" w:hAnsi="Times New Roman" w:cs="Times New Roman"/>
          <w:szCs w:val="28"/>
          <w:lang w:eastAsia="en-US"/>
        </w:rPr>
        <w:t>лоты, м.</w:t>
      </w:r>
    </w:p>
    <w:p w:rsidR="00D65622" w:rsidRPr="00971EF0" w:rsidRDefault="00D65622" w:rsidP="00D65622">
      <w:pPr>
        <w:autoSpaceDE w:val="0"/>
        <w:autoSpaceDN w:val="0"/>
        <w:adjustRightInd w:val="0"/>
        <w:spacing w:after="0" w:line="240" w:lineRule="auto"/>
        <w:ind w:firstLine="708"/>
        <w:jc w:val="both"/>
        <w:rPr>
          <w:rFonts w:ascii="Times New Roman" w:hAnsi="Times New Roman"/>
          <w:sz w:val="28"/>
          <w:szCs w:val="28"/>
        </w:rPr>
      </w:pPr>
      <w:r w:rsidRPr="00971EF0">
        <w:rPr>
          <w:rFonts w:ascii="Times New Roman" w:hAnsi="Times New Roman"/>
          <w:sz w:val="28"/>
          <w:szCs w:val="28"/>
        </w:rPr>
        <w:t>Эти два параметра отражают основное правило построения системы це</w:t>
      </w:r>
      <w:r w:rsidRPr="00971EF0">
        <w:rPr>
          <w:rFonts w:ascii="Times New Roman" w:hAnsi="Times New Roman"/>
          <w:sz w:val="28"/>
          <w:szCs w:val="28"/>
        </w:rPr>
        <w:t>н</w:t>
      </w:r>
      <w:r w:rsidRPr="00971EF0">
        <w:rPr>
          <w:rFonts w:ascii="Times New Roman" w:hAnsi="Times New Roman"/>
          <w:sz w:val="28"/>
          <w:szCs w:val="28"/>
        </w:rPr>
        <w:t>тра</w:t>
      </w:r>
      <w:r w:rsidRPr="00971EF0">
        <w:rPr>
          <w:rFonts w:ascii="Times New Roman" w:hAnsi="Times New Roman"/>
          <w:sz w:val="28"/>
          <w:szCs w:val="28"/>
        </w:rPr>
        <w:softHyphen/>
        <w:t>лизованного теплоснабжения - удельная материальная характеристика всегда меньше там, где высока плотность тепловой нагрузки. При этом сама матер</w:t>
      </w:r>
      <w:r w:rsidRPr="00971EF0">
        <w:rPr>
          <w:rFonts w:ascii="Times New Roman" w:hAnsi="Times New Roman"/>
          <w:sz w:val="28"/>
          <w:szCs w:val="28"/>
        </w:rPr>
        <w:t>и</w:t>
      </w:r>
      <w:r w:rsidRPr="00971EF0">
        <w:rPr>
          <w:rFonts w:ascii="Times New Roman" w:hAnsi="Times New Roman"/>
          <w:sz w:val="28"/>
          <w:szCs w:val="28"/>
        </w:rPr>
        <w:t>альная характеристика - это аналог затрат, а присоединенная тепловая нагрузка - аналог эффектов. Таким образом, чем меньше удельная материальная характ</w:t>
      </w:r>
      <w:r w:rsidRPr="00971EF0">
        <w:rPr>
          <w:rFonts w:ascii="Times New Roman" w:hAnsi="Times New Roman"/>
          <w:sz w:val="28"/>
          <w:szCs w:val="28"/>
        </w:rPr>
        <w:t>е</w:t>
      </w:r>
      <w:r w:rsidRPr="00971EF0">
        <w:rPr>
          <w:rFonts w:ascii="Times New Roman" w:hAnsi="Times New Roman"/>
          <w:sz w:val="28"/>
          <w:szCs w:val="28"/>
        </w:rPr>
        <w:t>ристика, тем результативней процесс централизованного теплоснабжения.</w:t>
      </w:r>
    </w:p>
    <w:p w:rsidR="00D65622" w:rsidRPr="00971EF0" w:rsidRDefault="00D65622" w:rsidP="00D65622">
      <w:pPr>
        <w:autoSpaceDE w:val="0"/>
        <w:autoSpaceDN w:val="0"/>
        <w:adjustRightInd w:val="0"/>
        <w:spacing w:after="0" w:line="240" w:lineRule="auto"/>
        <w:ind w:firstLine="708"/>
        <w:jc w:val="both"/>
        <w:rPr>
          <w:rFonts w:ascii="Times New Roman" w:hAnsi="Times New Roman"/>
          <w:sz w:val="28"/>
          <w:szCs w:val="28"/>
        </w:rPr>
      </w:pPr>
      <w:r w:rsidRPr="00971EF0">
        <w:rPr>
          <w:rFonts w:ascii="Times New Roman" w:hAnsi="Times New Roman"/>
          <w:sz w:val="28"/>
          <w:szCs w:val="28"/>
        </w:rPr>
        <w:t>Определение порога централизации сведено к следующему расчету. В м</w:t>
      </w:r>
      <w:r w:rsidRPr="00971EF0">
        <w:rPr>
          <w:rFonts w:ascii="Times New Roman" w:hAnsi="Times New Roman"/>
          <w:sz w:val="28"/>
          <w:szCs w:val="28"/>
        </w:rPr>
        <w:t>а</w:t>
      </w:r>
      <w:r w:rsidRPr="00971EF0">
        <w:rPr>
          <w:rFonts w:ascii="Times New Roman" w:hAnsi="Times New Roman"/>
          <w:sz w:val="28"/>
          <w:szCs w:val="28"/>
        </w:rPr>
        <w:t>лых автономных системах теплоснабжения требуется большая установленная мощность котельного оборудования для покрытия пиковых нагрузок. В больших централизо</w:t>
      </w:r>
      <w:r w:rsidRPr="00971EF0">
        <w:rPr>
          <w:rFonts w:ascii="Times New Roman" w:hAnsi="Times New Roman"/>
          <w:sz w:val="28"/>
          <w:szCs w:val="28"/>
        </w:rPr>
        <w:softHyphen/>
        <w:t>ванных системах пиковые нагрузки по отношению к средней испол</w:t>
      </w:r>
      <w:r w:rsidRPr="00971EF0">
        <w:rPr>
          <w:rFonts w:ascii="Times New Roman" w:hAnsi="Times New Roman"/>
          <w:sz w:val="28"/>
          <w:szCs w:val="28"/>
        </w:rPr>
        <w:t>ь</w:t>
      </w:r>
      <w:r w:rsidRPr="00971EF0">
        <w:rPr>
          <w:rFonts w:ascii="Times New Roman" w:hAnsi="Times New Roman"/>
          <w:sz w:val="28"/>
          <w:szCs w:val="28"/>
        </w:rPr>
        <w:t>зуемой мощности существенно ниже. Разница примерно равна средней испол</w:t>
      </w:r>
      <w:r w:rsidRPr="00971EF0">
        <w:rPr>
          <w:rFonts w:ascii="Times New Roman" w:hAnsi="Times New Roman"/>
          <w:sz w:val="28"/>
          <w:szCs w:val="28"/>
        </w:rPr>
        <w:t>ь</w:t>
      </w:r>
      <w:r w:rsidRPr="00971EF0">
        <w:rPr>
          <w:rFonts w:ascii="Times New Roman" w:hAnsi="Times New Roman"/>
          <w:sz w:val="28"/>
          <w:szCs w:val="28"/>
        </w:rPr>
        <w:t>зуемой мощности. Если потери в распределительных сетях децентрализованной системы теплоснаб</w:t>
      </w:r>
      <w:r w:rsidRPr="00971EF0">
        <w:rPr>
          <w:rFonts w:ascii="Times New Roman" w:hAnsi="Times New Roman"/>
          <w:sz w:val="28"/>
          <w:szCs w:val="28"/>
        </w:rPr>
        <w:softHyphen/>
        <w:t>жения равны 5%, то равнозначность вариантов появляется при условии, что в тепло</w:t>
      </w:r>
      <w:r w:rsidRPr="00971EF0">
        <w:rPr>
          <w:rFonts w:ascii="Times New Roman" w:hAnsi="Times New Roman"/>
          <w:sz w:val="28"/>
          <w:szCs w:val="28"/>
        </w:rPr>
        <w:softHyphen/>
        <w:t xml:space="preserve">вых сетях централизованной системы теряется не более </w:t>
      </w:r>
      <w:r w:rsidRPr="00971EF0">
        <w:rPr>
          <w:rFonts w:ascii="Times New Roman" w:hAnsi="Times New Roman"/>
          <w:sz w:val="28"/>
          <w:szCs w:val="28"/>
        </w:rPr>
        <w:lastRenderedPageBreak/>
        <w:t>10% произведенного на централизованном источнике тепла. Этой границей и определяется зона высокой эффективности ЦТ:</w:t>
      </w:r>
    </w:p>
    <w:p w:rsidR="00D65622" w:rsidRPr="00971EF0" w:rsidRDefault="00D65622" w:rsidP="00D65622">
      <w:pPr>
        <w:autoSpaceDE w:val="0"/>
        <w:autoSpaceDN w:val="0"/>
        <w:adjustRightInd w:val="0"/>
        <w:spacing w:after="0" w:line="240" w:lineRule="auto"/>
        <w:ind w:firstLine="708"/>
        <w:jc w:val="both"/>
        <w:rPr>
          <w:rFonts w:ascii="Times New Roman" w:hAnsi="Times New Roman"/>
          <w:sz w:val="28"/>
          <w:szCs w:val="28"/>
        </w:rPr>
      </w:pPr>
      <w:r w:rsidRPr="00971EF0">
        <w:rPr>
          <w:rFonts w:ascii="Times New Roman" w:hAnsi="Times New Roman"/>
          <w:sz w:val="28"/>
          <w:szCs w:val="28"/>
        </w:rPr>
        <w:t>зона высокой эффективности централизованного теплоснабжения опреде</w:t>
      </w:r>
      <w:r w:rsidRPr="00971EF0">
        <w:rPr>
          <w:rFonts w:ascii="Times New Roman" w:hAnsi="Times New Roman"/>
          <w:sz w:val="28"/>
          <w:szCs w:val="28"/>
        </w:rPr>
        <w:softHyphen/>
        <w:t>ляется показателем удельной материальной характеристики плотности тепловой на</w:t>
      </w:r>
      <w:r w:rsidRPr="00971EF0">
        <w:rPr>
          <w:rFonts w:ascii="Times New Roman" w:hAnsi="Times New Roman"/>
          <w:sz w:val="28"/>
          <w:szCs w:val="28"/>
        </w:rPr>
        <w:softHyphen/>
        <w:t xml:space="preserve">грузки ниже 100 м2/Гкал/ч; </w:t>
      </w:r>
    </w:p>
    <w:p w:rsidR="00D65622" w:rsidRPr="00971EF0" w:rsidRDefault="00D65622" w:rsidP="00D65622">
      <w:pPr>
        <w:autoSpaceDE w:val="0"/>
        <w:autoSpaceDN w:val="0"/>
        <w:adjustRightInd w:val="0"/>
        <w:spacing w:after="0" w:line="240" w:lineRule="auto"/>
        <w:ind w:firstLine="708"/>
        <w:jc w:val="both"/>
        <w:rPr>
          <w:rFonts w:ascii="Times New Roman" w:hAnsi="Times New Roman"/>
          <w:sz w:val="28"/>
          <w:szCs w:val="28"/>
        </w:rPr>
      </w:pPr>
      <w:r w:rsidRPr="00971EF0">
        <w:rPr>
          <w:rFonts w:ascii="Times New Roman" w:hAnsi="Times New Roman"/>
          <w:sz w:val="28"/>
          <w:szCs w:val="28"/>
        </w:rPr>
        <w:t>зона предельной эффективности централизованного теплоснабжения оп</w:t>
      </w:r>
      <w:r w:rsidRPr="00971EF0">
        <w:rPr>
          <w:rFonts w:ascii="Times New Roman" w:hAnsi="Times New Roman"/>
          <w:sz w:val="28"/>
          <w:szCs w:val="28"/>
        </w:rPr>
        <w:softHyphen/>
        <w:t>ределяется показателем удельной материальной характеристики плотности те</w:t>
      </w:r>
      <w:r w:rsidRPr="00971EF0">
        <w:rPr>
          <w:rFonts w:ascii="Times New Roman" w:hAnsi="Times New Roman"/>
          <w:sz w:val="28"/>
          <w:szCs w:val="28"/>
        </w:rPr>
        <w:t>п</w:t>
      </w:r>
      <w:r w:rsidRPr="00971EF0">
        <w:rPr>
          <w:rFonts w:ascii="Times New Roman" w:hAnsi="Times New Roman"/>
          <w:sz w:val="28"/>
          <w:szCs w:val="28"/>
        </w:rPr>
        <w:t>ло</w:t>
      </w:r>
      <w:r w:rsidRPr="00971EF0">
        <w:rPr>
          <w:rFonts w:ascii="Times New Roman" w:hAnsi="Times New Roman"/>
          <w:sz w:val="28"/>
          <w:szCs w:val="28"/>
        </w:rPr>
        <w:softHyphen/>
        <w:t>вой нагрузки ниже 200 м2/Гкал/ч.</w:t>
      </w:r>
    </w:p>
    <w:p w:rsidR="00D65622" w:rsidRPr="00971EF0" w:rsidRDefault="00D65622" w:rsidP="00D65622">
      <w:pPr>
        <w:autoSpaceDE w:val="0"/>
        <w:autoSpaceDN w:val="0"/>
        <w:adjustRightInd w:val="0"/>
        <w:spacing w:after="0" w:line="240" w:lineRule="auto"/>
        <w:ind w:firstLine="708"/>
        <w:jc w:val="both"/>
        <w:rPr>
          <w:rFonts w:ascii="Times New Roman" w:hAnsi="Times New Roman"/>
          <w:sz w:val="28"/>
          <w:szCs w:val="28"/>
        </w:rPr>
      </w:pPr>
      <w:r w:rsidRPr="00971EF0">
        <w:rPr>
          <w:rFonts w:ascii="Times New Roman" w:hAnsi="Times New Roman"/>
          <w:sz w:val="28"/>
          <w:szCs w:val="28"/>
        </w:rPr>
        <w:t>Отношение равнозначных вариантов потерь в централизованной и деце</w:t>
      </w:r>
      <w:r w:rsidRPr="00971EF0">
        <w:rPr>
          <w:rFonts w:ascii="Times New Roman" w:hAnsi="Times New Roman"/>
          <w:sz w:val="28"/>
          <w:szCs w:val="28"/>
        </w:rPr>
        <w:t>н</w:t>
      </w:r>
      <w:r w:rsidRPr="00971EF0">
        <w:rPr>
          <w:rFonts w:ascii="Times New Roman" w:hAnsi="Times New Roman"/>
          <w:sz w:val="28"/>
          <w:szCs w:val="28"/>
        </w:rPr>
        <w:t>тра</w:t>
      </w:r>
      <w:r w:rsidRPr="00971EF0">
        <w:rPr>
          <w:rFonts w:ascii="Times New Roman" w:hAnsi="Times New Roman"/>
          <w:sz w:val="28"/>
          <w:szCs w:val="28"/>
        </w:rPr>
        <w:softHyphen/>
        <w:t>лизованной системе теплоснабжения также зависит от соотношения стоим</w:t>
      </w:r>
      <w:r w:rsidRPr="00971EF0">
        <w:rPr>
          <w:rFonts w:ascii="Times New Roman" w:hAnsi="Times New Roman"/>
          <w:sz w:val="28"/>
          <w:szCs w:val="28"/>
        </w:rPr>
        <w:t>о</w:t>
      </w:r>
      <w:r w:rsidRPr="00971EF0">
        <w:rPr>
          <w:rFonts w:ascii="Times New Roman" w:hAnsi="Times New Roman"/>
          <w:sz w:val="28"/>
          <w:szCs w:val="28"/>
        </w:rPr>
        <w:t>сти строительства источников и тепловых сетей (чем выше это отношение, тем большим может быть уровень централизации) и от стоимости топлива (чем д</w:t>
      </w:r>
      <w:r w:rsidRPr="00971EF0">
        <w:rPr>
          <w:rFonts w:ascii="Times New Roman" w:hAnsi="Times New Roman"/>
          <w:sz w:val="28"/>
          <w:szCs w:val="28"/>
        </w:rPr>
        <w:t>о</w:t>
      </w:r>
      <w:r w:rsidRPr="00971EF0">
        <w:rPr>
          <w:rFonts w:ascii="Times New Roman" w:hAnsi="Times New Roman"/>
          <w:sz w:val="28"/>
          <w:szCs w:val="28"/>
        </w:rPr>
        <w:t>роже топливо, тем меньшим должен быть уровень потерь в тепловых сетях).</w:t>
      </w:r>
    </w:p>
    <w:p w:rsidR="00D65622" w:rsidRPr="00971EF0" w:rsidRDefault="00D65622" w:rsidP="00D65622">
      <w:pPr>
        <w:autoSpaceDE w:val="0"/>
        <w:autoSpaceDN w:val="0"/>
        <w:adjustRightInd w:val="0"/>
        <w:spacing w:after="0" w:line="240" w:lineRule="auto"/>
        <w:ind w:firstLine="708"/>
        <w:jc w:val="both"/>
        <w:rPr>
          <w:rFonts w:ascii="Times New Roman" w:hAnsi="Times New Roman"/>
          <w:sz w:val="28"/>
          <w:szCs w:val="28"/>
        </w:rPr>
      </w:pPr>
      <w:r w:rsidRPr="00971EF0">
        <w:rPr>
          <w:rFonts w:ascii="Times New Roman" w:hAnsi="Times New Roman"/>
          <w:sz w:val="28"/>
          <w:szCs w:val="28"/>
        </w:rPr>
        <w:t>Низкое качество эксплуатации тепловых сетей приводит к повышенному уров</w:t>
      </w:r>
      <w:r w:rsidRPr="00971EF0">
        <w:rPr>
          <w:rFonts w:ascii="Times New Roman" w:hAnsi="Times New Roman"/>
          <w:sz w:val="28"/>
          <w:szCs w:val="28"/>
        </w:rPr>
        <w:softHyphen/>
        <w:t>ню потерь по сравнению с нормативными - еще на 5-35% (рисунок</w:t>
      </w:r>
      <w:hyperlink w:anchor="bookmark3" w:history="1">
        <w:r w:rsidR="00D82F78" w:rsidRPr="00971EF0">
          <w:rPr>
            <w:rFonts w:ascii="Times New Roman" w:hAnsi="Times New Roman"/>
            <w:sz w:val="28"/>
            <w:szCs w:val="28"/>
          </w:rPr>
          <w:t>2.2</w:t>
        </w:r>
      </w:hyperlink>
      <w:r w:rsidRPr="00971EF0">
        <w:rPr>
          <w:rFonts w:ascii="Times New Roman" w:hAnsi="Times New Roman"/>
          <w:sz w:val="28"/>
          <w:szCs w:val="28"/>
        </w:rPr>
        <w:t>).</w:t>
      </w:r>
    </w:p>
    <w:p w:rsidR="00CD2534" w:rsidRDefault="00070452" w:rsidP="00D82F78">
      <w:pPr>
        <w:autoSpaceDE w:val="0"/>
        <w:autoSpaceDN w:val="0"/>
        <w:adjustRightInd w:val="0"/>
        <w:spacing w:after="0" w:line="240" w:lineRule="auto"/>
        <w:ind w:hanging="426"/>
        <w:jc w:val="both"/>
        <w:rPr>
          <w:rFonts w:ascii="Times New Roman" w:hAnsi="Times New Roman"/>
          <w:sz w:val="28"/>
          <w:szCs w:val="28"/>
        </w:rPr>
      </w:pPr>
      <w:r>
        <w:rPr>
          <w:rFonts w:ascii="Times New Roman" w:hAnsi="Times New Roman"/>
          <w:noProof/>
          <w:lang w:eastAsia="ru-RU"/>
        </w:rPr>
        <w:drawing>
          <wp:inline distT="0" distB="0" distL="0" distR="0">
            <wp:extent cx="6019800" cy="3457575"/>
            <wp:effectExtent l="19050" t="0" r="0" b="0"/>
            <wp:docPr id="1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 cstate="print"/>
                    <a:srcRect/>
                    <a:stretch>
                      <a:fillRect/>
                    </a:stretch>
                  </pic:blipFill>
                  <pic:spPr bwMode="auto">
                    <a:xfrm>
                      <a:off x="0" y="0"/>
                      <a:ext cx="6019800" cy="3457575"/>
                    </a:xfrm>
                    <a:prstGeom prst="rect">
                      <a:avLst/>
                    </a:prstGeom>
                    <a:noFill/>
                    <a:ln w="9525">
                      <a:noFill/>
                      <a:miter lim="800000"/>
                      <a:headEnd/>
                      <a:tailEnd/>
                    </a:ln>
                  </pic:spPr>
                </pic:pic>
              </a:graphicData>
            </a:graphic>
          </wp:inline>
        </w:drawing>
      </w:r>
    </w:p>
    <w:p w:rsidR="00FF59FB" w:rsidRPr="001A676C" w:rsidRDefault="00D65622" w:rsidP="00CD2534">
      <w:pPr>
        <w:autoSpaceDE w:val="0"/>
        <w:autoSpaceDN w:val="0"/>
        <w:adjustRightInd w:val="0"/>
        <w:spacing w:after="0" w:line="240" w:lineRule="auto"/>
        <w:jc w:val="both"/>
        <w:rPr>
          <w:rFonts w:ascii="Times New Roman" w:hAnsi="Times New Roman"/>
          <w:sz w:val="28"/>
          <w:szCs w:val="28"/>
        </w:rPr>
      </w:pPr>
      <w:r w:rsidRPr="001A676C">
        <w:rPr>
          <w:rFonts w:ascii="Times New Roman" w:hAnsi="Times New Roman"/>
          <w:sz w:val="28"/>
          <w:szCs w:val="28"/>
        </w:rPr>
        <w:t xml:space="preserve">Рисунок </w:t>
      </w:r>
      <w:r w:rsidR="0095465F" w:rsidRPr="001A676C">
        <w:rPr>
          <w:rFonts w:ascii="Times New Roman" w:hAnsi="Times New Roman"/>
          <w:sz w:val="28"/>
          <w:szCs w:val="28"/>
        </w:rPr>
        <w:t>2.2</w:t>
      </w:r>
      <w:r w:rsidRPr="001A676C">
        <w:rPr>
          <w:rFonts w:ascii="Times New Roman" w:hAnsi="Times New Roman"/>
          <w:sz w:val="28"/>
          <w:szCs w:val="28"/>
        </w:rPr>
        <w:t>. Зависимость потерь в тепловых сетях от удельной материальной харак</w:t>
      </w:r>
      <w:r w:rsidRPr="001A676C">
        <w:rPr>
          <w:rFonts w:ascii="Times New Roman" w:hAnsi="Times New Roman"/>
          <w:sz w:val="28"/>
          <w:szCs w:val="28"/>
        </w:rPr>
        <w:softHyphen/>
        <w:t>теристики тепловых сетей</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Организация теплоснабжения в зонах перспективного строительства и р</w:t>
      </w:r>
      <w:r w:rsidRPr="001A676C">
        <w:rPr>
          <w:rFonts w:ascii="Times New Roman" w:hAnsi="Times New Roman"/>
          <w:sz w:val="28"/>
          <w:szCs w:val="28"/>
        </w:rPr>
        <w:t>е</w:t>
      </w:r>
      <w:r w:rsidRPr="001A676C">
        <w:rPr>
          <w:rFonts w:ascii="Times New Roman" w:hAnsi="Times New Roman"/>
          <w:sz w:val="28"/>
          <w:szCs w:val="28"/>
        </w:rPr>
        <w:t>кон</w:t>
      </w:r>
      <w:r w:rsidRPr="001A676C">
        <w:rPr>
          <w:rFonts w:ascii="Times New Roman" w:hAnsi="Times New Roman"/>
          <w:sz w:val="28"/>
          <w:szCs w:val="28"/>
        </w:rPr>
        <w:softHyphen/>
        <w:t>струкции осуществляется на основе принципов определяемых статьей 3 Ф</w:t>
      </w:r>
      <w:r w:rsidRPr="001A676C">
        <w:rPr>
          <w:rFonts w:ascii="Times New Roman" w:hAnsi="Times New Roman"/>
          <w:sz w:val="28"/>
          <w:szCs w:val="28"/>
        </w:rPr>
        <w:t>е</w:t>
      </w:r>
      <w:r w:rsidRPr="001A676C">
        <w:rPr>
          <w:rFonts w:ascii="Times New Roman" w:hAnsi="Times New Roman"/>
          <w:sz w:val="28"/>
          <w:szCs w:val="28"/>
        </w:rPr>
        <w:t>дераль</w:t>
      </w:r>
      <w:r w:rsidRPr="001A676C">
        <w:rPr>
          <w:rFonts w:ascii="Times New Roman" w:hAnsi="Times New Roman"/>
          <w:sz w:val="28"/>
          <w:szCs w:val="28"/>
        </w:rPr>
        <w:softHyphen/>
        <w:t>ного закона от 27 июля 2010 года  № 190-ФЗ «О теплоснабжении»:</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обеспечение надежности теплоснабжения в соответствии с требованиями технических регламентов;</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обеспечение энергетической эффективности теплоснабжения и потребле</w:t>
      </w:r>
      <w:r w:rsidRPr="001A676C">
        <w:rPr>
          <w:rFonts w:ascii="Times New Roman" w:hAnsi="Times New Roman"/>
          <w:sz w:val="28"/>
          <w:szCs w:val="28"/>
        </w:rPr>
        <w:softHyphen/>
        <w:t>ния тепловой энергии с учетом требований, установленных федеральными зак</w:t>
      </w:r>
      <w:r w:rsidRPr="001A676C">
        <w:rPr>
          <w:rFonts w:ascii="Times New Roman" w:hAnsi="Times New Roman"/>
          <w:sz w:val="28"/>
          <w:szCs w:val="28"/>
        </w:rPr>
        <w:t>о</w:t>
      </w:r>
      <w:r w:rsidRPr="001A676C">
        <w:rPr>
          <w:rFonts w:ascii="Times New Roman" w:hAnsi="Times New Roman"/>
          <w:sz w:val="28"/>
          <w:szCs w:val="28"/>
        </w:rPr>
        <w:t>нами;</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обеспечение приоритетного использования комбинированной выработки электрической и тепловой энергии для организации теплоснабжения;</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lastRenderedPageBreak/>
        <w:t>развитие систем централизованного теплоснабжения;</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соблюдение баланса экономических интересов теплоснабжающих орган</w:t>
      </w:r>
      <w:r w:rsidRPr="001A676C">
        <w:rPr>
          <w:rFonts w:ascii="Times New Roman" w:hAnsi="Times New Roman"/>
          <w:sz w:val="28"/>
          <w:szCs w:val="28"/>
        </w:rPr>
        <w:t>и</w:t>
      </w:r>
      <w:r w:rsidRPr="001A676C">
        <w:rPr>
          <w:rFonts w:ascii="Times New Roman" w:hAnsi="Times New Roman"/>
          <w:sz w:val="28"/>
          <w:szCs w:val="28"/>
        </w:rPr>
        <w:t>за</w:t>
      </w:r>
      <w:r w:rsidRPr="001A676C">
        <w:rPr>
          <w:rFonts w:ascii="Times New Roman" w:hAnsi="Times New Roman"/>
          <w:sz w:val="28"/>
          <w:szCs w:val="28"/>
        </w:rPr>
        <w:softHyphen/>
        <w:t>ций и интересов потребителей;</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обеспечение экономически обоснованной доходности текущей деятельн</w:t>
      </w:r>
      <w:r w:rsidRPr="001A676C">
        <w:rPr>
          <w:rFonts w:ascii="Times New Roman" w:hAnsi="Times New Roman"/>
          <w:sz w:val="28"/>
          <w:szCs w:val="28"/>
        </w:rPr>
        <w:t>о</w:t>
      </w:r>
      <w:r w:rsidRPr="001A676C">
        <w:rPr>
          <w:rFonts w:ascii="Times New Roman" w:hAnsi="Times New Roman"/>
          <w:sz w:val="28"/>
          <w:szCs w:val="28"/>
        </w:rPr>
        <w:t>сти теплоснабжающих организаций и используемого при осуществлении рег</w:t>
      </w:r>
      <w:r w:rsidRPr="001A676C">
        <w:rPr>
          <w:rFonts w:ascii="Times New Roman" w:hAnsi="Times New Roman"/>
          <w:sz w:val="28"/>
          <w:szCs w:val="28"/>
        </w:rPr>
        <w:t>у</w:t>
      </w:r>
      <w:r w:rsidRPr="001A676C">
        <w:rPr>
          <w:rFonts w:ascii="Times New Roman" w:hAnsi="Times New Roman"/>
          <w:sz w:val="28"/>
          <w:szCs w:val="28"/>
        </w:rPr>
        <w:t>лируемых видов деятельности в сфере теплоснабжения инвестированного кап</w:t>
      </w:r>
      <w:r w:rsidRPr="001A676C">
        <w:rPr>
          <w:rFonts w:ascii="Times New Roman" w:hAnsi="Times New Roman"/>
          <w:sz w:val="28"/>
          <w:szCs w:val="28"/>
        </w:rPr>
        <w:t>и</w:t>
      </w:r>
      <w:r w:rsidRPr="001A676C">
        <w:rPr>
          <w:rFonts w:ascii="Times New Roman" w:hAnsi="Times New Roman"/>
          <w:sz w:val="28"/>
          <w:szCs w:val="28"/>
        </w:rPr>
        <w:t>тала;</w:t>
      </w:r>
    </w:p>
    <w:p w:rsidR="00D65622" w:rsidRPr="001A676C" w:rsidRDefault="00C466FD" w:rsidP="00D65622">
      <w:pPr>
        <w:autoSpaceDE w:val="0"/>
        <w:autoSpaceDN w:val="0"/>
        <w:adjustRightInd w:val="0"/>
        <w:spacing w:after="0" w:line="240" w:lineRule="auto"/>
        <w:ind w:firstLine="708"/>
        <w:jc w:val="both"/>
        <w:rPr>
          <w:rFonts w:ascii="Times New Roman" w:hAnsi="Times New Roman"/>
          <w:sz w:val="28"/>
          <w:szCs w:val="28"/>
        </w:rPr>
      </w:pPr>
      <w:r>
        <w:rPr>
          <w:rFonts w:ascii="Times New Roman" w:hAnsi="Times New Roman"/>
          <w:sz w:val="28"/>
          <w:szCs w:val="28"/>
        </w:rPr>
        <w:t>обеспечение неди</w:t>
      </w:r>
      <w:r w:rsidR="00D65622" w:rsidRPr="001A676C">
        <w:rPr>
          <w:rFonts w:ascii="Times New Roman" w:hAnsi="Times New Roman"/>
          <w:sz w:val="28"/>
          <w:szCs w:val="28"/>
        </w:rPr>
        <w:t>скриминационных и стабильных условий осуществления предпринимательской деятельности в сфере теплоснабжения;</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 xml:space="preserve">обеспечение экологической безопасности теплоснабжения. </w:t>
      </w:r>
    </w:p>
    <w:p w:rsidR="00D65622" w:rsidRPr="001A676C" w:rsidRDefault="00D65622" w:rsidP="00530875">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Федеральным законом от 27 июля 2010 года № 190-ФЗ «О теплоснабж</w:t>
      </w:r>
      <w:r w:rsidRPr="001A676C">
        <w:rPr>
          <w:rFonts w:ascii="Times New Roman" w:hAnsi="Times New Roman"/>
          <w:sz w:val="28"/>
          <w:szCs w:val="28"/>
        </w:rPr>
        <w:t>е</w:t>
      </w:r>
      <w:r w:rsidR="00530875">
        <w:rPr>
          <w:rFonts w:ascii="Times New Roman" w:hAnsi="Times New Roman"/>
          <w:sz w:val="28"/>
          <w:szCs w:val="28"/>
        </w:rPr>
        <w:t xml:space="preserve">нии» статьей 29 </w:t>
      </w:r>
      <w:r w:rsidRPr="001A676C">
        <w:rPr>
          <w:rFonts w:ascii="Times New Roman" w:hAnsi="Times New Roman"/>
          <w:sz w:val="28"/>
          <w:szCs w:val="28"/>
        </w:rPr>
        <w:t>часть 8: с 1 января 2013 года подключение</w:t>
      </w:r>
      <w:r w:rsidR="00530875">
        <w:rPr>
          <w:rFonts w:ascii="Times New Roman" w:hAnsi="Times New Roman"/>
          <w:sz w:val="28"/>
          <w:szCs w:val="28"/>
        </w:rPr>
        <w:t xml:space="preserve"> (технологическое присоединение)</w:t>
      </w:r>
      <w:r w:rsidRPr="001A676C">
        <w:rPr>
          <w:rFonts w:ascii="Times New Roman" w:hAnsi="Times New Roman"/>
          <w:sz w:val="28"/>
          <w:szCs w:val="28"/>
        </w:rPr>
        <w:t xml:space="preserve"> объектов капитального строи</w:t>
      </w:r>
      <w:r w:rsidRPr="001A676C">
        <w:rPr>
          <w:rFonts w:ascii="Times New Roman" w:hAnsi="Times New Roman"/>
          <w:sz w:val="28"/>
          <w:szCs w:val="28"/>
        </w:rPr>
        <w:softHyphen/>
        <w:t>тельства к централизованным о</w:t>
      </w:r>
      <w:r w:rsidRPr="001A676C">
        <w:rPr>
          <w:rFonts w:ascii="Times New Roman" w:hAnsi="Times New Roman"/>
          <w:sz w:val="28"/>
          <w:szCs w:val="28"/>
        </w:rPr>
        <w:t>т</w:t>
      </w:r>
      <w:r w:rsidRPr="001A676C">
        <w:rPr>
          <w:rFonts w:ascii="Times New Roman" w:hAnsi="Times New Roman"/>
          <w:sz w:val="28"/>
          <w:szCs w:val="28"/>
        </w:rPr>
        <w:t>крытым системам теплоснабжения (горячего водо</w:t>
      </w:r>
      <w:r w:rsidRPr="001A676C">
        <w:rPr>
          <w:rFonts w:ascii="Times New Roman" w:hAnsi="Times New Roman"/>
          <w:sz w:val="28"/>
          <w:szCs w:val="28"/>
        </w:rPr>
        <w:softHyphen/>
        <w:t>снабжения) для нужд горячего водоснабжения, осуществляемого путем отбора теп</w:t>
      </w:r>
      <w:r w:rsidRPr="001A676C">
        <w:rPr>
          <w:rFonts w:ascii="Times New Roman" w:hAnsi="Times New Roman"/>
          <w:sz w:val="28"/>
          <w:szCs w:val="28"/>
        </w:rPr>
        <w:softHyphen/>
        <w:t>лоносителя на нужды гор</w:t>
      </w:r>
      <w:r w:rsidRPr="001A676C">
        <w:rPr>
          <w:rFonts w:ascii="Times New Roman" w:hAnsi="Times New Roman"/>
          <w:sz w:val="28"/>
          <w:szCs w:val="28"/>
        </w:rPr>
        <w:t>я</w:t>
      </w:r>
      <w:r w:rsidRPr="001A676C">
        <w:rPr>
          <w:rFonts w:ascii="Times New Roman" w:hAnsi="Times New Roman"/>
          <w:sz w:val="28"/>
          <w:szCs w:val="28"/>
        </w:rPr>
        <w:t xml:space="preserve">чего водоснабжения, не допускается; </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Обоснованность перспективных балансов тепловой мощности источников тепловой энергии и теплоносителя и присоединенной тепловой нагрузки в ка</w:t>
      </w:r>
      <w:r w:rsidRPr="001A676C">
        <w:rPr>
          <w:rFonts w:ascii="Times New Roman" w:hAnsi="Times New Roman"/>
          <w:sz w:val="28"/>
          <w:szCs w:val="28"/>
        </w:rPr>
        <w:t>ж</w:t>
      </w:r>
      <w:r w:rsidRPr="001A676C">
        <w:rPr>
          <w:rFonts w:ascii="Times New Roman" w:hAnsi="Times New Roman"/>
          <w:sz w:val="28"/>
          <w:szCs w:val="28"/>
        </w:rPr>
        <w:t xml:space="preserve">дой из систем теплоснабжения </w:t>
      </w:r>
      <w:r w:rsidR="00C066F1" w:rsidRPr="001A676C">
        <w:rPr>
          <w:rFonts w:ascii="Times New Roman" w:hAnsi="Times New Roman"/>
          <w:sz w:val="28"/>
          <w:szCs w:val="28"/>
        </w:rPr>
        <w:t>города Пятигорска</w:t>
      </w:r>
      <w:r w:rsidRPr="001A676C">
        <w:rPr>
          <w:rFonts w:ascii="Times New Roman" w:hAnsi="Times New Roman"/>
          <w:sz w:val="28"/>
          <w:szCs w:val="28"/>
        </w:rPr>
        <w:t xml:space="preserve"> определяется подходами ра</w:t>
      </w:r>
      <w:r w:rsidRPr="001A676C">
        <w:rPr>
          <w:rFonts w:ascii="Times New Roman" w:hAnsi="Times New Roman"/>
          <w:sz w:val="28"/>
          <w:szCs w:val="28"/>
        </w:rPr>
        <w:t>с</w:t>
      </w:r>
      <w:r w:rsidRPr="001A676C">
        <w:rPr>
          <w:rFonts w:ascii="Times New Roman" w:hAnsi="Times New Roman"/>
          <w:sz w:val="28"/>
          <w:szCs w:val="28"/>
        </w:rPr>
        <w:t>чета приростов тепловых нагрузок и определение на их основе перспективных нагрузок по периодам. При выполнении расчетов по определению перспекти</w:t>
      </w:r>
      <w:r w:rsidRPr="001A676C">
        <w:rPr>
          <w:rFonts w:ascii="Times New Roman" w:hAnsi="Times New Roman"/>
          <w:sz w:val="28"/>
          <w:szCs w:val="28"/>
        </w:rPr>
        <w:t>в</w:t>
      </w:r>
      <w:r w:rsidRPr="001A676C">
        <w:rPr>
          <w:rFonts w:ascii="Times New Roman" w:hAnsi="Times New Roman"/>
          <w:sz w:val="28"/>
          <w:szCs w:val="28"/>
        </w:rPr>
        <w:t>ных балансов тепловой мощности источников тепловой энергии, теплоносителя и присоединенной тепловой нагрузки, за основу принимались расчетные пе</w:t>
      </w:r>
      <w:r w:rsidRPr="001A676C">
        <w:rPr>
          <w:rFonts w:ascii="Times New Roman" w:hAnsi="Times New Roman"/>
          <w:sz w:val="28"/>
          <w:szCs w:val="28"/>
        </w:rPr>
        <w:t>р</w:t>
      </w:r>
      <w:r w:rsidRPr="001A676C">
        <w:rPr>
          <w:rFonts w:ascii="Times New Roman" w:hAnsi="Times New Roman"/>
          <w:sz w:val="28"/>
          <w:szCs w:val="28"/>
        </w:rPr>
        <w:t>спективные тепловые нагрузки в каждом конкретном районе, состоящем из о</w:t>
      </w:r>
      <w:r w:rsidRPr="001A676C">
        <w:rPr>
          <w:rFonts w:ascii="Times New Roman" w:hAnsi="Times New Roman"/>
          <w:sz w:val="28"/>
          <w:szCs w:val="28"/>
        </w:rPr>
        <w:t>т</w:t>
      </w:r>
      <w:r w:rsidRPr="001A676C">
        <w:rPr>
          <w:rFonts w:ascii="Times New Roman" w:hAnsi="Times New Roman"/>
          <w:sz w:val="28"/>
          <w:szCs w:val="28"/>
        </w:rPr>
        <w:t>дельных систем теплоснабжения, образуемых теплоисточниками. При составл</w:t>
      </w:r>
      <w:r w:rsidRPr="001A676C">
        <w:rPr>
          <w:rFonts w:ascii="Times New Roman" w:hAnsi="Times New Roman"/>
          <w:sz w:val="28"/>
          <w:szCs w:val="28"/>
        </w:rPr>
        <w:t>е</w:t>
      </w:r>
      <w:r w:rsidRPr="001A676C">
        <w:rPr>
          <w:rFonts w:ascii="Times New Roman" w:hAnsi="Times New Roman"/>
          <w:sz w:val="28"/>
          <w:szCs w:val="28"/>
        </w:rPr>
        <w:t>нии баланса тепловой мощности и тепловой нагрузки в каждой системе тепл</w:t>
      </w:r>
      <w:r w:rsidRPr="001A676C">
        <w:rPr>
          <w:rFonts w:ascii="Times New Roman" w:hAnsi="Times New Roman"/>
          <w:sz w:val="28"/>
          <w:szCs w:val="28"/>
        </w:rPr>
        <w:t>о</w:t>
      </w:r>
      <w:r w:rsidRPr="001A676C">
        <w:rPr>
          <w:rFonts w:ascii="Times New Roman" w:hAnsi="Times New Roman"/>
          <w:sz w:val="28"/>
          <w:szCs w:val="28"/>
        </w:rPr>
        <w:t>снабжения по годам, определяется избыток или дефицит тепловой мощности в каждой из указанных систем теплоснабжения</w:t>
      </w:r>
      <w:r w:rsidR="007D3782" w:rsidRPr="001A676C">
        <w:rPr>
          <w:rFonts w:ascii="Times New Roman" w:hAnsi="Times New Roman"/>
          <w:sz w:val="28"/>
          <w:szCs w:val="28"/>
        </w:rPr>
        <w:t>игорода Пятигорска в</w:t>
      </w:r>
      <w:r w:rsidRPr="001A676C">
        <w:rPr>
          <w:rFonts w:ascii="Times New Roman" w:hAnsi="Times New Roman"/>
          <w:sz w:val="28"/>
          <w:szCs w:val="28"/>
        </w:rPr>
        <w:t xml:space="preserve"> целом. Далее определяются решения по каждому источнику теплоснабжения в зависимости от того дефицитен или избыточен тепловой баланс в каждой из систем теплосна</w:t>
      </w:r>
      <w:r w:rsidRPr="001A676C">
        <w:rPr>
          <w:rFonts w:ascii="Times New Roman" w:hAnsi="Times New Roman"/>
          <w:sz w:val="28"/>
          <w:szCs w:val="28"/>
        </w:rPr>
        <w:t>б</w:t>
      </w:r>
      <w:r w:rsidRPr="001A676C">
        <w:rPr>
          <w:rFonts w:ascii="Times New Roman" w:hAnsi="Times New Roman"/>
          <w:sz w:val="28"/>
          <w:szCs w:val="28"/>
        </w:rPr>
        <w:t xml:space="preserve">жения. По каждому источнику теплоснабжения принимается индивидуальное решение по перспективе его использования в системе теплоснабжения. Перечень мероприятий, применяемый к источникам теплоснабжения следующий: </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1) закрытие, в связи с моральным и физическим устареванием источника теплоснабжения и передачей присоединенной тепловой нагрузки другим исто</w:t>
      </w:r>
      <w:r w:rsidRPr="001A676C">
        <w:rPr>
          <w:rFonts w:ascii="Times New Roman" w:hAnsi="Times New Roman"/>
          <w:sz w:val="28"/>
          <w:szCs w:val="28"/>
        </w:rPr>
        <w:t>ч</w:t>
      </w:r>
      <w:r w:rsidRPr="001A676C">
        <w:rPr>
          <w:rFonts w:ascii="Times New Roman" w:hAnsi="Times New Roman"/>
          <w:sz w:val="28"/>
          <w:szCs w:val="28"/>
        </w:rPr>
        <w:t xml:space="preserve">никам; </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2) реконструкция источника теплоснабжения с увеличением установле</w:t>
      </w:r>
      <w:r w:rsidRPr="001A676C">
        <w:rPr>
          <w:rFonts w:ascii="Times New Roman" w:hAnsi="Times New Roman"/>
          <w:sz w:val="28"/>
          <w:szCs w:val="28"/>
        </w:rPr>
        <w:t>н</w:t>
      </w:r>
      <w:r w:rsidRPr="001A676C">
        <w:rPr>
          <w:rFonts w:ascii="Times New Roman" w:hAnsi="Times New Roman"/>
          <w:sz w:val="28"/>
          <w:szCs w:val="28"/>
        </w:rPr>
        <w:t xml:space="preserve">ной тепловой мощности; </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 xml:space="preserve">3) техническое перевооружение источника теплоснабжения, с установкой современного основного оборудования на существующую тепловую нагрузку; </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4) объединение тепловой нагрузки нескольких источников теплоснабж</w:t>
      </w:r>
      <w:r w:rsidRPr="001A676C">
        <w:rPr>
          <w:rFonts w:ascii="Times New Roman" w:hAnsi="Times New Roman"/>
          <w:sz w:val="28"/>
          <w:szCs w:val="28"/>
        </w:rPr>
        <w:t>е</w:t>
      </w:r>
      <w:r w:rsidRPr="001A676C">
        <w:rPr>
          <w:rFonts w:ascii="Times New Roman" w:hAnsi="Times New Roman"/>
          <w:sz w:val="28"/>
          <w:szCs w:val="28"/>
        </w:rPr>
        <w:t>ния с установкой нового источника теплоснабжения;</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 xml:space="preserve"> 5) строительство новых источников теплоснабжения, для обеспечения перспективных тепловых нагрузок. </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lastRenderedPageBreak/>
        <w:t>Одним из методов определения сбалансированности тепловой мощности источников тепловой энергии, теплоносителя и присоединенной тепловой н</w:t>
      </w:r>
      <w:r w:rsidRPr="001A676C">
        <w:rPr>
          <w:rFonts w:ascii="Times New Roman" w:hAnsi="Times New Roman"/>
          <w:sz w:val="28"/>
          <w:szCs w:val="28"/>
        </w:rPr>
        <w:t>а</w:t>
      </w:r>
      <w:r w:rsidRPr="001A676C">
        <w:rPr>
          <w:rFonts w:ascii="Times New Roman" w:hAnsi="Times New Roman"/>
          <w:sz w:val="28"/>
          <w:szCs w:val="28"/>
        </w:rPr>
        <w:t>грузки в каждой из систем теплоснабжения является определение эффективного радиуса теплоснабжения.</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Согласно статье 2 Федерального закона от 27 июля 2010 года № 190-ФЗ «О теплоснабжении» радиус эффективного теплоснабжения - максимальное ра</w:t>
      </w:r>
      <w:r w:rsidRPr="001A676C">
        <w:rPr>
          <w:rFonts w:ascii="Times New Roman" w:hAnsi="Times New Roman"/>
          <w:sz w:val="28"/>
          <w:szCs w:val="28"/>
        </w:rPr>
        <w:t>с</w:t>
      </w:r>
      <w:r w:rsidRPr="001A676C">
        <w:rPr>
          <w:rFonts w:ascii="Times New Roman" w:hAnsi="Times New Roman"/>
          <w:sz w:val="28"/>
          <w:szCs w:val="28"/>
        </w:rPr>
        <w:t>стояние от теплопотребляющей установки до ближайшего источника тепловой энергии в системе теплоснабжения, при превышении которого подключение (технологическое присоединение) теплопотребляющей установки к данной си</w:t>
      </w:r>
      <w:r w:rsidRPr="001A676C">
        <w:rPr>
          <w:rFonts w:ascii="Times New Roman" w:hAnsi="Times New Roman"/>
          <w:sz w:val="28"/>
          <w:szCs w:val="28"/>
        </w:rPr>
        <w:t>с</w:t>
      </w:r>
      <w:r w:rsidRPr="001A676C">
        <w:rPr>
          <w:rFonts w:ascii="Times New Roman" w:hAnsi="Times New Roman"/>
          <w:sz w:val="28"/>
          <w:szCs w:val="28"/>
        </w:rPr>
        <w:t>теме теплоснабжения нецелесообразно по причине увеличения совокупных ра</w:t>
      </w:r>
      <w:r w:rsidRPr="001A676C">
        <w:rPr>
          <w:rFonts w:ascii="Times New Roman" w:hAnsi="Times New Roman"/>
          <w:sz w:val="28"/>
          <w:szCs w:val="28"/>
        </w:rPr>
        <w:t>с</w:t>
      </w:r>
      <w:r w:rsidRPr="001A676C">
        <w:rPr>
          <w:rFonts w:ascii="Times New Roman" w:hAnsi="Times New Roman"/>
          <w:sz w:val="28"/>
          <w:szCs w:val="28"/>
        </w:rPr>
        <w:t>ходов в системе теплоснабжения.</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Решение задачи о том, нужно или не нужно трансформировать зону дейс</w:t>
      </w:r>
      <w:r w:rsidRPr="001A676C">
        <w:rPr>
          <w:rFonts w:ascii="Times New Roman" w:hAnsi="Times New Roman"/>
          <w:sz w:val="28"/>
          <w:szCs w:val="28"/>
        </w:rPr>
        <w:t>т</w:t>
      </w:r>
      <w:r w:rsidRPr="001A676C">
        <w:rPr>
          <w:rFonts w:ascii="Times New Roman" w:hAnsi="Times New Roman"/>
          <w:sz w:val="28"/>
          <w:szCs w:val="28"/>
        </w:rPr>
        <w:t>вия источника тепловой энергии, является базовой задачей построения эффе</w:t>
      </w:r>
      <w:r w:rsidRPr="001A676C">
        <w:rPr>
          <w:rFonts w:ascii="Times New Roman" w:hAnsi="Times New Roman"/>
          <w:sz w:val="28"/>
          <w:szCs w:val="28"/>
        </w:rPr>
        <w:t>к</w:t>
      </w:r>
      <w:r w:rsidRPr="001A676C">
        <w:rPr>
          <w:rFonts w:ascii="Times New Roman" w:hAnsi="Times New Roman"/>
          <w:sz w:val="28"/>
          <w:szCs w:val="28"/>
        </w:rPr>
        <w:t>тивных схем теплоснабжения. Критерием выбора решения о трансформации з</w:t>
      </w:r>
      <w:r w:rsidRPr="001A676C">
        <w:rPr>
          <w:rFonts w:ascii="Times New Roman" w:hAnsi="Times New Roman"/>
          <w:sz w:val="28"/>
          <w:szCs w:val="28"/>
        </w:rPr>
        <w:t>о</w:t>
      </w:r>
      <w:r w:rsidRPr="001A676C">
        <w:rPr>
          <w:rFonts w:ascii="Times New Roman" w:hAnsi="Times New Roman"/>
          <w:sz w:val="28"/>
          <w:szCs w:val="28"/>
        </w:rPr>
        <w:t>ны является не просто увеличение совокупных затрат, а анализ возникающих в связи с этим действием эффектов и необходимых для осуществления этого де</w:t>
      </w:r>
      <w:r w:rsidRPr="001A676C">
        <w:rPr>
          <w:rFonts w:ascii="Times New Roman" w:hAnsi="Times New Roman"/>
          <w:sz w:val="28"/>
          <w:szCs w:val="28"/>
        </w:rPr>
        <w:t>й</w:t>
      </w:r>
      <w:r w:rsidRPr="001A676C">
        <w:rPr>
          <w:rFonts w:ascii="Times New Roman" w:hAnsi="Times New Roman"/>
          <w:sz w:val="28"/>
          <w:szCs w:val="28"/>
        </w:rPr>
        <w:t xml:space="preserve">ствия затрат. </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Для упрощения расчетов зону действия централизованного теплоснабж</w:t>
      </w:r>
      <w:r w:rsidRPr="001A676C">
        <w:rPr>
          <w:rFonts w:ascii="Times New Roman" w:hAnsi="Times New Roman"/>
          <w:sz w:val="28"/>
          <w:szCs w:val="28"/>
        </w:rPr>
        <w:t>е</w:t>
      </w:r>
      <w:r w:rsidRPr="001A676C">
        <w:rPr>
          <w:rFonts w:ascii="Times New Roman" w:hAnsi="Times New Roman"/>
          <w:sz w:val="28"/>
          <w:szCs w:val="28"/>
        </w:rPr>
        <w:t>ния рассматриваемого источника тепловой энергии будем условно разбивать на несколько крупных зон нагрузок. Для каждой из этих зон рассчитаем усредне</w:t>
      </w:r>
      <w:r w:rsidRPr="001A676C">
        <w:rPr>
          <w:rFonts w:ascii="Times New Roman" w:hAnsi="Times New Roman"/>
          <w:sz w:val="28"/>
          <w:szCs w:val="28"/>
        </w:rPr>
        <w:t>н</w:t>
      </w:r>
      <w:r w:rsidRPr="001A676C">
        <w:rPr>
          <w:rFonts w:ascii="Times New Roman" w:hAnsi="Times New Roman"/>
          <w:sz w:val="28"/>
          <w:szCs w:val="28"/>
        </w:rPr>
        <w:t xml:space="preserve">ное расстояние от источника до условного центра присоединенной нагрузки (Li) по формуле: </w:t>
      </w:r>
    </w:p>
    <w:p w:rsidR="00D65622" w:rsidRPr="00D65622" w:rsidRDefault="002E3F6B" w:rsidP="00D65622">
      <w:pPr>
        <w:autoSpaceDE w:val="0"/>
        <w:autoSpaceDN w:val="0"/>
        <w:adjustRightInd w:val="0"/>
        <w:spacing w:after="0" w:line="240" w:lineRule="auto"/>
        <w:ind w:firstLine="708"/>
        <w:jc w:val="both"/>
        <w:rPr>
          <w:rFonts w:ascii="Times New Roman" w:hAnsi="Times New Roman"/>
          <w:sz w:val="24"/>
          <w:szCs w:val="24"/>
        </w:rPr>
      </w:pPr>
      <m:oMathPara>
        <m:oMath>
          <m:sSub>
            <m:sSubPr>
              <m:ctrlPr>
                <w:rPr>
                  <w:rFonts w:ascii="Cambria Math" w:hAnsi="Cambria Math"/>
                  <w:i/>
                  <w:sz w:val="28"/>
                  <w:szCs w:val="28"/>
                </w:rPr>
              </m:ctrlPr>
            </m:sSubPr>
            <m:e>
              <m:r>
                <w:rPr>
                  <w:rFonts w:ascii="Cambria Math" w:hAnsi="Cambria Math"/>
                  <w:sz w:val="28"/>
                  <w:szCs w:val="28"/>
                  <w:lang w:val="en-US"/>
                </w:rPr>
                <m:t>L</m:t>
              </m:r>
            </m:e>
            <m:sub>
              <m:r>
                <w:rPr>
                  <w:rFonts w:ascii="Cambria Math" w:hAnsi="Cambria Math"/>
                  <w:sz w:val="28"/>
                  <w:szCs w:val="28"/>
                </w:rPr>
                <m:t>i</m:t>
              </m:r>
            </m:sub>
          </m:sSub>
          <m:r>
            <w:rPr>
              <w:rFonts w:ascii="Cambria Math" w:hAnsi="Cambria Math"/>
              <w:sz w:val="28"/>
              <w:szCs w:val="28"/>
            </w:rPr>
            <m:t>=</m:t>
          </m:r>
          <m:nary>
            <m:naryPr>
              <m:chr m:val="∑"/>
              <m:limLoc m:val="undOvr"/>
              <m:subHide m:val="on"/>
              <m:supHide m:val="on"/>
              <m:ctrlPr>
                <w:rPr>
                  <w:rFonts w:ascii="Cambria Math" w:hAnsi="Cambria Math"/>
                  <w:i/>
                  <w:sz w:val="28"/>
                  <w:szCs w:val="28"/>
                </w:rPr>
              </m:ctrlPr>
            </m:naryPr>
            <m:sub/>
            <m:sup/>
            <m:e>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Q</m:t>
                      </m:r>
                    </m:e>
                    <m:sub>
                      <m:r>
                        <w:rPr>
                          <w:rFonts w:ascii="Cambria Math" w:hAnsi="Cambria Math"/>
                          <w:sz w:val="28"/>
                          <w:szCs w:val="28"/>
                        </w:rPr>
                        <m:t>зд</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L</m:t>
                      </m:r>
                    </m:e>
                    <m:sub>
                      <m:r>
                        <w:rPr>
                          <w:rFonts w:ascii="Cambria Math" w:hAnsi="Cambria Math"/>
                          <w:sz w:val="28"/>
                          <w:szCs w:val="28"/>
                        </w:rPr>
                        <m:t>зд</m:t>
                      </m:r>
                    </m:sub>
                  </m:sSub>
                  <m:r>
                    <w:rPr>
                      <w:rFonts w:ascii="Cambria Math" w:hAnsi="Cambria Math"/>
                      <w:sz w:val="28"/>
                      <w:szCs w:val="28"/>
                    </w:rPr>
                    <m:t>)</m:t>
                  </m:r>
                </m:num>
                <m:den>
                  <m:sSub>
                    <m:sSubPr>
                      <m:ctrlPr>
                        <w:rPr>
                          <w:rFonts w:ascii="Cambria Math" w:hAnsi="Cambria Math"/>
                          <w:i/>
                          <w:sz w:val="28"/>
                          <w:szCs w:val="28"/>
                          <w:lang w:val="en-US"/>
                        </w:rPr>
                      </m:ctrlPr>
                    </m:sSubPr>
                    <m:e>
                      <m:r>
                        <w:rPr>
                          <w:rFonts w:ascii="Cambria Math" w:hAnsi="Cambria Math"/>
                          <w:sz w:val="28"/>
                          <w:szCs w:val="28"/>
                          <w:lang w:val="en-US"/>
                        </w:rPr>
                        <m:t>Q</m:t>
                      </m:r>
                    </m:e>
                    <m:sub>
                      <m:r>
                        <w:rPr>
                          <w:rFonts w:ascii="Cambria Math" w:hAnsi="Cambria Math"/>
                          <w:sz w:val="28"/>
                          <w:szCs w:val="28"/>
                          <w:lang w:val="en-US"/>
                        </w:rPr>
                        <m:t>i</m:t>
                      </m:r>
                    </m:sub>
                  </m:sSub>
                </m:den>
              </m:f>
            </m:e>
          </m:nary>
        </m:oMath>
      </m:oMathPara>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где i – номер зоны нагрузок;</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 xml:space="preserve">Lзд – расстояние по трассе (либо эквивалентное расстояние) от каждого здания зоны до источника тепловой энергии; </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 xml:space="preserve">Qзд – присоединенная нагрузка здания; </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Qi – суммарная присоединенная нагрузка рассматриваемой зоны, Qi= Σ Qзд.</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Присоединенная нагрузка к источнику тепловой энергии:</w:t>
      </w:r>
    </w:p>
    <w:p w:rsidR="00D65622" w:rsidRPr="00D65622" w:rsidRDefault="00070452" w:rsidP="00D65622">
      <w:pPr>
        <w:autoSpaceDE w:val="0"/>
        <w:autoSpaceDN w:val="0"/>
        <w:adjustRightInd w:val="0"/>
        <w:spacing w:after="0" w:line="240" w:lineRule="auto"/>
        <w:ind w:firstLine="708"/>
        <w:jc w:val="both"/>
        <w:rPr>
          <w:rFonts w:ascii="Times New Roman" w:hAnsi="Times New Roman"/>
          <w:sz w:val="24"/>
          <w:szCs w:val="24"/>
        </w:rPr>
      </w:pPr>
      <m:oMathPara>
        <m:oMath>
          <m:r>
            <w:rPr>
              <w:rFonts w:ascii="Cambria Math" w:hAnsi="Cambria Math"/>
              <w:sz w:val="28"/>
              <w:szCs w:val="28"/>
            </w:rPr>
            <m:t>Q=</m:t>
          </m:r>
          <m:nary>
            <m:naryPr>
              <m:chr m:val="∑"/>
              <m:limLoc m:val="undOvr"/>
              <m:subHide m:val="on"/>
              <m:supHide m:val="on"/>
              <m:ctrlPr>
                <w:rPr>
                  <w:rFonts w:ascii="Cambria Math" w:hAnsi="Cambria Math"/>
                  <w:i/>
                  <w:sz w:val="28"/>
                  <w:szCs w:val="28"/>
                </w:rPr>
              </m:ctrlPr>
            </m:naryPr>
            <m:sub/>
            <m:sup/>
            <m:e>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i</m:t>
                  </m:r>
                </m:sub>
              </m:sSub>
            </m:e>
          </m:nary>
        </m:oMath>
      </m:oMathPara>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Средний радиус теплоснабжения по системе определяется по формуле:</w:t>
      </w:r>
    </w:p>
    <w:p w:rsidR="00D65622" w:rsidRPr="00D65622" w:rsidRDefault="002E3F6B" w:rsidP="00D65622">
      <w:pPr>
        <w:autoSpaceDE w:val="0"/>
        <w:autoSpaceDN w:val="0"/>
        <w:adjustRightInd w:val="0"/>
        <w:spacing w:after="0" w:line="240" w:lineRule="auto"/>
        <w:ind w:firstLine="708"/>
        <w:jc w:val="both"/>
        <w:rPr>
          <w:rFonts w:ascii="Times New Roman" w:hAnsi="Times New Roman"/>
          <w:sz w:val="24"/>
          <w:szCs w:val="24"/>
        </w:rPr>
      </w:pPr>
      <m:oMathPara>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ср</m:t>
              </m:r>
            </m:sub>
          </m:sSub>
          <m:r>
            <w:rPr>
              <w:rFonts w:ascii="Cambria Math" w:hAnsi="Cambria Math"/>
              <w:sz w:val="28"/>
              <w:szCs w:val="28"/>
              <w:lang w:val="en-US"/>
            </w:rPr>
            <m:t>=</m:t>
          </m:r>
          <m:nary>
            <m:naryPr>
              <m:chr m:val="∑"/>
              <m:limLoc m:val="undOvr"/>
              <m:subHide m:val="on"/>
              <m:supHide m:val="on"/>
              <m:ctrlPr>
                <w:rPr>
                  <w:rFonts w:ascii="Cambria Math" w:hAnsi="Cambria Math"/>
                  <w:i/>
                  <w:sz w:val="28"/>
                  <w:szCs w:val="28"/>
                  <w:lang w:val="en-US"/>
                </w:rPr>
              </m:ctrlPr>
            </m:naryPr>
            <m:sub/>
            <m:sup/>
            <m:e>
              <m:f>
                <m:fPr>
                  <m:ctrlPr>
                    <w:rPr>
                      <w:rFonts w:ascii="Cambria Math" w:hAnsi="Cambria Math"/>
                      <w:i/>
                      <w:sz w:val="28"/>
                      <w:szCs w:val="28"/>
                      <w:lang w:val="en-US"/>
                    </w:rPr>
                  </m:ctrlPr>
                </m:fPr>
                <m:num>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Q</m:t>
                      </m:r>
                    </m:e>
                    <m:sub>
                      <m:r>
                        <w:rPr>
                          <w:rFonts w:ascii="Cambria Math" w:hAnsi="Cambria Math"/>
                          <w:sz w:val="28"/>
                          <w:szCs w:val="28"/>
                          <w:lang w:val="en-US"/>
                        </w:rPr>
                        <m:t>i</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lang w:val="en-US"/>
                        </w:rPr>
                        <m:t>i</m:t>
                      </m:r>
                    </m:sub>
                  </m:sSub>
                  <m:r>
                    <w:rPr>
                      <w:rFonts w:ascii="Cambria Math" w:hAnsi="Cambria Math"/>
                      <w:sz w:val="28"/>
                      <w:szCs w:val="28"/>
                      <w:lang w:val="en-US"/>
                    </w:rPr>
                    <m:t>)</m:t>
                  </m:r>
                </m:num>
                <m:den>
                  <m:r>
                    <w:rPr>
                      <w:rFonts w:ascii="Cambria Math" w:hAnsi="Cambria Math"/>
                      <w:sz w:val="28"/>
                      <w:szCs w:val="28"/>
                      <w:lang w:val="en-US"/>
                    </w:rPr>
                    <m:t>Q</m:t>
                  </m:r>
                </m:den>
              </m:f>
            </m:e>
          </m:nary>
        </m:oMath>
      </m:oMathPara>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Оптимальный радиус теплоснабжения определяется из условия минимума выражения для «удельных стоимостей сооружения тепловых сетей и источн</w:t>
      </w:r>
      <w:r w:rsidRPr="001A676C">
        <w:rPr>
          <w:rFonts w:ascii="Times New Roman" w:hAnsi="Times New Roman"/>
          <w:sz w:val="28"/>
          <w:szCs w:val="28"/>
        </w:rPr>
        <w:t>и</w:t>
      </w:r>
      <w:r w:rsidRPr="001A676C">
        <w:rPr>
          <w:rFonts w:ascii="Times New Roman" w:hAnsi="Times New Roman"/>
          <w:sz w:val="28"/>
          <w:szCs w:val="28"/>
        </w:rPr>
        <w:t>ка»:</w:t>
      </w:r>
    </w:p>
    <w:p w:rsidR="00D65622" w:rsidRPr="001A676C" w:rsidRDefault="00070452" w:rsidP="00D65622">
      <w:pPr>
        <w:autoSpaceDE w:val="0"/>
        <w:autoSpaceDN w:val="0"/>
        <w:adjustRightInd w:val="0"/>
        <w:spacing w:after="0" w:line="240" w:lineRule="auto"/>
        <w:ind w:firstLine="708"/>
        <w:jc w:val="both"/>
        <w:rPr>
          <w:rFonts w:ascii="Times New Roman" w:hAnsi="Times New Roman"/>
          <w:sz w:val="28"/>
          <w:szCs w:val="28"/>
        </w:rPr>
      </w:pPr>
      <m:oMath>
        <m:r>
          <w:rPr>
            <w:rFonts w:ascii="Cambria Math" w:hAnsi="Cambria Math"/>
            <w:sz w:val="28"/>
            <w:szCs w:val="28"/>
          </w:rPr>
          <m:t>S=A+Z→min</m:t>
        </m:r>
      </m:oMath>
      <w:r w:rsidR="00D65622" w:rsidRPr="001A676C">
        <w:rPr>
          <w:rFonts w:ascii="Times New Roman" w:hAnsi="Times New Roman"/>
          <w:sz w:val="28"/>
          <w:szCs w:val="28"/>
        </w:rPr>
        <w:t xml:space="preserve"> (руб./Гкал/ч),</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 xml:space="preserve">где А – удельная стоимость сооружения тепловой сети, руб./Гкал/ч; </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Z – удельная стоимость сооружения котельной, руб./Гкал/ч.</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lastRenderedPageBreak/>
        <w:t>Использованы следующие аналитические выражения для связи себесто</w:t>
      </w:r>
      <w:r w:rsidRPr="001A676C">
        <w:rPr>
          <w:rFonts w:ascii="Times New Roman" w:hAnsi="Times New Roman"/>
          <w:sz w:val="28"/>
          <w:szCs w:val="28"/>
        </w:rPr>
        <w:t>и</w:t>
      </w:r>
      <w:r w:rsidRPr="001A676C">
        <w:rPr>
          <w:rFonts w:ascii="Times New Roman" w:hAnsi="Times New Roman"/>
          <w:sz w:val="28"/>
          <w:szCs w:val="28"/>
        </w:rPr>
        <w:t>мости производства и транспорта теплоты с максимальным радиусом тепл</w:t>
      </w:r>
      <w:r w:rsidRPr="001A676C">
        <w:rPr>
          <w:rFonts w:ascii="Times New Roman" w:hAnsi="Times New Roman"/>
          <w:sz w:val="28"/>
          <w:szCs w:val="28"/>
        </w:rPr>
        <w:t>о</w:t>
      </w:r>
      <w:r w:rsidRPr="001A676C">
        <w:rPr>
          <w:rFonts w:ascii="Times New Roman" w:hAnsi="Times New Roman"/>
          <w:sz w:val="28"/>
          <w:szCs w:val="28"/>
        </w:rPr>
        <w:t>снабжения:</w:t>
      </w:r>
    </w:p>
    <w:p w:rsidR="00D65622" w:rsidRPr="00D65622" w:rsidRDefault="00070452" w:rsidP="00D65622">
      <w:pPr>
        <w:autoSpaceDE w:val="0"/>
        <w:autoSpaceDN w:val="0"/>
        <w:adjustRightInd w:val="0"/>
        <w:spacing w:after="0" w:line="240" w:lineRule="auto"/>
        <w:ind w:firstLine="708"/>
        <w:jc w:val="both"/>
        <w:rPr>
          <w:rFonts w:ascii="Times New Roman" w:hAnsi="Times New Roman"/>
          <w:sz w:val="24"/>
          <w:szCs w:val="24"/>
        </w:rPr>
      </w:pPr>
      <m:oMath>
        <m:r>
          <w:rPr>
            <w:rFonts w:ascii="Cambria Math" w:hAnsi="Cambria Math"/>
            <w:sz w:val="28"/>
            <w:szCs w:val="28"/>
          </w:rPr>
          <m:t>A=</m:t>
        </m:r>
        <m:f>
          <m:fPr>
            <m:ctrlPr>
              <w:rPr>
                <w:rFonts w:ascii="Cambria Math" w:hAnsi="Cambria Math"/>
                <w:i/>
                <w:sz w:val="28"/>
                <w:szCs w:val="28"/>
              </w:rPr>
            </m:ctrlPr>
          </m:fPr>
          <m:num>
            <m:r>
              <w:rPr>
                <w:rFonts w:ascii="Cambria Math" w:hAnsi="Cambria Math"/>
                <w:sz w:val="28"/>
                <w:szCs w:val="28"/>
              </w:rPr>
              <m:t>1050</m:t>
            </m:r>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0,48</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B</m:t>
                </m:r>
              </m:e>
              <m:sup>
                <m:r>
                  <w:rPr>
                    <w:rFonts w:ascii="Cambria Math" w:hAnsi="Cambria Math"/>
                    <w:sz w:val="28"/>
                    <w:szCs w:val="28"/>
                  </w:rPr>
                  <m:t>0,26</m:t>
                </m:r>
              </m:sup>
            </m:sSup>
            <m:r>
              <w:rPr>
                <w:rFonts w:ascii="Cambria Math" w:hAnsi="Cambria Math"/>
                <w:sz w:val="28"/>
                <w:szCs w:val="28"/>
              </w:rPr>
              <m:t>∙s</m:t>
            </m:r>
          </m:num>
          <m:den>
            <m:sSup>
              <m:sSupPr>
                <m:ctrlPr>
                  <w:rPr>
                    <w:rFonts w:ascii="Cambria Math" w:hAnsi="Cambria Math"/>
                    <w:i/>
                    <w:sz w:val="28"/>
                    <w:szCs w:val="28"/>
                  </w:rPr>
                </m:ctrlPr>
              </m:sSupPr>
              <m:e>
                <m:r>
                  <w:rPr>
                    <w:rFonts w:ascii="Cambria Math" w:hAnsi="Cambria Math"/>
                    <w:sz w:val="28"/>
                    <w:szCs w:val="28"/>
                  </w:rPr>
                  <m:t>П</m:t>
                </m:r>
              </m:e>
              <m:sup>
                <m:r>
                  <w:rPr>
                    <w:rFonts w:ascii="Cambria Math" w:hAnsi="Cambria Math"/>
                    <w:sz w:val="28"/>
                    <w:szCs w:val="28"/>
                  </w:rPr>
                  <m:t>0,62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Н</m:t>
                </m:r>
              </m:e>
              <m:sup>
                <m:r>
                  <w:rPr>
                    <w:rFonts w:ascii="Cambria Math" w:hAnsi="Cambria Math"/>
                    <w:sz w:val="28"/>
                    <w:szCs w:val="28"/>
                  </w:rPr>
                  <m:t>0,19</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τ</m:t>
                </m:r>
              </m:e>
              <m:sup>
                <m:r>
                  <w:rPr>
                    <w:rFonts w:ascii="Cambria Math" w:hAnsi="Cambria Math"/>
                    <w:sz w:val="28"/>
                    <w:szCs w:val="28"/>
                  </w:rPr>
                  <m:t>0,38</m:t>
                </m:r>
              </m:sup>
            </m:sSup>
          </m:den>
        </m:f>
      </m:oMath>
      <w:r w:rsidR="00D65622" w:rsidRPr="00D65622">
        <w:rPr>
          <w:rFonts w:ascii="Times New Roman" w:hAnsi="Times New Roman"/>
          <w:sz w:val="24"/>
          <w:szCs w:val="24"/>
        </w:rPr>
        <w:t>,руб./Гкал/ч;</w:t>
      </w:r>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p>
    <w:p w:rsidR="00D65622" w:rsidRPr="00D65622" w:rsidRDefault="00070452" w:rsidP="00D65622">
      <w:pPr>
        <w:autoSpaceDE w:val="0"/>
        <w:autoSpaceDN w:val="0"/>
        <w:adjustRightInd w:val="0"/>
        <w:spacing w:after="0" w:line="240" w:lineRule="auto"/>
        <w:ind w:firstLine="708"/>
        <w:jc w:val="both"/>
        <w:rPr>
          <w:rFonts w:ascii="Times New Roman" w:hAnsi="Times New Roman"/>
          <w:sz w:val="24"/>
          <w:szCs w:val="24"/>
        </w:rPr>
      </w:pPr>
      <m:oMath>
        <m:r>
          <w:rPr>
            <w:rFonts w:ascii="Cambria Math" w:hAnsi="Cambria Math"/>
            <w:sz w:val="28"/>
            <w:szCs w:val="28"/>
          </w:rPr>
          <m:t>Z=</m:t>
        </m:r>
        <m:f>
          <m:fPr>
            <m:ctrlPr>
              <w:rPr>
                <w:rFonts w:ascii="Cambria Math" w:hAnsi="Cambria Math"/>
                <w:i/>
                <w:sz w:val="28"/>
                <w:szCs w:val="28"/>
              </w:rPr>
            </m:ctrlPr>
          </m:fPr>
          <m:num>
            <m:f>
              <m:fPr>
                <m:ctrlPr>
                  <w:rPr>
                    <w:rFonts w:ascii="Cambria Math" w:hAnsi="Cambria Math"/>
                    <w:i/>
                    <w:sz w:val="28"/>
                    <w:szCs w:val="28"/>
                  </w:rPr>
                </m:ctrlPr>
              </m:fPr>
              <m:num>
                <m:r>
                  <w:rPr>
                    <w:rFonts w:ascii="Cambria Math" w:hAnsi="Cambria Math"/>
                    <w:sz w:val="28"/>
                    <w:szCs w:val="28"/>
                  </w:rPr>
                  <m:t>α</m:t>
                </m:r>
              </m:num>
              <m:den>
                <m:r>
                  <w:rPr>
                    <w:rFonts w:ascii="Cambria Math" w:hAnsi="Cambria Math"/>
                    <w:sz w:val="28"/>
                    <w:szCs w:val="28"/>
                  </w:rPr>
                  <m:t>3</m:t>
                </m:r>
              </m:den>
            </m:f>
            <m:r>
              <w:rPr>
                <w:rFonts w:ascii="Cambria Math" w:hAnsi="Cambria Math"/>
                <w:sz w:val="28"/>
                <w:szCs w:val="28"/>
              </w:rPr>
              <m:t>+30∙</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6</m:t>
                </m:r>
              </m:sup>
            </m:sSup>
            <m:r>
              <w:rPr>
                <w:rFonts w:ascii="Cambria Math" w:hAnsi="Cambria Math"/>
                <w:sz w:val="28"/>
                <w:szCs w:val="28"/>
              </w:rPr>
              <m:t>φ</m:t>
            </m:r>
          </m:num>
          <m:den>
            <m:sSup>
              <m:sSupPr>
                <m:ctrlPr>
                  <w:rPr>
                    <w:rFonts w:ascii="Cambria Math" w:hAnsi="Cambria Math"/>
                    <w:i/>
                    <w:sz w:val="28"/>
                    <w:szCs w:val="28"/>
                  </w:rPr>
                </m:ctrlPr>
              </m:sSupPr>
              <m:e>
                <m:r>
                  <w:rPr>
                    <w:rFonts w:ascii="Cambria Math" w:hAnsi="Cambria Math"/>
                    <w:sz w:val="28"/>
                    <w:szCs w:val="28"/>
                    <w:lang w:val="en-US"/>
                  </w:rPr>
                  <m:t>R</m:t>
                </m:r>
              </m:e>
              <m:sup>
                <m:r>
                  <w:rPr>
                    <w:rFonts w:ascii="Cambria Math" w:hAnsi="Cambria Math"/>
                    <w:sz w:val="28"/>
                    <w:szCs w:val="28"/>
                  </w:rPr>
                  <m:t>2</m:t>
                </m:r>
              </m:sup>
            </m:sSup>
            <m:r>
              <w:rPr>
                <w:rFonts w:ascii="Cambria Math" w:hAnsi="Cambria Math"/>
                <w:sz w:val="28"/>
                <w:szCs w:val="28"/>
              </w:rPr>
              <m:t>∙П</m:t>
            </m:r>
          </m:den>
        </m:f>
      </m:oMath>
      <w:r w:rsidR="00D65622" w:rsidRPr="00D65622">
        <w:rPr>
          <w:rFonts w:ascii="Times New Roman" w:hAnsi="Times New Roman"/>
          <w:sz w:val="24"/>
          <w:szCs w:val="24"/>
        </w:rPr>
        <w:t>, руб./Гкал/ч,</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где R – радиус действия тепловой сети (длина главной тепловой магистр</w:t>
      </w:r>
      <w:r w:rsidRPr="001A676C">
        <w:rPr>
          <w:rFonts w:ascii="Times New Roman" w:hAnsi="Times New Roman"/>
          <w:sz w:val="28"/>
          <w:szCs w:val="28"/>
        </w:rPr>
        <w:t>а</w:t>
      </w:r>
      <w:r w:rsidRPr="001A676C">
        <w:rPr>
          <w:rFonts w:ascii="Times New Roman" w:hAnsi="Times New Roman"/>
          <w:sz w:val="28"/>
          <w:szCs w:val="28"/>
        </w:rPr>
        <w:t xml:space="preserve">ли самого протяженного вывода от источника), км; </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 xml:space="preserve">B – среднее число абонентов на 1 км2; </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 xml:space="preserve">s – удельная стоимость материальной характеристики тепловой сети, руб./м2; </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 xml:space="preserve">П – теплоплотность района, Гкал/ч.км2; </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H – потеря напора на трение при транспорте теплоносителя по главной т</w:t>
      </w:r>
      <w:r w:rsidRPr="001A676C">
        <w:rPr>
          <w:rFonts w:ascii="Times New Roman" w:hAnsi="Times New Roman"/>
          <w:sz w:val="28"/>
          <w:szCs w:val="28"/>
        </w:rPr>
        <w:t>е</w:t>
      </w:r>
      <w:r w:rsidRPr="001A676C">
        <w:rPr>
          <w:rFonts w:ascii="Times New Roman" w:hAnsi="Times New Roman"/>
          <w:sz w:val="28"/>
          <w:szCs w:val="28"/>
        </w:rPr>
        <w:t xml:space="preserve">пловой магистрали, м вод. ст.; </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Δτ – расчетный перепад температур теплоносителя в тепловой сети, ОC;</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a – постоянная часть удельной начальной стоимости котельной, руб./МВт;</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 xml:space="preserve"> φ – поправочный коэффициент, зависящий от постоянной части расходов на сооружение котельной.</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Осуществляя элементарное дифференцирование по R с нахождением его оптимального значения при равенстве нулю его первой производной, получаем аналитическое выражение для оптимального радиуса теплоснабжения в сл</w:t>
      </w:r>
      <w:r w:rsidRPr="001A676C">
        <w:rPr>
          <w:rFonts w:ascii="Times New Roman" w:hAnsi="Times New Roman"/>
          <w:sz w:val="28"/>
          <w:szCs w:val="28"/>
        </w:rPr>
        <w:t>е</w:t>
      </w:r>
      <w:r w:rsidRPr="001A676C">
        <w:rPr>
          <w:rFonts w:ascii="Times New Roman" w:hAnsi="Times New Roman"/>
          <w:sz w:val="28"/>
          <w:szCs w:val="28"/>
        </w:rPr>
        <w:t>дующем виде, км:</w:t>
      </w:r>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p>
    <w:p w:rsidR="00D65622" w:rsidRPr="00812638" w:rsidRDefault="002E3F6B" w:rsidP="00D65622">
      <w:pPr>
        <w:autoSpaceDE w:val="0"/>
        <w:autoSpaceDN w:val="0"/>
        <w:adjustRightInd w:val="0"/>
        <w:spacing w:after="0" w:line="240" w:lineRule="auto"/>
        <w:ind w:firstLine="708"/>
        <w:jc w:val="both"/>
        <w:rPr>
          <w:rFonts w:ascii="Times New Roman" w:hAnsi="Times New Roman"/>
          <w:sz w:val="24"/>
          <w:szCs w:val="24"/>
        </w:rPr>
      </w:pPr>
      <m:oMathPara>
        <m:oMath>
          <m:sSub>
            <m:sSubPr>
              <m:ctrlPr>
                <w:rPr>
                  <w:rFonts w:ascii="Cambria Math" w:hAnsi="Times New Roman"/>
                  <w:i/>
                  <w:sz w:val="28"/>
                  <w:szCs w:val="28"/>
                </w:rPr>
              </m:ctrlPr>
            </m:sSubPr>
            <m:e>
              <m:r>
                <w:rPr>
                  <w:rFonts w:ascii="Cambria Math" w:hAnsi="Cambria Math"/>
                  <w:sz w:val="28"/>
                  <w:szCs w:val="28"/>
                  <w:lang w:val="en-US"/>
                </w:rPr>
                <m:t>R</m:t>
              </m:r>
            </m:e>
            <m:sub>
              <m:r>
                <w:rPr>
                  <w:rFonts w:ascii="Cambria Math" w:hAnsi="Times New Roman"/>
                  <w:sz w:val="28"/>
                  <w:szCs w:val="28"/>
                </w:rPr>
                <m:t>опт</m:t>
              </m:r>
            </m:sub>
          </m:sSub>
          <m:r>
            <w:rPr>
              <w:rFonts w:ascii="Cambria Math" w:hAnsi="Times New Roman"/>
              <w:sz w:val="28"/>
              <w:szCs w:val="28"/>
            </w:rPr>
            <m:t>=</m:t>
          </m:r>
          <m:d>
            <m:dPr>
              <m:ctrlPr>
                <w:rPr>
                  <w:rFonts w:ascii="Cambria Math" w:hAnsi="Times New Roman"/>
                  <w:i/>
                  <w:sz w:val="28"/>
                  <w:szCs w:val="28"/>
                </w:rPr>
              </m:ctrlPr>
            </m:dPr>
            <m:e>
              <m:f>
                <m:fPr>
                  <m:ctrlPr>
                    <w:rPr>
                      <w:rFonts w:ascii="Cambria Math" w:hAnsi="Times New Roman"/>
                      <w:i/>
                      <w:sz w:val="28"/>
                      <w:szCs w:val="28"/>
                    </w:rPr>
                  </m:ctrlPr>
                </m:fPr>
                <m:num>
                  <m:r>
                    <w:rPr>
                      <w:rFonts w:ascii="Cambria Math" w:hAnsi="Times New Roman"/>
                      <w:sz w:val="28"/>
                      <w:szCs w:val="28"/>
                    </w:rPr>
                    <m:t>140</m:t>
                  </m:r>
                </m:num>
                <m:den>
                  <m:sSup>
                    <m:sSupPr>
                      <m:ctrlPr>
                        <w:rPr>
                          <w:rFonts w:ascii="Cambria Math" w:hAnsi="Times New Roman"/>
                          <w:i/>
                          <w:sz w:val="28"/>
                          <w:szCs w:val="28"/>
                        </w:rPr>
                      </m:ctrlPr>
                    </m:sSupPr>
                    <m:e>
                      <m:r>
                        <w:rPr>
                          <w:rFonts w:ascii="Cambria Math" w:hAnsi="Cambria Math"/>
                          <w:sz w:val="28"/>
                          <w:szCs w:val="28"/>
                        </w:rPr>
                        <m:t>s</m:t>
                      </m:r>
                    </m:e>
                    <m:sup>
                      <m:r>
                        <w:rPr>
                          <w:rFonts w:ascii="Cambria Math" w:hAnsi="Times New Roman"/>
                          <w:sz w:val="28"/>
                          <w:szCs w:val="28"/>
                        </w:rPr>
                        <m:t>0,4</m:t>
                      </m:r>
                    </m:sup>
                  </m:sSup>
                </m:den>
              </m:f>
            </m:e>
          </m:d>
          <m:r>
            <w:rPr>
              <w:rFonts w:ascii="Times New Roman" w:hAnsi="Times New Roman"/>
              <w:sz w:val="28"/>
              <w:szCs w:val="28"/>
            </w:rPr>
            <m:t>∙</m:t>
          </m:r>
          <m:sSup>
            <m:sSupPr>
              <m:ctrlPr>
                <w:rPr>
                  <w:rFonts w:ascii="Cambria Math" w:hAnsi="Times New Roman"/>
                  <w:i/>
                  <w:sz w:val="28"/>
                  <w:szCs w:val="28"/>
                </w:rPr>
              </m:ctrlPr>
            </m:sSupPr>
            <m:e>
              <m:r>
                <w:rPr>
                  <w:rFonts w:ascii="Cambria Math" w:hAnsi="Cambria Math"/>
                  <w:sz w:val="28"/>
                  <w:szCs w:val="28"/>
                </w:rPr>
                <m:t>φ</m:t>
              </m:r>
            </m:e>
            <m:sup>
              <m:r>
                <w:rPr>
                  <w:rFonts w:ascii="Cambria Math" w:hAnsi="Times New Roman"/>
                  <w:sz w:val="28"/>
                  <w:szCs w:val="28"/>
                </w:rPr>
                <m:t>0,4</m:t>
              </m:r>
            </m:sup>
          </m:sSup>
          <m:r>
            <w:rPr>
              <w:rFonts w:ascii="Times New Roman" w:eastAsia="Times New Roman" w:hAnsi="Times New Roman"/>
              <w:sz w:val="28"/>
              <w:szCs w:val="28"/>
            </w:rPr>
            <m:t>∙</m:t>
          </m:r>
          <m:d>
            <m:dPr>
              <m:ctrlPr>
                <w:rPr>
                  <w:rFonts w:ascii="Cambria Math" w:eastAsia="Times New Roman" w:hAnsi="Times New Roman"/>
                  <w:i/>
                  <w:sz w:val="28"/>
                  <w:szCs w:val="28"/>
                </w:rPr>
              </m:ctrlPr>
            </m:dPr>
            <m:e>
              <m:f>
                <m:fPr>
                  <m:ctrlPr>
                    <w:rPr>
                      <w:rFonts w:ascii="Cambria Math" w:eastAsia="Times New Roman" w:hAnsi="Times New Roman"/>
                      <w:i/>
                      <w:sz w:val="28"/>
                      <w:szCs w:val="28"/>
                    </w:rPr>
                  </m:ctrlPr>
                </m:fPr>
                <m:num>
                  <m:r>
                    <w:rPr>
                      <w:rFonts w:ascii="Cambria Math" w:eastAsia="Times New Roman" w:hAnsi="Times New Roman"/>
                      <w:sz w:val="28"/>
                      <w:szCs w:val="28"/>
                    </w:rPr>
                    <m:t>1</m:t>
                  </m:r>
                </m:num>
                <m:den>
                  <m:sSup>
                    <m:sSupPr>
                      <m:ctrlPr>
                        <w:rPr>
                          <w:rFonts w:ascii="Cambria Math" w:eastAsia="Times New Roman" w:hAnsi="Times New Roman"/>
                          <w:i/>
                          <w:sz w:val="28"/>
                          <w:szCs w:val="28"/>
                        </w:rPr>
                      </m:ctrlPr>
                    </m:sSupPr>
                    <m:e>
                      <m:r>
                        <w:rPr>
                          <w:rFonts w:ascii="Cambria Math" w:eastAsia="Times New Roman" w:hAnsi="Cambria Math"/>
                          <w:sz w:val="28"/>
                          <w:szCs w:val="28"/>
                        </w:rPr>
                        <m:t>B</m:t>
                      </m:r>
                    </m:e>
                    <m:sup>
                      <m:r>
                        <w:rPr>
                          <w:rFonts w:ascii="Cambria Math" w:eastAsia="Times New Roman" w:hAnsi="Times New Roman"/>
                          <w:sz w:val="28"/>
                          <w:szCs w:val="28"/>
                        </w:rPr>
                        <m:t>0,1</m:t>
                      </m:r>
                    </m:sup>
                  </m:sSup>
                </m:den>
              </m:f>
            </m:e>
          </m:d>
          <m:r>
            <w:rPr>
              <w:rFonts w:ascii="Times New Roman" w:eastAsia="Times New Roman" w:hAnsi="Times New Roman"/>
              <w:sz w:val="28"/>
              <w:szCs w:val="28"/>
            </w:rPr>
            <m:t>∙</m:t>
          </m:r>
          <m:sSup>
            <m:sSupPr>
              <m:ctrlPr>
                <w:rPr>
                  <w:rFonts w:ascii="Cambria Math" w:eastAsia="Times New Roman" w:hAnsi="Times New Roman"/>
                  <w:i/>
                  <w:sz w:val="28"/>
                  <w:szCs w:val="28"/>
                </w:rPr>
              </m:ctrlPr>
            </m:sSupPr>
            <m:e>
              <m:d>
                <m:dPr>
                  <m:ctrlPr>
                    <w:rPr>
                      <w:rFonts w:ascii="Cambria Math" w:eastAsia="Times New Roman" w:hAnsi="Times New Roman"/>
                      <w:i/>
                      <w:sz w:val="28"/>
                      <w:szCs w:val="28"/>
                    </w:rPr>
                  </m:ctrlPr>
                </m:dPr>
                <m:e>
                  <m:f>
                    <m:fPr>
                      <m:ctrlPr>
                        <w:rPr>
                          <w:rFonts w:ascii="Cambria Math" w:eastAsia="Times New Roman" w:hAnsi="Times New Roman"/>
                          <w:i/>
                          <w:sz w:val="28"/>
                          <w:szCs w:val="28"/>
                        </w:rPr>
                      </m:ctrlPr>
                    </m:fPr>
                    <m:num>
                      <m:r>
                        <w:rPr>
                          <w:rFonts w:ascii="Times New Roman" w:eastAsia="Times New Roman" w:hAnsi="Times New Roman"/>
                          <w:sz w:val="28"/>
                          <w:szCs w:val="28"/>
                        </w:rPr>
                        <m:t>∆</m:t>
                      </m:r>
                      <m:r>
                        <w:rPr>
                          <w:rFonts w:ascii="Cambria Math" w:eastAsia="Times New Roman" w:hAnsi="Cambria Math"/>
                          <w:sz w:val="28"/>
                          <w:szCs w:val="28"/>
                        </w:rPr>
                        <m:t>τ</m:t>
                      </m:r>
                    </m:num>
                    <m:den>
                      <m:r>
                        <w:rPr>
                          <w:rFonts w:ascii="Cambria Math" w:eastAsia="Times New Roman" w:hAnsi="Times New Roman"/>
                          <w:sz w:val="28"/>
                          <w:szCs w:val="28"/>
                        </w:rPr>
                        <m:t>П</m:t>
                      </m:r>
                    </m:den>
                  </m:f>
                </m:e>
              </m:d>
            </m:e>
            <m:sup>
              <m:r>
                <w:rPr>
                  <w:rFonts w:ascii="Cambria Math" w:eastAsia="Times New Roman" w:hAnsi="Times New Roman"/>
                  <w:sz w:val="28"/>
                  <w:szCs w:val="28"/>
                </w:rPr>
                <m:t>0,15</m:t>
              </m:r>
            </m:sup>
          </m:sSup>
        </m:oMath>
      </m:oMathPara>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4"/>
        </w:rPr>
      </w:pPr>
      <w:r w:rsidRPr="001A676C">
        <w:rPr>
          <w:rFonts w:ascii="Times New Roman" w:hAnsi="Times New Roman"/>
          <w:sz w:val="28"/>
          <w:szCs w:val="24"/>
        </w:rPr>
        <w:t>Значение предельного радиуса действия тепловых сетей определяется из соотношения:</w:t>
      </w:r>
    </w:p>
    <w:p w:rsidR="00D65622" w:rsidRPr="00812638" w:rsidRDefault="002E3F6B" w:rsidP="00D65622">
      <w:pPr>
        <w:autoSpaceDE w:val="0"/>
        <w:autoSpaceDN w:val="0"/>
        <w:adjustRightInd w:val="0"/>
        <w:spacing w:after="0" w:line="240" w:lineRule="auto"/>
        <w:ind w:firstLine="708"/>
        <w:jc w:val="both"/>
        <w:rPr>
          <w:rFonts w:ascii="Times New Roman" w:hAnsi="Times New Roman"/>
          <w:sz w:val="24"/>
          <w:szCs w:val="24"/>
        </w:rPr>
      </w:pPr>
      <m:oMathPara>
        <m:oMath>
          <m:sSub>
            <m:sSubPr>
              <m:ctrlPr>
                <w:rPr>
                  <w:rFonts w:ascii="Cambria Math" w:hAnsi="Times New Roman"/>
                  <w:i/>
                  <w:sz w:val="28"/>
                  <w:szCs w:val="28"/>
                </w:rPr>
              </m:ctrlPr>
            </m:sSubPr>
            <m:e>
              <m:r>
                <w:rPr>
                  <w:rFonts w:ascii="Cambria Math" w:hAnsi="Cambria Math"/>
                  <w:sz w:val="28"/>
                  <w:szCs w:val="28"/>
                  <w:lang w:val="en-US"/>
                </w:rPr>
                <m:t>R</m:t>
              </m:r>
            </m:e>
            <m:sub>
              <m:r>
                <w:rPr>
                  <w:rFonts w:ascii="Cambria Math" w:hAnsi="Times New Roman"/>
                  <w:sz w:val="28"/>
                  <w:szCs w:val="28"/>
                </w:rPr>
                <m:t>пред</m:t>
              </m:r>
            </m:sub>
          </m:sSub>
          <m:r>
            <w:rPr>
              <w:rFonts w:ascii="Cambria Math" w:hAnsi="Times New Roman"/>
              <w:sz w:val="28"/>
              <w:szCs w:val="28"/>
            </w:rPr>
            <m:t>=</m:t>
          </m:r>
          <m:sSup>
            <m:sSupPr>
              <m:ctrlPr>
                <w:rPr>
                  <w:rFonts w:ascii="Cambria Math" w:hAnsi="Times New Roman"/>
                  <w:i/>
                  <w:sz w:val="28"/>
                  <w:szCs w:val="28"/>
                </w:rPr>
              </m:ctrlPr>
            </m:sSupPr>
            <m:e>
              <m:d>
                <m:dPr>
                  <m:begChr m:val="["/>
                  <m:endChr m:val="]"/>
                  <m:ctrlPr>
                    <w:rPr>
                      <w:rFonts w:ascii="Cambria Math" w:hAnsi="Times New Roman"/>
                      <w:i/>
                      <w:sz w:val="28"/>
                      <w:szCs w:val="28"/>
                    </w:rPr>
                  </m:ctrlPr>
                </m:dPr>
                <m:e>
                  <m:f>
                    <m:fPr>
                      <m:ctrlPr>
                        <w:rPr>
                          <w:rFonts w:ascii="Cambria Math" w:hAnsi="Times New Roman"/>
                          <w:i/>
                          <w:sz w:val="28"/>
                          <w:szCs w:val="28"/>
                        </w:rPr>
                      </m:ctrlPr>
                    </m:fPr>
                    <m:num>
                      <m:r>
                        <w:rPr>
                          <w:rFonts w:ascii="Cambria Math" w:hAnsi="Times New Roman"/>
                          <w:sz w:val="28"/>
                          <w:szCs w:val="28"/>
                        </w:rPr>
                        <m:t>р-С</m:t>
                      </m:r>
                    </m:num>
                    <m:den>
                      <m:r>
                        <w:rPr>
                          <w:rFonts w:ascii="Cambria Math" w:hAnsi="Times New Roman"/>
                          <w:sz w:val="28"/>
                          <w:szCs w:val="28"/>
                        </w:rPr>
                        <m:t>1,2</m:t>
                      </m:r>
                      <m:r>
                        <w:rPr>
                          <w:rFonts w:ascii="Cambria Math" w:hAnsi="Times New Roman"/>
                          <w:sz w:val="28"/>
                          <w:szCs w:val="28"/>
                        </w:rPr>
                        <m:t>К</m:t>
                      </m:r>
                    </m:den>
                  </m:f>
                </m:e>
              </m:d>
            </m:e>
            <m:sup>
              <m:r>
                <w:rPr>
                  <w:rFonts w:ascii="Cambria Math" w:hAnsi="Times New Roman"/>
                  <w:sz w:val="28"/>
                  <w:szCs w:val="28"/>
                </w:rPr>
                <m:t>2,5</m:t>
              </m:r>
            </m:sup>
          </m:sSup>
        </m:oMath>
      </m:oMathPara>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4"/>
        </w:rPr>
      </w:pPr>
      <w:r w:rsidRPr="001A676C">
        <w:rPr>
          <w:rFonts w:ascii="Times New Roman" w:hAnsi="Times New Roman"/>
          <w:sz w:val="28"/>
          <w:szCs w:val="24"/>
        </w:rPr>
        <w:t xml:space="preserve">где </w:t>
      </w:r>
      <w:r w:rsidRPr="001A676C">
        <w:rPr>
          <w:rFonts w:ascii="Times New Roman" w:hAnsi="Times New Roman"/>
          <w:sz w:val="28"/>
          <w:szCs w:val="24"/>
        </w:rPr>
        <w:tab/>
        <w:t xml:space="preserve">Rпред – предельный радиус действия тепловой сети, км; </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4"/>
        </w:rPr>
      </w:pPr>
      <w:r w:rsidRPr="001A676C">
        <w:rPr>
          <w:rFonts w:ascii="Times New Roman" w:hAnsi="Times New Roman"/>
          <w:sz w:val="28"/>
          <w:szCs w:val="24"/>
        </w:rPr>
        <w:t>p – разница себестоимости тепла, выработанного на котельной и в индив</w:t>
      </w:r>
      <w:r w:rsidRPr="001A676C">
        <w:rPr>
          <w:rFonts w:ascii="Times New Roman" w:hAnsi="Times New Roman"/>
          <w:sz w:val="28"/>
          <w:szCs w:val="24"/>
        </w:rPr>
        <w:t>и</w:t>
      </w:r>
      <w:r w:rsidRPr="001A676C">
        <w:rPr>
          <w:rFonts w:ascii="Times New Roman" w:hAnsi="Times New Roman"/>
          <w:sz w:val="28"/>
          <w:szCs w:val="24"/>
        </w:rPr>
        <w:t>дуальных источниках абонентов, руб./Гкал;</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4"/>
        </w:rPr>
      </w:pPr>
      <w:r w:rsidRPr="001A676C">
        <w:rPr>
          <w:rFonts w:ascii="Times New Roman" w:hAnsi="Times New Roman"/>
          <w:sz w:val="28"/>
          <w:szCs w:val="24"/>
        </w:rPr>
        <w:tab/>
        <w:t>C – переменная часть удельных эксплуатационных расходов на транспорт тепла, руб./Гкал;</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4"/>
        </w:rPr>
      </w:pPr>
      <w:r w:rsidRPr="001A676C">
        <w:rPr>
          <w:rFonts w:ascii="Times New Roman" w:hAnsi="Times New Roman"/>
          <w:sz w:val="28"/>
          <w:szCs w:val="24"/>
        </w:rPr>
        <w:t>K – постоянная часть удельных эксплуатационных расходов на транспорт тепла при радиусе действия тепловой сети, равном 1 км, руб./Гкал.км.</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4"/>
        </w:rPr>
      </w:pPr>
      <w:r w:rsidRPr="001A676C">
        <w:rPr>
          <w:rFonts w:ascii="Times New Roman" w:hAnsi="Times New Roman"/>
          <w:sz w:val="28"/>
          <w:szCs w:val="24"/>
        </w:rPr>
        <w:t>При этом переменная часть удельных эксплуатационных расходов на транспорт тепла, руб./Гкал:</w:t>
      </w:r>
    </w:p>
    <w:p w:rsidR="00D65622" w:rsidRPr="00812638" w:rsidRDefault="00070452" w:rsidP="00D65622">
      <w:pPr>
        <w:autoSpaceDE w:val="0"/>
        <w:autoSpaceDN w:val="0"/>
        <w:adjustRightInd w:val="0"/>
        <w:spacing w:after="0" w:line="240" w:lineRule="auto"/>
        <w:ind w:firstLine="708"/>
        <w:jc w:val="both"/>
        <w:rPr>
          <w:rFonts w:ascii="Times New Roman" w:hAnsi="Times New Roman"/>
          <w:sz w:val="24"/>
          <w:szCs w:val="24"/>
        </w:rPr>
      </w:pPr>
      <m:oMathPara>
        <m:oMath>
          <m:r>
            <w:rPr>
              <w:rFonts w:ascii="Cambria Math" w:hAnsi="Times New Roman"/>
              <w:sz w:val="28"/>
              <w:szCs w:val="28"/>
            </w:rPr>
            <m:t>С</m:t>
          </m:r>
          <m:r>
            <w:rPr>
              <w:rFonts w:ascii="Cambria Math" w:hAnsi="Times New Roman"/>
              <w:sz w:val="28"/>
              <w:szCs w:val="28"/>
            </w:rPr>
            <m:t>=</m:t>
          </m:r>
          <m:f>
            <m:fPr>
              <m:ctrlPr>
                <w:rPr>
                  <w:rFonts w:ascii="Cambria Math" w:hAnsi="Times New Roman"/>
                  <w:i/>
                  <w:sz w:val="28"/>
                  <w:szCs w:val="28"/>
                </w:rPr>
              </m:ctrlPr>
            </m:fPr>
            <m:num>
              <m:r>
                <w:rPr>
                  <w:rFonts w:ascii="Cambria Math" w:hAnsi="Times New Roman"/>
                  <w:sz w:val="28"/>
                  <w:szCs w:val="28"/>
                </w:rPr>
                <m:t>800</m:t>
              </m:r>
              <m:r>
                <w:rPr>
                  <w:rFonts w:ascii="Cambria Math" w:hAnsi="Times New Roman"/>
                  <w:sz w:val="28"/>
                  <w:szCs w:val="28"/>
                </w:rPr>
                <m:t>Э</m:t>
              </m:r>
            </m:num>
            <m:den>
              <m:r>
                <w:rPr>
                  <w:rFonts w:ascii="Times New Roman" w:hAnsi="Times New Roman"/>
                  <w:sz w:val="28"/>
                  <w:szCs w:val="28"/>
                </w:rPr>
                <m:t>∆</m:t>
              </m:r>
              <m:r>
                <w:rPr>
                  <w:rFonts w:ascii="Cambria Math" w:hAnsi="Cambria Math"/>
                  <w:sz w:val="28"/>
                  <w:szCs w:val="28"/>
                </w:rPr>
                <m:t>τ</m:t>
              </m:r>
            </m:den>
          </m:f>
          <m:r>
            <w:rPr>
              <w:rFonts w:ascii="Cambria Math" w:hAnsi="Times New Roman"/>
              <w:sz w:val="28"/>
              <w:szCs w:val="28"/>
            </w:rPr>
            <m:t>+</m:t>
          </m:r>
          <m:f>
            <m:fPr>
              <m:ctrlPr>
                <w:rPr>
                  <w:rFonts w:ascii="Cambria Math" w:hAnsi="Times New Roman"/>
                  <w:i/>
                  <w:sz w:val="28"/>
                  <w:szCs w:val="28"/>
                </w:rPr>
              </m:ctrlPr>
            </m:fPr>
            <m:num>
              <m:r>
                <w:rPr>
                  <w:rFonts w:ascii="Cambria Math" w:hAnsi="Times New Roman"/>
                  <w:sz w:val="28"/>
                  <w:szCs w:val="28"/>
                </w:rPr>
                <m:t>0,35</m:t>
              </m:r>
              <m:sSup>
                <m:sSupPr>
                  <m:ctrlPr>
                    <w:rPr>
                      <w:rFonts w:ascii="Cambria Math" w:hAnsi="Times New Roman"/>
                      <w:i/>
                      <w:sz w:val="28"/>
                      <w:szCs w:val="28"/>
                    </w:rPr>
                  </m:ctrlPr>
                </m:sSupPr>
                <m:e>
                  <m:r>
                    <w:rPr>
                      <w:rFonts w:ascii="Cambria Math" w:hAnsi="Times New Roman"/>
                      <w:sz w:val="28"/>
                      <w:szCs w:val="28"/>
                    </w:rPr>
                    <m:t>В</m:t>
                  </m:r>
                </m:e>
                <m:sup>
                  <m:r>
                    <w:rPr>
                      <w:rFonts w:ascii="Cambria Math" w:hAnsi="Times New Roman"/>
                      <w:sz w:val="28"/>
                      <w:szCs w:val="28"/>
                    </w:rPr>
                    <m:t>0,5</m:t>
                  </m:r>
                </m:sup>
              </m:sSup>
            </m:num>
            <m:den>
              <m:r>
                <w:rPr>
                  <w:rFonts w:ascii="Cambria Math" w:hAnsi="Times New Roman"/>
                  <w:sz w:val="28"/>
                  <w:szCs w:val="28"/>
                </w:rPr>
                <m:t>П</m:t>
              </m:r>
            </m:den>
          </m:f>
        </m:oMath>
      </m:oMathPara>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4"/>
        </w:rPr>
      </w:pPr>
      <w:r w:rsidRPr="001A676C">
        <w:rPr>
          <w:rFonts w:ascii="Times New Roman" w:hAnsi="Times New Roman"/>
          <w:sz w:val="28"/>
          <w:szCs w:val="24"/>
        </w:rPr>
        <w:t xml:space="preserve">где </w:t>
      </w:r>
      <w:r w:rsidRPr="001A676C">
        <w:rPr>
          <w:rFonts w:ascii="Times New Roman" w:hAnsi="Times New Roman"/>
          <w:sz w:val="28"/>
          <w:szCs w:val="24"/>
        </w:rPr>
        <w:tab/>
        <w:t>Э – стоимость электроэнергии для перекачки теплоносителя по гла</w:t>
      </w:r>
      <w:r w:rsidRPr="001A676C">
        <w:rPr>
          <w:rFonts w:ascii="Times New Roman" w:hAnsi="Times New Roman"/>
          <w:sz w:val="28"/>
          <w:szCs w:val="24"/>
        </w:rPr>
        <w:t>в</w:t>
      </w:r>
      <w:r w:rsidRPr="001A676C">
        <w:rPr>
          <w:rFonts w:ascii="Times New Roman" w:hAnsi="Times New Roman"/>
          <w:sz w:val="28"/>
          <w:szCs w:val="24"/>
        </w:rPr>
        <w:t>ной тепловой магистрали, руб./кВт.ч.</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4"/>
        </w:rPr>
      </w:pPr>
      <w:r w:rsidRPr="001A676C">
        <w:rPr>
          <w:rFonts w:ascii="Times New Roman" w:hAnsi="Times New Roman"/>
          <w:sz w:val="28"/>
          <w:szCs w:val="24"/>
        </w:rPr>
        <w:lastRenderedPageBreak/>
        <w:t>Постоянная часть удельных эксплуатационных расходов при радиусе де</w:t>
      </w:r>
      <w:r w:rsidRPr="001A676C">
        <w:rPr>
          <w:rFonts w:ascii="Times New Roman" w:hAnsi="Times New Roman"/>
          <w:sz w:val="28"/>
          <w:szCs w:val="24"/>
        </w:rPr>
        <w:t>й</w:t>
      </w:r>
      <w:r w:rsidRPr="001A676C">
        <w:rPr>
          <w:rFonts w:ascii="Times New Roman" w:hAnsi="Times New Roman"/>
          <w:sz w:val="28"/>
          <w:szCs w:val="24"/>
        </w:rPr>
        <w:t>ствия сети, равном 1 км, руб./Гкал.км:</w:t>
      </w:r>
    </w:p>
    <w:p w:rsidR="00D65622" w:rsidRPr="00812638" w:rsidRDefault="00070452" w:rsidP="00D65622">
      <w:pPr>
        <w:autoSpaceDE w:val="0"/>
        <w:autoSpaceDN w:val="0"/>
        <w:adjustRightInd w:val="0"/>
        <w:spacing w:after="0" w:line="240" w:lineRule="auto"/>
        <w:ind w:firstLine="708"/>
        <w:jc w:val="both"/>
        <w:rPr>
          <w:rFonts w:ascii="Times New Roman" w:hAnsi="Times New Roman"/>
          <w:sz w:val="24"/>
          <w:szCs w:val="24"/>
        </w:rPr>
      </w:pPr>
      <m:oMathPara>
        <m:oMath>
          <m:r>
            <w:rPr>
              <w:rFonts w:ascii="Cambria Math" w:hAnsi="Times New Roman"/>
              <w:sz w:val="28"/>
              <w:szCs w:val="28"/>
            </w:rPr>
            <m:t>К</m:t>
          </m:r>
          <m:r>
            <w:rPr>
              <w:rFonts w:ascii="Cambria Math" w:hAnsi="Times New Roman"/>
              <w:sz w:val="28"/>
              <w:szCs w:val="28"/>
            </w:rPr>
            <m:t>=</m:t>
          </m:r>
          <m:f>
            <m:fPr>
              <m:ctrlPr>
                <w:rPr>
                  <w:rFonts w:ascii="Cambria Math" w:hAnsi="Times New Roman"/>
                  <w:i/>
                  <w:sz w:val="28"/>
                  <w:szCs w:val="28"/>
                </w:rPr>
              </m:ctrlPr>
            </m:fPr>
            <m:num>
              <m:r>
                <w:rPr>
                  <w:rFonts w:ascii="Cambria Math" w:hAnsi="Times New Roman"/>
                  <w:sz w:val="28"/>
                  <w:szCs w:val="28"/>
                </w:rPr>
                <m:t>525</m:t>
              </m:r>
              <m:sSup>
                <m:sSupPr>
                  <m:ctrlPr>
                    <w:rPr>
                      <w:rFonts w:ascii="Cambria Math" w:hAnsi="Times New Roman"/>
                      <w:i/>
                      <w:sz w:val="28"/>
                      <w:szCs w:val="28"/>
                    </w:rPr>
                  </m:ctrlPr>
                </m:sSupPr>
                <m:e>
                  <m:r>
                    <w:rPr>
                      <w:rFonts w:ascii="Cambria Math" w:hAnsi="Times New Roman"/>
                      <w:sz w:val="28"/>
                      <w:szCs w:val="28"/>
                    </w:rPr>
                    <m:t>В</m:t>
                  </m:r>
                </m:e>
                <m:sup>
                  <m:r>
                    <w:rPr>
                      <w:rFonts w:ascii="Cambria Math" w:hAnsi="Times New Roman"/>
                      <w:sz w:val="28"/>
                      <w:szCs w:val="28"/>
                    </w:rPr>
                    <m:t>0,26</m:t>
                  </m:r>
                </m:sup>
              </m:sSup>
            </m:num>
            <m:den>
              <m:sSup>
                <m:sSupPr>
                  <m:ctrlPr>
                    <w:rPr>
                      <w:rFonts w:ascii="Cambria Math" w:hAnsi="Times New Roman"/>
                      <w:i/>
                      <w:sz w:val="28"/>
                      <w:szCs w:val="28"/>
                    </w:rPr>
                  </m:ctrlPr>
                </m:sSupPr>
                <m:e>
                  <m:r>
                    <w:rPr>
                      <w:rFonts w:ascii="Cambria Math" w:hAnsi="Times New Roman"/>
                      <w:sz w:val="28"/>
                      <w:szCs w:val="28"/>
                    </w:rPr>
                    <m:t>П</m:t>
                  </m:r>
                </m:e>
                <m:sup>
                  <m:r>
                    <w:rPr>
                      <w:rFonts w:ascii="Cambria Math" w:hAnsi="Times New Roman"/>
                      <w:sz w:val="28"/>
                      <w:szCs w:val="28"/>
                    </w:rPr>
                    <m:t>0,62</m:t>
                  </m:r>
                </m:sup>
              </m:sSup>
              <m:r>
                <w:rPr>
                  <w:rFonts w:ascii="Times New Roman" w:hAnsi="Times New Roman"/>
                  <w:sz w:val="28"/>
                  <w:szCs w:val="28"/>
                </w:rPr>
                <m:t>∆</m:t>
              </m:r>
              <m:sSup>
                <m:sSupPr>
                  <m:ctrlPr>
                    <w:rPr>
                      <w:rFonts w:ascii="Cambria Math" w:hAnsi="Times New Roman"/>
                      <w:i/>
                      <w:sz w:val="28"/>
                      <w:szCs w:val="28"/>
                    </w:rPr>
                  </m:ctrlPr>
                </m:sSupPr>
                <m:e>
                  <m:r>
                    <w:rPr>
                      <w:rFonts w:ascii="Cambria Math" w:hAnsi="Cambria Math"/>
                      <w:sz w:val="28"/>
                      <w:szCs w:val="28"/>
                    </w:rPr>
                    <m:t>τ</m:t>
                  </m:r>
                </m:e>
                <m:sup>
                  <m:r>
                    <w:rPr>
                      <w:rFonts w:ascii="Cambria Math" w:hAnsi="Times New Roman"/>
                      <w:sz w:val="28"/>
                      <w:szCs w:val="28"/>
                    </w:rPr>
                    <m:t>0,38</m:t>
                  </m:r>
                </m:sup>
              </m:sSup>
            </m:den>
          </m:f>
          <m:r>
            <w:rPr>
              <w:rFonts w:ascii="Times New Roman" w:hAnsi="Times New Roman"/>
              <w:sz w:val="28"/>
              <w:szCs w:val="28"/>
            </w:rPr>
            <m:t>∙</m:t>
          </m:r>
          <m:d>
            <m:dPr>
              <m:ctrlPr>
                <w:rPr>
                  <w:rFonts w:ascii="Cambria Math" w:hAnsi="Times New Roman"/>
                  <w:i/>
                  <w:sz w:val="28"/>
                  <w:szCs w:val="28"/>
                </w:rPr>
              </m:ctrlPr>
            </m:dPr>
            <m:e>
              <m:f>
                <m:fPr>
                  <m:ctrlPr>
                    <w:rPr>
                      <w:rFonts w:ascii="Cambria Math" w:hAnsi="Times New Roman"/>
                      <w:i/>
                      <w:sz w:val="28"/>
                      <w:szCs w:val="28"/>
                    </w:rPr>
                  </m:ctrlPr>
                </m:fPr>
                <m:num>
                  <m:r>
                    <w:rPr>
                      <w:rFonts w:ascii="Cambria Math" w:hAnsi="Cambria Math"/>
                      <w:sz w:val="28"/>
                      <w:szCs w:val="28"/>
                      <w:lang w:val="en-US"/>
                    </w:rPr>
                    <m:t>s</m:t>
                  </m:r>
                  <m:r>
                    <w:rPr>
                      <w:rFonts w:ascii="Times New Roman" w:hAnsi="Times New Roman"/>
                      <w:sz w:val="28"/>
                      <w:szCs w:val="28"/>
                      <w:lang w:val="en-US"/>
                    </w:rPr>
                    <m:t>∙</m:t>
                  </m:r>
                  <m:r>
                    <w:rPr>
                      <w:rFonts w:ascii="Cambria Math" w:hAnsi="Cambria Math"/>
                      <w:sz w:val="28"/>
                      <w:szCs w:val="28"/>
                      <w:lang w:val="en-US"/>
                    </w:rPr>
                    <m:t>a</m:t>
                  </m:r>
                </m:num>
                <m:den>
                  <m:sSub>
                    <m:sSubPr>
                      <m:ctrlPr>
                        <w:rPr>
                          <w:rFonts w:ascii="Cambria Math" w:hAnsi="Times New Roman"/>
                          <w:i/>
                          <w:sz w:val="28"/>
                          <w:szCs w:val="28"/>
                        </w:rPr>
                      </m:ctrlPr>
                    </m:sSubPr>
                    <m:e>
                      <m:r>
                        <w:rPr>
                          <w:rFonts w:ascii="Cambria Math" w:hAnsi="Cambria Math"/>
                          <w:sz w:val="28"/>
                          <w:szCs w:val="28"/>
                        </w:rPr>
                        <m:t>n</m:t>
                      </m:r>
                    </m:e>
                    <m:sub>
                      <m:r>
                        <w:rPr>
                          <w:rFonts w:ascii="Cambria Math" w:hAnsi="Times New Roman"/>
                          <w:sz w:val="28"/>
                          <w:szCs w:val="28"/>
                        </w:rPr>
                        <m:t>1</m:t>
                      </m:r>
                    </m:sub>
                  </m:sSub>
                </m:den>
              </m:f>
              <m:r>
                <w:rPr>
                  <w:rFonts w:ascii="Cambria Math" w:hAnsi="Times New Roman"/>
                  <w:sz w:val="28"/>
                  <w:szCs w:val="28"/>
                </w:rPr>
                <m:t>+</m:t>
              </m:r>
              <m:f>
                <m:fPr>
                  <m:ctrlPr>
                    <w:rPr>
                      <w:rFonts w:ascii="Cambria Math" w:hAnsi="Times New Roman"/>
                      <w:i/>
                      <w:sz w:val="28"/>
                      <w:szCs w:val="28"/>
                    </w:rPr>
                  </m:ctrlPr>
                </m:fPr>
                <m:num>
                  <m:r>
                    <w:rPr>
                      <w:rFonts w:ascii="Cambria Math" w:hAnsi="Times New Roman"/>
                      <w:sz w:val="28"/>
                      <w:szCs w:val="28"/>
                    </w:rPr>
                    <m:t>0,6</m:t>
                  </m:r>
                  <m:r>
                    <w:rPr>
                      <w:rFonts w:ascii="Cambria Math" w:hAnsi="Cambria Math"/>
                      <w:sz w:val="28"/>
                      <w:szCs w:val="28"/>
                    </w:rPr>
                    <m:t>ξ</m:t>
                  </m:r>
                </m:num>
                <m:den>
                  <m:sSup>
                    <m:sSupPr>
                      <m:ctrlPr>
                        <w:rPr>
                          <w:rFonts w:ascii="Cambria Math" w:hAnsi="Times New Roman"/>
                          <w:i/>
                          <w:sz w:val="28"/>
                          <w:szCs w:val="28"/>
                        </w:rPr>
                      </m:ctrlPr>
                    </m:sSupPr>
                    <m:e>
                      <m:r>
                        <w:rPr>
                          <w:rFonts w:ascii="Cambria Math" w:hAnsi="Times New Roman"/>
                          <w:sz w:val="28"/>
                          <w:szCs w:val="28"/>
                        </w:rPr>
                        <m:t>10</m:t>
                      </m:r>
                    </m:e>
                    <m:sup>
                      <m:r>
                        <w:rPr>
                          <w:rFonts w:ascii="Cambria Math" w:hAnsi="Times New Roman"/>
                          <w:sz w:val="28"/>
                          <w:szCs w:val="28"/>
                        </w:rPr>
                        <m:t>3</m:t>
                      </m:r>
                    </m:sup>
                  </m:sSup>
                </m:den>
              </m:f>
            </m:e>
          </m:d>
          <m:r>
            <w:rPr>
              <w:rFonts w:ascii="Cambria Math" w:hAnsi="Times New Roman"/>
              <w:sz w:val="28"/>
              <w:szCs w:val="28"/>
            </w:rPr>
            <m:t>+</m:t>
          </m:r>
          <m:f>
            <m:fPr>
              <m:ctrlPr>
                <w:rPr>
                  <w:rFonts w:ascii="Cambria Math" w:hAnsi="Times New Roman"/>
                  <w:i/>
                  <w:sz w:val="28"/>
                  <w:szCs w:val="28"/>
                </w:rPr>
              </m:ctrlPr>
            </m:fPr>
            <m:num>
              <m:r>
                <w:rPr>
                  <w:rFonts w:ascii="Cambria Math" w:hAnsi="Times New Roman"/>
                  <w:sz w:val="28"/>
                  <w:szCs w:val="28"/>
                </w:rPr>
                <m:t>12</m:t>
              </m:r>
            </m:num>
            <m:den>
              <m:r>
                <w:rPr>
                  <w:rFonts w:ascii="Cambria Math" w:hAnsi="Times New Roman"/>
                  <w:sz w:val="28"/>
                  <w:szCs w:val="28"/>
                </w:rPr>
                <m:t>П</m:t>
              </m:r>
            </m:den>
          </m:f>
        </m:oMath>
      </m:oMathPara>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4"/>
        </w:rPr>
      </w:pPr>
      <w:r w:rsidRPr="001A676C">
        <w:rPr>
          <w:rFonts w:ascii="Times New Roman" w:hAnsi="Times New Roman"/>
          <w:sz w:val="28"/>
          <w:szCs w:val="24"/>
        </w:rPr>
        <w:t xml:space="preserve">где </w:t>
      </w:r>
      <w:r w:rsidRPr="001A676C">
        <w:rPr>
          <w:rFonts w:ascii="Times New Roman" w:hAnsi="Times New Roman"/>
          <w:sz w:val="28"/>
          <w:szCs w:val="24"/>
        </w:rPr>
        <w:tab/>
        <w:t>a – доля годовых отчислений от стоимости сооружения тепловой с</w:t>
      </w:r>
      <w:r w:rsidRPr="001A676C">
        <w:rPr>
          <w:rFonts w:ascii="Times New Roman" w:hAnsi="Times New Roman"/>
          <w:sz w:val="28"/>
          <w:szCs w:val="24"/>
        </w:rPr>
        <w:t>е</w:t>
      </w:r>
      <w:r w:rsidRPr="001A676C">
        <w:rPr>
          <w:rFonts w:ascii="Times New Roman" w:hAnsi="Times New Roman"/>
          <w:sz w:val="28"/>
          <w:szCs w:val="24"/>
        </w:rPr>
        <w:t xml:space="preserve">ти на амортизацию, текущий и капитальный ремонты; </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4"/>
        </w:rPr>
      </w:pPr>
      <w:r w:rsidRPr="001A676C">
        <w:rPr>
          <w:rFonts w:ascii="Times New Roman" w:hAnsi="Times New Roman"/>
          <w:sz w:val="28"/>
          <w:szCs w:val="24"/>
        </w:rPr>
        <w:t>n1 – число часов использования максимума тепловой нагрузки, ч/год;</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4"/>
        </w:rPr>
      </w:pPr>
      <w:r w:rsidRPr="001A676C">
        <w:rPr>
          <w:rFonts w:ascii="Times New Roman" w:hAnsi="Times New Roman"/>
          <w:sz w:val="28"/>
          <w:szCs w:val="24"/>
        </w:rPr>
        <w:t>ξ – себестоимость тепла, руб./Гкал.</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4"/>
        </w:rPr>
      </w:pPr>
      <w:r w:rsidRPr="001A676C">
        <w:rPr>
          <w:rFonts w:ascii="Times New Roman" w:hAnsi="Times New Roman"/>
          <w:sz w:val="28"/>
          <w:szCs w:val="24"/>
        </w:rPr>
        <w:t>Последняя величина (переменная часть удельных эксплуатационных ра</w:t>
      </w:r>
      <w:r w:rsidRPr="001A676C">
        <w:rPr>
          <w:rFonts w:ascii="Times New Roman" w:hAnsi="Times New Roman"/>
          <w:sz w:val="28"/>
          <w:szCs w:val="24"/>
        </w:rPr>
        <w:t>с</w:t>
      </w:r>
      <w:r w:rsidRPr="001A676C">
        <w:rPr>
          <w:rFonts w:ascii="Times New Roman" w:hAnsi="Times New Roman"/>
          <w:sz w:val="28"/>
          <w:szCs w:val="24"/>
        </w:rPr>
        <w:t>ходов) учитывает стоимость сети, стоимость тепловых потерь и переменную часть стоимости обслуживания.</w:t>
      </w:r>
    </w:p>
    <w:p w:rsidR="00353EB5" w:rsidRPr="001A676C" w:rsidRDefault="00D65622" w:rsidP="00D65622">
      <w:pPr>
        <w:autoSpaceDE w:val="0"/>
        <w:autoSpaceDN w:val="0"/>
        <w:adjustRightInd w:val="0"/>
        <w:spacing w:after="0" w:line="240" w:lineRule="auto"/>
        <w:ind w:firstLine="708"/>
        <w:jc w:val="both"/>
        <w:rPr>
          <w:rFonts w:ascii="Times New Roman" w:hAnsi="Times New Roman"/>
          <w:sz w:val="28"/>
          <w:szCs w:val="24"/>
        </w:rPr>
      </w:pPr>
      <w:r w:rsidRPr="001A676C">
        <w:rPr>
          <w:rFonts w:ascii="Times New Roman" w:hAnsi="Times New Roman"/>
          <w:sz w:val="28"/>
          <w:szCs w:val="24"/>
        </w:rPr>
        <w:t>Алгоритм расчета радиуса эффективного теплоснабжения источника те</w:t>
      </w:r>
      <w:r w:rsidRPr="001A676C">
        <w:rPr>
          <w:rFonts w:ascii="Times New Roman" w:hAnsi="Times New Roman"/>
          <w:sz w:val="28"/>
          <w:szCs w:val="24"/>
        </w:rPr>
        <w:t>п</w:t>
      </w:r>
      <w:r w:rsidRPr="001A676C">
        <w:rPr>
          <w:rFonts w:ascii="Times New Roman" w:hAnsi="Times New Roman"/>
          <w:sz w:val="28"/>
          <w:szCs w:val="24"/>
        </w:rPr>
        <w:t>ловой энергии следующий. На электронной схеме наносится зона действия и</w:t>
      </w:r>
      <w:r w:rsidRPr="001A676C">
        <w:rPr>
          <w:rFonts w:ascii="Times New Roman" w:hAnsi="Times New Roman"/>
          <w:sz w:val="28"/>
          <w:szCs w:val="24"/>
        </w:rPr>
        <w:t>с</w:t>
      </w:r>
      <w:r w:rsidRPr="001A676C">
        <w:rPr>
          <w:rFonts w:ascii="Times New Roman" w:hAnsi="Times New Roman"/>
          <w:sz w:val="28"/>
          <w:szCs w:val="24"/>
        </w:rPr>
        <w:t>точника тепловой энергии с определением площади территории тепловой сети от данного источника и присоединенной тепловой нагрузки. Определяется сре</w:t>
      </w:r>
      <w:r w:rsidRPr="001A676C">
        <w:rPr>
          <w:rFonts w:ascii="Times New Roman" w:hAnsi="Times New Roman"/>
          <w:sz w:val="28"/>
          <w:szCs w:val="24"/>
        </w:rPr>
        <w:t>д</w:t>
      </w:r>
      <w:r w:rsidRPr="001A676C">
        <w:rPr>
          <w:rFonts w:ascii="Times New Roman" w:hAnsi="Times New Roman"/>
          <w:sz w:val="28"/>
          <w:szCs w:val="24"/>
        </w:rPr>
        <w:t>няя плотность тепловой нагрузки в зоне действия источника тепловой энергии (Гкал/ч/Га, Гкал/ч/км2). Зона действия источника тепловой энергии условно ра</w:t>
      </w:r>
      <w:r w:rsidRPr="001A676C">
        <w:rPr>
          <w:rFonts w:ascii="Times New Roman" w:hAnsi="Times New Roman"/>
          <w:sz w:val="28"/>
          <w:szCs w:val="24"/>
        </w:rPr>
        <w:t>з</w:t>
      </w:r>
      <w:r w:rsidRPr="001A676C">
        <w:rPr>
          <w:rFonts w:ascii="Times New Roman" w:hAnsi="Times New Roman"/>
          <w:sz w:val="28"/>
          <w:szCs w:val="24"/>
        </w:rPr>
        <w:t>бивается на зоны крупных нагрузок с определением их мощности Qi и усре</w:t>
      </w:r>
      <w:r w:rsidRPr="001A676C">
        <w:rPr>
          <w:rFonts w:ascii="Times New Roman" w:hAnsi="Times New Roman"/>
          <w:sz w:val="28"/>
          <w:szCs w:val="24"/>
        </w:rPr>
        <w:t>д</w:t>
      </w:r>
      <w:r w:rsidRPr="001A676C">
        <w:rPr>
          <w:rFonts w:ascii="Times New Roman" w:hAnsi="Times New Roman"/>
          <w:sz w:val="28"/>
          <w:szCs w:val="24"/>
        </w:rPr>
        <w:t>ненного расстояния от источника до условного центра присоединенной нагрузки (Li). Определяется максимальный радиус теплоснабжения, как длина главной магистрали от источника тепловой энергии до самого удаленного потребителя, присоединенного к этой магистрали Lмах (км). Определяется средний радиус теплоснабжения по системе Rср. Определяются  переменная и постоянная часть удельных эксплуатационных расходов на транспорт тепла. Вычисляются знач</w:t>
      </w:r>
      <w:r w:rsidRPr="001A676C">
        <w:rPr>
          <w:rFonts w:ascii="Times New Roman" w:hAnsi="Times New Roman"/>
          <w:sz w:val="28"/>
          <w:szCs w:val="24"/>
        </w:rPr>
        <w:t>е</w:t>
      </w:r>
      <w:r w:rsidRPr="001A676C">
        <w:rPr>
          <w:rFonts w:ascii="Times New Roman" w:hAnsi="Times New Roman"/>
          <w:sz w:val="28"/>
          <w:szCs w:val="24"/>
        </w:rPr>
        <w:t>ния оптимального и предельного   радиуса действия тепловых сетей. Определ</w:t>
      </w:r>
      <w:r w:rsidRPr="001A676C">
        <w:rPr>
          <w:rFonts w:ascii="Times New Roman" w:hAnsi="Times New Roman"/>
          <w:sz w:val="28"/>
          <w:szCs w:val="24"/>
        </w:rPr>
        <w:t>я</w:t>
      </w:r>
      <w:r w:rsidRPr="001A676C">
        <w:rPr>
          <w:rFonts w:ascii="Times New Roman" w:hAnsi="Times New Roman"/>
          <w:sz w:val="28"/>
          <w:szCs w:val="24"/>
        </w:rPr>
        <w:t>ется радиус эффективного теплоснабжения.</w:t>
      </w:r>
    </w:p>
    <w:p w:rsidR="00167DD5" w:rsidRPr="001A676C" w:rsidRDefault="00167DD5" w:rsidP="00D65622">
      <w:pPr>
        <w:autoSpaceDE w:val="0"/>
        <w:autoSpaceDN w:val="0"/>
        <w:adjustRightInd w:val="0"/>
        <w:spacing w:after="0" w:line="240" w:lineRule="auto"/>
        <w:ind w:firstLine="708"/>
        <w:jc w:val="both"/>
        <w:rPr>
          <w:rFonts w:ascii="Times New Roman" w:hAnsi="Times New Roman"/>
          <w:sz w:val="28"/>
          <w:szCs w:val="24"/>
        </w:rPr>
      </w:pPr>
      <w:r w:rsidRPr="001A676C">
        <w:rPr>
          <w:rFonts w:ascii="Times New Roman" w:hAnsi="Times New Roman"/>
          <w:sz w:val="28"/>
          <w:szCs w:val="24"/>
        </w:rPr>
        <w:t xml:space="preserve">Исходные данные для расчета радиусов эффективного теплоснабжения по каждой системе теплоснабжения г. </w:t>
      </w:r>
      <w:r w:rsidR="00353EB5" w:rsidRPr="001A676C">
        <w:rPr>
          <w:rFonts w:ascii="Times New Roman" w:hAnsi="Times New Roman"/>
          <w:sz w:val="28"/>
          <w:szCs w:val="24"/>
        </w:rPr>
        <w:t>Пятигорска</w:t>
      </w:r>
      <w:r w:rsidRPr="001A676C">
        <w:rPr>
          <w:rFonts w:ascii="Times New Roman" w:hAnsi="Times New Roman"/>
          <w:sz w:val="28"/>
          <w:szCs w:val="24"/>
        </w:rPr>
        <w:t xml:space="preserve"> приведены в таблице 2.1.</w:t>
      </w:r>
    </w:p>
    <w:p w:rsidR="001671A2" w:rsidRDefault="001671A2" w:rsidP="00AD15D6">
      <w:pPr>
        <w:spacing w:before="100" w:beforeAutospacing="1" w:after="0" w:line="240" w:lineRule="auto"/>
        <w:rPr>
          <w:rFonts w:ascii="Times New Roman" w:eastAsia="Times New Roman" w:hAnsi="Times New Roman"/>
          <w:bCs/>
          <w:sz w:val="28"/>
          <w:szCs w:val="28"/>
          <w:lang w:eastAsia="ru-RU"/>
        </w:rPr>
      </w:pPr>
      <w:r w:rsidRPr="001A676C">
        <w:rPr>
          <w:rFonts w:ascii="Times New Roman" w:eastAsia="Times New Roman" w:hAnsi="Times New Roman"/>
          <w:bCs/>
          <w:sz w:val="28"/>
          <w:szCs w:val="28"/>
          <w:lang w:eastAsia="ru-RU"/>
        </w:rPr>
        <w:t>Таблица 2.1</w:t>
      </w:r>
      <w:r w:rsidR="00812638">
        <w:rPr>
          <w:rFonts w:ascii="Times New Roman" w:eastAsia="Times New Roman" w:hAnsi="Times New Roman"/>
          <w:bCs/>
          <w:sz w:val="28"/>
          <w:szCs w:val="28"/>
          <w:lang w:eastAsia="ru-RU"/>
        </w:rPr>
        <w:t>.</w:t>
      </w:r>
      <w:r w:rsidRPr="001A676C">
        <w:rPr>
          <w:rFonts w:ascii="Times New Roman" w:eastAsia="Times New Roman" w:hAnsi="Times New Roman"/>
          <w:bCs/>
          <w:sz w:val="28"/>
          <w:szCs w:val="28"/>
          <w:lang w:eastAsia="ru-RU"/>
        </w:rPr>
        <w:t xml:space="preserve"> -Исходные данные для расчета радиусов эффективного теплосна</w:t>
      </w:r>
      <w:r w:rsidRPr="001A676C">
        <w:rPr>
          <w:rFonts w:ascii="Times New Roman" w:eastAsia="Times New Roman" w:hAnsi="Times New Roman"/>
          <w:bCs/>
          <w:sz w:val="28"/>
          <w:szCs w:val="28"/>
          <w:lang w:eastAsia="ru-RU"/>
        </w:rPr>
        <w:t>б</w:t>
      </w:r>
      <w:r w:rsidRPr="001A676C">
        <w:rPr>
          <w:rFonts w:ascii="Times New Roman" w:eastAsia="Times New Roman" w:hAnsi="Times New Roman"/>
          <w:bCs/>
          <w:sz w:val="28"/>
          <w:szCs w:val="28"/>
          <w:lang w:eastAsia="ru-RU"/>
        </w:rPr>
        <w:t>жения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07"/>
        <w:gridCol w:w="1339"/>
        <w:gridCol w:w="1171"/>
        <w:gridCol w:w="1303"/>
        <w:gridCol w:w="1418"/>
        <w:gridCol w:w="1275"/>
        <w:gridCol w:w="1134"/>
      </w:tblGrid>
      <w:tr w:rsidR="00803EB1" w:rsidRPr="001A676C" w:rsidTr="00812638">
        <w:tc>
          <w:tcPr>
            <w:tcW w:w="2107" w:type="dxa"/>
            <w:vAlign w:val="center"/>
          </w:tcPr>
          <w:p w:rsidR="00803EB1" w:rsidRPr="001A676C" w:rsidRDefault="00803EB1" w:rsidP="00803EB1">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Наименование теплоисточника</w:t>
            </w:r>
          </w:p>
        </w:tc>
        <w:tc>
          <w:tcPr>
            <w:tcW w:w="1339" w:type="dxa"/>
            <w:vAlign w:val="center"/>
          </w:tcPr>
          <w:p w:rsidR="00803EB1" w:rsidRPr="001A676C" w:rsidRDefault="00803EB1" w:rsidP="00803EB1">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Площадь</w:t>
            </w:r>
          </w:p>
          <w:p w:rsidR="00803EB1" w:rsidRPr="001A676C" w:rsidRDefault="00803EB1" w:rsidP="00803EB1">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зоны де</w:t>
            </w:r>
            <w:r w:rsidRPr="001A676C">
              <w:rPr>
                <w:rFonts w:ascii="Times New Roman" w:hAnsi="Times New Roman"/>
                <w:sz w:val="24"/>
                <w:szCs w:val="24"/>
              </w:rPr>
              <w:t>й</w:t>
            </w:r>
            <w:r w:rsidRPr="001A676C">
              <w:rPr>
                <w:rFonts w:ascii="Times New Roman" w:hAnsi="Times New Roman"/>
                <w:sz w:val="24"/>
                <w:szCs w:val="24"/>
              </w:rPr>
              <w:t>ствия и</w:t>
            </w:r>
            <w:r w:rsidRPr="001A676C">
              <w:rPr>
                <w:rFonts w:ascii="Times New Roman" w:hAnsi="Times New Roman"/>
                <w:sz w:val="24"/>
                <w:szCs w:val="24"/>
              </w:rPr>
              <w:t>с</w:t>
            </w:r>
            <w:r w:rsidRPr="001A676C">
              <w:rPr>
                <w:rFonts w:ascii="Times New Roman" w:hAnsi="Times New Roman"/>
                <w:sz w:val="24"/>
                <w:szCs w:val="24"/>
              </w:rPr>
              <w:t>точников тепла, км2</w:t>
            </w:r>
          </w:p>
        </w:tc>
        <w:tc>
          <w:tcPr>
            <w:tcW w:w="1171" w:type="dxa"/>
            <w:vAlign w:val="center"/>
          </w:tcPr>
          <w:p w:rsidR="00803EB1" w:rsidRPr="001A676C" w:rsidRDefault="00803EB1" w:rsidP="00803EB1">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Суммар-</w:t>
            </w:r>
          </w:p>
          <w:p w:rsidR="00803EB1" w:rsidRPr="001A676C" w:rsidRDefault="00803EB1" w:rsidP="00803EB1">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ная ра</w:t>
            </w:r>
            <w:r w:rsidRPr="001A676C">
              <w:rPr>
                <w:rFonts w:ascii="Times New Roman" w:hAnsi="Times New Roman"/>
                <w:sz w:val="24"/>
                <w:szCs w:val="24"/>
              </w:rPr>
              <w:t>с</w:t>
            </w:r>
            <w:r w:rsidRPr="001A676C">
              <w:rPr>
                <w:rFonts w:ascii="Times New Roman" w:hAnsi="Times New Roman"/>
                <w:sz w:val="24"/>
                <w:szCs w:val="24"/>
              </w:rPr>
              <w:t>четная</w:t>
            </w:r>
          </w:p>
          <w:p w:rsidR="00803EB1" w:rsidRPr="001A676C" w:rsidRDefault="00803EB1" w:rsidP="00803EB1">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нагрузка,</w:t>
            </w:r>
          </w:p>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Гкал/ч</w:t>
            </w:r>
          </w:p>
        </w:tc>
        <w:tc>
          <w:tcPr>
            <w:tcW w:w="1303" w:type="dxa"/>
            <w:vAlign w:val="center"/>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Число ч</w:t>
            </w:r>
            <w:r w:rsidRPr="001A676C">
              <w:rPr>
                <w:rFonts w:ascii="Times New Roman" w:hAnsi="Times New Roman"/>
                <w:sz w:val="24"/>
                <w:szCs w:val="24"/>
              </w:rPr>
              <w:t>а</w:t>
            </w:r>
            <w:r w:rsidRPr="001A676C">
              <w:rPr>
                <w:rFonts w:ascii="Times New Roman" w:hAnsi="Times New Roman"/>
                <w:sz w:val="24"/>
                <w:szCs w:val="24"/>
              </w:rPr>
              <w:t>сов и</w:t>
            </w:r>
            <w:r w:rsidRPr="001A676C">
              <w:rPr>
                <w:rFonts w:ascii="Times New Roman" w:hAnsi="Times New Roman"/>
                <w:sz w:val="24"/>
                <w:szCs w:val="24"/>
              </w:rPr>
              <w:t>с</w:t>
            </w:r>
            <w:r w:rsidRPr="001A676C">
              <w:rPr>
                <w:rFonts w:ascii="Times New Roman" w:hAnsi="Times New Roman"/>
                <w:sz w:val="24"/>
                <w:szCs w:val="24"/>
              </w:rPr>
              <w:t>пользов</w:t>
            </w:r>
            <w:r w:rsidRPr="001A676C">
              <w:rPr>
                <w:rFonts w:ascii="Times New Roman" w:hAnsi="Times New Roman"/>
                <w:sz w:val="24"/>
                <w:szCs w:val="24"/>
              </w:rPr>
              <w:t>а</w:t>
            </w:r>
            <w:r w:rsidRPr="001A676C">
              <w:rPr>
                <w:rFonts w:ascii="Times New Roman" w:hAnsi="Times New Roman"/>
                <w:sz w:val="24"/>
                <w:szCs w:val="24"/>
              </w:rPr>
              <w:t>ния ма</w:t>
            </w:r>
            <w:r w:rsidRPr="001A676C">
              <w:rPr>
                <w:rFonts w:ascii="Times New Roman" w:hAnsi="Times New Roman"/>
                <w:sz w:val="24"/>
                <w:szCs w:val="24"/>
              </w:rPr>
              <w:t>к</w:t>
            </w:r>
            <w:r w:rsidRPr="001A676C">
              <w:rPr>
                <w:rFonts w:ascii="Times New Roman" w:hAnsi="Times New Roman"/>
                <w:sz w:val="24"/>
                <w:szCs w:val="24"/>
              </w:rPr>
              <w:t>симума</w:t>
            </w:r>
          </w:p>
        </w:tc>
        <w:tc>
          <w:tcPr>
            <w:tcW w:w="1418" w:type="dxa"/>
            <w:vAlign w:val="center"/>
          </w:tcPr>
          <w:p w:rsidR="00803EB1" w:rsidRPr="001A676C" w:rsidRDefault="00803EB1" w:rsidP="00803EB1">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Расчет-</w:t>
            </w:r>
          </w:p>
          <w:p w:rsidR="00803EB1" w:rsidRPr="001A676C" w:rsidRDefault="00803EB1" w:rsidP="00803EB1">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ныйпе-</w:t>
            </w:r>
          </w:p>
          <w:p w:rsidR="00803EB1" w:rsidRPr="001A676C" w:rsidRDefault="00803EB1" w:rsidP="00803EB1">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репад</w:t>
            </w:r>
          </w:p>
          <w:p w:rsidR="00803EB1" w:rsidRPr="001A676C" w:rsidRDefault="00803EB1" w:rsidP="00803EB1">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темпе</w:t>
            </w:r>
            <w:r w:rsidR="00C44B06">
              <w:rPr>
                <w:rFonts w:ascii="Times New Roman" w:hAnsi="Times New Roman"/>
                <w:sz w:val="24"/>
                <w:szCs w:val="24"/>
              </w:rPr>
              <w:t>р</w:t>
            </w:r>
            <w:r w:rsidR="00C44B06">
              <w:rPr>
                <w:rFonts w:ascii="Times New Roman" w:hAnsi="Times New Roman"/>
                <w:sz w:val="24"/>
                <w:szCs w:val="24"/>
              </w:rPr>
              <w:t>а</w:t>
            </w:r>
            <w:r w:rsidRPr="001A676C">
              <w:rPr>
                <w:rFonts w:ascii="Times New Roman" w:hAnsi="Times New Roman"/>
                <w:sz w:val="24"/>
                <w:szCs w:val="24"/>
              </w:rPr>
              <w:t>тур, оС</w:t>
            </w:r>
          </w:p>
        </w:tc>
        <w:tc>
          <w:tcPr>
            <w:tcW w:w="1275" w:type="dxa"/>
            <w:vAlign w:val="center"/>
          </w:tcPr>
          <w:p w:rsidR="00803EB1" w:rsidRPr="001A676C" w:rsidRDefault="00803EB1" w:rsidP="00803EB1">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Сто</w:t>
            </w:r>
            <w:r w:rsidRPr="001A676C">
              <w:rPr>
                <w:rFonts w:ascii="Times New Roman" w:hAnsi="Times New Roman"/>
                <w:sz w:val="24"/>
                <w:szCs w:val="24"/>
              </w:rPr>
              <w:t>и</w:t>
            </w:r>
            <w:r w:rsidRPr="001A676C">
              <w:rPr>
                <w:rFonts w:ascii="Times New Roman" w:hAnsi="Times New Roman"/>
                <w:sz w:val="24"/>
                <w:szCs w:val="24"/>
              </w:rPr>
              <w:t>мость электро-</w:t>
            </w:r>
          </w:p>
          <w:p w:rsidR="00803EB1" w:rsidRPr="001A676C" w:rsidRDefault="00803EB1" w:rsidP="00803EB1">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энергии,</w:t>
            </w:r>
          </w:p>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руб./кВт∙ч</w:t>
            </w:r>
          </w:p>
        </w:tc>
        <w:tc>
          <w:tcPr>
            <w:tcW w:w="1134" w:type="dxa"/>
            <w:vAlign w:val="center"/>
          </w:tcPr>
          <w:p w:rsidR="00803EB1" w:rsidRPr="001A676C" w:rsidRDefault="00803EB1" w:rsidP="00803EB1">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Средний радиус</w:t>
            </w:r>
          </w:p>
          <w:p w:rsidR="00803EB1" w:rsidRPr="001A676C" w:rsidRDefault="00803EB1" w:rsidP="00803EB1">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тепло-</w:t>
            </w:r>
          </w:p>
          <w:p w:rsidR="00803EB1" w:rsidRPr="001A676C" w:rsidRDefault="00803EB1" w:rsidP="00803EB1">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снабже-</w:t>
            </w:r>
          </w:p>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ния, км</w:t>
            </w:r>
          </w:p>
        </w:tc>
      </w:tr>
      <w:tr w:rsidR="00803EB1" w:rsidRPr="001A676C" w:rsidTr="00812638">
        <w:tc>
          <w:tcPr>
            <w:tcW w:w="2107" w:type="dxa"/>
          </w:tcPr>
          <w:p w:rsidR="00803EB1" w:rsidRPr="001A676C" w:rsidRDefault="00803EB1" w:rsidP="00803EB1">
            <w:pPr>
              <w:spacing w:after="0" w:line="240" w:lineRule="auto"/>
              <w:jc w:val="both"/>
              <w:rPr>
                <w:rFonts w:ascii="Times New Roman" w:hAnsi="Times New Roman"/>
                <w:sz w:val="24"/>
                <w:szCs w:val="24"/>
              </w:rPr>
            </w:pPr>
            <w:r w:rsidRPr="001A676C">
              <w:rPr>
                <w:rFonts w:ascii="Times New Roman" w:hAnsi="Times New Roman"/>
                <w:color w:val="000000"/>
                <w:sz w:val="24"/>
                <w:szCs w:val="24"/>
              </w:rPr>
              <w:t>Белая Ромашка,</w:t>
            </w:r>
            <w:r w:rsidRPr="001A676C">
              <w:rPr>
                <w:rFonts w:ascii="Times New Roman" w:hAnsi="Times New Roman"/>
                <w:sz w:val="24"/>
                <w:szCs w:val="24"/>
              </w:rPr>
              <w:t xml:space="preserve"> ул.Московская,65</w:t>
            </w:r>
          </w:p>
        </w:tc>
        <w:tc>
          <w:tcPr>
            <w:tcW w:w="1339"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0,8418</w:t>
            </w:r>
          </w:p>
        </w:tc>
        <w:tc>
          <w:tcPr>
            <w:tcW w:w="1171"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39,16</w:t>
            </w:r>
          </w:p>
        </w:tc>
        <w:tc>
          <w:tcPr>
            <w:tcW w:w="1303"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120</w:t>
            </w:r>
          </w:p>
        </w:tc>
        <w:tc>
          <w:tcPr>
            <w:tcW w:w="1418"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45</w:t>
            </w:r>
          </w:p>
        </w:tc>
        <w:tc>
          <w:tcPr>
            <w:tcW w:w="1275" w:type="dxa"/>
          </w:tcPr>
          <w:p w:rsidR="00803EB1" w:rsidRPr="0071296E" w:rsidRDefault="00803EB1" w:rsidP="00803EB1">
            <w:pPr>
              <w:spacing w:after="0" w:line="240" w:lineRule="auto"/>
              <w:jc w:val="center"/>
              <w:rPr>
                <w:rFonts w:ascii="Times New Roman" w:hAnsi="Times New Roman"/>
                <w:sz w:val="24"/>
                <w:szCs w:val="24"/>
              </w:rPr>
            </w:pPr>
            <w:r w:rsidRPr="0071296E">
              <w:rPr>
                <w:rFonts w:ascii="Times New Roman" w:hAnsi="Times New Roman"/>
                <w:sz w:val="24"/>
                <w:szCs w:val="24"/>
              </w:rPr>
              <w:t>5,78</w:t>
            </w:r>
          </w:p>
        </w:tc>
        <w:tc>
          <w:tcPr>
            <w:tcW w:w="1134" w:type="dxa"/>
          </w:tcPr>
          <w:p w:rsidR="00803EB1" w:rsidRPr="001A676C" w:rsidRDefault="00803EB1" w:rsidP="00803EB1">
            <w:pPr>
              <w:spacing w:after="0" w:line="240" w:lineRule="auto"/>
              <w:jc w:val="both"/>
              <w:rPr>
                <w:rFonts w:ascii="Times New Roman" w:hAnsi="Times New Roman"/>
                <w:sz w:val="24"/>
                <w:szCs w:val="24"/>
              </w:rPr>
            </w:pPr>
            <w:r w:rsidRPr="001A676C">
              <w:rPr>
                <w:rFonts w:ascii="Times New Roman" w:hAnsi="Times New Roman"/>
                <w:sz w:val="24"/>
                <w:szCs w:val="24"/>
              </w:rPr>
              <w:t>0,826</w:t>
            </w:r>
          </w:p>
        </w:tc>
      </w:tr>
      <w:tr w:rsidR="00803EB1" w:rsidRPr="001A676C" w:rsidTr="00812638">
        <w:tc>
          <w:tcPr>
            <w:tcW w:w="2107" w:type="dxa"/>
          </w:tcPr>
          <w:p w:rsidR="00803EB1" w:rsidRPr="00E12843" w:rsidRDefault="00803EB1" w:rsidP="00803EB1">
            <w:pPr>
              <w:spacing w:after="0" w:line="240" w:lineRule="auto"/>
              <w:jc w:val="both"/>
              <w:rPr>
                <w:rFonts w:ascii="Times New Roman" w:hAnsi="Times New Roman"/>
                <w:color w:val="000000"/>
                <w:sz w:val="24"/>
                <w:szCs w:val="24"/>
              </w:rPr>
            </w:pPr>
            <w:r w:rsidRPr="00E12843">
              <w:rPr>
                <w:rFonts w:ascii="Times New Roman" w:hAnsi="Times New Roman"/>
                <w:color w:val="000000"/>
                <w:sz w:val="24"/>
                <w:szCs w:val="24"/>
              </w:rPr>
              <w:t>Мотель, ул. 295 Стрелковой Д</w:t>
            </w:r>
            <w:r w:rsidRPr="00E12843">
              <w:rPr>
                <w:rFonts w:ascii="Times New Roman" w:hAnsi="Times New Roman"/>
                <w:color w:val="000000"/>
                <w:sz w:val="24"/>
                <w:szCs w:val="24"/>
              </w:rPr>
              <w:t>и</w:t>
            </w:r>
            <w:r w:rsidRPr="00E12843">
              <w:rPr>
                <w:rFonts w:ascii="Times New Roman" w:hAnsi="Times New Roman"/>
                <w:color w:val="000000"/>
                <w:sz w:val="24"/>
                <w:szCs w:val="24"/>
              </w:rPr>
              <w:t>визии,3</w:t>
            </w:r>
          </w:p>
        </w:tc>
        <w:tc>
          <w:tcPr>
            <w:tcW w:w="1339" w:type="dxa"/>
          </w:tcPr>
          <w:p w:rsidR="00803EB1" w:rsidRPr="00E12843" w:rsidRDefault="00803EB1" w:rsidP="00803EB1">
            <w:pPr>
              <w:spacing w:after="0" w:line="240" w:lineRule="auto"/>
              <w:jc w:val="center"/>
              <w:rPr>
                <w:rFonts w:ascii="Times New Roman" w:hAnsi="Times New Roman"/>
                <w:sz w:val="24"/>
                <w:szCs w:val="24"/>
              </w:rPr>
            </w:pPr>
            <w:r w:rsidRPr="00E12843">
              <w:rPr>
                <w:rFonts w:ascii="Times New Roman" w:hAnsi="Times New Roman"/>
                <w:sz w:val="24"/>
                <w:szCs w:val="24"/>
              </w:rPr>
              <w:t>0,8134</w:t>
            </w:r>
          </w:p>
        </w:tc>
        <w:tc>
          <w:tcPr>
            <w:tcW w:w="1171" w:type="dxa"/>
          </w:tcPr>
          <w:p w:rsidR="00803EB1" w:rsidRPr="00E12843" w:rsidRDefault="00803EB1" w:rsidP="00803EB1">
            <w:pPr>
              <w:spacing w:after="0" w:line="240" w:lineRule="auto"/>
              <w:jc w:val="center"/>
              <w:rPr>
                <w:rFonts w:ascii="Times New Roman" w:hAnsi="Times New Roman"/>
                <w:sz w:val="24"/>
                <w:szCs w:val="24"/>
              </w:rPr>
            </w:pPr>
            <w:r w:rsidRPr="00E12843">
              <w:rPr>
                <w:rFonts w:ascii="Times New Roman" w:hAnsi="Times New Roman"/>
                <w:sz w:val="24"/>
                <w:szCs w:val="24"/>
              </w:rPr>
              <w:t>33,73</w:t>
            </w:r>
          </w:p>
        </w:tc>
        <w:tc>
          <w:tcPr>
            <w:tcW w:w="1303" w:type="dxa"/>
          </w:tcPr>
          <w:p w:rsidR="00803EB1" w:rsidRPr="001A676C" w:rsidRDefault="00803EB1" w:rsidP="00803EB1">
            <w:pPr>
              <w:jc w:val="center"/>
              <w:rPr>
                <w:rFonts w:ascii="Times New Roman" w:hAnsi="Times New Roman"/>
                <w:sz w:val="24"/>
                <w:szCs w:val="24"/>
              </w:rPr>
            </w:pPr>
            <w:r w:rsidRPr="001A676C">
              <w:rPr>
                <w:rFonts w:ascii="Times New Roman" w:hAnsi="Times New Roman"/>
                <w:sz w:val="24"/>
                <w:szCs w:val="24"/>
              </w:rPr>
              <w:t>120</w:t>
            </w:r>
          </w:p>
        </w:tc>
        <w:tc>
          <w:tcPr>
            <w:tcW w:w="1418"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45</w:t>
            </w:r>
          </w:p>
        </w:tc>
        <w:tc>
          <w:tcPr>
            <w:tcW w:w="1275" w:type="dxa"/>
          </w:tcPr>
          <w:p w:rsidR="00803EB1" w:rsidRPr="0071296E" w:rsidRDefault="00803EB1" w:rsidP="00803EB1">
            <w:pPr>
              <w:spacing w:after="0" w:line="240" w:lineRule="auto"/>
              <w:jc w:val="center"/>
              <w:rPr>
                <w:rFonts w:ascii="Times New Roman" w:hAnsi="Times New Roman"/>
                <w:sz w:val="24"/>
                <w:szCs w:val="24"/>
              </w:rPr>
            </w:pPr>
            <w:r w:rsidRPr="0071296E">
              <w:rPr>
                <w:rFonts w:ascii="Times New Roman" w:hAnsi="Times New Roman"/>
                <w:sz w:val="24"/>
                <w:szCs w:val="24"/>
              </w:rPr>
              <w:t>5,74</w:t>
            </w:r>
          </w:p>
        </w:tc>
        <w:tc>
          <w:tcPr>
            <w:tcW w:w="1134" w:type="dxa"/>
          </w:tcPr>
          <w:p w:rsidR="00803EB1" w:rsidRPr="001A676C" w:rsidRDefault="00803EB1" w:rsidP="00803EB1">
            <w:pPr>
              <w:spacing w:after="0" w:line="240" w:lineRule="auto"/>
              <w:jc w:val="both"/>
              <w:rPr>
                <w:rFonts w:ascii="Times New Roman" w:hAnsi="Times New Roman"/>
                <w:sz w:val="24"/>
                <w:szCs w:val="24"/>
              </w:rPr>
            </w:pPr>
            <w:r w:rsidRPr="001A676C">
              <w:rPr>
                <w:rFonts w:ascii="Times New Roman" w:hAnsi="Times New Roman"/>
                <w:sz w:val="24"/>
                <w:szCs w:val="24"/>
              </w:rPr>
              <w:t>0,567</w:t>
            </w:r>
          </w:p>
        </w:tc>
      </w:tr>
      <w:tr w:rsidR="00803EB1" w:rsidRPr="001A676C" w:rsidTr="00812638">
        <w:tc>
          <w:tcPr>
            <w:tcW w:w="2107" w:type="dxa"/>
          </w:tcPr>
          <w:p w:rsidR="00803EB1" w:rsidRPr="001A676C" w:rsidRDefault="00803EB1" w:rsidP="00803EB1">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М-н Бештау, ул. Адмиральского,4</w:t>
            </w:r>
          </w:p>
        </w:tc>
        <w:tc>
          <w:tcPr>
            <w:tcW w:w="1339"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0,911</w:t>
            </w:r>
          </w:p>
        </w:tc>
        <w:tc>
          <w:tcPr>
            <w:tcW w:w="1171"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41,39</w:t>
            </w:r>
          </w:p>
        </w:tc>
        <w:tc>
          <w:tcPr>
            <w:tcW w:w="1303" w:type="dxa"/>
          </w:tcPr>
          <w:p w:rsidR="00803EB1" w:rsidRPr="001A676C" w:rsidRDefault="00803EB1" w:rsidP="00803EB1">
            <w:pPr>
              <w:jc w:val="center"/>
              <w:rPr>
                <w:rFonts w:ascii="Times New Roman" w:hAnsi="Times New Roman"/>
                <w:sz w:val="24"/>
                <w:szCs w:val="24"/>
              </w:rPr>
            </w:pPr>
            <w:r w:rsidRPr="001A676C">
              <w:rPr>
                <w:rFonts w:ascii="Times New Roman" w:hAnsi="Times New Roman"/>
                <w:sz w:val="24"/>
                <w:szCs w:val="24"/>
              </w:rPr>
              <w:t>120</w:t>
            </w:r>
          </w:p>
        </w:tc>
        <w:tc>
          <w:tcPr>
            <w:tcW w:w="1418"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45</w:t>
            </w:r>
          </w:p>
        </w:tc>
        <w:tc>
          <w:tcPr>
            <w:tcW w:w="1275" w:type="dxa"/>
          </w:tcPr>
          <w:p w:rsidR="00803EB1" w:rsidRPr="001A676C" w:rsidRDefault="00803EB1" w:rsidP="00803EB1">
            <w:pPr>
              <w:spacing w:after="0" w:line="240" w:lineRule="auto"/>
              <w:jc w:val="center"/>
              <w:rPr>
                <w:rFonts w:ascii="Times New Roman" w:hAnsi="Times New Roman"/>
                <w:sz w:val="24"/>
                <w:szCs w:val="24"/>
              </w:rPr>
            </w:pPr>
            <w:r>
              <w:rPr>
                <w:rFonts w:ascii="Times New Roman" w:hAnsi="Times New Roman"/>
                <w:sz w:val="24"/>
                <w:szCs w:val="24"/>
              </w:rPr>
              <w:t>5,80</w:t>
            </w:r>
          </w:p>
        </w:tc>
        <w:tc>
          <w:tcPr>
            <w:tcW w:w="1134" w:type="dxa"/>
          </w:tcPr>
          <w:p w:rsidR="00803EB1" w:rsidRPr="001A676C" w:rsidRDefault="00803EB1" w:rsidP="00803EB1">
            <w:pPr>
              <w:spacing w:after="0" w:line="240" w:lineRule="auto"/>
              <w:jc w:val="both"/>
              <w:rPr>
                <w:rFonts w:ascii="Times New Roman" w:hAnsi="Times New Roman"/>
                <w:sz w:val="24"/>
                <w:szCs w:val="24"/>
              </w:rPr>
            </w:pPr>
            <w:r w:rsidRPr="001A676C">
              <w:rPr>
                <w:rFonts w:ascii="Times New Roman" w:hAnsi="Times New Roman"/>
                <w:sz w:val="24"/>
                <w:szCs w:val="24"/>
              </w:rPr>
              <w:t>0,834</w:t>
            </w:r>
          </w:p>
        </w:tc>
      </w:tr>
      <w:tr w:rsidR="00803EB1" w:rsidRPr="001A676C" w:rsidTr="00812638">
        <w:tc>
          <w:tcPr>
            <w:tcW w:w="2107" w:type="dxa"/>
          </w:tcPr>
          <w:p w:rsidR="00803EB1" w:rsidRPr="001A676C" w:rsidRDefault="00803EB1" w:rsidP="00803EB1">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Дом Советов, ул. К.Хетагурова,7</w:t>
            </w:r>
          </w:p>
        </w:tc>
        <w:tc>
          <w:tcPr>
            <w:tcW w:w="1339"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0,574</w:t>
            </w:r>
          </w:p>
        </w:tc>
        <w:tc>
          <w:tcPr>
            <w:tcW w:w="1171"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16,805</w:t>
            </w:r>
          </w:p>
        </w:tc>
        <w:tc>
          <w:tcPr>
            <w:tcW w:w="1303" w:type="dxa"/>
          </w:tcPr>
          <w:p w:rsidR="00803EB1" w:rsidRPr="001A676C" w:rsidRDefault="00803EB1" w:rsidP="00803EB1">
            <w:pPr>
              <w:jc w:val="center"/>
              <w:rPr>
                <w:rFonts w:ascii="Times New Roman" w:hAnsi="Times New Roman"/>
                <w:sz w:val="24"/>
                <w:szCs w:val="24"/>
              </w:rPr>
            </w:pPr>
            <w:r w:rsidRPr="001A676C">
              <w:rPr>
                <w:rFonts w:ascii="Times New Roman" w:hAnsi="Times New Roman"/>
                <w:sz w:val="24"/>
                <w:szCs w:val="24"/>
              </w:rPr>
              <w:t>120</w:t>
            </w:r>
          </w:p>
        </w:tc>
        <w:tc>
          <w:tcPr>
            <w:tcW w:w="1418"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45</w:t>
            </w:r>
          </w:p>
        </w:tc>
        <w:tc>
          <w:tcPr>
            <w:tcW w:w="1275" w:type="dxa"/>
          </w:tcPr>
          <w:p w:rsidR="00803EB1" w:rsidRPr="001A676C" w:rsidRDefault="00803EB1" w:rsidP="00803EB1">
            <w:pPr>
              <w:spacing w:after="0" w:line="240" w:lineRule="auto"/>
              <w:jc w:val="center"/>
              <w:rPr>
                <w:rFonts w:ascii="Times New Roman" w:hAnsi="Times New Roman"/>
                <w:sz w:val="24"/>
                <w:szCs w:val="24"/>
              </w:rPr>
            </w:pPr>
            <w:r>
              <w:rPr>
                <w:rFonts w:ascii="Times New Roman" w:hAnsi="Times New Roman"/>
                <w:sz w:val="24"/>
                <w:szCs w:val="24"/>
              </w:rPr>
              <w:t>5,75</w:t>
            </w:r>
          </w:p>
        </w:tc>
        <w:tc>
          <w:tcPr>
            <w:tcW w:w="1134" w:type="dxa"/>
          </w:tcPr>
          <w:p w:rsidR="00803EB1" w:rsidRPr="001A676C" w:rsidRDefault="00803EB1" w:rsidP="00803EB1">
            <w:pPr>
              <w:spacing w:after="0" w:line="240" w:lineRule="auto"/>
              <w:jc w:val="both"/>
              <w:rPr>
                <w:rFonts w:ascii="Times New Roman" w:hAnsi="Times New Roman"/>
                <w:sz w:val="24"/>
                <w:szCs w:val="24"/>
              </w:rPr>
            </w:pPr>
            <w:r w:rsidRPr="001A676C">
              <w:rPr>
                <w:rFonts w:ascii="Times New Roman" w:hAnsi="Times New Roman"/>
                <w:sz w:val="24"/>
                <w:szCs w:val="24"/>
              </w:rPr>
              <w:t>0,981</w:t>
            </w:r>
          </w:p>
        </w:tc>
      </w:tr>
      <w:tr w:rsidR="00803EB1" w:rsidRPr="001A676C" w:rsidTr="00812638">
        <w:tc>
          <w:tcPr>
            <w:tcW w:w="2107" w:type="dxa"/>
          </w:tcPr>
          <w:p w:rsidR="00803EB1" w:rsidRPr="001A676C" w:rsidRDefault="00803EB1" w:rsidP="00803EB1">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lastRenderedPageBreak/>
              <w:t>Новая Оранжерея, ул. Пестова,36</w:t>
            </w:r>
          </w:p>
        </w:tc>
        <w:tc>
          <w:tcPr>
            <w:tcW w:w="1339"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0,593</w:t>
            </w:r>
          </w:p>
        </w:tc>
        <w:tc>
          <w:tcPr>
            <w:tcW w:w="1171"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25,11</w:t>
            </w:r>
          </w:p>
        </w:tc>
        <w:tc>
          <w:tcPr>
            <w:tcW w:w="1303" w:type="dxa"/>
          </w:tcPr>
          <w:p w:rsidR="00803EB1" w:rsidRPr="001A676C" w:rsidRDefault="00803EB1" w:rsidP="00803EB1">
            <w:pPr>
              <w:jc w:val="center"/>
              <w:rPr>
                <w:rFonts w:ascii="Times New Roman" w:hAnsi="Times New Roman"/>
                <w:sz w:val="24"/>
                <w:szCs w:val="24"/>
              </w:rPr>
            </w:pPr>
            <w:r w:rsidRPr="001A676C">
              <w:rPr>
                <w:rFonts w:ascii="Times New Roman" w:hAnsi="Times New Roman"/>
                <w:sz w:val="24"/>
                <w:szCs w:val="24"/>
              </w:rPr>
              <w:t>120</w:t>
            </w:r>
          </w:p>
        </w:tc>
        <w:tc>
          <w:tcPr>
            <w:tcW w:w="1418"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45</w:t>
            </w:r>
          </w:p>
        </w:tc>
        <w:tc>
          <w:tcPr>
            <w:tcW w:w="1275" w:type="dxa"/>
          </w:tcPr>
          <w:p w:rsidR="00803EB1" w:rsidRPr="001A676C" w:rsidRDefault="00803EB1" w:rsidP="00803EB1">
            <w:pPr>
              <w:spacing w:after="0" w:line="240" w:lineRule="auto"/>
              <w:jc w:val="center"/>
              <w:rPr>
                <w:rFonts w:ascii="Times New Roman" w:hAnsi="Times New Roman"/>
                <w:sz w:val="24"/>
                <w:szCs w:val="24"/>
              </w:rPr>
            </w:pPr>
            <w:r>
              <w:rPr>
                <w:rFonts w:ascii="Times New Roman" w:hAnsi="Times New Roman"/>
                <w:sz w:val="24"/>
                <w:szCs w:val="24"/>
              </w:rPr>
              <w:t>5,75</w:t>
            </w:r>
          </w:p>
        </w:tc>
        <w:tc>
          <w:tcPr>
            <w:tcW w:w="1134" w:type="dxa"/>
          </w:tcPr>
          <w:p w:rsidR="00803EB1" w:rsidRPr="001A676C" w:rsidRDefault="00803EB1" w:rsidP="00803EB1">
            <w:pPr>
              <w:spacing w:after="0" w:line="240" w:lineRule="auto"/>
              <w:jc w:val="both"/>
              <w:rPr>
                <w:rFonts w:ascii="Times New Roman" w:hAnsi="Times New Roman"/>
                <w:sz w:val="24"/>
                <w:szCs w:val="24"/>
              </w:rPr>
            </w:pPr>
            <w:r w:rsidRPr="001A676C">
              <w:rPr>
                <w:rFonts w:ascii="Times New Roman" w:hAnsi="Times New Roman"/>
                <w:sz w:val="24"/>
                <w:szCs w:val="24"/>
              </w:rPr>
              <w:t>1,826</w:t>
            </w:r>
          </w:p>
        </w:tc>
      </w:tr>
      <w:tr w:rsidR="00803EB1" w:rsidRPr="001A676C" w:rsidTr="00812638">
        <w:tc>
          <w:tcPr>
            <w:tcW w:w="2107" w:type="dxa"/>
          </w:tcPr>
          <w:p w:rsidR="00803EB1" w:rsidRPr="001A676C" w:rsidRDefault="00803EB1" w:rsidP="00803EB1">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Фирма Кавказ, ул. Ермолова,12а</w:t>
            </w:r>
          </w:p>
        </w:tc>
        <w:tc>
          <w:tcPr>
            <w:tcW w:w="1339"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0,058</w:t>
            </w:r>
          </w:p>
        </w:tc>
        <w:tc>
          <w:tcPr>
            <w:tcW w:w="1171"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5,97</w:t>
            </w:r>
          </w:p>
        </w:tc>
        <w:tc>
          <w:tcPr>
            <w:tcW w:w="1303" w:type="dxa"/>
          </w:tcPr>
          <w:p w:rsidR="00803EB1" w:rsidRPr="001A676C" w:rsidRDefault="00803EB1" w:rsidP="00803EB1">
            <w:pPr>
              <w:jc w:val="center"/>
              <w:rPr>
                <w:rFonts w:ascii="Times New Roman" w:hAnsi="Times New Roman"/>
                <w:sz w:val="24"/>
                <w:szCs w:val="24"/>
              </w:rPr>
            </w:pPr>
            <w:r w:rsidRPr="001A676C">
              <w:rPr>
                <w:rFonts w:ascii="Times New Roman" w:hAnsi="Times New Roman"/>
                <w:sz w:val="24"/>
                <w:szCs w:val="24"/>
              </w:rPr>
              <w:t>120</w:t>
            </w:r>
          </w:p>
        </w:tc>
        <w:tc>
          <w:tcPr>
            <w:tcW w:w="1418"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45</w:t>
            </w:r>
          </w:p>
        </w:tc>
        <w:tc>
          <w:tcPr>
            <w:tcW w:w="1275" w:type="dxa"/>
          </w:tcPr>
          <w:p w:rsidR="00803EB1" w:rsidRPr="001A676C" w:rsidRDefault="00803EB1" w:rsidP="00803EB1">
            <w:pPr>
              <w:spacing w:after="0" w:line="240" w:lineRule="auto"/>
              <w:jc w:val="center"/>
              <w:rPr>
                <w:rFonts w:ascii="Times New Roman" w:hAnsi="Times New Roman"/>
                <w:sz w:val="24"/>
                <w:szCs w:val="24"/>
              </w:rPr>
            </w:pPr>
            <w:r>
              <w:rPr>
                <w:rFonts w:ascii="Times New Roman" w:hAnsi="Times New Roman"/>
                <w:sz w:val="24"/>
                <w:szCs w:val="24"/>
              </w:rPr>
              <w:t>5,78</w:t>
            </w:r>
          </w:p>
        </w:tc>
        <w:tc>
          <w:tcPr>
            <w:tcW w:w="1134" w:type="dxa"/>
          </w:tcPr>
          <w:p w:rsidR="00803EB1" w:rsidRPr="001A676C" w:rsidRDefault="00803EB1" w:rsidP="00803EB1">
            <w:pPr>
              <w:spacing w:after="0" w:line="240" w:lineRule="auto"/>
              <w:jc w:val="both"/>
              <w:rPr>
                <w:rFonts w:ascii="Times New Roman" w:hAnsi="Times New Roman"/>
                <w:sz w:val="24"/>
                <w:szCs w:val="24"/>
              </w:rPr>
            </w:pPr>
            <w:r w:rsidRPr="001A676C">
              <w:rPr>
                <w:rFonts w:ascii="Times New Roman" w:hAnsi="Times New Roman"/>
                <w:sz w:val="24"/>
                <w:szCs w:val="24"/>
              </w:rPr>
              <w:t>0,345</w:t>
            </w:r>
          </w:p>
        </w:tc>
      </w:tr>
      <w:tr w:rsidR="00803EB1" w:rsidRPr="001A676C" w:rsidTr="00812638">
        <w:tc>
          <w:tcPr>
            <w:tcW w:w="2107" w:type="dxa"/>
          </w:tcPr>
          <w:p w:rsidR="00803EB1" w:rsidRPr="001A676C" w:rsidRDefault="00803EB1" w:rsidP="00803EB1">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Трам-парк Ска</w:t>
            </w:r>
            <w:r w:rsidRPr="001A676C">
              <w:rPr>
                <w:rFonts w:ascii="Times New Roman" w:hAnsi="Times New Roman"/>
                <w:color w:val="000000"/>
                <w:sz w:val="24"/>
                <w:szCs w:val="24"/>
              </w:rPr>
              <w:t>ч</w:t>
            </w:r>
            <w:r w:rsidRPr="001A676C">
              <w:rPr>
                <w:rFonts w:ascii="Times New Roman" w:hAnsi="Times New Roman"/>
                <w:color w:val="000000"/>
                <w:sz w:val="24"/>
                <w:szCs w:val="24"/>
              </w:rPr>
              <w:t>ки, ул. Толья</w:t>
            </w:r>
            <w:r w:rsidRPr="001A676C">
              <w:rPr>
                <w:rFonts w:ascii="Times New Roman" w:hAnsi="Times New Roman"/>
                <w:color w:val="000000"/>
                <w:sz w:val="24"/>
                <w:szCs w:val="24"/>
              </w:rPr>
              <w:t>т</w:t>
            </w:r>
            <w:r w:rsidRPr="001A676C">
              <w:rPr>
                <w:rFonts w:ascii="Times New Roman" w:hAnsi="Times New Roman"/>
                <w:color w:val="000000"/>
                <w:sz w:val="24"/>
                <w:szCs w:val="24"/>
              </w:rPr>
              <w:t>ти,150</w:t>
            </w:r>
          </w:p>
        </w:tc>
        <w:tc>
          <w:tcPr>
            <w:tcW w:w="1339"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0,0432</w:t>
            </w:r>
          </w:p>
        </w:tc>
        <w:tc>
          <w:tcPr>
            <w:tcW w:w="1171"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3,93</w:t>
            </w:r>
          </w:p>
        </w:tc>
        <w:tc>
          <w:tcPr>
            <w:tcW w:w="1303" w:type="dxa"/>
          </w:tcPr>
          <w:p w:rsidR="00803EB1" w:rsidRPr="001A676C" w:rsidRDefault="00803EB1" w:rsidP="00803EB1">
            <w:pPr>
              <w:jc w:val="center"/>
              <w:rPr>
                <w:rFonts w:ascii="Times New Roman" w:hAnsi="Times New Roman"/>
                <w:sz w:val="24"/>
                <w:szCs w:val="24"/>
              </w:rPr>
            </w:pPr>
            <w:r w:rsidRPr="001A676C">
              <w:rPr>
                <w:rFonts w:ascii="Times New Roman" w:hAnsi="Times New Roman"/>
                <w:sz w:val="24"/>
                <w:szCs w:val="24"/>
              </w:rPr>
              <w:t>120</w:t>
            </w:r>
          </w:p>
        </w:tc>
        <w:tc>
          <w:tcPr>
            <w:tcW w:w="1418"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45</w:t>
            </w:r>
          </w:p>
        </w:tc>
        <w:tc>
          <w:tcPr>
            <w:tcW w:w="1275" w:type="dxa"/>
          </w:tcPr>
          <w:p w:rsidR="00803EB1" w:rsidRPr="001A676C" w:rsidRDefault="00803EB1" w:rsidP="00803EB1">
            <w:pPr>
              <w:spacing w:after="0" w:line="240" w:lineRule="auto"/>
              <w:jc w:val="center"/>
              <w:rPr>
                <w:rFonts w:ascii="Times New Roman" w:hAnsi="Times New Roman"/>
                <w:sz w:val="24"/>
                <w:szCs w:val="24"/>
              </w:rPr>
            </w:pPr>
            <w:r>
              <w:rPr>
                <w:rFonts w:ascii="Times New Roman" w:hAnsi="Times New Roman"/>
                <w:sz w:val="24"/>
                <w:szCs w:val="24"/>
              </w:rPr>
              <w:t>7,71</w:t>
            </w:r>
          </w:p>
        </w:tc>
        <w:tc>
          <w:tcPr>
            <w:tcW w:w="1134" w:type="dxa"/>
          </w:tcPr>
          <w:p w:rsidR="00803EB1" w:rsidRPr="001A676C" w:rsidRDefault="00803EB1" w:rsidP="00803EB1">
            <w:pPr>
              <w:spacing w:after="0" w:line="240" w:lineRule="auto"/>
              <w:jc w:val="both"/>
              <w:rPr>
                <w:rFonts w:ascii="Times New Roman" w:hAnsi="Times New Roman"/>
                <w:sz w:val="24"/>
                <w:szCs w:val="24"/>
              </w:rPr>
            </w:pPr>
            <w:r w:rsidRPr="001A676C">
              <w:rPr>
                <w:rFonts w:ascii="Times New Roman" w:hAnsi="Times New Roman"/>
                <w:sz w:val="24"/>
                <w:szCs w:val="24"/>
              </w:rPr>
              <w:t>0,435</w:t>
            </w:r>
          </w:p>
        </w:tc>
      </w:tr>
      <w:tr w:rsidR="00803EB1" w:rsidRPr="001A676C" w:rsidTr="00812638">
        <w:trPr>
          <w:trHeight w:val="876"/>
        </w:trPr>
        <w:tc>
          <w:tcPr>
            <w:tcW w:w="2107" w:type="dxa"/>
          </w:tcPr>
          <w:p w:rsidR="00803EB1" w:rsidRPr="001A676C" w:rsidRDefault="00803EB1" w:rsidP="00803EB1">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Д/сад 37, ул. К. Хетагурова,68</w:t>
            </w:r>
          </w:p>
          <w:p w:rsidR="00812638" w:rsidRDefault="00812638" w:rsidP="00803EB1">
            <w:pPr>
              <w:spacing w:after="0" w:line="240" w:lineRule="auto"/>
              <w:jc w:val="both"/>
              <w:rPr>
                <w:rFonts w:ascii="Times New Roman" w:hAnsi="Times New Roman"/>
                <w:color w:val="000000"/>
                <w:sz w:val="24"/>
                <w:szCs w:val="24"/>
              </w:rPr>
            </w:pPr>
          </w:p>
          <w:p w:rsidR="00812638" w:rsidRPr="001A676C" w:rsidRDefault="00812638" w:rsidP="00803EB1">
            <w:pPr>
              <w:spacing w:after="0" w:line="240" w:lineRule="auto"/>
              <w:jc w:val="both"/>
              <w:rPr>
                <w:rFonts w:ascii="Times New Roman" w:hAnsi="Times New Roman"/>
                <w:color w:val="000000"/>
                <w:sz w:val="24"/>
                <w:szCs w:val="24"/>
              </w:rPr>
            </w:pPr>
          </w:p>
        </w:tc>
        <w:tc>
          <w:tcPr>
            <w:tcW w:w="1339"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0,0099</w:t>
            </w:r>
          </w:p>
        </w:tc>
        <w:tc>
          <w:tcPr>
            <w:tcW w:w="1171"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1,63</w:t>
            </w:r>
          </w:p>
        </w:tc>
        <w:tc>
          <w:tcPr>
            <w:tcW w:w="1303" w:type="dxa"/>
          </w:tcPr>
          <w:p w:rsidR="00803EB1" w:rsidRPr="001A676C" w:rsidRDefault="00803EB1" w:rsidP="00803EB1">
            <w:pPr>
              <w:jc w:val="center"/>
              <w:rPr>
                <w:rFonts w:ascii="Times New Roman" w:hAnsi="Times New Roman"/>
                <w:sz w:val="24"/>
                <w:szCs w:val="24"/>
              </w:rPr>
            </w:pPr>
            <w:r w:rsidRPr="001A676C">
              <w:rPr>
                <w:rFonts w:ascii="Times New Roman" w:hAnsi="Times New Roman"/>
                <w:sz w:val="24"/>
                <w:szCs w:val="24"/>
              </w:rPr>
              <w:t>120</w:t>
            </w:r>
          </w:p>
        </w:tc>
        <w:tc>
          <w:tcPr>
            <w:tcW w:w="1418" w:type="dxa"/>
          </w:tcPr>
          <w:p w:rsidR="00803EB1" w:rsidRPr="001A676C" w:rsidRDefault="00803EB1" w:rsidP="00803EB1">
            <w:pPr>
              <w:spacing w:after="0" w:line="240" w:lineRule="auto"/>
              <w:jc w:val="center"/>
              <w:rPr>
                <w:rFonts w:ascii="Times New Roman" w:hAnsi="Times New Roman"/>
                <w:sz w:val="24"/>
                <w:szCs w:val="24"/>
              </w:rPr>
            </w:pPr>
            <w:r>
              <w:rPr>
                <w:rFonts w:ascii="Times New Roman" w:hAnsi="Times New Roman"/>
                <w:sz w:val="24"/>
                <w:szCs w:val="24"/>
              </w:rPr>
              <w:t>25</w:t>
            </w:r>
          </w:p>
        </w:tc>
        <w:tc>
          <w:tcPr>
            <w:tcW w:w="1275" w:type="dxa"/>
          </w:tcPr>
          <w:p w:rsidR="00803EB1" w:rsidRPr="001A676C" w:rsidRDefault="00803EB1" w:rsidP="00803EB1">
            <w:pPr>
              <w:spacing w:after="0" w:line="240" w:lineRule="auto"/>
              <w:jc w:val="center"/>
              <w:rPr>
                <w:rFonts w:ascii="Times New Roman" w:hAnsi="Times New Roman"/>
                <w:sz w:val="24"/>
                <w:szCs w:val="24"/>
              </w:rPr>
            </w:pPr>
            <w:r>
              <w:rPr>
                <w:rFonts w:ascii="Times New Roman" w:hAnsi="Times New Roman"/>
                <w:sz w:val="24"/>
                <w:szCs w:val="24"/>
              </w:rPr>
              <w:t>7,67</w:t>
            </w:r>
          </w:p>
        </w:tc>
        <w:tc>
          <w:tcPr>
            <w:tcW w:w="1134" w:type="dxa"/>
          </w:tcPr>
          <w:p w:rsidR="00803EB1" w:rsidRPr="001A676C" w:rsidRDefault="00803EB1" w:rsidP="00803EB1">
            <w:pPr>
              <w:spacing w:after="0" w:line="240" w:lineRule="auto"/>
              <w:jc w:val="both"/>
              <w:rPr>
                <w:rFonts w:ascii="Times New Roman" w:hAnsi="Times New Roman"/>
                <w:sz w:val="24"/>
                <w:szCs w:val="24"/>
              </w:rPr>
            </w:pPr>
            <w:r w:rsidRPr="001A676C">
              <w:rPr>
                <w:rFonts w:ascii="Times New Roman" w:hAnsi="Times New Roman"/>
                <w:sz w:val="24"/>
                <w:szCs w:val="24"/>
              </w:rPr>
              <w:t>0,291</w:t>
            </w:r>
          </w:p>
        </w:tc>
      </w:tr>
      <w:tr w:rsidR="00812638" w:rsidRPr="001A676C" w:rsidTr="00F44612">
        <w:trPr>
          <w:trHeight w:val="238"/>
        </w:trPr>
        <w:tc>
          <w:tcPr>
            <w:tcW w:w="2107" w:type="dxa"/>
            <w:vAlign w:val="center"/>
          </w:tcPr>
          <w:p w:rsidR="00812638" w:rsidRPr="001A676C" w:rsidRDefault="00812638" w:rsidP="00F44612">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Наименование теплоисточника</w:t>
            </w:r>
          </w:p>
        </w:tc>
        <w:tc>
          <w:tcPr>
            <w:tcW w:w="1339" w:type="dxa"/>
            <w:vAlign w:val="center"/>
          </w:tcPr>
          <w:p w:rsidR="00812638" w:rsidRPr="001A676C" w:rsidRDefault="00812638" w:rsidP="00F44612">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Площадь</w:t>
            </w:r>
          </w:p>
          <w:p w:rsidR="00812638" w:rsidRPr="001A676C" w:rsidRDefault="00812638" w:rsidP="00F44612">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зоны де</w:t>
            </w:r>
            <w:r w:rsidRPr="001A676C">
              <w:rPr>
                <w:rFonts w:ascii="Times New Roman" w:hAnsi="Times New Roman"/>
                <w:sz w:val="24"/>
                <w:szCs w:val="24"/>
              </w:rPr>
              <w:t>й</w:t>
            </w:r>
            <w:r w:rsidRPr="001A676C">
              <w:rPr>
                <w:rFonts w:ascii="Times New Roman" w:hAnsi="Times New Roman"/>
                <w:sz w:val="24"/>
                <w:szCs w:val="24"/>
              </w:rPr>
              <w:t>ствия и</w:t>
            </w:r>
            <w:r w:rsidRPr="001A676C">
              <w:rPr>
                <w:rFonts w:ascii="Times New Roman" w:hAnsi="Times New Roman"/>
                <w:sz w:val="24"/>
                <w:szCs w:val="24"/>
              </w:rPr>
              <w:t>с</w:t>
            </w:r>
            <w:r w:rsidRPr="001A676C">
              <w:rPr>
                <w:rFonts w:ascii="Times New Roman" w:hAnsi="Times New Roman"/>
                <w:sz w:val="24"/>
                <w:szCs w:val="24"/>
              </w:rPr>
              <w:t>точников тепла, км2</w:t>
            </w:r>
          </w:p>
        </w:tc>
        <w:tc>
          <w:tcPr>
            <w:tcW w:w="1171" w:type="dxa"/>
            <w:vAlign w:val="center"/>
          </w:tcPr>
          <w:p w:rsidR="00812638" w:rsidRPr="001A676C" w:rsidRDefault="00812638" w:rsidP="00F44612">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Суммар-</w:t>
            </w:r>
          </w:p>
          <w:p w:rsidR="00812638" w:rsidRPr="001A676C" w:rsidRDefault="00812638" w:rsidP="00F44612">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ная ра</w:t>
            </w:r>
            <w:r w:rsidRPr="001A676C">
              <w:rPr>
                <w:rFonts w:ascii="Times New Roman" w:hAnsi="Times New Roman"/>
                <w:sz w:val="24"/>
                <w:szCs w:val="24"/>
              </w:rPr>
              <w:t>с</w:t>
            </w:r>
            <w:r w:rsidRPr="001A676C">
              <w:rPr>
                <w:rFonts w:ascii="Times New Roman" w:hAnsi="Times New Roman"/>
                <w:sz w:val="24"/>
                <w:szCs w:val="24"/>
              </w:rPr>
              <w:t>четная</w:t>
            </w:r>
          </w:p>
          <w:p w:rsidR="00812638" w:rsidRPr="001A676C" w:rsidRDefault="00812638" w:rsidP="00F44612">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нагрузка,</w:t>
            </w:r>
          </w:p>
          <w:p w:rsidR="00812638" w:rsidRPr="001A676C" w:rsidRDefault="00812638" w:rsidP="00F44612">
            <w:pPr>
              <w:spacing w:after="0" w:line="240" w:lineRule="auto"/>
              <w:jc w:val="center"/>
              <w:rPr>
                <w:rFonts w:ascii="Times New Roman" w:hAnsi="Times New Roman"/>
                <w:sz w:val="24"/>
                <w:szCs w:val="24"/>
              </w:rPr>
            </w:pPr>
            <w:r w:rsidRPr="001A676C">
              <w:rPr>
                <w:rFonts w:ascii="Times New Roman" w:hAnsi="Times New Roman"/>
                <w:sz w:val="24"/>
                <w:szCs w:val="24"/>
              </w:rPr>
              <w:t>Гкал/ч</w:t>
            </w:r>
          </w:p>
        </w:tc>
        <w:tc>
          <w:tcPr>
            <w:tcW w:w="1303" w:type="dxa"/>
            <w:vAlign w:val="center"/>
          </w:tcPr>
          <w:p w:rsidR="00812638" w:rsidRPr="001A676C" w:rsidRDefault="00812638" w:rsidP="00F44612">
            <w:pPr>
              <w:spacing w:after="0" w:line="240" w:lineRule="auto"/>
              <w:jc w:val="center"/>
              <w:rPr>
                <w:rFonts w:ascii="Times New Roman" w:hAnsi="Times New Roman"/>
                <w:sz w:val="24"/>
                <w:szCs w:val="24"/>
              </w:rPr>
            </w:pPr>
            <w:r w:rsidRPr="001A676C">
              <w:rPr>
                <w:rFonts w:ascii="Times New Roman" w:hAnsi="Times New Roman"/>
                <w:sz w:val="24"/>
                <w:szCs w:val="24"/>
              </w:rPr>
              <w:t>Число ч</w:t>
            </w:r>
            <w:r w:rsidRPr="001A676C">
              <w:rPr>
                <w:rFonts w:ascii="Times New Roman" w:hAnsi="Times New Roman"/>
                <w:sz w:val="24"/>
                <w:szCs w:val="24"/>
              </w:rPr>
              <w:t>а</w:t>
            </w:r>
            <w:r w:rsidRPr="001A676C">
              <w:rPr>
                <w:rFonts w:ascii="Times New Roman" w:hAnsi="Times New Roman"/>
                <w:sz w:val="24"/>
                <w:szCs w:val="24"/>
              </w:rPr>
              <w:t>сов и</w:t>
            </w:r>
            <w:r w:rsidRPr="001A676C">
              <w:rPr>
                <w:rFonts w:ascii="Times New Roman" w:hAnsi="Times New Roman"/>
                <w:sz w:val="24"/>
                <w:szCs w:val="24"/>
              </w:rPr>
              <w:t>с</w:t>
            </w:r>
            <w:r w:rsidRPr="001A676C">
              <w:rPr>
                <w:rFonts w:ascii="Times New Roman" w:hAnsi="Times New Roman"/>
                <w:sz w:val="24"/>
                <w:szCs w:val="24"/>
              </w:rPr>
              <w:t>пользов</w:t>
            </w:r>
            <w:r w:rsidRPr="001A676C">
              <w:rPr>
                <w:rFonts w:ascii="Times New Roman" w:hAnsi="Times New Roman"/>
                <w:sz w:val="24"/>
                <w:szCs w:val="24"/>
              </w:rPr>
              <w:t>а</w:t>
            </w:r>
            <w:r w:rsidRPr="001A676C">
              <w:rPr>
                <w:rFonts w:ascii="Times New Roman" w:hAnsi="Times New Roman"/>
                <w:sz w:val="24"/>
                <w:szCs w:val="24"/>
              </w:rPr>
              <w:t>ния ма</w:t>
            </w:r>
            <w:r w:rsidRPr="001A676C">
              <w:rPr>
                <w:rFonts w:ascii="Times New Roman" w:hAnsi="Times New Roman"/>
                <w:sz w:val="24"/>
                <w:szCs w:val="24"/>
              </w:rPr>
              <w:t>к</w:t>
            </w:r>
            <w:r w:rsidRPr="001A676C">
              <w:rPr>
                <w:rFonts w:ascii="Times New Roman" w:hAnsi="Times New Roman"/>
                <w:sz w:val="24"/>
                <w:szCs w:val="24"/>
              </w:rPr>
              <w:t>симума</w:t>
            </w:r>
          </w:p>
        </w:tc>
        <w:tc>
          <w:tcPr>
            <w:tcW w:w="1418" w:type="dxa"/>
            <w:vAlign w:val="center"/>
          </w:tcPr>
          <w:p w:rsidR="00812638" w:rsidRPr="001A676C" w:rsidRDefault="00812638" w:rsidP="00F44612">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Расчет-</w:t>
            </w:r>
          </w:p>
          <w:p w:rsidR="00812638" w:rsidRPr="001A676C" w:rsidRDefault="00812638" w:rsidP="00F44612">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ныйпе-</w:t>
            </w:r>
          </w:p>
          <w:p w:rsidR="00812638" w:rsidRPr="001A676C" w:rsidRDefault="00812638" w:rsidP="00F44612">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репад</w:t>
            </w:r>
          </w:p>
          <w:p w:rsidR="00812638" w:rsidRPr="001A676C" w:rsidRDefault="00812638" w:rsidP="00F44612">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темпе</w:t>
            </w:r>
            <w:r>
              <w:rPr>
                <w:rFonts w:ascii="Times New Roman" w:hAnsi="Times New Roman"/>
                <w:sz w:val="24"/>
                <w:szCs w:val="24"/>
              </w:rPr>
              <w:t>р</w:t>
            </w:r>
            <w:r>
              <w:rPr>
                <w:rFonts w:ascii="Times New Roman" w:hAnsi="Times New Roman"/>
                <w:sz w:val="24"/>
                <w:szCs w:val="24"/>
              </w:rPr>
              <w:t>а</w:t>
            </w:r>
            <w:r w:rsidRPr="001A676C">
              <w:rPr>
                <w:rFonts w:ascii="Times New Roman" w:hAnsi="Times New Roman"/>
                <w:sz w:val="24"/>
                <w:szCs w:val="24"/>
              </w:rPr>
              <w:t>тур, оС</w:t>
            </w:r>
          </w:p>
        </w:tc>
        <w:tc>
          <w:tcPr>
            <w:tcW w:w="1275" w:type="dxa"/>
            <w:vAlign w:val="center"/>
          </w:tcPr>
          <w:p w:rsidR="00812638" w:rsidRPr="001A676C" w:rsidRDefault="00812638" w:rsidP="00F44612">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Сто</w:t>
            </w:r>
            <w:r w:rsidRPr="001A676C">
              <w:rPr>
                <w:rFonts w:ascii="Times New Roman" w:hAnsi="Times New Roman"/>
                <w:sz w:val="24"/>
                <w:szCs w:val="24"/>
              </w:rPr>
              <w:t>и</w:t>
            </w:r>
            <w:r w:rsidRPr="001A676C">
              <w:rPr>
                <w:rFonts w:ascii="Times New Roman" w:hAnsi="Times New Roman"/>
                <w:sz w:val="24"/>
                <w:szCs w:val="24"/>
              </w:rPr>
              <w:t>мость электро-</w:t>
            </w:r>
          </w:p>
          <w:p w:rsidR="00812638" w:rsidRPr="001A676C" w:rsidRDefault="00812638" w:rsidP="00F44612">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энергии,</w:t>
            </w:r>
          </w:p>
          <w:p w:rsidR="00812638" w:rsidRPr="001A676C" w:rsidRDefault="00812638" w:rsidP="00F44612">
            <w:pPr>
              <w:spacing w:after="0" w:line="240" w:lineRule="auto"/>
              <w:jc w:val="center"/>
              <w:rPr>
                <w:rFonts w:ascii="Times New Roman" w:hAnsi="Times New Roman"/>
                <w:sz w:val="24"/>
                <w:szCs w:val="24"/>
              </w:rPr>
            </w:pPr>
            <w:r w:rsidRPr="001A676C">
              <w:rPr>
                <w:rFonts w:ascii="Times New Roman" w:hAnsi="Times New Roman"/>
                <w:sz w:val="24"/>
                <w:szCs w:val="24"/>
              </w:rPr>
              <w:t>руб./кВт∙ч</w:t>
            </w:r>
          </w:p>
        </w:tc>
        <w:tc>
          <w:tcPr>
            <w:tcW w:w="1134" w:type="dxa"/>
            <w:vAlign w:val="center"/>
          </w:tcPr>
          <w:p w:rsidR="00812638" w:rsidRPr="001A676C" w:rsidRDefault="00812638" w:rsidP="00F44612">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Средний радиус</w:t>
            </w:r>
          </w:p>
          <w:p w:rsidR="00812638" w:rsidRPr="001A676C" w:rsidRDefault="00812638" w:rsidP="00F44612">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тепло-</w:t>
            </w:r>
          </w:p>
          <w:p w:rsidR="00812638" w:rsidRPr="001A676C" w:rsidRDefault="00812638" w:rsidP="00F44612">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снабже-</w:t>
            </w:r>
          </w:p>
          <w:p w:rsidR="00812638" w:rsidRPr="001A676C" w:rsidRDefault="00812638" w:rsidP="00F44612">
            <w:pPr>
              <w:spacing w:after="0" w:line="240" w:lineRule="auto"/>
              <w:jc w:val="center"/>
              <w:rPr>
                <w:rFonts w:ascii="Times New Roman" w:hAnsi="Times New Roman"/>
                <w:sz w:val="24"/>
                <w:szCs w:val="24"/>
              </w:rPr>
            </w:pPr>
            <w:r w:rsidRPr="001A676C">
              <w:rPr>
                <w:rFonts w:ascii="Times New Roman" w:hAnsi="Times New Roman"/>
                <w:sz w:val="24"/>
                <w:szCs w:val="24"/>
              </w:rPr>
              <w:t>ния, км</w:t>
            </w:r>
          </w:p>
        </w:tc>
      </w:tr>
      <w:tr w:rsidR="00803EB1" w:rsidRPr="001A676C" w:rsidTr="00812638">
        <w:tc>
          <w:tcPr>
            <w:tcW w:w="2107" w:type="dxa"/>
          </w:tcPr>
          <w:p w:rsidR="00803EB1" w:rsidRPr="001A676C" w:rsidRDefault="00803EB1" w:rsidP="00803EB1">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Тур-компл. Озе</w:t>
            </w:r>
            <w:r w:rsidRPr="001A676C">
              <w:rPr>
                <w:rFonts w:ascii="Times New Roman" w:hAnsi="Times New Roman"/>
                <w:color w:val="000000"/>
                <w:sz w:val="24"/>
                <w:szCs w:val="24"/>
              </w:rPr>
              <w:t>р</w:t>
            </w:r>
            <w:r w:rsidRPr="001A676C">
              <w:rPr>
                <w:rFonts w:ascii="Times New Roman" w:hAnsi="Times New Roman"/>
                <w:color w:val="000000"/>
                <w:sz w:val="24"/>
                <w:szCs w:val="24"/>
              </w:rPr>
              <w:t>ный», ул. Его</w:t>
            </w:r>
            <w:r w:rsidRPr="001A676C">
              <w:rPr>
                <w:rFonts w:ascii="Times New Roman" w:hAnsi="Times New Roman"/>
                <w:color w:val="000000"/>
                <w:sz w:val="24"/>
                <w:szCs w:val="24"/>
              </w:rPr>
              <w:t>р</w:t>
            </w:r>
            <w:r w:rsidRPr="001A676C">
              <w:rPr>
                <w:rFonts w:ascii="Times New Roman" w:hAnsi="Times New Roman"/>
                <w:color w:val="000000"/>
                <w:sz w:val="24"/>
                <w:szCs w:val="24"/>
              </w:rPr>
              <w:t>шина,5</w:t>
            </w:r>
          </w:p>
        </w:tc>
        <w:tc>
          <w:tcPr>
            <w:tcW w:w="1339"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0,062</w:t>
            </w:r>
          </w:p>
        </w:tc>
        <w:tc>
          <w:tcPr>
            <w:tcW w:w="1171"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2,561</w:t>
            </w:r>
          </w:p>
        </w:tc>
        <w:tc>
          <w:tcPr>
            <w:tcW w:w="1303" w:type="dxa"/>
          </w:tcPr>
          <w:p w:rsidR="00803EB1" w:rsidRPr="001A676C" w:rsidRDefault="00803EB1" w:rsidP="00803EB1">
            <w:pPr>
              <w:jc w:val="center"/>
              <w:rPr>
                <w:rFonts w:ascii="Times New Roman" w:hAnsi="Times New Roman"/>
                <w:sz w:val="24"/>
                <w:szCs w:val="24"/>
              </w:rPr>
            </w:pPr>
            <w:r w:rsidRPr="001A676C">
              <w:rPr>
                <w:rFonts w:ascii="Times New Roman" w:hAnsi="Times New Roman"/>
                <w:sz w:val="24"/>
                <w:szCs w:val="24"/>
              </w:rPr>
              <w:t>120</w:t>
            </w:r>
          </w:p>
        </w:tc>
        <w:tc>
          <w:tcPr>
            <w:tcW w:w="1418"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25</w:t>
            </w:r>
          </w:p>
        </w:tc>
        <w:tc>
          <w:tcPr>
            <w:tcW w:w="1275" w:type="dxa"/>
          </w:tcPr>
          <w:p w:rsidR="00803EB1" w:rsidRPr="001A676C" w:rsidRDefault="00803EB1" w:rsidP="00803EB1">
            <w:pPr>
              <w:spacing w:after="0" w:line="240" w:lineRule="auto"/>
              <w:jc w:val="center"/>
              <w:rPr>
                <w:rFonts w:ascii="Times New Roman" w:hAnsi="Times New Roman"/>
                <w:sz w:val="24"/>
                <w:szCs w:val="24"/>
              </w:rPr>
            </w:pPr>
            <w:r>
              <w:rPr>
                <w:rFonts w:ascii="Times New Roman" w:hAnsi="Times New Roman"/>
                <w:sz w:val="24"/>
                <w:szCs w:val="24"/>
              </w:rPr>
              <w:t>5,79</w:t>
            </w:r>
          </w:p>
        </w:tc>
        <w:tc>
          <w:tcPr>
            <w:tcW w:w="1134" w:type="dxa"/>
          </w:tcPr>
          <w:p w:rsidR="00803EB1" w:rsidRPr="001A676C" w:rsidRDefault="00803EB1" w:rsidP="00803EB1">
            <w:pPr>
              <w:spacing w:after="0" w:line="240" w:lineRule="auto"/>
              <w:jc w:val="both"/>
              <w:rPr>
                <w:rFonts w:ascii="Times New Roman" w:hAnsi="Times New Roman"/>
                <w:sz w:val="24"/>
                <w:szCs w:val="24"/>
              </w:rPr>
            </w:pPr>
            <w:r w:rsidRPr="001A676C">
              <w:rPr>
                <w:rFonts w:ascii="Times New Roman" w:hAnsi="Times New Roman"/>
                <w:sz w:val="24"/>
                <w:szCs w:val="24"/>
              </w:rPr>
              <w:t>0,189</w:t>
            </w:r>
          </w:p>
        </w:tc>
      </w:tr>
      <w:tr w:rsidR="00803EB1" w:rsidRPr="001A676C" w:rsidTr="00812638">
        <w:tc>
          <w:tcPr>
            <w:tcW w:w="2107" w:type="dxa"/>
          </w:tcPr>
          <w:p w:rsidR="00803EB1" w:rsidRPr="001A676C" w:rsidRDefault="00803EB1" w:rsidP="00803EB1">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Пр.Калинина,42а</w:t>
            </w:r>
          </w:p>
        </w:tc>
        <w:tc>
          <w:tcPr>
            <w:tcW w:w="1339"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0,029</w:t>
            </w:r>
          </w:p>
        </w:tc>
        <w:tc>
          <w:tcPr>
            <w:tcW w:w="1171"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2,207</w:t>
            </w:r>
          </w:p>
        </w:tc>
        <w:tc>
          <w:tcPr>
            <w:tcW w:w="1303" w:type="dxa"/>
          </w:tcPr>
          <w:p w:rsidR="00803EB1" w:rsidRPr="001A676C" w:rsidRDefault="00803EB1" w:rsidP="00803EB1">
            <w:pPr>
              <w:jc w:val="center"/>
              <w:rPr>
                <w:rFonts w:ascii="Times New Roman" w:hAnsi="Times New Roman"/>
                <w:sz w:val="24"/>
                <w:szCs w:val="24"/>
              </w:rPr>
            </w:pPr>
            <w:r w:rsidRPr="001A676C">
              <w:rPr>
                <w:rFonts w:ascii="Times New Roman" w:hAnsi="Times New Roman"/>
                <w:sz w:val="24"/>
                <w:szCs w:val="24"/>
              </w:rPr>
              <w:t>120</w:t>
            </w:r>
          </w:p>
        </w:tc>
        <w:tc>
          <w:tcPr>
            <w:tcW w:w="1418"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25</w:t>
            </w:r>
          </w:p>
        </w:tc>
        <w:tc>
          <w:tcPr>
            <w:tcW w:w="1275" w:type="dxa"/>
          </w:tcPr>
          <w:p w:rsidR="00803EB1" w:rsidRPr="001A676C" w:rsidRDefault="00803EB1" w:rsidP="00803EB1">
            <w:pPr>
              <w:spacing w:after="0" w:line="240" w:lineRule="auto"/>
              <w:jc w:val="center"/>
              <w:rPr>
                <w:rFonts w:ascii="Times New Roman" w:hAnsi="Times New Roman"/>
                <w:sz w:val="24"/>
                <w:szCs w:val="24"/>
              </w:rPr>
            </w:pPr>
            <w:r>
              <w:rPr>
                <w:rFonts w:ascii="Times New Roman" w:hAnsi="Times New Roman"/>
                <w:sz w:val="24"/>
                <w:szCs w:val="24"/>
              </w:rPr>
              <w:t>7,70</w:t>
            </w:r>
          </w:p>
        </w:tc>
        <w:tc>
          <w:tcPr>
            <w:tcW w:w="1134" w:type="dxa"/>
          </w:tcPr>
          <w:p w:rsidR="00803EB1" w:rsidRPr="001A676C" w:rsidRDefault="00803EB1" w:rsidP="00803EB1">
            <w:pPr>
              <w:spacing w:after="0" w:line="240" w:lineRule="auto"/>
              <w:jc w:val="both"/>
              <w:rPr>
                <w:rFonts w:ascii="Times New Roman" w:hAnsi="Times New Roman"/>
                <w:sz w:val="24"/>
                <w:szCs w:val="24"/>
              </w:rPr>
            </w:pPr>
            <w:r w:rsidRPr="001A676C">
              <w:rPr>
                <w:rFonts w:ascii="Times New Roman" w:hAnsi="Times New Roman"/>
                <w:sz w:val="24"/>
                <w:szCs w:val="24"/>
              </w:rPr>
              <w:t>0,140</w:t>
            </w:r>
          </w:p>
        </w:tc>
      </w:tr>
      <w:tr w:rsidR="00803EB1" w:rsidRPr="001A676C" w:rsidTr="00812638">
        <w:tc>
          <w:tcPr>
            <w:tcW w:w="2107" w:type="dxa"/>
          </w:tcPr>
          <w:p w:rsidR="00803EB1" w:rsidRPr="00002F3D" w:rsidRDefault="00803EB1" w:rsidP="00803EB1">
            <w:pPr>
              <w:spacing w:after="0" w:line="240" w:lineRule="auto"/>
              <w:jc w:val="both"/>
              <w:rPr>
                <w:rFonts w:ascii="Times New Roman" w:hAnsi="Times New Roman"/>
                <w:color w:val="000000"/>
                <w:sz w:val="24"/>
                <w:szCs w:val="24"/>
                <w:highlight w:val="green"/>
              </w:rPr>
            </w:pPr>
            <w:r w:rsidRPr="00E12843">
              <w:rPr>
                <w:rFonts w:ascii="Times New Roman" w:hAnsi="Times New Roman"/>
                <w:color w:val="000000"/>
                <w:sz w:val="24"/>
                <w:szCs w:val="24"/>
              </w:rPr>
              <w:t>ул. Пальмиро-Тольятти,34а</w:t>
            </w:r>
          </w:p>
        </w:tc>
        <w:tc>
          <w:tcPr>
            <w:tcW w:w="1339" w:type="dxa"/>
          </w:tcPr>
          <w:p w:rsidR="00803EB1" w:rsidRPr="0067765D" w:rsidRDefault="00803EB1" w:rsidP="00803EB1">
            <w:pPr>
              <w:spacing w:after="0" w:line="240" w:lineRule="auto"/>
              <w:jc w:val="center"/>
              <w:rPr>
                <w:rFonts w:ascii="Times New Roman" w:hAnsi="Times New Roman"/>
                <w:color w:val="000000"/>
                <w:sz w:val="24"/>
                <w:szCs w:val="24"/>
              </w:rPr>
            </w:pPr>
            <w:r w:rsidRPr="0067765D">
              <w:rPr>
                <w:rFonts w:ascii="Times New Roman" w:hAnsi="Times New Roman"/>
                <w:color w:val="000000"/>
                <w:sz w:val="24"/>
                <w:szCs w:val="24"/>
              </w:rPr>
              <w:t>0,011</w:t>
            </w:r>
          </w:p>
        </w:tc>
        <w:tc>
          <w:tcPr>
            <w:tcW w:w="1171" w:type="dxa"/>
          </w:tcPr>
          <w:p w:rsidR="00803EB1" w:rsidRPr="0067765D" w:rsidRDefault="00803EB1" w:rsidP="00803EB1">
            <w:pPr>
              <w:spacing w:after="0" w:line="240" w:lineRule="auto"/>
              <w:jc w:val="center"/>
              <w:rPr>
                <w:rFonts w:ascii="Times New Roman" w:hAnsi="Times New Roman"/>
                <w:color w:val="000000"/>
                <w:sz w:val="24"/>
                <w:szCs w:val="24"/>
              </w:rPr>
            </w:pPr>
            <w:r w:rsidRPr="0067765D">
              <w:rPr>
                <w:rFonts w:ascii="Times New Roman" w:hAnsi="Times New Roman"/>
                <w:color w:val="000000"/>
                <w:sz w:val="24"/>
                <w:szCs w:val="24"/>
              </w:rPr>
              <w:t>1,243</w:t>
            </w:r>
          </w:p>
        </w:tc>
        <w:tc>
          <w:tcPr>
            <w:tcW w:w="1303" w:type="dxa"/>
          </w:tcPr>
          <w:p w:rsidR="00803EB1" w:rsidRPr="0067765D" w:rsidRDefault="00803EB1" w:rsidP="00803EB1">
            <w:pPr>
              <w:jc w:val="center"/>
              <w:rPr>
                <w:rFonts w:ascii="Times New Roman" w:hAnsi="Times New Roman"/>
                <w:color w:val="000000"/>
                <w:sz w:val="24"/>
                <w:szCs w:val="24"/>
              </w:rPr>
            </w:pPr>
            <w:r w:rsidRPr="0067765D">
              <w:rPr>
                <w:rFonts w:ascii="Times New Roman" w:hAnsi="Times New Roman"/>
                <w:color w:val="000000"/>
                <w:sz w:val="24"/>
                <w:szCs w:val="24"/>
              </w:rPr>
              <w:t>120</w:t>
            </w:r>
          </w:p>
        </w:tc>
        <w:tc>
          <w:tcPr>
            <w:tcW w:w="1418" w:type="dxa"/>
          </w:tcPr>
          <w:p w:rsidR="00803EB1" w:rsidRPr="0067765D" w:rsidRDefault="00803EB1" w:rsidP="00803EB1">
            <w:pPr>
              <w:spacing w:after="0" w:line="240" w:lineRule="auto"/>
              <w:jc w:val="center"/>
              <w:rPr>
                <w:rFonts w:ascii="Times New Roman" w:hAnsi="Times New Roman"/>
                <w:color w:val="000000"/>
                <w:sz w:val="24"/>
                <w:szCs w:val="24"/>
              </w:rPr>
            </w:pPr>
            <w:r w:rsidRPr="0067765D">
              <w:rPr>
                <w:rFonts w:ascii="Times New Roman" w:hAnsi="Times New Roman"/>
                <w:color w:val="000000"/>
                <w:sz w:val="24"/>
                <w:szCs w:val="24"/>
              </w:rPr>
              <w:t>25</w:t>
            </w:r>
          </w:p>
        </w:tc>
        <w:tc>
          <w:tcPr>
            <w:tcW w:w="1275" w:type="dxa"/>
          </w:tcPr>
          <w:p w:rsidR="00803EB1" w:rsidRPr="0067765D" w:rsidRDefault="00803EB1" w:rsidP="00803EB1">
            <w:pPr>
              <w:spacing w:after="0" w:line="240" w:lineRule="auto"/>
              <w:jc w:val="center"/>
              <w:rPr>
                <w:rFonts w:ascii="Times New Roman" w:hAnsi="Times New Roman"/>
                <w:color w:val="000000"/>
                <w:sz w:val="24"/>
                <w:szCs w:val="24"/>
              </w:rPr>
            </w:pPr>
            <w:r w:rsidRPr="0067765D">
              <w:rPr>
                <w:rFonts w:ascii="Times New Roman" w:hAnsi="Times New Roman"/>
                <w:color w:val="000000"/>
                <w:sz w:val="24"/>
                <w:szCs w:val="24"/>
              </w:rPr>
              <w:t>6,59</w:t>
            </w:r>
          </w:p>
        </w:tc>
        <w:tc>
          <w:tcPr>
            <w:tcW w:w="1134" w:type="dxa"/>
          </w:tcPr>
          <w:p w:rsidR="00803EB1" w:rsidRPr="0067765D" w:rsidRDefault="00803EB1" w:rsidP="00803EB1">
            <w:pPr>
              <w:spacing w:after="0" w:line="240" w:lineRule="auto"/>
              <w:jc w:val="both"/>
              <w:rPr>
                <w:rFonts w:ascii="Times New Roman" w:hAnsi="Times New Roman"/>
                <w:color w:val="000000"/>
                <w:sz w:val="24"/>
                <w:szCs w:val="24"/>
              </w:rPr>
            </w:pPr>
            <w:r w:rsidRPr="0067765D">
              <w:rPr>
                <w:rFonts w:ascii="Times New Roman" w:hAnsi="Times New Roman"/>
                <w:color w:val="000000"/>
                <w:sz w:val="24"/>
                <w:szCs w:val="24"/>
              </w:rPr>
              <w:t>0,275</w:t>
            </w:r>
          </w:p>
        </w:tc>
      </w:tr>
      <w:tr w:rsidR="00803EB1" w:rsidRPr="001A676C" w:rsidTr="00812638">
        <w:tc>
          <w:tcPr>
            <w:tcW w:w="2107" w:type="dxa"/>
          </w:tcPr>
          <w:p w:rsidR="00803EB1" w:rsidRPr="001A676C" w:rsidRDefault="00803EB1" w:rsidP="00803EB1">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Ст. Констант</w:t>
            </w:r>
            <w:r w:rsidRPr="001A676C">
              <w:rPr>
                <w:rFonts w:ascii="Times New Roman" w:hAnsi="Times New Roman"/>
                <w:color w:val="000000"/>
                <w:sz w:val="24"/>
                <w:szCs w:val="24"/>
              </w:rPr>
              <w:t>и</w:t>
            </w:r>
            <w:r w:rsidRPr="001A676C">
              <w:rPr>
                <w:rFonts w:ascii="Times New Roman" w:hAnsi="Times New Roman"/>
                <w:color w:val="000000"/>
                <w:sz w:val="24"/>
                <w:szCs w:val="24"/>
              </w:rPr>
              <w:t>новская</w:t>
            </w:r>
          </w:p>
        </w:tc>
        <w:tc>
          <w:tcPr>
            <w:tcW w:w="1339"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0,279</w:t>
            </w:r>
          </w:p>
        </w:tc>
        <w:tc>
          <w:tcPr>
            <w:tcW w:w="1171"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2,625</w:t>
            </w:r>
          </w:p>
        </w:tc>
        <w:tc>
          <w:tcPr>
            <w:tcW w:w="1303" w:type="dxa"/>
          </w:tcPr>
          <w:p w:rsidR="00803EB1" w:rsidRPr="001A676C" w:rsidRDefault="00803EB1" w:rsidP="00803EB1">
            <w:pPr>
              <w:jc w:val="center"/>
              <w:rPr>
                <w:rFonts w:ascii="Times New Roman" w:hAnsi="Times New Roman"/>
                <w:sz w:val="24"/>
                <w:szCs w:val="24"/>
              </w:rPr>
            </w:pPr>
            <w:r w:rsidRPr="001A676C">
              <w:rPr>
                <w:rFonts w:ascii="Times New Roman" w:hAnsi="Times New Roman"/>
                <w:sz w:val="24"/>
                <w:szCs w:val="24"/>
              </w:rPr>
              <w:t>120</w:t>
            </w:r>
          </w:p>
        </w:tc>
        <w:tc>
          <w:tcPr>
            <w:tcW w:w="1418"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45</w:t>
            </w:r>
          </w:p>
        </w:tc>
        <w:tc>
          <w:tcPr>
            <w:tcW w:w="1275" w:type="dxa"/>
          </w:tcPr>
          <w:p w:rsidR="00803EB1" w:rsidRPr="001A676C" w:rsidRDefault="00803EB1" w:rsidP="00803EB1">
            <w:pPr>
              <w:spacing w:after="0" w:line="240" w:lineRule="auto"/>
              <w:jc w:val="center"/>
              <w:rPr>
                <w:rFonts w:ascii="Times New Roman" w:hAnsi="Times New Roman"/>
                <w:sz w:val="24"/>
                <w:szCs w:val="24"/>
              </w:rPr>
            </w:pPr>
            <w:r>
              <w:rPr>
                <w:rFonts w:ascii="Times New Roman" w:hAnsi="Times New Roman"/>
                <w:sz w:val="24"/>
                <w:szCs w:val="24"/>
              </w:rPr>
              <w:t>5,63</w:t>
            </w:r>
          </w:p>
        </w:tc>
        <w:tc>
          <w:tcPr>
            <w:tcW w:w="1134" w:type="dxa"/>
          </w:tcPr>
          <w:p w:rsidR="00803EB1" w:rsidRPr="001A676C" w:rsidRDefault="00803EB1" w:rsidP="00803EB1">
            <w:pPr>
              <w:spacing w:after="0" w:line="240" w:lineRule="auto"/>
              <w:rPr>
                <w:rFonts w:ascii="Times New Roman" w:hAnsi="Times New Roman"/>
                <w:sz w:val="24"/>
                <w:szCs w:val="24"/>
              </w:rPr>
            </w:pPr>
            <w:r w:rsidRPr="001A676C">
              <w:rPr>
                <w:rFonts w:ascii="Times New Roman" w:hAnsi="Times New Roman"/>
                <w:sz w:val="24"/>
                <w:szCs w:val="24"/>
              </w:rPr>
              <w:t>0561</w:t>
            </w:r>
          </w:p>
        </w:tc>
      </w:tr>
      <w:tr w:rsidR="00803EB1" w:rsidRPr="001A676C" w:rsidTr="00812638">
        <w:tc>
          <w:tcPr>
            <w:tcW w:w="2107" w:type="dxa"/>
          </w:tcPr>
          <w:p w:rsidR="00803EB1" w:rsidRPr="001A676C" w:rsidRDefault="00803EB1" w:rsidP="00803EB1">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Детская больн</w:t>
            </w:r>
            <w:r w:rsidRPr="001A676C">
              <w:rPr>
                <w:rFonts w:ascii="Times New Roman" w:hAnsi="Times New Roman"/>
                <w:color w:val="000000"/>
                <w:sz w:val="24"/>
                <w:szCs w:val="24"/>
              </w:rPr>
              <w:t>и</w:t>
            </w:r>
            <w:r w:rsidRPr="001A676C">
              <w:rPr>
                <w:rFonts w:ascii="Times New Roman" w:hAnsi="Times New Roman"/>
                <w:color w:val="000000"/>
                <w:sz w:val="24"/>
                <w:szCs w:val="24"/>
              </w:rPr>
              <w:t>ца, ул. Пушки</w:t>
            </w:r>
            <w:r w:rsidRPr="001A676C">
              <w:rPr>
                <w:rFonts w:ascii="Times New Roman" w:hAnsi="Times New Roman"/>
                <w:color w:val="000000"/>
                <w:sz w:val="24"/>
                <w:szCs w:val="24"/>
              </w:rPr>
              <w:t>н</w:t>
            </w:r>
            <w:r w:rsidRPr="001A676C">
              <w:rPr>
                <w:rFonts w:ascii="Times New Roman" w:hAnsi="Times New Roman"/>
                <w:color w:val="000000"/>
                <w:sz w:val="24"/>
                <w:szCs w:val="24"/>
              </w:rPr>
              <w:t>ская,4</w:t>
            </w:r>
          </w:p>
        </w:tc>
        <w:tc>
          <w:tcPr>
            <w:tcW w:w="1339"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0,127</w:t>
            </w:r>
          </w:p>
        </w:tc>
        <w:tc>
          <w:tcPr>
            <w:tcW w:w="1171"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2,409</w:t>
            </w:r>
          </w:p>
        </w:tc>
        <w:tc>
          <w:tcPr>
            <w:tcW w:w="1303" w:type="dxa"/>
          </w:tcPr>
          <w:p w:rsidR="00803EB1" w:rsidRPr="001A676C" w:rsidRDefault="00803EB1" w:rsidP="00803EB1">
            <w:pPr>
              <w:jc w:val="center"/>
              <w:rPr>
                <w:rFonts w:ascii="Times New Roman" w:hAnsi="Times New Roman"/>
                <w:sz w:val="24"/>
                <w:szCs w:val="24"/>
              </w:rPr>
            </w:pPr>
            <w:r w:rsidRPr="001A676C">
              <w:rPr>
                <w:rFonts w:ascii="Times New Roman" w:hAnsi="Times New Roman"/>
                <w:sz w:val="24"/>
                <w:szCs w:val="24"/>
              </w:rPr>
              <w:t>120</w:t>
            </w:r>
          </w:p>
        </w:tc>
        <w:tc>
          <w:tcPr>
            <w:tcW w:w="1418"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45</w:t>
            </w:r>
          </w:p>
        </w:tc>
        <w:tc>
          <w:tcPr>
            <w:tcW w:w="1275" w:type="dxa"/>
          </w:tcPr>
          <w:p w:rsidR="00803EB1" w:rsidRPr="001A676C" w:rsidRDefault="00803EB1" w:rsidP="00803EB1">
            <w:pPr>
              <w:spacing w:after="0" w:line="240" w:lineRule="auto"/>
              <w:jc w:val="center"/>
              <w:rPr>
                <w:rFonts w:ascii="Times New Roman" w:hAnsi="Times New Roman"/>
                <w:sz w:val="24"/>
                <w:szCs w:val="24"/>
              </w:rPr>
            </w:pPr>
            <w:r>
              <w:rPr>
                <w:rFonts w:ascii="Times New Roman" w:hAnsi="Times New Roman"/>
                <w:sz w:val="24"/>
                <w:szCs w:val="24"/>
              </w:rPr>
              <w:t>5,90</w:t>
            </w:r>
          </w:p>
        </w:tc>
        <w:tc>
          <w:tcPr>
            <w:tcW w:w="1134" w:type="dxa"/>
          </w:tcPr>
          <w:p w:rsidR="00803EB1" w:rsidRPr="001A676C" w:rsidRDefault="00803EB1" w:rsidP="00803EB1">
            <w:pPr>
              <w:spacing w:after="0" w:line="240" w:lineRule="auto"/>
              <w:rPr>
                <w:rFonts w:ascii="Times New Roman" w:hAnsi="Times New Roman"/>
                <w:sz w:val="24"/>
                <w:szCs w:val="24"/>
              </w:rPr>
            </w:pPr>
            <w:r w:rsidRPr="001A676C">
              <w:rPr>
                <w:rFonts w:ascii="Times New Roman" w:hAnsi="Times New Roman"/>
                <w:sz w:val="24"/>
                <w:szCs w:val="24"/>
              </w:rPr>
              <w:t>0,187</w:t>
            </w:r>
          </w:p>
        </w:tc>
      </w:tr>
      <w:tr w:rsidR="00803EB1" w:rsidRPr="001A676C" w:rsidTr="00812638">
        <w:tc>
          <w:tcPr>
            <w:tcW w:w="2107" w:type="dxa"/>
          </w:tcPr>
          <w:p w:rsidR="00803EB1" w:rsidRPr="001A676C" w:rsidRDefault="00803EB1" w:rsidP="00803EB1">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РКМ, ул.40 лет Октября,27</w:t>
            </w:r>
          </w:p>
        </w:tc>
        <w:tc>
          <w:tcPr>
            <w:tcW w:w="1339"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0,018</w:t>
            </w:r>
          </w:p>
        </w:tc>
        <w:tc>
          <w:tcPr>
            <w:tcW w:w="1171"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3,524</w:t>
            </w:r>
          </w:p>
        </w:tc>
        <w:tc>
          <w:tcPr>
            <w:tcW w:w="1303" w:type="dxa"/>
          </w:tcPr>
          <w:p w:rsidR="00803EB1" w:rsidRPr="001A676C" w:rsidRDefault="00803EB1" w:rsidP="00803EB1">
            <w:pPr>
              <w:jc w:val="center"/>
              <w:rPr>
                <w:rFonts w:ascii="Times New Roman" w:hAnsi="Times New Roman"/>
                <w:sz w:val="24"/>
                <w:szCs w:val="24"/>
              </w:rPr>
            </w:pPr>
            <w:r w:rsidRPr="001A676C">
              <w:rPr>
                <w:rFonts w:ascii="Times New Roman" w:hAnsi="Times New Roman"/>
                <w:sz w:val="24"/>
                <w:szCs w:val="24"/>
              </w:rPr>
              <w:t>120</w:t>
            </w:r>
          </w:p>
        </w:tc>
        <w:tc>
          <w:tcPr>
            <w:tcW w:w="1418"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45</w:t>
            </w:r>
          </w:p>
        </w:tc>
        <w:tc>
          <w:tcPr>
            <w:tcW w:w="1275" w:type="dxa"/>
          </w:tcPr>
          <w:p w:rsidR="00803EB1" w:rsidRPr="001A676C" w:rsidRDefault="00803EB1" w:rsidP="00803EB1">
            <w:pPr>
              <w:spacing w:after="0" w:line="240" w:lineRule="auto"/>
              <w:jc w:val="center"/>
              <w:rPr>
                <w:rFonts w:ascii="Times New Roman" w:hAnsi="Times New Roman"/>
                <w:sz w:val="24"/>
                <w:szCs w:val="24"/>
              </w:rPr>
            </w:pPr>
            <w:r>
              <w:rPr>
                <w:rFonts w:ascii="Times New Roman" w:hAnsi="Times New Roman"/>
                <w:sz w:val="24"/>
                <w:szCs w:val="24"/>
              </w:rPr>
              <w:t>6,66</w:t>
            </w:r>
          </w:p>
        </w:tc>
        <w:tc>
          <w:tcPr>
            <w:tcW w:w="1134" w:type="dxa"/>
          </w:tcPr>
          <w:p w:rsidR="00803EB1" w:rsidRPr="001A676C" w:rsidRDefault="00803EB1" w:rsidP="00803EB1">
            <w:pPr>
              <w:spacing w:after="0" w:line="240" w:lineRule="auto"/>
              <w:rPr>
                <w:rFonts w:ascii="Times New Roman" w:hAnsi="Times New Roman"/>
                <w:sz w:val="24"/>
                <w:szCs w:val="24"/>
              </w:rPr>
            </w:pPr>
            <w:r w:rsidRPr="001A676C">
              <w:rPr>
                <w:rFonts w:ascii="Times New Roman" w:hAnsi="Times New Roman"/>
                <w:sz w:val="24"/>
                <w:szCs w:val="24"/>
              </w:rPr>
              <w:t>0,184</w:t>
            </w:r>
          </w:p>
        </w:tc>
      </w:tr>
      <w:tr w:rsidR="00803EB1" w:rsidRPr="001A676C" w:rsidTr="00812638">
        <w:tc>
          <w:tcPr>
            <w:tcW w:w="2107" w:type="dxa"/>
          </w:tcPr>
          <w:p w:rsidR="00803EB1" w:rsidRPr="001A676C" w:rsidRDefault="00803EB1" w:rsidP="00803EB1">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Баня №5, ул. Н</w:t>
            </w:r>
            <w:r w:rsidRPr="001A676C">
              <w:rPr>
                <w:rFonts w:ascii="Times New Roman" w:hAnsi="Times New Roman"/>
                <w:color w:val="000000"/>
                <w:sz w:val="24"/>
                <w:szCs w:val="24"/>
              </w:rPr>
              <w:t>а</w:t>
            </w:r>
            <w:r w:rsidRPr="001A676C">
              <w:rPr>
                <w:rFonts w:ascii="Times New Roman" w:hAnsi="Times New Roman"/>
                <w:color w:val="000000"/>
                <w:sz w:val="24"/>
                <w:szCs w:val="24"/>
              </w:rPr>
              <w:t>бережная,1</w:t>
            </w:r>
          </w:p>
        </w:tc>
        <w:tc>
          <w:tcPr>
            <w:tcW w:w="1339"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0,0996</w:t>
            </w:r>
          </w:p>
        </w:tc>
        <w:tc>
          <w:tcPr>
            <w:tcW w:w="1171"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4,294</w:t>
            </w:r>
          </w:p>
        </w:tc>
        <w:tc>
          <w:tcPr>
            <w:tcW w:w="1303" w:type="dxa"/>
          </w:tcPr>
          <w:p w:rsidR="00803EB1" w:rsidRPr="001A676C" w:rsidRDefault="00803EB1" w:rsidP="00803EB1">
            <w:pPr>
              <w:jc w:val="center"/>
              <w:rPr>
                <w:rFonts w:ascii="Times New Roman" w:hAnsi="Times New Roman"/>
                <w:sz w:val="24"/>
                <w:szCs w:val="24"/>
              </w:rPr>
            </w:pPr>
            <w:r w:rsidRPr="001A676C">
              <w:rPr>
                <w:rFonts w:ascii="Times New Roman" w:hAnsi="Times New Roman"/>
                <w:sz w:val="24"/>
                <w:szCs w:val="24"/>
              </w:rPr>
              <w:t>120</w:t>
            </w:r>
          </w:p>
        </w:tc>
        <w:tc>
          <w:tcPr>
            <w:tcW w:w="1418"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45</w:t>
            </w:r>
          </w:p>
        </w:tc>
        <w:tc>
          <w:tcPr>
            <w:tcW w:w="1275" w:type="dxa"/>
          </w:tcPr>
          <w:p w:rsidR="00803EB1" w:rsidRPr="001A676C" w:rsidRDefault="00803EB1" w:rsidP="00803EB1">
            <w:pPr>
              <w:spacing w:after="0" w:line="240" w:lineRule="auto"/>
              <w:jc w:val="center"/>
              <w:rPr>
                <w:rFonts w:ascii="Times New Roman" w:hAnsi="Times New Roman"/>
                <w:sz w:val="24"/>
                <w:szCs w:val="24"/>
              </w:rPr>
            </w:pPr>
            <w:r>
              <w:rPr>
                <w:rFonts w:ascii="Times New Roman" w:hAnsi="Times New Roman"/>
                <w:sz w:val="24"/>
                <w:szCs w:val="24"/>
              </w:rPr>
              <w:t>6,62</w:t>
            </w:r>
          </w:p>
        </w:tc>
        <w:tc>
          <w:tcPr>
            <w:tcW w:w="1134" w:type="dxa"/>
          </w:tcPr>
          <w:p w:rsidR="00803EB1" w:rsidRPr="001A676C" w:rsidRDefault="00803EB1" w:rsidP="00803EB1">
            <w:pPr>
              <w:spacing w:after="0" w:line="240" w:lineRule="auto"/>
              <w:rPr>
                <w:rFonts w:ascii="Times New Roman" w:hAnsi="Times New Roman"/>
                <w:sz w:val="24"/>
                <w:szCs w:val="24"/>
              </w:rPr>
            </w:pPr>
            <w:r w:rsidRPr="001A676C">
              <w:rPr>
                <w:rFonts w:ascii="Times New Roman" w:hAnsi="Times New Roman"/>
                <w:sz w:val="24"/>
                <w:szCs w:val="24"/>
              </w:rPr>
              <w:t>0,687</w:t>
            </w:r>
          </w:p>
        </w:tc>
      </w:tr>
      <w:tr w:rsidR="00803EB1" w:rsidRPr="001A676C" w:rsidTr="00812638">
        <w:tc>
          <w:tcPr>
            <w:tcW w:w="2107" w:type="dxa"/>
          </w:tcPr>
          <w:p w:rsidR="00803EB1" w:rsidRPr="001A676C" w:rsidRDefault="00803EB1" w:rsidP="00803EB1">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Привольное</w:t>
            </w:r>
          </w:p>
        </w:tc>
        <w:tc>
          <w:tcPr>
            <w:tcW w:w="1339"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0,18</w:t>
            </w:r>
          </w:p>
        </w:tc>
        <w:tc>
          <w:tcPr>
            <w:tcW w:w="1171"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0,522</w:t>
            </w:r>
          </w:p>
        </w:tc>
        <w:tc>
          <w:tcPr>
            <w:tcW w:w="1303" w:type="dxa"/>
          </w:tcPr>
          <w:p w:rsidR="00803EB1" w:rsidRPr="001A676C" w:rsidRDefault="00803EB1" w:rsidP="00803EB1">
            <w:pPr>
              <w:jc w:val="center"/>
              <w:rPr>
                <w:rFonts w:ascii="Times New Roman" w:hAnsi="Times New Roman"/>
                <w:sz w:val="24"/>
                <w:szCs w:val="24"/>
              </w:rPr>
            </w:pPr>
            <w:r w:rsidRPr="001A676C">
              <w:rPr>
                <w:rFonts w:ascii="Times New Roman" w:hAnsi="Times New Roman"/>
                <w:sz w:val="24"/>
                <w:szCs w:val="24"/>
              </w:rPr>
              <w:t>120</w:t>
            </w:r>
          </w:p>
        </w:tc>
        <w:tc>
          <w:tcPr>
            <w:tcW w:w="1418"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25</w:t>
            </w:r>
          </w:p>
        </w:tc>
        <w:tc>
          <w:tcPr>
            <w:tcW w:w="1275" w:type="dxa"/>
          </w:tcPr>
          <w:p w:rsidR="00803EB1" w:rsidRPr="001A676C" w:rsidRDefault="00803EB1" w:rsidP="00803EB1">
            <w:pPr>
              <w:spacing w:after="0" w:line="240" w:lineRule="auto"/>
              <w:jc w:val="center"/>
              <w:rPr>
                <w:rFonts w:ascii="Times New Roman" w:hAnsi="Times New Roman"/>
                <w:sz w:val="24"/>
                <w:szCs w:val="24"/>
              </w:rPr>
            </w:pPr>
            <w:r>
              <w:rPr>
                <w:rFonts w:ascii="Times New Roman" w:hAnsi="Times New Roman"/>
                <w:sz w:val="24"/>
                <w:szCs w:val="24"/>
              </w:rPr>
              <w:t>5,93</w:t>
            </w:r>
          </w:p>
        </w:tc>
        <w:tc>
          <w:tcPr>
            <w:tcW w:w="1134" w:type="dxa"/>
          </w:tcPr>
          <w:p w:rsidR="00803EB1" w:rsidRPr="001A676C" w:rsidRDefault="00803EB1" w:rsidP="00803EB1">
            <w:pPr>
              <w:spacing w:after="0" w:line="240" w:lineRule="auto"/>
              <w:rPr>
                <w:rFonts w:ascii="Times New Roman" w:hAnsi="Times New Roman"/>
                <w:sz w:val="24"/>
                <w:szCs w:val="24"/>
              </w:rPr>
            </w:pPr>
            <w:r w:rsidRPr="001A676C">
              <w:rPr>
                <w:rFonts w:ascii="Times New Roman" w:hAnsi="Times New Roman"/>
                <w:sz w:val="24"/>
                <w:szCs w:val="24"/>
              </w:rPr>
              <w:t>0,356</w:t>
            </w:r>
          </w:p>
        </w:tc>
      </w:tr>
      <w:tr w:rsidR="00803EB1" w:rsidRPr="001A676C" w:rsidTr="00812638">
        <w:tc>
          <w:tcPr>
            <w:tcW w:w="2107" w:type="dxa"/>
          </w:tcPr>
          <w:p w:rsidR="00803EB1" w:rsidRPr="001A676C" w:rsidRDefault="00803EB1" w:rsidP="00803EB1">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ул.Чапаева,36</w:t>
            </w:r>
          </w:p>
        </w:tc>
        <w:tc>
          <w:tcPr>
            <w:tcW w:w="1339"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0,035</w:t>
            </w:r>
          </w:p>
        </w:tc>
        <w:tc>
          <w:tcPr>
            <w:tcW w:w="1171"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0,899</w:t>
            </w:r>
          </w:p>
        </w:tc>
        <w:tc>
          <w:tcPr>
            <w:tcW w:w="1303" w:type="dxa"/>
          </w:tcPr>
          <w:p w:rsidR="00803EB1" w:rsidRPr="001A676C" w:rsidRDefault="00803EB1" w:rsidP="00803EB1">
            <w:pPr>
              <w:jc w:val="center"/>
              <w:rPr>
                <w:rFonts w:ascii="Times New Roman" w:hAnsi="Times New Roman"/>
                <w:sz w:val="24"/>
                <w:szCs w:val="24"/>
              </w:rPr>
            </w:pPr>
            <w:r w:rsidRPr="001A676C">
              <w:rPr>
                <w:rFonts w:ascii="Times New Roman" w:hAnsi="Times New Roman"/>
                <w:sz w:val="24"/>
                <w:szCs w:val="24"/>
              </w:rPr>
              <w:t>120</w:t>
            </w:r>
          </w:p>
        </w:tc>
        <w:tc>
          <w:tcPr>
            <w:tcW w:w="1418"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45</w:t>
            </w:r>
          </w:p>
        </w:tc>
        <w:tc>
          <w:tcPr>
            <w:tcW w:w="1275" w:type="dxa"/>
          </w:tcPr>
          <w:p w:rsidR="00803EB1" w:rsidRPr="001A676C" w:rsidRDefault="00803EB1" w:rsidP="00803EB1">
            <w:pPr>
              <w:spacing w:after="0" w:line="240" w:lineRule="auto"/>
              <w:jc w:val="center"/>
              <w:rPr>
                <w:rFonts w:ascii="Times New Roman" w:hAnsi="Times New Roman"/>
                <w:sz w:val="24"/>
                <w:szCs w:val="24"/>
              </w:rPr>
            </w:pPr>
            <w:r>
              <w:rPr>
                <w:rFonts w:ascii="Times New Roman" w:hAnsi="Times New Roman"/>
                <w:sz w:val="24"/>
                <w:szCs w:val="24"/>
              </w:rPr>
              <w:t>5,79</w:t>
            </w:r>
          </w:p>
        </w:tc>
        <w:tc>
          <w:tcPr>
            <w:tcW w:w="1134" w:type="dxa"/>
          </w:tcPr>
          <w:p w:rsidR="00803EB1" w:rsidRPr="001A676C" w:rsidRDefault="00803EB1" w:rsidP="00803EB1">
            <w:pPr>
              <w:spacing w:after="0" w:line="240" w:lineRule="auto"/>
              <w:rPr>
                <w:rFonts w:ascii="Times New Roman" w:hAnsi="Times New Roman"/>
                <w:sz w:val="24"/>
                <w:szCs w:val="24"/>
              </w:rPr>
            </w:pPr>
            <w:r w:rsidRPr="001A676C">
              <w:rPr>
                <w:rFonts w:ascii="Times New Roman" w:hAnsi="Times New Roman"/>
                <w:sz w:val="24"/>
                <w:szCs w:val="24"/>
              </w:rPr>
              <w:t>0,212</w:t>
            </w:r>
          </w:p>
        </w:tc>
      </w:tr>
      <w:tr w:rsidR="00803EB1" w:rsidRPr="001A676C" w:rsidTr="00812638">
        <w:tc>
          <w:tcPr>
            <w:tcW w:w="2107" w:type="dxa"/>
          </w:tcPr>
          <w:p w:rsidR="00803EB1" w:rsidRPr="001A676C" w:rsidRDefault="00803EB1" w:rsidP="00803EB1">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ПЦВС, Солда</w:t>
            </w:r>
            <w:r w:rsidRPr="001A676C">
              <w:rPr>
                <w:rFonts w:ascii="Times New Roman" w:hAnsi="Times New Roman"/>
                <w:color w:val="000000"/>
                <w:sz w:val="24"/>
                <w:szCs w:val="24"/>
              </w:rPr>
              <w:t>т</w:t>
            </w:r>
            <w:r w:rsidRPr="001A676C">
              <w:rPr>
                <w:rFonts w:ascii="Times New Roman" w:hAnsi="Times New Roman"/>
                <w:color w:val="000000"/>
                <w:sz w:val="24"/>
                <w:szCs w:val="24"/>
              </w:rPr>
              <w:t>ский проезд,2</w:t>
            </w:r>
          </w:p>
        </w:tc>
        <w:tc>
          <w:tcPr>
            <w:tcW w:w="1339"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0,189</w:t>
            </w:r>
          </w:p>
        </w:tc>
        <w:tc>
          <w:tcPr>
            <w:tcW w:w="1171"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8,256</w:t>
            </w:r>
          </w:p>
        </w:tc>
        <w:tc>
          <w:tcPr>
            <w:tcW w:w="1303" w:type="dxa"/>
          </w:tcPr>
          <w:p w:rsidR="00803EB1" w:rsidRPr="001A676C" w:rsidRDefault="00803EB1" w:rsidP="00803EB1">
            <w:pPr>
              <w:jc w:val="center"/>
              <w:rPr>
                <w:rFonts w:ascii="Times New Roman" w:hAnsi="Times New Roman"/>
                <w:sz w:val="24"/>
                <w:szCs w:val="24"/>
              </w:rPr>
            </w:pPr>
            <w:r w:rsidRPr="001A676C">
              <w:rPr>
                <w:rFonts w:ascii="Times New Roman" w:hAnsi="Times New Roman"/>
                <w:sz w:val="24"/>
                <w:szCs w:val="24"/>
              </w:rPr>
              <w:t>120</w:t>
            </w:r>
          </w:p>
        </w:tc>
        <w:tc>
          <w:tcPr>
            <w:tcW w:w="1418"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45</w:t>
            </w:r>
          </w:p>
        </w:tc>
        <w:tc>
          <w:tcPr>
            <w:tcW w:w="1275" w:type="dxa"/>
          </w:tcPr>
          <w:p w:rsidR="00803EB1" w:rsidRPr="001A676C" w:rsidRDefault="00803EB1" w:rsidP="00803EB1">
            <w:pPr>
              <w:spacing w:after="0" w:line="240" w:lineRule="auto"/>
              <w:jc w:val="center"/>
              <w:rPr>
                <w:rFonts w:ascii="Times New Roman" w:hAnsi="Times New Roman"/>
                <w:sz w:val="24"/>
                <w:szCs w:val="24"/>
              </w:rPr>
            </w:pPr>
            <w:r>
              <w:rPr>
                <w:rFonts w:ascii="Times New Roman" w:hAnsi="Times New Roman"/>
                <w:sz w:val="24"/>
                <w:szCs w:val="24"/>
              </w:rPr>
              <w:t>5,74</w:t>
            </w:r>
          </w:p>
        </w:tc>
        <w:tc>
          <w:tcPr>
            <w:tcW w:w="1134" w:type="dxa"/>
          </w:tcPr>
          <w:p w:rsidR="00803EB1" w:rsidRPr="001A676C" w:rsidRDefault="00803EB1" w:rsidP="00803EB1">
            <w:pPr>
              <w:spacing w:after="0" w:line="240" w:lineRule="auto"/>
              <w:rPr>
                <w:rFonts w:ascii="Times New Roman" w:hAnsi="Times New Roman"/>
                <w:sz w:val="24"/>
                <w:szCs w:val="24"/>
              </w:rPr>
            </w:pPr>
            <w:r w:rsidRPr="001A676C">
              <w:rPr>
                <w:rFonts w:ascii="Times New Roman" w:hAnsi="Times New Roman"/>
                <w:sz w:val="24"/>
                <w:szCs w:val="24"/>
              </w:rPr>
              <w:t>0,398</w:t>
            </w:r>
          </w:p>
        </w:tc>
      </w:tr>
      <w:tr w:rsidR="00803EB1" w:rsidRPr="001A676C" w:rsidTr="00812638">
        <w:tc>
          <w:tcPr>
            <w:tcW w:w="2107" w:type="dxa"/>
          </w:tcPr>
          <w:p w:rsidR="00803EB1" w:rsidRPr="001A676C" w:rsidRDefault="00803EB1" w:rsidP="00803EB1">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ВАО Интурист, ул. Огородная,39</w:t>
            </w:r>
          </w:p>
        </w:tc>
        <w:tc>
          <w:tcPr>
            <w:tcW w:w="1339"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0,014</w:t>
            </w:r>
          </w:p>
        </w:tc>
        <w:tc>
          <w:tcPr>
            <w:tcW w:w="1171"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1,762</w:t>
            </w:r>
          </w:p>
        </w:tc>
        <w:tc>
          <w:tcPr>
            <w:tcW w:w="1303" w:type="dxa"/>
          </w:tcPr>
          <w:p w:rsidR="00803EB1" w:rsidRPr="001A676C" w:rsidRDefault="00803EB1" w:rsidP="00803EB1">
            <w:pPr>
              <w:jc w:val="center"/>
              <w:rPr>
                <w:rFonts w:ascii="Times New Roman" w:hAnsi="Times New Roman"/>
                <w:sz w:val="24"/>
                <w:szCs w:val="24"/>
              </w:rPr>
            </w:pPr>
            <w:r w:rsidRPr="001A676C">
              <w:rPr>
                <w:rFonts w:ascii="Times New Roman" w:hAnsi="Times New Roman"/>
                <w:sz w:val="24"/>
                <w:szCs w:val="24"/>
              </w:rPr>
              <w:t>120</w:t>
            </w:r>
          </w:p>
        </w:tc>
        <w:tc>
          <w:tcPr>
            <w:tcW w:w="1418"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25</w:t>
            </w:r>
          </w:p>
        </w:tc>
        <w:tc>
          <w:tcPr>
            <w:tcW w:w="1275" w:type="dxa"/>
          </w:tcPr>
          <w:p w:rsidR="00803EB1" w:rsidRPr="001A676C" w:rsidRDefault="00803EB1" w:rsidP="00803EB1">
            <w:pPr>
              <w:spacing w:after="0" w:line="240" w:lineRule="auto"/>
              <w:jc w:val="center"/>
              <w:rPr>
                <w:rFonts w:ascii="Times New Roman" w:hAnsi="Times New Roman"/>
                <w:sz w:val="24"/>
                <w:szCs w:val="24"/>
              </w:rPr>
            </w:pPr>
            <w:r>
              <w:rPr>
                <w:rFonts w:ascii="Times New Roman" w:hAnsi="Times New Roman"/>
                <w:sz w:val="24"/>
                <w:szCs w:val="24"/>
              </w:rPr>
              <w:t>5,82</w:t>
            </w:r>
          </w:p>
        </w:tc>
        <w:tc>
          <w:tcPr>
            <w:tcW w:w="1134" w:type="dxa"/>
          </w:tcPr>
          <w:p w:rsidR="00803EB1" w:rsidRPr="001A676C" w:rsidRDefault="00803EB1" w:rsidP="00803EB1">
            <w:pPr>
              <w:spacing w:after="0" w:line="240" w:lineRule="auto"/>
              <w:rPr>
                <w:rFonts w:ascii="Times New Roman" w:hAnsi="Times New Roman"/>
                <w:sz w:val="24"/>
                <w:szCs w:val="24"/>
              </w:rPr>
            </w:pPr>
            <w:r w:rsidRPr="001A676C">
              <w:rPr>
                <w:rFonts w:ascii="Times New Roman" w:hAnsi="Times New Roman"/>
                <w:sz w:val="24"/>
                <w:szCs w:val="24"/>
              </w:rPr>
              <w:t>0,311</w:t>
            </w:r>
          </w:p>
        </w:tc>
      </w:tr>
      <w:tr w:rsidR="00803EB1" w:rsidRPr="001A676C" w:rsidTr="00812638">
        <w:tc>
          <w:tcPr>
            <w:tcW w:w="2107" w:type="dxa"/>
          </w:tcPr>
          <w:p w:rsidR="00803EB1" w:rsidRPr="001A676C" w:rsidRDefault="00803EB1" w:rsidP="00803EB1">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Крайнего,2</w:t>
            </w:r>
          </w:p>
        </w:tc>
        <w:tc>
          <w:tcPr>
            <w:tcW w:w="1339"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0,066</w:t>
            </w:r>
          </w:p>
        </w:tc>
        <w:tc>
          <w:tcPr>
            <w:tcW w:w="1171"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5,985</w:t>
            </w:r>
          </w:p>
        </w:tc>
        <w:tc>
          <w:tcPr>
            <w:tcW w:w="1303" w:type="dxa"/>
          </w:tcPr>
          <w:p w:rsidR="00803EB1" w:rsidRPr="001A676C" w:rsidRDefault="00803EB1" w:rsidP="00803EB1">
            <w:pPr>
              <w:jc w:val="center"/>
              <w:rPr>
                <w:rFonts w:ascii="Times New Roman" w:hAnsi="Times New Roman"/>
                <w:sz w:val="24"/>
                <w:szCs w:val="24"/>
              </w:rPr>
            </w:pPr>
            <w:r w:rsidRPr="001A676C">
              <w:rPr>
                <w:rFonts w:ascii="Times New Roman" w:hAnsi="Times New Roman"/>
                <w:sz w:val="24"/>
                <w:szCs w:val="24"/>
              </w:rPr>
              <w:t>120</w:t>
            </w:r>
          </w:p>
        </w:tc>
        <w:tc>
          <w:tcPr>
            <w:tcW w:w="1418"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25</w:t>
            </w:r>
          </w:p>
        </w:tc>
        <w:tc>
          <w:tcPr>
            <w:tcW w:w="1275" w:type="dxa"/>
          </w:tcPr>
          <w:p w:rsidR="00803EB1" w:rsidRPr="001A676C" w:rsidRDefault="00803EB1" w:rsidP="00803EB1">
            <w:pPr>
              <w:spacing w:after="0" w:line="240" w:lineRule="auto"/>
              <w:jc w:val="center"/>
              <w:rPr>
                <w:rFonts w:ascii="Times New Roman" w:hAnsi="Times New Roman"/>
                <w:sz w:val="24"/>
                <w:szCs w:val="24"/>
              </w:rPr>
            </w:pPr>
            <w:r>
              <w:rPr>
                <w:rFonts w:ascii="Times New Roman" w:hAnsi="Times New Roman"/>
                <w:sz w:val="24"/>
                <w:szCs w:val="24"/>
              </w:rPr>
              <w:t>6,57</w:t>
            </w:r>
          </w:p>
        </w:tc>
        <w:tc>
          <w:tcPr>
            <w:tcW w:w="1134" w:type="dxa"/>
          </w:tcPr>
          <w:p w:rsidR="00803EB1" w:rsidRPr="001A676C" w:rsidRDefault="00803EB1" w:rsidP="00803EB1">
            <w:pPr>
              <w:spacing w:after="0" w:line="240" w:lineRule="auto"/>
              <w:rPr>
                <w:rFonts w:ascii="Times New Roman" w:hAnsi="Times New Roman"/>
                <w:sz w:val="24"/>
                <w:szCs w:val="24"/>
              </w:rPr>
            </w:pPr>
            <w:r w:rsidRPr="001A676C">
              <w:rPr>
                <w:rFonts w:ascii="Times New Roman" w:hAnsi="Times New Roman"/>
                <w:sz w:val="24"/>
                <w:szCs w:val="24"/>
              </w:rPr>
              <w:t>0,482</w:t>
            </w:r>
          </w:p>
        </w:tc>
      </w:tr>
      <w:tr w:rsidR="00803EB1" w:rsidRPr="001A676C" w:rsidTr="00812638">
        <w:tc>
          <w:tcPr>
            <w:tcW w:w="2107" w:type="dxa"/>
          </w:tcPr>
          <w:p w:rsidR="00803EB1" w:rsidRPr="001A676C" w:rsidRDefault="00803EB1" w:rsidP="00803EB1">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Нижнеподку</w:t>
            </w:r>
            <w:r w:rsidRPr="001A676C">
              <w:rPr>
                <w:rFonts w:ascii="Times New Roman" w:hAnsi="Times New Roman"/>
                <w:color w:val="000000"/>
                <w:sz w:val="24"/>
                <w:szCs w:val="24"/>
              </w:rPr>
              <w:t>м</w:t>
            </w:r>
            <w:r w:rsidRPr="001A676C">
              <w:rPr>
                <w:rFonts w:ascii="Times New Roman" w:hAnsi="Times New Roman"/>
                <w:color w:val="000000"/>
                <w:sz w:val="24"/>
                <w:szCs w:val="24"/>
              </w:rPr>
              <w:t>ский, ул. Зубалова</w:t>
            </w:r>
          </w:p>
        </w:tc>
        <w:tc>
          <w:tcPr>
            <w:tcW w:w="1339"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0,0055</w:t>
            </w:r>
          </w:p>
        </w:tc>
        <w:tc>
          <w:tcPr>
            <w:tcW w:w="1171"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0,356</w:t>
            </w:r>
          </w:p>
        </w:tc>
        <w:tc>
          <w:tcPr>
            <w:tcW w:w="1303" w:type="dxa"/>
          </w:tcPr>
          <w:p w:rsidR="00803EB1" w:rsidRPr="001A676C" w:rsidRDefault="00803EB1" w:rsidP="00803EB1">
            <w:pPr>
              <w:jc w:val="center"/>
              <w:rPr>
                <w:rFonts w:ascii="Times New Roman" w:hAnsi="Times New Roman"/>
                <w:sz w:val="24"/>
                <w:szCs w:val="24"/>
              </w:rPr>
            </w:pPr>
            <w:r w:rsidRPr="001A676C">
              <w:rPr>
                <w:rFonts w:ascii="Times New Roman" w:hAnsi="Times New Roman"/>
                <w:sz w:val="24"/>
                <w:szCs w:val="24"/>
              </w:rPr>
              <w:t>120</w:t>
            </w:r>
          </w:p>
        </w:tc>
        <w:tc>
          <w:tcPr>
            <w:tcW w:w="1418"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25</w:t>
            </w:r>
          </w:p>
        </w:tc>
        <w:tc>
          <w:tcPr>
            <w:tcW w:w="1275" w:type="dxa"/>
          </w:tcPr>
          <w:p w:rsidR="00803EB1" w:rsidRPr="001A676C" w:rsidRDefault="00803EB1" w:rsidP="00803EB1">
            <w:pPr>
              <w:spacing w:after="0" w:line="240" w:lineRule="auto"/>
              <w:jc w:val="center"/>
              <w:rPr>
                <w:rFonts w:ascii="Times New Roman" w:hAnsi="Times New Roman"/>
                <w:sz w:val="24"/>
                <w:szCs w:val="24"/>
              </w:rPr>
            </w:pPr>
            <w:r>
              <w:rPr>
                <w:rFonts w:ascii="Times New Roman" w:hAnsi="Times New Roman"/>
                <w:sz w:val="24"/>
                <w:szCs w:val="24"/>
              </w:rPr>
              <w:t>7,48</w:t>
            </w:r>
          </w:p>
        </w:tc>
        <w:tc>
          <w:tcPr>
            <w:tcW w:w="1134" w:type="dxa"/>
          </w:tcPr>
          <w:p w:rsidR="00803EB1" w:rsidRPr="001A676C" w:rsidRDefault="00803EB1" w:rsidP="00803EB1">
            <w:pPr>
              <w:spacing w:after="0" w:line="240" w:lineRule="auto"/>
              <w:rPr>
                <w:rFonts w:ascii="Times New Roman" w:hAnsi="Times New Roman"/>
                <w:sz w:val="24"/>
                <w:szCs w:val="24"/>
              </w:rPr>
            </w:pPr>
            <w:r w:rsidRPr="001A676C">
              <w:rPr>
                <w:rFonts w:ascii="Times New Roman" w:hAnsi="Times New Roman"/>
                <w:sz w:val="24"/>
                <w:szCs w:val="24"/>
              </w:rPr>
              <w:t>0,268</w:t>
            </w:r>
          </w:p>
        </w:tc>
      </w:tr>
      <w:tr w:rsidR="00803EB1" w:rsidRPr="001A676C" w:rsidTr="00812638">
        <w:tc>
          <w:tcPr>
            <w:tcW w:w="2107" w:type="dxa"/>
          </w:tcPr>
          <w:p w:rsidR="00803EB1" w:rsidRPr="001A676C" w:rsidRDefault="00803EB1" w:rsidP="00803EB1">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Грязелечебница, пр. Кирова,67</w:t>
            </w:r>
          </w:p>
        </w:tc>
        <w:tc>
          <w:tcPr>
            <w:tcW w:w="1339"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0,061</w:t>
            </w:r>
          </w:p>
        </w:tc>
        <w:tc>
          <w:tcPr>
            <w:tcW w:w="1171"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9,93</w:t>
            </w:r>
          </w:p>
        </w:tc>
        <w:tc>
          <w:tcPr>
            <w:tcW w:w="1303" w:type="dxa"/>
          </w:tcPr>
          <w:p w:rsidR="00803EB1" w:rsidRPr="001A676C" w:rsidRDefault="00803EB1" w:rsidP="00803EB1">
            <w:pPr>
              <w:jc w:val="center"/>
              <w:rPr>
                <w:rFonts w:ascii="Times New Roman" w:hAnsi="Times New Roman"/>
                <w:sz w:val="24"/>
                <w:szCs w:val="24"/>
              </w:rPr>
            </w:pPr>
            <w:r w:rsidRPr="001A676C">
              <w:rPr>
                <w:rFonts w:ascii="Times New Roman" w:hAnsi="Times New Roman"/>
                <w:sz w:val="24"/>
                <w:szCs w:val="24"/>
              </w:rPr>
              <w:t>120</w:t>
            </w:r>
          </w:p>
        </w:tc>
        <w:tc>
          <w:tcPr>
            <w:tcW w:w="1418"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45</w:t>
            </w:r>
          </w:p>
        </w:tc>
        <w:tc>
          <w:tcPr>
            <w:tcW w:w="1275" w:type="dxa"/>
          </w:tcPr>
          <w:p w:rsidR="00803EB1" w:rsidRPr="001A676C" w:rsidRDefault="00803EB1" w:rsidP="00803EB1">
            <w:pPr>
              <w:spacing w:after="0" w:line="240" w:lineRule="auto"/>
              <w:jc w:val="center"/>
              <w:rPr>
                <w:rFonts w:ascii="Times New Roman" w:hAnsi="Times New Roman"/>
                <w:sz w:val="24"/>
                <w:szCs w:val="24"/>
              </w:rPr>
            </w:pPr>
            <w:r>
              <w:rPr>
                <w:rFonts w:ascii="Times New Roman" w:hAnsi="Times New Roman"/>
                <w:sz w:val="24"/>
                <w:szCs w:val="24"/>
              </w:rPr>
              <w:t>6,59</w:t>
            </w:r>
          </w:p>
        </w:tc>
        <w:tc>
          <w:tcPr>
            <w:tcW w:w="1134" w:type="dxa"/>
          </w:tcPr>
          <w:p w:rsidR="00803EB1" w:rsidRPr="001A676C" w:rsidRDefault="00803EB1" w:rsidP="00803EB1">
            <w:pPr>
              <w:spacing w:after="0" w:line="240" w:lineRule="auto"/>
              <w:rPr>
                <w:rFonts w:ascii="Times New Roman" w:hAnsi="Times New Roman"/>
                <w:sz w:val="24"/>
                <w:szCs w:val="24"/>
              </w:rPr>
            </w:pPr>
            <w:r w:rsidRPr="001A676C">
              <w:rPr>
                <w:rFonts w:ascii="Times New Roman" w:hAnsi="Times New Roman"/>
                <w:sz w:val="24"/>
                <w:szCs w:val="24"/>
              </w:rPr>
              <w:t>0,398</w:t>
            </w:r>
          </w:p>
        </w:tc>
      </w:tr>
      <w:tr w:rsidR="00803EB1" w:rsidRPr="001A676C" w:rsidTr="00812638">
        <w:tc>
          <w:tcPr>
            <w:tcW w:w="2107" w:type="dxa"/>
          </w:tcPr>
          <w:p w:rsidR="00803EB1" w:rsidRPr="001A676C" w:rsidRDefault="00803EB1" w:rsidP="00803EB1">
            <w:pPr>
              <w:rPr>
                <w:rFonts w:ascii="Times New Roman" w:hAnsi="Times New Roman"/>
                <w:sz w:val="24"/>
                <w:szCs w:val="24"/>
              </w:rPr>
            </w:pPr>
            <w:r w:rsidRPr="001A676C">
              <w:rPr>
                <w:rFonts w:ascii="Times New Roman" w:hAnsi="Times New Roman"/>
                <w:sz w:val="24"/>
                <w:szCs w:val="24"/>
              </w:rPr>
              <w:t xml:space="preserve">Матвеева </w:t>
            </w:r>
          </w:p>
        </w:tc>
        <w:tc>
          <w:tcPr>
            <w:tcW w:w="1339" w:type="dxa"/>
          </w:tcPr>
          <w:p w:rsidR="00803EB1" w:rsidRPr="001A676C" w:rsidRDefault="00803EB1" w:rsidP="00803EB1">
            <w:pPr>
              <w:jc w:val="center"/>
              <w:rPr>
                <w:rFonts w:ascii="Times New Roman" w:hAnsi="Times New Roman"/>
                <w:sz w:val="24"/>
                <w:szCs w:val="24"/>
              </w:rPr>
            </w:pPr>
            <w:r w:rsidRPr="001A676C">
              <w:rPr>
                <w:rFonts w:ascii="Times New Roman" w:hAnsi="Times New Roman"/>
                <w:sz w:val="24"/>
                <w:szCs w:val="24"/>
              </w:rPr>
              <w:t>0,06</w:t>
            </w:r>
          </w:p>
        </w:tc>
        <w:tc>
          <w:tcPr>
            <w:tcW w:w="1171"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3,034</w:t>
            </w:r>
          </w:p>
        </w:tc>
        <w:tc>
          <w:tcPr>
            <w:tcW w:w="1303" w:type="dxa"/>
          </w:tcPr>
          <w:p w:rsidR="00803EB1" w:rsidRPr="001A676C" w:rsidRDefault="00803EB1" w:rsidP="00803EB1">
            <w:pPr>
              <w:jc w:val="center"/>
              <w:rPr>
                <w:rFonts w:ascii="Times New Roman" w:hAnsi="Times New Roman"/>
                <w:sz w:val="24"/>
                <w:szCs w:val="24"/>
              </w:rPr>
            </w:pPr>
            <w:r w:rsidRPr="001A676C">
              <w:rPr>
                <w:rFonts w:ascii="Times New Roman" w:hAnsi="Times New Roman"/>
                <w:sz w:val="24"/>
                <w:szCs w:val="24"/>
              </w:rPr>
              <w:t>120</w:t>
            </w:r>
          </w:p>
        </w:tc>
        <w:tc>
          <w:tcPr>
            <w:tcW w:w="1418"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25</w:t>
            </w:r>
          </w:p>
        </w:tc>
        <w:tc>
          <w:tcPr>
            <w:tcW w:w="1275" w:type="dxa"/>
          </w:tcPr>
          <w:p w:rsidR="00803EB1" w:rsidRPr="001A676C" w:rsidRDefault="00803EB1" w:rsidP="00803EB1">
            <w:pPr>
              <w:spacing w:after="0" w:line="240" w:lineRule="auto"/>
              <w:jc w:val="center"/>
              <w:rPr>
                <w:rFonts w:ascii="Times New Roman" w:hAnsi="Times New Roman"/>
                <w:sz w:val="24"/>
                <w:szCs w:val="24"/>
              </w:rPr>
            </w:pPr>
            <w:r>
              <w:rPr>
                <w:rFonts w:ascii="Times New Roman" w:hAnsi="Times New Roman"/>
                <w:sz w:val="24"/>
                <w:szCs w:val="24"/>
              </w:rPr>
              <w:t>6,61</w:t>
            </w:r>
          </w:p>
        </w:tc>
        <w:tc>
          <w:tcPr>
            <w:tcW w:w="1134" w:type="dxa"/>
          </w:tcPr>
          <w:p w:rsidR="00803EB1" w:rsidRPr="001A676C" w:rsidRDefault="00803EB1" w:rsidP="00803EB1">
            <w:pPr>
              <w:rPr>
                <w:rFonts w:ascii="Times New Roman" w:hAnsi="Times New Roman"/>
                <w:sz w:val="24"/>
                <w:szCs w:val="24"/>
              </w:rPr>
            </w:pPr>
            <w:r w:rsidRPr="001A676C">
              <w:rPr>
                <w:rFonts w:ascii="Times New Roman" w:hAnsi="Times New Roman"/>
                <w:sz w:val="24"/>
                <w:szCs w:val="24"/>
              </w:rPr>
              <w:t>0,300</w:t>
            </w:r>
          </w:p>
        </w:tc>
      </w:tr>
      <w:tr w:rsidR="00803EB1" w:rsidRPr="001A676C" w:rsidTr="00812638">
        <w:tc>
          <w:tcPr>
            <w:tcW w:w="2107" w:type="dxa"/>
          </w:tcPr>
          <w:p w:rsidR="00803EB1" w:rsidRPr="001A676C" w:rsidRDefault="00803EB1" w:rsidP="00803EB1">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«Гора Казачка»</w:t>
            </w:r>
          </w:p>
        </w:tc>
        <w:tc>
          <w:tcPr>
            <w:tcW w:w="1339"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0,02</w:t>
            </w:r>
          </w:p>
        </w:tc>
        <w:tc>
          <w:tcPr>
            <w:tcW w:w="1171"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5,529</w:t>
            </w:r>
          </w:p>
        </w:tc>
        <w:tc>
          <w:tcPr>
            <w:tcW w:w="1303" w:type="dxa"/>
          </w:tcPr>
          <w:p w:rsidR="00803EB1" w:rsidRPr="001A676C" w:rsidRDefault="00803EB1" w:rsidP="00803EB1">
            <w:pPr>
              <w:jc w:val="center"/>
              <w:rPr>
                <w:rFonts w:ascii="Times New Roman" w:hAnsi="Times New Roman"/>
                <w:sz w:val="24"/>
                <w:szCs w:val="24"/>
              </w:rPr>
            </w:pPr>
            <w:r w:rsidRPr="001A676C">
              <w:rPr>
                <w:rFonts w:ascii="Times New Roman" w:hAnsi="Times New Roman"/>
                <w:sz w:val="24"/>
                <w:szCs w:val="24"/>
              </w:rPr>
              <w:t>120</w:t>
            </w:r>
          </w:p>
        </w:tc>
        <w:tc>
          <w:tcPr>
            <w:tcW w:w="1418"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45</w:t>
            </w:r>
          </w:p>
        </w:tc>
        <w:tc>
          <w:tcPr>
            <w:tcW w:w="1275" w:type="dxa"/>
          </w:tcPr>
          <w:p w:rsidR="00803EB1" w:rsidRPr="00C44B06" w:rsidRDefault="00803EB1" w:rsidP="00803EB1">
            <w:pPr>
              <w:spacing w:after="0" w:line="240" w:lineRule="auto"/>
              <w:jc w:val="center"/>
              <w:rPr>
                <w:rFonts w:ascii="Times New Roman" w:hAnsi="Times New Roman"/>
                <w:sz w:val="24"/>
                <w:szCs w:val="24"/>
              </w:rPr>
            </w:pPr>
            <w:r w:rsidRPr="00C44B06">
              <w:rPr>
                <w:rFonts w:ascii="Times New Roman" w:hAnsi="Times New Roman"/>
                <w:sz w:val="24"/>
                <w:szCs w:val="24"/>
              </w:rPr>
              <w:t>3,46</w:t>
            </w:r>
          </w:p>
        </w:tc>
        <w:tc>
          <w:tcPr>
            <w:tcW w:w="1134" w:type="dxa"/>
          </w:tcPr>
          <w:p w:rsidR="00803EB1" w:rsidRPr="001A676C" w:rsidRDefault="00803EB1" w:rsidP="00803EB1">
            <w:pPr>
              <w:spacing w:after="0" w:line="240" w:lineRule="auto"/>
              <w:rPr>
                <w:rFonts w:ascii="Times New Roman" w:hAnsi="Times New Roman"/>
                <w:sz w:val="24"/>
                <w:szCs w:val="24"/>
              </w:rPr>
            </w:pPr>
            <w:r w:rsidRPr="001A676C">
              <w:rPr>
                <w:rFonts w:ascii="Times New Roman" w:hAnsi="Times New Roman"/>
                <w:sz w:val="24"/>
                <w:szCs w:val="24"/>
              </w:rPr>
              <w:t>0,435</w:t>
            </w:r>
          </w:p>
        </w:tc>
      </w:tr>
      <w:tr w:rsidR="00803EB1" w:rsidRPr="001A676C" w:rsidTr="00812638">
        <w:tc>
          <w:tcPr>
            <w:tcW w:w="2107" w:type="dxa"/>
          </w:tcPr>
          <w:p w:rsidR="00803EB1" w:rsidRPr="001A676C" w:rsidRDefault="00803EB1" w:rsidP="00803EB1">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Госпиталь, ул. Прогресса,73</w:t>
            </w:r>
          </w:p>
        </w:tc>
        <w:tc>
          <w:tcPr>
            <w:tcW w:w="1339"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0,036</w:t>
            </w:r>
          </w:p>
        </w:tc>
        <w:tc>
          <w:tcPr>
            <w:tcW w:w="1171"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3,09</w:t>
            </w:r>
          </w:p>
        </w:tc>
        <w:tc>
          <w:tcPr>
            <w:tcW w:w="1303" w:type="dxa"/>
          </w:tcPr>
          <w:p w:rsidR="00803EB1" w:rsidRPr="001A676C" w:rsidRDefault="00803EB1" w:rsidP="00803EB1">
            <w:pPr>
              <w:jc w:val="center"/>
              <w:rPr>
                <w:rFonts w:ascii="Times New Roman" w:hAnsi="Times New Roman"/>
                <w:sz w:val="24"/>
                <w:szCs w:val="24"/>
              </w:rPr>
            </w:pPr>
            <w:r w:rsidRPr="001A676C">
              <w:rPr>
                <w:rFonts w:ascii="Times New Roman" w:hAnsi="Times New Roman"/>
                <w:sz w:val="24"/>
                <w:szCs w:val="24"/>
              </w:rPr>
              <w:t>120</w:t>
            </w:r>
          </w:p>
        </w:tc>
        <w:tc>
          <w:tcPr>
            <w:tcW w:w="1418"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25</w:t>
            </w:r>
          </w:p>
        </w:tc>
        <w:tc>
          <w:tcPr>
            <w:tcW w:w="1275" w:type="dxa"/>
          </w:tcPr>
          <w:p w:rsidR="00803EB1" w:rsidRPr="00C44B06" w:rsidRDefault="00803EB1" w:rsidP="00803EB1">
            <w:pPr>
              <w:spacing w:after="0" w:line="240" w:lineRule="auto"/>
              <w:jc w:val="center"/>
              <w:rPr>
                <w:rFonts w:ascii="Times New Roman" w:hAnsi="Times New Roman"/>
                <w:sz w:val="24"/>
                <w:szCs w:val="24"/>
              </w:rPr>
            </w:pPr>
            <w:r w:rsidRPr="00C44B06">
              <w:rPr>
                <w:rFonts w:ascii="Times New Roman" w:hAnsi="Times New Roman"/>
                <w:sz w:val="24"/>
                <w:szCs w:val="24"/>
              </w:rPr>
              <w:t>4,02</w:t>
            </w:r>
          </w:p>
        </w:tc>
        <w:tc>
          <w:tcPr>
            <w:tcW w:w="1134" w:type="dxa"/>
          </w:tcPr>
          <w:p w:rsidR="00803EB1" w:rsidRPr="001A676C" w:rsidRDefault="00803EB1" w:rsidP="00803EB1">
            <w:pPr>
              <w:spacing w:after="0" w:line="240" w:lineRule="auto"/>
              <w:rPr>
                <w:rFonts w:ascii="Times New Roman" w:hAnsi="Times New Roman"/>
                <w:sz w:val="24"/>
                <w:szCs w:val="24"/>
              </w:rPr>
            </w:pPr>
            <w:r w:rsidRPr="001A676C">
              <w:rPr>
                <w:rFonts w:ascii="Times New Roman" w:hAnsi="Times New Roman"/>
                <w:sz w:val="24"/>
                <w:szCs w:val="24"/>
              </w:rPr>
              <w:t>0,187</w:t>
            </w:r>
          </w:p>
        </w:tc>
      </w:tr>
      <w:tr w:rsidR="00803EB1" w:rsidRPr="001A676C" w:rsidTr="00812638">
        <w:tc>
          <w:tcPr>
            <w:tcW w:w="2107" w:type="dxa"/>
          </w:tcPr>
          <w:p w:rsidR="00803EB1" w:rsidRPr="001A676C" w:rsidRDefault="00803EB1" w:rsidP="00803EB1">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lastRenderedPageBreak/>
              <w:t>«Машук», пос. Энергетик</w:t>
            </w:r>
          </w:p>
        </w:tc>
        <w:tc>
          <w:tcPr>
            <w:tcW w:w="1339" w:type="dxa"/>
          </w:tcPr>
          <w:p w:rsidR="00803EB1" w:rsidRPr="001A676C" w:rsidRDefault="00F63341" w:rsidP="00803EB1">
            <w:pPr>
              <w:spacing w:after="0" w:line="240" w:lineRule="auto"/>
              <w:jc w:val="center"/>
              <w:rPr>
                <w:rFonts w:ascii="Times New Roman" w:hAnsi="Times New Roman"/>
                <w:sz w:val="24"/>
                <w:szCs w:val="24"/>
              </w:rPr>
            </w:pPr>
            <w:r>
              <w:rPr>
                <w:rFonts w:ascii="Times New Roman" w:hAnsi="Times New Roman"/>
                <w:sz w:val="24"/>
                <w:szCs w:val="24"/>
              </w:rPr>
              <w:t>4,25</w:t>
            </w:r>
          </w:p>
        </w:tc>
        <w:tc>
          <w:tcPr>
            <w:tcW w:w="1171"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14,8</w:t>
            </w:r>
          </w:p>
        </w:tc>
        <w:tc>
          <w:tcPr>
            <w:tcW w:w="1303" w:type="dxa"/>
          </w:tcPr>
          <w:p w:rsidR="00803EB1" w:rsidRPr="001A676C" w:rsidRDefault="00803EB1" w:rsidP="00803EB1">
            <w:pPr>
              <w:jc w:val="center"/>
              <w:rPr>
                <w:rFonts w:ascii="Times New Roman" w:hAnsi="Times New Roman"/>
                <w:sz w:val="24"/>
                <w:szCs w:val="24"/>
              </w:rPr>
            </w:pPr>
            <w:r w:rsidRPr="001A676C">
              <w:rPr>
                <w:rFonts w:ascii="Times New Roman" w:hAnsi="Times New Roman"/>
                <w:sz w:val="24"/>
                <w:szCs w:val="24"/>
              </w:rPr>
              <w:t>120</w:t>
            </w:r>
          </w:p>
        </w:tc>
        <w:tc>
          <w:tcPr>
            <w:tcW w:w="1418"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45</w:t>
            </w:r>
          </w:p>
        </w:tc>
        <w:tc>
          <w:tcPr>
            <w:tcW w:w="1275" w:type="dxa"/>
          </w:tcPr>
          <w:p w:rsidR="00803EB1" w:rsidRPr="00C44B06" w:rsidRDefault="00F63341" w:rsidP="00803EB1">
            <w:pPr>
              <w:spacing w:after="0" w:line="240" w:lineRule="auto"/>
              <w:jc w:val="center"/>
              <w:rPr>
                <w:rFonts w:ascii="Times New Roman" w:hAnsi="Times New Roman"/>
                <w:sz w:val="24"/>
                <w:szCs w:val="24"/>
              </w:rPr>
            </w:pPr>
            <w:r>
              <w:rPr>
                <w:rFonts w:ascii="Times New Roman" w:hAnsi="Times New Roman"/>
                <w:sz w:val="24"/>
                <w:szCs w:val="24"/>
              </w:rPr>
              <w:t>5,95</w:t>
            </w:r>
          </w:p>
        </w:tc>
        <w:tc>
          <w:tcPr>
            <w:tcW w:w="1134" w:type="dxa"/>
          </w:tcPr>
          <w:p w:rsidR="00803EB1" w:rsidRPr="001A676C" w:rsidRDefault="00F63341" w:rsidP="00803EB1">
            <w:pPr>
              <w:spacing w:after="0" w:line="240" w:lineRule="auto"/>
              <w:rPr>
                <w:rFonts w:ascii="Times New Roman" w:hAnsi="Times New Roman"/>
                <w:sz w:val="24"/>
                <w:szCs w:val="24"/>
              </w:rPr>
            </w:pPr>
            <w:r>
              <w:rPr>
                <w:rFonts w:ascii="Times New Roman" w:hAnsi="Times New Roman"/>
                <w:sz w:val="24"/>
                <w:szCs w:val="24"/>
              </w:rPr>
              <w:t>1,7</w:t>
            </w:r>
          </w:p>
        </w:tc>
      </w:tr>
    </w:tbl>
    <w:p w:rsidR="00812638" w:rsidRDefault="00812638" w:rsidP="00353EB5">
      <w:pPr>
        <w:autoSpaceDE w:val="0"/>
        <w:autoSpaceDN w:val="0"/>
        <w:adjustRightInd w:val="0"/>
        <w:spacing w:after="0" w:line="240" w:lineRule="auto"/>
        <w:jc w:val="both"/>
        <w:rPr>
          <w:rFonts w:ascii="Times New Roman" w:hAnsi="Times New Roman"/>
          <w:sz w:val="28"/>
          <w:szCs w:val="28"/>
        </w:rPr>
      </w:pPr>
    </w:p>
    <w:p w:rsidR="0038175A" w:rsidRPr="001A676C" w:rsidRDefault="00167DD5" w:rsidP="00353EB5">
      <w:pPr>
        <w:autoSpaceDE w:val="0"/>
        <w:autoSpaceDN w:val="0"/>
        <w:adjustRightInd w:val="0"/>
        <w:spacing w:after="0" w:line="240" w:lineRule="auto"/>
        <w:jc w:val="both"/>
        <w:rPr>
          <w:rFonts w:ascii="Times New Roman" w:hAnsi="Times New Roman"/>
          <w:sz w:val="28"/>
          <w:szCs w:val="28"/>
        </w:rPr>
      </w:pPr>
      <w:r w:rsidRPr="001A676C">
        <w:rPr>
          <w:rFonts w:ascii="Times New Roman" w:hAnsi="Times New Roman"/>
          <w:sz w:val="28"/>
          <w:szCs w:val="28"/>
        </w:rPr>
        <w:t>Результаты расчетов радиусов эффективного теплоснабжения для каждой си</w:t>
      </w:r>
      <w:r w:rsidRPr="001A676C">
        <w:rPr>
          <w:rFonts w:ascii="Times New Roman" w:hAnsi="Times New Roman"/>
          <w:sz w:val="28"/>
          <w:szCs w:val="28"/>
        </w:rPr>
        <w:t>с</w:t>
      </w:r>
      <w:r w:rsidRPr="001A676C">
        <w:rPr>
          <w:rFonts w:ascii="Times New Roman" w:hAnsi="Times New Roman"/>
          <w:sz w:val="28"/>
          <w:szCs w:val="28"/>
        </w:rPr>
        <w:t xml:space="preserve">темы теплоснабжения г. </w:t>
      </w:r>
      <w:r w:rsidR="00353EB5" w:rsidRPr="001A676C">
        <w:rPr>
          <w:rFonts w:ascii="Times New Roman" w:hAnsi="Times New Roman"/>
          <w:sz w:val="28"/>
          <w:szCs w:val="28"/>
        </w:rPr>
        <w:t>Пятигорска</w:t>
      </w:r>
      <w:r w:rsidRPr="001A676C">
        <w:rPr>
          <w:rFonts w:ascii="Times New Roman" w:hAnsi="Times New Roman"/>
          <w:sz w:val="28"/>
          <w:szCs w:val="28"/>
        </w:rPr>
        <w:t xml:space="preserve"> приведены в таблице 2.2.</w:t>
      </w:r>
    </w:p>
    <w:p w:rsidR="00EF0297" w:rsidRDefault="00EF0297" w:rsidP="00012B53">
      <w:pPr>
        <w:jc w:val="both"/>
        <w:rPr>
          <w:rFonts w:ascii="Times New Roman" w:hAnsi="Times New Roman"/>
          <w:b/>
          <w:bCs/>
          <w:sz w:val="24"/>
          <w:szCs w:val="24"/>
        </w:rPr>
      </w:pPr>
    </w:p>
    <w:p w:rsidR="00803EB1" w:rsidRDefault="00803EB1" w:rsidP="00012B53">
      <w:pPr>
        <w:jc w:val="both"/>
        <w:rPr>
          <w:rFonts w:ascii="Times New Roman" w:hAnsi="Times New Roman"/>
          <w:bCs/>
          <w:sz w:val="28"/>
          <w:szCs w:val="28"/>
        </w:rPr>
      </w:pPr>
    </w:p>
    <w:p w:rsidR="00812638" w:rsidRDefault="00812638" w:rsidP="00012B53">
      <w:pPr>
        <w:jc w:val="both"/>
        <w:rPr>
          <w:rFonts w:ascii="Times New Roman" w:hAnsi="Times New Roman"/>
          <w:bCs/>
          <w:sz w:val="28"/>
          <w:szCs w:val="28"/>
        </w:rPr>
      </w:pPr>
    </w:p>
    <w:p w:rsidR="0038175A" w:rsidRPr="001A676C" w:rsidRDefault="00353EB5" w:rsidP="00012B53">
      <w:pPr>
        <w:jc w:val="both"/>
        <w:rPr>
          <w:rFonts w:ascii="Times New Roman" w:hAnsi="Times New Roman"/>
          <w:bCs/>
          <w:sz w:val="28"/>
          <w:szCs w:val="28"/>
        </w:rPr>
      </w:pPr>
      <w:r w:rsidRPr="001A676C">
        <w:rPr>
          <w:rFonts w:ascii="Times New Roman" w:hAnsi="Times New Roman"/>
          <w:bCs/>
          <w:sz w:val="28"/>
          <w:szCs w:val="28"/>
        </w:rPr>
        <w:t>Т</w:t>
      </w:r>
      <w:r w:rsidR="0038175A" w:rsidRPr="001A676C">
        <w:rPr>
          <w:rFonts w:ascii="Times New Roman" w:hAnsi="Times New Roman"/>
          <w:bCs/>
          <w:sz w:val="28"/>
          <w:szCs w:val="28"/>
        </w:rPr>
        <w:t>аблица 2.2</w:t>
      </w:r>
      <w:r w:rsidR="00812638">
        <w:rPr>
          <w:rFonts w:ascii="Times New Roman" w:hAnsi="Times New Roman"/>
          <w:bCs/>
          <w:sz w:val="28"/>
          <w:szCs w:val="28"/>
        </w:rPr>
        <w:t>.</w:t>
      </w:r>
      <w:r w:rsidR="0038175A" w:rsidRPr="001A676C">
        <w:rPr>
          <w:rFonts w:ascii="Times New Roman" w:hAnsi="Times New Roman"/>
          <w:bCs/>
          <w:sz w:val="28"/>
          <w:szCs w:val="28"/>
        </w:rPr>
        <w:t xml:space="preserve"> - Результаты расчета радиусов эффективного теплоснабжения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293"/>
        <w:gridCol w:w="1501"/>
        <w:gridCol w:w="1693"/>
        <w:gridCol w:w="1276"/>
        <w:gridCol w:w="1984"/>
      </w:tblGrid>
      <w:tr w:rsidR="00803EB1" w:rsidRPr="001A676C" w:rsidTr="004A359B">
        <w:tc>
          <w:tcPr>
            <w:tcW w:w="3293" w:type="dxa"/>
            <w:vAlign w:val="center"/>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Теплоисточник</w:t>
            </w:r>
          </w:p>
        </w:tc>
        <w:tc>
          <w:tcPr>
            <w:tcW w:w="1501" w:type="dxa"/>
            <w:vAlign w:val="center"/>
          </w:tcPr>
          <w:p w:rsidR="00803EB1" w:rsidRPr="001A676C" w:rsidRDefault="00803EB1" w:rsidP="00803EB1">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Тепло-</w:t>
            </w:r>
          </w:p>
          <w:p w:rsidR="00803EB1" w:rsidRPr="001A676C" w:rsidRDefault="00803EB1" w:rsidP="00803EB1">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плотность</w:t>
            </w:r>
          </w:p>
          <w:p w:rsidR="00803EB1" w:rsidRPr="001A676C" w:rsidRDefault="00803EB1" w:rsidP="00803EB1">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района,</w:t>
            </w:r>
          </w:p>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(Гкал/ч)/км2</w:t>
            </w:r>
          </w:p>
        </w:tc>
        <w:tc>
          <w:tcPr>
            <w:tcW w:w="1693" w:type="dxa"/>
            <w:vAlign w:val="center"/>
          </w:tcPr>
          <w:p w:rsidR="00803EB1" w:rsidRPr="001A676C" w:rsidRDefault="00803EB1" w:rsidP="00803EB1">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Удельная м</w:t>
            </w:r>
            <w:r w:rsidRPr="001A676C">
              <w:rPr>
                <w:rFonts w:ascii="Times New Roman" w:hAnsi="Times New Roman"/>
                <w:sz w:val="24"/>
                <w:szCs w:val="24"/>
              </w:rPr>
              <w:t>а</w:t>
            </w:r>
            <w:r w:rsidRPr="001A676C">
              <w:rPr>
                <w:rFonts w:ascii="Times New Roman" w:hAnsi="Times New Roman"/>
                <w:sz w:val="24"/>
                <w:szCs w:val="24"/>
              </w:rPr>
              <w:t>тери-</w:t>
            </w:r>
          </w:p>
          <w:p w:rsidR="00803EB1" w:rsidRPr="001A676C" w:rsidRDefault="00803EB1" w:rsidP="00803EB1">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альнаяхара</w:t>
            </w:r>
            <w:r w:rsidRPr="001A676C">
              <w:rPr>
                <w:rFonts w:ascii="Times New Roman" w:hAnsi="Times New Roman"/>
                <w:sz w:val="24"/>
                <w:szCs w:val="24"/>
              </w:rPr>
              <w:t>к</w:t>
            </w:r>
            <w:r w:rsidRPr="001A676C">
              <w:rPr>
                <w:rFonts w:ascii="Times New Roman" w:hAnsi="Times New Roman"/>
                <w:sz w:val="24"/>
                <w:szCs w:val="24"/>
              </w:rPr>
              <w:t>тери-</w:t>
            </w:r>
          </w:p>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стика,</w:t>
            </w:r>
          </w:p>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 xml:space="preserve"> м 2/(Гкал/ч)</w:t>
            </w:r>
          </w:p>
        </w:tc>
        <w:tc>
          <w:tcPr>
            <w:tcW w:w="1276" w:type="dxa"/>
            <w:vAlign w:val="center"/>
          </w:tcPr>
          <w:p w:rsidR="00803EB1" w:rsidRPr="001A676C" w:rsidRDefault="00803EB1" w:rsidP="00803EB1">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Сто</w:t>
            </w:r>
            <w:r w:rsidRPr="001A676C">
              <w:rPr>
                <w:rFonts w:ascii="Times New Roman" w:hAnsi="Times New Roman"/>
                <w:sz w:val="24"/>
                <w:szCs w:val="24"/>
              </w:rPr>
              <w:t>и</w:t>
            </w:r>
            <w:r w:rsidRPr="001A676C">
              <w:rPr>
                <w:rFonts w:ascii="Times New Roman" w:hAnsi="Times New Roman"/>
                <w:sz w:val="24"/>
                <w:szCs w:val="24"/>
              </w:rPr>
              <w:t>мость</w:t>
            </w:r>
          </w:p>
          <w:p w:rsidR="00803EB1" w:rsidRPr="001A676C" w:rsidRDefault="00803EB1" w:rsidP="00803EB1">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тепловых</w:t>
            </w:r>
          </w:p>
          <w:p w:rsidR="00803EB1" w:rsidRPr="001A676C" w:rsidRDefault="00803EB1" w:rsidP="00803EB1">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сетей,</w:t>
            </w:r>
          </w:p>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млн. руб.</w:t>
            </w:r>
          </w:p>
        </w:tc>
        <w:tc>
          <w:tcPr>
            <w:tcW w:w="1984" w:type="dxa"/>
            <w:vAlign w:val="center"/>
          </w:tcPr>
          <w:p w:rsidR="00803EB1" w:rsidRPr="001A676C" w:rsidRDefault="00803EB1" w:rsidP="00803EB1">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Радиус эффек-</w:t>
            </w:r>
          </w:p>
          <w:p w:rsidR="00803EB1" w:rsidRPr="001A676C" w:rsidRDefault="00803EB1" w:rsidP="00803EB1">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тивного тепло-</w:t>
            </w:r>
          </w:p>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снабжения, км</w:t>
            </w:r>
          </w:p>
        </w:tc>
      </w:tr>
      <w:tr w:rsidR="00803EB1" w:rsidRPr="001A676C" w:rsidTr="004A359B">
        <w:tc>
          <w:tcPr>
            <w:tcW w:w="3293" w:type="dxa"/>
          </w:tcPr>
          <w:p w:rsidR="00803EB1" w:rsidRPr="001A676C" w:rsidRDefault="00803EB1" w:rsidP="00803EB1">
            <w:pPr>
              <w:spacing w:after="0" w:line="240" w:lineRule="auto"/>
              <w:jc w:val="both"/>
              <w:rPr>
                <w:rFonts w:ascii="Times New Roman" w:hAnsi="Times New Roman"/>
                <w:sz w:val="24"/>
                <w:szCs w:val="24"/>
              </w:rPr>
            </w:pPr>
            <w:r w:rsidRPr="001A676C">
              <w:rPr>
                <w:rFonts w:ascii="Times New Roman" w:hAnsi="Times New Roman"/>
                <w:color w:val="000000"/>
                <w:sz w:val="24"/>
                <w:szCs w:val="24"/>
              </w:rPr>
              <w:t>Белая Ромашка,</w:t>
            </w:r>
            <w:r w:rsidRPr="001A676C">
              <w:rPr>
                <w:rFonts w:ascii="Times New Roman" w:hAnsi="Times New Roman"/>
                <w:sz w:val="24"/>
                <w:szCs w:val="24"/>
              </w:rPr>
              <w:t xml:space="preserve"> ул. Моско</w:t>
            </w:r>
            <w:r w:rsidRPr="001A676C">
              <w:rPr>
                <w:rFonts w:ascii="Times New Roman" w:hAnsi="Times New Roman"/>
                <w:sz w:val="24"/>
                <w:szCs w:val="24"/>
              </w:rPr>
              <w:t>в</w:t>
            </w:r>
            <w:r w:rsidRPr="001A676C">
              <w:rPr>
                <w:rFonts w:ascii="Times New Roman" w:hAnsi="Times New Roman"/>
                <w:sz w:val="24"/>
                <w:szCs w:val="24"/>
              </w:rPr>
              <w:t>ская,65</w:t>
            </w:r>
          </w:p>
        </w:tc>
        <w:tc>
          <w:tcPr>
            <w:tcW w:w="1501" w:type="dxa"/>
          </w:tcPr>
          <w:p w:rsidR="00803EB1" w:rsidRPr="001A676C" w:rsidRDefault="00803EB1" w:rsidP="00803EB1">
            <w:pPr>
              <w:spacing w:after="0" w:line="240" w:lineRule="auto"/>
              <w:jc w:val="both"/>
              <w:rPr>
                <w:rFonts w:ascii="Times New Roman" w:hAnsi="Times New Roman"/>
                <w:sz w:val="24"/>
                <w:szCs w:val="24"/>
              </w:rPr>
            </w:pPr>
            <w:r w:rsidRPr="001A676C">
              <w:rPr>
                <w:rFonts w:ascii="Times New Roman" w:hAnsi="Times New Roman"/>
                <w:sz w:val="24"/>
                <w:szCs w:val="24"/>
              </w:rPr>
              <w:t>46,5</w:t>
            </w:r>
          </w:p>
        </w:tc>
        <w:tc>
          <w:tcPr>
            <w:tcW w:w="1693"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121,63</w:t>
            </w:r>
          </w:p>
        </w:tc>
        <w:tc>
          <w:tcPr>
            <w:tcW w:w="1276"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61,85</w:t>
            </w:r>
          </w:p>
        </w:tc>
        <w:tc>
          <w:tcPr>
            <w:tcW w:w="1984"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0,966</w:t>
            </w:r>
          </w:p>
        </w:tc>
      </w:tr>
      <w:tr w:rsidR="00803EB1" w:rsidRPr="001A676C" w:rsidTr="004A359B">
        <w:tc>
          <w:tcPr>
            <w:tcW w:w="3293" w:type="dxa"/>
          </w:tcPr>
          <w:p w:rsidR="00803EB1" w:rsidRPr="001A676C" w:rsidRDefault="00803EB1" w:rsidP="00803EB1">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Мотель, ул. 295 Стрелковой Дивизии,3</w:t>
            </w:r>
          </w:p>
        </w:tc>
        <w:tc>
          <w:tcPr>
            <w:tcW w:w="1501" w:type="dxa"/>
          </w:tcPr>
          <w:p w:rsidR="00803EB1" w:rsidRPr="001A676C" w:rsidRDefault="00803EB1" w:rsidP="00803EB1">
            <w:pPr>
              <w:spacing w:after="0" w:line="240" w:lineRule="auto"/>
              <w:jc w:val="both"/>
              <w:rPr>
                <w:rFonts w:ascii="Times New Roman" w:hAnsi="Times New Roman"/>
                <w:sz w:val="24"/>
                <w:szCs w:val="24"/>
              </w:rPr>
            </w:pPr>
            <w:r w:rsidRPr="001A676C">
              <w:rPr>
                <w:rFonts w:ascii="Times New Roman" w:hAnsi="Times New Roman"/>
                <w:sz w:val="24"/>
                <w:szCs w:val="24"/>
              </w:rPr>
              <w:t>43,6</w:t>
            </w:r>
          </w:p>
        </w:tc>
        <w:tc>
          <w:tcPr>
            <w:tcW w:w="1693"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94,98</w:t>
            </w:r>
          </w:p>
        </w:tc>
        <w:tc>
          <w:tcPr>
            <w:tcW w:w="1276"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36,01</w:t>
            </w:r>
          </w:p>
        </w:tc>
        <w:tc>
          <w:tcPr>
            <w:tcW w:w="1984"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0,657</w:t>
            </w:r>
          </w:p>
        </w:tc>
      </w:tr>
      <w:tr w:rsidR="00803EB1" w:rsidRPr="001A676C" w:rsidTr="004A359B">
        <w:tc>
          <w:tcPr>
            <w:tcW w:w="3293" w:type="dxa"/>
          </w:tcPr>
          <w:p w:rsidR="00803EB1" w:rsidRPr="001A676C" w:rsidRDefault="00803EB1" w:rsidP="00803EB1">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М-н Бештау, ул. Адмирал</w:t>
            </w:r>
            <w:r w:rsidRPr="001A676C">
              <w:rPr>
                <w:rFonts w:ascii="Times New Roman" w:hAnsi="Times New Roman"/>
                <w:color w:val="000000"/>
                <w:sz w:val="24"/>
                <w:szCs w:val="24"/>
              </w:rPr>
              <w:t>ь</w:t>
            </w:r>
            <w:r w:rsidRPr="001A676C">
              <w:rPr>
                <w:rFonts w:ascii="Times New Roman" w:hAnsi="Times New Roman"/>
                <w:color w:val="000000"/>
                <w:sz w:val="24"/>
                <w:szCs w:val="24"/>
              </w:rPr>
              <w:t>ского,4</w:t>
            </w:r>
          </w:p>
        </w:tc>
        <w:tc>
          <w:tcPr>
            <w:tcW w:w="1501" w:type="dxa"/>
          </w:tcPr>
          <w:p w:rsidR="00803EB1" w:rsidRPr="001A676C" w:rsidRDefault="00803EB1" w:rsidP="00803EB1">
            <w:pPr>
              <w:spacing w:after="0" w:line="240" w:lineRule="auto"/>
              <w:jc w:val="both"/>
              <w:rPr>
                <w:rFonts w:ascii="Times New Roman" w:hAnsi="Times New Roman"/>
                <w:sz w:val="24"/>
                <w:szCs w:val="24"/>
              </w:rPr>
            </w:pPr>
            <w:r w:rsidRPr="001A676C">
              <w:rPr>
                <w:rFonts w:ascii="Times New Roman" w:hAnsi="Times New Roman"/>
                <w:sz w:val="24"/>
                <w:szCs w:val="24"/>
              </w:rPr>
              <w:t>44,92</w:t>
            </w:r>
          </w:p>
        </w:tc>
        <w:tc>
          <w:tcPr>
            <w:tcW w:w="1693"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100,10</w:t>
            </w:r>
          </w:p>
        </w:tc>
        <w:tc>
          <w:tcPr>
            <w:tcW w:w="1276"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53,23</w:t>
            </w:r>
          </w:p>
        </w:tc>
        <w:tc>
          <w:tcPr>
            <w:tcW w:w="1984"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0,934</w:t>
            </w:r>
          </w:p>
        </w:tc>
      </w:tr>
      <w:tr w:rsidR="00803EB1" w:rsidRPr="001A676C" w:rsidTr="004A359B">
        <w:trPr>
          <w:trHeight w:val="77"/>
        </w:trPr>
        <w:tc>
          <w:tcPr>
            <w:tcW w:w="3293" w:type="dxa"/>
          </w:tcPr>
          <w:p w:rsidR="00803EB1" w:rsidRPr="001A676C" w:rsidRDefault="00803EB1" w:rsidP="00803EB1">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Дом Советов, ул. К.Хетагурова,7</w:t>
            </w:r>
          </w:p>
        </w:tc>
        <w:tc>
          <w:tcPr>
            <w:tcW w:w="1501" w:type="dxa"/>
          </w:tcPr>
          <w:p w:rsidR="00803EB1" w:rsidRPr="001A676C" w:rsidRDefault="00803EB1" w:rsidP="00803EB1">
            <w:pPr>
              <w:spacing w:after="0" w:line="240" w:lineRule="auto"/>
              <w:jc w:val="both"/>
              <w:rPr>
                <w:rFonts w:ascii="Times New Roman" w:hAnsi="Times New Roman"/>
                <w:sz w:val="24"/>
                <w:szCs w:val="24"/>
              </w:rPr>
            </w:pPr>
            <w:r w:rsidRPr="001A676C">
              <w:rPr>
                <w:rFonts w:ascii="Times New Roman" w:hAnsi="Times New Roman"/>
                <w:sz w:val="24"/>
                <w:szCs w:val="24"/>
              </w:rPr>
              <w:t>24,02</w:t>
            </w:r>
          </w:p>
        </w:tc>
        <w:tc>
          <w:tcPr>
            <w:tcW w:w="1693"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88,55</w:t>
            </w:r>
          </w:p>
        </w:tc>
        <w:tc>
          <w:tcPr>
            <w:tcW w:w="1276"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16,89</w:t>
            </w:r>
          </w:p>
        </w:tc>
        <w:tc>
          <w:tcPr>
            <w:tcW w:w="1984"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1,181</w:t>
            </w:r>
          </w:p>
        </w:tc>
      </w:tr>
      <w:tr w:rsidR="00803EB1" w:rsidRPr="001A676C" w:rsidTr="004A359B">
        <w:tc>
          <w:tcPr>
            <w:tcW w:w="3293" w:type="dxa"/>
          </w:tcPr>
          <w:p w:rsidR="00803EB1" w:rsidRPr="001A676C" w:rsidRDefault="00803EB1" w:rsidP="00803EB1">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Новая Оранжерея, ул. Пест</w:t>
            </w:r>
            <w:r w:rsidRPr="001A676C">
              <w:rPr>
                <w:rFonts w:ascii="Times New Roman" w:hAnsi="Times New Roman"/>
                <w:color w:val="000000"/>
                <w:sz w:val="24"/>
                <w:szCs w:val="24"/>
              </w:rPr>
              <w:t>о</w:t>
            </w:r>
            <w:r w:rsidRPr="001A676C">
              <w:rPr>
                <w:rFonts w:ascii="Times New Roman" w:hAnsi="Times New Roman"/>
                <w:color w:val="000000"/>
                <w:sz w:val="24"/>
                <w:szCs w:val="24"/>
              </w:rPr>
              <w:t>ва,36</w:t>
            </w:r>
          </w:p>
        </w:tc>
        <w:tc>
          <w:tcPr>
            <w:tcW w:w="1501" w:type="dxa"/>
          </w:tcPr>
          <w:p w:rsidR="00803EB1" w:rsidRPr="001A676C" w:rsidRDefault="00803EB1" w:rsidP="00803EB1">
            <w:pPr>
              <w:spacing w:after="0" w:line="240" w:lineRule="auto"/>
              <w:jc w:val="both"/>
              <w:rPr>
                <w:rFonts w:ascii="Times New Roman" w:hAnsi="Times New Roman"/>
                <w:sz w:val="24"/>
                <w:szCs w:val="24"/>
              </w:rPr>
            </w:pPr>
            <w:r w:rsidRPr="001A676C">
              <w:rPr>
                <w:rFonts w:ascii="Times New Roman" w:hAnsi="Times New Roman"/>
                <w:sz w:val="24"/>
                <w:szCs w:val="24"/>
              </w:rPr>
              <w:t>53,78</w:t>
            </w:r>
          </w:p>
        </w:tc>
        <w:tc>
          <w:tcPr>
            <w:tcW w:w="1693"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183,29</w:t>
            </w:r>
          </w:p>
        </w:tc>
        <w:tc>
          <w:tcPr>
            <w:tcW w:w="1276"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54,95</w:t>
            </w:r>
          </w:p>
        </w:tc>
        <w:tc>
          <w:tcPr>
            <w:tcW w:w="1984"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2,826</w:t>
            </w:r>
          </w:p>
        </w:tc>
      </w:tr>
      <w:tr w:rsidR="00803EB1" w:rsidRPr="001A676C" w:rsidTr="004A359B">
        <w:tc>
          <w:tcPr>
            <w:tcW w:w="3293" w:type="dxa"/>
          </w:tcPr>
          <w:p w:rsidR="00803EB1" w:rsidRPr="001A676C" w:rsidRDefault="00803EB1" w:rsidP="00803EB1">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Фирма Кавказ,ул. Ермол</w:t>
            </w:r>
            <w:r w:rsidRPr="001A676C">
              <w:rPr>
                <w:rFonts w:ascii="Times New Roman" w:hAnsi="Times New Roman"/>
                <w:color w:val="000000"/>
                <w:sz w:val="24"/>
                <w:szCs w:val="24"/>
              </w:rPr>
              <w:t>о</w:t>
            </w:r>
            <w:r w:rsidRPr="001A676C">
              <w:rPr>
                <w:rFonts w:ascii="Times New Roman" w:hAnsi="Times New Roman"/>
                <w:color w:val="000000"/>
                <w:sz w:val="24"/>
                <w:szCs w:val="24"/>
              </w:rPr>
              <w:t>ва,12а</w:t>
            </w:r>
          </w:p>
        </w:tc>
        <w:tc>
          <w:tcPr>
            <w:tcW w:w="1501" w:type="dxa"/>
          </w:tcPr>
          <w:p w:rsidR="00803EB1" w:rsidRPr="001A676C" w:rsidRDefault="00803EB1" w:rsidP="00803EB1">
            <w:pPr>
              <w:spacing w:after="0" w:line="240" w:lineRule="auto"/>
              <w:jc w:val="both"/>
              <w:rPr>
                <w:rFonts w:ascii="Times New Roman" w:hAnsi="Times New Roman"/>
                <w:sz w:val="24"/>
                <w:szCs w:val="24"/>
              </w:rPr>
            </w:pPr>
            <w:r w:rsidRPr="001A676C">
              <w:rPr>
                <w:rFonts w:ascii="Times New Roman" w:hAnsi="Times New Roman"/>
                <w:sz w:val="24"/>
                <w:szCs w:val="24"/>
              </w:rPr>
              <w:t>56,3</w:t>
            </w:r>
          </w:p>
        </w:tc>
        <w:tc>
          <w:tcPr>
            <w:tcW w:w="1693"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57,77</w:t>
            </w:r>
          </w:p>
        </w:tc>
        <w:tc>
          <w:tcPr>
            <w:tcW w:w="1276"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6,97</w:t>
            </w:r>
          </w:p>
        </w:tc>
        <w:tc>
          <w:tcPr>
            <w:tcW w:w="1984"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0,435</w:t>
            </w:r>
          </w:p>
        </w:tc>
      </w:tr>
      <w:tr w:rsidR="00803EB1" w:rsidRPr="001A676C" w:rsidTr="004A359B">
        <w:tc>
          <w:tcPr>
            <w:tcW w:w="3293" w:type="dxa"/>
          </w:tcPr>
          <w:p w:rsidR="00803EB1" w:rsidRPr="001A676C" w:rsidRDefault="00803EB1" w:rsidP="00803EB1">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Трам-парк Скачки, ул. Тол</w:t>
            </w:r>
            <w:r w:rsidRPr="001A676C">
              <w:rPr>
                <w:rFonts w:ascii="Times New Roman" w:hAnsi="Times New Roman"/>
                <w:color w:val="000000"/>
                <w:sz w:val="24"/>
                <w:szCs w:val="24"/>
              </w:rPr>
              <w:t>ь</w:t>
            </w:r>
            <w:r w:rsidRPr="001A676C">
              <w:rPr>
                <w:rFonts w:ascii="Times New Roman" w:hAnsi="Times New Roman"/>
                <w:color w:val="000000"/>
                <w:sz w:val="24"/>
                <w:szCs w:val="24"/>
              </w:rPr>
              <w:t>ятти,150</w:t>
            </w:r>
          </w:p>
        </w:tc>
        <w:tc>
          <w:tcPr>
            <w:tcW w:w="1501" w:type="dxa"/>
          </w:tcPr>
          <w:p w:rsidR="00803EB1" w:rsidRPr="001A676C" w:rsidRDefault="00803EB1" w:rsidP="00803EB1">
            <w:pPr>
              <w:spacing w:after="0" w:line="240" w:lineRule="auto"/>
              <w:jc w:val="both"/>
              <w:rPr>
                <w:rFonts w:ascii="Times New Roman" w:hAnsi="Times New Roman"/>
                <w:sz w:val="24"/>
                <w:szCs w:val="24"/>
              </w:rPr>
            </w:pPr>
            <w:r w:rsidRPr="001A676C">
              <w:rPr>
                <w:rFonts w:ascii="Times New Roman" w:hAnsi="Times New Roman"/>
                <w:sz w:val="24"/>
                <w:szCs w:val="24"/>
              </w:rPr>
              <w:t>95,14</w:t>
            </w:r>
          </w:p>
        </w:tc>
        <w:tc>
          <w:tcPr>
            <w:tcW w:w="1693"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105,57</w:t>
            </w:r>
          </w:p>
        </w:tc>
        <w:tc>
          <w:tcPr>
            <w:tcW w:w="1276"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5,54</w:t>
            </w:r>
          </w:p>
        </w:tc>
        <w:tc>
          <w:tcPr>
            <w:tcW w:w="1984"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0,525</w:t>
            </w:r>
          </w:p>
        </w:tc>
      </w:tr>
      <w:tr w:rsidR="00803EB1" w:rsidRPr="001A676C" w:rsidTr="004A359B">
        <w:tc>
          <w:tcPr>
            <w:tcW w:w="3293" w:type="dxa"/>
          </w:tcPr>
          <w:p w:rsidR="00803EB1" w:rsidRPr="001A676C" w:rsidRDefault="00803EB1" w:rsidP="00803EB1">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Д/сад 37, ул. К. Хетагур</w:t>
            </w:r>
            <w:r w:rsidRPr="001A676C">
              <w:rPr>
                <w:rFonts w:ascii="Times New Roman" w:hAnsi="Times New Roman"/>
                <w:color w:val="000000"/>
                <w:sz w:val="24"/>
                <w:szCs w:val="24"/>
              </w:rPr>
              <w:t>о</w:t>
            </w:r>
            <w:r w:rsidRPr="001A676C">
              <w:rPr>
                <w:rFonts w:ascii="Times New Roman" w:hAnsi="Times New Roman"/>
                <w:color w:val="000000"/>
                <w:sz w:val="24"/>
                <w:szCs w:val="24"/>
              </w:rPr>
              <w:t>ва,68</w:t>
            </w:r>
          </w:p>
          <w:p w:rsidR="00803EB1" w:rsidRPr="001A676C" w:rsidRDefault="00803EB1" w:rsidP="00803EB1">
            <w:pPr>
              <w:spacing w:after="0" w:line="240" w:lineRule="auto"/>
              <w:jc w:val="both"/>
              <w:rPr>
                <w:rFonts w:ascii="Times New Roman" w:hAnsi="Times New Roman"/>
                <w:color w:val="000000"/>
                <w:sz w:val="24"/>
                <w:szCs w:val="24"/>
              </w:rPr>
            </w:pPr>
          </w:p>
        </w:tc>
        <w:tc>
          <w:tcPr>
            <w:tcW w:w="1501" w:type="dxa"/>
          </w:tcPr>
          <w:p w:rsidR="00803EB1" w:rsidRPr="001A676C" w:rsidRDefault="00803EB1" w:rsidP="00803EB1">
            <w:pPr>
              <w:spacing w:after="0" w:line="240" w:lineRule="auto"/>
              <w:jc w:val="both"/>
              <w:rPr>
                <w:rFonts w:ascii="Times New Roman" w:hAnsi="Times New Roman"/>
                <w:sz w:val="24"/>
                <w:szCs w:val="24"/>
              </w:rPr>
            </w:pPr>
            <w:r w:rsidRPr="001A676C">
              <w:rPr>
                <w:rFonts w:ascii="Times New Roman" w:hAnsi="Times New Roman"/>
                <w:sz w:val="24"/>
                <w:szCs w:val="24"/>
              </w:rPr>
              <w:t>162,62</w:t>
            </w:r>
          </w:p>
        </w:tc>
        <w:tc>
          <w:tcPr>
            <w:tcW w:w="1693"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93,58</w:t>
            </w:r>
          </w:p>
        </w:tc>
        <w:tc>
          <w:tcPr>
            <w:tcW w:w="1276"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1,72</w:t>
            </w:r>
          </w:p>
        </w:tc>
        <w:tc>
          <w:tcPr>
            <w:tcW w:w="1984"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0,351</w:t>
            </w:r>
          </w:p>
        </w:tc>
      </w:tr>
      <w:tr w:rsidR="00803EB1" w:rsidRPr="001A676C" w:rsidTr="004A359B">
        <w:tc>
          <w:tcPr>
            <w:tcW w:w="3293" w:type="dxa"/>
          </w:tcPr>
          <w:p w:rsidR="00803EB1" w:rsidRPr="001A676C" w:rsidRDefault="00803EB1" w:rsidP="00803EB1">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Тур-компл. Озерный», ул. Егоршина,4»</w:t>
            </w:r>
          </w:p>
        </w:tc>
        <w:tc>
          <w:tcPr>
            <w:tcW w:w="1501" w:type="dxa"/>
          </w:tcPr>
          <w:p w:rsidR="00803EB1" w:rsidRPr="001A676C" w:rsidRDefault="00803EB1" w:rsidP="00803EB1">
            <w:pPr>
              <w:spacing w:after="0" w:line="240" w:lineRule="auto"/>
              <w:jc w:val="both"/>
              <w:rPr>
                <w:rFonts w:ascii="Times New Roman" w:hAnsi="Times New Roman"/>
                <w:sz w:val="24"/>
                <w:szCs w:val="24"/>
              </w:rPr>
            </w:pPr>
            <w:r w:rsidRPr="001A676C">
              <w:rPr>
                <w:rFonts w:ascii="Times New Roman" w:hAnsi="Times New Roman"/>
                <w:sz w:val="24"/>
                <w:szCs w:val="24"/>
              </w:rPr>
              <w:t>44,37</w:t>
            </w:r>
          </w:p>
        </w:tc>
        <w:tc>
          <w:tcPr>
            <w:tcW w:w="1693"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152,61</w:t>
            </w:r>
          </w:p>
        </w:tc>
        <w:tc>
          <w:tcPr>
            <w:tcW w:w="1276"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4,91</w:t>
            </w:r>
          </w:p>
        </w:tc>
        <w:tc>
          <w:tcPr>
            <w:tcW w:w="1984"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0,209</w:t>
            </w:r>
          </w:p>
        </w:tc>
      </w:tr>
      <w:tr w:rsidR="00803EB1" w:rsidRPr="001A676C" w:rsidTr="004A359B">
        <w:tc>
          <w:tcPr>
            <w:tcW w:w="3293" w:type="dxa"/>
          </w:tcPr>
          <w:p w:rsidR="00803EB1" w:rsidRPr="00E12843" w:rsidRDefault="00803EB1" w:rsidP="00803EB1">
            <w:pPr>
              <w:spacing w:after="0" w:line="240" w:lineRule="auto"/>
              <w:jc w:val="both"/>
              <w:rPr>
                <w:rFonts w:ascii="Times New Roman" w:hAnsi="Times New Roman"/>
                <w:color w:val="000000"/>
                <w:sz w:val="24"/>
                <w:szCs w:val="24"/>
              </w:rPr>
            </w:pPr>
            <w:r w:rsidRPr="00E12843">
              <w:rPr>
                <w:rFonts w:ascii="Times New Roman" w:hAnsi="Times New Roman"/>
                <w:color w:val="000000"/>
                <w:sz w:val="24"/>
                <w:szCs w:val="24"/>
              </w:rPr>
              <w:t>пр.Калинина,42,а</w:t>
            </w:r>
          </w:p>
        </w:tc>
        <w:tc>
          <w:tcPr>
            <w:tcW w:w="1501" w:type="dxa"/>
          </w:tcPr>
          <w:p w:rsidR="00803EB1" w:rsidRPr="00E12843" w:rsidRDefault="00803EB1" w:rsidP="00803EB1">
            <w:pPr>
              <w:spacing w:after="0" w:line="240" w:lineRule="auto"/>
              <w:jc w:val="both"/>
              <w:rPr>
                <w:rFonts w:ascii="Times New Roman" w:hAnsi="Times New Roman"/>
                <w:sz w:val="24"/>
                <w:szCs w:val="24"/>
              </w:rPr>
            </w:pPr>
            <w:r w:rsidRPr="00E12843">
              <w:rPr>
                <w:rFonts w:ascii="Times New Roman" w:hAnsi="Times New Roman"/>
                <w:sz w:val="24"/>
                <w:szCs w:val="24"/>
              </w:rPr>
              <w:t>72,75</w:t>
            </w:r>
          </w:p>
        </w:tc>
        <w:tc>
          <w:tcPr>
            <w:tcW w:w="1693" w:type="dxa"/>
          </w:tcPr>
          <w:p w:rsidR="00803EB1" w:rsidRPr="00E12843" w:rsidRDefault="00803EB1" w:rsidP="00803EB1">
            <w:pPr>
              <w:spacing w:after="0" w:line="240" w:lineRule="auto"/>
              <w:jc w:val="center"/>
              <w:rPr>
                <w:rFonts w:ascii="Times New Roman" w:hAnsi="Times New Roman"/>
                <w:sz w:val="24"/>
                <w:szCs w:val="24"/>
              </w:rPr>
            </w:pPr>
            <w:r w:rsidRPr="00E12843">
              <w:rPr>
                <w:rFonts w:ascii="Times New Roman" w:hAnsi="Times New Roman"/>
                <w:sz w:val="24"/>
                <w:szCs w:val="24"/>
              </w:rPr>
              <w:t>102,16</w:t>
            </w:r>
          </w:p>
        </w:tc>
        <w:tc>
          <w:tcPr>
            <w:tcW w:w="1276" w:type="dxa"/>
          </w:tcPr>
          <w:p w:rsidR="00803EB1" w:rsidRPr="00E12843" w:rsidRDefault="00803EB1" w:rsidP="00803EB1">
            <w:pPr>
              <w:spacing w:after="0" w:line="240" w:lineRule="auto"/>
              <w:jc w:val="center"/>
              <w:rPr>
                <w:rFonts w:ascii="Times New Roman" w:hAnsi="Times New Roman"/>
                <w:sz w:val="24"/>
                <w:szCs w:val="24"/>
              </w:rPr>
            </w:pPr>
            <w:r w:rsidRPr="00E12843">
              <w:rPr>
                <w:rFonts w:ascii="Times New Roman" w:hAnsi="Times New Roman"/>
                <w:sz w:val="24"/>
                <w:szCs w:val="24"/>
              </w:rPr>
              <w:t>3,29</w:t>
            </w:r>
          </w:p>
        </w:tc>
        <w:tc>
          <w:tcPr>
            <w:tcW w:w="1984" w:type="dxa"/>
          </w:tcPr>
          <w:p w:rsidR="00803EB1" w:rsidRPr="00E12843" w:rsidRDefault="00803EB1" w:rsidP="00803EB1">
            <w:pPr>
              <w:spacing w:after="0" w:line="240" w:lineRule="auto"/>
              <w:jc w:val="center"/>
              <w:rPr>
                <w:rFonts w:ascii="Times New Roman" w:hAnsi="Times New Roman"/>
                <w:sz w:val="24"/>
                <w:szCs w:val="24"/>
              </w:rPr>
            </w:pPr>
            <w:r w:rsidRPr="00E12843">
              <w:rPr>
                <w:rFonts w:ascii="Times New Roman" w:hAnsi="Times New Roman"/>
                <w:sz w:val="24"/>
                <w:szCs w:val="24"/>
              </w:rPr>
              <w:t>0,140</w:t>
            </w:r>
          </w:p>
        </w:tc>
      </w:tr>
      <w:tr w:rsidR="00803EB1" w:rsidRPr="001A676C" w:rsidTr="004A359B">
        <w:tc>
          <w:tcPr>
            <w:tcW w:w="3293" w:type="dxa"/>
          </w:tcPr>
          <w:p w:rsidR="00803EB1" w:rsidRPr="00E12843" w:rsidRDefault="00803EB1" w:rsidP="00803EB1">
            <w:pPr>
              <w:spacing w:after="0" w:line="240" w:lineRule="auto"/>
              <w:jc w:val="both"/>
              <w:rPr>
                <w:rFonts w:ascii="Times New Roman" w:hAnsi="Times New Roman"/>
                <w:color w:val="000000"/>
                <w:sz w:val="24"/>
                <w:szCs w:val="24"/>
              </w:rPr>
            </w:pPr>
            <w:r w:rsidRPr="00E12843">
              <w:rPr>
                <w:rFonts w:ascii="Times New Roman" w:hAnsi="Times New Roman"/>
                <w:color w:val="000000"/>
                <w:sz w:val="24"/>
                <w:szCs w:val="24"/>
              </w:rPr>
              <w:t>ул. Пальмиро-Тольятти,34а</w:t>
            </w:r>
          </w:p>
        </w:tc>
        <w:tc>
          <w:tcPr>
            <w:tcW w:w="1501" w:type="dxa"/>
            <w:shd w:val="clear" w:color="auto" w:fill="auto"/>
          </w:tcPr>
          <w:p w:rsidR="00803EB1" w:rsidRPr="00E12843" w:rsidRDefault="00803EB1" w:rsidP="00803EB1">
            <w:pPr>
              <w:spacing w:after="0" w:line="240" w:lineRule="auto"/>
              <w:jc w:val="both"/>
              <w:rPr>
                <w:rFonts w:ascii="Times New Roman" w:hAnsi="Times New Roman"/>
                <w:color w:val="000000"/>
                <w:sz w:val="24"/>
                <w:szCs w:val="24"/>
              </w:rPr>
            </w:pPr>
            <w:r w:rsidRPr="00E12843">
              <w:rPr>
                <w:rFonts w:ascii="Times New Roman" w:hAnsi="Times New Roman"/>
                <w:color w:val="000000"/>
                <w:sz w:val="24"/>
                <w:szCs w:val="24"/>
              </w:rPr>
              <w:t>117,9/ 1,09</w:t>
            </w:r>
          </w:p>
        </w:tc>
        <w:tc>
          <w:tcPr>
            <w:tcW w:w="1693" w:type="dxa"/>
          </w:tcPr>
          <w:p w:rsidR="00803EB1" w:rsidRPr="00E12843" w:rsidRDefault="00803EB1" w:rsidP="00803EB1">
            <w:pPr>
              <w:spacing w:after="0" w:line="240" w:lineRule="auto"/>
              <w:jc w:val="center"/>
              <w:rPr>
                <w:rFonts w:ascii="Times New Roman" w:hAnsi="Times New Roman"/>
                <w:color w:val="000000"/>
                <w:sz w:val="24"/>
                <w:szCs w:val="24"/>
              </w:rPr>
            </w:pPr>
            <w:r w:rsidRPr="00E12843">
              <w:rPr>
                <w:rFonts w:ascii="Times New Roman" w:hAnsi="Times New Roman"/>
                <w:color w:val="000000"/>
                <w:sz w:val="24"/>
                <w:szCs w:val="24"/>
              </w:rPr>
              <w:t>72,21</w:t>
            </w:r>
          </w:p>
        </w:tc>
        <w:tc>
          <w:tcPr>
            <w:tcW w:w="1276" w:type="dxa"/>
          </w:tcPr>
          <w:p w:rsidR="00803EB1" w:rsidRPr="00E12843" w:rsidRDefault="00803EB1" w:rsidP="00803EB1">
            <w:pPr>
              <w:spacing w:after="0" w:line="240" w:lineRule="auto"/>
              <w:jc w:val="center"/>
              <w:rPr>
                <w:rFonts w:ascii="Times New Roman" w:hAnsi="Times New Roman"/>
                <w:color w:val="000000"/>
                <w:sz w:val="24"/>
                <w:szCs w:val="24"/>
              </w:rPr>
            </w:pPr>
            <w:r w:rsidRPr="00E12843">
              <w:rPr>
                <w:rFonts w:ascii="Times New Roman" w:hAnsi="Times New Roman"/>
                <w:color w:val="000000"/>
                <w:sz w:val="24"/>
                <w:szCs w:val="24"/>
              </w:rPr>
              <w:t>3,76</w:t>
            </w:r>
          </w:p>
        </w:tc>
        <w:tc>
          <w:tcPr>
            <w:tcW w:w="1984" w:type="dxa"/>
          </w:tcPr>
          <w:p w:rsidR="00803EB1" w:rsidRPr="00E12843" w:rsidRDefault="00803EB1" w:rsidP="00803EB1">
            <w:pPr>
              <w:spacing w:after="0" w:line="240" w:lineRule="auto"/>
              <w:jc w:val="center"/>
              <w:rPr>
                <w:rFonts w:ascii="Times New Roman" w:hAnsi="Times New Roman"/>
                <w:color w:val="000000"/>
                <w:sz w:val="24"/>
                <w:szCs w:val="24"/>
              </w:rPr>
            </w:pPr>
            <w:r w:rsidRPr="00E12843">
              <w:rPr>
                <w:rFonts w:ascii="Times New Roman" w:hAnsi="Times New Roman"/>
                <w:color w:val="000000"/>
                <w:sz w:val="24"/>
                <w:szCs w:val="24"/>
              </w:rPr>
              <w:t>0,375</w:t>
            </w:r>
          </w:p>
        </w:tc>
      </w:tr>
      <w:tr w:rsidR="00803EB1" w:rsidRPr="001A676C" w:rsidTr="004A359B">
        <w:tc>
          <w:tcPr>
            <w:tcW w:w="3293" w:type="dxa"/>
          </w:tcPr>
          <w:p w:rsidR="00803EB1" w:rsidRPr="00E12843" w:rsidRDefault="00803EB1" w:rsidP="00803EB1">
            <w:pPr>
              <w:spacing w:after="0" w:line="240" w:lineRule="auto"/>
              <w:jc w:val="both"/>
              <w:rPr>
                <w:rFonts w:ascii="Times New Roman" w:hAnsi="Times New Roman"/>
                <w:color w:val="000000"/>
                <w:sz w:val="24"/>
                <w:szCs w:val="24"/>
              </w:rPr>
            </w:pPr>
            <w:r w:rsidRPr="00E12843">
              <w:rPr>
                <w:rFonts w:ascii="Times New Roman" w:hAnsi="Times New Roman"/>
                <w:color w:val="000000"/>
                <w:sz w:val="24"/>
                <w:szCs w:val="24"/>
              </w:rPr>
              <w:t>Ст. Константиновская</w:t>
            </w:r>
          </w:p>
        </w:tc>
        <w:tc>
          <w:tcPr>
            <w:tcW w:w="1501" w:type="dxa"/>
          </w:tcPr>
          <w:p w:rsidR="00803EB1" w:rsidRPr="00E12843" w:rsidRDefault="00803EB1" w:rsidP="00803EB1">
            <w:pPr>
              <w:spacing w:after="0" w:line="240" w:lineRule="auto"/>
              <w:rPr>
                <w:rFonts w:ascii="Times New Roman" w:hAnsi="Times New Roman"/>
                <w:sz w:val="24"/>
                <w:szCs w:val="24"/>
              </w:rPr>
            </w:pPr>
            <w:r w:rsidRPr="00E12843">
              <w:rPr>
                <w:rFonts w:ascii="Times New Roman" w:hAnsi="Times New Roman"/>
                <w:sz w:val="24"/>
                <w:szCs w:val="24"/>
              </w:rPr>
              <w:t>8,8</w:t>
            </w:r>
          </w:p>
        </w:tc>
        <w:tc>
          <w:tcPr>
            <w:tcW w:w="1693" w:type="dxa"/>
          </w:tcPr>
          <w:p w:rsidR="00803EB1" w:rsidRPr="00E12843" w:rsidRDefault="00803EB1" w:rsidP="00803EB1">
            <w:pPr>
              <w:spacing w:after="0" w:line="240" w:lineRule="auto"/>
              <w:jc w:val="center"/>
              <w:rPr>
                <w:rFonts w:ascii="Times New Roman" w:hAnsi="Times New Roman"/>
                <w:sz w:val="24"/>
                <w:szCs w:val="24"/>
              </w:rPr>
            </w:pPr>
            <w:r w:rsidRPr="00E12843">
              <w:rPr>
                <w:rFonts w:ascii="Times New Roman" w:hAnsi="Times New Roman"/>
                <w:sz w:val="24"/>
                <w:szCs w:val="24"/>
              </w:rPr>
              <w:t>272,50</w:t>
            </w:r>
          </w:p>
        </w:tc>
        <w:tc>
          <w:tcPr>
            <w:tcW w:w="1276" w:type="dxa"/>
          </w:tcPr>
          <w:p w:rsidR="00803EB1" w:rsidRPr="00E12843" w:rsidRDefault="00803EB1" w:rsidP="00803EB1">
            <w:pPr>
              <w:spacing w:after="0" w:line="240" w:lineRule="auto"/>
              <w:jc w:val="center"/>
              <w:rPr>
                <w:rFonts w:ascii="Times New Roman" w:hAnsi="Times New Roman"/>
                <w:sz w:val="24"/>
                <w:szCs w:val="24"/>
              </w:rPr>
            </w:pPr>
            <w:r w:rsidRPr="00E12843">
              <w:rPr>
                <w:rFonts w:ascii="Times New Roman" w:hAnsi="Times New Roman"/>
                <w:sz w:val="24"/>
                <w:szCs w:val="24"/>
              </w:rPr>
              <w:t>7,82</w:t>
            </w:r>
          </w:p>
        </w:tc>
        <w:tc>
          <w:tcPr>
            <w:tcW w:w="1984" w:type="dxa"/>
          </w:tcPr>
          <w:p w:rsidR="00803EB1" w:rsidRPr="00E12843" w:rsidRDefault="00803EB1" w:rsidP="00803EB1">
            <w:pPr>
              <w:spacing w:after="0" w:line="240" w:lineRule="auto"/>
              <w:jc w:val="center"/>
              <w:rPr>
                <w:rFonts w:ascii="Times New Roman" w:hAnsi="Times New Roman"/>
                <w:sz w:val="24"/>
                <w:szCs w:val="24"/>
              </w:rPr>
            </w:pPr>
            <w:r w:rsidRPr="00E12843">
              <w:rPr>
                <w:rFonts w:ascii="Times New Roman" w:hAnsi="Times New Roman"/>
                <w:sz w:val="24"/>
                <w:szCs w:val="24"/>
              </w:rPr>
              <w:t>0,661</w:t>
            </w:r>
          </w:p>
        </w:tc>
      </w:tr>
      <w:tr w:rsidR="00803EB1" w:rsidRPr="001A676C" w:rsidTr="004A359B">
        <w:tc>
          <w:tcPr>
            <w:tcW w:w="3293" w:type="dxa"/>
          </w:tcPr>
          <w:p w:rsidR="00803EB1" w:rsidRPr="001A676C" w:rsidRDefault="00803EB1" w:rsidP="00803EB1">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Станкоремзавод, ул. Ясная,7</w:t>
            </w:r>
          </w:p>
        </w:tc>
        <w:tc>
          <w:tcPr>
            <w:tcW w:w="1501" w:type="dxa"/>
          </w:tcPr>
          <w:p w:rsidR="00803EB1" w:rsidRPr="001A676C" w:rsidRDefault="00803EB1" w:rsidP="00803EB1">
            <w:pPr>
              <w:spacing w:after="0" w:line="240" w:lineRule="auto"/>
              <w:rPr>
                <w:rFonts w:ascii="Times New Roman" w:hAnsi="Times New Roman"/>
                <w:sz w:val="24"/>
                <w:szCs w:val="24"/>
              </w:rPr>
            </w:pPr>
            <w:r w:rsidRPr="001A676C">
              <w:rPr>
                <w:rFonts w:ascii="Times New Roman" w:hAnsi="Times New Roman"/>
                <w:sz w:val="24"/>
                <w:szCs w:val="24"/>
              </w:rPr>
              <w:t>19,97</w:t>
            </w:r>
          </w:p>
        </w:tc>
        <w:tc>
          <w:tcPr>
            <w:tcW w:w="1693"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146,57</w:t>
            </w:r>
          </w:p>
        </w:tc>
        <w:tc>
          <w:tcPr>
            <w:tcW w:w="1276"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12,95</w:t>
            </w:r>
          </w:p>
        </w:tc>
        <w:tc>
          <w:tcPr>
            <w:tcW w:w="1984"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0,104</w:t>
            </w:r>
          </w:p>
        </w:tc>
      </w:tr>
      <w:tr w:rsidR="00803EB1" w:rsidRPr="001A676C" w:rsidTr="004A359B">
        <w:tc>
          <w:tcPr>
            <w:tcW w:w="3293" w:type="dxa"/>
          </w:tcPr>
          <w:p w:rsidR="00803EB1" w:rsidRPr="001A676C" w:rsidRDefault="00803EB1" w:rsidP="00803EB1">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РКМ, ул.40 лет Октября,27</w:t>
            </w:r>
          </w:p>
        </w:tc>
        <w:tc>
          <w:tcPr>
            <w:tcW w:w="1501" w:type="dxa"/>
          </w:tcPr>
          <w:p w:rsidR="00803EB1" w:rsidRPr="001A676C" w:rsidRDefault="00803EB1" w:rsidP="00803EB1">
            <w:pPr>
              <w:spacing w:after="0" w:line="240" w:lineRule="auto"/>
              <w:rPr>
                <w:rFonts w:ascii="Times New Roman" w:hAnsi="Times New Roman"/>
                <w:sz w:val="24"/>
                <w:szCs w:val="24"/>
              </w:rPr>
            </w:pPr>
            <w:r w:rsidRPr="001A676C">
              <w:rPr>
                <w:rFonts w:ascii="Times New Roman" w:hAnsi="Times New Roman"/>
                <w:sz w:val="24"/>
                <w:szCs w:val="24"/>
              </w:rPr>
              <w:t>189,21</w:t>
            </w:r>
          </w:p>
        </w:tc>
        <w:tc>
          <w:tcPr>
            <w:tcW w:w="1693"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116,69</w:t>
            </w:r>
          </w:p>
        </w:tc>
        <w:tc>
          <w:tcPr>
            <w:tcW w:w="1276"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3,05</w:t>
            </w:r>
          </w:p>
        </w:tc>
        <w:tc>
          <w:tcPr>
            <w:tcW w:w="1984"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0,224</w:t>
            </w:r>
          </w:p>
        </w:tc>
      </w:tr>
      <w:tr w:rsidR="00803EB1" w:rsidRPr="001A676C" w:rsidTr="004A359B">
        <w:tc>
          <w:tcPr>
            <w:tcW w:w="3293" w:type="dxa"/>
          </w:tcPr>
          <w:p w:rsidR="00803EB1" w:rsidRPr="001A676C" w:rsidRDefault="00803EB1" w:rsidP="00803EB1">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Баня №5, ул. Набережная,1</w:t>
            </w:r>
          </w:p>
        </w:tc>
        <w:tc>
          <w:tcPr>
            <w:tcW w:w="1501" w:type="dxa"/>
          </w:tcPr>
          <w:p w:rsidR="00803EB1" w:rsidRPr="001A676C" w:rsidRDefault="00803EB1" w:rsidP="00803EB1">
            <w:pPr>
              <w:spacing w:after="0" w:line="240" w:lineRule="auto"/>
              <w:rPr>
                <w:rFonts w:ascii="Times New Roman" w:hAnsi="Times New Roman"/>
                <w:sz w:val="24"/>
                <w:szCs w:val="24"/>
              </w:rPr>
            </w:pPr>
            <w:r w:rsidRPr="001A676C">
              <w:rPr>
                <w:rFonts w:ascii="Times New Roman" w:hAnsi="Times New Roman"/>
                <w:sz w:val="24"/>
                <w:szCs w:val="24"/>
              </w:rPr>
              <w:t>38,55</w:t>
            </w:r>
          </w:p>
        </w:tc>
        <w:tc>
          <w:tcPr>
            <w:tcW w:w="1693"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67,87</w:t>
            </w:r>
          </w:p>
        </w:tc>
        <w:tc>
          <w:tcPr>
            <w:tcW w:w="1276"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4,32</w:t>
            </w:r>
          </w:p>
        </w:tc>
        <w:tc>
          <w:tcPr>
            <w:tcW w:w="1984"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0,777</w:t>
            </w:r>
          </w:p>
        </w:tc>
      </w:tr>
      <w:tr w:rsidR="00803EB1" w:rsidRPr="001A676C" w:rsidTr="004A359B">
        <w:tc>
          <w:tcPr>
            <w:tcW w:w="3293" w:type="dxa"/>
          </w:tcPr>
          <w:p w:rsidR="00803EB1" w:rsidRPr="001A676C" w:rsidRDefault="00803EB1" w:rsidP="00803EB1">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Привольное</w:t>
            </w:r>
          </w:p>
        </w:tc>
        <w:tc>
          <w:tcPr>
            <w:tcW w:w="1501" w:type="dxa"/>
          </w:tcPr>
          <w:p w:rsidR="00803EB1" w:rsidRPr="001A676C" w:rsidRDefault="00803EB1" w:rsidP="00803EB1">
            <w:pPr>
              <w:spacing w:after="0" w:line="240" w:lineRule="auto"/>
              <w:rPr>
                <w:rFonts w:ascii="Times New Roman" w:hAnsi="Times New Roman"/>
                <w:sz w:val="24"/>
                <w:szCs w:val="24"/>
              </w:rPr>
            </w:pPr>
            <w:r w:rsidRPr="001A676C">
              <w:rPr>
                <w:rFonts w:ascii="Times New Roman" w:hAnsi="Times New Roman"/>
                <w:sz w:val="24"/>
                <w:szCs w:val="24"/>
              </w:rPr>
              <w:t>2,89</w:t>
            </w:r>
          </w:p>
        </w:tc>
        <w:tc>
          <w:tcPr>
            <w:tcW w:w="1693"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505,37</w:t>
            </w:r>
          </w:p>
        </w:tc>
        <w:tc>
          <w:tcPr>
            <w:tcW w:w="1276"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2,36</w:t>
            </w:r>
          </w:p>
        </w:tc>
        <w:tc>
          <w:tcPr>
            <w:tcW w:w="1984"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0,386</w:t>
            </w:r>
          </w:p>
        </w:tc>
      </w:tr>
      <w:tr w:rsidR="00803EB1" w:rsidRPr="001A676C" w:rsidTr="004A359B">
        <w:tc>
          <w:tcPr>
            <w:tcW w:w="3293" w:type="dxa"/>
          </w:tcPr>
          <w:p w:rsidR="00803EB1" w:rsidRPr="001A676C" w:rsidRDefault="00803EB1" w:rsidP="00803EB1">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Чапаева,36</w:t>
            </w:r>
          </w:p>
        </w:tc>
        <w:tc>
          <w:tcPr>
            <w:tcW w:w="1501" w:type="dxa"/>
          </w:tcPr>
          <w:p w:rsidR="00803EB1" w:rsidRPr="001A676C" w:rsidRDefault="00803EB1" w:rsidP="00803EB1">
            <w:pPr>
              <w:spacing w:after="0" w:line="240" w:lineRule="auto"/>
              <w:rPr>
                <w:rFonts w:ascii="Times New Roman" w:hAnsi="Times New Roman"/>
                <w:sz w:val="24"/>
                <w:szCs w:val="24"/>
              </w:rPr>
            </w:pPr>
            <w:r w:rsidRPr="001A676C">
              <w:rPr>
                <w:rFonts w:ascii="Times New Roman" w:hAnsi="Times New Roman"/>
                <w:sz w:val="24"/>
                <w:szCs w:val="24"/>
              </w:rPr>
              <w:t>26,05</w:t>
            </w:r>
          </w:p>
        </w:tc>
        <w:tc>
          <w:tcPr>
            <w:tcW w:w="1693"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119,45</w:t>
            </w:r>
          </w:p>
        </w:tc>
        <w:tc>
          <w:tcPr>
            <w:tcW w:w="1276"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1,53</w:t>
            </w:r>
          </w:p>
        </w:tc>
        <w:tc>
          <w:tcPr>
            <w:tcW w:w="1984"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0,292</w:t>
            </w:r>
          </w:p>
        </w:tc>
      </w:tr>
      <w:tr w:rsidR="00803EB1" w:rsidRPr="001A676C" w:rsidTr="004A359B">
        <w:tc>
          <w:tcPr>
            <w:tcW w:w="3293" w:type="dxa"/>
          </w:tcPr>
          <w:p w:rsidR="00803EB1" w:rsidRPr="001A676C" w:rsidRDefault="00803EB1" w:rsidP="00803EB1">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ПЦВС, Солдатский проезд,2</w:t>
            </w:r>
          </w:p>
        </w:tc>
        <w:tc>
          <w:tcPr>
            <w:tcW w:w="1501" w:type="dxa"/>
          </w:tcPr>
          <w:p w:rsidR="00803EB1" w:rsidRPr="001A676C" w:rsidRDefault="00803EB1" w:rsidP="00803EB1">
            <w:pPr>
              <w:spacing w:after="0" w:line="240" w:lineRule="auto"/>
              <w:rPr>
                <w:rFonts w:ascii="Times New Roman" w:hAnsi="Times New Roman"/>
                <w:sz w:val="24"/>
                <w:szCs w:val="24"/>
              </w:rPr>
            </w:pPr>
            <w:r w:rsidRPr="001A676C">
              <w:rPr>
                <w:rFonts w:ascii="Times New Roman" w:hAnsi="Times New Roman"/>
                <w:sz w:val="24"/>
                <w:szCs w:val="24"/>
              </w:rPr>
              <w:t>54,44</w:t>
            </w:r>
          </w:p>
        </w:tc>
        <w:tc>
          <w:tcPr>
            <w:tcW w:w="1693"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38,08</w:t>
            </w:r>
          </w:p>
        </w:tc>
        <w:tc>
          <w:tcPr>
            <w:tcW w:w="1276"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3,28</w:t>
            </w:r>
          </w:p>
        </w:tc>
        <w:tc>
          <w:tcPr>
            <w:tcW w:w="1984"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0,408</w:t>
            </w:r>
          </w:p>
        </w:tc>
      </w:tr>
      <w:tr w:rsidR="00803EB1" w:rsidRPr="001A676C" w:rsidTr="004A359B">
        <w:tc>
          <w:tcPr>
            <w:tcW w:w="3293" w:type="dxa"/>
          </w:tcPr>
          <w:p w:rsidR="00803EB1" w:rsidRPr="001A676C" w:rsidRDefault="00803EB1" w:rsidP="00803EB1">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ВАО Интурист, ул. Огоро</w:t>
            </w:r>
            <w:r w:rsidRPr="001A676C">
              <w:rPr>
                <w:rFonts w:ascii="Times New Roman" w:hAnsi="Times New Roman"/>
                <w:color w:val="000000"/>
                <w:sz w:val="24"/>
                <w:szCs w:val="24"/>
              </w:rPr>
              <w:t>д</w:t>
            </w:r>
            <w:r w:rsidRPr="001A676C">
              <w:rPr>
                <w:rFonts w:ascii="Times New Roman" w:hAnsi="Times New Roman"/>
                <w:color w:val="000000"/>
                <w:sz w:val="24"/>
                <w:szCs w:val="24"/>
              </w:rPr>
              <w:t>ная,39</w:t>
            </w:r>
          </w:p>
        </w:tc>
        <w:tc>
          <w:tcPr>
            <w:tcW w:w="1501" w:type="dxa"/>
          </w:tcPr>
          <w:p w:rsidR="00803EB1" w:rsidRPr="001A676C" w:rsidRDefault="00803EB1" w:rsidP="00803EB1">
            <w:pPr>
              <w:spacing w:after="0" w:line="240" w:lineRule="auto"/>
              <w:rPr>
                <w:rFonts w:ascii="Times New Roman" w:hAnsi="Times New Roman"/>
                <w:sz w:val="24"/>
                <w:szCs w:val="24"/>
              </w:rPr>
            </w:pPr>
            <w:r w:rsidRPr="001A676C">
              <w:rPr>
                <w:rFonts w:ascii="Times New Roman" w:hAnsi="Times New Roman"/>
                <w:sz w:val="24"/>
                <w:szCs w:val="24"/>
              </w:rPr>
              <w:t>148,25</w:t>
            </w:r>
          </w:p>
        </w:tc>
        <w:tc>
          <w:tcPr>
            <w:tcW w:w="1693"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71,14</w:t>
            </w:r>
          </w:p>
        </w:tc>
        <w:tc>
          <w:tcPr>
            <w:tcW w:w="1276"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3,77</w:t>
            </w:r>
          </w:p>
        </w:tc>
        <w:tc>
          <w:tcPr>
            <w:tcW w:w="1984"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0,359</w:t>
            </w:r>
          </w:p>
        </w:tc>
      </w:tr>
      <w:tr w:rsidR="00803EB1" w:rsidRPr="001A676C" w:rsidTr="004A359B">
        <w:tc>
          <w:tcPr>
            <w:tcW w:w="3293" w:type="dxa"/>
          </w:tcPr>
          <w:p w:rsidR="00803EB1" w:rsidRPr="001A676C" w:rsidRDefault="00803EB1" w:rsidP="00803EB1">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Крайнего,2</w:t>
            </w:r>
          </w:p>
        </w:tc>
        <w:tc>
          <w:tcPr>
            <w:tcW w:w="1501" w:type="dxa"/>
          </w:tcPr>
          <w:p w:rsidR="00803EB1" w:rsidRPr="001A676C" w:rsidRDefault="00803EB1" w:rsidP="00803EB1">
            <w:pPr>
              <w:spacing w:after="0" w:line="240" w:lineRule="auto"/>
              <w:rPr>
                <w:rFonts w:ascii="Times New Roman" w:hAnsi="Times New Roman"/>
                <w:sz w:val="24"/>
                <w:szCs w:val="24"/>
              </w:rPr>
            </w:pPr>
            <w:r w:rsidRPr="001A676C">
              <w:rPr>
                <w:rFonts w:ascii="Times New Roman" w:hAnsi="Times New Roman"/>
                <w:sz w:val="24"/>
                <w:szCs w:val="24"/>
              </w:rPr>
              <w:t>92,39</w:t>
            </w:r>
          </w:p>
        </w:tc>
        <w:tc>
          <w:tcPr>
            <w:tcW w:w="1693"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82,14</w:t>
            </w:r>
          </w:p>
        </w:tc>
        <w:tc>
          <w:tcPr>
            <w:tcW w:w="1276"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5,18</w:t>
            </w:r>
          </w:p>
        </w:tc>
        <w:tc>
          <w:tcPr>
            <w:tcW w:w="1984"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0,567</w:t>
            </w:r>
          </w:p>
        </w:tc>
      </w:tr>
      <w:tr w:rsidR="00803EB1" w:rsidRPr="001A676C" w:rsidTr="004A359B">
        <w:tc>
          <w:tcPr>
            <w:tcW w:w="3293" w:type="dxa"/>
          </w:tcPr>
          <w:p w:rsidR="00803EB1" w:rsidRPr="001A676C" w:rsidRDefault="00803EB1" w:rsidP="00803EB1">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lastRenderedPageBreak/>
              <w:t>Нижнеподкумский, ул. Зуб</w:t>
            </w:r>
            <w:r w:rsidRPr="001A676C">
              <w:rPr>
                <w:rFonts w:ascii="Times New Roman" w:hAnsi="Times New Roman"/>
                <w:color w:val="000000"/>
                <w:sz w:val="24"/>
                <w:szCs w:val="24"/>
              </w:rPr>
              <w:t>а</w:t>
            </w:r>
            <w:r w:rsidRPr="001A676C">
              <w:rPr>
                <w:rFonts w:ascii="Times New Roman" w:hAnsi="Times New Roman"/>
                <w:color w:val="000000"/>
                <w:sz w:val="24"/>
                <w:szCs w:val="24"/>
              </w:rPr>
              <w:t>лова</w:t>
            </w:r>
          </w:p>
        </w:tc>
        <w:tc>
          <w:tcPr>
            <w:tcW w:w="1501" w:type="dxa"/>
          </w:tcPr>
          <w:p w:rsidR="00803EB1" w:rsidRPr="001A676C" w:rsidRDefault="00803EB1" w:rsidP="00803EB1">
            <w:pPr>
              <w:spacing w:after="0" w:line="240" w:lineRule="auto"/>
              <w:rPr>
                <w:rFonts w:ascii="Times New Roman" w:hAnsi="Times New Roman"/>
                <w:sz w:val="24"/>
                <w:szCs w:val="24"/>
              </w:rPr>
            </w:pPr>
            <w:r w:rsidRPr="001A676C">
              <w:rPr>
                <w:rFonts w:ascii="Times New Roman" w:hAnsi="Times New Roman"/>
                <w:sz w:val="24"/>
                <w:szCs w:val="24"/>
              </w:rPr>
              <w:t>64,72</w:t>
            </w:r>
          </w:p>
        </w:tc>
        <w:tc>
          <w:tcPr>
            <w:tcW w:w="1693"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591,75</w:t>
            </w:r>
          </w:p>
        </w:tc>
        <w:tc>
          <w:tcPr>
            <w:tcW w:w="1276"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2,53</w:t>
            </w:r>
          </w:p>
        </w:tc>
        <w:tc>
          <w:tcPr>
            <w:tcW w:w="1984"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0,397</w:t>
            </w:r>
          </w:p>
        </w:tc>
      </w:tr>
      <w:tr w:rsidR="00803EB1" w:rsidRPr="001A676C" w:rsidTr="004A359B">
        <w:tc>
          <w:tcPr>
            <w:tcW w:w="3293" w:type="dxa"/>
          </w:tcPr>
          <w:p w:rsidR="00803EB1" w:rsidRPr="001A676C" w:rsidRDefault="00803EB1" w:rsidP="00803EB1">
            <w:pPr>
              <w:tabs>
                <w:tab w:val="right" w:pos="3391"/>
              </w:tabs>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ул. Матвеева</w:t>
            </w:r>
          </w:p>
        </w:tc>
        <w:tc>
          <w:tcPr>
            <w:tcW w:w="1501" w:type="dxa"/>
          </w:tcPr>
          <w:p w:rsidR="00803EB1" w:rsidRPr="001A676C" w:rsidRDefault="00803EB1" w:rsidP="00803EB1">
            <w:pPr>
              <w:spacing w:after="0" w:line="240" w:lineRule="auto"/>
              <w:rPr>
                <w:rFonts w:ascii="Times New Roman" w:hAnsi="Times New Roman"/>
                <w:sz w:val="24"/>
                <w:szCs w:val="24"/>
              </w:rPr>
            </w:pPr>
            <w:r w:rsidRPr="001A676C">
              <w:rPr>
                <w:rFonts w:ascii="Times New Roman" w:hAnsi="Times New Roman"/>
                <w:sz w:val="24"/>
                <w:szCs w:val="24"/>
              </w:rPr>
              <w:t>50,56</w:t>
            </w:r>
          </w:p>
        </w:tc>
        <w:tc>
          <w:tcPr>
            <w:tcW w:w="1693"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83,58</w:t>
            </w:r>
          </w:p>
        </w:tc>
        <w:tc>
          <w:tcPr>
            <w:tcW w:w="1276"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5,27</w:t>
            </w:r>
          </w:p>
        </w:tc>
        <w:tc>
          <w:tcPr>
            <w:tcW w:w="1984"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0,350</w:t>
            </w:r>
          </w:p>
        </w:tc>
      </w:tr>
      <w:tr w:rsidR="00803EB1" w:rsidRPr="001A676C" w:rsidTr="004A359B">
        <w:tc>
          <w:tcPr>
            <w:tcW w:w="3293" w:type="dxa"/>
          </w:tcPr>
          <w:p w:rsidR="00803EB1" w:rsidRPr="001A676C" w:rsidRDefault="00803EB1" w:rsidP="00803EB1">
            <w:pPr>
              <w:tabs>
                <w:tab w:val="right" w:pos="3391"/>
              </w:tabs>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Грязелечебница, пр. Кир</w:t>
            </w:r>
            <w:r w:rsidRPr="001A676C">
              <w:rPr>
                <w:rFonts w:ascii="Times New Roman" w:hAnsi="Times New Roman"/>
                <w:color w:val="000000"/>
                <w:sz w:val="24"/>
                <w:szCs w:val="24"/>
              </w:rPr>
              <w:t>о</w:t>
            </w:r>
            <w:r w:rsidRPr="001A676C">
              <w:rPr>
                <w:rFonts w:ascii="Times New Roman" w:hAnsi="Times New Roman"/>
                <w:color w:val="000000"/>
                <w:sz w:val="24"/>
                <w:szCs w:val="24"/>
              </w:rPr>
              <w:t>ва,67</w:t>
            </w:r>
            <w:r w:rsidRPr="001A676C">
              <w:rPr>
                <w:rFonts w:ascii="Times New Roman" w:hAnsi="Times New Roman"/>
                <w:color w:val="000000"/>
                <w:sz w:val="24"/>
                <w:szCs w:val="24"/>
              </w:rPr>
              <w:tab/>
            </w:r>
          </w:p>
        </w:tc>
        <w:tc>
          <w:tcPr>
            <w:tcW w:w="1501" w:type="dxa"/>
          </w:tcPr>
          <w:p w:rsidR="00803EB1" w:rsidRPr="001A676C" w:rsidRDefault="00803EB1" w:rsidP="00803EB1">
            <w:pPr>
              <w:spacing w:after="0" w:line="240" w:lineRule="auto"/>
              <w:rPr>
                <w:rFonts w:ascii="Times New Roman" w:hAnsi="Times New Roman"/>
                <w:sz w:val="24"/>
                <w:szCs w:val="24"/>
              </w:rPr>
            </w:pPr>
            <w:r w:rsidRPr="001A676C">
              <w:rPr>
                <w:rFonts w:ascii="Times New Roman" w:hAnsi="Times New Roman"/>
                <w:sz w:val="24"/>
                <w:szCs w:val="24"/>
              </w:rPr>
              <w:t>119,54</w:t>
            </w:r>
          </w:p>
        </w:tc>
        <w:tc>
          <w:tcPr>
            <w:tcW w:w="1693"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43,77</w:t>
            </w:r>
          </w:p>
        </w:tc>
        <w:tc>
          <w:tcPr>
            <w:tcW w:w="1276"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4,55</w:t>
            </w:r>
          </w:p>
        </w:tc>
        <w:tc>
          <w:tcPr>
            <w:tcW w:w="1984" w:type="dxa"/>
          </w:tcPr>
          <w:p w:rsidR="00803EB1" w:rsidRPr="001A676C" w:rsidRDefault="00803EB1" w:rsidP="00803EB1">
            <w:pPr>
              <w:spacing w:after="0" w:line="240" w:lineRule="auto"/>
              <w:jc w:val="center"/>
              <w:rPr>
                <w:rFonts w:ascii="Times New Roman" w:hAnsi="Times New Roman"/>
                <w:sz w:val="24"/>
                <w:szCs w:val="24"/>
              </w:rPr>
            </w:pPr>
            <w:r w:rsidRPr="001A676C">
              <w:rPr>
                <w:rFonts w:ascii="Times New Roman" w:hAnsi="Times New Roman"/>
                <w:sz w:val="24"/>
                <w:szCs w:val="24"/>
              </w:rPr>
              <w:t>0,463</w:t>
            </w:r>
          </w:p>
        </w:tc>
      </w:tr>
      <w:tr w:rsidR="00803EB1" w:rsidRPr="001A676C" w:rsidTr="004A359B">
        <w:tc>
          <w:tcPr>
            <w:tcW w:w="3293" w:type="dxa"/>
          </w:tcPr>
          <w:p w:rsidR="00803EB1" w:rsidRPr="00C44B06" w:rsidRDefault="00803EB1" w:rsidP="00803EB1">
            <w:pPr>
              <w:spacing w:after="0" w:line="240" w:lineRule="auto"/>
              <w:jc w:val="both"/>
              <w:rPr>
                <w:rFonts w:ascii="Times New Roman" w:hAnsi="Times New Roman"/>
                <w:color w:val="000000"/>
                <w:sz w:val="24"/>
                <w:szCs w:val="24"/>
              </w:rPr>
            </w:pPr>
            <w:r w:rsidRPr="00C44B06">
              <w:rPr>
                <w:rFonts w:ascii="Times New Roman" w:hAnsi="Times New Roman"/>
                <w:color w:val="000000"/>
                <w:sz w:val="24"/>
                <w:szCs w:val="24"/>
              </w:rPr>
              <w:t>«Береговая», ул. Пвартиза</w:t>
            </w:r>
            <w:r w:rsidRPr="00C44B06">
              <w:rPr>
                <w:rFonts w:ascii="Times New Roman" w:hAnsi="Times New Roman"/>
                <w:color w:val="000000"/>
                <w:sz w:val="24"/>
                <w:szCs w:val="24"/>
              </w:rPr>
              <w:t>н</w:t>
            </w:r>
            <w:r w:rsidRPr="00C44B06">
              <w:rPr>
                <w:rFonts w:ascii="Times New Roman" w:hAnsi="Times New Roman"/>
                <w:color w:val="000000"/>
                <w:sz w:val="24"/>
                <w:szCs w:val="24"/>
              </w:rPr>
              <w:t>ская,1</w:t>
            </w:r>
          </w:p>
        </w:tc>
        <w:tc>
          <w:tcPr>
            <w:tcW w:w="1501" w:type="dxa"/>
          </w:tcPr>
          <w:p w:rsidR="00803EB1" w:rsidRPr="00C44B06" w:rsidRDefault="00803EB1" w:rsidP="00803EB1">
            <w:pPr>
              <w:spacing w:after="0" w:line="240" w:lineRule="auto"/>
              <w:rPr>
                <w:rFonts w:ascii="Times New Roman" w:hAnsi="Times New Roman"/>
                <w:sz w:val="24"/>
                <w:szCs w:val="24"/>
              </w:rPr>
            </w:pPr>
            <w:r w:rsidRPr="00C44B06">
              <w:rPr>
                <w:rFonts w:ascii="Times New Roman" w:hAnsi="Times New Roman"/>
                <w:sz w:val="24"/>
                <w:szCs w:val="24"/>
              </w:rPr>
              <w:t>56,42</w:t>
            </w:r>
          </w:p>
        </w:tc>
        <w:tc>
          <w:tcPr>
            <w:tcW w:w="1693" w:type="dxa"/>
          </w:tcPr>
          <w:p w:rsidR="00803EB1" w:rsidRPr="00C44B06" w:rsidRDefault="00803EB1" w:rsidP="00803EB1">
            <w:pPr>
              <w:spacing w:after="0" w:line="240" w:lineRule="auto"/>
              <w:jc w:val="center"/>
              <w:rPr>
                <w:rFonts w:ascii="Times New Roman" w:hAnsi="Times New Roman"/>
                <w:sz w:val="24"/>
                <w:szCs w:val="24"/>
              </w:rPr>
            </w:pPr>
            <w:r w:rsidRPr="00C44B06">
              <w:rPr>
                <w:rFonts w:ascii="Times New Roman" w:hAnsi="Times New Roman"/>
                <w:sz w:val="24"/>
                <w:szCs w:val="24"/>
              </w:rPr>
              <w:t>69,06</w:t>
            </w:r>
          </w:p>
        </w:tc>
        <w:tc>
          <w:tcPr>
            <w:tcW w:w="1276" w:type="dxa"/>
          </w:tcPr>
          <w:p w:rsidR="00803EB1" w:rsidRPr="00C44B06" w:rsidRDefault="00803EB1" w:rsidP="00803EB1">
            <w:pPr>
              <w:spacing w:after="0" w:line="240" w:lineRule="auto"/>
              <w:jc w:val="center"/>
              <w:rPr>
                <w:rFonts w:ascii="Times New Roman" w:hAnsi="Times New Roman"/>
                <w:sz w:val="24"/>
                <w:szCs w:val="24"/>
              </w:rPr>
            </w:pPr>
            <w:r w:rsidRPr="00C44B06">
              <w:rPr>
                <w:rFonts w:ascii="Times New Roman" w:hAnsi="Times New Roman"/>
                <w:sz w:val="24"/>
                <w:szCs w:val="24"/>
              </w:rPr>
              <w:t>12,73</w:t>
            </w:r>
          </w:p>
        </w:tc>
        <w:tc>
          <w:tcPr>
            <w:tcW w:w="1984" w:type="dxa"/>
          </w:tcPr>
          <w:p w:rsidR="00803EB1" w:rsidRPr="00C44B06" w:rsidRDefault="00803EB1" w:rsidP="00803EB1">
            <w:pPr>
              <w:spacing w:after="0" w:line="240" w:lineRule="auto"/>
              <w:jc w:val="center"/>
              <w:rPr>
                <w:rFonts w:ascii="Times New Roman" w:hAnsi="Times New Roman"/>
                <w:sz w:val="24"/>
                <w:szCs w:val="24"/>
              </w:rPr>
            </w:pPr>
            <w:r w:rsidRPr="00C44B06">
              <w:rPr>
                <w:rFonts w:ascii="Times New Roman" w:hAnsi="Times New Roman"/>
                <w:sz w:val="24"/>
                <w:szCs w:val="24"/>
              </w:rPr>
              <w:t>0,551</w:t>
            </w:r>
          </w:p>
        </w:tc>
      </w:tr>
      <w:tr w:rsidR="00803EB1" w:rsidRPr="001A676C" w:rsidTr="004A359B">
        <w:tc>
          <w:tcPr>
            <w:tcW w:w="3293" w:type="dxa"/>
          </w:tcPr>
          <w:p w:rsidR="00803EB1" w:rsidRPr="00C44B06" w:rsidRDefault="00803EB1" w:rsidP="00803EB1">
            <w:pPr>
              <w:spacing w:after="0" w:line="240" w:lineRule="auto"/>
              <w:jc w:val="both"/>
              <w:rPr>
                <w:rFonts w:ascii="Times New Roman" w:hAnsi="Times New Roman"/>
                <w:color w:val="000000"/>
                <w:sz w:val="24"/>
                <w:szCs w:val="24"/>
              </w:rPr>
            </w:pPr>
            <w:r w:rsidRPr="00C44B06">
              <w:rPr>
                <w:rFonts w:ascii="Times New Roman" w:hAnsi="Times New Roman"/>
                <w:color w:val="000000"/>
                <w:sz w:val="24"/>
                <w:szCs w:val="24"/>
              </w:rPr>
              <w:t>«Гора Казачка»</w:t>
            </w:r>
          </w:p>
        </w:tc>
        <w:tc>
          <w:tcPr>
            <w:tcW w:w="1501" w:type="dxa"/>
          </w:tcPr>
          <w:p w:rsidR="00803EB1" w:rsidRPr="00C44B06" w:rsidRDefault="00803EB1" w:rsidP="00803EB1">
            <w:pPr>
              <w:spacing w:after="0" w:line="240" w:lineRule="auto"/>
              <w:rPr>
                <w:rFonts w:ascii="Times New Roman" w:hAnsi="Times New Roman"/>
                <w:sz w:val="24"/>
                <w:szCs w:val="24"/>
              </w:rPr>
            </w:pPr>
            <w:r w:rsidRPr="00C44B06">
              <w:rPr>
                <w:rFonts w:ascii="Times New Roman" w:hAnsi="Times New Roman"/>
                <w:sz w:val="24"/>
                <w:szCs w:val="24"/>
              </w:rPr>
              <w:t>264,54</w:t>
            </w:r>
          </w:p>
        </w:tc>
        <w:tc>
          <w:tcPr>
            <w:tcW w:w="1693" w:type="dxa"/>
          </w:tcPr>
          <w:p w:rsidR="00803EB1" w:rsidRPr="00C44B06" w:rsidRDefault="00803EB1" w:rsidP="00803EB1">
            <w:pPr>
              <w:spacing w:after="0" w:line="240" w:lineRule="auto"/>
              <w:jc w:val="center"/>
              <w:rPr>
                <w:rFonts w:ascii="Times New Roman" w:hAnsi="Times New Roman"/>
                <w:sz w:val="24"/>
                <w:szCs w:val="24"/>
              </w:rPr>
            </w:pPr>
            <w:r w:rsidRPr="00C44B06">
              <w:rPr>
                <w:rFonts w:ascii="Times New Roman" w:hAnsi="Times New Roman"/>
                <w:sz w:val="24"/>
                <w:szCs w:val="24"/>
              </w:rPr>
              <w:t>42,35</w:t>
            </w:r>
          </w:p>
        </w:tc>
        <w:tc>
          <w:tcPr>
            <w:tcW w:w="1276" w:type="dxa"/>
          </w:tcPr>
          <w:p w:rsidR="00803EB1" w:rsidRPr="00C44B06" w:rsidRDefault="00803EB1" w:rsidP="00803EB1">
            <w:pPr>
              <w:spacing w:after="0" w:line="240" w:lineRule="auto"/>
              <w:jc w:val="center"/>
              <w:rPr>
                <w:rFonts w:ascii="Times New Roman" w:hAnsi="Times New Roman"/>
                <w:sz w:val="24"/>
                <w:szCs w:val="24"/>
              </w:rPr>
            </w:pPr>
            <w:r w:rsidRPr="00C44B06">
              <w:rPr>
                <w:rFonts w:ascii="Times New Roman" w:hAnsi="Times New Roman"/>
                <w:sz w:val="24"/>
                <w:szCs w:val="24"/>
              </w:rPr>
              <w:t>4,92</w:t>
            </w:r>
          </w:p>
        </w:tc>
        <w:tc>
          <w:tcPr>
            <w:tcW w:w="1984" w:type="dxa"/>
          </w:tcPr>
          <w:p w:rsidR="00803EB1" w:rsidRPr="00C44B06" w:rsidRDefault="00803EB1" w:rsidP="00803EB1">
            <w:pPr>
              <w:spacing w:after="0" w:line="240" w:lineRule="auto"/>
              <w:jc w:val="center"/>
              <w:rPr>
                <w:rFonts w:ascii="Times New Roman" w:hAnsi="Times New Roman"/>
                <w:sz w:val="24"/>
                <w:szCs w:val="24"/>
              </w:rPr>
            </w:pPr>
            <w:r w:rsidRPr="00C44B06">
              <w:rPr>
                <w:rFonts w:ascii="Times New Roman" w:hAnsi="Times New Roman"/>
                <w:sz w:val="24"/>
                <w:szCs w:val="24"/>
              </w:rPr>
              <w:t>0,598</w:t>
            </w:r>
          </w:p>
        </w:tc>
      </w:tr>
      <w:tr w:rsidR="00803EB1" w:rsidRPr="001A676C" w:rsidTr="004A359B">
        <w:tc>
          <w:tcPr>
            <w:tcW w:w="3293" w:type="dxa"/>
          </w:tcPr>
          <w:p w:rsidR="00803EB1" w:rsidRPr="00C44B06" w:rsidRDefault="00803EB1" w:rsidP="00803EB1">
            <w:pPr>
              <w:spacing w:after="0" w:line="240" w:lineRule="auto"/>
              <w:jc w:val="both"/>
              <w:rPr>
                <w:rFonts w:ascii="Times New Roman" w:hAnsi="Times New Roman"/>
                <w:color w:val="000000"/>
                <w:sz w:val="24"/>
                <w:szCs w:val="24"/>
              </w:rPr>
            </w:pPr>
            <w:r w:rsidRPr="00C44B06">
              <w:rPr>
                <w:rFonts w:ascii="Times New Roman" w:hAnsi="Times New Roman"/>
                <w:color w:val="000000"/>
                <w:sz w:val="24"/>
                <w:szCs w:val="24"/>
              </w:rPr>
              <w:t>Госпиталь, ул. Прогресса,73</w:t>
            </w:r>
          </w:p>
        </w:tc>
        <w:tc>
          <w:tcPr>
            <w:tcW w:w="1501" w:type="dxa"/>
          </w:tcPr>
          <w:p w:rsidR="00803EB1" w:rsidRPr="00C44B06" w:rsidRDefault="00803EB1" w:rsidP="00803EB1">
            <w:pPr>
              <w:spacing w:after="0" w:line="240" w:lineRule="auto"/>
              <w:rPr>
                <w:rFonts w:ascii="Times New Roman" w:hAnsi="Times New Roman"/>
                <w:sz w:val="24"/>
                <w:szCs w:val="24"/>
              </w:rPr>
            </w:pPr>
            <w:r w:rsidRPr="00C44B06">
              <w:rPr>
                <w:rFonts w:ascii="Times New Roman" w:hAnsi="Times New Roman"/>
                <w:sz w:val="24"/>
                <w:szCs w:val="24"/>
              </w:rPr>
              <w:t>85,59</w:t>
            </w:r>
          </w:p>
        </w:tc>
        <w:tc>
          <w:tcPr>
            <w:tcW w:w="1693" w:type="dxa"/>
          </w:tcPr>
          <w:p w:rsidR="00803EB1" w:rsidRPr="00C44B06" w:rsidRDefault="00803EB1" w:rsidP="00803EB1">
            <w:pPr>
              <w:spacing w:after="0" w:line="240" w:lineRule="auto"/>
              <w:jc w:val="center"/>
              <w:rPr>
                <w:rFonts w:ascii="Times New Roman" w:hAnsi="Times New Roman"/>
                <w:sz w:val="24"/>
                <w:szCs w:val="24"/>
              </w:rPr>
            </w:pPr>
            <w:r w:rsidRPr="00C44B06">
              <w:rPr>
                <w:rFonts w:ascii="Times New Roman" w:hAnsi="Times New Roman"/>
                <w:sz w:val="24"/>
                <w:szCs w:val="24"/>
              </w:rPr>
              <w:t>35,21</w:t>
            </w:r>
          </w:p>
        </w:tc>
        <w:tc>
          <w:tcPr>
            <w:tcW w:w="1276" w:type="dxa"/>
          </w:tcPr>
          <w:p w:rsidR="00803EB1" w:rsidRPr="00C44B06" w:rsidRDefault="00803EB1" w:rsidP="00803EB1">
            <w:pPr>
              <w:spacing w:after="0" w:line="240" w:lineRule="auto"/>
              <w:jc w:val="center"/>
              <w:rPr>
                <w:rFonts w:ascii="Times New Roman" w:hAnsi="Times New Roman"/>
                <w:sz w:val="24"/>
                <w:szCs w:val="24"/>
              </w:rPr>
            </w:pPr>
            <w:r w:rsidRPr="00C44B06">
              <w:rPr>
                <w:rFonts w:ascii="Times New Roman" w:hAnsi="Times New Roman"/>
                <w:sz w:val="24"/>
                <w:szCs w:val="24"/>
              </w:rPr>
              <w:t>2,64</w:t>
            </w:r>
          </w:p>
        </w:tc>
        <w:tc>
          <w:tcPr>
            <w:tcW w:w="1984" w:type="dxa"/>
          </w:tcPr>
          <w:p w:rsidR="00803EB1" w:rsidRPr="00C44B06" w:rsidRDefault="00803EB1" w:rsidP="00803EB1">
            <w:pPr>
              <w:spacing w:after="0" w:line="240" w:lineRule="auto"/>
              <w:jc w:val="center"/>
              <w:rPr>
                <w:rFonts w:ascii="Times New Roman" w:hAnsi="Times New Roman"/>
                <w:sz w:val="24"/>
                <w:szCs w:val="24"/>
              </w:rPr>
            </w:pPr>
            <w:r w:rsidRPr="00C44B06">
              <w:rPr>
                <w:rFonts w:ascii="Times New Roman" w:hAnsi="Times New Roman"/>
                <w:sz w:val="24"/>
                <w:szCs w:val="24"/>
              </w:rPr>
              <w:t>0,284</w:t>
            </w:r>
          </w:p>
        </w:tc>
      </w:tr>
      <w:tr w:rsidR="00803EB1" w:rsidRPr="001A676C" w:rsidTr="004A359B">
        <w:tc>
          <w:tcPr>
            <w:tcW w:w="3293" w:type="dxa"/>
          </w:tcPr>
          <w:p w:rsidR="00803EB1" w:rsidRPr="00C44B06" w:rsidRDefault="00803EB1" w:rsidP="00803EB1">
            <w:pPr>
              <w:spacing w:after="0" w:line="240" w:lineRule="auto"/>
              <w:jc w:val="both"/>
              <w:rPr>
                <w:rFonts w:ascii="Times New Roman" w:hAnsi="Times New Roman"/>
                <w:color w:val="000000"/>
                <w:sz w:val="24"/>
                <w:szCs w:val="24"/>
              </w:rPr>
            </w:pPr>
            <w:r w:rsidRPr="00C44B06">
              <w:rPr>
                <w:rFonts w:ascii="Times New Roman" w:hAnsi="Times New Roman"/>
                <w:color w:val="000000"/>
                <w:sz w:val="24"/>
                <w:szCs w:val="24"/>
              </w:rPr>
              <w:t>«Машук»,пос. Энергетик</w:t>
            </w:r>
          </w:p>
        </w:tc>
        <w:tc>
          <w:tcPr>
            <w:tcW w:w="1501" w:type="dxa"/>
          </w:tcPr>
          <w:p w:rsidR="00803EB1" w:rsidRPr="00C44B06" w:rsidRDefault="00464AB6" w:rsidP="00803EB1">
            <w:pPr>
              <w:spacing w:after="0" w:line="240" w:lineRule="auto"/>
              <w:rPr>
                <w:rFonts w:ascii="Times New Roman" w:hAnsi="Times New Roman"/>
                <w:sz w:val="24"/>
                <w:szCs w:val="24"/>
              </w:rPr>
            </w:pPr>
            <w:r>
              <w:rPr>
                <w:rFonts w:ascii="Times New Roman" w:hAnsi="Times New Roman"/>
                <w:sz w:val="24"/>
                <w:szCs w:val="24"/>
              </w:rPr>
              <w:t>36,4</w:t>
            </w:r>
          </w:p>
        </w:tc>
        <w:tc>
          <w:tcPr>
            <w:tcW w:w="1693" w:type="dxa"/>
          </w:tcPr>
          <w:p w:rsidR="00803EB1" w:rsidRPr="00C44B06" w:rsidRDefault="00464AB6" w:rsidP="00803EB1">
            <w:pPr>
              <w:spacing w:after="0" w:line="240" w:lineRule="auto"/>
              <w:jc w:val="center"/>
              <w:rPr>
                <w:rFonts w:ascii="Times New Roman" w:hAnsi="Times New Roman"/>
                <w:sz w:val="24"/>
                <w:szCs w:val="24"/>
              </w:rPr>
            </w:pPr>
            <w:r>
              <w:rPr>
                <w:rFonts w:ascii="Times New Roman" w:hAnsi="Times New Roman"/>
                <w:sz w:val="24"/>
                <w:szCs w:val="24"/>
              </w:rPr>
              <w:t>122,2</w:t>
            </w:r>
          </w:p>
        </w:tc>
        <w:tc>
          <w:tcPr>
            <w:tcW w:w="1276" w:type="dxa"/>
          </w:tcPr>
          <w:p w:rsidR="00803EB1" w:rsidRPr="00C44B06" w:rsidRDefault="00464AB6" w:rsidP="00803EB1">
            <w:pPr>
              <w:spacing w:after="0" w:line="240" w:lineRule="auto"/>
              <w:jc w:val="center"/>
              <w:rPr>
                <w:rFonts w:ascii="Times New Roman" w:hAnsi="Times New Roman"/>
                <w:sz w:val="24"/>
                <w:szCs w:val="24"/>
              </w:rPr>
            </w:pPr>
            <w:r>
              <w:rPr>
                <w:rFonts w:ascii="Times New Roman" w:hAnsi="Times New Roman"/>
                <w:sz w:val="24"/>
                <w:szCs w:val="24"/>
              </w:rPr>
              <w:t>24,5</w:t>
            </w:r>
          </w:p>
        </w:tc>
        <w:tc>
          <w:tcPr>
            <w:tcW w:w="1984" w:type="dxa"/>
          </w:tcPr>
          <w:p w:rsidR="00803EB1" w:rsidRPr="00C44B06" w:rsidRDefault="00464AB6" w:rsidP="00803EB1">
            <w:pPr>
              <w:spacing w:after="0" w:line="240" w:lineRule="auto"/>
              <w:jc w:val="center"/>
              <w:rPr>
                <w:rFonts w:ascii="Times New Roman" w:hAnsi="Times New Roman"/>
                <w:sz w:val="24"/>
                <w:szCs w:val="24"/>
              </w:rPr>
            </w:pPr>
            <w:r>
              <w:rPr>
                <w:rFonts w:ascii="Times New Roman" w:hAnsi="Times New Roman"/>
                <w:sz w:val="24"/>
                <w:szCs w:val="24"/>
              </w:rPr>
              <w:t>1,7</w:t>
            </w:r>
          </w:p>
        </w:tc>
      </w:tr>
    </w:tbl>
    <w:p w:rsidR="00803EB1" w:rsidRDefault="00803EB1" w:rsidP="009F519F">
      <w:pPr>
        <w:autoSpaceDE w:val="0"/>
        <w:autoSpaceDN w:val="0"/>
        <w:adjustRightInd w:val="0"/>
        <w:spacing w:after="0" w:line="240" w:lineRule="auto"/>
        <w:ind w:firstLine="708"/>
        <w:jc w:val="both"/>
        <w:rPr>
          <w:rFonts w:ascii="Times New Roman" w:hAnsi="Times New Roman"/>
          <w:sz w:val="28"/>
          <w:szCs w:val="28"/>
        </w:rPr>
      </w:pPr>
    </w:p>
    <w:p w:rsidR="00803EB1" w:rsidRPr="00E12843" w:rsidRDefault="00803EB1" w:rsidP="00803EB1">
      <w:pPr>
        <w:autoSpaceDE w:val="0"/>
        <w:autoSpaceDN w:val="0"/>
        <w:adjustRightInd w:val="0"/>
        <w:spacing w:after="0" w:line="240" w:lineRule="auto"/>
        <w:ind w:firstLine="708"/>
        <w:jc w:val="both"/>
        <w:rPr>
          <w:rFonts w:ascii="Times New Roman" w:hAnsi="Times New Roman"/>
          <w:sz w:val="28"/>
          <w:szCs w:val="28"/>
        </w:rPr>
      </w:pPr>
      <w:r w:rsidRPr="00E12843">
        <w:rPr>
          <w:rFonts w:ascii="Times New Roman" w:hAnsi="Times New Roman"/>
          <w:sz w:val="28"/>
          <w:szCs w:val="28"/>
        </w:rPr>
        <w:t>Результаты расчетов показали, что у котельных сложились зоны тепл</w:t>
      </w:r>
      <w:r w:rsidRPr="00E12843">
        <w:rPr>
          <w:rFonts w:ascii="Times New Roman" w:hAnsi="Times New Roman"/>
          <w:sz w:val="28"/>
          <w:szCs w:val="28"/>
        </w:rPr>
        <w:t>о</w:t>
      </w:r>
      <w:r w:rsidRPr="00E12843">
        <w:rPr>
          <w:rFonts w:ascii="Times New Roman" w:hAnsi="Times New Roman"/>
          <w:sz w:val="28"/>
          <w:szCs w:val="28"/>
        </w:rPr>
        <w:t>снабжения, близкие к оптимальной величине.</w:t>
      </w:r>
    </w:p>
    <w:p w:rsidR="00803EB1" w:rsidRPr="00E12843" w:rsidRDefault="00803EB1" w:rsidP="00803EB1">
      <w:pPr>
        <w:autoSpaceDE w:val="0"/>
        <w:autoSpaceDN w:val="0"/>
        <w:adjustRightInd w:val="0"/>
        <w:spacing w:after="0" w:line="240" w:lineRule="auto"/>
        <w:ind w:firstLine="708"/>
        <w:jc w:val="both"/>
        <w:rPr>
          <w:rFonts w:ascii="Times New Roman" w:hAnsi="Times New Roman"/>
          <w:sz w:val="28"/>
          <w:szCs w:val="28"/>
        </w:rPr>
      </w:pPr>
      <w:r w:rsidRPr="00E12843">
        <w:rPr>
          <w:rFonts w:ascii="Times New Roman" w:hAnsi="Times New Roman"/>
          <w:sz w:val="28"/>
          <w:szCs w:val="28"/>
        </w:rPr>
        <w:t>Зоны теплоснабжения котельных «Белая Ромашка», «Микрорайон Бе</w:t>
      </w:r>
      <w:r w:rsidRPr="00E12843">
        <w:rPr>
          <w:rFonts w:ascii="Times New Roman" w:hAnsi="Times New Roman"/>
          <w:sz w:val="28"/>
          <w:szCs w:val="28"/>
        </w:rPr>
        <w:t>ш</w:t>
      </w:r>
      <w:r w:rsidRPr="00E12843">
        <w:rPr>
          <w:rFonts w:ascii="Times New Roman" w:hAnsi="Times New Roman"/>
          <w:sz w:val="28"/>
          <w:szCs w:val="28"/>
        </w:rPr>
        <w:t>тау», «Станкоремзавод» могут быть увеличены, исходя из их сложившейся мощной транспортной системы и при условии повышения эффективности раб</w:t>
      </w:r>
      <w:r w:rsidRPr="00E12843">
        <w:rPr>
          <w:rFonts w:ascii="Times New Roman" w:hAnsi="Times New Roman"/>
          <w:sz w:val="28"/>
          <w:szCs w:val="28"/>
        </w:rPr>
        <w:t>о</w:t>
      </w:r>
      <w:r w:rsidRPr="00E12843">
        <w:rPr>
          <w:rFonts w:ascii="Times New Roman" w:hAnsi="Times New Roman"/>
          <w:sz w:val="28"/>
          <w:szCs w:val="28"/>
        </w:rPr>
        <w:t>ты котельных.</w:t>
      </w:r>
    </w:p>
    <w:p w:rsidR="00803EB1" w:rsidRPr="00E12843" w:rsidRDefault="00803EB1" w:rsidP="00803EB1">
      <w:pPr>
        <w:autoSpaceDE w:val="0"/>
        <w:autoSpaceDN w:val="0"/>
        <w:adjustRightInd w:val="0"/>
        <w:spacing w:after="0" w:line="240" w:lineRule="auto"/>
        <w:ind w:firstLine="708"/>
        <w:jc w:val="both"/>
        <w:rPr>
          <w:rFonts w:ascii="Times New Roman" w:hAnsi="Times New Roman"/>
          <w:sz w:val="28"/>
          <w:szCs w:val="28"/>
        </w:rPr>
      </w:pPr>
      <w:r w:rsidRPr="00E12843">
        <w:rPr>
          <w:rFonts w:ascii="Times New Roman" w:hAnsi="Times New Roman"/>
          <w:sz w:val="28"/>
          <w:szCs w:val="28"/>
        </w:rPr>
        <w:t>Зоны котельных детских садов, введенных в эксплуатацию в 2015 году</w:t>
      </w:r>
      <w:r w:rsidR="004A359B">
        <w:rPr>
          <w:rFonts w:ascii="Times New Roman" w:hAnsi="Times New Roman"/>
          <w:sz w:val="28"/>
          <w:szCs w:val="28"/>
        </w:rPr>
        <w:t>,</w:t>
      </w:r>
      <w:r w:rsidRPr="00E12843">
        <w:rPr>
          <w:rFonts w:ascii="Times New Roman" w:hAnsi="Times New Roman"/>
          <w:sz w:val="28"/>
          <w:szCs w:val="28"/>
        </w:rPr>
        <w:t xml:space="preserve"> находятся в зоне высокой эффективности центрального теплоснабжения, так как удельная материальная характеристика составляет от 5 до 30 м2/ (Гкал/ч), то же относится и к котельным, которые введены в эксплуатацию в 2018 году это «Школа №31», ул. Мира,187, «Власова,51», ул. Власова,51, в 2021 г. котельная «Пальмиро-Тольятти,34 а» и в 2022 г. котельная для больничного комплекса в районе Лермонтовского разъезда, Бештаугорское шоссе,7.</w:t>
      </w:r>
    </w:p>
    <w:p w:rsidR="0038175A" w:rsidRPr="001A676C" w:rsidRDefault="0038175A" w:rsidP="009F519F">
      <w:pPr>
        <w:autoSpaceDE w:val="0"/>
        <w:autoSpaceDN w:val="0"/>
        <w:adjustRightInd w:val="0"/>
        <w:spacing w:after="0" w:line="240" w:lineRule="auto"/>
        <w:ind w:firstLine="708"/>
        <w:jc w:val="both"/>
        <w:rPr>
          <w:rFonts w:ascii="Times New Roman" w:hAnsi="Times New Roman"/>
          <w:sz w:val="28"/>
          <w:szCs w:val="28"/>
        </w:rPr>
      </w:pPr>
      <w:r w:rsidRPr="00E12843">
        <w:rPr>
          <w:rFonts w:ascii="Times New Roman" w:hAnsi="Times New Roman"/>
          <w:sz w:val="28"/>
          <w:szCs w:val="28"/>
        </w:rPr>
        <w:t>Схема радиусов эффективного тепло</w:t>
      </w:r>
      <w:r w:rsidR="009F519F" w:rsidRPr="00E12843">
        <w:rPr>
          <w:rFonts w:ascii="Times New Roman" w:hAnsi="Times New Roman"/>
          <w:sz w:val="28"/>
          <w:szCs w:val="28"/>
        </w:rPr>
        <w:t>снабжения теплоисточников</w:t>
      </w:r>
      <w:r w:rsidR="009F519F" w:rsidRPr="001A676C">
        <w:rPr>
          <w:rFonts w:ascii="Times New Roman" w:hAnsi="Times New Roman"/>
          <w:sz w:val="28"/>
          <w:szCs w:val="28"/>
        </w:rPr>
        <w:t xml:space="preserve"> приве</w:t>
      </w:r>
      <w:r w:rsidRPr="001A676C">
        <w:rPr>
          <w:rFonts w:ascii="Times New Roman" w:hAnsi="Times New Roman"/>
          <w:sz w:val="28"/>
          <w:szCs w:val="28"/>
        </w:rPr>
        <w:t>д</w:t>
      </w:r>
      <w:r w:rsidRPr="001A676C">
        <w:rPr>
          <w:rFonts w:ascii="Times New Roman" w:hAnsi="Times New Roman"/>
          <w:sz w:val="28"/>
          <w:szCs w:val="28"/>
        </w:rPr>
        <w:t>е</w:t>
      </w:r>
      <w:r w:rsidRPr="001A676C">
        <w:rPr>
          <w:rFonts w:ascii="Times New Roman" w:hAnsi="Times New Roman"/>
          <w:sz w:val="28"/>
          <w:szCs w:val="28"/>
        </w:rPr>
        <w:t>на на рисунке 2.</w:t>
      </w:r>
      <w:r w:rsidR="0095465F" w:rsidRPr="001A676C">
        <w:rPr>
          <w:rFonts w:ascii="Times New Roman" w:hAnsi="Times New Roman"/>
          <w:sz w:val="28"/>
          <w:szCs w:val="28"/>
        </w:rPr>
        <w:t>3</w:t>
      </w:r>
      <w:r w:rsidRPr="001A676C">
        <w:rPr>
          <w:rFonts w:ascii="Times New Roman" w:hAnsi="Times New Roman"/>
          <w:sz w:val="28"/>
          <w:szCs w:val="28"/>
        </w:rPr>
        <w:t>.</w:t>
      </w:r>
    </w:p>
    <w:p w:rsidR="0038175A" w:rsidRPr="00012B53" w:rsidRDefault="0038175A" w:rsidP="00012B53">
      <w:pPr>
        <w:jc w:val="both"/>
        <w:rPr>
          <w:rFonts w:ascii="Times New Roman" w:hAnsi="Times New Roman"/>
          <w:sz w:val="24"/>
          <w:szCs w:val="24"/>
        </w:rPr>
      </w:pPr>
    </w:p>
    <w:p w:rsidR="00C8040B" w:rsidRDefault="00C8040B">
      <w:pPr>
        <w:spacing w:after="0" w:line="240" w:lineRule="auto"/>
        <w:rPr>
          <w:rFonts w:ascii="Times New Roman" w:hAnsi="Times New Roman"/>
          <w:sz w:val="24"/>
          <w:szCs w:val="24"/>
        </w:rPr>
      </w:pPr>
    </w:p>
    <w:p w:rsidR="00EC7601" w:rsidRDefault="00EC7601" w:rsidP="00012B53">
      <w:pPr>
        <w:jc w:val="both"/>
        <w:rPr>
          <w:rFonts w:ascii="Times New Roman" w:hAnsi="Times New Roman"/>
          <w:sz w:val="24"/>
          <w:szCs w:val="24"/>
        </w:rPr>
        <w:sectPr w:rsidR="00EC7601" w:rsidSect="00D457A9">
          <w:pgSz w:w="11906" w:h="16838"/>
          <w:pgMar w:top="567" w:right="454" w:bottom="567" w:left="1701" w:header="709" w:footer="709" w:gutter="0"/>
          <w:cols w:space="708"/>
          <w:docGrid w:linePitch="360"/>
        </w:sectPr>
      </w:pPr>
    </w:p>
    <w:p w:rsidR="002613FD" w:rsidRDefault="002613FD" w:rsidP="002613FD">
      <w:pPr>
        <w:pStyle w:val="affd"/>
        <w:spacing w:after="0"/>
      </w:pPr>
    </w:p>
    <w:p w:rsidR="00EC7601" w:rsidRDefault="002613FD" w:rsidP="002613FD">
      <w:pPr>
        <w:jc w:val="center"/>
        <w:rPr>
          <w:rFonts w:ascii="Times New Roman" w:hAnsi="Times New Roman"/>
          <w:b/>
          <w:bCs/>
          <w:sz w:val="24"/>
          <w:szCs w:val="24"/>
        </w:rPr>
      </w:pPr>
      <w:r>
        <w:rPr>
          <w:rFonts w:ascii="Times New Roman" w:hAnsi="Times New Roman"/>
          <w:b/>
          <w:bCs/>
          <w:noProof/>
          <w:sz w:val="24"/>
          <w:szCs w:val="24"/>
          <w:lang w:eastAsia="ru-RU"/>
        </w:rPr>
        <w:drawing>
          <wp:inline distT="0" distB="0" distL="0" distR="0">
            <wp:extent cx="9584220" cy="5071730"/>
            <wp:effectExtent l="19050" t="0" r="0" b="0"/>
            <wp:docPr id="18" name="Рисунок 17"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23" cstate="print"/>
                    <a:stretch>
                      <a:fillRect/>
                    </a:stretch>
                  </pic:blipFill>
                  <pic:spPr>
                    <a:xfrm>
                      <a:off x="0" y="0"/>
                      <a:ext cx="9584220" cy="5071730"/>
                    </a:xfrm>
                    <a:prstGeom prst="rect">
                      <a:avLst/>
                    </a:prstGeom>
                  </pic:spPr>
                </pic:pic>
              </a:graphicData>
            </a:graphic>
          </wp:inline>
        </w:drawing>
      </w:r>
    </w:p>
    <w:p w:rsidR="00A74D32" w:rsidRPr="001A676C" w:rsidRDefault="0095465F" w:rsidP="00947B9C">
      <w:pPr>
        <w:autoSpaceDE w:val="0"/>
        <w:autoSpaceDN w:val="0"/>
        <w:adjustRightInd w:val="0"/>
        <w:spacing w:after="0" w:line="240" w:lineRule="auto"/>
        <w:jc w:val="center"/>
        <w:rPr>
          <w:rFonts w:ascii="Times New Roman" w:hAnsi="Times New Roman"/>
          <w:bCs/>
          <w:sz w:val="28"/>
          <w:szCs w:val="28"/>
          <w:highlight w:val="yellow"/>
        </w:rPr>
      </w:pPr>
      <w:r w:rsidRPr="001A676C">
        <w:rPr>
          <w:rFonts w:ascii="Times New Roman" w:hAnsi="Times New Roman"/>
          <w:bCs/>
          <w:sz w:val="28"/>
          <w:szCs w:val="28"/>
        </w:rPr>
        <w:t>2.3</w:t>
      </w:r>
      <w:r w:rsidR="004A359B">
        <w:rPr>
          <w:rFonts w:ascii="Times New Roman" w:hAnsi="Times New Roman"/>
          <w:bCs/>
          <w:sz w:val="28"/>
          <w:szCs w:val="28"/>
        </w:rPr>
        <w:t>.</w:t>
      </w:r>
      <w:r w:rsidR="0038175A" w:rsidRPr="001A676C">
        <w:rPr>
          <w:rFonts w:ascii="Times New Roman" w:hAnsi="Times New Roman"/>
          <w:bCs/>
          <w:sz w:val="28"/>
          <w:szCs w:val="28"/>
        </w:rPr>
        <w:t xml:space="preserve"> - Схема радиусов эффективного теплоснабжения теплоисточников</w:t>
      </w:r>
    </w:p>
    <w:p w:rsidR="002B1130" w:rsidRDefault="002B1130" w:rsidP="002B1130">
      <w:pPr>
        <w:autoSpaceDE w:val="0"/>
        <w:autoSpaceDN w:val="0"/>
        <w:adjustRightInd w:val="0"/>
        <w:spacing w:after="0" w:line="240" w:lineRule="auto"/>
        <w:jc w:val="right"/>
        <w:rPr>
          <w:rFonts w:ascii="Times New Roman" w:hAnsi="Times New Roman"/>
          <w:b/>
          <w:bCs/>
          <w:noProof/>
          <w:sz w:val="24"/>
          <w:szCs w:val="24"/>
          <w:lang w:eastAsia="ru-RU"/>
        </w:rPr>
        <w:sectPr w:rsidR="002B1130" w:rsidSect="00D457A9">
          <w:pgSz w:w="16838" w:h="11906" w:orient="landscape" w:code="9"/>
          <w:pgMar w:top="1701" w:right="567" w:bottom="454" w:left="567" w:header="709" w:footer="709" w:gutter="0"/>
          <w:cols w:space="708"/>
          <w:docGrid w:linePitch="360"/>
        </w:sectPr>
      </w:pPr>
    </w:p>
    <w:p w:rsidR="00815E29" w:rsidRDefault="00815E29" w:rsidP="00947B9C">
      <w:pPr>
        <w:autoSpaceDE w:val="0"/>
        <w:autoSpaceDN w:val="0"/>
        <w:adjustRightInd w:val="0"/>
        <w:spacing w:after="0" w:line="240" w:lineRule="auto"/>
        <w:jc w:val="center"/>
        <w:rPr>
          <w:rFonts w:ascii="Times New Roman" w:hAnsi="Times New Roman"/>
          <w:b/>
          <w:bCs/>
          <w:sz w:val="24"/>
          <w:szCs w:val="24"/>
          <w:highlight w:val="yellow"/>
        </w:rPr>
      </w:pPr>
    </w:p>
    <w:p w:rsidR="00815E29" w:rsidRDefault="00815E29" w:rsidP="00947B9C">
      <w:pPr>
        <w:autoSpaceDE w:val="0"/>
        <w:autoSpaceDN w:val="0"/>
        <w:adjustRightInd w:val="0"/>
        <w:spacing w:after="0" w:line="240" w:lineRule="auto"/>
        <w:jc w:val="center"/>
        <w:rPr>
          <w:rFonts w:ascii="Times New Roman" w:hAnsi="Times New Roman"/>
          <w:b/>
          <w:bCs/>
          <w:sz w:val="24"/>
          <w:szCs w:val="24"/>
          <w:highlight w:val="yellow"/>
        </w:rPr>
      </w:pPr>
    </w:p>
    <w:p w:rsidR="00947B9C" w:rsidRPr="001A676C" w:rsidRDefault="00947B9C" w:rsidP="00947B9C">
      <w:pPr>
        <w:autoSpaceDE w:val="0"/>
        <w:autoSpaceDN w:val="0"/>
        <w:adjustRightInd w:val="0"/>
        <w:spacing w:after="0" w:line="240" w:lineRule="auto"/>
        <w:jc w:val="center"/>
        <w:rPr>
          <w:rFonts w:ascii="Times New Roman" w:hAnsi="Times New Roman"/>
          <w:bCs/>
          <w:sz w:val="28"/>
          <w:szCs w:val="28"/>
        </w:rPr>
      </w:pPr>
      <w:r w:rsidRPr="004A359B">
        <w:rPr>
          <w:rFonts w:ascii="Times New Roman" w:hAnsi="Times New Roman"/>
          <w:bCs/>
          <w:sz w:val="28"/>
          <w:szCs w:val="28"/>
        </w:rPr>
        <w:t>2</w:t>
      </w:r>
      <w:r w:rsidRPr="001A676C">
        <w:rPr>
          <w:rFonts w:ascii="Times New Roman" w:hAnsi="Times New Roman"/>
          <w:bCs/>
          <w:sz w:val="28"/>
          <w:szCs w:val="28"/>
        </w:rPr>
        <w:t>.2 Существующие и перспективные зоны действия централизованных</w:t>
      </w:r>
    </w:p>
    <w:p w:rsidR="00947B9C" w:rsidRPr="001A676C" w:rsidRDefault="00947B9C" w:rsidP="00947B9C">
      <w:pPr>
        <w:autoSpaceDE w:val="0"/>
        <w:autoSpaceDN w:val="0"/>
        <w:adjustRightInd w:val="0"/>
        <w:spacing w:after="0" w:line="240" w:lineRule="auto"/>
        <w:jc w:val="center"/>
        <w:rPr>
          <w:rFonts w:ascii="Times New Roman" w:hAnsi="Times New Roman"/>
          <w:bCs/>
          <w:sz w:val="28"/>
          <w:szCs w:val="28"/>
        </w:rPr>
      </w:pPr>
      <w:r w:rsidRPr="001A676C">
        <w:rPr>
          <w:rFonts w:ascii="Times New Roman" w:hAnsi="Times New Roman"/>
          <w:bCs/>
          <w:sz w:val="28"/>
          <w:szCs w:val="28"/>
        </w:rPr>
        <w:t>источников тепловой энергии</w:t>
      </w:r>
    </w:p>
    <w:p w:rsidR="00947B9C" w:rsidRPr="001A676C" w:rsidRDefault="00947B9C" w:rsidP="00947B9C">
      <w:pPr>
        <w:autoSpaceDE w:val="0"/>
        <w:autoSpaceDN w:val="0"/>
        <w:adjustRightInd w:val="0"/>
        <w:spacing w:after="0" w:line="240" w:lineRule="auto"/>
        <w:rPr>
          <w:rFonts w:ascii="Times New Roman" w:hAnsi="Times New Roman"/>
          <w:bCs/>
          <w:iCs/>
          <w:sz w:val="28"/>
          <w:szCs w:val="28"/>
        </w:rPr>
      </w:pPr>
      <w:r w:rsidRPr="001A676C">
        <w:rPr>
          <w:rFonts w:ascii="Times New Roman" w:hAnsi="Times New Roman"/>
          <w:bCs/>
          <w:iCs/>
          <w:sz w:val="28"/>
          <w:szCs w:val="28"/>
        </w:rPr>
        <w:t>2.2.1</w:t>
      </w:r>
      <w:r w:rsidR="004A359B">
        <w:rPr>
          <w:rFonts w:ascii="Times New Roman" w:hAnsi="Times New Roman"/>
          <w:bCs/>
          <w:iCs/>
          <w:sz w:val="28"/>
          <w:szCs w:val="28"/>
        </w:rPr>
        <w:t>.</w:t>
      </w:r>
      <w:r w:rsidRPr="001A676C">
        <w:rPr>
          <w:rFonts w:ascii="Times New Roman" w:hAnsi="Times New Roman"/>
          <w:bCs/>
          <w:iCs/>
          <w:sz w:val="28"/>
          <w:szCs w:val="28"/>
        </w:rPr>
        <w:t xml:space="preserve"> Существующие зоны действия централизованных  теплоисточников</w:t>
      </w:r>
    </w:p>
    <w:p w:rsidR="001A676C" w:rsidRPr="001A676C" w:rsidRDefault="001A676C" w:rsidP="00947B9C">
      <w:pPr>
        <w:autoSpaceDE w:val="0"/>
        <w:autoSpaceDN w:val="0"/>
        <w:adjustRightInd w:val="0"/>
        <w:spacing w:after="0" w:line="240" w:lineRule="auto"/>
        <w:rPr>
          <w:rFonts w:ascii="Times New Roman" w:hAnsi="Times New Roman"/>
          <w:bCs/>
          <w:i/>
          <w:iCs/>
          <w:sz w:val="28"/>
          <w:szCs w:val="28"/>
        </w:rPr>
      </w:pPr>
    </w:p>
    <w:p w:rsidR="00947B9C" w:rsidRDefault="00947B9C" w:rsidP="00947B9C">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Услуги по централизованному теплоснабжению для населения и предпр</w:t>
      </w:r>
      <w:r w:rsidRPr="001A676C">
        <w:rPr>
          <w:rFonts w:ascii="Times New Roman" w:hAnsi="Times New Roman"/>
          <w:sz w:val="28"/>
          <w:szCs w:val="28"/>
        </w:rPr>
        <w:t>и</w:t>
      </w:r>
      <w:r w:rsidRPr="001A676C">
        <w:rPr>
          <w:rFonts w:ascii="Times New Roman" w:hAnsi="Times New Roman"/>
          <w:sz w:val="28"/>
          <w:szCs w:val="28"/>
        </w:rPr>
        <w:t>ятий в городе Пятигорске предоставляют следующие предприятия</w:t>
      </w:r>
      <w:r w:rsidR="00CD6597" w:rsidRPr="001A676C">
        <w:rPr>
          <w:rFonts w:ascii="Times New Roman" w:hAnsi="Times New Roman"/>
          <w:sz w:val="28"/>
          <w:szCs w:val="28"/>
        </w:rPr>
        <w:t xml:space="preserve"> (см. рис</w:t>
      </w:r>
      <w:r w:rsidR="00E107AA" w:rsidRPr="001A676C">
        <w:rPr>
          <w:rFonts w:ascii="Times New Roman" w:hAnsi="Times New Roman"/>
          <w:sz w:val="28"/>
          <w:szCs w:val="28"/>
        </w:rPr>
        <w:t xml:space="preserve">. </w:t>
      </w:r>
      <w:r w:rsidR="004B1D19" w:rsidRPr="001A676C">
        <w:rPr>
          <w:rFonts w:ascii="Times New Roman" w:hAnsi="Times New Roman"/>
          <w:sz w:val="28"/>
          <w:szCs w:val="28"/>
        </w:rPr>
        <w:t>2</w:t>
      </w:r>
      <w:r w:rsidR="00E107AA" w:rsidRPr="001A676C">
        <w:rPr>
          <w:rFonts w:ascii="Times New Roman" w:hAnsi="Times New Roman"/>
          <w:sz w:val="28"/>
          <w:szCs w:val="28"/>
        </w:rPr>
        <w:t>.</w:t>
      </w:r>
      <w:r w:rsidR="00803EB1">
        <w:rPr>
          <w:rFonts w:ascii="Times New Roman" w:hAnsi="Times New Roman"/>
          <w:sz w:val="28"/>
          <w:szCs w:val="28"/>
        </w:rPr>
        <w:t>4</w:t>
      </w:r>
      <w:r w:rsidR="00CD6597" w:rsidRPr="001A676C">
        <w:rPr>
          <w:rFonts w:ascii="Times New Roman" w:hAnsi="Times New Roman"/>
          <w:sz w:val="28"/>
          <w:szCs w:val="28"/>
        </w:rPr>
        <w:t>.)</w:t>
      </w:r>
      <w:r w:rsidRPr="001A676C">
        <w:rPr>
          <w:rFonts w:ascii="Times New Roman" w:hAnsi="Times New Roman"/>
          <w:sz w:val="28"/>
          <w:szCs w:val="28"/>
        </w:rPr>
        <w:t xml:space="preserve">:  </w:t>
      </w:r>
      <w:r w:rsidR="00803EB1" w:rsidRPr="00803EB1">
        <w:rPr>
          <w:rFonts w:ascii="Times New Roman" w:hAnsi="Times New Roman"/>
          <w:noProof/>
          <w:sz w:val="28"/>
          <w:szCs w:val="28"/>
          <w:lang w:eastAsia="ru-RU"/>
        </w:rPr>
        <w:drawing>
          <wp:inline distT="0" distB="0" distL="0" distR="0">
            <wp:extent cx="5847715" cy="4646295"/>
            <wp:effectExtent l="19050" t="0" r="635" b="0"/>
            <wp:docPr id="6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srcRect/>
                    <a:stretch>
                      <a:fillRect/>
                    </a:stretch>
                  </pic:blipFill>
                  <pic:spPr bwMode="auto">
                    <a:xfrm>
                      <a:off x="0" y="0"/>
                      <a:ext cx="5847715" cy="4646295"/>
                    </a:xfrm>
                    <a:prstGeom prst="rect">
                      <a:avLst/>
                    </a:prstGeom>
                    <a:noFill/>
                    <a:ln w="9525">
                      <a:noFill/>
                      <a:miter lim="800000"/>
                      <a:headEnd/>
                      <a:tailEnd/>
                    </a:ln>
                  </pic:spPr>
                </pic:pic>
              </a:graphicData>
            </a:graphic>
          </wp:inline>
        </w:drawing>
      </w:r>
    </w:p>
    <w:p w:rsidR="00DA5921" w:rsidRPr="001A676C" w:rsidRDefault="00DA5921" w:rsidP="00DA5921">
      <w:pPr>
        <w:widowControl w:val="0"/>
        <w:suppressAutoHyphens/>
        <w:spacing w:after="0" w:line="240" w:lineRule="auto"/>
        <w:jc w:val="center"/>
        <w:rPr>
          <w:rFonts w:ascii="Times New Roman" w:eastAsia="SimSun" w:hAnsi="Times New Roman" w:cs="Mangal"/>
          <w:kern w:val="1"/>
          <w:sz w:val="28"/>
          <w:szCs w:val="28"/>
          <w:lang w:eastAsia="hi-IN" w:bidi="hi-IN"/>
        </w:rPr>
      </w:pPr>
      <w:r w:rsidRPr="001A676C">
        <w:rPr>
          <w:rFonts w:ascii="Times New Roman" w:eastAsia="SimSun" w:hAnsi="Times New Roman" w:cs="Mangal"/>
          <w:bCs/>
          <w:kern w:val="1"/>
          <w:sz w:val="28"/>
          <w:szCs w:val="28"/>
          <w:lang w:eastAsia="hi-IN" w:bidi="hi-IN"/>
        </w:rPr>
        <w:t>Рис</w:t>
      </w:r>
      <w:r w:rsidR="004A359B">
        <w:rPr>
          <w:rFonts w:ascii="Times New Roman" w:eastAsia="SimSun" w:hAnsi="Times New Roman" w:cs="Mangal"/>
          <w:bCs/>
          <w:kern w:val="1"/>
          <w:sz w:val="28"/>
          <w:szCs w:val="28"/>
          <w:lang w:eastAsia="hi-IN" w:bidi="hi-IN"/>
        </w:rPr>
        <w:t>.</w:t>
      </w:r>
      <w:r w:rsidRPr="001A676C">
        <w:rPr>
          <w:rFonts w:ascii="Times New Roman" w:eastAsia="SimSun" w:hAnsi="Times New Roman" w:cs="Mangal"/>
          <w:bCs/>
          <w:kern w:val="1"/>
          <w:sz w:val="28"/>
          <w:szCs w:val="28"/>
          <w:lang w:eastAsia="hi-IN" w:bidi="hi-IN"/>
        </w:rPr>
        <w:t xml:space="preserve"> 2.4. </w:t>
      </w:r>
      <w:r w:rsidRPr="001A676C">
        <w:rPr>
          <w:rFonts w:ascii="Times New Roman" w:eastAsia="SimSun" w:hAnsi="Times New Roman" w:cs="Mangal"/>
          <w:kern w:val="1"/>
          <w:sz w:val="28"/>
          <w:szCs w:val="28"/>
          <w:lang w:eastAsia="hi-IN" w:bidi="hi-IN"/>
        </w:rPr>
        <w:t xml:space="preserve">Функциональная схема централизованного теплоснабжения </w:t>
      </w:r>
    </w:p>
    <w:p w:rsidR="00DA5921" w:rsidRPr="001A676C" w:rsidRDefault="00DA5921" w:rsidP="00DA5921">
      <w:pPr>
        <w:widowControl w:val="0"/>
        <w:suppressAutoHyphens/>
        <w:spacing w:after="0" w:line="240" w:lineRule="auto"/>
        <w:jc w:val="center"/>
        <w:rPr>
          <w:rFonts w:ascii="Times New Roman" w:eastAsia="SimSun" w:hAnsi="Times New Roman" w:cs="Mangal"/>
          <w:kern w:val="1"/>
          <w:sz w:val="24"/>
          <w:szCs w:val="24"/>
          <w:lang w:eastAsia="hi-IN" w:bidi="hi-IN"/>
        </w:rPr>
      </w:pPr>
      <w:r w:rsidRPr="001A676C">
        <w:rPr>
          <w:rFonts w:ascii="Times New Roman" w:eastAsia="SimSun" w:hAnsi="Times New Roman" w:cs="Mangal"/>
          <w:kern w:val="1"/>
          <w:sz w:val="28"/>
          <w:szCs w:val="28"/>
          <w:lang w:eastAsia="hi-IN" w:bidi="hi-IN"/>
        </w:rPr>
        <w:t>г. Пятигорска</w:t>
      </w:r>
    </w:p>
    <w:p w:rsidR="00803EB1" w:rsidRPr="001A676C" w:rsidRDefault="00803EB1" w:rsidP="00DA5921">
      <w:pPr>
        <w:autoSpaceDE w:val="0"/>
        <w:autoSpaceDN w:val="0"/>
        <w:adjustRightInd w:val="0"/>
        <w:spacing w:after="0" w:line="240" w:lineRule="auto"/>
        <w:jc w:val="both"/>
        <w:rPr>
          <w:rFonts w:ascii="Times New Roman" w:hAnsi="Times New Roman"/>
          <w:sz w:val="28"/>
          <w:szCs w:val="28"/>
        </w:rPr>
      </w:pPr>
    </w:p>
    <w:p w:rsidR="00947B9C" w:rsidRPr="00996001" w:rsidRDefault="00947B9C" w:rsidP="00A33D10">
      <w:pPr>
        <w:tabs>
          <w:tab w:val="left" w:pos="6663"/>
        </w:tabs>
        <w:autoSpaceDE w:val="0"/>
        <w:autoSpaceDN w:val="0"/>
        <w:adjustRightInd w:val="0"/>
        <w:spacing w:after="0" w:line="240" w:lineRule="auto"/>
        <w:ind w:firstLine="708"/>
        <w:jc w:val="both"/>
        <w:rPr>
          <w:rFonts w:ascii="Times New Roman" w:hAnsi="Times New Roman"/>
          <w:sz w:val="28"/>
          <w:szCs w:val="28"/>
        </w:rPr>
      </w:pPr>
      <w:r w:rsidRPr="00996001">
        <w:rPr>
          <w:rFonts w:ascii="Times New Roman" w:hAnsi="Times New Roman"/>
          <w:sz w:val="28"/>
          <w:szCs w:val="28"/>
        </w:rPr>
        <w:t>О</w:t>
      </w:r>
      <w:r w:rsidR="00E107AA" w:rsidRPr="00996001">
        <w:rPr>
          <w:rFonts w:ascii="Times New Roman" w:hAnsi="Times New Roman"/>
          <w:sz w:val="28"/>
          <w:szCs w:val="28"/>
        </w:rPr>
        <w:t>О</w:t>
      </w:r>
      <w:r w:rsidR="004A359B">
        <w:rPr>
          <w:rFonts w:ascii="Times New Roman" w:hAnsi="Times New Roman"/>
          <w:sz w:val="28"/>
          <w:szCs w:val="28"/>
        </w:rPr>
        <w:t>О «</w:t>
      </w:r>
      <w:r w:rsidR="00E107AA" w:rsidRPr="00996001">
        <w:rPr>
          <w:rFonts w:ascii="Times New Roman" w:hAnsi="Times New Roman"/>
          <w:sz w:val="28"/>
          <w:szCs w:val="28"/>
        </w:rPr>
        <w:t>Энергетик</w:t>
      </w:r>
      <w:r w:rsidR="004A359B">
        <w:rPr>
          <w:rFonts w:ascii="Times New Roman" w:hAnsi="Times New Roman"/>
          <w:sz w:val="28"/>
          <w:szCs w:val="28"/>
        </w:rPr>
        <w:t>»</w:t>
      </w:r>
      <w:r w:rsidR="00E107AA" w:rsidRPr="00996001">
        <w:rPr>
          <w:rFonts w:ascii="Times New Roman" w:hAnsi="Times New Roman"/>
          <w:sz w:val="28"/>
          <w:szCs w:val="28"/>
        </w:rPr>
        <w:t>(</w:t>
      </w:r>
      <w:r w:rsidRPr="00996001">
        <w:rPr>
          <w:rFonts w:ascii="Times New Roman" w:hAnsi="Times New Roman"/>
          <w:sz w:val="28"/>
          <w:szCs w:val="28"/>
        </w:rPr>
        <w:t xml:space="preserve">котельная "Машук") одна котельная,  </w:t>
      </w:r>
      <w:r w:rsidR="00E107AA" w:rsidRPr="00996001">
        <w:rPr>
          <w:rFonts w:ascii="Times New Roman" w:hAnsi="Times New Roman"/>
          <w:sz w:val="28"/>
          <w:szCs w:val="28"/>
        </w:rPr>
        <w:t xml:space="preserve">расположена в пос. Энергетик, </w:t>
      </w:r>
      <w:r w:rsidRPr="00996001">
        <w:rPr>
          <w:rFonts w:ascii="Times New Roman" w:hAnsi="Times New Roman"/>
          <w:sz w:val="28"/>
          <w:szCs w:val="28"/>
        </w:rPr>
        <w:t>установленной мощностью 20 Гкал/ч, присоединенной нагру</w:t>
      </w:r>
      <w:r w:rsidRPr="00996001">
        <w:rPr>
          <w:rFonts w:ascii="Times New Roman" w:hAnsi="Times New Roman"/>
          <w:sz w:val="28"/>
          <w:szCs w:val="28"/>
        </w:rPr>
        <w:t>з</w:t>
      </w:r>
      <w:r w:rsidR="00CA0F75" w:rsidRPr="00996001">
        <w:rPr>
          <w:rFonts w:ascii="Times New Roman" w:hAnsi="Times New Roman"/>
          <w:sz w:val="28"/>
          <w:szCs w:val="28"/>
        </w:rPr>
        <w:t>кой 11,1</w:t>
      </w:r>
      <w:r w:rsidRPr="00996001">
        <w:rPr>
          <w:rFonts w:ascii="Times New Roman" w:hAnsi="Times New Roman"/>
          <w:sz w:val="28"/>
          <w:szCs w:val="28"/>
        </w:rPr>
        <w:t xml:space="preserve"> Гкал/ч; утвержденный и фактический температурный график отпуск</w:t>
      </w:r>
      <w:r w:rsidRPr="00996001">
        <w:rPr>
          <w:rFonts w:ascii="Times New Roman" w:hAnsi="Times New Roman"/>
          <w:sz w:val="28"/>
          <w:szCs w:val="28"/>
        </w:rPr>
        <w:t>а</w:t>
      </w:r>
      <w:r w:rsidR="00A33D10" w:rsidRPr="00996001">
        <w:rPr>
          <w:rFonts w:ascii="Times New Roman" w:hAnsi="Times New Roman"/>
          <w:sz w:val="28"/>
          <w:szCs w:val="28"/>
        </w:rPr>
        <w:t>тепла от ЦТП 95/70</w:t>
      </w:r>
      <w:r w:rsidR="00A33D10" w:rsidRPr="00996001">
        <w:rPr>
          <w:rFonts w:ascii="Times New Roman" w:hAnsi="Times New Roman"/>
          <w:sz w:val="28"/>
          <w:szCs w:val="28"/>
          <w:vertAlign w:val="superscript"/>
        </w:rPr>
        <w:t>о</w:t>
      </w:r>
      <w:r w:rsidR="00A33D10" w:rsidRPr="00996001">
        <w:rPr>
          <w:rFonts w:ascii="Times New Roman" w:hAnsi="Times New Roman"/>
          <w:sz w:val="28"/>
          <w:szCs w:val="28"/>
        </w:rPr>
        <w:t>С, из котельной 110</w:t>
      </w:r>
      <w:r w:rsidRPr="00996001">
        <w:rPr>
          <w:rFonts w:ascii="Times New Roman" w:hAnsi="Times New Roman"/>
          <w:sz w:val="28"/>
          <w:szCs w:val="28"/>
        </w:rPr>
        <w:t xml:space="preserve">/70 </w:t>
      </w:r>
      <w:r w:rsidRPr="00996001">
        <w:rPr>
          <w:rFonts w:ascii="Times New Roman" w:hAnsi="Times New Roman"/>
          <w:sz w:val="28"/>
          <w:szCs w:val="28"/>
          <w:vertAlign w:val="superscript"/>
        </w:rPr>
        <w:t>о</w:t>
      </w:r>
      <w:r w:rsidRPr="00996001">
        <w:rPr>
          <w:rFonts w:ascii="Times New Roman" w:hAnsi="Times New Roman"/>
          <w:sz w:val="28"/>
          <w:szCs w:val="28"/>
        </w:rPr>
        <w:t>С, система теплоснабжения закр</w:t>
      </w:r>
      <w:r w:rsidRPr="00996001">
        <w:rPr>
          <w:rFonts w:ascii="Times New Roman" w:hAnsi="Times New Roman"/>
          <w:sz w:val="28"/>
          <w:szCs w:val="28"/>
        </w:rPr>
        <w:t>ы</w:t>
      </w:r>
      <w:r w:rsidRPr="00996001">
        <w:rPr>
          <w:rFonts w:ascii="Times New Roman" w:hAnsi="Times New Roman"/>
          <w:sz w:val="28"/>
          <w:szCs w:val="28"/>
        </w:rPr>
        <w:t xml:space="preserve">тая, </w:t>
      </w:r>
      <w:r w:rsidR="00DF6E1F">
        <w:rPr>
          <w:rFonts w:ascii="Times New Roman" w:hAnsi="Times New Roman"/>
          <w:sz w:val="28"/>
          <w:szCs w:val="28"/>
        </w:rPr>
        <w:t>двухтрубная</w:t>
      </w:r>
      <w:r w:rsidRPr="00996001">
        <w:rPr>
          <w:rFonts w:ascii="Times New Roman" w:hAnsi="Times New Roman"/>
          <w:sz w:val="28"/>
          <w:szCs w:val="28"/>
        </w:rPr>
        <w:t>, подпитка –в обратный коллектор сетевой воды котельной.</w:t>
      </w:r>
    </w:p>
    <w:p w:rsidR="00997082" w:rsidRPr="00996001" w:rsidRDefault="00997082" w:rsidP="00997082">
      <w:pPr>
        <w:autoSpaceDE w:val="0"/>
        <w:autoSpaceDN w:val="0"/>
        <w:adjustRightInd w:val="0"/>
        <w:spacing w:after="0" w:line="240" w:lineRule="auto"/>
        <w:ind w:firstLine="708"/>
        <w:jc w:val="both"/>
        <w:rPr>
          <w:rFonts w:ascii="Times New Roman" w:hAnsi="Times New Roman"/>
          <w:sz w:val="28"/>
          <w:szCs w:val="28"/>
        </w:rPr>
      </w:pPr>
      <w:r w:rsidRPr="00996001">
        <w:rPr>
          <w:rFonts w:ascii="Times New Roman" w:hAnsi="Times New Roman"/>
          <w:sz w:val="28"/>
          <w:szCs w:val="28"/>
        </w:rPr>
        <w:t>Котельная «Машук» предназначена для покрытия тепловых нагрузок в в</w:t>
      </w:r>
      <w:r w:rsidRPr="00996001">
        <w:rPr>
          <w:rFonts w:ascii="Times New Roman" w:hAnsi="Times New Roman"/>
          <w:sz w:val="28"/>
          <w:szCs w:val="28"/>
        </w:rPr>
        <w:t>и</w:t>
      </w:r>
      <w:r w:rsidRPr="00996001">
        <w:rPr>
          <w:rFonts w:ascii="Times New Roman" w:hAnsi="Times New Roman"/>
          <w:sz w:val="28"/>
          <w:szCs w:val="28"/>
        </w:rPr>
        <w:t>де горячей воды на нужды отопления, вентиляции и горячего водоснабжения жилых и общественных зданий поселка Энергетик г. Пятигорска. Котельная о</w:t>
      </w:r>
      <w:r w:rsidRPr="00996001">
        <w:rPr>
          <w:rFonts w:ascii="Times New Roman" w:hAnsi="Times New Roman"/>
          <w:sz w:val="28"/>
          <w:szCs w:val="28"/>
        </w:rPr>
        <w:t>с</w:t>
      </w:r>
      <w:r w:rsidRPr="00996001">
        <w:rPr>
          <w:rFonts w:ascii="Times New Roman" w:hAnsi="Times New Roman"/>
          <w:sz w:val="28"/>
          <w:szCs w:val="28"/>
        </w:rPr>
        <w:t>нащена двумя водогрейными котлами типа КВГМ10. Топливо — природный газ. Котельная вынесена за пределы поселка на 1665 м по развернутой длине магис</w:t>
      </w:r>
      <w:r w:rsidRPr="00996001">
        <w:rPr>
          <w:rFonts w:ascii="Times New Roman" w:hAnsi="Times New Roman"/>
          <w:sz w:val="28"/>
          <w:szCs w:val="28"/>
        </w:rPr>
        <w:t>т</w:t>
      </w:r>
      <w:r w:rsidRPr="00996001">
        <w:rPr>
          <w:rFonts w:ascii="Times New Roman" w:hAnsi="Times New Roman"/>
          <w:sz w:val="28"/>
          <w:szCs w:val="28"/>
        </w:rPr>
        <w:t>рального теплопровода Ду200.</w:t>
      </w:r>
    </w:p>
    <w:p w:rsidR="00947B9C" w:rsidRPr="00996001" w:rsidRDefault="00947B9C" w:rsidP="00947B9C">
      <w:pPr>
        <w:autoSpaceDE w:val="0"/>
        <w:autoSpaceDN w:val="0"/>
        <w:adjustRightInd w:val="0"/>
        <w:spacing w:after="0" w:line="240" w:lineRule="auto"/>
        <w:ind w:firstLine="708"/>
        <w:jc w:val="both"/>
        <w:rPr>
          <w:rFonts w:ascii="Times New Roman" w:hAnsi="Times New Roman"/>
          <w:sz w:val="28"/>
          <w:szCs w:val="28"/>
        </w:rPr>
      </w:pPr>
      <w:r w:rsidRPr="00996001">
        <w:rPr>
          <w:rFonts w:ascii="Times New Roman" w:hAnsi="Times New Roman"/>
          <w:sz w:val="28"/>
          <w:szCs w:val="28"/>
        </w:rPr>
        <w:lastRenderedPageBreak/>
        <w:t>Г</w:t>
      </w:r>
      <w:r w:rsidR="008C1016" w:rsidRPr="00996001">
        <w:rPr>
          <w:rFonts w:ascii="Times New Roman" w:hAnsi="Times New Roman"/>
          <w:sz w:val="28"/>
          <w:szCs w:val="28"/>
        </w:rPr>
        <w:t>К</w:t>
      </w:r>
      <w:r w:rsidR="000C0C6B">
        <w:rPr>
          <w:rFonts w:ascii="Times New Roman" w:hAnsi="Times New Roman"/>
          <w:sz w:val="28"/>
          <w:szCs w:val="28"/>
        </w:rPr>
        <w:t>УЗ «</w:t>
      </w:r>
      <w:r w:rsidRPr="00996001">
        <w:rPr>
          <w:rFonts w:ascii="Times New Roman" w:hAnsi="Times New Roman"/>
          <w:sz w:val="28"/>
          <w:szCs w:val="28"/>
        </w:rPr>
        <w:t>Ставропольский краев</w:t>
      </w:r>
      <w:r w:rsidR="000C0C6B">
        <w:rPr>
          <w:rFonts w:ascii="Times New Roman" w:hAnsi="Times New Roman"/>
          <w:sz w:val="28"/>
          <w:szCs w:val="28"/>
        </w:rPr>
        <w:t>ой госпиталь для инвалидов войн»</w:t>
      </w:r>
      <w:r w:rsidRPr="00996001">
        <w:rPr>
          <w:rFonts w:ascii="Times New Roman" w:hAnsi="Times New Roman"/>
          <w:sz w:val="28"/>
          <w:szCs w:val="28"/>
        </w:rPr>
        <w:t>, г.Пятигорск, ул. Прогресса,74 – одна котельн</w:t>
      </w:r>
      <w:r w:rsidR="00CB4624">
        <w:rPr>
          <w:rFonts w:ascii="Times New Roman" w:hAnsi="Times New Roman"/>
          <w:sz w:val="28"/>
          <w:szCs w:val="28"/>
        </w:rPr>
        <w:t xml:space="preserve">ая, установленной мощностью- 4,08 </w:t>
      </w:r>
      <w:r w:rsidRPr="00996001">
        <w:rPr>
          <w:rFonts w:ascii="Times New Roman" w:hAnsi="Times New Roman"/>
          <w:sz w:val="28"/>
          <w:szCs w:val="28"/>
        </w:rPr>
        <w:t>Гкал/ч, присоединенной тепловой нагрузкой - 3,09Гкал/ч;утвержденный темп</w:t>
      </w:r>
      <w:r w:rsidRPr="00996001">
        <w:rPr>
          <w:rFonts w:ascii="Times New Roman" w:hAnsi="Times New Roman"/>
          <w:sz w:val="28"/>
          <w:szCs w:val="28"/>
        </w:rPr>
        <w:t>е</w:t>
      </w:r>
      <w:r w:rsidRPr="00996001">
        <w:rPr>
          <w:rFonts w:ascii="Times New Roman" w:hAnsi="Times New Roman"/>
          <w:sz w:val="28"/>
          <w:szCs w:val="28"/>
        </w:rPr>
        <w:t xml:space="preserve">ратурный график отпуска тепла 95/70 </w:t>
      </w:r>
      <w:r w:rsidRPr="00996001">
        <w:rPr>
          <w:rFonts w:ascii="Times New Roman" w:hAnsi="Times New Roman"/>
          <w:sz w:val="28"/>
          <w:szCs w:val="28"/>
          <w:vertAlign w:val="superscript"/>
        </w:rPr>
        <w:t>о</w:t>
      </w:r>
      <w:r w:rsidRPr="00996001">
        <w:rPr>
          <w:rFonts w:ascii="Times New Roman" w:hAnsi="Times New Roman"/>
          <w:sz w:val="28"/>
          <w:szCs w:val="28"/>
        </w:rPr>
        <w:t>С, система теплоснабжения закрытая, двухтрубная,  подпитка – в обратный коллектор сетевой воды котельной. Пр</w:t>
      </w:r>
      <w:r w:rsidRPr="00996001">
        <w:rPr>
          <w:rFonts w:ascii="Times New Roman" w:hAnsi="Times New Roman"/>
          <w:sz w:val="28"/>
          <w:szCs w:val="28"/>
        </w:rPr>
        <w:t>о</w:t>
      </w:r>
      <w:r w:rsidRPr="00996001">
        <w:rPr>
          <w:rFonts w:ascii="Times New Roman" w:hAnsi="Times New Roman"/>
          <w:sz w:val="28"/>
          <w:szCs w:val="28"/>
        </w:rPr>
        <w:t>тяженность тепловых сетей в двухтру</w:t>
      </w:r>
      <w:r w:rsidR="00702291" w:rsidRPr="00996001">
        <w:rPr>
          <w:rFonts w:ascii="Times New Roman" w:hAnsi="Times New Roman"/>
          <w:sz w:val="28"/>
          <w:szCs w:val="28"/>
        </w:rPr>
        <w:t>бном исчислении составляет 1,1</w:t>
      </w:r>
      <w:r w:rsidRPr="00996001">
        <w:rPr>
          <w:rFonts w:ascii="Times New Roman" w:hAnsi="Times New Roman"/>
          <w:sz w:val="28"/>
          <w:szCs w:val="28"/>
        </w:rPr>
        <w:t xml:space="preserve"> км.</w:t>
      </w:r>
    </w:p>
    <w:p w:rsidR="00947B9C" w:rsidRPr="00996001" w:rsidRDefault="00947B9C" w:rsidP="00947B9C">
      <w:pPr>
        <w:autoSpaceDE w:val="0"/>
        <w:autoSpaceDN w:val="0"/>
        <w:adjustRightInd w:val="0"/>
        <w:spacing w:after="0" w:line="240" w:lineRule="auto"/>
        <w:jc w:val="both"/>
        <w:rPr>
          <w:rFonts w:ascii="Times New Roman" w:hAnsi="Times New Roman"/>
          <w:sz w:val="28"/>
          <w:szCs w:val="28"/>
        </w:rPr>
      </w:pPr>
      <w:r w:rsidRPr="00996001">
        <w:rPr>
          <w:rFonts w:ascii="Times New Roman" w:hAnsi="Times New Roman"/>
          <w:sz w:val="28"/>
          <w:szCs w:val="28"/>
        </w:rPr>
        <w:tab/>
      </w:r>
      <w:r w:rsidR="008C1016" w:rsidRPr="00996001">
        <w:rPr>
          <w:rFonts w:ascii="Times New Roman" w:hAnsi="Times New Roman"/>
          <w:sz w:val="28"/>
          <w:szCs w:val="28"/>
        </w:rPr>
        <w:t xml:space="preserve">ООО «Объединение котельных курорта» обособленное подразделение </w:t>
      </w:r>
      <w:r w:rsidR="000C0C6B">
        <w:rPr>
          <w:rFonts w:ascii="Times New Roman" w:hAnsi="Times New Roman"/>
          <w:sz w:val="28"/>
          <w:szCs w:val="28"/>
        </w:rPr>
        <w:t>г</w:t>
      </w:r>
      <w:r w:rsidR="000C0C6B">
        <w:rPr>
          <w:rFonts w:ascii="Times New Roman" w:hAnsi="Times New Roman"/>
          <w:sz w:val="28"/>
          <w:szCs w:val="28"/>
        </w:rPr>
        <w:t>о</w:t>
      </w:r>
      <w:r w:rsidR="000C0C6B">
        <w:rPr>
          <w:rFonts w:ascii="Times New Roman" w:hAnsi="Times New Roman"/>
          <w:sz w:val="28"/>
          <w:szCs w:val="28"/>
        </w:rPr>
        <w:t>рода</w:t>
      </w:r>
      <w:r w:rsidR="008C1016" w:rsidRPr="00996001">
        <w:rPr>
          <w:rFonts w:ascii="Times New Roman" w:hAnsi="Times New Roman"/>
          <w:sz w:val="28"/>
          <w:szCs w:val="28"/>
        </w:rPr>
        <w:t xml:space="preserve"> Пятигорска</w:t>
      </w:r>
      <w:r w:rsidR="00702291" w:rsidRPr="00996001">
        <w:rPr>
          <w:rFonts w:ascii="Times New Roman" w:hAnsi="Times New Roman"/>
          <w:sz w:val="28"/>
          <w:szCs w:val="28"/>
        </w:rPr>
        <w:t xml:space="preserve"> одна котельная </w:t>
      </w:r>
      <w:r w:rsidRPr="00996001">
        <w:rPr>
          <w:rFonts w:ascii="Times New Roman" w:hAnsi="Times New Roman"/>
          <w:sz w:val="28"/>
          <w:szCs w:val="28"/>
        </w:rPr>
        <w:t>«Гора Казачка», гора Казачка</w:t>
      </w:r>
      <w:r w:rsidR="00702291" w:rsidRPr="00996001">
        <w:rPr>
          <w:rFonts w:ascii="Times New Roman" w:hAnsi="Times New Roman"/>
          <w:sz w:val="28"/>
          <w:szCs w:val="28"/>
        </w:rPr>
        <w:t xml:space="preserve"> бульвар Гагарина</w:t>
      </w:r>
      <w:r w:rsidRPr="00996001">
        <w:rPr>
          <w:rFonts w:ascii="Times New Roman" w:hAnsi="Times New Roman"/>
          <w:sz w:val="28"/>
          <w:szCs w:val="28"/>
        </w:rPr>
        <w:t>, установленной мощностью -</w:t>
      </w:r>
      <w:r w:rsidR="008952CB" w:rsidRPr="00996001">
        <w:rPr>
          <w:rFonts w:ascii="Times New Roman" w:hAnsi="Times New Roman"/>
          <w:sz w:val="28"/>
          <w:szCs w:val="28"/>
        </w:rPr>
        <w:t>19,5</w:t>
      </w:r>
      <w:r w:rsidRPr="00996001">
        <w:rPr>
          <w:rFonts w:ascii="Times New Roman" w:hAnsi="Times New Roman"/>
          <w:sz w:val="28"/>
          <w:szCs w:val="28"/>
        </w:rPr>
        <w:t xml:space="preserve"> Гкал/ч, присоединенной тепловой нагрузкой </w:t>
      </w:r>
      <w:r w:rsidR="007F5173" w:rsidRPr="00996001">
        <w:rPr>
          <w:rFonts w:ascii="Times New Roman" w:hAnsi="Times New Roman"/>
          <w:sz w:val="28"/>
          <w:szCs w:val="28"/>
        </w:rPr>
        <w:t>-</w:t>
      </w:r>
      <w:r w:rsidR="008952CB" w:rsidRPr="00996001">
        <w:rPr>
          <w:rFonts w:ascii="Times New Roman" w:hAnsi="Times New Roman"/>
          <w:sz w:val="28"/>
          <w:szCs w:val="28"/>
        </w:rPr>
        <w:t>3,1</w:t>
      </w:r>
      <w:r w:rsidRPr="00996001">
        <w:rPr>
          <w:rFonts w:ascii="Times New Roman" w:hAnsi="Times New Roman"/>
          <w:sz w:val="28"/>
          <w:szCs w:val="28"/>
        </w:rPr>
        <w:t xml:space="preserve"> Гкал/ч;утвержденный температурный график отпуска тепла115/70 </w:t>
      </w:r>
      <w:r w:rsidRPr="00996001">
        <w:rPr>
          <w:rFonts w:ascii="Times New Roman" w:hAnsi="Times New Roman"/>
          <w:sz w:val="28"/>
          <w:szCs w:val="28"/>
          <w:vertAlign w:val="superscript"/>
        </w:rPr>
        <w:t>о</w:t>
      </w:r>
      <w:r w:rsidRPr="00996001">
        <w:rPr>
          <w:rFonts w:ascii="Times New Roman" w:hAnsi="Times New Roman"/>
          <w:sz w:val="28"/>
          <w:szCs w:val="28"/>
        </w:rPr>
        <w:t>С</w:t>
      </w:r>
      <w:r w:rsidR="008952CB" w:rsidRPr="00996001">
        <w:rPr>
          <w:rFonts w:ascii="Times New Roman" w:hAnsi="Times New Roman"/>
          <w:sz w:val="28"/>
          <w:szCs w:val="28"/>
        </w:rPr>
        <w:t xml:space="preserve"> со срезкой на 70</w:t>
      </w:r>
      <w:r w:rsidR="008952CB" w:rsidRPr="00996001">
        <w:rPr>
          <w:rFonts w:ascii="Times New Roman" w:hAnsi="Times New Roman"/>
          <w:sz w:val="28"/>
          <w:szCs w:val="28"/>
          <w:vertAlign w:val="superscript"/>
        </w:rPr>
        <w:t>о</w:t>
      </w:r>
      <w:r w:rsidR="008952CB" w:rsidRPr="00996001">
        <w:rPr>
          <w:rFonts w:ascii="Times New Roman" w:hAnsi="Times New Roman"/>
          <w:sz w:val="28"/>
          <w:szCs w:val="28"/>
        </w:rPr>
        <w:t>С и 95</w:t>
      </w:r>
      <w:r w:rsidR="008952CB" w:rsidRPr="00996001">
        <w:rPr>
          <w:rFonts w:ascii="Times New Roman" w:hAnsi="Times New Roman"/>
          <w:sz w:val="28"/>
          <w:szCs w:val="28"/>
          <w:vertAlign w:val="superscript"/>
        </w:rPr>
        <w:t>о</w:t>
      </w:r>
      <w:r w:rsidR="008952CB" w:rsidRPr="00996001">
        <w:rPr>
          <w:rFonts w:ascii="Times New Roman" w:hAnsi="Times New Roman"/>
          <w:sz w:val="28"/>
          <w:szCs w:val="28"/>
        </w:rPr>
        <w:t>С</w:t>
      </w:r>
      <w:r w:rsidRPr="00996001">
        <w:rPr>
          <w:rFonts w:ascii="Times New Roman" w:hAnsi="Times New Roman"/>
          <w:sz w:val="28"/>
          <w:szCs w:val="28"/>
        </w:rPr>
        <w:t>, система теплосн</w:t>
      </w:r>
      <w:r w:rsidR="003275A8" w:rsidRPr="00996001">
        <w:rPr>
          <w:rFonts w:ascii="Times New Roman" w:hAnsi="Times New Roman"/>
          <w:sz w:val="28"/>
          <w:szCs w:val="28"/>
        </w:rPr>
        <w:t xml:space="preserve">абжения закрытая, двухтрубная, </w:t>
      </w:r>
      <w:r w:rsidRPr="00996001">
        <w:rPr>
          <w:rFonts w:ascii="Times New Roman" w:hAnsi="Times New Roman"/>
          <w:sz w:val="28"/>
          <w:szCs w:val="28"/>
        </w:rPr>
        <w:t>по</w:t>
      </w:r>
      <w:r w:rsidRPr="00996001">
        <w:rPr>
          <w:rFonts w:ascii="Times New Roman" w:hAnsi="Times New Roman"/>
          <w:sz w:val="28"/>
          <w:szCs w:val="28"/>
        </w:rPr>
        <w:t>д</w:t>
      </w:r>
      <w:r w:rsidRPr="00996001">
        <w:rPr>
          <w:rFonts w:ascii="Times New Roman" w:hAnsi="Times New Roman"/>
          <w:sz w:val="28"/>
          <w:szCs w:val="28"/>
        </w:rPr>
        <w:t>питка – в обратный коллектор сетевой воды котельной. Протяженность тепл</w:t>
      </w:r>
      <w:r w:rsidRPr="00996001">
        <w:rPr>
          <w:rFonts w:ascii="Times New Roman" w:hAnsi="Times New Roman"/>
          <w:sz w:val="28"/>
          <w:szCs w:val="28"/>
        </w:rPr>
        <w:t>о</w:t>
      </w:r>
      <w:r w:rsidR="000C0C6B">
        <w:rPr>
          <w:rFonts w:ascii="Times New Roman" w:hAnsi="Times New Roman"/>
          <w:sz w:val="28"/>
          <w:szCs w:val="28"/>
        </w:rPr>
        <w:t>вых сетей в 2</w:t>
      </w:r>
      <w:r w:rsidRPr="00996001">
        <w:rPr>
          <w:rFonts w:ascii="Times New Roman" w:hAnsi="Times New Roman"/>
          <w:sz w:val="28"/>
          <w:szCs w:val="28"/>
        </w:rPr>
        <w:t xml:space="preserve"> трубном исчислении </w:t>
      </w:r>
      <w:r w:rsidR="008952CB" w:rsidRPr="00996001">
        <w:rPr>
          <w:rFonts w:ascii="Times New Roman" w:hAnsi="Times New Roman"/>
          <w:sz w:val="28"/>
          <w:szCs w:val="28"/>
        </w:rPr>
        <w:t>0,99</w:t>
      </w:r>
      <w:r w:rsidRPr="00996001">
        <w:rPr>
          <w:rFonts w:ascii="Times New Roman" w:hAnsi="Times New Roman"/>
          <w:sz w:val="28"/>
          <w:szCs w:val="28"/>
        </w:rPr>
        <w:t xml:space="preserve"> км.</w:t>
      </w:r>
    </w:p>
    <w:p w:rsidR="00CB4FD8" w:rsidRPr="00996001" w:rsidRDefault="008952CB" w:rsidP="00947B9C">
      <w:pPr>
        <w:autoSpaceDE w:val="0"/>
        <w:autoSpaceDN w:val="0"/>
        <w:adjustRightInd w:val="0"/>
        <w:spacing w:after="0" w:line="240" w:lineRule="auto"/>
        <w:jc w:val="both"/>
        <w:rPr>
          <w:rFonts w:ascii="Times New Roman" w:hAnsi="Times New Roman"/>
          <w:sz w:val="28"/>
          <w:szCs w:val="28"/>
        </w:rPr>
      </w:pPr>
      <w:r w:rsidRPr="00996001">
        <w:rPr>
          <w:rFonts w:ascii="Times New Roman" w:hAnsi="Times New Roman"/>
          <w:sz w:val="28"/>
          <w:szCs w:val="28"/>
        </w:rPr>
        <w:tab/>
        <w:t>Предгорный Филиал Государственного унитарного предприятия Ставр</w:t>
      </w:r>
      <w:r w:rsidRPr="00996001">
        <w:rPr>
          <w:rFonts w:ascii="Times New Roman" w:hAnsi="Times New Roman"/>
          <w:sz w:val="28"/>
          <w:szCs w:val="28"/>
        </w:rPr>
        <w:t>о</w:t>
      </w:r>
      <w:r w:rsidRPr="00996001">
        <w:rPr>
          <w:rFonts w:ascii="Times New Roman" w:hAnsi="Times New Roman"/>
          <w:sz w:val="28"/>
          <w:szCs w:val="28"/>
        </w:rPr>
        <w:t>польского края «Ставропольский краевой теплоэнергетический комплекс» (Предгорный филиал ГУП СК «Крайтеплоэнерго»)</w:t>
      </w:r>
      <w:r w:rsidR="00CB4FD8" w:rsidRPr="00996001">
        <w:rPr>
          <w:rFonts w:ascii="Times New Roman" w:hAnsi="Times New Roman"/>
          <w:sz w:val="28"/>
          <w:szCs w:val="28"/>
        </w:rPr>
        <w:t xml:space="preserve"> одна котельная «Береговая», пойма реки Подкумок, г. Пятигорск, ул. Партизанская, 1</w:t>
      </w:r>
      <w:r w:rsidR="000C0C6B">
        <w:rPr>
          <w:rFonts w:ascii="Times New Roman" w:hAnsi="Times New Roman"/>
          <w:sz w:val="28"/>
          <w:szCs w:val="28"/>
        </w:rPr>
        <w:t>,</w:t>
      </w:r>
      <w:r w:rsidR="00CB4FD8" w:rsidRPr="00996001">
        <w:rPr>
          <w:rFonts w:ascii="Times New Roman" w:hAnsi="Times New Roman"/>
          <w:sz w:val="28"/>
          <w:szCs w:val="28"/>
        </w:rPr>
        <w:t xml:space="preserve"> установленной мощн</w:t>
      </w:r>
      <w:r w:rsidR="00CB4FD8" w:rsidRPr="00996001">
        <w:rPr>
          <w:rFonts w:ascii="Times New Roman" w:hAnsi="Times New Roman"/>
          <w:sz w:val="28"/>
          <w:szCs w:val="28"/>
        </w:rPr>
        <w:t>о</w:t>
      </w:r>
      <w:r w:rsidR="00CB4FD8" w:rsidRPr="00996001">
        <w:rPr>
          <w:rFonts w:ascii="Times New Roman" w:hAnsi="Times New Roman"/>
          <w:sz w:val="28"/>
          <w:szCs w:val="28"/>
        </w:rPr>
        <w:t>стью – 24,3 Гкал/ч, присоединенной тепловой нагрузкой 6,5716 Гкал/ч, утве</w:t>
      </w:r>
      <w:r w:rsidR="00CB4FD8" w:rsidRPr="00996001">
        <w:rPr>
          <w:rFonts w:ascii="Times New Roman" w:hAnsi="Times New Roman"/>
          <w:sz w:val="28"/>
          <w:szCs w:val="28"/>
        </w:rPr>
        <w:t>р</w:t>
      </w:r>
      <w:r w:rsidR="00CB4FD8" w:rsidRPr="00996001">
        <w:rPr>
          <w:rFonts w:ascii="Times New Roman" w:hAnsi="Times New Roman"/>
          <w:sz w:val="28"/>
          <w:szCs w:val="28"/>
        </w:rPr>
        <w:t xml:space="preserve">жденный температурный график 95/70 </w:t>
      </w:r>
      <w:r w:rsidR="00CB4FD8" w:rsidRPr="00996001">
        <w:rPr>
          <w:rFonts w:ascii="Times New Roman" w:hAnsi="Times New Roman"/>
          <w:sz w:val="28"/>
          <w:szCs w:val="28"/>
          <w:vertAlign w:val="superscript"/>
        </w:rPr>
        <w:t>о</w:t>
      </w:r>
      <w:r w:rsidR="00CB4FD8" w:rsidRPr="00996001">
        <w:rPr>
          <w:rFonts w:ascii="Times New Roman" w:hAnsi="Times New Roman"/>
          <w:sz w:val="28"/>
          <w:szCs w:val="28"/>
        </w:rPr>
        <w:t>С, система теплоснабжения закрытая, двухтрубная, подпитка в обратный коллектор сетевой воды котельной. Прот</w:t>
      </w:r>
      <w:r w:rsidR="00CB4FD8" w:rsidRPr="00996001">
        <w:rPr>
          <w:rFonts w:ascii="Times New Roman" w:hAnsi="Times New Roman"/>
          <w:sz w:val="28"/>
          <w:szCs w:val="28"/>
        </w:rPr>
        <w:t>я</w:t>
      </w:r>
      <w:r w:rsidR="00CB4FD8" w:rsidRPr="00996001">
        <w:rPr>
          <w:rFonts w:ascii="Times New Roman" w:hAnsi="Times New Roman"/>
          <w:sz w:val="28"/>
          <w:szCs w:val="28"/>
        </w:rPr>
        <w:t>женность тепловых сетей в двухтрубном исчислении 3,26 км.</w:t>
      </w:r>
    </w:p>
    <w:p w:rsidR="002379DC" w:rsidRPr="00996001" w:rsidRDefault="00782313" w:rsidP="002379DC">
      <w:pPr>
        <w:autoSpaceDE w:val="0"/>
        <w:autoSpaceDN w:val="0"/>
        <w:adjustRightInd w:val="0"/>
        <w:spacing w:after="0" w:line="240" w:lineRule="auto"/>
        <w:ind w:firstLine="708"/>
        <w:jc w:val="both"/>
        <w:rPr>
          <w:rFonts w:ascii="Times New Roman" w:hAnsi="Times New Roman"/>
          <w:sz w:val="28"/>
          <w:szCs w:val="28"/>
        </w:rPr>
      </w:pPr>
      <w:r w:rsidRPr="00996001">
        <w:rPr>
          <w:rFonts w:ascii="Times New Roman" w:hAnsi="Times New Roman"/>
          <w:sz w:val="28"/>
          <w:szCs w:val="28"/>
        </w:rPr>
        <w:tab/>
        <w:t>ООО санаторий «Тарханы» одна котельная г. Пятигорск, ул. Карла Ма</w:t>
      </w:r>
      <w:r w:rsidRPr="00996001">
        <w:rPr>
          <w:rFonts w:ascii="Times New Roman" w:hAnsi="Times New Roman"/>
          <w:sz w:val="28"/>
          <w:szCs w:val="28"/>
        </w:rPr>
        <w:t>р</w:t>
      </w:r>
      <w:r w:rsidR="000C0C6B">
        <w:rPr>
          <w:rFonts w:ascii="Times New Roman" w:hAnsi="Times New Roman"/>
          <w:sz w:val="28"/>
          <w:szCs w:val="28"/>
        </w:rPr>
        <w:t xml:space="preserve">кса, </w:t>
      </w:r>
      <w:r w:rsidRPr="00996001">
        <w:rPr>
          <w:rFonts w:ascii="Times New Roman" w:hAnsi="Times New Roman"/>
          <w:sz w:val="28"/>
          <w:szCs w:val="28"/>
        </w:rPr>
        <w:t>14</w:t>
      </w:r>
      <w:r w:rsidR="00D169D5" w:rsidRPr="00996001">
        <w:rPr>
          <w:rFonts w:ascii="Times New Roman" w:hAnsi="Times New Roman"/>
          <w:sz w:val="28"/>
          <w:szCs w:val="28"/>
        </w:rPr>
        <w:t>,</w:t>
      </w:r>
      <w:r w:rsidRPr="00996001">
        <w:rPr>
          <w:rFonts w:ascii="Times New Roman" w:hAnsi="Times New Roman"/>
          <w:sz w:val="28"/>
          <w:szCs w:val="28"/>
        </w:rPr>
        <w:t xml:space="preserve"> установленной мощностью 4,3 Гкал/час</w:t>
      </w:r>
      <w:r w:rsidR="002379DC" w:rsidRPr="00996001">
        <w:rPr>
          <w:rFonts w:ascii="Times New Roman" w:hAnsi="Times New Roman"/>
          <w:sz w:val="28"/>
          <w:szCs w:val="28"/>
        </w:rPr>
        <w:t>, присоединенной тепловой н</w:t>
      </w:r>
      <w:r w:rsidR="002379DC" w:rsidRPr="00996001">
        <w:rPr>
          <w:rFonts w:ascii="Times New Roman" w:hAnsi="Times New Roman"/>
          <w:sz w:val="28"/>
          <w:szCs w:val="28"/>
        </w:rPr>
        <w:t>а</w:t>
      </w:r>
      <w:r w:rsidR="002379DC" w:rsidRPr="00996001">
        <w:rPr>
          <w:rFonts w:ascii="Times New Roman" w:hAnsi="Times New Roman"/>
          <w:sz w:val="28"/>
          <w:szCs w:val="28"/>
        </w:rPr>
        <w:t>грузкой 2,7 Гкал/час, утвержденный температурный график 95/70</w:t>
      </w:r>
      <w:r w:rsidR="002379DC" w:rsidRPr="00996001">
        <w:rPr>
          <w:rFonts w:ascii="Times New Roman" w:hAnsi="Times New Roman"/>
          <w:sz w:val="28"/>
          <w:szCs w:val="28"/>
          <w:vertAlign w:val="superscript"/>
        </w:rPr>
        <w:t>о</w:t>
      </w:r>
      <w:r w:rsidR="002379DC" w:rsidRPr="00996001">
        <w:rPr>
          <w:rFonts w:ascii="Times New Roman" w:hAnsi="Times New Roman"/>
          <w:sz w:val="28"/>
          <w:szCs w:val="28"/>
        </w:rPr>
        <w:t>С, система т</w:t>
      </w:r>
      <w:r w:rsidR="002379DC" w:rsidRPr="00996001">
        <w:rPr>
          <w:rFonts w:ascii="Times New Roman" w:hAnsi="Times New Roman"/>
          <w:sz w:val="28"/>
          <w:szCs w:val="28"/>
        </w:rPr>
        <w:t>е</w:t>
      </w:r>
      <w:r w:rsidR="002379DC" w:rsidRPr="00996001">
        <w:rPr>
          <w:rFonts w:ascii="Times New Roman" w:hAnsi="Times New Roman"/>
          <w:sz w:val="28"/>
          <w:szCs w:val="28"/>
        </w:rPr>
        <w:t>плоснабжения закрытая, двухтрубная, подпитка в обратный коллектор сетевой воды котельной. Котельная оснащена двумя водогрейными котлами типа КВа-2,5. Топливо — природный газ. Котельная находится в границах территории с</w:t>
      </w:r>
      <w:r w:rsidR="002379DC" w:rsidRPr="00996001">
        <w:rPr>
          <w:rFonts w:ascii="Times New Roman" w:hAnsi="Times New Roman"/>
          <w:sz w:val="28"/>
          <w:szCs w:val="28"/>
        </w:rPr>
        <w:t>а</w:t>
      </w:r>
      <w:r w:rsidR="002379DC" w:rsidRPr="00996001">
        <w:rPr>
          <w:rFonts w:ascii="Times New Roman" w:hAnsi="Times New Roman"/>
          <w:sz w:val="28"/>
          <w:szCs w:val="28"/>
        </w:rPr>
        <w:t>натория «Тарханы» поставляет тепловую энергию на нужды санаторно-курортного комплекса, п</w:t>
      </w:r>
      <w:r w:rsidR="00122D2D">
        <w:rPr>
          <w:rFonts w:ascii="Times New Roman" w:hAnsi="Times New Roman"/>
          <w:sz w:val="28"/>
          <w:szCs w:val="28"/>
        </w:rPr>
        <w:t xml:space="preserve">ротяженность тепловой сети 0,509 </w:t>
      </w:r>
      <w:r w:rsidR="002379DC" w:rsidRPr="00996001">
        <w:rPr>
          <w:rFonts w:ascii="Times New Roman" w:hAnsi="Times New Roman"/>
          <w:sz w:val="28"/>
          <w:szCs w:val="28"/>
        </w:rPr>
        <w:t xml:space="preserve">км в двухтрубном исчислении. </w:t>
      </w:r>
    </w:p>
    <w:p w:rsidR="00D169D5" w:rsidRPr="00996001" w:rsidRDefault="005A311F" w:rsidP="00D169D5">
      <w:pPr>
        <w:autoSpaceDE w:val="0"/>
        <w:autoSpaceDN w:val="0"/>
        <w:adjustRightInd w:val="0"/>
        <w:spacing w:after="0" w:line="240" w:lineRule="auto"/>
        <w:ind w:firstLine="708"/>
        <w:jc w:val="both"/>
        <w:rPr>
          <w:rFonts w:ascii="Times New Roman" w:hAnsi="Times New Roman"/>
          <w:sz w:val="28"/>
          <w:szCs w:val="28"/>
        </w:rPr>
      </w:pPr>
      <w:r w:rsidRPr="00996001">
        <w:rPr>
          <w:rFonts w:ascii="Times New Roman" w:hAnsi="Times New Roman"/>
          <w:sz w:val="28"/>
          <w:szCs w:val="28"/>
        </w:rPr>
        <w:t xml:space="preserve">ЛПУП Санаторий «Родник» </w:t>
      </w:r>
      <w:r w:rsidR="00D169D5" w:rsidRPr="00996001">
        <w:rPr>
          <w:rFonts w:ascii="Times New Roman" w:hAnsi="Times New Roman"/>
          <w:sz w:val="28"/>
          <w:szCs w:val="28"/>
        </w:rPr>
        <w:t>одна котельная г. Пятигорск, бульвар Гагар</w:t>
      </w:r>
      <w:r w:rsidR="00D169D5" w:rsidRPr="00996001">
        <w:rPr>
          <w:rFonts w:ascii="Times New Roman" w:hAnsi="Times New Roman"/>
          <w:sz w:val="28"/>
          <w:szCs w:val="28"/>
        </w:rPr>
        <w:t>и</w:t>
      </w:r>
      <w:r w:rsidR="00D169D5" w:rsidRPr="00996001">
        <w:rPr>
          <w:rFonts w:ascii="Times New Roman" w:hAnsi="Times New Roman"/>
          <w:sz w:val="28"/>
          <w:szCs w:val="28"/>
        </w:rPr>
        <w:t xml:space="preserve">на, 28, установленной мощностью </w:t>
      </w:r>
      <w:r w:rsidR="00D119EE" w:rsidRPr="00996001">
        <w:rPr>
          <w:rFonts w:ascii="Times New Roman" w:hAnsi="Times New Roman"/>
          <w:sz w:val="28"/>
          <w:szCs w:val="28"/>
        </w:rPr>
        <w:t>–</w:t>
      </w:r>
      <w:r w:rsidR="00D169D5" w:rsidRPr="00996001">
        <w:rPr>
          <w:rFonts w:ascii="Times New Roman" w:hAnsi="Times New Roman"/>
          <w:sz w:val="28"/>
          <w:szCs w:val="28"/>
        </w:rPr>
        <w:t xml:space="preserve"> 6</w:t>
      </w:r>
      <w:r w:rsidR="00D119EE" w:rsidRPr="00996001">
        <w:rPr>
          <w:rFonts w:ascii="Times New Roman" w:hAnsi="Times New Roman"/>
          <w:sz w:val="28"/>
          <w:szCs w:val="28"/>
        </w:rPr>
        <w:t>,0</w:t>
      </w:r>
      <w:r w:rsidR="00D169D5" w:rsidRPr="00996001">
        <w:rPr>
          <w:rFonts w:ascii="Times New Roman" w:hAnsi="Times New Roman"/>
          <w:sz w:val="28"/>
          <w:szCs w:val="28"/>
        </w:rPr>
        <w:t xml:space="preserve"> Гкал/час, присоединенной тепловой н</w:t>
      </w:r>
      <w:r w:rsidR="00D169D5" w:rsidRPr="00996001">
        <w:rPr>
          <w:rFonts w:ascii="Times New Roman" w:hAnsi="Times New Roman"/>
          <w:sz w:val="28"/>
          <w:szCs w:val="28"/>
        </w:rPr>
        <w:t>а</w:t>
      </w:r>
      <w:r w:rsidR="00D169D5" w:rsidRPr="00996001">
        <w:rPr>
          <w:rFonts w:ascii="Times New Roman" w:hAnsi="Times New Roman"/>
          <w:sz w:val="28"/>
          <w:szCs w:val="28"/>
        </w:rPr>
        <w:t>грузкой – 5,75 Гкал/час, утвержденный температурный график 90/70</w:t>
      </w:r>
      <w:r w:rsidR="00D169D5" w:rsidRPr="00996001">
        <w:rPr>
          <w:rFonts w:ascii="Times New Roman" w:hAnsi="Times New Roman"/>
          <w:sz w:val="28"/>
          <w:szCs w:val="28"/>
          <w:vertAlign w:val="superscript"/>
        </w:rPr>
        <w:t>о</w:t>
      </w:r>
      <w:r w:rsidR="00D169D5" w:rsidRPr="00996001">
        <w:rPr>
          <w:rFonts w:ascii="Times New Roman" w:hAnsi="Times New Roman"/>
          <w:sz w:val="28"/>
          <w:szCs w:val="28"/>
        </w:rPr>
        <w:t>С,  система теплоснабжения закрытая, двухтрубная, подпитка в обратный коллектор сетевой воды котельной. Котельная оснащена тремя водогрейными котл</w:t>
      </w:r>
      <w:r w:rsidR="00524C40" w:rsidRPr="00996001">
        <w:rPr>
          <w:rFonts w:ascii="Times New Roman" w:hAnsi="Times New Roman"/>
          <w:sz w:val="28"/>
          <w:szCs w:val="28"/>
        </w:rPr>
        <w:t xml:space="preserve">ами марки </w:t>
      </w:r>
      <w:r w:rsidR="00524C40" w:rsidRPr="00996001">
        <w:rPr>
          <w:rFonts w:ascii="Times New Roman" w:hAnsi="Times New Roman"/>
          <w:sz w:val="28"/>
          <w:szCs w:val="28"/>
          <w:lang w:val="en-US"/>
        </w:rPr>
        <w:t>RIELLORTQ</w:t>
      </w:r>
      <w:r w:rsidR="00524C40" w:rsidRPr="00996001">
        <w:rPr>
          <w:rFonts w:ascii="Times New Roman" w:hAnsi="Times New Roman"/>
          <w:sz w:val="28"/>
          <w:szCs w:val="28"/>
        </w:rPr>
        <w:t xml:space="preserve"> 200 </w:t>
      </w:r>
      <w:r w:rsidR="00524C40" w:rsidRPr="00996001">
        <w:rPr>
          <w:rFonts w:ascii="Times New Roman" w:hAnsi="Times New Roman"/>
          <w:sz w:val="28"/>
          <w:szCs w:val="28"/>
          <w:lang w:val="en-US"/>
        </w:rPr>
        <w:t>I</w:t>
      </w:r>
      <w:r w:rsidR="00D169D5" w:rsidRPr="00996001">
        <w:rPr>
          <w:rFonts w:ascii="Times New Roman" w:hAnsi="Times New Roman"/>
          <w:sz w:val="28"/>
          <w:szCs w:val="28"/>
        </w:rPr>
        <w:t>. Топлив</w:t>
      </w:r>
      <w:r w:rsidR="00524C40" w:rsidRPr="00996001">
        <w:rPr>
          <w:rFonts w:ascii="Times New Roman" w:hAnsi="Times New Roman"/>
          <w:sz w:val="28"/>
          <w:szCs w:val="28"/>
        </w:rPr>
        <w:t>о — природный газ. Котельная</w:t>
      </w:r>
      <w:r w:rsidR="00D169D5" w:rsidRPr="00996001">
        <w:rPr>
          <w:rFonts w:ascii="Times New Roman" w:hAnsi="Times New Roman"/>
          <w:sz w:val="28"/>
          <w:szCs w:val="28"/>
        </w:rPr>
        <w:t xml:space="preserve"> поставляет тепловую энергию на нужды санаторно-курортного комплекса, протяженность тепло</w:t>
      </w:r>
      <w:r w:rsidR="00524C40" w:rsidRPr="00996001">
        <w:rPr>
          <w:rFonts w:ascii="Times New Roman" w:hAnsi="Times New Roman"/>
          <w:sz w:val="28"/>
          <w:szCs w:val="28"/>
        </w:rPr>
        <w:t>вой сети 3,506</w:t>
      </w:r>
      <w:r w:rsidR="00D169D5" w:rsidRPr="00996001">
        <w:rPr>
          <w:rFonts w:ascii="Times New Roman" w:hAnsi="Times New Roman"/>
          <w:sz w:val="28"/>
          <w:szCs w:val="28"/>
        </w:rPr>
        <w:t xml:space="preserve">км. </w:t>
      </w:r>
    </w:p>
    <w:p w:rsidR="00620899" w:rsidRPr="001A676C" w:rsidRDefault="003B3791" w:rsidP="00620899">
      <w:pPr>
        <w:autoSpaceDE w:val="0"/>
        <w:autoSpaceDN w:val="0"/>
        <w:adjustRightInd w:val="0"/>
        <w:spacing w:after="0" w:line="240" w:lineRule="auto"/>
        <w:ind w:firstLine="708"/>
        <w:jc w:val="both"/>
        <w:rPr>
          <w:rFonts w:ascii="Times New Roman" w:hAnsi="Times New Roman"/>
          <w:sz w:val="28"/>
          <w:szCs w:val="28"/>
        </w:rPr>
      </w:pPr>
      <w:r w:rsidRPr="00996001">
        <w:rPr>
          <w:rFonts w:ascii="Times New Roman" w:hAnsi="Times New Roman"/>
          <w:sz w:val="28"/>
          <w:szCs w:val="28"/>
        </w:rPr>
        <w:t xml:space="preserve">АО «Пятигорский теплоэнергетический комплекс» </w:t>
      </w:r>
      <w:r w:rsidR="00D119EE" w:rsidRPr="00996001">
        <w:rPr>
          <w:rFonts w:ascii="Times New Roman" w:hAnsi="Times New Roman"/>
          <w:sz w:val="28"/>
          <w:szCs w:val="28"/>
        </w:rPr>
        <w:t>(АО «ПТЭК) г. Пят</w:t>
      </w:r>
      <w:r w:rsidR="00D119EE" w:rsidRPr="00996001">
        <w:rPr>
          <w:rFonts w:ascii="Times New Roman" w:hAnsi="Times New Roman"/>
          <w:sz w:val="28"/>
          <w:szCs w:val="28"/>
        </w:rPr>
        <w:t>и</w:t>
      </w:r>
      <w:r w:rsidR="00D119EE" w:rsidRPr="00996001">
        <w:rPr>
          <w:rFonts w:ascii="Times New Roman" w:hAnsi="Times New Roman"/>
          <w:sz w:val="28"/>
          <w:szCs w:val="28"/>
        </w:rPr>
        <w:t>горск</w:t>
      </w:r>
      <w:r w:rsidRPr="00996001">
        <w:rPr>
          <w:rFonts w:ascii="Times New Roman" w:hAnsi="Times New Roman"/>
          <w:sz w:val="28"/>
          <w:szCs w:val="28"/>
        </w:rPr>
        <w:t>, Бештаугорское шоссе, 118,</w:t>
      </w:r>
      <w:r w:rsidR="00D119EE" w:rsidRPr="00996001">
        <w:rPr>
          <w:rFonts w:ascii="Times New Roman" w:hAnsi="Times New Roman"/>
          <w:sz w:val="28"/>
          <w:szCs w:val="28"/>
        </w:rPr>
        <w:t xml:space="preserve"> одна котельная</w:t>
      </w:r>
      <w:r w:rsidRPr="00996001">
        <w:rPr>
          <w:rFonts w:ascii="Times New Roman" w:hAnsi="Times New Roman"/>
          <w:sz w:val="28"/>
          <w:szCs w:val="28"/>
        </w:rPr>
        <w:t xml:space="preserve"> установленной мощностью </w:t>
      </w:r>
      <w:r w:rsidR="004264B4" w:rsidRPr="00996001">
        <w:rPr>
          <w:rFonts w:ascii="Times New Roman" w:hAnsi="Times New Roman"/>
          <w:sz w:val="28"/>
          <w:szCs w:val="28"/>
        </w:rPr>
        <w:t>–</w:t>
      </w:r>
      <w:r w:rsidRPr="00996001">
        <w:rPr>
          <w:rFonts w:ascii="Times New Roman" w:hAnsi="Times New Roman"/>
          <w:sz w:val="28"/>
          <w:szCs w:val="28"/>
        </w:rPr>
        <w:t xml:space="preserve"> 6</w:t>
      </w:r>
      <w:r w:rsidR="004264B4" w:rsidRPr="00996001">
        <w:rPr>
          <w:rFonts w:ascii="Times New Roman" w:hAnsi="Times New Roman"/>
          <w:sz w:val="28"/>
          <w:szCs w:val="28"/>
        </w:rPr>
        <w:t>8,3</w:t>
      </w:r>
      <w:r w:rsidRPr="00996001">
        <w:rPr>
          <w:rFonts w:ascii="Times New Roman" w:hAnsi="Times New Roman"/>
          <w:sz w:val="28"/>
          <w:szCs w:val="28"/>
        </w:rPr>
        <w:t xml:space="preserve"> Гкал/час, присоединенной тепловой нагрузкой – </w:t>
      </w:r>
      <w:r w:rsidR="004264B4" w:rsidRPr="00996001">
        <w:rPr>
          <w:rFonts w:ascii="Times New Roman" w:hAnsi="Times New Roman"/>
          <w:sz w:val="28"/>
          <w:szCs w:val="28"/>
        </w:rPr>
        <w:t>6</w:t>
      </w:r>
      <w:r w:rsidRPr="00996001">
        <w:rPr>
          <w:rFonts w:ascii="Times New Roman" w:hAnsi="Times New Roman"/>
          <w:sz w:val="28"/>
          <w:szCs w:val="28"/>
        </w:rPr>
        <w:t>,</w:t>
      </w:r>
      <w:r w:rsidR="004264B4" w:rsidRPr="00996001">
        <w:rPr>
          <w:rFonts w:ascii="Times New Roman" w:hAnsi="Times New Roman"/>
          <w:sz w:val="28"/>
          <w:szCs w:val="28"/>
        </w:rPr>
        <w:t>53</w:t>
      </w:r>
      <w:r w:rsidRPr="00996001">
        <w:rPr>
          <w:rFonts w:ascii="Times New Roman" w:hAnsi="Times New Roman"/>
          <w:sz w:val="28"/>
          <w:szCs w:val="28"/>
        </w:rPr>
        <w:t xml:space="preserve"> Гкал/час, утвержде</w:t>
      </w:r>
      <w:r w:rsidRPr="00996001">
        <w:rPr>
          <w:rFonts w:ascii="Times New Roman" w:hAnsi="Times New Roman"/>
          <w:sz w:val="28"/>
          <w:szCs w:val="28"/>
        </w:rPr>
        <w:t>н</w:t>
      </w:r>
      <w:r w:rsidRPr="00996001">
        <w:rPr>
          <w:rFonts w:ascii="Times New Roman" w:hAnsi="Times New Roman"/>
          <w:sz w:val="28"/>
          <w:szCs w:val="28"/>
        </w:rPr>
        <w:t>ный температурный гра</w:t>
      </w:r>
      <w:r w:rsidR="004264B4" w:rsidRPr="00996001">
        <w:rPr>
          <w:rFonts w:ascii="Times New Roman" w:hAnsi="Times New Roman"/>
          <w:sz w:val="28"/>
          <w:szCs w:val="28"/>
        </w:rPr>
        <w:t>фик 130</w:t>
      </w:r>
      <w:r w:rsidRPr="00996001">
        <w:rPr>
          <w:rFonts w:ascii="Times New Roman" w:hAnsi="Times New Roman"/>
          <w:sz w:val="28"/>
          <w:szCs w:val="28"/>
        </w:rPr>
        <w:t>/70</w:t>
      </w:r>
      <w:r w:rsidRPr="00996001">
        <w:rPr>
          <w:rFonts w:ascii="Times New Roman" w:hAnsi="Times New Roman"/>
          <w:sz w:val="28"/>
          <w:szCs w:val="28"/>
          <w:vertAlign w:val="superscript"/>
        </w:rPr>
        <w:t>о</w:t>
      </w:r>
      <w:r w:rsidRPr="00996001">
        <w:rPr>
          <w:rFonts w:ascii="Times New Roman" w:hAnsi="Times New Roman"/>
          <w:sz w:val="28"/>
          <w:szCs w:val="28"/>
        </w:rPr>
        <w:t>С,  система теплоснабжения закрытая, дву</w:t>
      </w:r>
      <w:r w:rsidRPr="00996001">
        <w:rPr>
          <w:rFonts w:ascii="Times New Roman" w:hAnsi="Times New Roman"/>
          <w:sz w:val="28"/>
          <w:szCs w:val="28"/>
        </w:rPr>
        <w:t>х</w:t>
      </w:r>
      <w:r w:rsidRPr="00996001">
        <w:rPr>
          <w:rFonts w:ascii="Times New Roman" w:hAnsi="Times New Roman"/>
          <w:sz w:val="28"/>
          <w:szCs w:val="28"/>
        </w:rPr>
        <w:t>трубная, подпитка в обратный коллектор сетевой воды котельной. Котельная о</w:t>
      </w:r>
      <w:r w:rsidRPr="00996001">
        <w:rPr>
          <w:rFonts w:ascii="Times New Roman" w:hAnsi="Times New Roman"/>
          <w:sz w:val="28"/>
          <w:szCs w:val="28"/>
        </w:rPr>
        <w:t>с</w:t>
      </w:r>
      <w:r w:rsidRPr="00996001">
        <w:rPr>
          <w:rFonts w:ascii="Times New Roman" w:hAnsi="Times New Roman"/>
          <w:sz w:val="28"/>
          <w:szCs w:val="28"/>
        </w:rPr>
        <w:t xml:space="preserve">нащена тремя котлами марки </w:t>
      </w:r>
      <w:r w:rsidR="004264B4" w:rsidRPr="00996001">
        <w:rPr>
          <w:rFonts w:ascii="Times New Roman" w:hAnsi="Times New Roman"/>
          <w:sz w:val="28"/>
          <w:szCs w:val="28"/>
        </w:rPr>
        <w:t>ЧКД ДУКЛА (производство Чехия)</w:t>
      </w:r>
      <w:r w:rsidRPr="00996001">
        <w:rPr>
          <w:rFonts w:ascii="Times New Roman" w:hAnsi="Times New Roman"/>
          <w:sz w:val="28"/>
          <w:szCs w:val="28"/>
        </w:rPr>
        <w:t>. Котельная п</w:t>
      </w:r>
      <w:r w:rsidRPr="00996001">
        <w:rPr>
          <w:rFonts w:ascii="Times New Roman" w:hAnsi="Times New Roman"/>
          <w:sz w:val="28"/>
          <w:szCs w:val="28"/>
        </w:rPr>
        <w:t>о</w:t>
      </w:r>
      <w:r w:rsidRPr="00996001">
        <w:rPr>
          <w:rFonts w:ascii="Times New Roman" w:hAnsi="Times New Roman"/>
          <w:sz w:val="28"/>
          <w:szCs w:val="28"/>
        </w:rPr>
        <w:lastRenderedPageBreak/>
        <w:t>ставляет тепловую энергию на</w:t>
      </w:r>
      <w:r w:rsidR="00620899" w:rsidRPr="00996001">
        <w:rPr>
          <w:rFonts w:ascii="Times New Roman" w:hAnsi="Times New Roman"/>
          <w:sz w:val="28"/>
          <w:szCs w:val="28"/>
        </w:rPr>
        <w:t xml:space="preserve"> собственные  нужды и объекты промышленной зоны города</w:t>
      </w:r>
      <w:r w:rsidRPr="00996001">
        <w:rPr>
          <w:rFonts w:ascii="Times New Roman" w:hAnsi="Times New Roman"/>
          <w:sz w:val="28"/>
          <w:szCs w:val="28"/>
        </w:rPr>
        <w:t>, протяженность тепловой сети 3,</w:t>
      </w:r>
      <w:r w:rsidR="00620899" w:rsidRPr="00996001">
        <w:rPr>
          <w:rFonts w:ascii="Times New Roman" w:hAnsi="Times New Roman"/>
          <w:sz w:val="28"/>
          <w:szCs w:val="28"/>
        </w:rPr>
        <w:t>71</w:t>
      </w:r>
      <w:r w:rsidRPr="00996001">
        <w:rPr>
          <w:rFonts w:ascii="Times New Roman" w:hAnsi="Times New Roman"/>
          <w:sz w:val="28"/>
          <w:szCs w:val="28"/>
        </w:rPr>
        <w:t>км</w:t>
      </w:r>
      <w:r w:rsidR="00620899" w:rsidRPr="00996001">
        <w:rPr>
          <w:rFonts w:ascii="Times New Roman" w:hAnsi="Times New Roman"/>
          <w:sz w:val="28"/>
          <w:szCs w:val="28"/>
        </w:rPr>
        <w:t xml:space="preserve"> в двух трубном исчислении.</w:t>
      </w:r>
    </w:p>
    <w:p w:rsidR="00D119EE" w:rsidRPr="004451F3" w:rsidRDefault="000C0C6B" w:rsidP="00D119EE">
      <w:pPr>
        <w:autoSpaceDE w:val="0"/>
        <w:autoSpaceDN w:val="0"/>
        <w:adjustRightInd w:val="0"/>
        <w:spacing w:after="0" w:line="240" w:lineRule="auto"/>
        <w:ind w:firstLine="708"/>
        <w:jc w:val="both"/>
        <w:rPr>
          <w:rFonts w:ascii="Times New Roman" w:hAnsi="Times New Roman"/>
          <w:sz w:val="28"/>
          <w:szCs w:val="28"/>
        </w:rPr>
      </w:pPr>
      <w:r>
        <w:rPr>
          <w:rFonts w:ascii="Times New Roman" w:hAnsi="Times New Roman"/>
          <w:sz w:val="28"/>
          <w:szCs w:val="28"/>
        </w:rPr>
        <w:t>ООО «Пятигорсктеплосервис»</w:t>
      </w:r>
      <w:r w:rsidR="00D119EE" w:rsidRPr="004451F3">
        <w:rPr>
          <w:rFonts w:ascii="Times New Roman" w:hAnsi="Times New Roman"/>
          <w:sz w:val="28"/>
          <w:szCs w:val="28"/>
        </w:rPr>
        <w:t xml:space="preserve"> - основной поставщик тепловой энергии (91% от совокупног</w:t>
      </w:r>
      <w:r w:rsidR="00D119EE">
        <w:rPr>
          <w:rFonts w:ascii="Times New Roman" w:hAnsi="Times New Roman"/>
          <w:sz w:val="28"/>
          <w:szCs w:val="28"/>
        </w:rPr>
        <w:t>о объема реализованного тепла):</w:t>
      </w:r>
    </w:p>
    <w:p w:rsidR="00D119EE" w:rsidRPr="004451F3" w:rsidRDefault="002141A8" w:rsidP="00D119EE">
      <w:pPr>
        <w:autoSpaceDE w:val="0"/>
        <w:autoSpaceDN w:val="0"/>
        <w:adjustRightInd w:val="0"/>
        <w:spacing w:after="0" w:line="240" w:lineRule="auto"/>
        <w:ind w:firstLine="708"/>
        <w:jc w:val="both"/>
        <w:rPr>
          <w:rFonts w:ascii="Times New Roman" w:hAnsi="Times New Roman"/>
          <w:sz w:val="28"/>
          <w:szCs w:val="28"/>
        </w:rPr>
      </w:pPr>
      <w:r>
        <w:rPr>
          <w:rFonts w:ascii="Times New Roman" w:hAnsi="Times New Roman"/>
          <w:sz w:val="28"/>
          <w:szCs w:val="28"/>
        </w:rPr>
        <w:t xml:space="preserve"> 76</w:t>
      </w:r>
      <w:r w:rsidR="00D119EE" w:rsidRPr="004451F3">
        <w:rPr>
          <w:rFonts w:ascii="Times New Roman" w:hAnsi="Times New Roman"/>
          <w:sz w:val="28"/>
          <w:szCs w:val="28"/>
        </w:rPr>
        <w:t xml:space="preserve"> котельных, из которых: 72 арендованные котельные - (33 котельных - арендодатель ООО «Газпром Межрегионгаз Ставрополь» и 38 котельных – арендодатель «Министерство имущественных отношений» Ставропольского края,1 котельная в аренде от стороннего арендодателя, 4 котельные в собстве</w:t>
      </w:r>
      <w:r w:rsidR="00D119EE" w:rsidRPr="004451F3">
        <w:rPr>
          <w:rFonts w:ascii="Times New Roman" w:hAnsi="Times New Roman"/>
          <w:sz w:val="28"/>
          <w:szCs w:val="28"/>
        </w:rPr>
        <w:t>н</w:t>
      </w:r>
      <w:r w:rsidR="00D119EE" w:rsidRPr="004451F3">
        <w:rPr>
          <w:rFonts w:ascii="Times New Roman" w:hAnsi="Times New Roman"/>
          <w:sz w:val="28"/>
          <w:szCs w:val="28"/>
        </w:rPr>
        <w:t>ности, 4 ЦТП и 5 ИТП.</w:t>
      </w:r>
    </w:p>
    <w:p w:rsidR="00D119EE" w:rsidRPr="004451F3" w:rsidRDefault="00D119EE" w:rsidP="00A2457E">
      <w:pPr>
        <w:autoSpaceDE w:val="0"/>
        <w:autoSpaceDN w:val="0"/>
        <w:adjustRightInd w:val="0"/>
        <w:spacing w:after="0" w:line="240" w:lineRule="auto"/>
        <w:ind w:firstLine="708"/>
        <w:jc w:val="both"/>
        <w:rPr>
          <w:rFonts w:ascii="Times New Roman" w:hAnsi="Times New Roman"/>
          <w:sz w:val="28"/>
          <w:szCs w:val="28"/>
        </w:rPr>
      </w:pPr>
      <w:r w:rsidRPr="004451F3">
        <w:rPr>
          <w:rFonts w:ascii="Times New Roman" w:hAnsi="Times New Roman"/>
          <w:sz w:val="28"/>
          <w:szCs w:val="28"/>
        </w:rPr>
        <w:t xml:space="preserve"> Установленная мощность котельного  оборудования -</w:t>
      </w:r>
      <w:r w:rsidRPr="00AA2B17">
        <w:rPr>
          <w:rFonts w:ascii="Times New Roman" w:hAnsi="Times New Roman"/>
          <w:sz w:val="28"/>
          <w:szCs w:val="28"/>
        </w:rPr>
        <w:t>386,88</w:t>
      </w:r>
      <w:r w:rsidRPr="004451F3">
        <w:rPr>
          <w:rFonts w:ascii="Times New Roman" w:hAnsi="Times New Roman"/>
          <w:sz w:val="28"/>
          <w:szCs w:val="28"/>
        </w:rPr>
        <w:t xml:space="preserve"> Гкал/ч, с пр</w:t>
      </w:r>
      <w:r w:rsidRPr="004451F3">
        <w:rPr>
          <w:rFonts w:ascii="Times New Roman" w:hAnsi="Times New Roman"/>
          <w:sz w:val="28"/>
          <w:szCs w:val="28"/>
        </w:rPr>
        <w:t>и</w:t>
      </w:r>
      <w:r w:rsidRPr="004451F3">
        <w:rPr>
          <w:rFonts w:ascii="Times New Roman" w:hAnsi="Times New Roman"/>
          <w:sz w:val="28"/>
          <w:szCs w:val="28"/>
        </w:rPr>
        <w:t>соединенной нагрузкой 248,31 Гкал/ч. Утвержденные температурные графики отпуска тепла 115/70</w:t>
      </w:r>
      <w:r>
        <w:rPr>
          <w:rFonts w:ascii="Times New Roman" w:hAnsi="Times New Roman"/>
          <w:sz w:val="28"/>
          <w:szCs w:val="28"/>
        </w:rPr>
        <w:t>°С, 95/70°С и 85/60°</w:t>
      </w:r>
      <w:r w:rsidRPr="004451F3">
        <w:rPr>
          <w:rFonts w:ascii="Times New Roman" w:hAnsi="Times New Roman"/>
          <w:sz w:val="28"/>
          <w:szCs w:val="28"/>
        </w:rPr>
        <w:t>С. Система теплоснабжения закрытая, двухтрубная,  подпитка – в обратный коллектор сетевой воды котельной. В эк</w:t>
      </w:r>
      <w:r w:rsidRPr="004451F3">
        <w:rPr>
          <w:rFonts w:ascii="Times New Roman" w:hAnsi="Times New Roman"/>
          <w:sz w:val="28"/>
          <w:szCs w:val="28"/>
        </w:rPr>
        <w:t>с</w:t>
      </w:r>
      <w:r w:rsidR="004D4C2D">
        <w:rPr>
          <w:rFonts w:ascii="Times New Roman" w:hAnsi="Times New Roman"/>
          <w:sz w:val="28"/>
          <w:szCs w:val="28"/>
        </w:rPr>
        <w:t>плуатации ООО «</w:t>
      </w:r>
      <w:r w:rsidRPr="004451F3">
        <w:rPr>
          <w:rFonts w:ascii="Times New Roman" w:hAnsi="Times New Roman"/>
          <w:sz w:val="28"/>
          <w:szCs w:val="28"/>
        </w:rPr>
        <w:t>Пятигорсктеплосервис» находятся 9 подвальных газовых к</w:t>
      </w:r>
      <w:r w:rsidRPr="004451F3">
        <w:rPr>
          <w:rFonts w:ascii="Times New Roman" w:hAnsi="Times New Roman"/>
          <w:sz w:val="28"/>
          <w:szCs w:val="28"/>
        </w:rPr>
        <w:t>о</w:t>
      </w:r>
      <w:r w:rsidRPr="004451F3">
        <w:rPr>
          <w:rFonts w:ascii="Times New Roman" w:hAnsi="Times New Roman"/>
          <w:sz w:val="28"/>
          <w:szCs w:val="28"/>
        </w:rPr>
        <w:t>тельных общей установленной мощностью 5,96 Гкал/ч, присоединённой нагру</w:t>
      </w:r>
      <w:r w:rsidRPr="004451F3">
        <w:rPr>
          <w:rFonts w:ascii="Times New Roman" w:hAnsi="Times New Roman"/>
          <w:sz w:val="28"/>
          <w:szCs w:val="28"/>
        </w:rPr>
        <w:t>з</w:t>
      </w:r>
      <w:r w:rsidRPr="004451F3">
        <w:rPr>
          <w:rFonts w:ascii="Times New Roman" w:hAnsi="Times New Roman"/>
          <w:sz w:val="28"/>
          <w:szCs w:val="28"/>
        </w:rPr>
        <w:t>кой 4,14 Гкал/ч, эксплуатация которых запрещена в соответствии с требовани</w:t>
      </w:r>
      <w:r w:rsidRPr="004451F3">
        <w:rPr>
          <w:rFonts w:ascii="Times New Roman" w:hAnsi="Times New Roman"/>
          <w:sz w:val="28"/>
          <w:szCs w:val="28"/>
        </w:rPr>
        <w:t>я</w:t>
      </w:r>
      <w:r w:rsidRPr="004451F3">
        <w:rPr>
          <w:rFonts w:ascii="Times New Roman" w:hAnsi="Times New Roman"/>
          <w:sz w:val="28"/>
          <w:szCs w:val="28"/>
        </w:rPr>
        <w:t xml:space="preserve">ми </w:t>
      </w:r>
      <w:r w:rsidR="00A2457E" w:rsidRPr="00F23FE9">
        <w:rPr>
          <w:rFonts w:ascii="Times New Roman" w:hAnsi="Times New Roman"/>
          <w:color w:val="000000" w:themeColor="text1"/>
          <w:sz w:val="28"/>
          <w:szCs w:val="28"/>
        </w:rPr>
        <w:t>СП 89.13330.2016</w:t>
      </w:r>
      <w:r w:rsidRPr="004451F3">
        <w:rPr>
          <w:rFonts w:ascii="Times New Roman" w:hAnsi="Times New Roman"/>
          <w:sz w:val="28"/>
          <w:szCs w:val="28"/>
        </w:rPr>
        <w:t xml:space="preserve"> «Котельные установки» (утв. </w:t>
      </w:r>
      <w:r w:rsidR="00F74A80">
        <w:rPr>
          <w:rFonts w:ascii="Times New Roman" w:hAnsi="Times New Roman"/>
          <w:sz w:val="28"/>
          <w:szCs w:val="28"/>
        </w:rPr>
        <w:t>п</w:t>
      </w:r>
      <w:r w:rsidR="00A2457E" w:rsidRPr="00A2457E">
        <w:rPr>
          <w:rFonts w:ascii="Times New Roman" w:hAnsi="Times New Roman"/>
          <w:sz w:val="28"/>
          <w:szCs w:val="28"/>
        </w:rPr>
        <w:t>рик</w:t>
      </w:r>
      <w:r w:rsidR="00F74A80">
        <w:rPr>
          <w:rFonts w:ascii="Times New Roman" w:hAnsi="Times New Roman"/>
          <w:sz w:val="28"/>
          <w:szCs w:val="28"/>
        </w:rPr>
        <w:t>азом м</w:t>
      </w:r>
      <w:r w:rsidR="00A2457E">
        <w:rPr>
          <w:rFonts w:ascii="Times New Roman" w:hAnsi="Times New Roman"/>
          <w:sz w:val="28"/>
          <w:szCs w:val="28"/>
        </w:rPr>
        <w:t xml:space="preserve">инистерства строительства </w:t>
      </w:r>
      <w:r w:rsidR="00A2457E" w:rsidRPr="00A2457E">
        <w:rPr>
          <w:rFonts w:ascii="Times New Roman" w:hAnsi="Times New Roman"/>
          <w:sz w:val="28"/>
          <w:szCs w:val="28"/>
        </w:rPr>
        <w:t xml:space="preserve">и </w:t>
      </w:r>
      <w:r w:rsidR="00A2457E">
        <w:rPr>
          <w:rFonts w:ascii="Times New Roman" w:hAnsi="Times New Roman"/>
          <w:sz w:val="28"/>
          <w:szCs w:val="28"/>
        </w:rPr>
        <w:t>жилищно-коммунального хозяйстваРоссийскойФедерации</w:t>
      </w:r>
      <w:r w:rsidR="00A2457E" w:rsidRPr="00A2457E">
        <w:rPr>
          <w:rFonts w:ascii="Times New Roman" w:hAnsi="Times New Roman"/>
          <w:sz w:val="28"/>
          <w:szCs w:val="28"/>
        </w:rPr>
        <w:t>от 16 декабря 2016 г. N 944/пр</w:t>
      </w:r>
      <w:r w:rsidRPr="004451F3">
        <w:rPr>
          <w:rFonts w:ascii="Times New Roman" w:hAnsi="Times New Roman"/>
          <w:sz w:val="28"/>
          <w:szCs w:val="28"/>
        </w:rPr>
        <w:t>).</w:t>
      </w:r>
    </w:p>
    <w:p w:rsidR="00D119EE" w:rsidRDefault="00D119EE" w:rsidP="00D119EE">
      <w:pPr>
        <w:autoSpaceDE w:val="0"/>
        <w:autoSpaceDN w:val="0"/>
        <w:adjustRightInd w:val="0"/>
        <w:spacing w:after="0" w:line="240" w:lineRule="auto"/>
        <w:ind w:firstLine="708"/>
        <w:jc w:val="both"/>
        <w:rPr>
          <w:rFonts w:ascii="Times New Roman" w:hAnsi="Times New Roman"/>
          <w:sz w:val="28"/>
          <w:szCs w:val="28"/>
        </w:rPr>
      </w:pPr>
      <w:r w:rsidRPr="004451F3">
        <w:rPr>
          <w:rFonts w:ascii="Times New Roman" w:hAnsi="Times New Roman"/>
          <w:sz w:val="28"/>
          <w:szCs w:val="28"/>
        </w:rPr>
        <w:t>На котельных суммарно установлено 208 котлоагрегата, из которых 32% находятся в работе более 30 лет. Основное оборудование 28 котельной имеет и</w:t>
      </w:r>
      <w:r w:rsidRPr="004451F3">
        <w:rPr>
          <w:rFonts w:ascii="Times New Roman" w:hAnsi="Times New Roman"/>
          <w:sz w:val="28"/>
          <w:szCs w:val="28"/>
        </w:rPr>
        <w:t>з</w:t>
      </w:r>
      <w:r w:rsidRPr="004451F3">
        <w:rPr>
          <w:rFonts w:ascii="Times New Roman" w:hAnsi="Times New Roman"/>
          <w:sz w:val="28"/>
          <w:szCs w:val="28"/>
        </w:rPr>
        <w:t>нос более 60%.</w:t>
      </w:r>
    </w:p>
    <w:p w:rsidR="00D119EE" w:rsidRPr="001A676C" w:rsidRDefault="00D119EE" w:rsidP="00DA2002">
      <w:pPr>
        <w:spacing w:after="0" w:line="240" w:lineRule="auto"/>
        <w:ind w:firstLine="708"/>
        <w:jc w:val="both"/>
        <w:rPr>
          <w:rFonts w:ascii="Times New Roman" w:hAnsi="Times New Roman"/>
          <w:color w:val="000000"/>
          <w:sz w:val="28"/>
          <w:szCs w:val="28"/>
        </w:rPr>
      </w:pPr>
      <w:r w:rsidRPr="001A676C">
        <w:rPr>
          <w:rFonts w:ascii="Times New Roman" w:hAnsi="Times New Roman"/>
          <w:color w:val="000000"/>
          <w:sz w:val="28"/>
          <w:szCs w:val="28"/>
        </w:rPr>
        <w:t>Отсутствует закольцовка теплотрасс, поскольку теплоснабжение осущес</w:t>
      </w:r>
      <w:r w:rsidRPr="001A676C">
        <w:rPr>
          <w:rFonts w:ascii="Times New Roman" w:hAnsi="Times New Roman"/>
          <w:color w:val="000000"/>
          <w:sz w:val="28"/>
          <w:szCs w:val="28"/>
        </w:rPr>
        <w:t>т</w:t>
      </w:r>
      <w:r>
        <w:rPr>
          <w:rFonts w:ascii="Times New Roman" w:hAnsi="Times New Roman"/>
          <w:color w:val="000000"/>
          <w:sz w:val="28"/>
          <w:szCs w:val="28"/>
        </w:rPr>
        <w:t xml:space="preserve">вляется  от большого количества локальных  котельных. Поэтому, даже при </w:t>
      </w:r>
      <w:r w:rsidRPr="001A676C">
        <w:rPr>
          <w:rFonts w:ascii="Times New Roman" w:hAnsi="Times New Roman"/>
          <w:color w:val="000000"/>
          <w:sz w:val="28"/>
          <w:szCs w:val="28"/>
        </w:rPr>
        <w:t>н</w:t>
      </w:r>
      <w:r w:rsidRPr="001A676C">
        <w:rPr>
          <w:rFonts w:ascii="Times New Roman" w:hAnsi="Times New Roman"/>
          <w:color w:val="000000"/>
          <w:sz w:val="28"/>
          <w:szCs w:val="28"/>
        </w:rPr>
        <w:t>а</w:t>
      </w:r>
      <w:r>
        <w:rPr>
          <w:rFonts w:ascii="Times New Roman" w:hAnsi="Times New Roman"/>
          <w:color w:val="000000"/>
          <w:sz w:val="28"/>
          <w:szCs w:val="28"/>
        </w:rPr>
        <w:t xml:space="preserve">личии </w:t>
      </w:r>
      <w:r w:rsidRPr="001A676C">
        <w:rPr>
          <w:rFonts w:ascii="Times New Roman" w:hAnsi="Times New Roman"/>
          <w:color w:val="000000"/>
          <w:sz w:val="28"/>
          <w:szCs w:val="28"/>
        </w:rPr>
        <w:t>резервных мощностей, не гарантируется качественное теплоснабжение всех потребителей, так как нет возможности, в случае необходимости, произв</w:t>
      </w:r>
      <w:r w:rsidRPr="001A676C">
        <w:rPr>
          <w:rFonts w:ascii="Times New Roman" w:hAnsi="Times New Roman"/>
          <w:color w:val="000000"/>
          <w:sz w:val="28"/>
          <w:szCs w:val="28"/>
        </w:rPr>
        <w:t>о</w:t>
      </w:r>
      <w:r w:rsidRPr="001A676C">
        <w:rPr>
          <w:rFonts w:ascii="Times New Roman" w:hAnsi="Times New Roman"/>
          <w:color w:val="000000"/>
          <w:sz w:val="28"/>
          <w:szCs w:val="28"/>
        </w:rPr>
        <w:t xml:space="preserve">дить переключение абонентов от одного источника теплоснабжения к другому. </w:t>
      </w:r>
    </w:p>
    <w:p w:rsidR="00D119EE" w:rsidRPr="001A676C" w:rsidRDefault="00D119EE" w:rsidP="00D119EE">
      <w:pPr>
        <w:spacing w:after="0" w:line="240" w:lineRule="auto"/>
        <w:jc w:val="both"/>
        <w:rPr>
          <w:rFonts w:ascii="Times New Roman" w:hAnsi="Times New Roman"/>
          <w:color w:val="000000"/>
          <w:sz w:val="28"/>
          <w:szCs w:val="28"/>
        </w:rPr>
      </w:pPr>
      <w:r w:rsidRPr="001A676C">
        <w:rPr>
          <w:rFonts w:ascii="Times New Roman" w:hAnsi="Times New Roman"/>
          <w:color w:val="000000"/>
          <w:sz w:val="28"/>
          <w:szCs w:val="28"/>
        </w:rPr>
        <w:tab/>
        <w:t>30 жилых многоквартирных домов подключены к трём ЦТП по 4-х тру</w:t>
      </w:r>
      <w:r w:rsidRPr="001A676C">
        <w:rPr>
          <w:rFonts w:ascii="Times New Roman" w:hAnsi="Times New Roman"/>
          <w:color w:val="000000"/>
          <w:sz w:val="28"/>
          <w:szCs w:val="28"/>
        </w:rPr>
        <w:t>б</w:t>
      </w:r>
      <w:r w:rsidRPr="001A676C">
        <w:rPr>
          <w:rFonts w:ascii="Times New Roman" w:hAnsi="Times New Roman"/>
          <w:color w:val="000000"/>
          <w:sz w:val="28"/>
          <w:szCs w:val="28"/>
        </w:rPr>
        <w:t>ной схеме, две на отопление, и две на горячее водоснабжение. Автоматика на ЦТП отсутствует.</w:t>
      </w:r>
    </w:p>
    <w:p w:rsidR="00CA3AAF" w:rsidRPr="001A676C" w:rsidRDefault="00CA3AAF" w:rsidP="001A676C">
      <w:pPr>
        <w:spacing w:after="0" w:line="240" w:lineRule="auto"/>
        <w:jc w:val="both"/>
        <w:rPr>
          <w:rFonts w:ascii="Times New Roman" w:hAnsi="Times New Roman"/>
          <w:color w:val="000000"/>
          <w:sz w:val="28"/>
          <w:szCs w:val="28"/>
        </w:rPr>
      </w:pPr>
      <w:r w:rsidRPr="001A676C">
        <w:rPr>
          <w:rFonts w:ascii="Times New Roman" w:hAnsi="Times New Roman"/>
          <w:color w:val="000000"/>
          <w:sz w:val="28"/>
          <w:szCs w:val="28"/>
        </w:rPr>
        <w:t>Адреса и тепловая мощност</w:t>
      </w:r>
      <w:r w:rsidR="004F7561" w:rsidRPr="001A676C">
        <w:rPr>
          <w:rFonts w:ascii="Times New Roman" w:hAnsi="Times New Roman"/>
          <w:color w:val="000000"/>
          <w:sz w:val="28"/>
          <w:szCs w:val="28"/>
        </w:rPr>
        <w:t>ь ЦТП и ИТП приведены в таблице</w:t>
      </w:r>
      <w:r w:rsidR="00837ABD" w:rsidRPr="001A676C">
        <w:rPr>
          <w:rFonts w:ascii="Times New Roman" w:hAnsi="Times New Roman"/>
          <w:color w:val="000000"/>
          <w:sz w:val="28"/>
          <w:szCs w:val="28"/>
        </w:rPr>
        <w:t>2.3</w:t>
      </w:r>
    </w:p>
    <w:p w:rsidR="002B1130" w:rsidRDefault="002B1130" w:rsidP="00CA3AAF">
      <w:pPr>
        <w:pStyle w:val="28"/>
        <w:keepNext/>
        <w:rPr>
          <w:rFonts w:ascii="Times New Roman" w:hAnsi="Times New Roman"/>
          <w:color w:val="000000"/>
          <w:sz w:val="22"/>
          <w:szCs w:val="22"/>
        </w:rPr>
      </w:pPr>
    </w:p>
    <w:p w:rsidR="00CA3AAF" w:rsidRPr="001A676C" w:rsidRDefault="00CA3AAF" w:rsidP="004D4C2D">
      <w:pPr>
        <w:pStyle w:val="28"/>
        <w:keepNext/>
        <w:jc w:val="left"/>
        <w:rPr>
          <w:rFonts w:ascii="Times New Roman" w:hAnsi="Times New Roman"/>
          <w:b w:val="0"/>
          <w:color w:val="000000"/>
          <w:sz w:val="28"/>
          <w:szCs w:val="28"/>
        </w:rPr>
      </w:pPr>
      <w:r w:rsidRPr="001A676C">
        <w:rPr>
          <w:rFonts w:ascii="Times New Roman" w:hAnsi="Times New Roman"/>
          <w:b w:val="0"/>
          <w:color w:val="000000"/>
          <w:sz w:val="28"/>
          <w:szCs w:val="28"/>
        </w:rPr>
        <w:t xml:space="preserve">Таблица </w:t>
      </w:r>
      <w:r w:rsidR="00837ABD" w:rsidRPr="001A676C">
        <w:rPr>
          <w:rFonts w:ascii="Times New Roman" w:hAnsi="Times New Roman"/>
          <w:b w:val="0"/>
          <w:color w:val="000000"/>
          <w:sz w:val="28"/>
          <w:szCs w:val="28"/>
        </w:rPr>
        <w:t>2.3</w:t>
      </w:r>
      <w:r w:rsidR="004D4C2D">
        <w:rPr>
          <w:rFonts w:ascii="Times New Roman" w:hAnsi="Times New Roman"/>
          <w:b w:val="0"/>
          <w:color w:val="000000"/>
          <w:sz w:val="28"/>
          <w:szCs w:val="28"/>
        </w:rPr>
        <w:t xml:space="preserve"> Адреса и тепловая мощность ЦТП и ИТП.</w:t>
      </w:r>
    </w:p>
    <w:tbl>
      <w:tblPr>
        <w:tblW w:w="97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67"/>
        <w:gridCol w:w="3140"/>
        <w:gridCol w:w="1910"/>
        <w:gridCol w:w="1364"/>
        <w:gridCol w:w="1365"/>
        <w:gridCol w:w="1383"/>
        <w:gridCol w:w="19"/>
      </w:tblGrid>
      <w:tr w:rsidR="00755FE3" w:rsidRPr="001A676C" w:rsidTr="00E7049C">
        <w:trPr>
          <w:gridAfter w:val="1"/>
          <w:wAfter w:w="19" w:type="dxa"/>
          <w:trHeight w:val="2282"/>
        </w:trPr>
        <w:tc>
          <w:tcPr>
            <w:tcW w:w="567" w:type="dxa"/>
            <w:shd w:val="clear" w:color="auto" w:fill="auto"/>
            <w:vAlign w:val="center"/>
          </w:tcPr>
          <w:p w:rsidR="00755FE3" w:rsidRPr="001A676C" w:rsidRDefault="00755FE3" w:rsidP="00F046F5">
            <w:pPr>
              <w:snapToGrid w:val="0"/>
              <w:spacing w:after="0" w:line="360" w:lineRule="auto"/>
              <w:jc w:val="center"/>
              <w:rPr>
                <w:rFonts w:ascii="Times New Roman" w:hAnsi="Times New Roman"/>
                <w:color w:val="000000"/>
                <w:sz w:val="24"/>
                <w:szCs w:val="24"/>
              </w:rPr>
            </w:pPr>
            <w:r w:rsidRPr="001A676C">
              <w:rPr>
                <w:rFonts w:ascii="Times New Roman" w:hAnsi="Times New Roman"/>
                <w:color w:val="000000"/>
                <w:sz w:val="24"/>
                <w:szCs w:val="24"/>
              </w:rPr>
              <w:t>№ п/п</w:t>
            </w:r>
          </w:p>
        </w:tc>
        <w:tc>
          <w:tcPr>
            <w:tcW w:w="3140" w:type="dxa"/>
            <w:shd w:val="clear" w:color="auto" w:fill="auto"/>
            <w:vAlign w:val="center"/>
          </w:tcPr>
          <w:p w:rsidR="00755FE3" w:rsidRPr="001A676C" w:rsidRDefault="00755FE3" w:rsidP="004D4C2D">
            <w:pPr>
              <w:snapToGrid w:val="0"/>
              <w:spacing w:after="0" w:line="240" w:lineRule="auto"/>
              <w:jc w:val="center"/>
              <w:rPr>
                <w:rFonts w:ascii="Times New Roman" w:hAnsi="Times New Roman"/>
                <w:color w:val="000000"/>
                <w:sz w:val="24"/>
                <w:szCs w:val="24"/>
              </w:rPr>
            </w:pPr>
            <w:r w:rsidRPr="001A676C">
              <w:rPr>
                <w:rFonts w:ascii="Times New Roman" w:hAnsi="Times New Roman"/>
                <w:color w:val="000000"/>
                <w:sz w:val="24"/>
                <w:szCs w:val="24"/>
              </w:rPr>
              <w:t>Адрес</w:t>
            </w:r>
          </w:p>
        </w:tc>
        <w:tc>
          <w:tcPr>
            <w:tcW w:w="1910" w:type="dxa"/>
            <w:shd w:val="clear" w:color="auto" w:fill="auto"/>
            <w:vAlign w:val="center"/>
          </w:tcPr>
          <w:p w:rsidR="00755FE3" w:rsidRPr="001A676C" w:rsidRDefault="00755FE3" w:rsidP="004D4C2D">
            <w:pPr>
              <w:snapToGrid w:val="0"/>
              <w:spacing w:after="0" w:line="240" w:lineRule="auto"/>
              <w:jc w:val="center"/>
              <w:rPr>
                <w:rFonts w:ascii="Times New Roman" w:hAnsi="Times New Roman"/>
                <w:color w:val="000000"/>
                <w:sz w:val="24"/>
                <w:szCs w:val="24"/>
              </w:rPr>
            </w:pPr>
            <w:r>
              <w:rPr>
                <w:rFonts w:ascii="Times New Roman" w:hAnsi="Times New Roman"/>
                <w:color w:val="000000"/>
                <w:sz w:val="24"/>
                <w:szCs w:val="24"/>
              </w:rPr>
              <w:t>Н</w:t>
            </w:r>
            <w:r w:rsidRPr="001A676C">
              <w:rPr>
                <w:rFonts w:ascii="Times New Roman" w:hAnsi="Times New Roman"/>
                <w:color w:val="000000"/>
                <w:sz w:val="24"/>
                <w:szCs w:val="24"/>
              </w:rPr>
              <w:t>аименование котельной к к</w:t>
            </w:r>
            <w:r w:rsidRPr="001A676C">
              <w:rPr>
                <w:rFonts w:ascii="Times New Roman" w:hAnsi="Times New Roman"/>
                <w:color w:val="000000"/>
                <w:sz w:val="24"/>
                <w:szCs w:val="24"/>
              </w:rPr>
              <w:t>о</w:t>
            </w:r>
            <w:r w:rsidRPr="001A676C">
              <w:rPr>
                <w:rFonts w:ascii="Times New Roman" w:hAnsi="Times New Roman"/>
                <w:color w:val="000000"/>
                <w:sz w:val="24"/>
                <w:szCs w:val="24"/>
              </w:rPr>
              <w:t>торой присо</w:t>
            </w:r>
            <w:r w:rsidRPr="001A676C">
              <w:rPr>
                <w:rFonts w:ascii="Times New Roman" w:hAnsi="Times New Roman"/>
                <w:color w:val="000000"/>
                <w:sz w:val="24"/>
                <w:szCs w:val="24"/>
              </w:rPr>
              <w:t>е</w:t>
            </w:r>
            <w:r w:rsidRPr="001A676C">
              <w:rPr>
                <w:rFonts w:ascii="Times New Roman" w:hAnsi="Times New Roman"/>
                <w:color w:val="000000"/>
                <w:sz w:val="24"/>
                <w:szCs w:val="24"/>
              </w:rPr>
              <w:t>динён</w:t>
            </w:r>
          </w:p>
        </w:tc>
        <w:tc>
          <w:tcPr>
            <w:tcW w:w="1364" w:type="dxa"/>
            <w:shd w:val="clear" w:color="auto" w:fill="auto"/>
            <w:vAlign w:val="center"/>
          </w:tcPr>
          <w:p w:rsidR="00755FE3" w:rsidRPr="001A676C" w:rsidRDefault="00755FE3" w:rsidP="004D4C2D">
            <w:pPr>
              <w:snapToGrid w:val="0"/>
              <w:spacing w:after="0" w:line="240" w:lineRule="auto"/>
              <w:jc w:val="center"/>
              <w:rPr>
                <w:rFonts w:ascii="Times New Roman" w:hAnsi="Times New Roman"/>
                <w:color w:val="000000"/>
                <w:sz w:val="24"/>
                <w:szCs w:val="24"/>
              </w:rPr>
            </w:pPr>
            <w:r>
              <w:rPr>
                <w:rFonts w:ascii="Times New Roman" w:hAnsi="Times New Roman"/>
                <w:color w:val="000000"/>
                <w:sz w:val="24"/>
                <w:szCs w:val="24"/>
              </w:rPr>
              <w:t>М</w:t>
            </w:r>
            <w:r w:rsidRPr="001A676C">
              <w:rPr>
                <w:rFonts w:ascii="Times New Roman" w:hAnsi="Times New Roman"/>
                <w:color w:val="000000"/>
                <w:sz w:val="24"/>
                <w:szCs w:val="24"/>
              </w:rPr>
              <w:t>ощность теплоо</w:t>
            </w:r>
            <w:r w:rsidRPr="001A676C">
              <w:rPr>
                <w:rFonts w:ascii="Times New Roman" w:hAnsi="Times New Roman"/>
                <w:color w:val="000000"/>
                <w:sz w:val="24"/>
                <w:szCs w:val="24"/>
              </w:rPr>
              <w:t>б</w:t>
            </w:r>
            <w:r w:rsidRPr="001A676C">
              <w:rPr>
                <w:rFonts w:ascii="Times New Roman" w:hAnsi="Times New Roman"/>
                <w:color w:val="000000"/>
                <w:sz w:val="24"/>
                <w:szCs w:val="24"/>
              </w:rPr>
              <w:t>менников  отопления Гкал/ч</w:t>
            </w:r>
          </w:p>
        </w:tc>
        <w:tc>
          <w:tcPr>
            <w:tcW w:w="1365" w:type="dxa"/>
            <w:shd w:val="clear" w:color="auto" w:fill="auto"/>
            <w:vAlign w:val="center"/>
          </w:tcPr>
          <w:p w:rsidR="00755FE3" w:rsidRPr="001A676C" w:rsidRDefault="00755FE3" w:rsidP="004D4C2D">
            <w:pPr>
              <w:snapToGrid w:val="0"/>
              <w:spacing w:after="0" w:line="240" w:lineRule="auto"/>
              <w:jc w:val="center"/>
              <w:rPr>
                <w:rFonts w:ascii="Times New Roman" w:hAnsi="Times New Roman"/>
                <w:color w:val="000000"/>
                <w:sz w:val="24"/>
                <w:szCs w:val="24"/>
              </w:rPr>
            </w:pPr>
            <w:r>
              <w:rPr>
                <w:rFonts w:ascii="Times New Roman" w:hAnsi="Times New Roman"/>
                <w:color w:val="000000"/>
                <w:sz w:val="24"/>
                <w:szCs w:val="24"/>
              </w:rPr>
              <w:t>М</w:t>
            </w:r>
            <w:r w:rsidRPr="001A676C">
              <w:rPr>
                <w:rFonts w:ascii="Times New Roman" w:hAnsi="Times New Roman"/>
                <w:color w:val="000000"/>
                <w:sz w:val="24"/>
                <w:szCs w:val="24"/>
              </w:rPr>
              <w:t>ощность теплоо</w:t>
            </w:r>
            <w:r w:rsidRPr="001A676C">
              <w:rPr>
                <w:rFonts w:ascii="Times New Roman" w:hAnsi="Times New Roman"/>
                <w:color w:val="000000"/>
                <w:sz w:val="24"/>
                <w:szCs w:val="24"/>
              </w:rPr>
              <w:t>б</w:t>
            </w:r>
            <w:r w:rsidRPr="001A676C">
              <w:rPr>
                <w:rFonts w:ascii="Times New Roman" w:hAnsi="Times New Roman"/>
                <w:color w:val="000000"/>
                <w:sz w:val="24"/>
                <w:szCs w:val="24"/>
              </w:rPr>
              <w:t>менников ГВС Гкал/ч</w:t>
            </w:r>
          </w:p>
        </w:tc>
        <w:tc>
          <w:tcPr>
            <w:tcW w:w="1383" w:type="dxa"/>
            <w:shd w:val="clear" w:color="auto" w:fill="auto"/>
            <w:vAlign w:val="center"/>
          </w:tcPr>
          <w:p w:rsidR="00755FE3" w:rsidRPr="001A676C" w:rsidRDefault="00755FE3" w:rsidP="004D4C2D">
            <w:pPr>
              <w:snapToGrid w:val="0"/>
              <w:spacing w:after="0" w:line="240" w:lineRule="auto"/>
              <w:jc w:val="center"/>
              <w:rPr>
                <w:rFonts w:ascii="Times New Roman" w:hAnsi="Times New Roman"/>
                <w:color w:val="000000"/>
                <w:sz w:val="24"/>
                <w:szCs w:val="24"/>
              </w:rPr>
            </w:pPr>
            <w:r w:rsidRPr="001A676C">
              <w:rPr>
                <w:rFonts w:ascii="Times New Roman" w:hAnsi="Times New Roman"/>
                <w:color w:val="000000"/>
                <w:sz w:val="24"/>
                <w:szCs w:val="24"/>
              </w:rPr>
              <w:t>Средний возраст теплоо</w:t>
            </w:r>
            <w:r w:rsidRPr="001A676C">
              <w:rPr>
                <w:rFonts w:ascii="Times New Roman" w:hAnsi="Times New Roman"/>
                <w:color w:val="000000"/>
                <w:sz w:val="24"/>
                <w:szCs w:val="24"/>
              </w:rPr>
              <w:t>б</w:t>
            </w:r>
            <w:r w:rsidRPr="001A676C">
              <w:rPr>
                <w:rFonts w:ascii="Times New Roman" w:hAnsi="Times New Roman"/>
                <w:color w:val="000000"/>
                <w:sz w:val="24"/>
                <w:szCs w:val="24"/>
              </w:rPr>
              <w:t>менного оборуд</w:t>
            </w:r>
            <w:r w:rsidRPr="001A676C">
              <w:rPr>
                <w:rFonts w:ascii="Times New Roman" w:hAnsi="Times New Roman"/>
                <w:color w:val="000000"/>
                <w:sz w:val="24"/>
                <w:szCs w:val="24"/>
              </w:rPr>
              <w:t>о</w:t>
            </w:r>
            <w:r w:rsidRPr="001A676C">
              <w:rPr>
                <w:rFonts w:ascii="Times New Roman" w:hAnsi="Times New Roman"/>
                <w:color w:val="000000"/>
                <w:sz w:val="24"/>
                <w:szCs w:val="24"/>
              </w:rPr>
              <w:t>вания лет</w:t>
            </w:r>
          </w:p>
        </w:tc>
      </w:tr>
      <w:tr w:rsidR="004D4C2D" w:rsidRPr="001A676C" w:rsidTr="00E7049C">
        <w:trPr>
          <w:gridAfter w:val="1"/>
          <w:wAfter w:w="19" w:type="dxa"/>
          <w:trHeight w:val="415"/>
        </w:trPr>
        <w:tc>
          <w:tcPr>
            <w:tcW w:w="567" w:type="dxa"/>
            <w:shd w:val="clear" w:color="auto" w:fill="auto"/>
            <w:vAlign w:val="center"/>
          </w:tcPr>
          <w:p w:rsidR="004D4C2D" w:rsidRPr="001A676C" w:rsidRDefault="004D4C2D" w:rsidP="00F046F5">
            <w:pPr>
              <w:snapToGrid w:val="0"/>
              <w:spacing w:line="360" w:lineRule="auto"/>
              <w:jc w:val="center"/>
              <w:rPr>
                <w:rFonts w:ascii="Times New Roman" w:hAnsi="Times New Roman"/>
                <w:color w:val="000000"/>
                <w:sz w:val="24"/>
                <w:szCs w:val="24"/>
              </w:rPr>
            </w:pPr>
            <w:r>
              <w:rPr>
                <w:rFonts w:ascii="Times New Roman" w:hAnsi="Times New Roman"/>
                <w:color w:val="000000"/>
                <w:sz w:val="24"/>
                <w:szCs w:val="24"/>
              </w:rPr>
              <w:t>1</w:t>
            </w:r>
          </w:p>
        </w:tc>
        <w:tc>
          <w:tcPr>
            <w:tcW w:w="3140" w:type="dxa"/>
            <w:shd w:val="clear" w:color="auto" w:fill="auto"/>
            <w:vAlign w:val="center"/>
          </w:tcPr>
          <w:p w:rsidR="004D4C2D" w:rsidRPr="001A676C" w:rsidRDefault="004D4C2D" w:rsidP="00F046F5">
            <w:pPr>
              <w:snapToGrid w:val="0"/>
              <w:spacing w:line="360" w:lineRule="auto"/>
              <w:jc w:val="center"/>
              <w:rPr>
                <w:rFonts w:ascii="Times New Roman" w:hAnsi="Times New Roman"/>
                <w:color w:val="000000"/>
                <w:sz w:val="24"/>
                <w:szCs w:val="24"/>
              </w:rPr>
            </w:pPr>
            <w:r>
              <w:rPr>
                <w:rFonts w:ascii="Times New Roman" w:hAnsi="Times New Roman"/>
                <w:color w:val="000000"/>
                <w:sz w:val="24"/>
                <w:szCs w:val="24"/>
              </w:rPr>
              <w:t>2</w:t>
            </w:r>
          </w:p>
        </w:tc>
        <w:tc>
          <w:tcPr>
            <w:tcW w:w="1910" w:type="dxa"/>
            <w:shd w:val="clear" w:color="auto" w:fill="auto"/>
            <w:vAlign w:val="center"/>
          </w:tcPr>
          <w:p w:rsidR="004D4C2D" w:rsidRDefault="004D4C2D" w:rsidP="00F046F5">
            <w:pPr>
              <w:snapToGrid w:val="0"/>
              <w:spacing w:line="360" w:lineRule="auto"/>
              <w:jc w:val="center"/>
              <w:rPr>
                <w:rFonts w:ascii="Times New Roman" w:hAnsi="Times New Roman"/>
                <w:color w:val="000000"/>
                <w:sz w:val="24"/>
                <w:szCs w:val="24"/>
              </w:rPr>
            </w:pPr>
            <w:r>
              <w:rPr>
                <w:rFonts w:ascii="Times New Roman" w:hAnsi="Times New Roman"/>
                <w:color w:val="000000"/>
                <w:sz w:val="24"/>
                <w:szCs w:val="24"/>
              </w:rPr>
              <w:t>3</w:t>
            </w:r>
          </w:p>
        </w:tc>
        <w:tc>
          <w:tcPr>
            <w:tcW w:w="1364" w:type="dxa"/>
            <w:shd w:val="clear" w:color="auto" w:fill="auto"/>
            <w:vAlign w:val="center"/>
          </w:tcPr>
          <w:p w:rsidR="004D4C2D" w:rsidRDefault="004D4C2D" w:rsidP="00F046F5">
            <w:pPr>
              <w:snapToGrid w:val="0"/>
              <w:spacing w:line="360" w:lineRule="auto"/>
              <w:jc w:val="center"/>
              <w:rPr>
                <w:rFonts w:ascii="Times New Roman" w:hAnsi="Times New Roman"/>
                <w:color w:val="000000"/>
                <w:sz w:val="24"/>
                <w:szCs w:val="24"/>
              </w:rPr>
            </w:pPr>
            <w:r>
              <w:rPr>
                <w:rFonts w:ascii="Times New Roman" w:hAnsi="Times New Roman"/>
                <w:color w:val="000000"/>
                <w:sz w:val="24"/>
                <w:szCs w:val="24"/>
              </w:rPr>
              <w:t>4</w:t>
            </w:r>
          </w:p>
        </w:tc>
        <w:tc>
          <w:tcPr>
            <w:tcW w:w="1365" w:type="dxa"/>
            <w:shd w:val="clear" w:color="auto" w:fill="auto"/>
            <w:vAlign w:val="center"/>
          </w:tcPr>
          <w:p w:rsidR="004D4C2D" w:rsidRDefault="004D4C2D" w:rsidP="00F046F5">
            <w:pPr>
              <w:snapToGrid w:val="0"/>
              <w:spacing w:line="360" w:lineRule="auto"/>
              <w:jc w:val="center"/>
              <w:rPr>
                <w:rFonts w:ascii="Times New Roman" w:hAnsi="Times New Roman"/>
                <w:color w:val="000000"/>
                <w:sz w:val="24"/>
                <w:szCs w:val="24"/>
              </w:rPr>
            </w:pPr>
            <w:r>
              <w:rPr>
                <w:rFonts w:ascii="Times New Roman" w:hAnsi="Times New Roman"/>
                <w:color w:val="000000"/>
                <w:sz w:val="24"/>
                <w:szCs w:val="24"/>
              </w:rPr>
              <w:t>5</w:t>
            </w:r>
          </w:p>
        </w:tc>
        <w:tc>
          <w:tcPr>
            <w:tcW w:w="1383" w:type="dxa"/>
            <w:shd w:val="clear" w:color="auto" w:fill="auto"/>
            <w:vAlign w:val="center"/>
          </w:tcPr>
          <w:p w:rsidR="004D4C2D" w:rsidRPr="001A676C" w:rsidRDefault="004D4C2D" w:rsidP="00F046F5">
            <w:pPr>
              <w:snapToGrid w:val="0"/>
              <w:spacing w:line="360" w:lineRule="auto"/>
              <w:jc w:val="center"/>
              <w:rPr>
                <w:rFonts w:ascii="Times New Roman" w:hAnsi="Times New Roman"/>
                <w:color w:val="000000"/>
                <w:sz w:val="24"/>
                <w:szCs w:val="24"/>
              </w:rPr>
            </w:pPr>
            <w:r>
              <w:rPr>
                <w:rFonts w:ascii="Times New Roman" w:hAnsi="Times New Roman"/>
                <w:color w:val="000000"/>
                <w:sz w:val="24"/>
                <w:szCs w:val="24"/>
              </w:rPr>
              <w:t>6</w:t>
            </w:r>
          </w:p>
        </w:tc>
      </w:tr>
      <w:tr w:rsidR="00755FE3" w:rsidRPr="001A676C" w:rsidTr="00E7049C">
        <w:trPr>
          <w:gridAfter w:val="1"/>
          <w:wAfter w:w="19" w:type="dxa"/>
          <w:trHeight w:val="306"/>
        </w:trPr>
        <w:tc>
          <w:tcPr>
            <w:tcW w:w="9729" w:type="dxa"/>
            <w:gridSpan w:val="6"/>
            <w:shd w:val="clear" w:color="auto" w:fill="auto"/>
            <w:vAlign w:val="center"/>
          </w:tcPr>
          <w:p w:rsidR="00755FE3" w:rsidRPr="00877659" w:rsidRDefault="00755FE3" w:rsidP="00F046F5">
            <w:pPr>
              <w:snapToGrid w:val="0"/>
              <w:spacing w:after="0" w:line="360" w:lineRule="auto"/>
              <w:rPr>
                <w:rFonts w:ascii="Times New Roman" w:hAnsi="Times New Roman"/>
                <w:b/>
                <w:color w:val="000000"/>
                <w:sz w:val="24"/>
                <w:szCs w:val="24"/>
              </w:rPr>
            </w:pPr>
            <w:r w:rsidRPr="00877659">
              <w:rPr>
                <w:rFonts w:ascii="Times New Roman" w:hAnsi="Times New Roman"/>
                <w:b/>
                <w:color w:val="000000"/>
                <w:sz w:val="24"/>
                <w:szCs w:val="24"/>
              </w:rPr>
              <w:t>ЦТП</w:t>
            </w:r>
          </w:p>
        </w:tc>
      </w:tr>
      <w:tr w:rsidR="00755FE3" w:rsidRPr="001A676C" w:rsidTr="00E7049C">
        <w:trPr>
          <w:gridAfter w:val="1"/>
          <w:wAfter w:w="19" w:type="dxa"/>
          <w:trHeight w:val="306"/>
        </w:trPr>
        <w:tc>
          <w:tcPr>
            <w:tcW w:w="567" w:type="dxa"/>
            <w:shd w:val="clear" w:color="auto" w:fill="auto"/>
            <w:vAlign w:val="center"/>
          </w:tcPr>
          <w:p w:rsidR="00755FE3" w:rsidRPr="001A676C" w:rsidRDefault="00755FE3" w:rsidP="00F046F5">
            <w:pPr>
              <w:snapToGrid w:val="0"/>
              <w:spacing w:after="0" w:line="360" w:lineRule="auto"/>
              <w:jc w:val="right"/>
              <w:rPr>
                <w:rFonts w:ascii="Times New Roman" w:hAnsi="Times New Roman"/>
                <w:color w:val="000000"/>
                <w:sz w:val="24"/>
                <w:szCs w:val="24"/>
              </w:rPr>
            </w:pPr>
            <w:r w:rsidRPr="001A676C">
              <w:rPr>
                <w:rFonts w:ascii="Times New Roman" w:hAnsi="Times New Roman"/>
                <w:color w:val="000000"/>
                <w:sz w:val="24"/>
                <w:szCs w:val="24"/>
              </w:rPr>
              <w:lastRenderedPageBreak/>
              <w:t>1</w:t>
            </w:r>
          </w:p>
        </w:tc>
        <w:tc>
          <w:tcPr>
            <w:tcW w:w="3140" w:type="dxa"/>
            <w:shd w:val="clear" w:color="auto" w:fill="auto"/>
            <w:vAlign w:val="center"/>
          </w:tcPr>
          <w:p w:rsidR="00755FE3" w:rsidRPr="001A676C" w:rsidRDefault="00755FE3" w:rsidP="00F046F5">
            <w:pPr>
              <w:snapToGrid w:val="0"/>
              <w:spacing w:after="0" w:line="360" w:lineRule="auto"/>
              <w:rPr>
                <w:rFonts w:ascii="Times New Roman" w:hAnsi="Times New Roman"/>
                <w:color w:val="000000"/>
                <w:sz w:val="24"/>
                <w:szCs w:val="24"/>
              </w:rPr>
            </w:pPr>
            <w:r w:rsidRPr="001A676C">
              <w:rPr>
                <w:rFonts w:ascii="Times New Roman" w:hAnsi="Times New Roman"/>
                <w:color w:val="000000"/>
                <w:sz w:val="24"/>
                <w:szCs w:val="24"/>
              </w:rPr>
              <w:t>ЦТП №1. пр. Калинина</w:t>
            </w:r>
            <w:r>
              <w:rPr>
                <w:rFonts w:ascii="Times New Roman" w:hAnsi="Times New Roman"/>
                <w:color w:val="000000"/>
                <w:sz w:val="24"/>
                <w:szCs w:val="24"/>
              </w:rPr>
              <w:t>,</w:t>
            </w:r>
            <w:r w:rsidRPr="001A676C">
              <w:rPr>
                <w:rFonts w:ascii="Times New Roman" w:hAnsi="Times New Roman"/>
                <w:color w:val="000000"/>
                <w:sz w:val="24"/>
                <w:szCs w:val="24"/>
              </w:rPr>
              <w:t xml:space="preserve"> 2 /1</w:t>
            </w:r>
          </w:p>
        </w:tc>
        <w:tc>
          <w:tcPr>
            <w:tcW w:w="1910" w:type="dxa"/>
            <w:shd w:val="clear" w:color="auto" w:fill="auto"/>
            <w:vAlign w:val="center"/>
          </w:tcPr>
          <w:p w:rsidR="00755FE3" w:rsidRPr="001A676C" w:rsidRDefault="00755FE3" w:rsidP="00F046F5">
            <w:pPr>
              <w:snapToGrid w:val="0"/>
              <w:spacing w:after="0" w:line="360" w:lineRule="auto"/>
              <w:rPr>
                <w:rFonts w:ascii="Times New Roman" w:hAnsi="Times New Roman"/>
                <w:color w:val="000000"/>
                <w:sz w:val="24"/>
                <w:szCs w:val="24"/>
              </w:rPr>
            </w:pPr>
            <w:r w:rsidRPr="001A676C">
              <w:rPr>
                <w:rFonts w:ascii="Times New Roman" w:hAnsi="Times New Roman"/>
                <w:color w:val="000000"/>
                <w:sz w:val="24"/>
                <w:szCs w:val="24"/>
              </w:rPr>
              <w:t>Мотель</w:t>
            </w:r>
          </w:p>
        </w:tc>
        <w:tc>
          <w:tcPr>
            <w:tcW w:w="1364" w:type="dxa"/>
            <w:shd w:val="clear" w:color="auto" w:fill="auto"/>
            <w:vAlign w:val="center"/>
          </w:tcPr>
          <w:p w:rsidR="00755FE3" w:rsidRPr="001A676C" w:rsidRDefault="00755FE3" w:rsidP="00F046F5">
            <w:pPr>
              <w:snapToGrid w:val="0"/>
              <w:spacing w:after="0" w:line="360" w:lineRule="auto"/>
              <w:jc w:val="center"/>
              <w:rPr>
                <w:rFonts w:ascii="Times New Roman" w:hAnsi="Times New Roman"/>
                <w:color w:val="000000"/>
                <w:sz w:val="24"/>
                <w:szCs w:val="24"/>
              </w:rPr>
            </w:pPr>
            <w:r>
              <w:rPr>
                <w:rFonts w:ascii="Times New Roman" w:hAnsi="Times New Roman"/>
                <w:color w:val="000000"/>
                <w:sz w:val="24"/>
                <w:szCs w:val="24"/>
              </w:rPr>
              <w:t>1,96</w:t>
            </w:r>
          </w:p>
        </w:tc>
        <w:tc>
          <w:tcPr>
            <w:tcW w:w="1365" w:type="dxa"/>
            <w:shd w:val="clear" w:color="auto" w:fill="auto"/>
            <w:vAlign w:val="center"/>
          </w:tcPr>
          <w:p w:rsidR="00755FE3" w:rsidRPr="001A676C" w:rsidRDefault="00755FE3" w:rsidP="00F046F5">
            <w:pPr>
              <w:snapToGrid w:val="0"/>
              <w:spacing w:after="0" w:line="360" w:lineRule="auto"/>
              <w:jc w:val="center"/>
              <w:rPr>
                <w:rFonts w:ascii="Times New Roman" w:hAnsi="Times New Roman"/>
                <w:color w:val="000000"/>
                <w:sz w:val="24"/>
                <w:szCs w:val="24"/>
              </w:rPr>
            </w:pPr>
            <w:r>
              <w:rPr>
                <w:rFonts w:ascii="Times New Roman" w:hAnsi="Times New Roman"/>
                <w:color w:val="000000"/>
                <w:sz w:val="24"/>
                <w:szCs w:val="24"/>
              </w:rPr>
              <w:t>0,58</w:t>
            </w:r>
          </w:p>
        </w:tc>
        <w:tc>
          <w:tcPr>
            <w:tcW w:w="1383" w:type="dxa"/>
            <w:shd w:val="clear" w:color="auto" w:fill="auto"/>
            <w:vAlign w:val="center"/>
          </w:tcPr>
          <w:p w:rsidR="00755FE3" w:rsidRPr="001A676C" w:rsidRDefault="00755FE3" w:rsidP="00F046F5">
            <w:pPr>
              <w:snapToGrid w:val="0"/>
              <w:spacing w:after="0" w:line="360" w:lineRule="auto"/>
              <w:jc w:val="center"/>
              <w:rPr>
                <w:rFonts w:ascii="Times New Roman" w:hAnsi="Times New Roman"/>
                <w:color w:val="000000"/>
                <w:sz w:val="24"/>
                <w:szCs w:val="24"/>
              </w:rPr>
            </w:pPr>
            <w:r>
              <w:rPr>
                <w:rFonts w:ascii="Times New Roman" w:hAnsi="Times New Roman"/>
                <w:color w:val="000000"/>
                <w:sz w:val="24"/>
                <w:szCs w:val="24"/>
              </w:rPr>
              <w:t>38</w:t>
            </w:r>
          </w:p>
        </w:tc>
      </w:tr>
      <w:tr w:rsidR="00755FE3" w:rsidRPr="001A676C" w:rsidTr="00E7049C">
        <w:trPr>
          <w:gridAfter w:val="1"/>
          <w:wAfter w:w="19" w:type="dxa"/>
          <w:trHeight w:val="75"/>
        </w:trPr>
        <w:tc>
          <w:tcPr>
            <w:tcW w:w="567" w:type="dxa"/>
            <w:shd w:val="clear" w:color="auto" w:fill="auto"/>
            <w:vAlign w:val="center"/>
          </w:tcPr>
          <w:p w:rsidR="00755FE3" w:rsidRPr="001A676C" w:rsidRDefault="00E7049C" w:rsidP="00E7049C">
            <w:pPr>
              <w:snapToGrid w:val="0"/>
              <w:spacing w:after="0" w:line="360" w:lineRule="auto"/>
              <w:jc w:val="center"/>
              <w:rPr>
                <w:rFonts w:ascii="Times New Roman" w:hAnsi="Times New Roman"/>
                <w:color w:val="000000"/>
                <w:sz w:val="24"/>
                <w:szCs w:val="24"/>
              </w:rPr>
            </w:pPr>
            <w:r>
              <w:rPr>
                <w:rFonts w:ascii="Times New Roman" w:hAnsi="Times New Roman"/>
                <w:color w:val="000000"/>
                <w:sz w:val="24"/>
                <w:szCs w:val="24"/>
              </w:rPr>
              <w:t>1</w:t>
            </w:r>
          </w:p>
        </w:tc>
        <w:tc>
          <w:tcPr>
            <w:tcW w:w="3140" w:type="dxa"/>
            <w:shd w:val="clear" w:color="auto" w:fill="auto"/>
            <w:vAlign w:val="center"/>
          </w:tcPr>
          <w:p w:rsidR="00755FE3" w:rsidRPr="001A676C" w:rsidRDefault="00E7049C" w:rsidP="00E7049C">
            <w:pPr>
              <w:snapToGrid w:val="0"/>
              <w:spacing w:after="0" w:line="360" w:lineRule="auto"/>
              <w:jc w:val="center"/>
              <w:rPr>
                <w:rFonts w:ascii="Times New Roman" w:hAnsi="Times New Roman"/>
                <w:color w:val="000000"/>
                <w:sz w:val="24"/>
                <w:szCs w:val="24"/>
              </w:rPr>
            </w:pPr>
            <w:r>
              <w:rPr>
                <w:rFonts w:ascii="Times New Roman" w:hAnsi="Times New Roman"/>
                <w:color w:val="000000"/>
                <w:sz w:val="24"/>
                <w:szCs w:val="24"/>
              </w:rPr>
              <w:t>2</w:t>
            </w:r>
          </w:p>
        </w:tc>
        <w:tc>
          <w:tcPr>
            <w:tcW w:w="1910" w:type="dxa"/>
            <w:shd w:val="clear" w:color="auto" w:fill="auto"/>
            <w:vAlign w:val="center"/>
          </w:tcPr>
          <w:p w:rsidR="00755FE3" w:rsidRPr="001A676C" w:rsidRDefault="00E7049C" w:rsidP="00E7049C">
            <w:pPr>
              <w:snapToGrid w:val="0"/>
              <w:spacing w:after="0" w:line="360" w:lineRule="auto"/>
              <w:jc w:val="center"/>
              <w:rPr>
                <w:rFonts w:ascii="Times New Roman" w:hAnsi="Times New Roman"/>
                <w:color w:val="000000"/>
                <w:sz w:val="24"/>
                <w:szCs w:val="24"/>
              </w:rPr>
            </w:pPr>
            <w:r>
              <w:rPr>
                <w:rFonts w:ascii="Times New Roman" w:hAnsi="Times New Roman"/>
                <w:color w:val="000000"/>
                <w:sz w:val="24"/>
                <w:szCs w:val="24"/>
              </w:rPr>
              <w:t>3</w:t>
            </w:r>
          </w:p>
        </w:tc>
        <w:tc>
          <w:tcPr>
            <w:tcW w:w="1364" w:type="dxa"/>
            <w:shd w:val="clear" w:color="auto" w:fill="auto"/>
            <w:vAlign w:val="center"/>
          </w:tcPr>
          <w:p w:rsidR="00755FE3" w:rsidRPr="001A676C" w:rsidRDefault="00E7049C" w:rsidP="00E7049C">
            <w:pPr>
              <w:snapToGrid w:val="0"/>
              <w:spacing w:after="0" w:line="360" w:lineRule="auto"/>
              <w:jc w:val="center"/>
              <w:rPr>
                <w:rFonts w:ascii="Times New Roman" w:hAnsi="Times New Roman"/>
                <w:color w:val="000000"/>
                <w:sz w:val="24"/>
                <w:szCs w:val="24"/>
              </w:rPr>
            </w:pPr>
            <w:r>
              <w:rPr>
                <w:rFonts w:ascii="Times New Roman" w:hAnsi="Times New Roman"/>
                <w:color w:val="000000"/>
                <w:sz w:val="24"/>
                <w:szCs w:val="24"/>
              </w:rPr>
              <w:t>4</w:t>
            </w:r>
          </w:p>
        </w:tc>
        <w:tc>
          <w:tcPr>
            <w:tcW w:w="1365" w:type="dxa"/>
            <w:shd w:val="clear" w:color="auto" w:fill="auto"/>
            <w:vAlign w:val="center"/>
          </w:tcPr>
          <w:p w:rsidR="00755FE3" w:rsidRPr="001A676C" w:rsidRDefault="00E7049C" w:rsidP="00E7049C">
            <w:pPr>
              <w:snapToGrid w:val="0"/>
              <w:spacing w:after="0" w:line="360" w:lineRule="auto"/>
              <w:jc w:val="center"/>
              <w:rPr>
                <w:rFonts w:ascii="Times New Roman" w:hAnsi="Times New Roman"/>
                <w:color w:val="000000"/>
                <w:sz w:val="24"/>
                <w:szCs w:val="24"/>
              </w:rPr>
            </w:pPr>
            <w:r>
              <w:rPr>
                <w:rFonts w:ascii="Times New Roman" w:hAnsi="Times New Roman"/>
                <w:color w:val="000000"/>
                <w:sz w:val="24"/>
                <w:szCs w:val="24"/>
              </w:rPr>
              <w:t>5</w:t>
            </w:r>
          </w:p>
        </w:tc>
        <w:tc>
          <w:tcPr>
            <w:tcW w:w="1383" w:type="dxa"/>
            <w:shd w:val="clear" w:color="auto" w:fill="auto"/>
            <w:vAlign w:val="center"/>
          </w:tcPr>
          <w:p w:rsidR="00755FE3" w:rsidRPr="001A676C" w:rsidRDefault="00E7049C" w:rsidP="00E7049C">
            <w:pPr>
              <w:snapToGrid w:val="0"/>
              <w:spacing w:after="0" w:line="360" w:lineRule="auto"/>
              <w:jc w:val="center"/>
              <w:rPr>
                <w:rFonts w:ascii="Times New Roman" w:hAnsi="Times New Roman"/>
                <w:color w:val="000000"/>
                <w:sz w:val="24"/>
                <w:szCs w:val="24"/>
              </w:rPr>
            </w:pPr>
            <w:r>
              <w:rPr>
                <w:rFonts w:ascii="Times New Roman" w:hAnsi="Times New Roman"/>
                <w:color w:val="000000"/>
                <w:sz w:val="24"/>
                <w:szCs w:val="24"/>
              </w:rPr>
              <w:t>6</w:t>
            </w:r>
          </w:p>
        </w:tc>
      </w:tr>
      <w:tr w:rsidR="00E7049C" w:rsidRPr="001A676C" w:rsidTr="00E7049C">
        <w:trPr>
          <w:gridAfter w:val="1"/>
          <w:wAfter w:w="19" w:type="dxa"/>
          <w:trHeight w:val="326"/>
        </w:trPr>
        <w:tc>
          <w:tcPr>
            <w:tcW w:w="567" w:type="dxa"/>
            <w:shd w:val="clear" w:color="auto" w:fill="auto"/>
            <w:vAlign w:val="center"/>
          </w:tcPr>
          <w:p w:rsidR="00E7049C" w:rsidRPr="001A676C" w:rsidRDefault="00E7049C" w:rsidP="00E7049C">
            <w:pPr>
              <w:snapToGrid w:val="0"/>
              <w:spacing w:line="360" w:lineRule="auto"/>
              <w:rPr>
                <w:rFonts w:ascii="Times New Roman" w:hAnsi="Times New Roman"/>
                <w:color w:val="000000"/>
                <w:sz w:val="24"/>
                <w:szCs w:val="24"/>
              </w:rPr>
            </w:pPr>
            <w:r>
              <w:rPr>
                <w:rFonts w:ascii="Times New Roman" w:hAnsi="Times New Roman"/>
                <w:color w:val="000000"/>
                <w:sz w:val="24"/>
                <w:szCs w:val="24"/>
              </w:rPr>
              <w:t xml:space="preserve"> 2</w:t>
            </w:r>
          </w:p>
        </w:tc>
        <w:tc>
          <w:tcPr>
            <w:tcW w:w="3140" w:type="dxa"/>
            <w:shd w:val="clear" w:color="auto" w:fill="auto"/>
            <w:vAlign w:val="center"/>
          </w:tcPr>
          <w:p w:rsidR="00E7049C" w:rsidRPr="001A676C" w:rsidRDefault="00E7049C" w:rsidP="00F046F5">
            <w:pPr>
              <w:snapToGrid w:val="0"/>
              <w:spacing w:line="360" w:lineRule="auto"/>
              <w:rPr>
                <w:rFonts w:ascii="Times New Roman" w:hAnsi="Times New Roman"/>
                <w:color w:val="000000"/>
                <w:sz w:val="24"/>
                <w:szCs w:val="24"/>
              </w:rPr>
            </w:pPr>
            <w:r w:rsidRPr="001A676C">
              <w:rPr>
                <w:rFonts w:ascii="Times New Roman" w:hAnsi="Times New Roman"/>
                <w:color w:val="000000"/>
                <w:sz w:val="24"/>
                <w:szCs w:val="24"/>
              </w:rPr>
              <w:t>ЦТП №2. пр. Ка</w:t>
            </w:r>
            <w:r>
              <w:rPr>
                <w:rFonts w:ascii="Times New Roman" w:hAnsi="Times New Roman"/>
                <w:color w:val="000000"/>
                <w:sz w:val="24"/>
                <w:szCs w:val="24"/>
              </w:rPr>
              <w:t>линина,</w:t>
            </w:r>
            <w:r w:rsidRPr="001A676C">
              <w:rPr>
                <w:rFonts w:ascii="Times New Roman" w:hAnsi="Times New Roman"/>
                <w:color w:val="000000"/>
                <w:sz w:val="24"/>
                <w:szCs w:val="24"/>
              </w:rPr>
              <w:t>2 /4</w:t>
            </w:r>
          </w:p>
        </w:tc>
        <w:tc>
          <w:tcPr>
            <w:tcW w:w="1910" w:type="dxa"/>
            <w:shd w:val="clear" w:color="auto" w:fill="auto"/>
            <w:vAlign w:val="center"/>
          </w:tcPr>
          <w:p w:rsidR="00E7049C" w:rsidRPr="001A676C" w:rsidRDefault="00E7049C" w:rsidP="00F046F5">
            <w:pPr>
              <w:snapToGrid w:val="0"/>
              <w:spacing w:line="360" w:lineRule="auto"/>
              <w:rPr>
                <w:rFonts w:ascii="Times New Roman" w:hAnsi="Times New Roman"/>
                <w:color w:val="000000"/>
                <w:sz w:val="24"/>
                <w:szCs w:val="24"/>
              </w:rPr>
            </w:pPr>
            <w:r w:rsidRPr="001A676C">
              <w:rPr>
                <w:rFonts w:ascii="Times New Roman" w:hAnsi="Times New Roman"/>
                <w:color w:val="000000"/>
                <w:sz w:val="24"/>
                <w:szCs w:val="24"/>
              </w:rPr>
              <w:t>Мотель</w:t>
            </w:r>
          </w:p>
        </w:tc>
        <w:tc>
          <w:tcPr>
            <w:tcW w:w="1364" w:type="dxa"/>
            <w:shd w:val="clear" w:color="auto" w:fill="auto"/>
            <w:vAlign w:val="center"/>
          </w:tcPr>
          <w:p w:rsidR="00E7049C" w:rsidRDefault="00E7049C" w:rsidP="00F046F5">
            <w:pPr>
              <w:snapToGrid w:val="0"/>
              <w:spacing w:line="360" w:lineRule="auto"/>
              <w:jc w:val="center"/>
              <w:rPr>
                <w:rFonts w:ascii="Times New Roman" w:hAnsi="Times New Roman"/>
                <w:color w:val="000000"/>
                <w:sz w:val="24"/>
                <w:szCs w:val="24"/>
              </w:rPr>
            </w:pPr>
            <w:r>
              <w:rPr>
                <w:rFonts w:ascii="Times New Roman" w:hAnsi="Times New Roman"/>
                <w:color w:val="000000"/>
                <w:sz w:val="24"/>
                <w:szCs w:val="24"/>
              </w:rPr>
              <w:t>2,3</w:t>
            </w:r>
          </w:p>
        </w:tc>
        <w:tc>
          <w:tcPr>
            <w:tcW w:w="1365" w:type="dxa"/>
            <w:shd w:val="clear" w:color="auto" w:fill="auto"/>
            <w:vAlign w:val="center"/>
          </w:tcPr>
          <w:p w:rsidR="00E7049C" w:rsidRDefault="00E7049C" w:rsidP="00F046F5">
            <w:pPr>
              <w:snapToGrid w:val="0"/>
              <w:spacing w:line="360" w:lineRule="auto"/>
              <w:jc w:val="center"/>
              <w:rPr>
                <w:rFonts w:ascii="Times New Roman" w:hAnsi="Times New Roman"/>
                <w:color w:val="000000"/>
                <w:sz w:val="24"/>
                <w:szCs w:val="24"/>
              </w:rPr>
            </w:pPr>
            <w:r>
              <w:rPr>
                <w:rFonts w:ascii="Times New Roman" w:hAnsi="Times New Roman"/>
                <w:color w:val="000000"/>
                <w:sz w:val="24"/>
                <w:szCs w:val="24"/>
              </w:rPr>
              <w:t>0,59</w:t>
            </w:r>
          </w:p>
        </w:tc>
        <w:tc>
          <w:tcPr>
            <w:tcW w:w="1383" w:type="dxa"/>
            <w:shd w:val="clear" w:color="auto" w:fill="auto"/>
            <w:vAlign w:val="center"/>
          </w:tcPr>
          <w:p w:rsidR="00E7049C" w:rsidRDefault="00E7049C" w:rsidP="00F046F5">
            <w:pPr>
              <w:snapToGrid w:val="0"/>
              <w:spacing w:line="360" w:lineRule="auto"/>
              <w:jc w:val="center"/>
              <w:rPr>
                <w:rFonts w:ascii="Times New Roman" w:hAnsi="Times New Roman"/>
                <w:color w:val="000000"/>
                <w:sz w:val="24"/>
                <w:szCs w:val="24"/>
              </w:rPr>
            </w:pPr>
            <w:r>
              <w:rPr>
                <w:rFonts w:ascii="Times New Roman" w:hAnsi="Times New Roman"/>
                <w:color w:val="000000"/>
                <w:sz w:val="24"/>
                <w:szCs w:val="24"/>
              </w:rPr>
              <w:t>38</w:t>
            </w:r>
          </w:p>
        </w:tc>
      </w:tr>
      <w:tr w:rsidR="00755FE3" w:rsidRPr="001A676C" w:rsidTr="00E7049C">
        <w:trPr>
          <w:gridAfter w:val="1"/>
          <w:wAfter w:w="19" w:type="dxa"/>
          <w:trHeight w:val="306"/>
        </w:trPr>
        <w:tc>
          <w:tcPr>
            <w:tcW w:w="567" w:type="dxa"/>
            <w:shd w:val="clear" w:color="auto" w:fill="auto"/>
            <w:vAlign w:val="center"/>
          </w:tcPr>
          <w:p w:rsidR="00755FE3" w:rsidRPr="001A676C" w:rsidRDefault="00755FE3" w:rsidP="00E7049C">
            <w:pPr>
              <w:snapToGrid w:val="0"/>
              <w:spacing w:after="0" w:line="360" w:lineRule="auto"/>
              <w:jc w:val="center"/>
              <w:rPr>
                <w:rFonts w:ascii="Times New Roman" w:hAnsi="Times New Roman"/>
                <w:color w:val="000000"/>
                <w:sz w:val="24"/>
                <w:szCs w:val="24"/>
              </w:rPr>
            </w:pPr>
            <w:r w:rsidRPr="001A676C">
              <w:rPr>
                <w:rFonts w:ascii="Times New Roman" w:hAnsi="Times New Roman"/>
                <w:color w:val="000000"/>
                <w:sz w:val="24"/>
                <w:szCs w:val="24"/>
              </w:rPr>
              <w:t>3</w:t>
            </w:r>
          </w:p>
        </w:tc>
        <w:tc>
          <w:tcPr>
            <w:tcW w:w="3140" w:type="dxa"/>
            <w:shd w:val="clear" w:color="auto" w:fill="auto"/>
            <w:vAlign w:val="center"/>
          </w:tcPr>
          <w:p w:rsidR="00755FE3" w:rsidRPr="001A676C" w:rsidRDefault="00755FE3" w:rsidP="00F046F5">
            <w:pPr>
              <w:snapToGrid w:val="0"/>
              <w:spacing w:after="0" w:line="360" w:lineRule="auto"/>
              <w:rPr>
                <w:rFonts w:ascii="Times New Roman" w:hAnsi="Times New Roman"/>
                <w:color w:val="000000"/>
                <w:sz w:val="24"/>
                <w:szCs w:val="24"/>
              </w:rPr>
            </w:pPr>
            <w:r>
              <w:rPr>
                <w:rFonts w:ascii="Times New Roman" w:hAnsi="Times New Roman"/>
                <w:color w:val="000000"/>
                <w:sz w:val="24"/>
                <w:szCs w:val="24"/>
              </w:rPr>
              <w:t xml:space="preserve">ЦТП </w:t>
            </w:r>
            <w:r w:rsidRPr="001A676C">
              <w:rPr>
                <w:rFonts w:ascii="Times New Roman" w:hAnsi="Times New Roman"/>
                <w:color w:val="000000"/>
                <w:sz w:val="24"/>
                <w:szCs w:val="24"/>
              </w:rPr>
              <w:t xml:space="preserve"> ул. А.Строителей</w:t>
            </w:r>
            <w:r>
              <w:rPr>
                <w:rFonts w:ascii="Times New Roman" w:hAnsi="Times New Roman"/>
                <w:color w:val="000000"/>
                <w:sz w:val="24"/>
                <w:szCs w:val="24"/>
              </w:rPr>
              <w:t>,</w:t>
            </w:r>
            <w:r w:rsidRPr="001A676C">
              <w:rPr>
                <w:rFonts w:ascii="Times New Roman" w:hAnsi="Times New Roman"/>
                <w:color w:val="000000"/>
                <w:sz w:val="24"/>
                <w:szCs w:val="24"/>
              </w:rPr>
              <w:t xml:space="preserve"> 2/1</w:t>
            </w:r>
          </w:p>
        </w:tc>
        <w:tc>
          <w:tcPr>
            <w:tcW w:w="1910" w:type="dxa"/>
            <w:shd w:val="clear" w:color="auto" w:fill="auto"/>
            <w:vAlign w:val="center"/>
          </w:tcPr>
          <w:p w:rsidR="00755FE3" w:rsidRPr="001A676C" w:rsidRDefault="00755FE3" w:rsidP="00F046F5">
            <w:pPr>
              <w:snapToGrid w:val="0"/>
              <w:spacing w:after="0" w:line="360" w:lineRule="auto"/>
              <w:rPr>
                <w:rFonts w:ascii="Times New Roman" w:hAnsi="Times New Roman"/>
                <w:color w:val="000000"/>
                <w:sz w:val="24"/>
                <w:szCs w:val="24"/>
              </w:rPr>
            </w:pPr>
            <w:r w:rsidRPr="001A676C">
              <w:rPr>
                <w:rFonts w:ascii="Times New Roman" w:hAnsi="Times New Roman"/>
                <w:color w:val="000000"/>
                <w:sz w:val="24"/>
                <w:szCs w:val="24"/>
              </w:rPr>
              <w:t>Белая Ромашка</w:t>
            </w:r>
          </w:p>
        </w:tc>
        <w:tc>
          <w:tcPr>
            <w:tcW w:w="1364" w:type="dxa"/>
            <w:shd w:val="clear" w:color="auto" w:fill="auto"/>
            <w:vAlign w:val="center"/>
          </w:tcPr>
          <w:p w:rsidR="00755FE3" w:rsidRPr="001A676C" w:rsidRDefault="00755FE3" w:rsidP="00F046F5">
            <w:pPr>
              <w:snapToGrid w:val="0"/>
              <w:spacing w:after="0" w:line="360" w:lineRule="auto"/>
              <w:jc w:val="center"/>
              <w:rPr>
                <w:rFonts w:ascii="Times New Roman" w:hAnsi="Times New Roman"/>
                <w:color w:val="000000"/>
                <w:sz w:val="24"/>
                <w:szCs w:val="24"/>
              </w:rPr>
            </w:pPr>
            <w:r>
              <w:rPr>
                <w:rFonts w:ascii="Times New Roman" w:hAnsi="Times New Roman"/>
                <w:color w:val="000000"/>
                <w:sz w:val="24"/>
                <w:szCs w:val="24"/>
              </w:rPr>
              <w:t>0,395</w:t>
            </w:r>
          </w:p>
        </w:tc>
        <w:tc>
          <w:tcPr>
            <w:tcW w:w="1365" w:type="dxa"/>
            <w:shd w:val="clear" w:color="auto" w:fill="auto"/>
            <w:vAlign w:val="center"/>
          </w:tcPr>
          <w:p w:rsidR="00755FE3" w:rsidRPr="001A676C" w:rsidRDefault="00755FE3" w:rsidP="00F046F5">
            <w:pPr>
              <w:snapToGrid w:val="0"/>
              <w:spacing w:after="0" w:line="360" w:lineRule="auto"/>
              <w:jc w:val="center"/>
              <w:rPr>
                <w:rFonts w:ascii="Times New Roman" w:hAnsi="Times New Roman"/>
                <w:color w:val="000000"/>
                <w:sz w:val="24"/>
                <w:szCs w:val="24"/>
              </w:rPr>
            </w:pPr>
            <w:r>
              <w:rPr>
                <w:rFonts w:ascii="Times New Roman" w:hAnsi="Times New Roman"/>
                <w:color w:val="000000"/>
                <w:sz w:val="24"/>
                <w:szCs w:val="24"/>
              </w:rPr>
              <w:t>0,101</w:t>
            </w:r>
          </w:p>
        </w:tc>
        <w:tc>
          <w:tcPr>
            <w:tcW w:w="1383" w:type="dxa"/>
            <w:shd w:val="clear" w:color="auto" w:fill="auto"/>
            <w:vAlign w:val="center"/>
          </w:tcPr>
          <w:p w:rsidR="00755FE3" w:rsidRPr="001A676C" w:rsidRDefault="00755FE3" w:rsidP="00F046F5">
            <w:pPr>
              <w:snapToGrid w:val="0"/>
              <w:spacing w:after="0" w:line="360" w:lineRule="auto"/>
              <w:jc w:val="center"/>
              <w:rPr>
                <w:rFonts w:ascii="Times New Roman" w:hAnsi="Times New Roman"/>
                <w:color w:val="000000"/>
                <w:sz w:val="24"/>
                <w:szCs w:val="24"/>
              </w:rPr>
            </w:pPr>
            <w:r>
              <w:rPr>
                <w:rFonts w:ascii="Times New Roman" w:hAnsi="Times New Roman"/>
                <w:color w:val="000000"/>
                <w:sz w:val="24"/>
                <w:szCs w:val="24"/>
              </w:rPr>
              <w:t>38</w:t>
            </w:r>
          </w:p>
        </w:tc>
      </w:tr>
      <w:tr w:rsidR="00755FE3" w:rsidRPr="001A676C" w:rsidTr="00E7049C">
        <w:trPr>
          <w:gridAfter w:val="1"/>
          <w:wAfter w:w="19" w:type="dxa"/>
          <w:trHeight w:val="306"/>
        </w:trPr>
        <w:tc>
          <w:tcPr>
            <w:tcW w:w="567" w:type="dxa"/>
            <w:shd w:val="clear" w:color="auto" w:fill="auto"/>
            <w:vAlign w:val="center"/>
          </w:tcPr>
          <w:p w:rsidR="00755FE3" w:rsidRPr="001A676C" w:rsidRDefault="00755FE3" w:rsidP="00E7049C">
            <w:pPr>
              <w:snapToGrid w:val="0"/>
              <w:spacing w:after="0" w:line="360" w:lineRule="auto"/>
              <w:jc w:val="center"/>
              <w:rPr>
                <w:rFonts w:ascii="Times New Roman" w:hAnsi="Times New Roman"/>
                <w:color w:val="000000"/>
                <w:sz w:val="24"/>
                <w:szCs w:val="24"/>
              </w:rPr>
            </w:pPr>
            <w:r w:rsidRPr="001A676C">
              <w:rPr>
                <w:rFonts w:ascii="Times New Roman" w:hAnsi="Times New Roman"/>
                <w:color w:val="000000"/>
                <w:sz w:val="24"/>
                <w:szCs w:val="24"/>
              </w:rPr>
              <w:t>4</w:t>
            </w:r>
          </w:p>
        </w:tc>
        <w:tc>
          <w:tcPr>
            <w:tcW w:w="3140" w:type="dxa"/>
            <w:shd w:val="clear" w:color="auto" w:fill="auto"/>
            <w:vAlign w:val="center"/>
          </w:tcPr>
          <w:p w:rsidR="00755FE3" w:rsidRPr="001A676C" w:rsidRDefault="00755FE3" w:rsidP="00F046F5">
            <w:pPr>
              <w:snapToGrid w:val="0"/>
              <w:spacing w:after="0" w:line="360" w:lineRule="auto"/>
              <w:rPr>
                <w:rFonts w:ascii="Times New Roman" w:hAnsi="Times New Roman"/>
                <w:color w:val="000000"/>
                <w:sz w:val="24"/>
                <w:szCs w:val="24"/>
              </w:rPr>
            </w:pPr>
            <w:r>
              <w:rPr>
                <w:rFonts w:ascii="Times New Roman" w:hAnsi="Times New Roman"/>
                <w:color w:val="000000"/>
                <w:sz w:val="24"/>
                <w:szCs w:val="24"/>
              </w:rPr>
              <w:t>ЦТП кв. 300. ул. Транзи</w:t>
            </w:r>
            <w:r>
              <w:rPr>
                <w:rFonts w:ascii="Times New Roman" w:hAnsi="Times New Roman"/>
                <w:color w:val="000000"/>
                <w:sz w:val="24"/>
                <w:szCs w:val="24"/>
              </w:rPr>
              <w:t>т</w:t>
            </w:r>
            <w:r>
              <w:rPr>
                <w:rFonts w:ascii="Times New Roman" w:hAnsi="Times New Roman"/>
                <w:color w:val="000000"/>
                <w:sz w:val="24"/>
                <w:szCs w:val="24"/>
              </w:rPr>
              <w:t>ная,</w:t>
            </w:r>
            <w:r w:rsidRPr="001A676C">
              <w:rPr>
                <w:rFonts w:ascii="Times New Roman" w:hAnsi="Times New Roman"/>
                <w:color w:val="000000"/>
                <w:sz w:val="24"/>
                <w:szCs w:val="24"/>
              </w:rPr>
              <w:t xml:space="preserve"> 13а</w:t>
            </w:r>
          </w:p>
        </w:tc>
        <w:tc>
          <w:tcPr>
            <w:tcW w:w="1910" w:type="dxa"/>
            <w:shd w:val="clear" w:color="auto" w:fill="auto"/>
            <w:vAlign w:val="center"/>
          </w:tcPr>
          <w:p w:rsidR="00755FE3" w:rsidRPr="001A676C" w:rsidRDefault="00755FE3" w:rsidP="00F046F5">
            <w:pPr>
              <w:snapToGrid w:val="0"/>
              <w:spacing w:after="0" w:line="360" w:lineRule="auto"/>
              <w:rPr>
                <w:rFonts w:ascii="Times New Roman" w:hAnsi="Times New Roman"/>
                <w:color w:val="000000"/>
                <w:sz w:val="24"/>
                <w:szCs w:val="24"/>
              </w:rPr>
            </w:pPr>
            <w:r w:rsidRPr="001A676C">
              <w:rPr>
                <w:rFonts w:ascii="Times New Roman" w:hAnsi="Times New Roman"/>
                <w:color w:val="000000"/>
                <w:sz w:val="24"/>
                <w:szCs w:val="24"/>
              </w:rPr>
              <w:t>Новая Оранж</w:t>
            </w:r>
            <w:r w:rsidRPr="001A676C">
              <w:rPr>
                <w:rFonts w:ascii="Times New Roman" w:hAnsi="Times New Roman"/>
                <w:color w:val="000000"/>
                <w:sz w:val="24"/>
                <w:szCs w:val="24"/>
              </w:rPr>
              <w:t>е</w:t>
            </w:r>
            <w:r w:rsidRPr="001A676C">
              <w:rPr>
                <w:rFonts w:ascii="Times New Roman" w:hAnsi="Times New Roman"/>
                <w:color w:val="000000"/>
                <w:sz w:val="24"/>
                <w:szCs w:val="24"/>
              </w:rPr>
              <w:t>рея</w:t>
            </w:r>
          </w:p>
        </w:tc>
        <w:tc>
          <w:tcPr>
            <w:tcW w:w="1364" w:type="dxa"/>
            <w:shd w:val="clear" w:color="auto" w:fill="auto"/>
            <w:vAlign w:val="center"/>
          </w:tcPr>
          <w:p w:rsidR="00755FE3" w:rsidRPr="001A676C" w:rsidRDefault="00755FE3" w:rsidP="00F046F5">
            <w:pPr>
              <w:snapToGrid w:val="0"/>
              <w:spacing w:after="0" w:line="360" w:lineRule="auto"/>
              <w:jc w:val="center"/>
              <w:rPr>
                <w:rFonts w:ascii="Times New Roman" w:hAnsi="Times New Roman"/>
                <w:color w:val="000000"/>
                <w:sz w:val="24"/>
                <w:szCs w:val="24"/>
              </w:rPr>
            </w:pPr>
            <w:r w:rsidRPr="001A676C">
              <w:rPr>
                <w:rFonts w:ascii="Times New Roman" w:hAnsi="Times New Roman"/>
                <w:color w:val="000000"/>
                <w:sz w:val="24"/>
                <w:szCs w:val="24"/>
              </w:rPr>
              <w:t>-</w:t>
            </w:r>
          </w:p>
        </w:tc>
        <w:tc>
          <w:tcPr>
            <w:tcW w:w="1365" w:type="dxa"/>
            <w:shd w:val="clear" w:color="auto" w:fill="auto"/>
            <w:vAlign w:val="center"/>
          </w:tcPr>
          <w:p w:rsidR="00755FE3" w:rsidRPr="001A676C" w:rsidRDefault="00755FE3" w:rsidP="00F046F5">
            <w:pPr>
              <w:snapToGrid w:val="0"/>
              <w:spacing w:after="0" w:line="360" w:lineRule="auto"/>
              <w:jc w:val="center"/>
              <w:rPr>
                <w:rFonts w:ascii="Times New Roman" w:hAnsi="Times New Roman"/>
                <w:color w:val="000000"/>
                <w:sz w:val="24"/>
                <w:szCs w:val="24"/>
              </w:rPr>
            </w:pPr>
            <w:r>
              <w:rPr>
                <w:rFonts w:ascii="Times New Roman" w:hAnsi="Times New Roman"/>
                <w:color w:val="000000"/>
                <w:sz w:val="24"/>
                <w:szCs w:val="24"/>
              </w:rPr>
              <w:t>1,995</w:t>
            </w:r>
          </w:p>
        </w:tc>
        <w:tc>
          <w:tcPr>
            <w:tcW w:w="1383" w:type="dxa"/>
            <w:shd w:val="clear" w:color="auto" w:fill="auto"/>
            <w:vAlign w:val="center"/>
          </w:tcPr>
          <w:p w:rsidR="00755FE3" w:rsidRPr="001A676C" w:rsidRDefault="00755FE3" w:rsidP="00F046F5">
            <w:pPr>
              <w:snapToGrid w:val="0"/>
              <w:spacing w:after="0" w:line="360" w:lineRule="auto"/>
              <w:jc w:val="center"/>
              <w:rPr>
                <w:rFonts w:ascii="Times New Roman" w:hAnsi="Times New Roman"/>
                <w:color w:val="000000"/>
                <w:sz w:val="24"/>
                <w:szCs w:val="24"/>
              </w:rPr>
            </w:pPr>
            <w:r>
              <w:rPr>
                <w:rFonts w:ascii="Times New Roman" w:hAnsi="Times New Roman"/>
                <w:color w:val="000000"/>
                <w:sz w:val="24"/>
                <w:szCs w:val="24"/>
              </w:rPr>
              <w:t>38</w:t>
            </w:r>
          </w:p>
        </w:tc>
      </w:tr>
      <w:tr w:rsidR="00755FE3" w:rsidRPr="001A676C" w:rsidTr="00E7049C">
        <w:trPr>
          <w:gridAfter w:val="1"/>
          <w:wAfter w:w="19" w:type="dxa"/>
          <w:trHeight w:val="306"/>
        </w:trPr>
        <w:tc>
          <w:tcPr>
            <w:tcW w:w="567" w:type="dxa"/>
            <w:shd w:val="clear" w:color="auto" w:fill="auto"/>
            <w:vAlign w:val="center"/>
          </w:tcPr>
          <w:p w:rsidR="00755FE3" w:rsidRPr="001A676C" w:rsidRDefault="00755FE3" w:rsidP="00F046F5">
            <w:pPr>
              <w:snapToGrid w:val="0"/>
              <w:spacing w:after="0" w:line="360" w:lineRule="auto"/>
              <w:rPr>
                <w:rFonts w:ascii="Times New Roman" w:hAnsi="Times New Roman"/>
                <w:color w:val="000000"/>
                <w:sz w:val="24"/>
                <w:szCs w:val="24"/>
              </w:rPr>
            </w:pPr>
            <w:r w:rsidRPr="001A676C">
              <w:rPr>
                <w:rFonts w:ascii="Times New Roman" w:hAnsi="Times New Roman"/>
                <w:color w:val="000000"/>
                <w:sz w:val="24"/>
                <w:szCs w:val="24"/>
              </w:rPr>
              <w:t> </w:t>
            </w:r>
          </w:p>
        </w:tc>
        <w:tc>
          <w:tcPr>
            <w:tcW w:w="3140" w:type="dxa"/>
            <w:shd w:val="clear" w:color="auto" w:fill="auto"/>
            <w:vAlign w:val="center"/>
          </w:tcPr>
          <w:p w:rsidR="00755FE3" w:rsidRPr="00877659" w:rsidRDefault="00755FE3" w:rsidP="00F046F5">
            <w:pPr>
              <w:snapToGrid w:val="0"/>
              <w:spacing w:after="0" w:line="360" w:lineRule="auto"/>
              <w:rPr>
                <w:rFonts w:ascii="Times New Roman" w:hAnsi="Times New Roman"/>
                <w:b/>
                <w:color w:val="000000"/>
                <w:sz w:val="24"/>
                <w:szCs w:val="24"/>
              </w:rPr>
            </w:pPr>
            <w:r w:rsidRPr="00877659">
              <w:rPr>
                <w:rFonts w:ascii="Times New Roman" w:hAnsi="Times New Roman"/>
                <w:b/>
                <w:color w:val="000000"/>
                <w:sz w:val="24"/>
                <w:szCs w:val="24"/>
              </w:rPr>
              <w:t>Всего</w:t>
            </w:r>
          </w:p>
        </w:tc>
        <w:tc>
          <w:tcPr>
            <w:tcW w:w="1910" w:type="dxa"/>
            <w:shd w:val="clear" w:color="auto" w:fill="auto"/>
            <w:vAlign w:val="center"/>
          </w:tcPr>
          <w:p w:rsidR="00755FE3" w:rsidRPr="001A676C" w:rsidRDefault="00755FE3" w:rsidP="00F046F5">
            <w:pPr>
              <w:snapToGrid w:val="0"/>
              <w:spacing w:after="0" w:line="360" w:lineRule="auto"/>
              <w:rPr>
                <w:rFonts w:ascii="Times New Roman" w:hAnsi="Times New Roman"/>
                <w:color w:val="000000"/>
                <w:sz w:val="24"/>
                <w:szCs w:val="24"/>
              </w:rPr>
            </w:pPr>
            <w:r w:rsidRPr="001A676C">
              <w:rPr>
                <w:rFonts w:ascii="Times New Roman" w:hAnsi="Times New Roman"/>
                <w:color w:val="000000"/>
                <w:sz w:val="24"/>
                <w:szCs w:val="24"/>
              </w:rPr>
              <w:t> </w:t>
            </w:r>
          </w:p>
        </w:tc>
        <w:tc>
          <w:tcPr>
            <w:tcW w:w="1364" w:type="dxa"/>
            <w:shd w:val="clear" w:color="auto" w:fill="auto"/>
            <w:vAlign w:val="center"/>
          </w:tcPr>
          <w:p w:rsidR="00755FE3" w:rsidRPr="00B32FBB" w:rsidRDefault="00755FE3" w:rsidP="00F046F5">
            <w:pPr>
              <w:snapToGrid w:val="0"/>
              <w:spacing w:after="0" w:line="360" w:lineRule="auto"/>
              <w:jc w:val="center"/>
              <w:rPr>
                <w:rFonts w:ascii="Times New Roman" w:hAnsi="Times New Roman"/>
                <w:b/>
                <w:color w:val="000000"/>
                <w:sz w:val="24"/>
                <w:szCs w:val="24"/>
              </w:rPr>
            </w:pPr>
            <w:r w:rsidRPr="00B32FBB">
              <w:rPr>
                <w:rFonts w:ascii="Times New Roman" w:hAnsi="Times New Roman"/>
                <w:b/>
                <w:color w:val="000000"/>
                <w:sz w:val="24"/>
                <w:szCs w:val="24"/>
              </w:rPr>
              <w:t>4,655</w:t>
            </w:r>
          </w:p>
        </w:tc>
        <w:tc>
          <w:tcPr>
            <w:tcW w:w="1365" w:type="dxa"/>
            <w:shd w:val="clear" w:color="auto" w:fill="auto"/>
            <w:vAlign w:val="center"/>
          </w:tcPr>
          <w:p w:rsidR="00755FE3" w:rsidRPr="00B32FBB" w:rsidRDefault="00755FE3" w:rsidP="00F046F5">
            <w:pPr>
              <w:snapToGrid w:val="0"/>
              <w:spacing w:after="0" w:line="360" w:lineRule="auto"/>
              <w:jc w:val="center"/>
              <w:rPr>
                <w:rFonts w:ascii="Times New Roman" w:hAnsi="Times New Roman"/>
                <w:b/>
                <w:color w:val="000000"/>
                <w:sz w:val="24"/>
                <w:szCs w:val="24"/>
              </w:rPr>
            </w:pPr>
            <w:r w:rsidRPr="00B32FBB">
              <w:rPr>
                <w:rFonts w:ascii="Times New Roman" w:hAnsi="Times New Roman"/>
                <w:b/>
                <w:color w:val="000000"/>
                <w:sz w:val="24"/>
                <w:szCs w:val="24"/>
              </w:rPr>
              <w:t>3,27</w:t>
            </w:r>
          </w:p>
        </w:tc>
        <w:tc>
          <w:tcPr>
            <w:tcW w:w="1383" w:type="dxa"/>
            <w:shd w:val="clear" w:color="auto" w:fill="auto"/>
            <w:vAlign w:val="center"/>
          </w:tcPr>
          <w:p w:rsidR="00755FE3" w:rsidRPr="001A676C" w:rsidRDefault="00755FE3" w:rsidP="00F046F5">
            <w:pPr>
              <w:snapToGrid w:val="0"/>
              <w:spacing w:after="0" w:line="360" w:lineRule="auto"/>
              <w:jc w:val="center"/>
              <w:rPr>
                <w:rFonts w:ascii="Times New Roman" w:hAnsi="Times New Roman"/>
                <w:color w:val="000000"/>
                <w:sz w:val="24"/>
                <w:szCs w:val="24"/>
              </w:rPr>
            </w:pPr>
            <w:r w:rsidRPr="001A676C">
              <w:rPr>
                <w:rFonts w:ascii="Times New Roman" w:hAnsi="Times New Roman"/>
                <w:color w:val="000000"/>
                <w:sz w:val="24"/>
                <w:szCs w:val="24"/>
              </w:rPr>
              <w:t> </w:t>
            </w:r>
          </w:p>
        </w:tc>
      </w:tr>
      <w:tr w:rsidR="00755FE3" w:rsidRPr="001A676C" w:rsidTr="00E7049C">
        <w:trPr>
          <w:trHeight w:val="306"/>
        </w:trPr>
        <w:tc>
          <w:tcPr>
            <w:tcW w:w="9748" w:type="dxa"/>
            <w:gridSpan w:val="7"/>
            <w:shd w:val="clear" w:color="auto" w:fill="auto"/>
            <w:vAlign w:val="center"/>
          </w:tcPr>
          <w:p w:rsidR="00755FE3" w:rsidRPr="00877659" w:rsidRDefault="00755FE3" w:rsidP="00F046F5">
            <w:pPr>
              <w:snapToGrid w:val="0"/>
              <w:spacing w:after="0" w:line="360" w:lineRule="auto"/>
              <w:rPr>
                <w:rFonts w:ascii="Times New Roman" w:hAnsi="Times New Roman"/>
                <w:b/>
                <w:color w:val="000000"/>
                <w:sz w:val="24"/>
                <w:szCs w:val="24"/>
              </w:rPr>
            </w:pPr>
            <w:r w:rsidRPr="00877659">
              <w:rPr>
                <w:rFonts w:ascii="Times New Roman" w:hAnsi="Times New Roman"/>
                <w:b/>
                <w:color w:val="000000"/>
                <w:sz w:val="24"/>
                <w:szCs w:val="24"/>
              </w:rPr>
              <w:t xml:space="preserve"> ИТП </w:t>
            </w:r>
          </w:p>
        </w:tc>
      </w:tr>
      <w:tr w:rsidR="00755FE3" w:rsidRPr="001A676C" w:rsidTr="00E7049C">
        <w:trPr>
          <w:gridAfter w:val="1"/>
          <w:wAfter w:w="19" w:type="dxa"/>
          <w:trHeight w:val="306"/>
        </w:trPr>
        <w:tc>
          <w:tcPr>
            <w:tcW w:w="567" w:type="dxa"/>
            <w:shd w:val="clear" w:color="auto" w:fill="auto"/>
            <w:vAlign w:val="center"/>
          </w:tcPr>
          <w:p w:rsidR="00755FE3" w:rsidRPr="001A676C" w:rsidRDefault="00755FE3" w:rsidP="00F046F5">
            <w:pPr>
              <w:snapToGrid w:val="0"/>
              <w:spacing w:after="0" w:line="360" w:lineRule="auto"/>
              <w:jc w:val="right"/>
              <w:rPr>
                <w:rFonts w:ascii="Times New Roman" w:hAnsi="Times New Roman"/>
                <w:color w:val="000000"/>
                <w:sz w:val="24"/>
                <w:szCs w:val="24"/>
              </w:rPr>
            </w:pPr>
            <w:r w:rsidRPr="001A676C">
              <w:rPr>
                <w:rFonts w:ascii="Times New Roman" w:hAnsi="Times New Roman"/>
                <w:color w:val="000000"/>
                <w:sz w:val="24"/>
                <w:szCs w:val="24"/>
              </w:rPr>
              <w:t>1</w:t>
            </w:r>
          </w:p>
        </w:tc>
        <w:tc>
          <w:tcPr>
            <w:tcW w:w="3140" w:type="dxa"/>
            <w:shd w:val="clear" w:color="auto" w:fill="auto"/>
            <w:vAlign w:val="center"/>
          </w:tcPr>
          <w:p w:rsidR="00755FE3" w:rsidRPr="001A676C" w:rsidRDefault="00755FE3" w:rsidP="00F046F5">
            <w:pPr>
              <w:snapToGrid w:val="0"/>
              <w:spacing w:after="0" w:line="360" w:lineRule="auto"/>
              <w:rPr>
                <w:rFonts w:ascii="Times New Roman" w:hAnsi="Times New Roman"/>
                <w:color w:val="000000"/>
                <w:sz w:val="24"/>
                <w:szCs w:val="24"/>
              </w:rPr>
            </w:pPr>
            <w:r>
              <w:rPr>
                <w:rFonts w:ascii="Times New Roman" w:hAnsi="Times New Roman"/>
                <w:color w:val="000000"/>
                <w:sz w:val="24"/>
                <w:szCs w:val="24"/>
              </w:rPr>
              <w:t>ИТП №3 ул. 295 Стрелк</w:t>
            </w:r>
            <w:r>
              <w:rPr>
                <w:rFonts w:ascii="Times New Roman" w:hAnsi="Times New Roman"/>
                <w:color w:val="000000"/>
                <w:sz w:val="24"/>
                <w:szCs w:val="24"/>
              </w:rPr>
              <w:t>о</w:t>
            </w:r>
            <w:r>
              <w:rPr>
                <w:rFonts w:ascii="Times New Roman" w:hAnsi="Times New Roman"/>
                <w:color w:val="000000"/>
                <w:sz w:val="24"/>
                <w:szCs w:val="24"/>
              </w:rPr>
              <w:t>вой  Дивизии,</w:t>
            </w:r>
            <w:r w:rsidRPr="001A676C">
              <w:rPr>
                <w:rFonts w:ascii="Times New Roman" w:hAnsi="Times New Roman"/>
                <w:color w:val="000000"/>
                <w:sz w:val="24"/>
                <w:szCs w:val="24"/>
              </w:rPr>
              <w:t xml:space="preserve"> 8</w:t>
            </w:r>
          </w:p>
        </w:tc>
        <w:tc>
          <w:tcPr>
            <w:tcW w:w="1910" w:type="dxa"/>
            <w:shd w:val="clear" w:color="auto" w:fill="auto"/>
            <w:vAlign w:val="center"/>
          </w:tcPr>
          <w:p w:rsidR="00755FE3" w:rsidRPr="001A676C" w:rsidRDefault="00755FE3" w:rsidP="00F046F5">
            <w:pPr>
              <w:snapToGrid w:val="0"/>
              <w:spacing w:after="0" w:line="360" w:lineRule="auto"/>
              <w:rPr>
                <w:rFonts w:ascii="Times New Roman" w:hAnsi="Times New Roman"/>
                <w:color w:val="000000"/>
                <w:sz w:val="24"/>
                <w:szCs w:val="24"/>
              </w:rPr>
            </w:pPr>
            <w:r w:rsidRPr="001A676C">
              <w:rPr>
                <w:rFonts w:ascii="Times New Roman" w:hAnsi="Times New Roman"/>
                <w:color w:val="000000"/>
                <w:sz w:val="24"/>
                <w:szCs w:val="24"/>
              </w:rPr>
              <w:t>Мотель</w:t>
            </w:r>
          </w:p>
        </w:tc>
        <w:tc>
          <w:tcPr>
            <w:tcW w:w="1364" w:type="dxa"/>
            <w:shd w:val="clear" w:color="auto" w:fill="auto"/>
            <w:vAlign w:val="center"/>
          </w:tcPr>
          <w:p w:rsidR="00755FE3" w:rsidRPr="001A676C" w:rsidRDefault="00755FE3" w:rsidP="00F046F5">
            <w:pPr>
              <w:snapToGrid w:val="0"/>
              <w:spacing w:after="0" w:line="360" w:lineRule="auto"/>
              <w:jc w:val="center"/>
              <w:rPr>
                <w:rFonts w:ascii="Times New Roman" w:hAnsi="Times New Roman"/>
                <w:color w:val="000000"/>
                <w:sz w:val="24"/>
                <w:szCs w:val="24"/>
              </w:rPr>
            </w:pPr>
            <w:r w:rsidRPr="001A676C">
              <w:rPr>
                <w:rFonts w:ascii="Times New Roman" w:hAnsi="Times New Roman"/>
                <w:color w:val="000000"/>
                <w:sz w:val="24"/>
                <w:szCs w:val="24"/>
              </w:rPr>
              <w:t>-</w:t>
            </w:r>
          </w:p>
        </w:tc>
        <w:tc>
          <w:tcPr>
            <w:tcW w:w="1365" w:type="dxa"/>
            <w:shd w:val="clear" w:color="auto" w:fill="auto"/>
            <w:vAlign w:val="center"/>
          </w:tcPr>
          <w:p w:rsidR="00755FE3" w:rsidRPr="001A676C" w:rsidRDefault="00755FE3" w:rsidP="00F046F5">
            <w:pPr>
              <w:snapToGrid w:val="0"/>
              <w:spacing w:after="0" w:line="360" w:lineRule="auto"/>
              <w:jc w:val="center"/>
              <w:rPr>
                <w:rFonts w:ascii="Times New Roman" w:hAnsi="Times New Roman"/>
                <w:color w:val="000000"/>
                <w:sz w:val="24"/>
                <w:szCs w:val="24"/>
              </w:rPr>
            </w:pPr>
            <w:r w:rsidRPr="001A676C">
              <w:rPr>
                <w:rFonts w:ascii="Times New Roman" w:hAnsi="Times New Roman"/>
                <w:color w:val="000000"/>
                <w:sz w:val="24"/>
                <w:szCs w:val="24"/>
              </w:rPr>
              <w:t>0,0</w:t>
            </w:r>
            <w:r>
              <w:rPr>
                <w:rFonts w:ascii="Times New Roman" w:hAnsi="Times New Roman"/>
                <w:color w:val="000000"/>
                <w:sz w:val="24"/>
                <w:szCs w:val="24"/>
              </w:rPr>
              <w:t>94</w:t>
            </w:r>
          </w:p>
        </w:tc>
        <w:tc>
          <w:tcPr>
            <w:tcW w:w="1383" w:type="dxa"/>
            <w:shd w:val="clear" w:color="auto" w:fill="auto"/>
            <w:vAlign w:val="center"/>
          </w:tcPr>
          <w:p w:rsidR="00755FE3" w:rsidRPr="001A676C" w:rsidRDefault="00755FE3" w:rsidP="00F046F5">
            <w:pPr>
              <w:snapToGrid w:val="0"/>
              <w:spacing w:after="0" w:line="360" w:lineRule="auto"/>
              <w:jc w:val="center"/>
              <w:rPr>
                <w:rFonts w:ascii="Times New Roman" w:hAnsi="Times New Roman"/>
                <w:color w:val="000000"/>
                <w:sz w:val="24"/>
                <w:szCs w:val="24"/>
              </w:rPr>
            </w:pPr>
            <w:r>
              <w:rPr>
                <w:rFonts w:ascii="Times New Roman" w:hAnsi="Times New Roman"/>
                <w:color w:val="000000"/>
                <w:sz w:val="24"/>
                <w:szCs w:val="24"/>
              </w:rPr>
              <w:t>38</w:t>
            </w:r>
          </w:p>
        </w:tc>
      </w:tr>
      <w:tr w:rsidR="00755FE3" w:rsidRPr="001A676C" w:rsidTr="00E7049C">
        <w:trPr>
          <w:gridAfter w:val="1"/>
          <w:wAfter w:w="19" w:type="dxa"/>
          <w:trHeight w:val="306"/>
        </w:trPr>
        <w:tc>
          <w:tcPr>
            <w:tcW w:w="567" w:type="dxa"/>
            <w:shd w:val="clear" w:color="auto" w:fill="auto"/>
            <w:vAlign w:val="center"/>
          </w:tcPr>
          <w:p w:rsidR="00755FE3" w:rsidRPr="001A676C" w:rsidRDefault="00755FE3" w:rsidP="00F046F5">
            <w:pPr>
              <w:snapToGrid w:val="0"/>
              <w:spacing w:after="0" w:line="360" w:lineRule="auto"/>
              <w:jc w:val="right"/>
              <w:rPr>
                <w:rFonts w:ascii="Times New Roman" w:hAnsi="Times New Roman"/>
                <w:color w:val="000000"/>
                <w:sz w:val="24"/>
                <w:szCs w:val="24"/>
              </w:rPr>
            </w:pPr>
            <w:r w:rsidRPr="001A676C">
              <w:rPr>
                <w:rFonts w:ascii="Times New Roman" w:hAnsi="Times New Roman"/>
                <w:color w:val="000000"/>
                <w:sz w:val="24"/>
                <w:szCs w:val="24"/>
              </w:rPr>
              <w:t>2</w:t>
            </w:r>
          </w:p>
        </w:tc>
        <w:tc>
          <w:tcPr>
            <w:tcW w:w="3140" w:type="dxa"/>
            <w:shd w:val="clear" w:color="auto" w:fill="auto"/>
            <w:vAlign w:val="center"/>
          </w:tcPr>
          <w:p w:rsidR="00755FE3" w:rsidRPr="001A676C" w:rsidRDefault="00755FE3" w:rsidP="00F046F5">
            <w:pPr>
              <w:snapToGrid w:val="0"/>
              <w:spacing w:after="0" w:line="360" w:lineRule="auto"/>
              <w:rPr>
                <w:rFonts w:ascii="Times New Roman" w:hAnsi="Times New Roman"/>
                <w:color w:val="000000"/>
                <w:sz w:val="24"/>
                <w:szCs w:val="24"/>
              </w:rPr>
            </w:pPr>
            <w:r>
              <w:rPr>
                <w:rFonts w:ascii="Times New Roman" w:hAnsi="Times New Roman"/>
                <w:color w:val="000000"/>
                <w:sz w:val="24"/>
                <w:szCs w:val="24"/>
              </w:rPr>
              <w:t>ИТП ул. Адмиральского,</w:t>
            </w:r>
            <w:r w:rsidRPr="001A676C">
              <w:rPr>
                <w:rFonts w:ascii="Times New Roman" w:hAnsi="Times New Roman"/>
                <w:color w:val="000000"/>
                <w:sz w:val="24"/>
                <w:szCs w:val="24"/>
              </w:rPr>
              <w:t>2/3</w:t>
            </w:r>
          </w:p>
        </w:tc>
        <w:tc>
          <w:tcPr>
            <w:tcW w:w="1910" w:type="dxa"/>
            <w:shd w:val="clear" w:color="auto" w:fill="auto"/>
            <w:vAlign w:val="center"/>
          </w:tcPr>
          <w:p w:rsidR="00755FE3" w:rsidRPr="001A676C" w:rsidRDefault="00755FE3" w:rsidP="00F046F5">
            <w:pPr>
              <w:snapToGrid w:val="0"/>
              <w:spacing w:after="0" w:line="360" w:lineRule="auto"/>
              <w:rPr>
                <w:rFonts w:ascii="Times New Roman" w:hAnsi="Times New Roman"/>
                <w:color w:val="000000"/>
                <w:sz w:val="24"/>
                <w:szCs w:val="24"/>
              </w:rPr>
            </w:pPr>
            <w:r>
              <w:rPr>
                <w:rFonts w:ascii="Times New Roman" w:hAnsi="Times New Roman"/>
                <w:color w:val="000000"/>
                <w:sz w:val="24"/>
                <w:szCs w:val="24"/>
              </w:rPr>
              <w:t>микрорай</w:t>
            </w:r>
            <w:r w:rsidRPr="001A676C">
              <w:rPr>
                <w:rFonts w:ascii="Times New Roman" w:hAnsi="Times New Roman"/>
                <w:color w:val="000000"/>
                <w:sz w:val="24"/>
                <w:szCs w:val="24"/>
              </w:rPr>
              <w:t>он  Бештау</w:t>
            </w:r>
          </w:p>
        </w:tc>
        <w:tc>
          <w:tcPr>
            <w:tcW w:w="1364" w:type="dxa"/>
            <w:shd w:val="clear" w:color="auto" w:fill="auto"/>
            <w:vAlign w:val="center"/>
          </w:tcPr>
          <w:p w:rsidR="00755FE3" w:rsidRPr="001A676C" w:rsidRDefault="00755FE3" w:rsidP="00F046F5">
            <w:pPr>
              <w:snapToGrid w:val="0"/>
              <w:spacing w:after="0" w:line="360" w:lineRule="auto"/>
              <w:jc w:val="center"/>
              <w:rPr>
                <w:rFonts w:ascii="Times New Roman" w:hAnsi="Times New Roman"/>
                <w:color w:val="000000"/>
                <w:sz w:val="24"/>
                <w:szCs w:val="24"/>
              </w:rPr>
            </w:pPr>
            <w:r w:rsidRPr="001A676C">
              <w:rPr>
                <w:rFonts w:ascii="Times New Roman" w:hAnsi="Times New Roman"/>
                <w:color w:val="000000"/>
                <w:sz w:val="24"/>
                <w:szCs w:val="24"/>
              </w:rPr>
              <w:t>-</w:t>
            </w:r>
          </w:p>
        </w:tc>
        <w:tc>
          <w:tcPr>
            <w:tcW w:w="1365" w:type="dxa"/>
            <w:shd w:val="clear" w:color="auto" w:fill="auto"/>
            <w:vAlign w:val="center"/>
          </w:tcPr>
          <w:p w:rsidR="00755FE3" w:rsidRPr="001A676C" w:rsidRDefault="00755FE3" w:rsidP="00F046F5">
            <w:pPr>
              <w:snapToGrid w:val="0"/>
              <w:spacing w:after="0" w:line="360" w:lineRule="auto"/>
              <w:jc w:val="center"/>
              <w:rPr>
                <w:rFonts w:ascii="Times New Roman" w:hAnsi="Times New Roman"/>
                <w:color w:val="000000"/>
                <w:sz w:val="24"/>
                <w:szCs w:val="24"/>
              </w:rPr>
            </w:pPr>
            <w:r>
              <w:rPr>
                <w:rFonts w:ascii="Times New Roman" w:hAnsi="Times New Roman"/>
                <w:color w:val="000000"/>
                <w:sz w:val="24"/>
                <w:szCs w:val="24"/>
              </w:rPr>
              <w:t>0,157</w:t>
            </w:r>
          </w:p>
        </w:tc>
        <w:tc>
          <w:tcPr>
            <w:tcW w:w="1383" w:type="dxa"/>
            <w:shd w:val="clear" w:color="auto" w:fill="auto"/>
            <w:vAlign w:val="center"/>
          </w:tcPr>
          <w:p w:rsidR="00755FE3" w:rsidRPr="001A676C" w:rsidRDefault="00755FE3" w:rsidP="00F046F5">
            <w:pPr>
              <w:snapToGrid w:val="0"/>
              <w:spacing w:after="0" w:line="360" w:lineRule="auto"/>
              <w:jc w:val="center"/>
              <w:rPr>
                <w:rFonts w:ascii="Times New Roman" w:hAnsi="Times New Roman"/>
                <w:color w:val="000000"/>
                <w:sz w:val="24"/>
                <w:szCs w:val="24"/>
              </w:rPr>
            </w:pPr>
            <w:r>
              <w:rPr>
                <w:rFonts w:ascii="Times New Roman" w:hAnsi="Times New Roman"/>
                <w:color w:val="000000"/>
                <w:sz w:val="24"/>
                <w:szCs w:val="24"/>
              </w:rPr>
              <w:t>26</w:t>
            </w:r>
          </w:p>
        </w:tc>
      </w:tr>
      <w:tr w:rsidR="00755FE3" w:rsidRPr="001A676C" w:rsidTr="00E7049C">
        <w:trPr>
          <w:gridAfter w:val="1"/>
          <w:wAfter w:w="19" w:type="dxa"/>
          <w:trHeight w:val="306"/>
        </w:trPr>
        <w:tc>
          <w:tcPr>
            <w:tcW w:w="567" w:type="dxa"/>
            <w:shd w:val="clear" w:color="auto" w:fill="auto"/>
            <w:vAlign w:val="center"/>
          </w:tcPr>
          <w:p w:rsidR="00755FE3" w:rsidRPr="001A676C" w:rsidRDefault="00755FE3" w:rsidP="00F046F5">
            <w:pPr>
              <w:snapToGrid w:val="0"/>
              <w:spacing w:after="0" w:line="360" w:lineRule="auto"/>
              <w:jc w:val="right"/>
              <w:rPr>
                <w:rFonts w:ascii="Times New Roman" w:hAnsi="Times New Roman"/>
                <w:color w:val="000000"/>
                <w:sz w:val="24"/>
                <w:szCs w:val="24"/>
              </w:rPr>
            </w:pPr>
            <w:r w:rsidRPr="001A676C">
              <w:rPr>
                <w:rFonts w:ascii="Times New Roman" w:hAnsi="Times New Roman"/>
                <w:color w:val="000000"/>
                <w:sz w:val="24"/>
                <w:szCs w:val="24"/>
              </w:rPr>
              <w:t>3</w:t>
            </w:r>
          </w:p>
        </w:tc>
        <w:tc>
          <w:tcPr>
            <w:tcW w:w="3140" w:type="dxa"/>
            <w:shd w:val="clear" w:color="auto" w:fill="auto"/>
            <w:vAlign w:val="center"/>
          </w:tcPr>
          <w:p w:rsidR="00755FE3" w:rsidRPr="001A676C" w:rsidRDefault="00755FE3" w:rsidP="00F046F5">
            <w:pPr>
              <w:snapToGrid w:val="0"/>
              <w:spacing w:after="0" w:line="360" w:lineRule="auto"/>
              <w:rPr>
                <w:rFonts w:ascii="Times New Roman" w:hAnsi="Times New Roman"/>
                <w:color w:val="000000"/>
                <w:sz w:val="24"/>
                <w:szCs w:val="24"/>
              </w:rPr>
            </w:pPr>
            <w:r w:rsidRPr="001A676C">
              <w:rPr>
                <w:rFonts w:ascii="Times New Roman" w:hAnsi="Times New Roman"/>
                <w:color w:val="000000"/>
                <w:sz w:val="24"/>
                <w:szCs w:val="24"/>
              </w:rPr>
              <w:t>ИТП ул. Февральская</w:t>
            </w:r>
            <w:r>
              <w:rPr>
                <w:rFonts w:ascii="Times New Roman" w:hAnsi="Times New Roman"/>
                <w:color w:val="000000"/>
                <w:sz w:val="24"/>
                <w:szCs w:val="24"/>
              </w:rPr>
              <w:t>,</w:t>
            </w:r>
            <w:r w:rsidRPr="001A676C">
              <w:rPr>
                <w:rFonts w:ascii="Times New Roman" w:hAnsi="Times New Roman"/>
                <w:color w:val="000000"/>
                <w:sz w:val="24"/>
                <w:szCs w:val="24"/>
              </w:rPr>
              <w:t xml:space="preserve"> 63</w:t>
            </w:r>
          </w:p>
        </w:tc>
        <w:tc>
          <w:tcPr>
            <w:tcW w:w="1910" w:type="dxa"/>
            <w:shd w:val="clear" w:color="auto" w:fill="auto"/>
            <w:vAlign w:val="center"/>
          </w:tcPr>
          <w:p w:rsidR="00755FE3" w:rsidRPr="001A676C" w:rsidRDefault="00755FE3" w:rsidP="00F046F5">
            <w:pPr>
              <w:snapToGrid w:val="0"/>
              <w:spacing w:after="0" w:line="360" w:lineRule="auto"/>
              <w:rPr>
                <w:rFonts w:ascii="Times New Roman" w:hAnsi="Times New Roman"/>
                <w:color w:val="000000"/>
                <w:sz w:val="24"/>
                <w:szCs w:val="24"/>
              </w:rPr>
            </w:pPr>
            <w:r w:rsidRPr="001A676C">
              <w:rPr>
                <w:rFonts w:ascii="Times New Roman" w:hAnsi="Times New Roman"/>
                <w:color w:val="000000"/>
                <w:sz w:val="24"/>
                <w:szCs w:val="24"/>
              </w:rPr>
              <w:t>Новая Оранж</w:t>
            </w:r>
            <w:r w:rsidRPr="001A676C">
              <w:rPr>
                <w:rFonts w:ascii="Times New Roman" w:hAnsi="Times New Roman"/>
                <w:color w:val="000000"/>
                <w:sz w:val="24"/>
                <w:szCs w:val="24"/>
              </w:rPr>
              <w:t>е</w:t>
            </w:r>
            <w:r w:rsidRPr="001A676C">
              <w:rPr>
                <w:rFonts w:ascii="Times New Roman" w:hAnsi="Times New Roman"/>
                <w:color w:val="000000"/>
                <w:sz w:val="24"/>
                <w:szCs w:val="24"/>
              </w:rPr>
              <w:t>рея</w:t>
            </w:r>
          </w:p>
        </w:tc>
        <w:tc>
          <w:tcPr>
            <w:tcW w:w="1364" w:type="dxa"/>
            <w:shd w:val="clear" w:color="auto" w:fill="auto"/>
            <w:vAlign w:val="center"/>
          </w:tcPr>
          <w:p w:rsidR="00755FE3" w:rsidRPr="001A676C" w:rsidRDefault="00755FE3" w:rsidP="00F046F5">
            <w:pPr>
              <w:snapToGrid w:val="0"/>
              <w:spacing w:after="0" w:line="360" w:lineRule="auto"/>
              <w:jc w:val="center"/>
              <w:rPr>
                <w:rFonts w:ascii="Times New Roman" w:hAnsi="Times New Roman"/>
                <w:color w:val="000000"/>
                <w:sz w:val="24"/>
                <w:szCs w:val="24"/>
              </w:rPr>
            </w:pPr>
            <w:r w:rsidRPr="001A676C">
              <w:rPr>
                <w:rFonts w:ascii="Times New Roman" w:hAnsi="Times New Roman"/>
                <w:color w:val="000000"/>
                <w:sz w:val="24"/>
                <w:szCs w:val="24"/>
              </w:rPr>
              <w:t>-</w:t>
            </w:r>
          </w:p>
        </w:tc>
        <w:tc>
          <w:tcPr>
            <w:tcW w:w="1365" w:type="dxa"/>
            <w:shd w:val="clear" w:color="auto" w:fill="auto"/>
            <w:vAlign w:val="center"/>
          </w:tcPr>
          <w:p w:rsidR="00755FE3" w:rsidRPr="001A676C" w:rsidRDefault="00755FE3" w:rsidP="00F046F5">
            <w:pPr>
              <w:snapToGrid w:val="0"/>
              <w:spacing w:after="0" w:line="360" w:lineRule="auto"/>
              <w:jc w:val="center"/>
              <w:rPr>
                <w:rFonts w:ascii="Times New Roman" w:hAnsi="Times New Roman"/>
                <w:color w:val="000000"/>
                <w:sz w:val="24"/>
                <w:szCs w:val="24"/>
              </w:rPr>
            </w:pPr>
            <w:r w:rsidRPr="001A676C">
              <w:rPr>
                <w:rFonts w:ascii="Times New Roman" w:hAnsi="Times New Roman"/>
                <w:color w:val="000000"/>
                <w:sz w:val="24"/>
                <w:szCs w:val="24"/>
              </w:rPr>
              <w:t>0,0</w:t>
            </w:r>
            <w:r>
              <w:rPr>
                <w:rFonts w:ascii="Times New Roman" w:hAnsi="Times New Roman"/>
                <w:color w:val="000000"/>
                <w:sz w:val="24"/>
                <w:szCs w:val="24"/>
              </w:rPr>
              <w:t>92</w:t>
            </w:r>
          </w:p>
        </w:tc>
        <w:tc>
          <w:tcPr>
            <w:tcW w:w="1383" w:type="dxa"/>
            <w:shd w:val="clear" w:color="auto" w:fill="auto"/>
            <w:vAlign w:val="center"/>
          </w:tcPr>
          <w:p w:rsidR="00755FE3" w:rsidRPr="001A676C" w:rsidRDefault="00755FE3" w:rsidP="00F046F5">
            <w:pPr>
              <w:snapToGrid w:val="0"/>
              <w:spacing w:after="0" w:line="360" w:lineRule="auto"/>
              <w:jc w:val="center"/>
              <w:rPr>
                <w:rFonts w:ascii="Times New Roman" w:hAnsi="Times New Roman"/>
                <w:color w:val="000000"/>
                <w:sz w:val="24"/>
                <w:szCs w:val="24"/>
              </w:rPr>
            </w:pPr>
            <w:r>
              <w:rPr>
                <w:rFonts w:ascii="Times New Roman" w:hAnsi="Times New Roman"/>
                <w:color w:val="000000"/>
                <w:sz w:val="24"/>
                <w:szCs w:val="24"/>
              </w:rPr>
              <w:t>38</w:t>
            </w:r>
          </w:p>
        </w:tc>
      </w:tr>
      <w:tr w:rsidR="00755FE3" w:rsidRPr="001A676C" w:rsidTr="00E7049C">
        <w:trPr>
          <w:gridAfter w:val="1"/>
          <w:wAfter w:w="19" w:type="dxa"/>
          <w:trHeight w:val="306"/>
        </w:trPr>
        <w:tc>
          <w:tcPr>
            <w:tcW w:w="567" w:type="dxa"/>
            <w:shd w:val="clear" w:color="auto" w:fill="auto"/>
            <w:vAlign w:val="center"/>
          </w:tcPr>
          <w:p w:rsidR="00755FE3" w:rsidRPr="001A676C" w:rsidRDefault="00755FE3" w:rsidP="00F046F5">
            <w:pPr>
              <w:snapToGrid w:val="0"/>
              <w:spacing w:after="0" w:line="360" w:lineRule="auto"/>
              <w:jc w:val="right"/>
              <w:rPr>
                <w:rFonts w:ascii="Times New Roman" w:hAnsi="Times New Roman"/>
                <w:color w:val="000000"/>
                <w:sz w:val="24"/>
                <w:szCs w:val="24"/>
              </w:rPr>
            </w:pPr>
            <w:r w:rsidRPr="001A676C">
              <w:rPr>
                <w:rFonts w:ascii="Times New Roman" w:hAnsi="Times New Roman"/>
                <w:color w:val="000000"/>
                <w:sz w:val="24"/>
                <w:szCs w:val="24"/>
              </w:rPr>
              <w:t>4</w:t>
            </w:r>
          </w:p>
        </w:tc>
        <w:tc>
          <w:tcPr>
            <w:tcW w:w="3140" w:type="dxa"/>
            <w:shd w:val="clear" w:color="auto" w:fill="auto"/>
            <w:vAlign w:val="center"/>
          </w:tcPr>
          <w:p w:rsidR="00755FE3" w:rsidRPr="001A676C" w:rsidRDefault="00755FE3" w:rsidP="00F046F5">
            <w:pPr>
              <w:snapToGrid w:val="0"/>
              <w:spacing w:after="0" w:line="360" w:lineRule="auto"/>
              <w:rPr>
                <w:rFonts w:ascii="Times New Roman" w:hAnsi="Times New Roman"/>
                <w:color w:val="000000"/>
                <w:sz w:val="24"/>
                <w:szCs w:val="24"/>
              </w:rPr>
            </w:pPr>
            <w:r w:rsidRPr="001A676C">
              <w:rPr>
                <w:rFonts w:ascii="Times New Roman" w:hAnsi="Times New Roman"/>
                <w:color w:val="000000"/>
                <w:sz w:val="24"/>
                <w:szCs w:val="24"/>
              </w:rPr>
              <w:t>ИТП ул. Февральская</w:t>
            </w:r>
            <w:r>
              <w:rPr>
                <w:rFonts w:ascii="Times New Roman" w:hAnsi="Times New Roman"/>
                <w:color w:val="000000"/>
                <w:sz w:val="24"/>
                <w:szCs w:val="24"/>
              </w:rPr>
              <w:t>,</w:t>
            </w:r>
            <w:r w:rsidRPr="001A676C">
              <w:rPr>
                <w:rFonts w:ascii="Times New Roman" w:hAnsi="Times New Roman"/>
                <w:color w:val="000000"/>
                <w:sz w:val="24"/>
                <w:szCs w:val="24"/>
              </w:rPr>
              <w:t>79</w:t>
            </w:r>
          </w:p>
        </w:tc>
        <w:tc>
          <w:tcPr>
            <w:tcW w:w="1910" w:type="dxa"/>
            <w:shd w:val="clear" w:color="auto" w:fill="auto"/>
            <w:vAlign w:val="center"/>
          </w:tcPr>
          <w:p w:rsidR="00755FE3" w:rsidRPr="001A676C" w:rsidRDefault="00755FE3" w:rsidP="00F046F5">
            <w:pPr>
              <w:snapToGrid w:val="0"/>
              <w:spacing w:after="0" w:line="360" w:lineRule="auto"/>
              <w:rPr>
                <w:rFonts w:ascii="Times New Roman" w:hAnsi="Times New Roman"/>
                <w:color w:val="000000"/>
                <w:sz w:val="24"/>
                <w:szCs w:val="24"/>
              </w:rPr>
            </w:pPr>
            <w:r w:rsidRPr="001A676C">
              <w:rPr>
                <w:rFonts w:ascii="Times New Roman" w:hAnsi="Times New Roman"/>
                <w:color w:val="000000"/>
                <w:sz w:val="24"/>
                <w:szCs w:val="24"/>
              </w:rPr>
              <w:t>Новая Оранж</w:t>
            </w:r>
            <w:r w:rsidRPr="001A676C">
              <w:rPr>
                <w:rFonts w:ascii="Times New Roman" w:hAnsi="Times New Roman"/>
                <w:color w:val="000000"/>
                <w:sz w:val="24"/>
                <w:szCs w:val="24"/>
              </w:rPr>
              <w:t>е</w:t>
            </w:r>
            <w:r w:rsidRPr="001A676C">
              <w:rPr>
                <w:rFonts w:ascii="Times New Roman" w:hAnsi="Times New Roman"/>
                <w:color w:val="000000"/>
                <w:sz w:val="24"/>
                <w:szCs w:val="24"/>
              </w:rPr>
              <w:t>рея</w:t>
            </w:r>
          </w:p>
        </w:tc>
        <w:tc>
          <w:tcPr>
            <w:tcW w:w="1364" w:type="dxa"/>
            <w:shd w:val="clear" w:color="auto" w:fill="auto"/>
            <w:vAlign w:val="center"/>
          </w:tcPr>
          <w:p w:rsidR="00755FE3" w:rsidRPr="001A676C" w:rsidRDefault="00755FE3" w:rsidP="00F046F5">
            <w:pPr>
              <w:snapToGrid w:val="0"/>
              <w:spacing w:after="0" w:line="360" w:lineRule="auto"/>
              <w:jc w:val="center"/>
              <w:rPr>
                <w:rFonts w:ascii="Times New Roman" w:hAnsi="Times New Roman"/>
                <w:color w:val="000000"/>
                <w:sz w:val="24"/>
                <w:szCs w:val="24"/>
              </w:rPr>
            </w:pPr>
            <w:r w:rsidRPr="001A676C">
              <w:rPr>
                <w:rFonts w:ascii="Times New Roman" w:hAnsi="Times New Roman"/>
                <w:color w:val="000000"/>
                <w:sz w:val="24"/>
                <w:szCs w:val="24"/>
              </w:rPr>
              <w:t>-</w:t>
            </w:r>
          </w:p>
        </w:tc>
        <w:tc>
          <w:tcPr>
            <w:tcW w:w="1365" w:type="dxa"/>
            <w:shd w:val="clear" w:color="auto" w:fill="auto"/>
            <w:vAlign w:val="center"/>
          </w:tcPr>
          <w:p w:rsidR="00755FE3" w:rsidRPr="001A676C" w:rsidRDefault="00755FE3" w:rsidP="00F046F5">
            <w:pPr>
              <w:snapToGrid w:val="0"/>
              <w:spacing w:after="0" w:line="360" w:lineRule="auto"/>
              <w:jc w:val="center"/>
              <w:rPr>
                <w:rFonts w:ascii="Times New Roman" w:hAnsi="Times New Roman"/>
                <w:color w:val="000000"/>
                <w:sz w:val="24"/>
                <w:szCs w:val="24"/>
              </w:rPr>
            </w:pPr>
            <w:r w:rsidRPr="001A676C">
              <w:rPr>
                <w:rFonts w:ascii="Times New Roman" w:hAnsi="Times New Roman"/>
                <w:color w:val="000000"/>
                <w:sz w:val="24"/>
                <w:szCs w:val="24"/>
              </w:rPr>
              <w:t>0,12</w:t>
            </w:r>
            <w:r>
              <w:rPr>
                <w:rFonts w:ascii="Times New Roman" w:hAnsi="Times New Roman"/>
                <w:color w:val="000000"/>
                <w:sz w:val="24"/>
                <w:szCs w:val="24"/>
              </w:rPr>
              <w:t>9</w:t>
            </w:r>
          </w:p>
        </w:tc>
        <w:tc>
          <w:tcPr>
            <w:tcW w:w="1383" w:type="dxa"/>
            <w:shd w:val="clear" w:color="auto" w:fill="auto"/>
            <w:vAlign w:val="center"/>
          </w:tcPr>
          <w:p w:rsidR="00755FE3" w:rsidRPr="001A676C" w:rsidRDefault="00755FE3" w:rsidP="00F046F5">
            <w:pPr>
              <w:snapToGrid w:val="0"/>
              <w:spacing w:after="0" w:line="360" w:lineRule="auto"/>
              <w:jc w:val="center"/>
              <w:rPr>
                <w:rFonts w:ascii="Times New Roman" w:hAnsi="Times New Roman"/>
                <w:color w:val="000000"/>
                <w:sz w:val="24"/>
                <w:szCs w:val="24"/>
              </w:rPr>
            </w:pPr>
            <w:r>
              <w:rPr>
                <w:rFonts w:ascii="Times New Roman" w:hAnsi="Times New Roman"/>
                <w:color w:val="000000"/>
                <w:sz w:val="24"/>
                <w:szCs w:val="24"/>
              </w:rPr>
              <w:t>30</w:t>
            </w:r>
          </w:p>
        </w:tc>
      </w:tr>
      <w:tr w:rsidR="00755FE3" w:rsidRPr="001A676C" w:rsidTr="00E7049C">
        <w:trPr>
          <w:gridAfter w:val="1"/>
          <w:wAfter w:w="19" w:type="dxa"/>
          <w:trHeight w:val="306"/>
        </w:trPr>
        <w:tc>
          <w:tcPr>
            <w:tcW w:w="567" w:type="dxa"/>
            <w:shd w:val="clear" w:color="auto" w:fill="auto"/>
            <w:vAlign w:val="center"/>
          </w:tcPr>
          <w:p w:rsidR="00755FE3" w:rsidRPr="001A676C" w:rsidRDefault="00755FE3" w:rsidP="00F046F5">
            <w:pPr>
              <w:snapToGrid w:val="0"/>
              <w:spacing w:after="0" w:line="360" w:lineRule="auto"/>
              <w:jc w:val="right"/>
              <w:rPr>
                <w:rFonts w:ascii="Times New Roman" w:hAnsi="Times New Roman"/>
                <w:color w:val="000000"/>
                <w:sz w:val="24"/>
                <w:szCs w:val="24"/>
              </w:rPr>
            </w:pPr>
            <w:r w:rsidRPr="001A676C">
              <w:rPr>
                <w:rFonts w:ascii="Times New Roman" w:hAnsi="Times New Roman"/>
                <w:color w:val="000000"/>
                <w:sz w:val="24"/>
                <w:szCs w:val="24"/>
              </w:rPr>
              <w:t>5</w:t>
            </w:r>
          </w:p>
        </w:tc>
        <w:tc>
          <w:tcPr>
            <w:tcW w:w="3140" w:type="dxa"/>
            <w:shd w:val="clear" w:color="auto" w:fill="auto"/>
            <w:vAlign w:val="center"/>
          </w:tcPr>
          <w:p w:rsidR="00755FE3" w:rsidRPr="001A676C" w:rsidRDefault="00755FE3" w:rsidP="00F046F5">
            <w:pPr>
              <w:snapToGrid w:val="0"/>
              <w:spacing w:after="0" w:line="360" w:lineRule="auto"/>
              <w:rPr>
                <w:rFonts w:ascii="Times New Roman" w:hAnsi="Times New Roman"/>
                <w:color w:val="000000"/>
                <w:sz w:val="24"/>
                <w:szCs w:val="24"/>
              </w:rPr>
            </w:pPr>
            <w:r>
              <w:rPr>
                <w:rFonts w:ascii="Times New Roman" w:hAnsi="Times New Roman"/>
                <w:color w:val="000000"/>
                <w:sz w:val="24"/>
                <w:szCs w:val="24"/>
              </w:rPr>
              <w:t>ИТП ул. Кочубея,</w:t>
            </w:r>
            <w:r w:rsidRPr="001A676C">
              <w:rPr>
                <w:rFonts w:ascii="Times New Roman" w:hAnsi="Times New Roman"/>
                <w:color w:val="000000"/>
                <w:sz w:val="24"/>
                <w:szCs w:val="24"/>
              </w:rPr>
              <w:t>1</w:t>
            </w:r>
          </w:p>
        </w:tc>
        <w:tc>
          <w:tcPr>
            <w:tcW w:w="1910" w:type="dxa"/>
            <w:shd w:val="clear" w:color="auto" w:fill="auto"/>
            <w:vAlign w:val="center"/>
          </w:tcPr>
          <w:p w:rsidR="00755FE3" w:rsidRPr="001A676C" w:rsidRDefault="00755FE3" w:rsidP="00F046F5">
            <w:pPr>
              <w:snapToGrid w:val="0"/>
              <w:spacing w:after="0" w:line="360" w:lineRule="auto"/>
              <w:rPr>
                <w:rFonts w:ascii="Times New Roman" w:hAnsi="Times New Roman"/>
                <w:color w:val="000000"/>
                <w:sz w:val="24"/>
                <w:szCs w:val="24"/>
              </w:rPr>
            </w:pPr>
            <w:r w:rsidRPr="001A676C">
              <w:rPr>
                <w:rFonts w:ascii="Times New Roman" w:hAnsi="Times New Roman"/>
                <w:color w:val="000000"/>
                <w:sz w:val="24"/>
                <w:szCs w:val="24"/>
              </w:rPr>
              <w:t>Новая Оранж</w:t>
            </w:r>
            <w:r w:rsidRPr="001A676C">
              <w:rPr>
                <w:rFonts w:ascii="Times New Roman" w:hAnsi="Times New Roman"/>
                <w:color w:val="000000"/>
                <w:sz w:val="24"/>
                <w:szCs w:val="24"/>
              </w:rPr>
              <w:t>е</w:t>
            </w:r>
            <w:r w:rsidRPr="001A676C">
              <w:rPr>
                <w:rFonts w:ascii="Times New Roman" w:hAnsi="Times New Roman"/>
                <w:color w:val="000000"/>
                <w:sz w:val="24"/>
                <w:szCs w:val="24"/>
              </w:rPr>
              <w:t>рея</w:t>
            </w:r>
          </w:p>
        </w:tc>
        <w:tc>
          <w:tcPr>
            <w:tcW w:w="1364" w:type="dxa"/>
            <w:shd w:val="clear" w:color="auto" w:fill="auto"/>
            <w:vAlign w:val="center"/>
          </w:tcPr>
          <w:p w:rsidR="00755FE3" w:rsidRPr="001A676C" w:rsidRDefault="00755FE3" w:rsidP="00F046F5">
            <w:pPr>
              <w:snapToGrid w:val="0"/>
              <w:spacing w:after="0" w:line="360" w:lineRule="auto"/>
              <w:jc w:val="center"/>
              <w:rPr>
                <w:rFonts w:ascii="Times New Roman" w:hAnsi="Times New Roman"/>
                <w:color w:val="000000"/>
                <w:sz w:val="24"/>
                <w:szCs w:val="24"/>
              </w:rPr>
            </w:pPr>
            <w:r w:rsidRPr="001A676C">
              <w:rPr>
                <w:rFonts w:ascii="Times New Roman" w:hAnsi="Times New Roman"/>
                <w:color w:val="000000"/>
                <w:sz w:val="24"/>
                <w:szCs w:val="24"/>
              </w:rPr>
              <w:t>-</w:t>
            </w:r>
          </w:p>
        </w:tc>
        <w:tc>
          <w:tcPr>
            <w:tcW w:w="1365" w:type="dxa"/>
            <w:shd w:val="clear" w:color="auto" w:fill="auto"/>
            <w:vAlign w:val="center"/>
          </w:tcPr>
          <w:p w:rsidR="00755FE3" w:rsidRPr="001A676C" w:rsidRDefault="00755FE3" w:rsidP="00F046F5">
            <w:pPr>
              <w:snapToGrid w:val="0"/>
              <w:spacing w:after="0" w:line="360" w:lineRule="auto"/>
              <w:jc w:val="center"/>
              <w:rPr>
                <w:rFonts w:ascii="Times New Roman" w:hAnsi="Times New Roman"/>
                <w:color w:val="000000"/>
                <w:sz w:val="24"/>
                <w:szCs w:val="24"/>
              </w:rPr>
            </w:pPr>
            <w:r>
              <w:rPr>
                <w:rFonts w:ascii="Times New Roman" w:hAnsi="Times New Roman"/>
                <w:color w:val="000000"/>
                <w:sz w:val="24"/>
                <w:szCs w:val="24"/>
              </w:rPr>
              <w:t>0,095</w:t>
            </w:r>
          </w:p>
        </w:tc>
        <w:tc>
          <w:tcPr>
            <w:tcW w:w="1383" w:type="dxa"/>
            <w:shd w:val="clear" w:color="auto" w:fill="auto"/>
            <w:vAlign w:val="center"/>
          </w:tcPr>
          <w:p w:rsidR="00755FE3" w:rsidRPr="001A676C" w:rsidRDefault="00755FE3" w:rsidP="00F046F5">
            <w:pPr>
              <w:snapToGrid w:val="0"/>
              <w:spacing w:after="0" w:line="360" w:lineRule="auto"/>
              <w:jc w:val="center"/>
              <w:rPr>
                <w:rFonts w:ascii="Times New Roman" w:hAnsi="Times New Roman"/>
                <w:color w:val="000000"/>
                <w:sz w:val="24"/>
                <w:szCs w:val="24"/>
              </w:rPr>
            </w:pPr>
            <w:r>
              <w:rPr>
                <w:rFonts w:ascii="Times New Roman" w:hAnsi="Times New Roman"/>
                <w:color w:val="000000"/>
                <w:sz w:val="24"/>
                <w:szCs w:val="24"/>
              </w:rPr>
              <w:t>29</w:t>
            </w:r>
          </w:p>
        </w:tc>
      </w:tr>
      <w:tr w:rsidR="00755FE3" w:rsidRPr="001A676C" w:rsidTr="00E7049C">
        <w:trPr>
          <w:gridAfter w:val="1"/>
          <w:wAfter w:w="19" w:type="dxa"/>
          <w:trHeight w:val="306"/>
        </w:trPr>
        <w:tc>
          <w:tcPr>
            <w:tcW w:w="567" w:type="dxa"/>
            <w:shd w:val="clear" w:color="auto" w:fill="auto"/>
            <w:vAlign w:val="center"/>
          </w:tcPr>
          <w:p w:rsidR="00755FE3" w:rsidRPr="001A676C" w:rsidRDefault="00755FE3" w:rsidP="00F046F5">
            <w:pPr>
              <w:snapToGrid w:val="0"/>
              <w:spacing w:after="0" w:line="360" w:lineRule="auto"/>
              <w:rPr>
                <w:rFonts w:ascii="Times New Roman" w:hAnsi="Times New Roman"/>
                <w:color w:val="000000"/>
                <w:sz w:val="24"/>
                <w:szCs w:val="24"/>
              </w:rPr>
            </w:pPr>
            <w:r w:rsidRPr="001A676C">
              <w:rPr>
                <w:rFonts w:ascii="Times New Roman" w:hAnsi="Times New Roman"/>
                <w:color w:val="000000"/>
                <w:sz w:val="24"/>
                <w:szCs w:val="24"/>
              </w:rPr>
              <w:t> </w:t>
            </w:r>
          </w:p>
        </w:tc>
        <w:tc>
          <w:tcPr>
            <w:tcW w:w="3140" w:type="dxa"/>
            <w:shd w:val="clear" w:color="auto" w:fill="auto"/>
            <w:vAlign w:val="center"/>
          </w:tcPr>
          <w:p w:rsidR="00755FE3" w:rsidRPr="00877659" w:rsidRDefault="00755FE3" w:rsidP="00F046F5">
            <w:pPr>
              <w:snapToGrid w:val="0"/>
              <w:spacing w:after="0" w:line="360" w:lineRule="auto"/>
              <w:rPr>
                <w:rFonts w:ascii="Times New Roman" w:hAnsi="Times New Roman"/>
                <w:b/>
                <w:color w:val="000000"/>
                <w:sz w:val="24"/>
                <w:szCs w:val="24"/>
              </w:rPr>
            </w:pPr>
            <w:r w:rsidRPr="00877659">
              <w:rPr>
                <w:rFonts w:ascii="Times New Roman" w:hAnsi="Times New Roman"/>
                <w:b/>
                <w:color w:val="000000"/>
                <w:sz w:val="24"/>
                <w:szCs w:val="24"/>
              </w:rPr>
              <w:t>Всего</w:t>
            </w:r>
          </w:p>
        </w:tc>
        <w:tc>
          <w:tcPr>
            <w:tcW w:w="1910" w:type="dxa"/>
            <w:shd w:val="clear" w:color="auto" w:fill="auto"/>
            <w:vAlign w:val="center"/>
          </w:tcPr>
          <w:p w:rsidR="00755FE3" w:rsidRPr="001A676C" w:rsidRDefault="00755FE3" w:rsidP="00F046F5">
            <w:pPr>
              <w:snapToGrid w:val="0"/>
              <w:spacing w:after="0" w:line="360" w:lineRule="auto"/>
              <w:rPr>
                <w:rFonts w:ascii="Times New Roman" w:hAnsi="Times New Roman"/>
                <w:color w:val="000000"/>
                <w:sz w:val="24"/>
                <w:szCs w:val="24"/>
              </w:rPr>
            </w:pPr>
            <w:r w:rsidRPr="001A676C">
              <w:rPr>
                <w:rFonts w:ascii="Times New Roman" w:hAnsi="Times New Roman"/>
                <w:color w:val="000000"/>
                <w:sz w:val="24"/>
                <w:szCs w:val="24"/>
              </w:rPr>
              <w:t> </w:t>
            </w:r>
          </w:p>
        </w:tc>
        <w:tc>
          <w:tcPr>
            <w:tcW w:w="1364" w:type="dxa"/>
            <w:shd w:val="clear" w:color="auto" w:fill="auto"/>
            <w:vAlign w:val="center"/>
          </w:tcPr>
          <w:p w:rsidR="00755FE3" w:rsidRPr="001A676C" w:rsidRDefault="00755FE3" w:rsidP="00F046F5">
            <w:pPr>
              <w:snapToGrid w:val="0"/>
              <w:spacing w:after="0" w:line="360" w:lineRule="auto"/>
              <w:jc w:val="center"/>
              <w:rPr>
                <w:rFonts w:ascii="Times New Roman" w:hAnsi="Times New Roman"/>
                <w:color w:val="000000"/>
                <w:sz w:val="24"/>
                <w:szCs w:val="24"/>
              </w:rPr>
            </w:pPr>
            <w:r w:rsidRPr="001A676C">
              <w:rPr>
                <w:rFonts w:ascii="Times New Roman" w:hAnsi="Times New Roman"/>
                <w:color w:val="000000"/>
                <w:sz w:val="24"/>
                <w:szCs w:val="24"/>
              </w:rPr>
              <w:t> </w:t>
            </w:r>
          </w:p>
        </w:tc>
        <w:tc>
          <w:tcPr>
            <w:tcW w:w="1365" w:type="dxa"/>
            <w:shd w:val="clear" w:color="auto" w:fill="auto"/>
            <w:vAlign w:val="center"/>
          </w:tcPr>
          <w:p w:rsidR="00755FE3" w:rsidRPr="00877659" w:rsidRDefault="00755FE3" w:rsidP="00F046F5">
            <w:pPr>
              <w:snapToGrid w:val="0"/>
              <w:spacing w:after="0" w:line="360" w:lineRule="auto"/>
              <w:jc w:val="center"/>
              <w:rPr>
                <w:rFonts w:ascii="Times New Roman" w:hAnsi="Times New Roman"/>
                <w:b/>
                <w:color w:val="000000"/>
                <w:sz w:val="24"/>
                <w:szCs w:val="24"/>
              </w:rPr>
            </w:pPr>
            <w:r w:rsidRPr="00877659">
              <w:rPr>
                <w:rFonts w:ascii="Times New Roman" w:hAnsi="Times New Roman"/>
                <w:b/>
                <w:color w:val="000000"/>
                <w:sz w:val="24"/>
                <w:szCs w:val="24"/>
              </w:rPr>
              <w:t>0,567</w:t>
            </w:r>
          </w:p>
        </w:tc>
        <w:tc>
          <w:tcPr>
            <w:tcW w:w="1383" w:type="dxa"/>
            <w:shd w:val="clear" w:color="auto" w:fill="auto"/>
            <w:vAlign w:val="center"/>
          </w:tcPr>
          <w:p w:rsidR="00755FE3" w:rsidRPr="001A676C" w:rsidRDefault="00755FE3" w:rsidP="00F046F5">
            <w:pPr>
              <w:snapToGrid w:val="0"/>
              <w:spacing w:after="0" w:line="360" w:lineRule="auto"/>
              <w:jc w:val="center"/>
              <w:rPr>
                <w:rFonts w:ascii="Times New Roman" w:hAnsi="Times New Roman"/>
                <w:color w:val="000000"/>
                <w:sz w:val="24"/>
                <w:szCs w:val="24"/>
              </w:rPr>
            </w:pPr>
            <w:r w:rsidRPr="001A676C">
              <w:rPr>
                <w:rFonts w:ascii="Times New Roman" w:hAnsi="Times New Roman"/>
                <w:color w:val="000000"/>
                <w:sz w:val="24"/>
                <w:szCs w:val="24"/>
              </w:rPr>
              <w:t> </w:t>
            </w:r>
          </w:p>
        </w:tc>
      </w:tr>
    </w:tbl>
    <w:p w:rsidR="00221DE2" w:rsidRDefault="00221DE2" w:rsidP="00A74D32">
      <w:pPr>
        <w:autoSpaceDE w:val="0"/>
        <w:ind w:left="-142"/>
        <w:jc w:val="center"/>
        <w:rPr>
          <w:rFonts w:ascii="Times New Roman" w:hAnsi="Times New Roman"/>
          <w:b/>
          <w:bCs/>
          <w:sz w:val="24"/>
          <w:szCs w:val="24"/>
        </w:rPr>
      </w:pPr>
    </w:p>
    <w:p w:rsidR="00A90D3C" w:rsidRPr="00E7049C" w:rsidRDefault="00E7049C" w:rsidP="00E7049C">
      <w:pPr>
        <w:autoSpaceDE w:val="0"/>
        <w:spacing w:after="0" w:line="240" w:lineRule="auto"/>
        <w:ind w:left="-142"/>
        <w:jc w:val="both"/>
        <w:rPr>
          <w:rFonts w:ascii="Times New Roman" w:hAnsi="Times New Roman"/>
          <w:bCs/>
          <w:sz w:val="28"/>
          <w:szCs w:val="28"/>
        </w:rPr>
      </w:pPr>
      <w:r w:rsidRPr="00E7049C">
        <w:rPr>
          <w:rFonts w:ascii="Times New Roman" w:hAnsi="Times New Roman"/>
          <w:bCs/>
          <w:sz w:val="28"/>
          <w:szCs w:val="28"/>
        </w:rPr>
        <w:t xml:space="preserve">Таблица 2.4. </w:t>
      </w:r>
      <w:r w:rsidR="00C923FA" w:rsidRPr="00E7049C">
        <w:rPr>
          <w:rFonts w:ascii="Times New Roman" w:hAnsi="Times New Roman"/>
          <w:bCs/>
          <w:sz w:val="28"/>
          <w:szCs w:val="28"/>
        </w:rPr>
        <w:t xml:space="preserve">Характеристика </w:t>
      </w:r>
      <w:r w:rsidR="009A37E1" w:rsidRPr="00E7049C">
        <w:rPr>
          <w:rFonts w:ascii="Times New Roman" w:hAnsi="Times New Roman"/>
          <w:bCs/>
          <w:sz w:val="28"/>
          <w:szCs w:val="28"/>
        </w:rPr>
        <w:t>котельных</w:t>
      </w:r>
      <w:r w:rsidR="00A90D3C" w:rsidRPr="00E7049C">
        <w:rPr>
          <w:rFonts w:ascii="Times New Roman" w:hAnsi="Times New Roman"/>
          <w:bCs/>
          <w:sz w:val="28"/>
          <w:szCs w:val="28"/>
        </w:rPr>
        <w:t xml:space="preserve">, </w:t>
      </w:r>
      <w:r w:rsidR="009A37E1" w:rsidRPr="00E7049C">
        <w:rPr>
          <w:rFonts w:ascii="Times New Roman" w:hAnsi="Times New Roman"/>
          <w:bCs/>
          <w:sz w:val="28"/>
          <w:szCs w:val="28"/>
        </w:rPr>
        <w:t>обеспечивающих основную поставку</w:t>
      </w:r>
    </w:p>
    <w:p w:rsidR="00837ABD" w:rsidRPr="00E7049C" w:rsidRDefault="009A37E1" w:rsidP="00E7049C">
      <w:pPr>
        <w:autoSpaceDE w:val="0"/>
        <w:spacing w:after="0" w:line="240" w:lineRule="auto"/>
        <w:ind w:left="-142"/>
        <w:jc w:val="both"/>
        <w:rPr>
          <w:rFonts w:ascii="Times New Roman" w:hAnsi="Times New Roman"/>
          <w:bCs/>
          <w:sz w:val="28"/>
          <w:szCs w:val="28"/>
        </w:rPr>
      </w:pPr>
      <w:r w:rsidRPr="00E7049C">
        <w:rPr>
          <w:rFonts w:ascii="Times New Roman" w:hAnsi="Times New Roman"/>
          <w:bCs/>
          <w:sz w:val="28"/>
          <w:szCs w:val="28"/>
        </w:rPr>
        <w:t>тепловой энергии в городе Пятигорске</w:t>
      </w:r>
      <w:r w:rsidR="00A90D3C" w:rsidRPr="00E7049C">
        <w:rPr>
          <w:rFonts w:ascii="Times New Roman" w:hAnsi="Times New Roman"/>
          <w:bCs/>
          <w:sz w:val="28"/>
          <w:szCs w:val="28"/>
        </w:rPr>
        <w:t xml:space="preserve"> по состоянию на 01.0</w:t>
      </w:r>
      <w:r w:rsidR="00755FE3" w:rsidRPr="00E7049C">
        <w:rPr>
          <w:rFonts w:ascii="Times New Roman" w:hAnsi="Times New Roman"/>
          <w:bCs/>
          <w:sz w:val="28"/>
          <w:szCs w:val="28"/>
        </w:rPr>
        <w:t>1.2023</w:t>
      </w:r>
      <w:r w:rsidR="00A90D3C" w:rsidRPr="00E7049C">
        <w:rPr>
          <w:rFonts w:ascii="Times New Roman" w:hAnsi="Times New Roman"/>
          <w:bCs/>
          <w:sz w:val="28"/>
          <w:szCs w:val="28"/>
        </w:rPr>
        <w:t>г.</w:t>
      </w:r>
    </w:p>
    <w:tbl>
      <w:tblPr>
        <w:tblW w:w="9781" w:type="dxa"/>
        <w:tblInd w:w="108" w:type="dxa"/>
        <w:tblLayout w:type="fixed"/>
        <w:tblLook w:val="0000"/>
      </w:tblPr>
      <w:tblGrid>
        <w:gridCol w:w="1701"/>
        <w:gridCol w:w="709"/>
        <w:gridCol w:w="1276"/>
        <w:gridCol w:w="992"/>
        <w:gridCol w:w="1276"/>
        <w:gridCol w:w="1134"/>
        <w:gridCol w:w="1134"/>
        <w:gridCol w:w="850"/>
        <w:gridCol w:w="709"/>
      </w:tblGrid>
      <w:tr w:rsidR="00E7049C" w:rsidRPr="0071296E" w:rsidTr="00E7049C">
        <w:trPr>
          <w:trHeight w:val="843"/>
          <w:tblHeader/>
        </w:trPr>
        <w:tc>
          <w:tcPr>
            <w:tcW w:w="1701" w:type="dxa"/>
            <w:tcBorders>
              <w:top w:val="single" w:sz="4" w:space="0" w:color="000000"/>
              <w:left w:val="single" w:sz="4" w:space="0" w:color="000000"/>
              <w:bottom w:val="single" w:sz="4" w:space="0" w:color="000000"/>
            </w:tcBorders>
            <w:vAlign w:val="bottom"/>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Наименование и адрес котельной</w:t>
            </w:r>
          </w:p>
        </w:tc>
        <w:tc>
          <w:tcPr>
            <w:tcW w:w="709" w:type="dxa"/>
            <w:tcBorders>
              <w:top w:val="single" w:sz="4" w:space="0" w:color="000000"/>
              <w:left w:val="single" w:sz="4" w:space="0" w:color="000000"/>
              <w:bottom w:val="single" w:sz="4" w:space="0" w:color="000000"/>
            </w:tcBorders>
            <w:vAlign w:val="bottom"/>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Кол</w:t>
            </w:r>
            <w:r w:rsidRPr="0071296E">
              <w:rPr>
                <w:rFonts w:ascii="Times New Roman" w:hAnsi="Times New Roman"/>
                <w:bCs/>
                <w:sz w:val="20"/>
                <w:szCs w:val="20"/>
              </w:rPr>
              <w:t>и</w:t>
            </w:r>
            <w:r w:rsidRPr="0071296E">
              <w:rPr>
                <w:rFonts w:ascii="Times New Roman" w:hAnsi="Times New Roman"/>
                <w:bCs/>
                <w:sz w:val="20"/>
                <w:szCs w:val="20"/>
              </w:rPr>
              <w:t>чество котлов</w:t>
            </w:r>
          </w:p>
        </w:tc>
        <w:tc>
          <w:tcPr>
            <w:tcW w:w="1276" w:type="dxa"/>
            <w:tcBorders>
              <w:top w:val="single" w:sz="4" w:space="0" w:color="000000"/>
              <w:left w:val="single" w:sz="4" w:space="0" w:color="000000"/>
              <w:bottom w:val="single" w:sz="4" w:space="0" w:color="000000"/>
            </w:tcBorders>
            <w:vAlign w:val="bottom"/>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Марка котлов</w:t>
            </w:r>
          </w:p>
        </w:tc>
        <w:tc>
          <w:tcPr>
            <w:tcW w:w="992" w:type="dxa"/>
            <w:tcBorders>
              <w:top w:val="single" w:sz="4" w:space="0" w:color="000000"/>
              <w:left w:val="single" w:sz="4" w:space="0" w:color="000000"/>
              <w:bottom w:val="single" w:sz="4" w:space="0" w:color="000000"/>
            </w:tcBorders>
            <w:vAlign w:val="bottom"/>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Год ввода в эксплу</w:t>
            </w:r>
            <w:r w:rsidRPr="0071296E">
              <w:rPr>
                <w:rFonts w:ascii="Times New Roman" w:hAnsi="Times New Roman"/>
                <w:bCs/>
                <w:sz w:val="20"/>
                <w:szCs w:val="20"/>
              </w:rPr>
              <w:t>а</w:t>
            </w:r>
            <w:r w:rsidRPr="0071296E">
              <w:rPr>
                <w:rFonts w:ascii="Times New Roman" w:hAnsi="Times New Roman"/>
                <w:bCs/>
                <w:sz w:val="20"/>
                <w:szCs w:val="20"/>
              </w:rPr>
              <w:t>тацию</w:t>
            </w:r>
          </w:p>
        </w:tc>
        <w:tc>
          <w:tcPr>
            <w:tcW w:w="1276" w:type="dxa"/>
            <w:tcBorders>
              <w:top w:val="single" w:sz="4" w:space="0" w:color="000000"/>
              <w:left w:val="single" w:sz="4" w:space="0" w:color="000000"/>
              <w:bottom w:val="single" w:sz="4" w:space="0" w:color="000000"/>
            </w:tcBorders>
            <w:vAlign w:val="bottom"/>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Дата пров</w:t>
            </w:r>
            <w:r w:rsidRPr="0071296E">
              <w:rPr>
                <w:rFonts w:ascii="Times New Roman" w:hAnsi="Times New Roman"/>
                <w:bCs/>
                <w:sz w:val="20"/>
                <w:szCs w:val="20"/>
              </w:rPr>
              <w:t>е</w:t>
            </w:r>
            <w:r w:rsidRPr="0071296E">
              <w:rPr>
                <w:rFonts w:ascii="Times New Roman" w:hAnsi="Times New Roman"/>
                <w:bCs/>
                <w:sz w:val="20"/>
                <w:szCs w:val="20"/>
              </w:rPr>
              <w:t>дения п</w:t>
            </w:r>
            <w:r w:rsidRPr="0071296E">
              <w:rPr>
                <w:rFonts w:ascii="Times New Roman" w:hAnsi="Times New Roman"/>
                <w:bCs/>
                <w:sz w:val="20"/>
                <w:szCs w:val="20"/>
              </w:rPr>
              <w:t>о</w:t>
            </w:r>
            <w:r w:rsidRPr="0071296E">
              <w:rPr>
                <w:rFonts w:ascii="Times New Roman" w:hAnsi="Times New Roman"/>
                <w:bCs/>
                <w:sz w:val="20"/>
                <w:szCs w:val="20"/>
              </w:rPr>
              <w:t>следнего капитального ремонта</w:t>
            </w:r>
          </w:p>
        </w:tc>
        <w:tc>
          <w:tcPr>
            <w:tcW w:w="1134" w:type="dxa"/>
            <w:tcBorders>
              <w:top w:val="single" w:sz="4" w:space="0" w:color="000000"/>
              <w:left w:val="single" w:sz="4" w:space="0" w:color="000000"/>
              <w:bottom w:val="single" w:sz="4" w:space="0" w:color="000000"/>
            </w:tcBorders>
            <w:vAlign w:val="bottom"/>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Установ-ленная мощность, Гкал/час</w:t>
            </w:r>
          </w:p>
        </w:tc>
        <w:tc>
          <w:tcPr>
            <w:tcW w:w="1134" w:type="dxa"/>
            <w:tcBorders>
              <w:top w:val="single" w:sz="4" w:space="0" w:color="000000"/>
              <w:left w:val="single" w:sz="4" w:space="0" w:color="000000"/>
              <w:bottom w:val="single" w:sz="4" w:space="0" w:color="000000"/>
            </w:tcBorders>
            <w:vAlign w:val="bottom"/>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Присоеди-ненная нагрузка, Гкал/час</w:t>
            </w:r>
          </w:p>
        </w:tc>
        <w:tc>
          <w:tcPr>
            <w:tcW w:w="850" w:type="dxa"/>
            <w:tcBorders>
              <w:top w:val="single" w:sz="4" w:space="0" w:color="000000"/>
              <w:left w:val="single" w:sz="4" w:space="0" w:color="000000"/>
              <w:bottom w:val="single" w:sz="4" w:space="0" w:color="000000"/>
            </w:tcBorders>
            <w:vAlign w:val="bottom"/>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Процент испол</w:t>
            </w:r>
            <w:r w:rsidRPr="0071296E">
              <w:rPr>
                <w:rFonts w:ascii="Times New Roman" w:hAnsi="Times New Roman"/>
                <w:bCs/>
                <w:sz w:val="20"/>
                <w:szCs w:val="20"/>
              </w:rPr>
              <w:t>ь</w:t>
            </w:r>
            <w:r w:rsidRPr="0071296E">
              <w:rPr>
                <w:rFonts w:ascii="Times New Roman" w:hAnsi="Times New Roman"/>
                <w:bCs/>
                <w:sz w:val="20"/>
                <w:szCs w:val="20"/>
              </w:rPr>
              <w:t>зо-вания мощн</w:t>
            </w:r>
            <w:r w:rsidRPr="0071296E">
              <w:rPr>
                <w:rFonts w:ascii="Times New Roman" w:hAnsi="Times New Roman"/>
                <w:bCs/>
                <w:sz w:val="20"/>
                <w:szCs w:val="20"/>
              </w:rPr>
              <w:t>о</w:t>
            </w:r>
            <w:r w:rsidRPr="0071296E">
              <w:rPr>
                <w:rFonts w:ascii="Times New Roman" w:hAnsi="Times New Roman"/>
                <w:bCs/>
                <w:sz w:val="20"/>
                <w:szCs w:val="20"/>
              </w:rPr>
              <w:t>сти</w:t>
            </w:r>
          </w:p>
        </w:tc>
        <w:tc>
          <w:tcPr>
            <w:tcW w:w="709" w:type="dxa"/>
            <w:tcBorders>
              <w:top w:val="single" w:sz="4" w:space="0" w:color="000000"/>
              <w:left w:val="single" w:sz="4" w:space="0" w:color="000000"/>
              <w:bottom w:val="single" w:sz="4" w:space="0" w:color="000000"/>
              <w:right w:val="single" w:sz="4" w:space="0" w:color="000000"/>
            </w:tcBorders>
            <w:vAlign w:val="bottom"/>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Пр</w:t>
            </w:r>
            <w:r w:rsidRPr="0071296E">
              <w:rPr>
                <w:rFonts w:ascii="Times New Roman" w:hAnsi="Times New Roman"/>
                <w:bCs/>
                <w:sz w:val="20"/>
                <w:szCs w:val="20"/>
              </w:rPr>
              <w:t>о</w:t>
            </w:r>
            <w:r w:rsidRPr="0071296E">
              <w:rPr>
                <w:rFonts w:ascii="Times New Roman" w:hAnsi="Times New Roman"/>
                <w:bCs/>
                <w:sz w:val="20"/>
                <w:szCs w:val="20"/>
              </w:rPr>
              <w:t>тяжен-ность сетей, км</w:t>
            </w:r>
          </w:p>
        </w:tc>
      </w:tr>
      <w:tr w:rsidR="00137642" w:rsidRPr="0071296E" w:rsidTr="00E7049C">
        <w:trPr>
          <w:trHeight w:val="280"/>
        </w:trPr>
        <w:tc>
          <w:tcPr>
            <w:tcW w:w="9781" w:type="dxa"/>
            <w:gridSpan w:val="9"/>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p w:rsidR="00137642" w:rsidRPr="0071296E" w:rsidRDefault="00137642" w:rsidP="00F046F5">
            <w:pPr>
              <w:snapToGrid w:val="0"/>
              <w:ind w:left="-142"/>
              <w:jc w:val="center"/>
              <w:rPr>
                <w:rFonts w:ascii="Arial" w:hAnsi="Arial" w:cs="Arial"/>
                <w:bCs/>
                <w:sz w:val="16"/>
                <w:szCs w:val="16"/>
              </w:rPr>
            </w:pPr>
            <w:r w:rsidRPr="0071296E">
              <w:rPr>
                <w:rFonts w:ascii="Times New Roman" w:hAnsi="Times New Roman"/>
                <w:bCs/>
                <w:sz w:val="20"/>
                <w:szCs w:val="20"/>
              </w:rPr>
              <w:t>ООО «Пятигорсктеплосервис» Арендодатель: ООО «Газпром межрегионгаз Ставрополь»</w:t>
            </w:r>
          </w:p>
        </w:tc>
      </w:tr>
      <w:tr w:rsidR="00E7049C" w:rsidRPr="0071296E" w:rsidTr="00E7049C">
        <w:trPr>
          <w:trHeight w:val="2396"/>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rPr>
                <w:rFonts w:ascii="Times New Roman" w:hAnsi="Times New Roman"/>
                <w:bCs/>
                <w:sz w:val="20"/>
                <w:szCs w:val="20"/>
              </w:rPr>
            </w:pPr>
          </w:p>
          <w:p w:rsidR="00137642" w:rsidRPr="0071296E" w:rsidRDefault="00137642" w:rsidP="00F046F5">
            <w:pPr>
              <w:snapToGrid w:val="0"/>
              <w:ind w:left="-142"/>
              <w:rPr>
                <w:rFonts w:ascii="Times New Roman" w:hAnsi="Times New Roman"/>
                <w:bCs/>
                <w:sz w:val="20"/>
                <w:szCs w:val="20"/>
              </w:rPr>
            </w:pPr>
            <w:r w:rsidRPr="0071296E">
              <w:rPr>
                <w:rFonts w:ascii="Times New Roman" w:hAnsi="Times New Roman"/>
                <w:bCs/>
                <w:sz w:val="20"/>
                <w:szCs w:val="20"/>
              </w:rPr>
              <w:t>1.«Белая Рома</w:t>
            </w:r>
            <w:r w:rsidRPr="0071296E">
              <w:rPr>
                <w:rFonts w:ascii="Times New Roman" w:hAnsi="Times New Roman"/>
                <w:bCs/>
                <w:sz w:val="20"/>
                <w:szCs w:val="20"/>
              </w:rPr>
              <w:t>ш</w:t>
            </w:r>
            <w:r w:rsidRPr="0071296E">
              <w:rPr>
                <w:rFonts w:ascii="Times New Roman" w:hAnsi="Times New Roman"/>
                <w:bCs/>
                <w:sz w:val="20"/>
                <w:szCs w:val="20"/>
              </w:rPr>
              <w:t xml:space="preserve">ка», </w:t>
            </w:r>
          </w:p>
          <w:p w:rsidR="00137642" w:rsidRPr="0071296E" w:rsidRDefault="00137642" w:rsidP="00F046F5">
            <w:pPr>
              <w:snapToGrid w:val="0"/>
              <w:ind w:left="-142"/>
              <w:rPr>
                <w:rFonts w:ascii="Times New Roman" w:hAnsi="Times New Roman"/>
                <w:bCs/>
                <w:sz w:val="20"/>
                <w:szCs w:val="20"/>
              </w:rPr>
            </w:pPr>
            <w:r w:rsidRPr="0071296E">
              <w:rPr>
                <w:rFonts w:ascii="Times New Roman" w:hAnsi="Times New Roman"/>
                <w:bCs/>
                <w:sz w:val="20"/>
                <w:szCs w:val="20"/>
              </w:rPr>
              <w:t>ул. Московская,65</w:t>
            </w:r>
          </w:p>
          <w:p w:rsidR="00137642" w:rsidRPr="0071296E" w:rsidRDefault="00137642" w:rsidP="00F046F5">
            <w:pPr>
              <w:snapToGrid w:val="0"/>
              <w:ind w:left="-142"/>
              <w:rPr>
                <w:rFonts w:ascii="Times New Roman" w:hAnsi="Times New Roman"/>
                <w:bCs/>
                <w:sz w:val="20"/>
                <w:szCs w:val="20"/>
              </w:rPr>
            </w:pPr>
          </w:p>
          <w:p w:rsidR="00137642" w:rsidRPr="0071296E" w:rsidRDefault="00137642" w:rsidP="00F046F5">
            <w:pPr>
              <w:snapToGrid w:val="0"/>
              <w:ind w:left="-142"/>
              <w:rPr>
                <w:rFonts w:ascii="Times New Roman" w:hAnsi="Times New Roman"/>
                <w:bCs/>
                <w:sz w:val="20"/>
                <w:szCs w:val="20"/>
              </w:rPr>
            </w:pPr>
          </w:p>
          <w:p w:rsidR="00137642" w:rsidRPr="0071296E" w:rsidRDefault="00137642" w:rsidP="00F046F5">
            <w:pPr>
              <w:snapToGrid w:val="0"/>
              <w:ind w:left="-142"/>
              <w:rPr>
                <w:rFonts w:ascii="Times New Roman" w:hAnsi="Times New Roman"/>
                <w:bCs/>
                <w:sz w:val="20"/>
                <w:szCs w:val="20"/>
              </w:rPr>
            </w:pPr>
          </w:p>
          <w:p w:rsidR="00137642" w:rsidRPr="0071296E" w:rsidRDefault="00137642" w:rsidP="00F046F5">
            <w:pPr>
              <w:snapToGrid w:val="0"/>
              <w:ind w:left="-142"/>
              <w:rPr>
                <w:rFonts w:ascii="Times New Roman" w:hAnsi="Times New Roman"/>
                <w:bCs/>
                <w:sz w:val="20"/>
                <w:szCs w:val="20"/>
              </w:rPr>
            </w:pP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lastRenderedPageBreak/>
              <w:t>5</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ТВГ-8М (3 шт), вод</w:t>
            </w:r>
            <w:r w:rsidRPr="0071296E">
              <w:rPr>
                <w:rFonts w:ascii="Times New Roman" w:hAnsi="Times New Roman"/>
                <w:bCs/>
                <w:sz w:val="20"/>
                <w:szCs w:val="20"/>
              </w:rPr>
              <w:t>о</w:t>
            </w:r>
            <w:r w:rsidRPr="0071296E">
              <w:rPr>
                <w:rFonts w:ascii="Times New Roman" w:hAnsi="Times New Roman"/>
                <w:bCs/>
                <w:sz w:val="20"/>
                <w:szCs w:val="20"/>
              </w:rPr>
              <w:t>грейный, КВ-ГМ-20, вод</w:t>
            </w:r>
            <w:r w:rsidRPr="0071296E">
              <w:rPr>
                <w:rFonts w:ascii="Times New Roman" w:hAnsi="Times New Roman"/>
                <w:bCs/>
                <w:sz w:val="20"/>
                <w:szCs w:val="20"/>
              </w:rPr>
              <w:t>о</w:t>
            </w:r>
            <w:r w:rsidRPr="0071296E">
              <w:rPr>
                <w:rFonts w:ascii="Times New Roman" w:hAnsi="Times New Roman"/>
                <w:bCs/>
                <w:sz w:val="20"/>
                <w:szCs w:val="20"/>
              </w:rPr>
              <w:t>грейный, ПТВМ-30м, водогрейный</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1984, 1985</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2003, 2005, 2006,2021</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74,9</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39,157</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52,3</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13,75</w:t>
            </w:r>
          </w:p>
        </w:tc>
      </w:tr>
      <w:tr w:rsidR="00E7049C" w:rsidRPr="0071296E" w:rsidTr="00E7049C">
        <w:trPr>
          <w:trHeight w:val="690"/>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rPr>
                <w:rFonts w:ascii="Times New Roman" w:hAnsi="Times New Roman"/>
                <w:bCs/>
                <w:sz w:val="20"/>
                <w:szCs w:val="20"/>
              </w:rPr>
            </w:pPr>
            <w:r w:rsidRPr="0071296E">
              <w:rPr>
                <w:rFonts w:ascii="Times New Roman" w:hAnsi="Times New Roman"/>
                <w:bCs/>
                <w:sz w:val="20"/>
                <w:szCs w:val="20"/>
              </w:rPr>
              <w:lastRenderedPageBreak/>
              <w:t xml:space="preserve"> 2.мкр.»Бештау»,           ул.Адмиральского,4</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7</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ТВГ-8М (5 шт), вод</w:t>
            </w:r>
            <w:r w:rsidRPr="0071296E">
              <w:rPr>
                <w:rFonts w:ascii="Times New Roman" w:hAnsi="Times New Roman"/>
                <w:bCs/>
                <w:sz w:val="20"/>
                <w:szCs w:val="20"/>
              </w:rPr>
              <w:t>о</w:t>
            </w:r>
            <w:r w:rsidRPr="0071296E">
              <w:rPr>
                <w:rFonts w:ascii="Times New Roman" w:hAnsi="Times New Roman"/>
                <w:bCs/>
                <w:sz w:val="20"/>
                <w:szCs w:val="20"/>
              </w:rPr>
              <w:t>грейный, КВ-ГМ-10 (2 шт), водогрейный</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1973, 1993</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2005, 2006, 2008,2013</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61,5</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41,39</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67,3</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10,75</w:t>
            </w:r>
          </w:p>
        </w:tc>
      </w:tr>
      <w:tr w:rsidR="00E7049C" w:rsidRPr="0071296E" w:rsidTr="00E7049C">
        <w:trPr>
          <w:trHeight w:val="450"/>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rPr>
                <w:rFonts w:ascii="Times New Roman" w:hAnsi="Times New Roman"/>
                <w:bCs/>
                <w:sz w:val="20"/>
                <w:szCs w:val="20"/>
              </w:rPr>
            </w:pPr>
            <w:r w:rsidRPr="0071296E">
              <w:rPr>
                <w:rFonts w:ascii="Times New Roman" w:hAnsi="Times New Roman"/>
                <w:bCs/>
                <w:sz w:val="20"/>
                <w:szCs w:val="20"/>
              </w:rPr>
              <w:t>3."Мотель", ул.295 Стрелковой див</w:t>
            </w:r>
            <w:r w:rsidRPr="0071296E">
              <w:rPr>
                <w:rFonts w:ascii="Times New Roman" w:hAnsi="Times New Roman"/>
                <w:bCs/>
                <w:sz w:val="20"/>
                <w:szCs w:val="20"/>
              </w:rPr>
              <w:t>и</w:t>
            </w:r>
            <w:r w:rsidRPr="0071296E">
              <w:rPr>
                <w:rFonts w:ascii="Times New Roman" w:hAnsi="Times New Roman"/>
                <w:bCs/>
                <w:sz w:val="20"/>
                <w:szCs w:val="20"/>
              </w:rPr>
              <w:t>зии,3</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5</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ТВГ-8М</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1971-1981</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2005-2006,</w:t>
            </w: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2010,2013,2021</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41,5</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33,77</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81</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9,078</w:t>
            </w:r>
          </w:p>
        </w:tc>
      </w:tr>
      <w:tr w:rsidR="00E7049C" w:rsidRPr="0071296E" w:rsidTr="00E7049C">
        <w:trPr>
          <w:trHeight w:val="450"/>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rPr>
                <w:rFonts w:ascii="Times New Roman" w:hAnsi="Times New Roman"/>
                <w:bCs/>
                <w:sz w:val="20"/>
                <w:szCs w:val="20"/>
              </w:rPr>
            </w:pPr>
            <w:r w:rsidRPr="0071296E">
              <w:rPr>
                <w:rFonts w:ascii="Times New Roman" w:hAnsi="Times New Roman"/>
                <w:bCs/>
                <w:sz w:val="20"/>
                <w:szCs w:val="20"/>
              </w:rPr>
              <w:t xml:space="preserve"> 4. "Новая Ора</w:t>
            </w:r>
            <w:r w:rsidRPr="0071296E">
              <w:rPr>
                <w:rFonts w:ascii="Times New Roman" w:hAnsi="Times New Roman"/>
                <w:bCs/>
                <w:sz w:val="20"/>
                <w:szCs w:val="20"/>
              </w:rPr>
              <w:t>н</w:t>
            </w:r>
            <w:r w:rsidRPr="0071296E">
              <w:rPr>
                <w:rFonts w:ascii="Times New Roman" w:hAnsi="Times New Roman"/>
                <w:bCs/>
                <w:sz w:val="20"/>
                <w:szCs w:val="20"/>
              </w:rPr>
              <w:t>жерея", пр. Ора</w:t>
            </w:r>
            <w:r w:rsidRPr="0071296E">
              <w:rPr>
                <w:rFonts w:ascii="Times New Roman" w:hAnsi="Times New Roman"/>
                <w:bCs/>
                <w:sz w:val="20"/>
                <w:szCs w:val="20"/>
              </w:rPr>
              <w:t>н</w:t>
            </w:r>
            <w:r w:rsidRPr="0071296E">
              <w:rPr>
                <w:rFonts w:ascii="Times New Roman" w:hAnsi="Times New Roman"/>
                <w:bCs/>
                <w:sz w:val="20"/>
                <w:szCs w:val="20"/>
              </w:rPr>
              <w:t>жерейный,5</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5</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ТВГ-8, вод</w:t>
            </w:r>
            <w:r w:rsidRPr="0071296E">
              <w:rPr>
                <w:rFonts w:ascii="Times New Roman" w:hAnsi="Times New Roman"/>
                <w:bCs/>
                <w:sz w:val="20"/>
                <w:szCs w:val="20"/>
              </w:rPr>
              <w:t>о</w:t>
            </w:r>
            <w:r w:rsidRPr="0071296E">
              <w:rPr>
                <w:rFonts w:ascii="Times New Roman" w:hAnsi="Times New Roman"/>
                <w:bCs/>
                <w:sz w:val="20"/>
                <w:szCs w:val="20"/>
              </w:rPr>
              <w:t>грейный</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1974, 1978, 1989</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2004, 2005, 2007</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41,5</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25,112</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60,5</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13,12</w:t>
            </w:r>
          </w:p>
        </w:tc>
      </w:tr>
      <w:tr w:rsidR="00E7049C" w:rsidRPr="0071296E" w:rsidTr="00E7049C">
        <w:trPr>
          <w:trHeight w:val="450"/>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rPr>
                <w:rFonts w:ascii="Times New Roman" w:hAnsi="Times New Roman"/>
                <w:bCs/>
                <w:sz w:val="20"/>
                <w:szCs w:val="20"/>
              </w:rPr>
            </w:pPr>
            <w:r w:rsidRPr="0071296E">
              <w:rPr>
                <w:rFonts w:ascii="Times New Roman" w:hAnsi="Times New Roman"/>
                <w:bCs/>
                <w:sz w:val="20"/>
                <w:szCs w:val="20"/>
              </w:rPr>
              <w:t>5."Дом Советов", ул.К.Хетагурова,9</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ТВГ-8М, водогрейный</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1992</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2003, 2007</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24,9</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16,8</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67,5</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4,619</w:t>
            </w:r>
          </w:p>
        </w:tc>
      </w:tr>
      <w:tr w:rsidR="00E7049C" w:rsidRPr="0071296E" w:rsidTr="00E7049C">
        <w:trPr>
          <w:trHeight w:val="225"/>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rPr>
                <w:rFonts w:ascii="Times New Roman" w:hAnsi="Times New Roman"/>
                <w:bCs/>
                <w:sz w:val="20"/>
                <w:szCs w:val="20"/>
              </w:rPr>
            </w:pPr>
            <w:r w:rsidRPr="0071296E">
              <w:rPr>
                <w:rFonts w:ascii="Times New Roman" w:hAnsi="Times New Roman"/>
                <w:bCs/>
                <w:sz w:val="20"/>
                <w:szCs w:val="20"/>
              </w:rPr>
              <w:t>6.Трампарк "Скачки", ул. Тольятти,150</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КВГ-4 (2 шт), водогрейный, ТВГ-1,5, водогрейный</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1988</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2005, 2006,2007</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9,5</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3,935</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41,4</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1,42</w:t>
            </w:r>
          </w:p>
        </w:tc>
      </w:tr>
      <w:tr w:rsidR="00E7049C" w:rsidRPr="0071296E" w:rsidTr="00E7049C">
        <w:trPr>
          <w:trHeight w:val="225"/>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rPr>
                <w:rFonts w:ascii="Times New Roman" w:hAnsi="Times New Roman"/>
                <w:bCs/>
                <w:sz w:val="20"/>
                <w:szCs w:val="20"/>
              </w:rPr>
            </w:pPr>
            <w:r w:rsidRPr="0071296E">
              <w:rPr>
                <w:rFonts w:ascii="Times New Roman" w:hAnsi="Times New Roman"/>
                <w:bCs/>
                <w:sz w:val="20"/>
                <w:szCs w:val="20"/>
              </w:rPr>
              <w:t>7.фирма "Кавказ", ул. Ермолова,12а</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rPr>
                <w:rFonts w:ascii="Times New Roman" w:hAnsi="Times New Roman"/>
                <w:bCs/>
                <w:sz w:val="20"/>
                <w:szCs w:val="20"/>
              </w:rPr>
            </w:pPr>
            <w:r w:rsidRPr="0071296E">
              <w:rPr>
                <w:rFonts w:ascii="Times New Roman" w:hAnsi="Times New Roman"/>
                <w:bCs/>
                <w:sz w:val="20"/>
                <w:szCs w:val="20"/>
              </w:rPr>
              <w:t xml:space="preserve"> ТВГ-4,</w:t>
            </w:r>
          </w:p>
          <w:p w:rsidR="00137642" w:rsidRPr="0071296E" w:rsidRDefault="00137642" w:rsidP="00F046F5">
            <w:pPr>
              <w:snapToGrid w:val="0"/>
              <w:ind w:left="-142"/>
              <w:rPr>
                <w:rFonts w:ascii="Times New Roman" w:hAnsi="Times New Roman"/>
                <w:bCs/>
                <w:sz w:val="20"/>
                <w:szCs w:val="20"/>
              </w:rPr>
            </w:pPr>
            <w:r w:rsidRPr="0071296E">
              <w:rPr>
                <w:rFonts w:ascii="Times New Roman" w:hAnsi="Times New Roman"/>
                <w:bCs/>
                <w:sz w:val="20"/>
                <w:szCs w:val="20"/>
              </w:rPr>
              <w:t xml:space="preserve">ДКВР-2,5/13, </w:t>
            </w:r>
            <w:r w:rsidRPr="0071296E">
              <w:rPr>
                <w:rFonts w:ascii="Times New Roman" w:hAnsi="Times New Roman"/>
                <w:bCs/>
                <w:sz w:val="20"/>
                <w:szCs w:val="20"/>
                <w:lang w:val="en-US"/>
              </w:rPr>
              <w:t>AR</w:t>
            </w:r>
            <w:r w:rsidRPr="0071296E">
              <w:rPr>
                <w:rFonts w:ascii="Times New Roman" w:hAnsi="Times New Roman"/>
                <w:bCs/>
                <w:sz w:val="20"/>
                <w:szCs w:val="20"/>
              </w:rPr>
              <w:t>С</w:t>
            </w:r>
            <w:r w:rsidRPr="0071296E">
              <w:rPr>
                <w:rFonts w:ascii="Times New Roman" w:hAnsi="Times New Roman"/>
                <w:bCs/>
                <w:sz w:val="20"/>
                <w:szCs w:val="20"/>
                <w:lang w:val="en-US"/>
              </w:rPr>
              <w:t>US-3500</w:t>
            </w:r>
            <w:r w:rsidRPr="0071296E">
              <w:rPr>
                <w:rFonts w:ascii="Times New Roman" w:hAnsi="Times New Roman"/>
                <w:bCs/>
                <w:sz w:val="20"/>
                <w:szCs w:val="20"/>
              </w:rPr>
              <w:t>, водогрейные</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lang w:val="en-US"/>
              </w:rPr>
            </w:pPr>
            <w:r w:rsidRPr="0071296E">
              <w:rPr>
                <w:rFonts w:ascii="Times New Roman" w:hAnsi="Times New Roman"/>
                <w:bCs/>
                <w:sz w:val="20"/>
                <w:szCs w:val="20"/>
              </w:rPr>
              <w:t>1974, 1987,  2</w:t>
            </w:r>
            <w:r w:rsidRPr="0071296E">
              <w:rPr>
                <w:rFonts w:ascii="Times New Roman" w:hAnsi="Times New Roman"/>
                <w:bCs/>
                <w:sz w:val="20"/>
                <w:szCs w:val="20"/>
                <w:lang w:val="en-US"/>
              </w:rPr>
              <w:t>020</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9,0</w:t>
            </w:r>
            <w:r>
              <w:rPr>
                <w:rFonts w:ascii="Times New Roman" w:hAnsi="Times New Roman"/>
                <w:bCs/>
                <w:sz w:val="20"/>
                <w:szCs w:val="20"/>
              </w:rPr>
              <w:t>1</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5,97</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66</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1,388</w:t>
            </w:r>
          </w:p>
        </w:tc>
      </w:tr>
      <w:tr w:rsidR="00E7049C" w:rsidRPr="0071296E" w:rsidTr="00E7049C">
        <w:trPr>
          <w:trHeight w:val="225"/>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rPr>
                <w:rFonts w:ascii="Times New Roman" w:hAnsi="Times New Roman"/>
                <w:bCs/>
                <w:sz w:val="20"/>
                <w:szCs w:val="20"/>
              </w:rPr>
            </w:pPr>
            <w:r w:rsidRPr="0071296E">
              <w:rPr>
                <w:rFonts w:ascii="Times New Roman" w:hAnsi="Times New Roman"/>
                <w:bCs/>
                <w:sz w:val="20"/>
                <w:szCs w:val="20"/>
              </w:rPr>
              <w:t>8.Баня №5, ул.1-ая Набережная,22а</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КСВ-2,9, водогрейный</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1994</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2002,2004</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5,0</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4,29</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86</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0,860</w:t>
            </w:r>
          </w:p>
        </w:tc>
      </w:tr>
      <w:tr w:rsidR="00E7049C" w:rsidRPr="0071296E" w:rsidTr="00E7049C">
        <w:trPr>
          <w:trHeight w:val="225"/>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rPr>
                <w:rFonts w:ascii="Times New Roman" w:hAnsi="Times New Roman"/>
                <w:bCs/>
                <w:sz w:val="20"/>
                <w:szCs w:val="20"/>
              </w:rPr>
            </w:pPr>
            <w:r w:rsidRPr="0071296E">
              <w:rPr>
                <w:rFonts w:ascii="Times New Roman" w:hAnsi="Times New Roman"/>
                <w:bCs/>
                <w:sz w:val="20"/>
                <w:szCs w:val="20"/>
              </w:rPr>
              <w:t>9."Детская бол</w:t>
            </w:r>
            <w:r w:rsidRPr="0071296E">
              <w:rPr>
                <w:rFonts w:ascii="Times New Roman" w:hAnsi="Times New Roman"/>
                <w:bCs/>
                <w:sz w:val="20"/>
                <w:szCs w:val="20"/>
              </w:rPr>
              <w:t>ь</w:t>
            </w:r>
            <w:r w:rsidRPr="0071296E">
              <w:rPr>
                <w:rFonts w:ascii="Times New Roman" w:hAnsi="Times New Roman"/>
                <w:bCs/>
                <w:sz w:val="20"/>
                <w:szCs w:val="20"/>
              </w:rPr>
              <w:t>ница", ул. Пу</w:t>
            </w:r>
            <w:r w:rsidRPr="0071296E">
              <w:rPr>
                <w:rFonts w:ascii="Times New Roman" w:hAnsi="Times New Roman"/>
                <w:bCs/>
                <w:sz w:val="20"/>
                <w:szCs w:val="20"/>
              </w:rPr>
              <w:t>ш</w:t>
            </w:r>
            <w:r w:rsidRPr="0071296E">
              <w:rPr>
                <w:rFonts w:ascii="Times New Roman" w:hAnsi="Times New Roman"/>
                <w:bCs/>
                <w:sz w:val="20"/>
                <w:szCs w:val="20"/>
              </w:rPr>
              <w:t>кинская,4</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ТВГ-1,5, водогрейный</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1995, 2002</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2008,2022</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4,5</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2,41</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53,5</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1,331</w:t>
            </w:r>
          </w:p>
        </w:tc>
      </w:tr>
      <w:tr w:rsidR="00E7049C" w:rsidRPr="0071296E" w:rsidTr="00E7049C">
        <w:trPr>
          <w:trHeight w:val="225"/>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rPr>
                <w:rFonts w:ascii="Times New Roman" w:hAnsi="Times New Roman"/>
                <w:bCs/>
                <w:sz w:val="20"/>
                <w:szCs w:val="20"/>
              </w:rPr>
            </w:pPr>
            <w:r w:rsidRPr="0071296E">
              <w:rPr>
                <w:rFonts w:ascii="Times New Roman" w:hAnsi="Times New Roman"/>
                <w:bCs/>
                <w:sz w:val="20"/>
                <w:szCs w:val="20"/>
              </w:rPr>
              <w:t>10.РКМ, ул.40лет Октября,27-31</w:t>
            </w:r>
          </w:p>
          <w:p w:rsidR="00137642" w:rsidRPr="0071296E" w:rsidRDefault="00137642" w:rsidP="00F046F5">
            <w:pPr>
              <w:snapToGrid w:val="0"/>
              <w:ind w:left="-142"/>
              <w:rPr>
                <w:rFonts w:ascii="Times New Roman" w:hAnsi="Times New Roman"/>
                <w:bCs/>
                <w:sz w:val="20"/>
                <w:szCs w:val="20"/>
              </w:rPr>
            </w:pP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ТВГ-1,5, водогрейный</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1982, 1984, 1995</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2006</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4,5</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3,524</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78,3</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1,572</w:t>
            </w:r>
          </w:p>
        </w:tc>
      </w:tr>
      <w:tr w:rsidR="00E7049C" w:rsidRPr="0071296E" w:rsidTr="00E7049C">
        <w:trPr>
          <w:trHeight w:val="225"/>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rPr>
                <w:rFonts w:ascii="Times New Roman" w:hAnsi="Times New Roman"/>
                <w:bCs/>
                <w:sz w:val="20"/>
                <w:szCs w:val="20"/>
              </w:rPr>
            </w:pPr>
            <w:r w:rsidRPr="0071296E">
              <w:rPr>
                <w:rFonts w:ascii="Times New Roman" w:hAnsi="Times New Roman"/>
                <w:bCs/>
                <w:sz w:val="20"/>
                <w:szCs w:val="20"/>
              </w:rPr>
              <w:lastRenderedPageBreak/>
              <w:t>11.Калинина,42а</w:t>
            </w:r>
          </w:p>
          <w:p w:rsidR="00137642" w:rsidRPr="0071296E" w:rsidRDefault="00137642" w:rsidP="00F046F5">
            <w:pPr>
              <w:snapToGrid w:val="0"/>
              <w:ind w:left="-142"/>
              <w:rPr>
                <w:rFonts w:ascii="Times New Roman" w:hAnsi="Times New Roman"/>
                <w:bCs/>
                <w:sz w:val="20"/>
                <w:szCs w:val="20"/>
              </w:rPr>
            </w:pPr>
            <w:r w:rsidRPr="0071296E">
              <w:rPr>
                <w:rFonts w:ascii="Times New Roman" w:hAnsi="Times New Roman"/>
                <w:bCs/>
                <w:sz w:val="20"/>
                <w:szCs w:val="20"/>
              </w:rPr>
              <w:t>(подвальная)</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ТВГ-0,75</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1995</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2006,2022</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2,25</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2,207</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98</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0,976</w:t>
            </w:r>
          </w:p>
        </w:tc>
      </w:tr>
      <w:tr w:rsidR="00E7049C" w:rsidRPr="0071296E" w:rsidTr="00E7049C">
        <w:trPr>
          <w:trHeight w:val="225"/>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rPr>
                <w:rFonts w:ascii="Times New Roman" w:hAnsi="Times New Roman"/>
                <w:bCs/>
                <w:sz w:val="20"/>
                <w:szCs w:val="20"/>
              </w:rPr>
            </w:pPr>
            <w:r w:rsidRPr="0071296E">
              <w:rPr>
                <w:rFonts w:ascii="Times New Roman" w:hAnsi="Times New Roman"/>
                <w:bCs/>
                <w:sz w:val="20"/>
                <w:szCs w:val="20"/>
              </w:rPr>
              <w:t>12.«Кинотеатр Бештау» ул. 50 лет ВЛКСМ,102</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ТВГ-0,75</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1975</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2009</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2,25</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1,76</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78</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1,388</w:t>
            </w:r>
          </w:p>
        </w:tc>
      </w:tr>
      <w:tr w:rsidR="00E7049C" w:rsidRPr="0071296E" w:rsidTr="00E7049C">
        <w:trPr>
          <w:trHeight w:val="225"/>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13.ВАО «Инт</w:t>
            </w:r>
            <w:r w:rsidRPr="0071296E">
              <w:rPr>
                <w:rFonts w:ascii="Times New Roman" w:hAnsi="Times New Roman"/>
                <w:bCs/>
                <w:sz w:val="20"/>
                <w:szCs w:val="20"/>
              </w:rPr>
              <w:t>у</w:t>
            </w:r>
            <w:r w:rsidRPr="0071296E">
              <w:rPr>
                <w:rFonts w:ascii="Times New Roman" w:hAnsi="Times New Roman"/>
                <w:bCs/>
                <w:sz w:val="20"/>
                <w:szCs w:val="20"/>
              </w:rPr>
              <w:t>рист», ул. Огоро</w:t>
            </w:r>
            <w:r w:rsidRPr="0071296E">
              <w:rPr>
                <w:rFonts w:ascii="Times New Roman" w:hAnsi="Times New Roman"/>
                <w:bCs/>
                <w:sz w:val="20"/>
                <w:szCs w:val="20"/>
              </w:rPr>
              <w:t>д</w:t>
            </w:r>
            <w:r w:rsidRPr="0071296E">
              <w:rPr>
                <w:rFonts w:ascii="Times New Roman" w:hAnsi="Times New Roman"/>
                <w:bCs/>
                <w:sz w:val="20"/>
                <w:szCs w:val="20"/>
              </w:rPr>
              <w:t>ная,39</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ТВГ-1,5(2 шт)</w:t>
            </w: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КСВ-2,9</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1987</w:t>
            </w: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2020</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2011</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5,5</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1,927</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35</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1,149</w:t>
            </w:r>
          </w:p>
        </w:tc>
      </w:tr>
      <w:tr w:rsidR="00E7049C" w:rsidRPr="0071296E" w:rsidTr="00E7049C">
        <w:trPr>
          <w:trHeight w:val="225"/>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rPr>
                <w:rFonts w:ascii="Times New Roman" w:hAnsi="Times New Roman"/>
                <w:bCs/>
                <w:sz w:val="20"/>
                <w:szCs w:val="20"/>
              </w:rPr>
            </w:pPr>
            <w:r w:rsidRPr="0071296E">
              <w:rPr>
                <w:rFonts w:ascii="Times New Roman" w:hAnsi="Times New Roman"/>
                <w:bCs/>
                <w:sz w:val="20"/>
                <w:szCs w:val="20"/>
              </w:rPr>
              <w:t>14.Туркомплекс "Озерный", ул.Егоршина,4</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КВС-2,9, водогрейный, КВ1/95 (2 шт), вод</w:t>
            </w:r>
            <w:r w:rsidRPr="0071296E">
              <w:rPr>
                <w:rFonts w:ascii="Times New Roman" w:hAnsi="Times New Roman"/>
                <w:bCs/>
                <w:sz w:val="20"/>
                <w:szCs w:val="20"/>
              </w:rPr>
              <w:t>о</w:t>
            </w:r>
            <w:r w:rsidRPr="0071296E">
              <w:rPr>
                <w:rFonts w:ascii="Times New Roman" w:hAnsi="Times New Roman"/>
                <w:bCs/>
                <w:sz w:val="20"/>
                <w:szCs w:val="20"/>
              </w:rPr>
              <w:t>грейный</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1993, 2002</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2008</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4,5</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2,561</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56,9</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2,016</w:t>
            </w:r>
          </w:p>
        </w:tc>
      </w:tr>
      <w:tr w:rsidR="00E7049C" w:rsidRPr="0071296E" w:rsidTr="00E7049C">
        <w:trPr>
          <w:trHeight w:val="225"/>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15.ул. Чапаева,36</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ТВГ-1,5, водогрейный</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1972, 1992, 1994</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4,5</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0,899</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0,476</w:t>
            </w:r>
          </w:p>
        </w:tc>
      </w:tr>
      <w:tr w:rsidR="00E7049C" w:rsidRPr="0071296E" w:rsidTr="00E7049C">
        <w:trPr>
          <w:trHeight w:val="225"/>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16.Горбольница, пр. Калинина,33</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4</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ТВГ-0,75-2 шт. Техн</w:t>
            </w:r>
            <w:r w:rsidRPr="0071296E">
              <w:rPr>
                <w:rFonts w:ascii="Times New Roman" w:hAnsi="Times New Roman"/>
                <w:bCs/>
                <w:sz w:val="20"/>
                <w:szCs w:val="20"/>
              </w:rPr>
              <w:t>о</w:t>
            </w:r>
            <w:r w:rsidRPr="0071296E">
              <w:rPr>
                <w:rFonts w:ascii="Times New Roman" w:hAnsi="Times New Roman"/>
                <w:bCs/>
                <w:sz w:val="20"/>
                <w:szCs w:val="20"/>
              </w:rPr>
              <w:t>терм-ИНОКС-100-2 шт.</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1997,2003, 2015</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3,2</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2,102</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66</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1,351</w:t>
            </w:r>
          </w:p>
        </w:tc>
      </w:tr>
      <w:tr w:rsidR="00E7049C" w:rsidRPr="0071296E" w:rsidTr="00E7049C">
        <w:trPr>
          <w:trHeight w:val="225"/>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17.Школа №2, ул. Дзержинского,12</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Bali RTN-E80</w:t>
            </w:r>
          </w:p>
          <w:p w:rsidR="00137642" w:rsidRPr="0071296E" w:rsidRDefault="00137642" w:rsidP="00F046F5">
            <w:pPr>
              <w:snapToGrid w:val="0"/>
              <w:ind w:left="-142"/>
              <w:jc w:val="center"/>
              <w:rPr>
                <w:rFonts w:ascii="Times New Roman" w:hAnsi="Times New Roman"/>
                <w:bCs/>
                <w:sz w:val="20"/>
                <w:szCs w:val="20"/>
              </w:rPr>
            </w:pP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2013</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0,21</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0,121</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57,6</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0,048</w:t>
            </w:r>
          </w:p>
        </w:tc>
      </w:tr>
      <w:tr w:rsidR="00E7049C" w:rsidRPr="00FD7BA1" w:rsidTr="00E7049C">
        <w:trPr>
          <w:trHeight w:val="225"/>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18.ул. Соборная,7</w:t>
            </w: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(подвальная)</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Универсал-5</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1958</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AA2B17">
              <w:rPr>
                <w:rFonts w:ascii="Times New Roman" w:hAnsi="Times New Roman"/>
                <w:bCs/>
                <w:sz w:val="20"/>
                <w:szCs w:val="20"/>
              </w:rPr>
              <w:t>0,66</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0,352</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46,3</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Pr>
                <w:rFonts w:ascii="Times New Roman" w:hAnsi="Times New Roman"/>
                <w:bCs/>
                <w:sz w:val="20"/>
                <w:szCs w:val="20"/>
              </w:rPr>
              <w:t>45,95</w:t>
            </w:r>
          </w:p>
        </w:tc>
      </w:tr>
      <w:tr w:rsidR="00E7049C" w:rsidRPr="0071296E" w:rsidTr="00E7049C">
        <w:trPr>
          <w:trHeight w:val="225"/>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19.ул. Соборная,15</w:t>
            </w: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(подвальная)</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КС-0,33</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1995</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0,66</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0,16</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24,2</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w:t>
            </w:r>
          </w:p>
        </w:tc>
      </w:tr>
      <w:tr w:rsidR="00E7049C" w:rsidRPr="0071296E" w:rsidTr="00E7049C">
        <w:trPr>
          <w:trHeight w:val="225"/>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20.Детский сад №9, ул. Теплосе</w:t>
            </w:r>
            <w:r w:rsidRPr="0071296E">
              <w:rPr>
                <w:rFonts w:ascii="Times New Roman" w:hAnsi="Times New Roman"/>
                <w:bCs/>
                <w:sz w:val="20"/>
                <w:szCs w:val="20"/>
              </w:rPr>
              <w:t>р</w:t>
            </w:r>
            <w:r w:rsidRPr="0071296E">
              <w:rPr>
                <w:rFonts w:ascii="Times New Roman" w:hAnsi="Times New Roman"/>
                <w:bCs/>
                <w:sz w:val="20"/>
                <w:szCs w:val="20"/>
              </w:rPr>
              <w:t>ная,108</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Baxi-49</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2008</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0,084</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0,076</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90,5</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w:t>
            </w:r>
          </w:p>
        </w:tc>
      </w:tr>
      <w:tr w:rsidR="00E7049C" w:rsidRPr="0071296E" w:rsidTr="00E7049C">
        <w:trPr>
          <w:trHeight w:val="225"/>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rPr>
                <w:rFonts w:ascii="Times New Roman" w:hAnsi="Times New Roman"/>
                <w:bCs/>
                <w:sz w:val="20"/>
                <w:szCs w:val="20"/>
              </w:rPr>
            </w:pPr>
            <w:r w:rsidRPr="0071296E">
              <w:rPr>
                <w:rFonts w:ascii="Times New Roman" w:hAnsi="Times New Roman"/>
                <w:bCs/>
                <w:sz w:val="20"/>
                <w:szCs w:val="20"/>
              </w:rPr>
              <w:t>21.Фармакадемия</w:t>
            </w:r>
          </w:p>
          <w:p w:rsidR="00137642" w:rsidRPr="0071296E" w:rsidRDefault="00137642" w:rsidP="00F046F5">
            <w:pPr>
              <w:snapToGrid w:val="0"/>
              <w:ind w:left="-142"/>
              <w:rPr>
                <w:rFonts w:ascii="Times New Roman" w:hAnsi="Times New Roman"/>
                <w:bCs/>
                <w:sz w:val="20"/>
                <w:szCs w:val="20"/>
              </w:rPr>
            </w:pPr>
            <w:r w:rsidRPr="0071296E">
              <w:rPr>
                <w:rFonts w:ascii="Times New Roman" w:hAnsi="Times New Roman"/>
                <w:bCs/>
                <w:sz w:val="20"/>
                <w:szCs w:val="20"/>
              </w:rPr>
              <w:t>пр.Кирова,33</w:t>
            </w:r>
          </w:p>
          <w:p w:rsidR="00137642" w:rsidRPr="0071296E" w:rsidRDefault="00137642" w:rsidP="00F046F5">
            <w:pPr>
              <w:snapToGrid w:val="0"/>
              <w:ind w:left="-142"/>
              <w:rPr>
                <w:rFonts w:ascii="Times New Roman" w:hAnsi="Times New Roman"/>
                <w:bCs/>
                <w:sz w:val="20"/>
                <w:szCs w:val="20"/>
              </w:rPr>
            </w:pPr>
            <w:r w:rsidRPr="0071296E">
              <w:rPr>
                <w:rFonts w:ascii="Times New Roman" w:hAnsi="Times New Roman"/>
                <w:bCs/>
                <w:sz w:val="20"/>
                <w:szCs w:val="20"/>
              </w:rPr>
              <w:t>(подвальная)</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КС-0,33</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1997</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0,66</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lang w:val="en-US"/>
              </w:rPr>
            </w:pPr>
            <w:r w:rsidRPr="0071296E">
              <w:rPr>
                <w:rFonts w:ascii="Times New Roman" w:hAnsi="Times New Roman"/>
                <w:bCs/>
                <w:sz w:val="20"/>
                <w:szCs w:val="20"/>
                <w:lang w:val="en-US"/>
              </w:rPr>
              <w:t>0.42</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64</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0,142</w:t>
            </w:r>
          </w:p>
        </w:tc>
      </w:tr>
      <w:tr w:rsidR="00E7049C" w:rsidRPr="0071296E" w:rsidTr="00E7049C">
        <w:trPr>
          <w:trHeight w:val="225"/>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rPr>
                <w:rFonts w:ascii="Times New Roman" w:hAnsi="Times New Roman"/>
                <w:bCs/>
                <w:sz w:val="20"/>
                <w:szCs w:val="20"/>
              </w:rPr>
            </w:pPr>
            <w:r w:rsidRPr="0071296E">
              <w:rPr>
                <w:rFonts w:ascii="Times New Roman" w:hAnsi="Times New Roman"/>
                <w:bCs/>
                <w:sz w:val="20"/>
                <w:szCs w:val="20"/>
              </w:rPr>
              <w:t>22.ул. Рубина,2</w:t>
            </w:r>
          </w:p>
          <w:p w:rsidR="00137642" w:rsidRPr="0071296E" w:rsidRDefault="00137642" w:rsidP="00F046F5">
            <w:pPr>
              <w:snapToGrid w:val="0"/>
              <w:ind w:left="-142"/>
              <w:rPr>
                <w:rFonts w:ascii="Times New Roman" w:hAnsi="Times New Roman"/>
                <w:bCs/>
                <w:sz w:val="20"/>
                <w:szCs w:val="20"/>
              </w:rPr>
            </w:pPr>
            <w:r w:rsidRPr="0071296E">
              <w:rPr>
                <w:rFonts w:ascii="Times New Roman" w:hAnsi="Times New Roman"/>
                <w:bCs/>
                <w:sz w:val="20"/>
                <w:szCs w:val="20"/>
              </w:rPr>
              <w:lastRenderedPageBreak/>
              <w:t>(подвальная)</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lastRenderedPageBreak/>
              <w:t>2</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Универсал-3</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1964</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0,48</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lang w:val="en-US"/>
              </w:rPr>
            </w:pPr>
            <w:r w:rsidRPr="0071296E">
              <w:rPr>
                <w:rFonts w:ascii="Times New Roman" w:hAnsi="Times New Roman"/>
                <w:bCs/>
                <w:sz w:val="20"/>
                <w:szCs w:val="20"/>
                <w:lang w:val="en-US"/>
              </w:rPr>
              <w:t>0.264</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lang w:val="en-US"/>
              </w:rPr>
            </w:pPr>
            <w:r w:rsidRPr="0071296E">
              <w:rPr>
                <w:rFonts w:ascii="Times New Roman" w:hAnsi="Times New Roman"/>
                <w:bCs/>
                <w:sz w:val="20"/>
                <w:szCs w:val="20"/>
                <w:lang w:val="en-US"/>
              </w:rPr>
              <w:t>55</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0,03</w:t>
            </w:r>
          </w:p>
        </w:tc>
      </w:tr>
      <w:tr w:rsidR="00E7049C" w:rsidRPr="0071296E" w:rsidTr="00E7049C">
        <w:trPr>
          <w:trHeight w:val="225"/>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lastRenderedPageBreak/>
              <w:t>23.ул. Власова,37</w:t>
            </w: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(подвальная)</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lang w:val="en-US"/>
              </w:rPr>
            </w:pPr>
            <w:r w:rsidRPr="0071296E">
              <w:rPr>
                <w:rFonts w:ascii="Times New Roman" w:hAnsi="Times New Roman"/>
                <w:bCs/>
                <w:sz w:val="20"/>
                <w:szCs w:val="20"/>
                <w:lang w:val="en-US"/>
              </w:rPr>
              <w:t>2</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lang w:val="en-US"/>
              </w:rPr>
            </w:pPr>
            <w:r w:rsidRPr="0071296E">
              <w:rPr>
                <w:rFonts w:ascii="Times New Roman" w:hAnsi="Times New Roman"/>
                <w:bCs/>
                <w:sz w:val="20"/>
                <w:szCs w:val="20"/>
                <w:lang w:val="en-US"/>
              </w:rPr>
              <w:t>RSA-200</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lang w:val="en-US"/>
              </w:rPr>
            </w:pPr>
            <w:r w:rsidRPr="0071296E">
              <w:rPr>
                <w:rFonts w:ascii="Times New Roman" w:hAnsi="Times New Roman"/>
                <w:bCs/>
                <w:sz w:val="20"/>
                <w:szCs w:val="20"/>
                <w:lang w:val="en-US"/>
              </w:rPr>
              <w:t>2016</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lang w:val="en-US"/>
              </w:rPr>
            </w:pPr>
            <w:r w:rsidRPr="0071296E">
              <w:rPr>
                <w:rFonts w:ascii="Times New Roman" w:hAnsi="Times New Roman"/>
                <w:bCs/>
                <w:sz w:val="20"/>
                <w:szCs w:val="20"/>
              </w:rPr>
              <w:t>0,3</w:t>
            </w:r>
            <w:r w:rsidRPr="0071296E">
              <w:rPr>
                <w:rFonts w:ascii="Times New Roman" w:hAnsi="Times New Roman"/>
                <w:bCs/>
                <w:sz w:val="20"/>
                <w:szCs w:val="20"/>
                <w:lang w:val="en-US"/>
              </w:rPr>
              <w:t>4</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lang w:val="en-US"/>
              </w:rPr>
            </w:pPr>
            <w:r w:rsidRPr="0071296E">
              <w:rPr>
                <w:rFonts w:ascii="Times New Roman" w:hAnsi="Times New Roman"/>
                <w:bCs/>
                <w:sz w:val="20"/>
                <w:szCs w:val="20"/>
              </w:rPr>
              <w:t>0,</w:t>
            </w:r>
            <w:r w:rsidRPr="0071296E">
              <w:rPr>
                <w:rFonts w:ascii="Times New Roman" w:hAnsi="Times New Roman"/>
                <w:bCs/>
                <w:sz w:val="20"/>
                <w:szCs w:val="20"/>
                <w:lang w:val="en-US"/>
              </w:rPr>
              <w:t>305</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88,7</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0,101</w:t>
            </w:r>
          </w:p>
        </w:tc>
      </w:tr>
      <w:tr w:rsidR="00E7049C" w:rsidRPr="0071296E" w:rsidTr="00E7049C">
        <w:trPr>
          <w:trHeight w:val="225"/>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24.ул. Козлова,36а</w:t>
            </w: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(БМК)</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Bali RTN-E80</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2009</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0,14</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0,056</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lang w:val="en-US"/>
              </w:rPr>
            </w:pPr>
            <w:r w:rsidRPr="0071296E">
              <w:rPr>
                <w:rFonts w:ascii="Times New Roman" w:hAnsi="Times New Roman"/>
                <w:bCs/>
                <w:sz w:val="20"/>
                <w:szCs w:val="20"/>
              </w:rPr>
              <w:t>4</w:t>
            </w:r>
            <w:r w:rsidRPr="0071296E">
              <w:rPr>
                <w:rFonts w:ascii="Times New Roman" w:hAnsi="Times New Roman"/>
                <w:bCs/>
                <w:sz w:val="20"/>
                <w:szCs w:val="20"/>
                <w:lang w:val="en-US"/>
              </w:rPr>
              <w:t>0</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0,015</w:t>
            </w:r>
          </w:p>
        </w:tc>
      </w:tr>
      <w:tr w:rsidR="00E7049C" w:rsidRPr="0071296E" w:rsidTr="00E7049C">
        <w:trPr>
          <w:trHeight w:val="1130"/>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25.Школа№25, ул. Энгельса,114</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lang w:val="en-US"/>
              </w:rPr>
            </w:pPr>
            <w:r w:rsidRPr="0071296E">
              <w:rPr>
                <w:rFonts w:ascii="Times New Roman" w:hAnsi="Times New Roman"/>
                <w:bCs/>
                <w:sz w:val="20"/>
                <w:szCs w:val="20"/>
                <w:lang w:val="en-US"/>
              </w:rPr>
              <w:t>Bali RTN-E90-2</w:t>
            </w:r>
            <w:r w:rsidRPr="0071296E">
              <w:rPr>
                <w:rFonts w:ascii="Times New Roman" w:hAnsi="Times New Roman"/>
                <w:bCs/>
                <w:sz w:val="20"/>
                <w:szCs w:val="20"/>
              </w:rPr>
              <w:t>шт</w:t>
            </w:r>
            <w:r w:rsidRPr="0071296E">
              <w:rPr>
                <w:rFonts w:ascii="Times New Roman" w:hAnsi="Times New Roman"/>
                <w:bCs/>
                <w:sz w:val="20"/>
                <w:szCs w:val="20"/>
                <w:lang w:val="en-US"/>
              </w:rPr>
              <w:t>.</w:t>
            </w:r>
          </w:p>
          <w:p w:rsidR="00137642" w:rsidRPr="0071296E" w:rsidRDefault="00137642" w:rsidP="00F046F5">
            <w:pPr>
              <w:snapToGrid w:val="0"/>
              <w:ind w:left="-142"/>
              <w:jc w:val="center"/>
              <w:rPr>
                <w:rFonts w:ascii="Times New Roman" w:hAnsi="Times New Roman"/>
                <w:bCs/>
                <w:sz w:val="20"/>
                <w:szCs w:val="20"/>
                <w:lang w:val="en-US"/>
              </w:rPr>
            </w:pPr>
            <w:r w:rsidRPr="0071296E">
              <w:rPr>
                <w:rFonts w:ascii="Times New Roman" w:hAnsi="Times New Roman"/>
                <w:bCs/>
                <w:sz w:val="20"/>
                <w:szCs w:val="20"/>
                <w:lang w:val="en-US"/>
              </w:rPr>
              <w:t>RS-A100</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2009</w:t>
            </w: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2011</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0,242</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lang w:val="en-US"/>
              </w:rPr>
              <w:t>0.</w:t>
            </w:r>
            <w:r w:rsidRPr="0071296E">
              <w:rPr>
                <w:rFonts w:ascii="Times New Roman" w:hAnsi="Times New Roman"/>
                <w:bCs/>
                <w:sz w:val="20"/>
                <w:szCs w:val="20"/>
              </w:rPr>
              <w:t>197</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81,4</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0,063</w:t>
            </w:r>
          </w:p>
        </w:tc>
      </w:tr>
      <w:tr w:rsidR="00E7049C" w:rsidRPr="0071296E" w:rsidTr="00E7049C">
        <w:trPr>
          <w:trHeight w:val="225"/>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rPr>
                <w:rFonts w:ascii="Times New Roman" w:hAnsi="Times New Roman"/>
                <w:bCs/>
                <w:sz w:val="20"/>
                <w:szCs w:val="20"/>
              </w:rPr>
            </w:pPr>
            <w:r w:rsidRPr="0071296E">
              <w:rPr>
                <w:rFonts w:ascii="Times New Roman" w:hAnsi="Times New Roman"/>
                <w:bCs/>
                <w:sz w:val="20"/>
                <w:szCs w:val="20"/>
              </w:rPr>
              <w:t>26.Школа №26,</w:t>
            </w:r>
          </w:p>
          <w:p w:rsidR="00137642" w:rsidRPr="0071296E" w:rsidRDefault="00137642" w:rsidP="00F046F5">
            <w:pPr>
              <w:snapToGrid w:val="0"/>
              <w:ind w:left="-142"/>
              <w:rPr>
                <w:rFonts w:ascii="Times New Roman" w:hAnsi="Times New Roman"/>
                <w:bCs/>
                <w:sz w:val="20"/>
                <w:szCs w:val="20"/>
              </w:rPr>
            </w:pPr>
            <w:r w:rsidRPr="0071296E">
              <w:rPr>
                <w:rFonts w:ascii="Times New Roman" w:hAnsi="Times New Roman"/>
                <w:bCs/>
                <w:sz w:val="20"/>
                <w:szCs w:val="20"/>
              </w:rPr>
              <w:t>ул. Энгельса,61</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lang w:val="en-US"/>
              </w:rPr>
            </w:pPr>
            <w:r w:rsidRPr="0071296E">
              <w:rPr>
                <w:rFonts w:ascii="Times New Roman" w:hAnsi="Times New Roman"/>
                <w:bCs/>
                <w:sz w:val="20"/>
                <w:szCs w:val="20"/>
                <w:lang w:val="en-US"/>
              </w:rPr>
              <w:t>Bali RTN-E80</w:t>
            </w:r>
          </w:p>
          <w:p w:rsidR="00137642" w:rsidRPr="0071296E" w:rsidRDefault="00137642" w:rsidP="00F046F5">
            <w:pPr>
              <w:snapToGrid w:val="0"/>
              <w:ind w:left="-142"/>
              <w:jc w:val="center"/>
              <w:rPr>
                <w:rFonts w:ascii="Times New Roman" w:hAnsi="Times New Roman"/>
                <w:bCs/>
                <w:sz w:val="20"/>
                <w:szCs w:val="20"/>
                <w:lang w:val="en-US"/>
              </w:rPr>
            </w:pPr>
            <w:r w:rsidRPr="0071296E">
              <w:rPr>
                <w:rFonts w:ascii="Times New Roman" w:hAnsi="Times New Roman"/>
                <w:bCs/>
                <w:sz w:val="20"/>
                <w:szCs w:val="20"/>
                <w:lang w:val="en-US"/>
              </w:rPr>
              <w:t>RS-A100</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2009</w:t>
            </w: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2018</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0,155</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0,093</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60</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lang w:val="en-US"/>
              </w:rPr>
            </w:pPr>
            <w:r w:rsidRPr="0071296E">
              <w:rPr>
                <w:rFonts w:ascii="Times New Roman" w:hAnsi="Times New Roman"/>
                <w:bCs/>
                <w:sz w:val="20"/>
                <w:szCs w:val="20"/>
              </w:rPr>
              <w:t>0,</w:t>
            </w:r>
            <w:r w:rsidRPr="0071296E">
              <w:rPr>
                <w:rFonts w:ascii="Times New Roman" w:hAnsi="Times New Roman"/>
                <w:bCs/>
                <w:sz w:val="20"/>
                <w:szCs w:val="20"/>
                <w:lang w:val="en-US"/>
              </w:rPr>
              <w:t>245</w:t>
            </w:r>
          </w:p>
        </w:tc>
      </w:tr>
      <w:tr w:rsidR="00E7049C" w:rsidRPr="0071296E" w:rsidTr="00E7049C">
        <w:trPr>
          <w:trHeight w:val="225"/>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27.Детский сад №19, ул. Батаре</w:t>
            </w:r>
            <w:r w:rsidRPr="0071296E">
              <w:rPr>
                <w:rFonts w:ascii="Times New Roman" w:hAnsi="Times New Roman"/>
                <w:bCs/>
                <w:sz w:val="20"/>
                <w:szCs w:val="20"/>
              </w:rPr>
              <w:t>й</w:t>
            </w:r>
            <w:r w:rsidRPr="0071296E">
              <w:rPr>
                <w:rFonts w:ascii="Times New Roman" w:hAnsi="Times New Roman"/>
                <w:bCs/>
                <w:sz w:val="20"/>
                <w:szCs w:val="20"/>
              </w:rPr>
              <w:t>ная,42</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p w:rsidR="00137642" w:rsidRPr="0071296E" w:rsidRDefault="00137642" w:rsidP="00F046F5">
            <w:pPr>
              <w:snapToGrid w:val="0"/>
              <w:ind w:left="-142"/>
              <w:jc w:val="center"/>
              <w:rPr>
                <w:rFonts w:ascii="Times New Roman" w:hAnsi="Times New Roman"/>
                <w:bCs/>
                <w:sz w:val="20"/>
                <w:szCs w:val="20"/>
                <w:lang w:val="en-US"/>
              </w:rPr>
            </w:pPr>
            <w:r w:rsidRPr="0071296E">
              <w:rPr>
                <w:rFonts w:ascii="Times New Roman" w:hAnsi="Times New Roman"/>
                <w:bCs/>
                <w:sz w:val="20"/>
                <w:szCs w:val="20"/>
                <w:lang w:val="en-US"/>
              </w:rPr>
              <w:t>Bali RTN-E80</w:t>
            </w:r>
          </w:p>
          <w:p w:rsidR="00137642" w:rsidRPr="0071296E" w:rsidRDefault="00137642" w:rsidP="00F046F5">
            <w:pPr>
              <w:snapToGrid w:val="0"/>
              <w:ind w:left="-142"/>
              <w:jc w:val="center"/>
              <w:rPr>
                <w:rFonts w:ascii="Times New Roman" w:hAnsi="Times New Roman"/>
                <w:bCs/>
                <w:sz w:val="20"/>
                <w:szCs w:val="20"/>
              </w:rPr>
            </w:pP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2018</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w:t>
            </w:r>
            <w:r w:rsidR="006A1CAE">
              <w:rPr>
                <w:rFonts w:ascii="Times New Roman" w:hAnsi="Times New Roman"/>
                <w:bCs/>
                <w:sz w:val="20"/>
                <w:szCs w:val="20"/>
              </w:rPr>
              <w:t>,104</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0,049</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47,6</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w:t>
            </w:r>
          </w:p>
        </w:tc>
      </w:tr>
      <w:tr w:rsidR="00E7049C" w:rsidRPr="0071296E" w:rsidTr="00E7049C">
        <w:trPr>
          <w:trHeight w:val="515"/>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rPr>
                <w:rFonts w:ascii="Times New Roman" w:hAnsi="Times New Roman"/>
                <w:bCs/>
                <w:sz w:val="20"/>
                <w:szCs w:val="20"/>
              </w:rPr>
            </w:pPr>
            <w:r w:rsidRPr="0071296E">
              <w:rPr>
                <w:rFonts w:ascii="Times New Roman" w:hAnsi="Times New Roman"/>
                <w:bCs/>
                <w:sz w:val="20"/>
                <w:szCs w:val="20"/>
              </w:rPr>
              <w:t>28.Ул. Мира,25</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RS-A100</w:t>
            </w: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 xml:space="preserve"> RS-A80</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2011</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0,15</w:t>
            </w:r>
            <w:r w:rsidR="006A1CAE">
              <w:rPr>
                <w:rFonts w:ascii="Times New Roman" w:hAnsi="Times New Roman"/>
                <w:bCs/>
                <w:sz w:val="20"/>
                <w:szCs w:val="20"/>
              </w:rPr>
              <w:t>5</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0,12</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79,3</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w:t>
            </w:r>
          </w:p>
        </w:tc>
      </w:tr>
      <w:tr w:rsidR="00E7049C" w:rsidRPr="0071296E" w:rsidTr="00E7049C">
        <w:trPr>
          <w:trHeight w:val="225"/>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29. Ул. Матве</w:t>
            </w:r>
            <w:r w:rsidRPr="0071296E">
              <w:rPr>
                <w:rFonts w:ascii="Times New Roman" w:hAnsi="Times New Roman"/>
                <w:bCs/>
                <w:sz w:val="20"/>
                <w:szCs w:val="20"/>
              </w:rPr>
              <w:t>е</w:t>
            </w:r>
            <w:r w:rsidRPr="0071296E">
              <w:rPr>
                <w:rFonts w:ascii="Times New Roman" w:hAnsi="Times New Roman"/>
                <w:bCs/>
                <w:sz w:val="20"/>
                <w:szCs w:val="20"/>
              </w:rPr>
              <w:t>ва,119</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АБМК Те</w:t>
            </w:r>
            <w:r w:rsidRPr="0071296E">
              <w:rPr>
                <w:rFonts w:ascii="Times New Roman" w:hAnsi="Times New Roman"/>
                <w:bCs/>
                <w:sz w:val="20"/>
                <w:szCs w:val="20"/>
              </w:rPr>
              <w:t>х</w:t>
            </w:r>
            <w:r w:rsidRPr="0071296E">
              <w:rPr>
                <w:rFonts w:ascii="Times New Roman" w:hAnsi="Times New Roman"/>
                <w:bCs/>
                <w:sz w:val="20"/>
                <w:szCs w:val="20"/>
              </w:rPr>
              <w:t>нотерм-ИНОКС</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2012</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0,66</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0,413</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62,6</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0,171</w:t>
            </w:r>
          </w:p>
        </w:tc>
      </w:tr>
      <w:tr w:rsidR="00E7049C" w:rsidRPr="0071296E" w:rsidTr="00E7049C">
        <w:trPr>
          <w:trHeight w:val="225"/>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rPr>
                <w:rFonts w:ascii="Times New Roman" w:hAnsi="Times New Roman"/>
                <w:bCs/>
                <w:sz w:val="20"/>
                <w:szCs w:val="20"/>
              </w:rPr>
            </w:pPr>
            <w:r w:rsidRPr="0071296E">
              <w:rPr>
                <w:rFonts w:ascii="Times New Roman" w:hAnsi="Times New Roman"/>
                <w:bCs/>
                <w:sz w:val="20"/>
                <w:szCs w:val="20"/>
              </w:rPr>
              <w:t>30.Пр. Кирова,85</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КВ-0,4-2шт.</w:t>
            </w: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Универсал-6</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1998</w:t>
            </w: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1979</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1,32</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1,31</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99,2</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0,224</w:t>
            </w:r>
          </w:p>
        </w:tc>
      </w:tr>
      <w:tr w:rsidR="00E7049C" w:rsidRPr="0071296E" w:rsidTr="00E7049C">
        <w:trPr>
          <w:trHeight w:val="225"/>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rPr>
                <w:rFonts w:ascii="Times New Roman" w:hAnsi="Times New Roman"/>
                <w:bCs/>
                <w:sz w:val="20"/>
                <w:szCs w:val="20"/>
              </w:rPr>
            </w:pPr>
            <w:r w:rsidRPr="0071296E">
              <w:rPr>
                <w:rFonts w:ascii="Times New Roman" w:hAnsi="Times New Roman"/>
                <w:bCs/>
                <w:sz w:val="20"/>
                <w:szCs w:val="20"/>
              </w:rPr>
              <w:t>31. Детский Сан</w:t>
            </w:r>
            <w:r w:rsidRPr="0071296E">
              <w:rPr>
                <w:rFonts w:ascii="Times New Roman" w:hAnsi="Times New Roman"/>
                <w:bCs/>
                <w:sz w:val="20"/>
                <w:szCs w:val="20"/>
              </w:rPr>
              <w:t>а</w:t>
            </w:r>
            <w:r w:rsidRPr="0071296E">
              <w:rPr>
                <w:rFonts w:ascii="Times New Roman" w:hAnsi="Times New Roman"/>
                <w:bCs/>
                <w:sz w:val="20"/>
                <w:szCs w:val="20"/>
              </w:rPr>
              <w:t>торий Ромашка , ул. Ермолова,213 (БМК)</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Технотерм-ИНОКС-60</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2013</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0,52</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0,22</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81,2</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w:t>
            </w:r>
          </w:p>
        </w:tc>
      </w:tr>
      <w:tr w:rsidR="00E7049C" w:rsidRPr="0071296E" w:rsidTr="00E7049C">
        <w:trPr>
          <w:trHeight w:val="225"/>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32.Детский сад №37, ул. К.Хетагурова, 69</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КСВ-1,86, водогрейный</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1976, 1993</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3,0</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1,63</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54,7</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0,589</w:t>
            </w:r>
          </w:p>
        </w:tc>
      </w:tr>
      <w:tr w:rsidR="00E7049C" w:rsidRPr="0071296E" w:rsidTr="00E7049C">
        <w:trPr>
          <w:trHeight w:val="225"/>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rPr>
                <w:rFonts w:ascii="Times New Roman" w:hAnsi="Times New Roman"/>
                <w:bCs/>
                <w:sz w:val="20"/>
                <w:szCs w:val="20"/>
              </w:rPr>
            </w:pPr>
            <w:r w:rsidRPr="0071296E">
              <w:rPr>
                <w:rFonts w:ascii="Times New Roman" w:hAnsi="Times New Roman"/>
                <w:bCs/>
                <w:sz w:val="20"/>
                <w:szCs w:val="20"/>
              </w:rPr>
              <w:t>33.Пр. Кирова,29</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lang w:val="en-US"/>
              </w:rPr>
            </w:pPr>
            <w:r w:rsidRPr="0071296E">
              <w:rPr>
                <w:rFonts w:ascii="Times New Roman" w:hAnsi="Times New Roman"/>
                <w:bCs/>
                <w:sz w:val="20"/>
                <w:szCs w:val="20"/>
                <w:lang w:val="en-US"/>
              </w:rPr>
              <w:t>RSA 200</w:t>
            </w: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lang w:val="en-US"/>
              </w:rPr>
              <w:t>RSA -500</w:t>
            </w:r>
            <w:r w:rsidRPr="0071296E">
              <w:rPr>
                <w:rFonts w:ascii="Times New Roman" w:hAnsi="Times New Roman"/>
                <w:bCs/>
                <w:sz w:val="20"/>
                <w:szCs w:val="20"/>
              </w:rPr>
              <w:t>-2 шт.</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lang w:val="en-US"/>
              </w:rPr>
            </w:pPr>
            <w:r w:rsidRPr="0071296E">
              <w:rPr>
                <w:rFonts w:ascii="Times New Roman" w:hAnsi="Times New Roman"/>
                <w:bCs/>
                <w:sz w:val="20"/>
                <w:szCs w:val="20"/>
                <w:lang w:val="en-US"/>
              </w:rPr>
              <w:t>2016</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lang w:val="en-US"/>
              </w:rPr>
            </w:pPr>
            <w:r w:rsidRPr="0071296E">
              <w:rPr>
                <w:rFonts w:ascii="Times New Roman" w:hAnsi="Times New Roman"/>
                <w:bCs/>
                <w:sz w:val="20"/>
                <w:szCs w:val="20"/>
              </w:rPr>
              <w:t>1,034</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lang w:val="en-US"/>
              </w:rPr>
            </w:pPr>
            <w:r w:rsidRPr="0071296E">
              <w:rPr>
                <w:rFonts w:ascii="Times New Roman" w:hAnsi="Times New Roman"/>
                <w:bCs/>
                <w:sz w:val="20"/>
                <w:szCs w:val="20"/>
              </w:rPr>
              <w:t>1,025</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99,1</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0,066</w:t>
            </w:r>
          </w:p>
        </w:tc>
      </w:tr>
      <w:tr w:rsidR="00E7049C" w:rsidRPr="0071296E" w:rsidTr="00E7049C">
        <w:trPr>
          <w:trHeight w:val="225"/>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rPr>
                <w:rFonts w:ascii="Times New Roman" w:hAnsi="Times New Roman"/>
                <w:bCs/>
                <w:sz w:val="20"/>
                <w:szCs w:val="20"/>
              </w:rPr>
            </w:pP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r>
      <w:tr w:rsidR="00137642" w:rsidRPr="0071296E" w:rsidTr="00E7049C">
        <w:trPr>
          <w:trHeight w:val="225"/>
        </w:trPr>
        <w:tc>
          <w:tcPr>
            <w:tcW w:w="9781" w:type="dxa"/>
            <w:gridSpan w:val="9"/>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lastRenderedPageBreak/>
              <w:t>ООО «Пятигорсктеплосервис» Арендодатель «Министерство имущественных отношений Ставропольского края»</w:t>
            </w:r>
          </w:p>
        </w:tc>
      </w:tr>
      <w:tr w:rsidR="00E7049C" w:rsidRPr="0071296E" w:rsidTr="00E7049C">
        <w:trPr>
          <w:trHeight w:val="225"/>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pStyle w:val="af1"/>
              <w:snapToGrid w:val="0"/>
              <w:ind w:left="0" w:firstLine="0"/>
              <w:rPr>
                <w:rFonts w:ascii="Times New Roman" w:hAnsi="Times New Roman"/>
                <w:bCs/>
                <w:sz w:val="20"/>
              </w:rPr>
            </w:pPr>
            <w:r w:rsidRPr="0071296E">
              <w:rPr>
                <w:rFonts w:ascii="Times New Roman" w:hAnsi="Times New Roman"/>
                <w:bCs/>
                <w:sz w:val="20"/>
              </w:rPr>
              <w:t>1. Станкоремз</w:t>
            </w:r>
            <w:r w:rsidRPr="0071296E">
              <w:rPr>
                <w:rFonts w:ascii="Times New Roman" w:hAnsi="Times New Roman"/>
                <w:bCs/>
                <w:sz w:val="20"/>
              </w:rPr>
              <w:t>а</w:t>
            </w:r>
            <w:r w:rsidRPr="0071296E">
              <w:rPr>
                <w:rFonts w:ascii="Times New Roman" w:hAnsi="Times New Roman"/>
                <w:bCs/>
                <w:sz w:val="20"/>
              </w:rPr>
              <w:t>вод, ул. Ясная,17</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4</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ДКВР-6,5,</w:t>
            </w: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 xml:space="preserve"> ДКВР-10</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1975-1982</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2012,2016</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15,60</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9,48</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60,8</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4,286</w:t>
            </w:r>
          </w:p>
        </w:tc>
      </w:tr>
      <w:tr w:rsidR="00E7049C" w:rsidRPr="0071296E" w:rsidTr="00E7049C">
        <w:trPr>
          <w:trHeight w:val="645"/>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2.ПЦВС, Солда</w:t>
            </w:r>
            <w:r w:rsidRPr="0071296E">
              <w:rPr>
                <w:rFonts w:ascii="Times New Roman" w:hAnsi="Times New Roman"/>
                <w:bCs/>
                <w:sz w:val="20"/>
                <w:szCs w:val="20"/>
              </w:rPr>
              <w:t>т</w:t>
            </w:r>
            <w:r w:rsidRPr="0071296E">
              <w:rPr>
                <w:rFonts w:ascii="Times New Roman" w:hAnsi="Times New Roman"/>
                <w:bCs/>
                <w:sz w:val="20"/>
                <w:szCs w:val="20"/>
              </w:rPr>
              <w:t>ский проезд,2</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5</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lang w:val="en-US"/>
              </w:rPr>
              <w:t>Valdex</w:t>
            </w:r>
            <w:r w:rsidRPr="0071296E">
              <w:rPr>
                <w:rFonts w:ascii="Times New Roman" w:hAnsi="Times New Roman"/>
                <w:bCs/>
                <w:sz w:val="20"/>
                <w:szCs w:val="20"/>
              </w:rPr>
              <w:t xml:space="preserve">-4.2, </w:t>
            </w: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lang w:val="en-US"/>
              </w:rPr>
              <w:t>Viessmann</w:t>
            </w:r>
            <w:r w:rsidRPr="0071296E">
              <w:rPr>
                <w:rFonts w:ascii="Times New Roman" w:hAnsi="Times New Roman"/>
                <w:bCs/>
                <w:sz w:val="20"/>
                <w:szCs w:val="20"/>
              </w:rPr>
              <w:t xml:space="preserve">-4.2, </w:t>
            </w: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Е 1/9 -(3 шт), паровой</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2017</w:t>
            </w:r>
          </w:p>
          <w:p w:rsidR="00137642" w:rsidRPr="0071296E" w:rsidRDefault="00137642" w:rsidP="00F046F5">
            <w:pPr>
              <w:snapToGrid w:val="0"/>
              <w:ind w:left="-142"/>
              <w:jc w:val="center"/>
              <w:rPr>
                <w:rFonts w:ascii="Times New Roman" w:hAnsi="Times New Roman"/>
                <w:bCs/>
                <w:sz w:val="20"/>
                <w:szCs w:val="20"/>
              </w:rPr>
            </w:pP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2005</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8,861</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8,256</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93,2</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1,191</w:t>
            </w:r>
          </w:p>
        </w:tc>
      </w:tr>
      <w:tr w:rsidR="00E7049C" w:rsidRPr="0071296E" w:rsidTr="00E7049C">
        <w:trPr>
          <w:trHeight w:val="450"/>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3.Константиновская, ул.Октябрьская,112</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ТВГ-2,5, ТВГ-1,5, НР-04 водогре</w:t>
            </w:r>
            <w:r w:rsidRPr="0071296E">
              <w:rPr>
                <w:rFonts w:ascii="Times New Roman" w:hAnsi="Times New Roman"/>
                <w:bCs/>
                <w:sz w:val="20"/>
                <w:szCs w:val="20"/>
              </w:rPr>
              <w:t>й</w:t>
            </w:r>
            <w:r w:rsidRPr="0071296E">
              <w:rPr>
                <w:rFonts w:ascii="Times New Roman" w:hAnsi="Times New Roman"/>
                <w:bCs/>
                <w:sz w:val="20"/>
                <w:szCs w:val="20"/>
              </w:rPr>
              <w:t>ные</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1986-1996</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5,90</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2,62</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47,3</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3,603</w:t>
            </w:r>
          </w:p>
        </w:tc>
      </w:tr>
      <w:tr w:rsidR="00E7049C" w:rsidRPr="0071296E" w:rsidTr="00E7049C">
        <w:trPr>
          <w:trHeight w:val="900"/>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4.</w:t>
            </w:r>
            <w:r>
              <w:rPr>
                <w:rFonts w:ascii="Times New Roman" w:hAnsi="Times New Roman"/>
                <w:bCs/>
                <w:sz w:val="20"/>
                <w:szCs w:val="20"/>
              </w:rPr>
              <w:t>п</w:t>
            </w:r>
            <w:r w:rsidRPr="0071296E">
              <w:rPr>
                <w:rFonts w:ascii="Times New Roman" w:hAnsi="Times New Roman"/>
                <w:bCs/>
                <w:sz w:val="20"/>
                <w:szCs w:val="20"/>
              </w:rPr>
              <w:t>р.40 лет Октя</w:t>
            </w:r>
            <w:r w:rsidRPr="0071296E">
              <w:rPr>
                <w:rFonts w:ascii="Times New Roman" w:hAnsi="Times New Roman"/>
                <w:bCs/>
                <w:sz w:val="20"/>
                <w:szCs w:val="20"/>
              </w:rPr>
              <w:t>б</w:t>
            </w:r>
            <w:r w:rsidRPr="0071296E">
              <w:rPr>
                <w:rFonts w:ascii="Times New Roman" w:hAnsi="Times New Roman"/>
                <w:bCs/>
                <w:sz w:val="20"/>
                <w:szCs w:val="20"/>
              </w:rPr>
              <w:t>ря,55</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КЖВГ-100</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2005</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0,26</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0,09</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35</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0,292</w:t>
            </w:r>
          </w:p>
        </w:tc>
      </w:tr>
      <w:tr w:rsidR="00E7049C" w:rsidRPr="0071296E" w:rsidTr="00E7049C">
        <w:trPr>
          <w:trHeight w:val="900"/>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5.Школа №18, ул. Матве</w:t>
            </w:r>
            <w:r w:rsidRPr="0071296E">
              <w:rPr>
                <w:rFonts w:ascii="Times New Roman" w:hAnsi="Times New Roman"/>
                <w:bCs/>
                <w:sz w:val="20"/>
                <w:szCs w:val="20"/>
              </w:rPr>
              <w:t>е</w:t>
            </w:r>
            <w:r w:rsidRPr="0071296E">
              <w:rPr>
                <w:rFonts w:ascii="Times New Roman" w:hAnsi="Times New Roman"/>
                <w:bCs/>
                <w:sz w:val="20"/>
                <w:szCs w:val="20"/>
              </w:rPr>
              <w:t>ва,35а(БМК)</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Bali RTN-E100</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2010</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0,17</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0,12</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70,5</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0,062</w:t>
            </w:r>
          </w:p>
        </w:tc>
      </w:tr>
      <w:tr w:rsidR="00E7049C" w:rsidRPr="0071296E" w:rsidTr="00E7049C">
        <w:trPr>
          <w:trHeight w:val="900"/>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6.ПОСТ-1, ул. Ленина,23</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BETA-100</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2012</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0,26</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0,205</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78,8</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0,106</w:t>
            </w:r>
          </w:p>
        </w:tc>
      </w:tr>
      <w:tr w:rsidR="00E7049C" w:rsidRPr="0071296E" w:rsidTr="00E7049C">
        <w:trPr>
          <w:trHeight w:val="900"/>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7.Детский сад №30, ул. Сове</w:t>
            </w:r>
            <w:r w:rsidRPr="0071296E">
              <w:rPr>
                <w:rFonts w:ascii="Times New Roman" w:hAnsi="Times New Roman"/>
                <w:bCs/>
                <w:sz w:val="20"/>
                <w:szCs w:val="20"/>
              </w:rPr>
              <w:t>т</w:t>
            </w:r>
            <w:r w:rsidRPr="0071296E">
              <w:rPr>
                <w:rFonts w:ascii="Times New Roman" w:hAnsi="Times New Roman"/>
                <w:bCs/>
                <w:sz w:val="20"/>
                <w:szCs w:val="20"/>
              </w:rPr>
              <w:t>ской Армии,134</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BETA-60</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2012</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0,1</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0,061</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61</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0,068</w:t>
            </w:r>
          </w:p>
        </w:tc>
      </w:tr>
      <w:tr w:rsidR="00E7049C" w:rsidRPr="0071296E" w:rsidTr="00E7049C">
        <w:trPr>
          <w:trHeight w:val="900"/>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8.Школа №19, ул. Ленина,25 (БМК)</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Buderas-250</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2011</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0,44</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0,376</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85,4</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0,08</w:t>
            </w:r>
          </w:p>
        </w:tc>
      </w:tr>
      <w:tr w:rsidR="00E7049C" w:rsidRPr="0071296E" w:rsidTr="00E7049C">
        <w:trPr>
          <w:trHeight w:val="900"/>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9.Школа №20, ул. Ленина,63</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BETA-80</w:t>
            </w:r>
          </w:p>
          <w:p w:rsidR="00137642" w:rsidRPr="0071296E" w:rsidRDefault="00137642" w:rsidP="00F046F5">
            <w:pPr>
              <w:snapToGrid w:val="0"/>
              <w:ind w:left="-142"/>
              <w:jc w:val="center"/>
              <w:rPr>
                <w:rFonts w:ascii="Times New Roman" w:hAnsi="Times New Roman"/>
                <w:bCs/>
                <w:sz w:val="20"/>
                <w:szCs w:val="20"/>
                <w:lang w:val="en-US"/>
              </w:rPr>
            </w:pPr>
            <w:r w:rsidRPr="0071296E">
              <w:rPr>
                <w:rFonts w:ascii="Times New Roman" w:hAnsi="Times New Roman"/>
                <w:bCs/>
                <w:sz w:val="20"/>
                <w:szCs w:val="20"/>
                <w:lang w:val="en-US"/>
              </w:rPr>
              <w:t>RSA-80</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lang w:val="en-US"/>
              </w:rPr>
            </w:pPr>
            <w:r w:rsidRPr="0071296E">
              <w:rPr>
                <w:rFonts w:ascii="Times New Roman" w:hAnsi="Times New Roman"/>
                <w:bCs/>
                <w:sz w:val="20"/>
                <w:szCs w:val="20"/>
              </w:rPr>
              <w:t>2012</w:t>
            </w:r>
          </w:p>
          <w:p w:rsidR="00137642" w:rsidRPr="0071296E" w:rsidRDefault="00137642" w:rsidP="00F046F5">
            <w:pPr>
              <w:snapToGrid w:val="0"/>
              <w:ind w:left="-142"/>
              <w:jc w:val="center"/>
              <w:rPr>
                <w:rFonts w:ascii="Times New Roman" w:hAnsi="Times New Roman"/>
                <w:bCs/>
                <w:sz w:val="20"/>
                <w:szCs w:val="20"/>
                <w:lang w:val="en-US"/>
              </w:rPr>
            </w:pPr>
            <w:r w:rsidRPr="0071296E">
              <w:rPr>
                <w:rFonts w:ascii="Times New Roman" w:hAnsi="Times New Roman"/>
                <w:bCs/>
                <w:sz w:val="20"/>
                <w:szCs w:val="20"/>
                <w:lang w:val="en-US"/>
              </w:rPr>
              <w:t>2020</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0,21</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0,19</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90,5</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w:t>
            </w:r>
          </w:p>
        </w:tc>
      </w:tr>
      <w:tr w:rsidR="00E7049C" w:rsidRPr="0071296E" w:rsidTr="00E7049C">
        <w:trPr>
          <w:trHeight w:val="900"/>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10 Школа №21, ул. Советской Армии,164</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lang w:val="en-US"/>
              </w:rPr>
            </w:pPr>
            <w:r w:rsidRPr="0071296E">
              <w:rPr>
                <w:rFonts w:ascii="Times New Roman" w:hAnsi="Times New Roman"/>
                <w:bCs/>
                <w:sz w:val="20"/>
                <w:szCs w:val="20"/>
              </w:rPr>
              <w:t>BETA-</w:t>
            </w:r>
            <w:r w:rsidRPr="0071296E">
              <w:rPr>
                <w:rFonts w:ascii="Times New Roman" w:hAnsi="Times New Roman"/>
                <w:bCs/>
                <w:sz w:val="20"/>
                <w:szCs w:val="20"/>
                <w:lang w:val="en-US"/>
              </w:rPr>
              <w:t>90</w:t>
            </w:r>
          </w:p>
          <w:p w:rsidR="00137642" w:rsidRPr="0071296E" w:rsidRDefault="00137642" w:rsidP="00F046F5">
            <w:pPr>
              <w:snapToGrid w:val="0"/>
              <w:ind w:left="-142"/>
              <w:jc w:val="center"/>
              <w:rPr>
                <w:rFonts w:ascii="Times New Roman" w:hAnsi="Times New Roman"/>
                <w:bCs/>
                <w:sz w:val="20"/>
                <w:szCs w:val="20"/>
                <w:lang w:val="en-US"/>
              </w:rPr>
            </w:pPr>
            <w:r w:rsidRPr="0071296E">
              <w:rPr>
                <w:rFonts w:ascii="Times New Roman" w:hAnsi="Times New Roman"/>
                <w:bCs/>
                <w:sz w:val="20"/>
                <w:szCs w:val="20"/>
              </w:rPr>
              <w:t>BETA-</w:t>
            </w:r>
            <w:r w:rsidRPr="0071296E">
              <w:rPr>
                <w:rFonts w:ascii="Times New Roman" w:hAnsi="Times New Roman"/>
                <w:bCs/>
                <w:sz w:val="20"/>
                <w:szCs w:val="20"/>
                <w:lang w:val="en-US"/>
              </w:rPr>
              <w:t>100</w:t>
            </w:r>
          </w:p>
          <w:p w:rsidR="00137642" w:rsidRPr="0071296E" w:rsidRDefault="00137642" w:rsidP="00F046F5">
            <w:pPr>
              <w:snapToGrid w:val="0"/>
              <w:ind w:left="-142"/>
              <w:jc w:val="center"/>
              <w:rPr>
                <w:rFonts w:ascii="Times New Roman" w:hAnsi="Times New Roman"/>
                <w:bCs/>
                <w:sz w:val="20"/>
                <w:szCs w:val="20"/>
                <w:lang w:val="en-US"/>
              </w:rPr>
            </w:pPr>
            <w:r w:rsidRPr="0071296E">
              <w:rPr>
                <w:rFonts w:ascii="Times New Roman" w:hAnsi="Times New Roman"/>
                <w:bCs/>
                <w:sz w:val="20"/>
                <w:szCs w:val="20"/>
                <w:lang w:val="en-US"/>
              </w:rPr>
              <w:t>RSA-100</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lang w:val="en-US"/>
              </w:rPr>
            </w:pPr>
            <w:r w:rsidRPr="0071296E">
              <w:rPr>
                <w:rFonts w:ascii="Times New Roman" w:hAnsi="Times New Roman"/>
                <w:bCs/>
                <w:sz w:val="20"/>
                <w:szCs w:val="20"/>
              </w:rPr>
              <w:t>20</w:t>
            </w:r>
            <w:r w:rsidRPr="0071296E">
              <w:rPr>
                <w:rFonts w:ascii="Times New Roman" w:hAnsi="Times New Roman"/>
                <w:bCs/>
                <w:sz w:val="20"/>
                <w:szCs w:val="20"/>
                <w:lang w:val="en-US"/>
              </w:rPr>
              <w:t>19</w:t>
            </w:r>
          </w:p>
          <w:p w:rsidR="00137642" w:rsidRPr="0071296E" w:rsidRDefault="00137642" w:rsidP="00F046F5">
            <w:pPr>
              <w:snapToGrid w:val="0"/>
              <w:ind w:left="-142"/>
              <w:jc w:val="center"/>
              <w:rPr>
                <w:rFonts w:ascii="Times New Roman" w:hAnsi="Times New Roman"/>
                <w:bCs/>
                <w:sz w:val="20"/>
                <w:szCs w:val="20"/>
                <w:lang w:val="en-US"/>
              </w:rPr>
            </w:pPr>
            <w:r w:rsidRPr="0071296E">
              <w:rPr>
                <w:rFonts w:ascii="Times New Roman" w:hAnsi="Times New Roman"/>
                <w:bCs/>
                <w:sz w:val="20"/>
                <w:szCs w:val="20"/>
                <w:lang w:val="en-US"/>
              </w:rPr>
              <w:t>2020</w:t>
            </w:r>
          </w:p>
          <w:p w:rsidR="00137642" w:rsidRPr="0071296E" w:rsidRDefault="00137642" w:rsidP="00F046F5">
            <w:pPr>
              <w:snapToGrid w:val="0"/>
              <w:ind w:left="-142"/>
              <w:jc w:val="center"/>
              <w:rPr>
                <w:rFonts w:ascii="Times New Roman" w:hAnsi="Times New Roman"/>
                <w:bCs/>
                <w:sz w:val="20"/>
                <w:szCs w:val="20"/>
                <w:lang w:val="en-US"/>
              </w:rPr>
            </w:pPr>
            <w:r w:rsidRPr="0071296E">
              <w:rPr>
                <w:rFonts w:ascii="Times New Roman" w:hAnsi="Times New Roman"/>
                <w:bCs/>
                <w:sz w:val="20"/>
                <w:szCs w:val="20"/>
                <w:lang w:val="en-US"/>
              </w:rPr>
              <w:t>2020</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0,26</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0,22</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85</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0,071</w:t>
            </w:r>
          </w:p>
        </w:tc>
      </w:tr>
      <w:tr w:rsidR="00E7049C" w:rsidRPr="0071296E" w:rsidTr="00E7049C">
        <w:trPr>
          <w:trHeight w:val="900"/>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lastRenderedPageBreak/>
              <w:t>11.</w:t>
            </w:r>
            <w:r>
              <w:rPr>
                <w:rFonts w:ascii="Times New Roman" w:hAnsi="Times New Roman"/>
                <w:bCs/>
                <w:sz w:val="20"/>
                <w:szCs w:val="20"/>
              </w:rPr>
              <w:t>у</w:t>
            </w:r>
            <w:r w:rsidRPr="0071296E">
              <w:rPr>
                <w:rFonts w:ascii="Times New Roman" w:hAnsi="Times New Roman"/>
                <w:bCs/>
                <w:sz w:val="20"/>
                <w:szCs w:val="20"/>
              </w:rPr>
              <w:t>л. Украи</w:t>
            </w:r>
            <w:r w:rsidRPr="0071296E">
              <w:rPr>
                <w:rFonts w:ascii="Times New Roman" w:hAnsi="Times New Roman"/>
                <w:bCs/>
                <w:sz w:val="20"/>
                <w:szCs w:val="20"/>
              </w:rPr>
              <w:t>н</w:t>
            </w:r>
            <w:r w:rsidRPr="0071296E">
              <w:rPr>
                <w:rFonts w:ascii="Times New Roman" w:hAnsi="Times New Roman"/>
                <w:bCs/>
                <w:sz w:val="20"/>
                <w:szCs w:val="20"/>
              </w:rPr>
              <w:t xml:space="preserve">ская,14   </w:t>
            </w: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 xml:space="preserve"> ( пристроенная)</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КВ-200</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2003</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0,34</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0,24</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70,0</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w:t>
            </w:r>
          </w:p>
        </w:tc>
      </w:tr>
      <w:tr w:rsidR="00E7049C" w:rsidRPr="0071296E" w:rsidTr="00E7049C">
        <w:trPr>
          <w:trHeight w:val="900"/>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12.</w:t>
            </w:r>
            <w:r>
              <w:rPr>
                <w:rFonts w:ascii="Times New Roman" w:hAnsi="Times New Roman"/>
                <w:bCs/>
                <w:sz w:val="20"/>
                <w:szCs w:val="20"/>
              </w:rPr>
              <w:t>п</w:t>
            </w:r>
            <w:r w:rsidRPr="0071296E">
              <w:rPr>
                <w:rFonts w:ascii="Times New Roman" w:hAnsi="Times New Roman"/>
                <w:bCs/>
                <w:sz w:val="20"/>
                <w:szCs w:val="20"/>
              </w:rPr>
              <w:t>р. Кироаа,47 а</w:t>
            </w: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 подвальная)</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BETA-100</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2013</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0,26</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0,24</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93,8</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0,054</w:t>
            </w:r>
          </w:p>
        </w:tc>
      </w:tr>
      <w:tr w:rsidR="00E7049C" w:rsidRPr="0071296E" w:rsidTr="00E7049C">
        <w:trPr>
          <w:trHeight w:val="900"/>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13.Школа №22, пер. Крутой,5 (БМК)</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lang w:val="en-US"/>
              </w:rPr>
            </w:pPr>
            <w:r w:rsidRPr="0071296E">
              <w:rPr>
                <w:rFonts w:ascii="Times New Roman" w:hAnsi="Times New Roman"/>
                <w:bCs/>
                <w:sz w:val="20"/>
                <w:szCs w:val="20"/>
              </w:rPr>
              <w:t>RS-A100</w:t>
            </w:r>
          </w:p>
          <w:p w:rsidR="00137642" w:rsidRPr="0071296E" w:rsidRDefault="00137642" w:rsidP="00F046F5">
            <w:pPr>
              <w:snapToGrid w:val="0"/>
              <w:ind w:left="-142"/>
              <w:jc w:val="center"/>
              <w:rPr>
                <w:rFonts w:ascii="Times New Roman" w:hAnsi="Times New Roman"/>
                <w:bCs/>
                <w:sz w:val="20"/>
                <w:szCs w:val="20"/>
              </w:rPr>
            </w:pP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2008,2010,</w:t>
            </w: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2014</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0,26</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0,24</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93,1</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0,025</w:t>
            </w:r>
          </w:p>
        </w:tc>
      </w:tr>
      <w:tr w:rsidR="00E7049C" w:rsidRPr="0071296E" w:rsidTr="00E7049C">
        <w:trPr>
          <w:trHeight w:val="900"/>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14.</w:t>
            </w:r>
            <w:r>
              <w:rPr>
                <w:rFonts w:ascii="Times New Roman" w:hAnsi="Times New Roman"/>
                <w:bCs/>
                <w:sz w:val="20"/>
                <w:szCs w:val="20"/>
              </w:rPr>
              <w:t>у</w:t>
            </w:r>
            <w:r w:rsidRPr="0071296E">
              <w:rPr>
                <w:rFonts w:ascii="Times New Roman" w:hAnsi="Times New Roman"/>
                <w:bCs/>
                <w:sz w:val="20"/>
                <w:szCs w:val="20"/>
              </w:rPr>
              <w:t>л. Ермол</w:t>
            </w:r>
            <w:r w:rsidRPr="0071296E">
              <w:rPr>
                <w:rFonts w:ascii="Times New Roman" w:hAnsi="Times New Roman"/>
                <w:bCs/>
                <w:sz w:val="20"/>
                <w:szCs w:val="20"/>
              </w:rPr>
              <w:t>о</w:t>
            </w:r>
            <w:r w:rsidRPr="0071296E">
              <w:rPr>
                <w:rFonts w:ascii="Times New Roman" w:hAnsi="Times New Roman"/>
                <w:bCs/>
                <w:sz w:val="20"/>
                <w:szCs w:val="20"/>
              </w:rPr>
              <w:t>ва,34</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Beta ATE 100</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2012</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0,17</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0,15</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89</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0,129</w:t>
            </w:r>
          </w:p>
        </w:tc>
      </w:tr>
      <w:tr w:rsidR="00E7049C" w:rsidRPr="0071296E" w:rsidTr="00E7049C">
        <w:trPr>
          <w:trHeight w:val="900"/>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15.</w:t>
            </w:r>
            <w:r>
              <w:rPr>
                <w:rFonts w:ascii="Times New Roman" w:hAnsi="Times New Roman"/>
                <w:bCs/>
                <w:sz w:val="20"/>
                <w:szCs w:val="20"/>
              </w:rPr>
              <w:t>п</w:t>
            </w:r>
            <w:r w:rsidRPr="0071296E">
              <w:rPr>
                <w:rFonts w:ascii="Times New Roman" w:hAnsi="Times New Roman"/>
                <w:bCs/>
                <w:sz w:val="20"/>
                <w:szCs w:val="20"/>
              </w:rPr>
              <w:t>р. Кироав,58</w:t>
            </w: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(подвальная)</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lang w:val="en-US"/>
              </w:rPr>
              <w:t xml:space="preserve">Bali RTN-100-2 </w:t>
            </w:r>
            <w:r w:rsidRPr="0071296E">
              <w:rPr>
                <w:rFonts w:ascii="Times New Roman" w:hAnsi="Times New Roman"/>
                <w:bCs/>
                <w:sz w:val="20"/>
                <w:szCs w:val="20"/>
              </w:rPr>
              <w:t>шт</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2015</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0,26</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0,18</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70</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0,036</w:t>
            </w:r>
          </w:p>
        </w:tc>
      </w:tr>
      <w:tr w:rsidR="00E7049C" w:rsidRPr="0071296E" w:rsidTr="00E7049C">
        <w:trPr>
          <w:trHeight w:val="900"/>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16.пос. Средн</w:t>
            </w:r>
            <w:r w:rsidRPr="0071296E">
              <w:rPr>
                <w:rFonts w:ascii="Times New Roman" w:hAnsi="Times New Roman"/>
                <w:bCs/>
                <w:sz w:val="20"/>
                <w:szCs w:val="20"/>
              </w:rPr>
              <w:t>е</w:t>
            </w:r>
            <w:r w:rsidRPr="0071296E">
              <w:rPr>
                <w:rFonts w:ascii="Times New Roman" w:hAnsi="Times New Roman"/>
                <w:bCs/>
                <w:sz w:val="20"/>
                <w:szCs w:val="20"/>
              </w:rPr>
              <w:t>подкумский, ул. Машукская</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КВа-0,63-1 шт.,</w:t>
            </w: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КВа-1,0-2 шт.</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2001</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2016</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2,63</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0,874</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i/>
                <w:sz w:val="20"/>
                <w:szCs w:val="20"/>
              </w:rPr>
            </w:pPr>
            <w:r w:rsidRPr="0071296E">
              <w:rPr>
                <w:rFonts w:ascii="Times New Roman" w:hAnsi="Times New Roman"/>
                <w:bCs/>
                <w:i/>
                <w:sz w:val="20"/>
                <w:szCs w:val="20"/>
              </w:rPr>
              <w:t>33</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0,569</w:t>
            </w:r>
          </w:p>
        </w:tc>
      </w:tr>
      <w:tr w:rsidR="00E7049C" w:rsidRPr="0071296E" w:rsidTr="00E7049C">
        <w:trPr>
          <w:trHeight w:val="900"/>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17.Привольное, пос. Привольное, ул. Широкая,10</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REX-35</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2013</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0,6</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0,522</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87</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1,582</w:t>
            </w:r>
          </w:p>
        </w:tc>
      </w:tr>
      <w:tr w:rsidR="00E7049C" w:rsidRPr="0071296E" w:rsidTr="00E7049C">
        <w:trPr>
          <w:trHeight w:val="900"/>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18.Нижнеподкумский, ул. Зубал</w:t>
            </w:r>
            <w:r w:rsidRPr="0071296E">
              <w:rPr>
                <w:rFonts w:ascii="Times New Roman" w:hAnsi="Times New Roman"/>
                <w:bCs/>
                <w:sz w:val="20"/>
                <w:szCs w:val="20"/>
              </w:rPr>
              <w:t>о</w:t>
            </w:r>
            <w:r w:rsidRPr="0071296E">
              <w:rPr>
                <w:rFonts w:ascii="Times New Roman" w:hAnsi="Times New Roman"/>
                <w:bCs/>
                <w:sz w:val="20"/>
                <w:szCs w:val="20"/>
              </w:rPr>
              <w:t>ва,33</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PRK 470</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2010</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0,81</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0,356</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44</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1,04</w:t>
            </w:r>
          </w:p>
        </w:tc>
      </w:tr>
      <w:tr w:rsidR="00E7049C" w:rsidRPr="0071296E" w:rsidTr="00E7049C">
        <w:trPr>
          <w:trHeight w:val="900"/>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19.</w:t>
            </w:r>
            <w:r>
              <w:rPr>
                <w:rFonts w:ascii="Times New Roman" w:hAnsi="Times New Roman"/>
                <w:bCs/>
                <w:sz w:val="20"/>
                <w:szCs w:val="20"/>
              </w:rPr>
              <w:t>у</w:t>
            </w:r>
            <w:r w:rsidRPr="0071296E">
              <w:rPr>
                <w:rFonts w:ascii="Times New Roman" w:hAnsi="Times New Roman"/>
                <w:bCs/>
                <w:sz w:val="20"/>
                <w:szCs w:val="20"/>
              </w:rPr>
              <w:t>л. Бакса</w:t>
            </w:r>
            <w:r w:rsidRPr="0071296E">
              <w:rPr>
                <w:rFonts w:ascii="Times New Roman" w:hAnsi="Times New Roman"/>
                <w:bCs/>
                <w:sz w:val="20"/>
                <w:szCs w:val="20"/>
              </w:rPr>
              <w:t>н</w:t>
            </w:r>
            <w:r w:rsidRPr="0071296E">
              <w:rPr>
                <w:rFonts w:ascii="Times New Roman" w:hAnsi="Times New Roman"/>
                <w:bCs/>
                <w:sz w:val="20"/>
                <w:szCs w:val="20"/>
              </w:rPr>
              <w:t>ская,3б (БМК)</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lang w:val="en-US"/>
              </w:rPr>
              <w:t xml:space="preserve">Bali RTN-100-2 </w:t>
            </w:r>
            <w:r w:rsidRPr="0071296E">
              <w:rPr>
                <w:rFonts w:ascii="Times New Roman" w:hAnsi="Times New Roman"/>
                <w:bCs/>
                <w:sz w:val="20"/>
                <w:szCs w:val="20"/>
              </w:rPr>
              <w:t>шт</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2014</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6A1CA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w:t>
            </w:r>
            <w:r w:rsidRPr="0071296E">
              <w:rPr>
                <w:rFonts w:ascii="Times New Roman" w:hAnsi="Times New Roman"/>
                <w:bCs/>
                <w:sz w:val="20"/>
                <w:szCs w:val="20"/>
                <w:lang w:val="en-US"/>
              </w:rPr>
              <w:t>17</w:t>
            </w:r>
            <w:r w:rsidR="006A1CAE">
              <w:rPr>
                <w:rFonts w:ascii="Times New Roman" w:hAnsi="Times New Roman"/>
                <w:bCs/>
                <w:sz w:val="20"/>
                <w:szCs w:val="20"/>
              </w:rPr>
              <w:t>2</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lang w:val="en-US"/>
              </w:rPr>
            </w:pPr>
            <w:r w:rsidRPr="0071296E">
              <w:rPr>
                <w:rFonts w:ascii="Times New Roman" w:hAnsi="Times New Roman"/>
                <w:bCs/>
                <w:sz w:val="20"/>
                <w:szCs w:val="20"/>
              </w:rPr>
              <w:t>0,</w:t>
            </w:r>
            <w:r w:rsidRPr="0071296E">
              <w:rPr>
                <w:rFonts w:ascii="Times New Roman" w:hAnsi="Times New Roman"/>
                <w:bCs/>
                <w:sz w:val="20"/>
                <w:szCs w:val="20"/>
                <w:lang w:val="en-US"/>
              </w:rPr>
              <w:t>148</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lang w:val="en-US"/>
              </w:rPr>
            </w:pPr>
            <w:r w:rsidRPr="0071296E">
              <w:rPr>
                <w:rFonts w:ascii="Times New Roman" w:hAnsi="Times New Roman"/>
                <w:bCs/>
                <w:sz w:val="20"/>
                <w:szCs w:val="20"/>
                <w:lang w:val="en-US"/>
              </w:rPr>
              <w:t>87</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0,240</w:t>
            </w:r>
          </w:p>
        </w:tc>
      </w:tr>
      <w:tr w:rsidR="00E7049C" w:rsidRPr="0071296E" w:rsidTr="00E7049C">
        <w:trPr>
          <w:trHeight w:val="900"/>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w:t>
            </w:r>
            <w:r>
              <w:rPr>
                <w:rFonts w:ascii="Times New Roman" w:hAnsi="Times New Roman"/>
                <w:bCs/>
                <w:sz w:val="20"/>
                <w:szCs w:val="20"/>
              </w:rPr>
              <w:t>у</w:t>
            </w:r>
            <w:r w:rsidRPr="0071296E">
              <w:rPr>
                <w:rFonts w:ascii="Times New Roman" w:hAnsi="Times New Roman"/>
                <w:bCs/>
                <w:sz w:val="20"/>
                <w:szCs w:val="20"/>
              </w:rPr>
              <w:t>л. Крайнего,90 (БМК)</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lang w:val="en-US"/>
              </w:rPr>
            </w:pPr>
            <w:r w:rsidRPr="0071296E">
              <w:rPr>
                <w:rFonts w:ascii="Times New Roman" w:hAnsi="Times New Roman"/>
                <w:bCs/>
                <w:sz w:val="20"/>
                <w:szCs w:val="20"/>
                <w:lang w:val="en-US"/>
              </w:rPr>
              <w:t>Vailant 1006/5</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2014</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lang w:val="en-US"/>
              </w:rPr>
            </w:pPr>
            <w:r w:rsidRPr="0071296E">
              <w:rPr>
                <w:rFonts w:ascii="Times New Roman" w:hAnsi="Times New Roman"/>
                <w:bCs/>
                <w:sz w:val="20"/>
                <w:szCs w:val="20"/>
              </w:rPr>
              <w:t>0,</w:t>
            </w:r>
            <w:r w:rsidRPr="0071296E">
              <w:rPr>
                <w:rFonts w:ascii="Times New Roman" w:hAnsi="Times New Roman"/>
                <w:bCs/>
                <w:sz w:val="20"/>
                <w:szCs w:val="20"/>
                <w:lang w:val="en-US"/>
              </w:rPr>
              <w:t>26</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lang w:val="en-US"/>
              </w:rPr>
            </w:pPr>
            <w:r w:rsidRPr="0071296E">
              <w:rPr>
                <w:rFonts w:ascii="Times New Roman" w:hAnsi="Times New Roman"/>
                <w:bCs/>
                <w:sz w:val="20"/>
                <w:szCs w:val="20"/>
              </w:rPr>
              <w:t>0,2</w:t>
            </w:r>
            <w:r w:rsidRPr="0071296E">
              <w:rPr>
                <w:rFonts w:ascii="Times New Roman" w:hAnsi="Times New Roman"/>
                <w:bCs/>
                <w:sz w:val="20"/>
                <w:szCs w:val="20"/>
                <w:lang w:val="en-US"/>
              </w:rPr>
              <w:t>1</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lang w:val="en-US"/>
              </w:rPr>
            </w:pPr>
            <w:r w:rsidRPr="0071296E">
              <w:rPr>
                <w:rFonts w:ascii="Times New Roman" w:hAnsi="Times New Roman"/>
                <w:bCs/>
                <w:sz w:val="20"/>
                <w:szCs w:val="20"/>
                <w:lang w:val="en-US"/>
              </w:rPr>
              <w:t>81</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0,031</w:t>
            </w:r>
          </w:p>
        </w:tc>
      </w:tr>
      <w:tr w:rsidR="00E7049C" w:rsidRPr="0071296E" w:rsidTr="00E7049C">
        <w:trPr>
          <w:trHeight w:val="900"/>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21.ул. Калин</w:t>
            </w:r>
            <w:r w:rsidRPr="0071296E">
              <w:rPr>
                <w:rFonts w:ascii="Times New Roman" w:hAnsi="Times New Roman"/>
                <w:bCs/>
                <w:sz w:val="20"/>
                <w:szCs w:val="20"/>
              </w:rPr>
              <w:t>и</w:t>
            </w:r>
            <w:r w:rsidRPr="0071296E">
              <w:rPr>
                <w:rFonts w:ascii="Times New Roman" w:hAnsi="Times New Roman"/>
                <w:bCs/>
                <w:sz w:val="20"/>
                <w:szCs w:val="20"/>
              </w:rPr>
              <w:t>на,108</w:t>
            </w: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(БМК)</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Bali RTN-80-2 шт</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2014</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6A1CAE" w:rsidP="00F046F5">
            <w:pPr>
              <w:snapToGrid w:val="0"/>
              <w:ind w:left="-142"/>
              <w:jc w:val="center"/>
              <w:rPr>
                <w:rFonts w:ascii="Times New Roman" w:hAnsi="Times New Roman"/>
                <w:bCs/>
                <w:sz w:val="20"/>
                <w:szCs w:val="20"/>
              </w:rPr>
            </w:pPr>
            <w:r>
              <w:rPr>
                <w:rFonts w:ascii="Times New Roman" w:hAnsi="Times New Roman"/>
                <w:bCs/>
                <w:sz w:val="20"/>
                <w:szCs w:val="20"/>
              </w:rPr>
              <w:t>0,138</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0,128</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93</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0,036</w:t>
            </w:r>
          </w:p>
        </w:tc>
      </w:tr>
      <w:tr w:rsidR="00E7049C" w:rsidRPr="0071296E" w:rsidTr="00E7049C">
        <w:trPr>
          <w:trHeight w:val="900"/>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22.Детский сад №2,пр. Советской Армии,21а</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Beta ATE 80</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2013</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0,14</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0,12</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87</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w:t>
            </w:r>
          </w:p>
        </w:tc>
      </w:tr>
      <w:tr w:rsidR="00E7049C" w:rsidRPr="0071296E" w:rsidTr="00E7049C">
        <w:trPr>
          <w:trHeight w:val="900"/>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lastRenderedPageBreak/>
              <w:t>23.Тольятти,263 (БМК)-</w:t>
            </w: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 вагончика</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6</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Vailant 1006/5</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2015</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0,52</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0,463</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89</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0,1545</w:t>
            </w:r>
          </w:p>
        </w:tc>
      </w:tr>
      <w:tr w:rsidR="00E7049C" w:rsidRPr="0071296E" w:rsidTr="00E7049C">
        <w:trPr>
          <w:trHeight w:val="900"/>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24.Золотушка,</w:t>
            </w: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село Золотушка, ул. Заречная,1</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Bali RTN E70</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2013</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0,26</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0,13</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50</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0,201</w:t>
            </w:r>
          </w:p>
        </w:tc>
      </w:tr>
      <w:tr w:rsidR="00E7049C" w:rsidRPr="0071296E" w:rsidTr="00E7049C">
        <w:trPr>
          <w:trHeight w:val="900"/>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25.</w:t>
            </w:r>
            <w:r>
              <w:rPr>
                <w:rFonts w:ascii="Times New Roman" w:hAnsi="Times New Roman"/>
                <w:bCs/>
                <w:sz w:val="20"/>
                <w:szCs w:val="20"/>
              </w:rPr>
              <w:t>у</w:t>
            </w:r>
            <w:r w:rsidRPr="0071296E">
              <w:rPr>
                <w:rFonts w:ascii="Times New Roman" w:hAnsi="Times New Roman"/>
                <w:bCs/>
                <w:sz w:val="20"/>
                <w:szCs w:val="20"/>
              </w:rPr>
              <w:t xml:space="preserve">л. Козлова-Комарова,54а       </w:t>
            </w: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 xml:space="preserve">   БМК</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RSA-200</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2018</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0,52</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0,36</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69</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0,0837</w:t>
            </w:r>
          </w:p>
        </w:tc>
      </w:tr>
      <w:tr w:rsidR="00E7049C" w:rsidRPr="0071296E" w:rsidTr="00E7049C">
        <w:trPr>
          <w:trHeight w:val="900"/>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26.</w:t>
            </w:r>
            <w:r>
              <w:rPr>
                <w:rFonts w:ascii="Times New Roman" w:hAnsi="Times New Roman"/>
                <w:bCs/>
                <w:sz w:val="20"/>
                <w:szCs w:val="20"/>
              </w:rPr>
              <w:t>у</w:t>
            </w:r>
            <w:r w:rsidRPr="0071296E">
              <w:rPr>
                <w:rFonts w:ascii="Times New Roman" w:hAnsi="Times New Roman"/>
                <w:bCs/>
                <w:sz w:val="20"/>
                <w:szCs w:val="20"/>
              </w:rPr>
              <w:t>л. Ессенту</w:t>
            </w:r>
            <w:r w:rsidRPr="0071296E">
              <w:rPr>
                <w:rFonts w:ascii="Times New Roman" w:hAnsi="Times New Roman"/>
                <w:bCs/>
                <w:sz w:val="20"/>
                <w:szCs w:val="20"/>
              </w:rPr>
              <w:t>к</w:t>
            </w:r>
            <w:r w:rsidRPr="0071296E">
              <w:rPr>
                <w:rFonts w:ascii="Times New Roman" w:hAnsi="Times New Roman"/>
                <w:bCs/>
                <w:sz w:val="20"/>
                <w:szCs w:val="20"/>
              </w:rPr>
              <w:t>ская,64</w:t>
            </w: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(крышная)</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Ferolli-399</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2008</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1,02</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0,768</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75,3</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w:t>
            </w:r>
          </w:p>
        </w:tc>
      </w:tr>
      <w:tr w:rsidR="00E7049C" w:rsidRPr="0071296E" w:rsidTr="00E7049C">
        <w:trPr>
          <w:trHeight w:val="900"/>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27.</w:t>
            </w:r>
            <w:r>
              <w:rPr>
                <w:rFonts w:ascii="Times New Roman" w:hAnsi="Times New Roman"/>
                <w:bCs/>
                <w:sz w:val="20"/>
                <w:szCs w:val="20"/>
              </w:rPr>
              <w:t>у</w:t>
            </w:r>
            <w:r w:rsidRPr="0071296E">
              <w:rPr>
                <w:rFonts w:ascii="Times New Roman" w:hAnsi="Times New Roman"/>
                <w:bCs/>
                <w:sz w:val="20"/>
                <w:szCs w:val="20"/>
              </w:rPr>
              <w:t>л. Ессенту</w:t>
            </w:r>
            <w:r w:rsidRPr="0071296E">
              <w:rPr>
                <w:rFonts w:ascii="Times New Roman" w:hAnsi="Times New Roman"/>
                <w:bCs/>
                <w:sz w:val="20"/>
                <w:szCs w:val="20"/>
              </w:rPr>
              <w:t>к</w:t>
            </w:r>
            <w:r w:rsidRPr="0071296E">
              <w:rPr>
                <w:rFonts w:ascii="Times New Roman" w:hAnsi="Times New Roman"/>
                <w:bCs/>
                <w:sz w:val="20"/>
                <w:szCs w:val="20"/>
              </w:rPr>
              <w:t>ская,36</w:t>
            </w: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(крышная)</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Ferolli-399</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2008</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1,02</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0,853</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83,6</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w:t>
            </w:r>
          </w:p>
        </w:tc>
      </w:tr>
      <w:tr w:rsidR="00E7049C" w:rsidRPr="0071296E" w:rsidTr="00E7049C">
        <w:trPr>
          <w:trHeight w:val="900"/>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28.</w:t>
            </w:r>
            <w:r>
              <w:rPr>
                <w:rFonts w:ascii="Times New Roman" w:hAnsi="Times New Roman"/>
                <w:bCs/>
                <w:sz w:val="20"/>
                <w:szCs w:val="20"/>
              </w:rPr>
              <w:t>у</w:t>
            </w:r>
            <w:r w:rsidRPr="0071296E">
              <w:rPr>
                <w:rFonts w:ascii="Times New Roman" w:hAnsi="Times New Roman"/>
                <w:bCs/>
                <w:sz w:val="20"/>
                <w:szCs w:val="20"/>
              </w:rPr>
              <w:t>л. Бутыр</w:t>
            </w:r>
            <w:r w:rsidRPr="0071296E">
              <w:rPr>
                <w:rFonts w:ascii="Times New Roman" w:hAnsi="Times New Roman"/>
                <w:bCs/>
                <w:sz w:val="20"/>
                <w:szCs w:val="20"/>
              </w:rPr>
              <w:t>и</w:t>
            </w:r>
            <w:r w:rsidRPr="0071296E">
              <w:rPr>
                <w:rFonts w:ascii="Times New Roman" w:hAnsi="Times New Roman"/>
                <w:bCs/>
                <w:sz w:val="20"/>
                <w:szCs w:val="20"/>
              </w:rPr>
              <w:t>на,30</w:t>
            </w: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(крышная)</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Ferolli-240</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2008</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0,63</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0,44</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69,7</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w:t>
            </w:r>
          </w:p>
        </w:tc>
      </w:tr>
      <w:tr w:rsidR="00E7049C" w:rsidRPr="0071296E" w:rsidTr="00E7049C">
        <w:trPr>
          <w:trHeight w:val="900"/>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29.</w:t>
            </w:r>
            <w:r>
              <w:rPr>
                <w:rFonts w:ascii="Times New Roman" w:hAnsi="Times New Roman"/>
                <w:bCs/>
                <w:sz w:val="20"/>
                <w:szCs w:val="20"/>
              </w:rPr>
              <w:t>у</w:t>
            </w:r>
            <w:r w:rsidRPr="0071296E">
              <w:rPr>
                <w:rFonts w:ascii="Times New Roman" w:hAnsi="Times New Roman"/>
                <w:bCs/>
                <w:sz w:val="20"/>
                <w:szCs w:val="20"/>
              </w:rPr>
              <w:t>л. Теплосе</w:t>
            </w:r>
            <w:r w:rsidRPr="0071296E">
              <w:rPr>
                <w:rFonts w:ascii="Times New Roman" w:hAnsi="Times New Roman"/>
                <w:bCs/>
                <w:sz w:val="20"/>
                <w:szCs w:val="20"/>
              </w:rPr>
              <w:t>р</w:t>
            </w:r>
            <w:r w:rsidRPr="0071296E">
              <w:rPr>
                <w:rFonts w:ascii="Times New Roman" w:hAnsi="Times New Roman"/>
                <w:bCs/>
                <w:sz w:val="20"/>
                <w:szCs w:val="20"/>
              </w:rPr>
              <w:t>ная,123</w:t>
            </w: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(пристроенная)</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КВ-0,4ГН</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2008</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0,68</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0,263</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38,7</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w:t>
            </w:r>
          </w:p>
        </w:tc>
      </w:tr>
      <w:tr w:rsidR="00E7049C" w:rsidRPr="0071296E" w:rsidTr="00E7049C">
        <w:trPr>
          <w:trHeight w:val="900"/>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30.</w:t>
            </w:r>
            <w:r>
              <w:rPr>
                <w:rFonts w:ascii="Times New Roman" w:hAnsi="Times New Roman"/>
                <w:bCs/>
                <w:sz w:val="20"/>
                <w:szCs w:val="20"/>
              </w:rPr>
              <w:t>ул.</w:t>
            </w:r>
            <w:r w:rsidRPr="0071296E">
              <w:rPr>
                <w:rFonts w:ascii="Times New Roman" w:hAnsi="Times New Roman"/>
                <w:bCs/>
                <w:sz w:val="20"/>
                <w:szCs w:val="20"/>
              </w:rPr>
              <w:t>Ермолова</w:t>
            </w:r>
            <w:r>
              <w:rPr>
                <w:rFonts w:ascii="Times New Roman" w:hAnsi="Times New Roman"/>
                <w:bCs/>
                <w:sz w:val="20"/>
                <w:szCs w:val="20"/>
              </w:rPr>
              <w:t xml:space="preserve">, </w:t>
            </w:r>
            <w:r w:rsidRPr="0071296E">
              <w:rPr>
                <w:rFonts w:ascii="Times New Roman" w:hAnsi="Times New Roman"/>
                <w:bCs/>
                <w:sz w:val="20"/>
                <w:szCs w:val="20"/>
              </w:rPr>
              <w:t>40а</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Технотерм-ИНОКС-40</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2013</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0,34</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0,337</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99</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0,0125</w:t>
            </w:r>
          </w:p>
        </w:tc>
      </w:tr>
      <w:tr w:rsidR="00E7049C" w:rsidRPr="0071296E" w:rsidTr="00E7049C">
        <w:trPr>
          <w:trHeight w:val="900"/>
        </w:trPr>
        <w:tc>
          <w:tcPr>
            <w:tcW w:w="1701" w:type="dxa"/>
            <w:tcBorders>
              <w:top w:val="single" w:sz="4" w:space="0" w:color="000000"/>
              <w:left w:val="single" w:sz="4" w:space="0" w:color="000000"/>
              <w:bottom w:val="single" w:sz="4" w:space="0" w:color="000000"/>
            </w:tcBorders>
            <w:vAlign w:val="center"/>
          </w:tcPr>
          <w:p w:rsidR="00137642"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 xml:space="preserve">31.Д/сад№41, </w:t>
            </w: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пр. Советской Арми</w:t>
            </w:r>
            <w:r>
              <w:rPr>
                <w:rFonts w:ascii="Times New Roman" w:hAnsi="Times New Roman"/>
                <w:bCs/>
                <w:sz w:val="20"/>
                <w:szCs w:val="20"/>
              </w:rPr>
              <w:t>и</w:t>
            </w:r>
            <w:r w:rsidRPr="0071296E">
              <w:rPr>
                <w:rFonts w:ascii="Times New Roman" w:hAnsi="Times New Roman"/>
                <w:bCs/>
                <w:sz w:val="20"/>
                <w:szCs w:val="20"/>
              </w:rPr>
              <w:t>,59-61</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Технотерм-ИНОКС-60</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2014</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0,52</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0,479</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92,11</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0,015</w:t>
            </w:r>
          </w:p>
        </w:tc>
      </w:tr>
      <w:tr w:rsidR="00E7049C" w:rsidRPr="0071296E" w:rsidTr="00E7049C">
        <w:trPr>
          <w:trHeight w:val="900"/>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32.Д/сад №14, ул. Булгакова,11</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BaxiLuna HT</w:t>
            </w: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1.1000Lemax-60</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2014</w:t>
            </w: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2020</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6A1CAE" w:rsidP="00F046F5">
            <w:pPr>
              <w:snapToGrid w:val="0"/>
              <w:ind w:left="-142"/>
              <w:jc w:val="center"/>
              <w:rPr>
                <w:rFonts w:ascii="Times New Roman" w:hAnsi="Times New Roman"/>
                <w:bCs/>
                <w:sz w:val="20"/>
                <w:szCs w:val="20"/>
              </w:rPr>
            </w:pPr>
            <w:r>
              <w:rPr>
                <w:rFonts w:ascii="Times New Roman" w:hAnsi="Times New Roman"/>
                <w:bCs/>
                <w:sz w:val="20"/>
                <w:szCs w:val="20"/>
              </w:rPr>
              <w:t>0,138</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0,055</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39</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0,03</w:t>
            </w:r>
          </w:p>
        </w:tc>
      </w:tr>
      <w:tr w:rsidR="00E7049C" w:rsidRPr="0071296E" w:rsidTr="00E7049C">
        <w:trPr>
          <w:trHeight w:val="900"/>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33.Д/сад   №15, ул.</w:t>
            </w:r>
          </w:p>
          <w:p w:rsidR="00137642" w:rsidRPr="0071296E" w:rsidRDefault="00137642" w:rsidP="00F046F5">
            <w:pPr>
              <w:snapToGrid w:val="0"/>
              <w:ind w:left="-142"/>
              <w:jc w:val="center"/>
              <w:rPr>
                <w:rFonts w:ascii="Times New Roman" w:hAnsi="Times New Roman"/>
                <w:bCs/>
                <w:sz w:val="20"/>
                <w:szCs w:val="20"/>
              </w:rPr>
            </w:pPr>
            <w:r>
              <w:rPr>
                <w:rFonts w:ascii="Times New Roman" w:hAnsi="Times New Roman"/>
                <w:bCs/>
                <w:sz w:val="20"/>
                <w:szCs w:val="20"/>
              </w:rPr>
              <w:t>Петра Первого,1</w:t>
            </w:r>
            <w:r w:rsidRPr="0071296E">
              <w:rPr>
                <w:rFonts w:ascii="Times New Roman" w:hAnsi="Times New Roman"/>
                <w:bCs/>
                <w:sz w:val="20"/>
                <w:szCs w:val="20"/>
              </w:rPr>
              <w:t>3</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REX DUAL 40</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2015</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6A1CAE" w:rsidP="00F046F5">
            <w:pPr>
              <w:snapToGrid w:val="0"/>
              <w:ind w:left="-142"/>
              <w:jc w:val="center"/>
              <w:rPr>
                <w:rFonts w:ascii="Times New Roman" w:hAnsi="Times New Roman"/>
                <w:bCs/>
                <w:sz w:val="20"/>
                <w:szCs w:val="20"/>
              </w:rPr>
            </w:pPr>
            <w:r>
              <w:rPr>
                <w:rFonts w:ascii="Times New Roman" w:hAnsi="Times New Roman"/>
                <w:bCs/>
                <w:sz w:val="20"/>
                <w:szCs w:val="20"/>
              </w:rPr>
              <w:t>0.345</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0.318</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90.85</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0,03</w:t>
            </w:r>
          </w:p>
        </w:tc>
      </w:tr>
      <w:tr w:rsidR="00E7049C" w:rsidRPr="0071296E" w:rsidTr="00E7049C">
        <w:trPr>
          <w:trHeight w:val="900"/>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lastRenderedPageBreak/>
              <w:t>34.Д/сад №23, ул. Пальмиро -Тольятти,40</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АБМК –Инокс 60</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2015</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0,52</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0,46</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88,46</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0,129</w:t>
            </w:r>
          </w:p>
        </w:tc>
      </w:tr>
      <w:tr w:rsidR="00E7049C" w:rsidRPr="0071296E" w:rsidTr="00E7049C">
        <w:trPr>
          <w:trHeight w:val="900"/>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35.Д/сад №16, ул. Малиновского,11</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lang w:val="en-US"/>
              </w:rPr>
              <w:t>Mega Prex</w:t>
            </w:r>
            <w:r w:rsidRPr="0071296E">
              <w:rPr>
                <w:rFonts w:ascii="Times New Roman" w:hAnsi="Times New Roman"/>
                <w:bCs/>
                <w:sz w:val="20"/>
                <w:szCs w:val="20"/>
              </w:rPr>
              <w:t>-300</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2015</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0,52</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0,46</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88,45</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0,218</w:t>
            </w:r>
          </w:p>
        </w:tc>
      </w:tr>
      <w:tr w:rsidR="00E7049C" w:rsidRPr="0071296E" w:rsidTr="00E7049C">
        <w:trPr>
          <w:trHeight w:val="900"/>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36.МФЦ ул. Ко</w:t>
            </w:r>
            <w:r w:rsidRPr="0071296E">
              <w:rPr>
                <w:rFonts w:ascii="Times New Roman" w:hAnsi="Times New Roman"/>
                <w:bCs/>
                <w:sz w:val="20"/>
                <w:szCs w:val="20"/>
              </w:rPr>
              <w:t>л</w:t>
            </w:r>
            <w:r w:rsidRPr="0071296E">
              <w:rPr>
                <w:rFonts w:ascii="Times New Roman" w:hAnsi="Times New Roman"/>
                <w:bCs/>
                <w:sz w:val="20"/>
                <w:szCs w:val="20"/>
              </w:rPr>
              <w:t>лективная,3</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lang w:val="en-US"/>
              </w:rPr>
              <w:t>Baxi</w:t>
            </w:r>
            <w:r w:rsidRPr="0071296E">
              <w:rPr>
                <w:rFonts w:ascii="Times New Roman" w:hAnsi="Times New Roman"/>
                <w:bCs/>
                <w:sz w:val="20"/>
                <w:szCs w:val="20"/>
              </w:rPr>
              <w:t xml:space="preserve"> 65-1 шт</w:t>
            </w: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lang w:val="en-US"/>
              </w:rPr>
              <w:t>Baxi</w:t>
            </w:r>
            <w:r w:rsidRPr="0071296E">
              <w:rPr>
                <w:rFonts w:ascii="Times New Roman" w:hAnsi="Times New Roman"/>
                <w:bCs/>
                <w:sz w:val="20"/>
                <w:szCs w:val="20"/>
              </w:rPr>
              <w:t xml:space="preserve"> 85-1 шт</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2015</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0,129</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0,104</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80,6</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_</w:t>
            </w:r>
          </w:p>
        </w:tc>
      </w:tr>
      <w:tr w:rsidR="00E7049C" w:rsidRPr="0071296E" w:rsidTr="00E7049C">
        <w:trPr>
          <w:trHeight w:val="900"/>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37.</w:t>
            </w:r>
            <w:r>
              <w:rPr>
                <w:rFonts w:ascii="Times New Roman" w:hAnsi="Times New Roman"/>
                <w:bCs/>
                <w:sz w:val="20"/>
                <w:szCs w:val="20"/>
              </w:rPr>
              <w:t>Ш</w:t>
            </w:r>
            <w:r w:rsidRPr="0071296E">
              <w:rPr>
                <w:rFonts w:ascii="Times New Roman" w:hAnsi="Times New Roman"/>
                <w:bCs/>
                <w:sz w:val="20"/>
                <w:szCs w:val="20"/>
              </w:rPr>
              <w:t>кола №31, ул. Мира,187,</w:t>
            </w: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 xml:space="preserve"> БМК</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lang w:val="en-US"/>
              </w:rPr>
              <w:t>Riello RTQ 920-</w:t>
            </w: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 шт.</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2018</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2,379</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2,189</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92</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0,071</w:t>
            </w:r>
          </w:p>
        </w:tc>
      </w:tr>
      <w:tr w:rsidR="00E7049C" w:rsidRPr="0071296E" w:rsidTr="00E7049C">
        <w:trPr>
          <w:trHeight w:val="900"/>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 xml:space="preserve">38.ул. Власова,51, </w:t>
            </w: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БМК</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lang w:val="en-US"/>
              </w:rPr>
              <w:t>Bali RTN-100-</w:t>
            </w: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lang w:val="en-US"/>
              </w:rPr>
              <w:t xml:space="preserve">2 </w:t>
            </w:r>
            <w:r w:rsidRPr="0071296E">
              <w:rPr>
                <w:rFonts w:ascii="Times New Roman" w:hAnsi="Times New Roman"/>
                <w:bCs/>
                <w:sz w:val="20"/>
                <w:szCs w:val="20"/>
              </w:rPr>
              <w:t>шт</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2018</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0,172</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0,097</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56,4</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0,036</w:t>
            </w:r>
          </w:p>
        </w:tc>
      </w:tr>
      <w:tr w:rsidR="00137642" w:rsidRPr="0071296E" w:rsidTr="00E7049C">
        <w:trPr>
          <w:trHeight w:val="900"/>
        </w:trPr>
        <w:tc>
          <w:tcPr>
            <w:tcW w:w="9781" w:type="dxa"/>
            <w:gridSpan w:val="9"/>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котельные в собственности ООО «Пятигорсктеплсервис»</w:t>
            </w:r>
          </w:p>
        </w:tc>
      </w:tr>
      <w:tr w:rsidR="00E7049C" w:rsidRPr="0071296E" w:rsidTr="00E7049C">
        <w:trPr>
          <w:trHeight w:val="900"/>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w:t>
            </w:r>
            <w:r>
              <w:rPr>
                <w:rFonts w:ascii="Times New Roman" w:hAnsi="Times New Roman"/>
                <w:bCs/>
                <w:sz w:val="20"/>
                <w:szCs w:val="20"/>
              </w:rPr>
              <w:t>у</w:t>
            </w:r>
            <w:r w:rsidRPr="0071296E">
              <w:rPr>
                <w:rFonts w:ascii="Times New Roman" w:hAnsi="Times New Roman"/>
                <w:bCs/>
                <w:sz w:val="20"/>
                <w:szCs w:val="20"/>
              </w:rPr>
              <w:t xml:space="preserve">л. Крайнего,2, </w:t>
            </w: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БМК</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REX-200-2шт.</w:t>
            </w: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REX-400</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2009</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6,89</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5,98</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87</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1,714</w:t>
            </w:r>
          </w:p>
        </w:tc>
      </w:tr>
      <w:tr w:rsidR="00E7049C" w:rsidRPr="0071296E" w:rsidTr="00E7049C">
        <w:trPr>
          <w:trHeight w:val="900"/>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2.ул. Матвеева,</w:t>
            </w: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 xml:space="preserve"> БМК</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lang w:val="en-US"/>
              </w:rPr>
            </w:pPr>
            <w:r w:rsidRPr="0071296E">
              <w:rPr>
                <w:rFonts w:ascii="Times New Roman" w:hAnsi="Times New Roman"/>
                <w:bCs/>
                <w:sz w:val="20"/>
                <w:szCs w:val="20"/>
                <w:lang w:val="en-US"/>
              </w:rPr>
              <w:t xml:space="preserve">ARGUS 2000 -2 </w:t>
            </w:r>
          </w:p>
          <w:p w:rsidR="00137642" w:rsidRPr="0071296E" w:rsidRDefault="00137642" w:rsidP="00F046F5">
            <w:pPr>
              <w:snapToGrid w:val="0"/>
              <w:ind w:left="-142"/>
              <w:jc w:val="center"/>
              <w:rPr>
                <w:rFonts w:ascii="Times New Roman" w:hAnsi="Times New Roman"/>
                <w:bCs/>
                <w:sz w:val="20"/>
                <w:szCs w:val="20"/>
                <w:lang w:val="en-US"/>
              </w:rPr>
            </w:pPr>
            <w:r w:rsidRPr="0071296E">
              <w:rPr>
                <w:rFonts w:ascii="Times New Roman" w:hAnsi="Times New Roman"/>
                <w:bCs/>
                <w:sz w:val="20"/>
                <w:szCs w:val="20"/>
                <w:lang w:val="en-US"/>
              </w:rPr>
              <w:t>ARGUS 2500</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2016</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5,6</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3,034</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54,18</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1,047</w:t>
            </w:r>
          </w:p>
        </w:tc>
      </w:tr>
      <w:tr w:rsidR="00E7049C" w:rsidRPr="0071296E" w:rsidTr="00E7049C">
        <w:trPr>
          <w:trHeight w:val="900"/>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3.ул. Пальмиро- Тольятти,34а</w:t>
            </w: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БМК</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4</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ТТ-50 Энтр</w:t>
            </w:r>
            <w:r w:rsidRPr="0071296E">
              <w:rPr>
                <w:rFonts w:ascii="Times New Roman" w:hAnsi="Times New Roman"/>
                <w:bCs/>
                <w:sz w:val="20"/>
                <w:szCs w:val="20"/>
              </w:rPr>
              <w:t>о</w:t>
            </w:r>
            <w:r w:rsidRPr="0071296E">
              <w:rPr>
                <w:rFonts w:ascii="Times New Roman" w:hAnsi="Times New Roman"/>
                <w:bCs/>
                <w:sz w:val="20"/>
                <w:szCs w:val="20"/>
              </w:rPr>
              <w:t>рос</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2021</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2,08</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1,243</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59,8</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0,473</w:t>
            </w:r>
          </w:p>
        </w:tc>
      </w:tr>
      <w:tr w:rsidR="00E7049C" w:rsidRPr="0071296E" w:rsidTr="00E7049C">
        <w:trPr>
          <w:trHeight w:val="900"/>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4.Бештаугорское шоссе,7</w:t>
            </w: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БМК</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lang w:val="en-US"/>
              </w:rPr>
            </w:pPr>
            <w:r w:rsidRPr="0071296E">
              <w:rPr>
                <w:rFonts w:ascii="Times New Roman" w:hAnsi="Times New Roman"/>
                <w:bCs/>
                <w:sz w:val="20"/>
                <w:szCs w:val="20"/>
              </w:rPr>
              <w:t>ТТ-50 Энтр</w:t>
            </w:r>
            <w:r w:rsidRPr="0071296E">
              <w:rPr>
                <w:rFonts w:ascii="Times New Roman" w:hAnsi="Times New Roman"/>
                <w:bCs/>
                <w:sz w:val="20"/>
                <w:szCs w:val="20"/>
              </w:rPr>
              <w:t>о</w:t>
            </w:r>
            <w:r w:rsidRPr="0071296E">
              <w:rPr>
                <w:rFonts w:ascii="Times New Roman" w:hAnsi="Times New Roman"/>
                <w:bCs/>
                <w:sz w:val="20"/>
                <w:szCs w:val="20"/>
              </w:rPr>
              <w:t>рос</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2022</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1,112</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0,652</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58,6</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0,351</w:t>
            </w:r>
          </w:p>
        </w:tc>
      </w:tr>
      <w:tr w:rsidR="00137642" w:rsidRPr="0071296E" w:rsidTr="00E7049C">
        <w:trPr>
          <w:trHeight w:val="900"/>
        </w:trPr>
        <w:tc>
          <w:tcPr>
            <w:tcW w:w="9781" w:type="dxa"/>
            <w:gridSpan w:val="9"/>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в аренде от прочих потребителей</w:t>
            </w:r>
          </w:p>
        </w:tc>
      </w:tr>
      <w:tr w:rsidR="00E7049C" w:rsidRPr="0071296E" w:rsidTr="00E7049C">
        <w:trPr>
          <w:trHeight w:val="900"/>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 xml:space="preserve">1.Грязелечебница, </w:t>
            </w: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lastRenderedPageBreak/>
              <w:t>пр. Кирова,67</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lastRenderedPageBreak/>
              <w:t>4</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ДКВР -4/13 -3шт</w:t>
            </w: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lastRenderedPageBreak/>
              <w:t xml:space="preserve"> в водогре</w:t>
            </w:r>
            <w:r w:rsidRPr="0071296E">
              <w:rPr>
                <w:rFonts w:ascii="Times New Roman" w:hAnsi="Times New Roman"/>
                <w:bCs/>
                <w:sz w:val="20"/>
                <w:szCs w:val="20"/>
              </w:rPr>
              <w:t>й</w:t>
            </w:r>
            <w:r w:rsidRPr="0071296E">
              <w:rPr>
                <w:rFonts w:ascii="Times New Roman" w:hAnsi="Times New Roman"/>
                <w:bCs/>
                <w:sz w:val="20"/>
                <w:szCs w:val="20"/>
              </w:rPr>
              <w:t>ном режиме.</w:t>
            </w: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 xml:space="preserve"> ТВГ-4р</w:t>
            </w: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водогрейный</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lastRenderedPageBreak/>
              <w:t>1977,1980</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2005,2006,</w:t>
            </w: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lastRenderedPageBreak/>
              <w:t>2016,2020</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lastRenderedPageBreak/>
              <w:t>13</w:t>
            </w:r>
            <w:r>
              <w:rPr>
                <w:rFonts w:ascii="Times New Roman" w:hAnsi="Times New Roman"/>
                <w:bCs/>
                <w:sz w:val="20"/>
                <w:szCs w:val="20"/>
              </w:rPr>
              <w:t>,75</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9,93</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74,7</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1,214</w:t>
            </w:r>
          </w:p>
        </w:tc>
      </w:tr>
      <w:tr w:rsidR="00E7049C" w:rsidRPr="0071296E" w:rsidTr="00E7049C">
        <w:trPr>
          <w:trHeight w:val="900"/>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lastRenderedPageBreak/>
              <w:t>ИТОГО</w:t>
            </w: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ООО «Пятигорс</w:t>
            </w:r>
            <w:r w:rsidRPr="0071296E">
              <w:rPr>
                <w:rFonts w:ascii="Times New Roman" w:hAnsi="Times New Roman"/>
                <w:bCs/>
                <w:sz w:val="20"/>
                <w:szCs w:val="20"/>
              </w:rPr>
              <w:t>к</w:t>
            </w:r>
            <w:r w:rsidRPr="0071296E">
              <w:rPr>
                <w:rFonts w:ascii="Times New Roman" w:hAnsi="Times New Roman"/>
                <w:bCs/>
                <w:sz w:val="20"/>
                <w:szCs w:val="20"/>
              </w:rPr>
              <w:t>теплосервис»</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
                <w:bCs/>
                <w:sz w:val="20"/>
                <w:szCs w:val="20"/>
              </w:rPr>
            </w:pPr>
            <w:r w:rsidRPr="0071296E">
              <w:rPr>
                <w:rFonts w:ascii="Times New Roman" w:hAnsi="Times New Roman"/>
                <w:b/>
                <w:bCs/>
                <w:sz w:val="20"/>
                <w:szCs w:val="20"/>
              </w:rPr>
              <w:t>208</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
                <w:bCs/>
                <w:sz w:val="20"/>
                <w:szCs w:val="20"/>
              </w:rPr>
            </w:pP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
                <w:bCs/>
                <w:sz w:val="20"/>
                <w:szCs w:val="20"/>
              </w:rPr>
            </w:pP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
                <w:bCs/>
                <w:sz w:val="20"/>
                <w:szCs w:val="20"/>
              </w:rPr>
            </w:pPr>
            <w:r w:rsidRPr="0071296E">
              <w:rPr>
                <w:rFonts w:ascii="Times New Roman" w:hAnsi="Times New Roman"/>
                <w:b/>
                <w:bCs/>
                <w:sz w:val="20"/>
                <w:szCs w:val="20"/>
              </w:rPr>
              <w:t>386,</w:t>
            </w:r>
            <w:r>
              <w:rPr>
                <w:rFonts w:ascii="Times New Roman" w:hAnsi="Times New Roman"/>
                <w:b/>
                <w:bCs/>
                <w:sz w:val="20"/>
                <w:szCs w:val="20"/>
              </w:rPr>
              <w:t>88</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
                <w:bCs/>
                <w:sz w:val="20"/>
                <w:szCs w:val="20"/>
              </w:rPr>
            </w:pPr>
            <w:r w:rsidRPr="0071296E">
              <w:rPr>
                <w:rFonts w:ascii="Times New Roman" w:hAnsi="Times New Roman"/>
                <w:b/>
                <w:bCs/>
                <w:sz w:val="20"/>
                <w:szCs w:val="20"/>
              </w:rPr>
              <w:t>248,31</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
                <w:bCs/>
                <w:sz w:val="20"/>
                <w:szCs w:val="20"/>
              </w:rPr>
            </w:pPr>
            <w:r w:rsidRPr="0071296E">
              <w:rPr>
                <w:rFonts w:ascii="Times New Roman" w:hAnsi="Times New Roman"/>
                <w:b/>
                <w:bCs/>
                <w:sz w:val="20"/>
                <w:szCs w:val="20"/>
              </w:rPr>
              <w:t>64</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
                <w:bCs/>
                <w:sz w:val="20"/>
                <w:szCs w:val="20"/>
              </w:rPr>
            </w:pPr>
            <w:r w:rsidRPr="0071296E">
              <w:rPr>
                <w:rFonts w:ascii="Times New Roman" w:hAnsi="Times New Roman"/>
                <w:b/>
                <w:bCs/>
                <w:sz w:val="20"/>
                <w:szCs w:val="20"/>
              </w:rPr>
              <w:t>84,306</w:t>
            </w:r>
          </w:p>
        </w:tc>
      </w:tr>
      <w:tr w:rsidR="00137642" w:rsidRPr="0071296E" w:rsidTr="00E7049C">
        <w:trPr>
          <w:trHeight w:val="585"/>
        </w:trPr>
        <w:tc>
          <w:tcPr>
            <w:tcW w:w="9781" w:type="dxa"/>
            <w:gridSpan w:val="9"/>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Теплоснабжающие организации (ТО) города-курорта Пятигорска</w:t>
            </w:r>
          </w:p>
        </w:tc>
      </w:tr>
      <w:tr w:rsidR="00E7049C" w:rsidRPr="0071296E" w:rsidTr="00E7049C">
        <w:trPr>
          <w:trHeight w:val="1246"/>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ГУП СК «Крайт</w:t>
            </w:r>
            <w:r w:rsidRPr="0071296E">
              <w:rPr>
                <w:rFonts w:ascii="Times New Roman" w:hAnsi="Times New Roman"/>
                <w:bCs/>
                <w:sz w:val="20"/>
                <w:szCs w:val="20"/>
              </w:rPr>
              <w:t>е</w:t>
            </w:r>
            <w:r w:rsidRPr="0071296E">
              <w:rPr>
                <w:rFonts w:ascii="Times New Roman" w:hAnsi="Times New Roman"/>
                <w:bCs/>
                <w:sz w:val="20"/>
                <w:szCs w:val="20"/>
              </w:rPr>
              <w:t>плоэнерго»</w:t>
            </w: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Береговая, ул. Партизанская,1</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КВ-ГМ-10 -2 шт.</w:t>
            </w: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ТВГ-4 р</w:t>
            </w:r>
          </w:p>
          <w:p w:rsidR="00137642" w:rsidRPr="0071296E" w:rsidRDefault="00137642" w:rsidP="00F046F5">
            <w:pPr>
              <w:snapToGrid w:val="0"/>
              <w:ind w:left="-142"/>
              <w:jc w:val="center"/>
              <w:rPr>
                <w:rFonts w:ascii="Times New Roman" w:hAnsi="Times New Roman"/>
                <w:bCs/>
                <w:sz w:val="20"/>
                <w:szCs w:val="20"/>
              </w:rPr>
            </w:pP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1980</w:t>
            </w: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1983</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2005</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24,3</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6,572</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27</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3,260</w:t>
            </w:r>
          </w:p>
        </w:tc>
      </w:tr>
      <w:tr w:rsidR="00E7049C" w:rsidRPr="0071296E" w:rsidTr="00E7049C">
        <w:trPr>
          <w:trHeight w:val="1997"/>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ООО «Объедин</w:t>
            </w:r>
            <w:r w:rsidRPr="0071296E">
              <w:rPr>
                <w:rFonts w:ascii="Times New Roman" w:hAnsi="Times New Roman"/>
                <w:bCs/>
                <w:sz w:val="20"/>
                <w:szCs w:val="20"/>
              </w:rPr>
              <w:t>е</w:t>
            </w:r>
            <w:r w:rsidRPr="0071296E">
              <w:rPr>
                <w:rFonts w:ascii="Times New Roman" w:hAnsi="Times New Roman"/>
                <w:bCs/>
                <w:sz w:val="20"/>
                <w:szCs w:val="20"/>
              </w:rPr>
              <w:t>ние котельных курорта» «Каза</w:t>
            </w:r>
            <w:r w:rsidRPr="0071296E">
              <w:rPr>
                <w:rFonts w:ascii="Times New Roman" w:hAnsi="Times New Roman"/>
                <w:bCs/>
                <w:sz w:val="20"/>
                <w:szCs w:val="20"/>
              </w:rPr>
              <w:t>ч</w:t>
            </w:r>
            <w:r w:rsidRPr="0071296E">
              <w:rPr>
                <w:rFonts w:ascii="Times New Roman" w:hAnsi="Times New Roman"/>
                <w:bCs/>
                <w:sz w:val="20"/>
                <w:szCs w:val="20"/>
              </w:rPr>
              <w:t>ка»</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КВГМ-4,65</w:t>
            </w: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ДКВРв-10</w:t>
            </w: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ДЕв-16/14</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2018</w:t>
            </w: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1969</w:t>
            </w: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1996</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2010</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19,5</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3,1</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15,9</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0,99</w:t>
            </w:r>
          </w:p>
        </w:tc>
      </w:tr>
      <w:tr w:rsidR="00E7049C" w:rsidRPr="0071296E" w:rsidTr="00E7049C">
        <w:trPr>
          <w:trHeight w:val="2318"/>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ГКУЗ «Ставр</w:t>
            </w:r>
            <w:r w:rsidRPr="0071296E">
              <w:rPr>
                <w:rFonts w:ascii="Times New Roman" w:hAnsi="Times New Roman"/>
                <w:bCs/>
                <w:sz w:val="20"/>
                <w:szCs w:val="20"/>
              </w:rPr>
              <w:t>о</w:t>
            </w:r>
            <w:r w:rsidRPr="0071296E">
              <w:rPr>
                <w:rFonts w:ascii="Times New Roman" w:hAnsi="Times New Roman"/>
                <w:bCs/>
                <w:sz w:val="20"/>
                <w:szCs w:val="20"/>
              </w:rPr>
              <w:t>польский краевой госпиталь для ветеранов войн», пос. Горячево</w:t>
            </w:r>
            <w:r w:rsidRPr="0071296E">
              <w:rPr>
                <w:rFonts w:ascii="Times New Roman" w:hAnsi="Times New Roman"/>
                <w:bCs/>
                <w:sz w:val="20"/>
                <w:szCs w:val="20"/>
              </w:rPr>
              <w:t>д</w:t>
            </w:r>
            <w:r w:rsidRPr="0071296E">
              <w:rPr>
                <w:rFonts w:ascii="Times New Roman" w:hAnsi="Times New Roman"/>
                <w:bCs/>
                <w:sz w:val="20"/>
                <w:szCs w:val="20"/>
              </w:rPr>
              <w:t>ский, ул. Прогре</w:t>
            </w:r>
            <w:r w:rsidRPr="0071296E">
              <w:rPr>
                <w:rFonts w:ascii="Times New Roman" w:hAnsi="Times New Roman"/>
                <w:bCs/>
                <w:sz w:val="20"/>
                <w:szCs w:val="20"/>
              </w:rPr>
              <w:t>с</w:t>
            </w:r>
            <w:r w:rsidRPr="0071296E">
              <w:rPr>
                <w:rFonts w:ascii="Times New Roman" w:hAnsi="Times New Roman"/>
                <w:bCs/>
                <w:sz w:val="20"/>
                <w:szCs w:val="20"/>
              </w:rPr>
              <w:t>са,73</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4</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RielloRTQ 1500-2 шт.</w:t>
            </w: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Термотехник ТТ-50-1530</w:t>
            </w:r>
          </w:p>
          <w:p w:rsidR="00137642" w:rsidRPr="0071296E" w:rsidRDefault="00137642" w:rsidP="00F046F5">
            <w:pPr>
              <w:snapToGrid w:val="0"/>
              <w:ind w:left="-142"/>
              <w:jc w:val="center"/>
              <w:rPr>
                <w:rFonts w:ascii="Times New Roman" w:hAnsi="Times New Roman"/>
                <w:bCs/>
                <w:sz w:val="20"/>
                <w:szCs w:val="20"/>
              </w:rPr>
            </w:pP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spacing w:line="480" w:lineRule="auto"/>
              <w:ind w:left="-142"/>
              <w:jc w:val="center"/>
              <w:rPr>
                <w:rFonts w:ascii="Times New Roman" w:hAnsi="Times New Roman"/>
                <w:bCs/>
                <w:sz w:val="20"/>
                <w:szCs w:val="20"/>
              </w:rPr>
            </w:pPr>
            <w:r w:rsidRPr="0071296E">
              <w:rPr>
                <w:rFonts w:ascii="Times New Roman" w:hAnsi="Times New Roman"/>
                <w:bCs/>
                <w:sz w:val="20"/>
                <w:szCs w:val="20"/>
              </w:rPr>
              <w:t>2014</w:t>
            </w:r>
          </w:p>
          <w:p w:rsidR="00137642" w:rsidRPr="0071296E" w:rsidRDefault="00137642" w:rsidP="00F046F5">
            <w:pPr>
              <w:snapToGrid w:val="0"/>
              <w:spacing w:line="480" w:lineRule="auto"/>
              <w:ind w:left="-142"/>
              <w:jc w:val="center"/>
              <w:rPr>
                <w:rFonts w:ascii="Times New Roman" w:hAnsi="Times New Roman"/>
                <w:bCs/>
                <w:sz w:val="20"/>
                <w:szCs w:val="20"/>
              </w:rPr>
            </w:pPr>
            <w:r w:rsidRPr="0071296E">
              <w:rPr>
                <w:rFonts w:ascii="Times New Roman" w:hAnsi="Times New Roman"/>
                <w:bCs/>
                <w:sz w:val="20"/>
                <w:szCs w:val="20"/>
              </w:rPr>
              <w:t>2014</w:t>
            </w:r>
          </w:p>
          <w:p w:rsidR="00137642" w:rsidRPr="0071296E" w:rsidRDefault="00137642" w:rsidP="00F046F5">
            <w:pPr>
              <w:snapToGrid w:val="0"/>
              <w:spacing w:line="480" w:lineRule="auto"/>
              <w:ind w:left="-142"/>
              <w:jc w:val="center"/>
              <w:rPr>
                <w:rFonts w:ascii="Times New Roman" w:hAnsi="Times New Roman"/>
                <w:bCs/>
                <w:sz w:val="20"/>
                <w:szCs w:val="20"/>
              </w:rPr>
            </w:pPr>
            <w:r w:rsidRPr="0071296E">
              <w:rPr>
                <w:rFonts w:ascii="Times New Roman" w:hAnsi="Times New Roman"/>
                <w:bCs/>
                <w:sz w:val="20"/>
                <w:szCs w:val="20"/>
              </w:rPr>
              <w:t>2021</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Pr>
                <w:rFonts w:ascii="Times New Roman" w:hAnsi="Times New Roman"/>
                <w:bCs/>
                <w:sz w:val="20"/>
                <w:szCs w:val="20"/>
              </w:rPr>
              <w:t>2021</w:t>
            </w:r>
          </w:p>
        </w:tc>
        <w:tc>
          <w:tcPr>
            <w:tcW w:w="1134" w:type="dxa"/>
            <w:tcBorders>
              <w:top w:val="single" w:sz="4" w:space="0" w:color="000000"/>
              <w:left w:val="single" w:sz="4" w:space="0" w:color="000000"/>
              <w:bottom w:val="single" w:sz="4" w:space="0" w:color="000000"/>
            </w:tcBorders>
            <w:vAlign w:val="center"/>
          </w:tcPr>
          <w:p w:rsidR="00137642" w:rsidRPr="0071296E" w:rsidRDefault="00D205A9" w:rsidP="00F046F5">
            <w:pPr>
              <w:snapToGrid w:val="0"/>
              <w:ind w:left="-142"/>
              <w:jc w:val="center"/>
              <w:rPr>
                <w:rFonts w:ascii="Times New Roman" w:hAnsi="Times New Roman"/>
                <w:bCs/>
                <w:sz w:val="20"/>
                <w:szCs w:val="20"/>
              </w:rPr>
            </w:pPr>
            <w:r>
              <w:rPr>
                <w:rFonts w:ascii="Times New Roman" w:hAnsi="Times New Roman"/>
                <w:bCs/>
                <w:sz w:val="20"/>
                <w:szCs w:val="20"/>
              </w:rPr>
              <w:t>4,08</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3,09</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75</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1,1</w:t>
            </w:r>
          </w:p>
        </w:tc>
      </w:tr>
      <w:tr w:rsidR="00E7049C" w:rsidRPr="0071296E" w:rsidTr="00E7049C">
        <w:trPr>
          <w:trHeight w:val="900"/>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ООО «Энергетик»</w:t>
            </w: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«Машук», Юго- восточный склон горы Машук</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КВ-ГМ-10</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1996</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2019</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20,0</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11,1</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55</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4,152</w:t>
            </w:r>
          </w:p>
        </w:tc>
      </w:tr>
      <w:tr w:rsidR="00E7049C" w:rsidRPr="0071296E" w:rsidTr="00E7049C">
        <w:trPr>
          <w:trHeight w:val="900"/>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АО «Пятигорский теплоэнергетич</w:t>
            </w:r>
            <w:r w:rsidRPr="0071296E">
              <w:rPr>
                <w:rFonts w:ascii="Times New Roman" w:hAnsi="Times New Roman"/>
                <w:bCs/>
                <w:sz w:val="20"/>
                <w:szCs w:val="20"/>
              </w:rPr>
              <w:t>е</w:t>
            </w:r>
            <w:r w:rsidRPr="0071296E">
              <w:rPr>
                <w:rFonts w:ascii="Times New Roman" w:hAnsi="Times New Roman"/>
                <w:bCs/>
                <w:sz w:val="20"/>
                <w:szCs w:val="20"/>
              </w:rPr>
              <w:t>ский комплекс», Бештаугорско</w:t>
            </w:r>
            <w:r w:rsidRPr="0071296E">
              <w:rPr>
                <w:rFonts w:ascii="Times New Roman" w:hAnsi="Times New Roman"/>
                <w:bCs/>
                <w:sz w:val="20"/>
                <w:szCs w:val="20"/>
              </w:rPr>
              <w:t>е</w:t>
            </w:r>
            <w:r w:rsidRPr="0071296E">
              <w:rPr>
                <w:rFonts w:ascii="Times New Roman" w:hAnsi="Times New Roman"/>
                <w:bCs/>
                <w:sz w:val="20"/>
                <w:szCs w:val="20"/>
              </w:rPr>
              <w:lastRenderedPageBreak/>
              <w:t>шоссе,11</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lastRenderedPageBreak/>
              <w:t>3</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ЧКД ДУКЛА</w:t>
            </w: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(Чехия)</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1987</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68,3</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6,53</w:t>
            </w:r>
          </w:p>
        </w:tc>
        <w:tc>
          <w:tcPr>
            <w:tcW w:w="850" w:type="dxa"/>
            <w:tcBorders>
              <w:top w:val="single" w:sz="4" w:space="0" w:color="000000"/>
              <w:left w:val="single" w:sz="4" w:space="0" w:color="000000"/>
              <w:bottom w:val="single" w:sz="4" w:space="0" w:color="000000"/>
            </w:tcBorders>
            <w:vAlign w:val="center"/>
          </w:tcPr>
          <w:p w:rsidR="00137642" w:rsidRPr="000F0959" w:rsidRDefault="00137642" w:rsidP="00F046F5">
            <w:pPr>
              <w:snapToGrid w:val="0"/>
              <w:ind w:left="-142"/>
              <w:jc w:val="center"/>
              <w:rPr>
                <w:rFonts w:ascii="Times New Roman" w:hAnsi="Times New Roman"/>
                <w:bCs/>
                <w:sz w:val="20"/>
                <w:szCs w:val="20"/>
              </w:rPr>
            </w:pPr>
            <w:r w:rsidRPr="000F0959">
              <w:rPr>
                <w:rFonts w:ascii="Times New Roman" w:hAnsi="Times New Roman"/>
                <w:bCs/>
                <w:sz w:val="20"/>
                <w:szCs w:val="20"/>
              </w:rPr>
              <w:t>9,6</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3,71</w:t>
            </w:r>
          </w:p>
        </w:tc>
      </w:tr>
      <w:tr w:rsidR="00E7049C" w:rsidRPr="0071296E" w:rsidTr="00E7049C">
        <w:trPr>
          <w:trHeight w:val="900"/>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lastRenderedPageBreak/>
              <w:t>ООО «Санаторий Тарханы»</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КВа-2,5</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Pr>
                <w:rFonts w:ascii="Times New Roman" w:hAnsi="Times New Roman"/>
                <w:bCs/>
                <w:sz w:val="20"/>
                <w:szCs w:val="20"/>
              </w:rPr>
              <w:t>1973</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4,3</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2,7</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63</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6615E2">
            <w:pPr>
              <w:snapToGrid w:val="0"/>
              <w:ind w:left="-142"/>
              <w:jc w:val="center"/>
              <w:rPr>
                <w:rFonts w:ascii="Times New Roman" w:hAnsi="Times New Roman"/>
                <w:bCs/>
                <w:sz w:val="20"/>
                <w:szCs w:val="20"/>
              </w:rPr>
            </w:pPr>
            <w:r w:rsidRPr="0071296E">
              <w:rPr>
                <w:rFonts w:ascii="Times New Roman" w:hAnsi="Times New Roman"/>
                <w:bCs/>
                <w:sz w:val="20"/>
                <w:szCs w:val="20"/>
              </w:rPr>
              <w:t>0,</w:t>
            </w:r>
            <w:r w:rsidR="006615E2">
              <w:rPr>
                <w:rFonts w:ascii="Times New Roman" w:hAnsi="Times New Roman"/>
                <w:bCs/>
                <w:sz w:val="20"/>
                <w:szCs w:val="20"/>
              </w:rPr>
              <w:t>509</w:t>
            </w:r>
          </w:p>
        </w:tc>
      </w:tr>
      <w:tr w:rsidR="00E7049C" w:rsidRPr="0071296E" w:rsidTr="00E7049C">
        <w:trPr>
          <w:trHeight w:val="900"/>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ЛПУП «Родник»,</w:t>
            </w:r>
          </w:p>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бульвар Гагар</w:t>
            </w:r>
            <w:r w:rsidRPr="0071296E">
              <w:rPr>
                <w:rFonts w:ascii="Times New Roman" w:hAnsi="Times New Roman"/>
                <w:bCs/>
                <w:sz w:val="20"/>
                <w:szCs w:val="20"/>
              </w:rPr>
              <w:t>и</w:t>
            </w:r>
            <w:r w:rsidRPr="0071296E">
              <w:rPr>
                <w:rFonts w:ascii="Times New Roman" w:hAnsi="Times New Roman"/>
                <w:bCs/>
                <w:sz w:val="20"/>
                <w:szCs w:val="20"/>
              </w:rPr>
              <w:t>на,д.28</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RielloRTQ 200</w:t>
            </w:r>
          </w:p>
        </w:tc>
        <w:tc>
          <w:tcPr>
            <w:tcW w:w="992"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2005</w:t>
            </w:r>
          </w:p>
        </w:tc>
        <w:tc>
          <w:tcPr>
            <w:tcW w:w="1276"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2021</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6,0</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5,75</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96</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3,506</w:t>
            </w:r>
          </w:p>
        </w:tc>
      </w:tr>
      <w:tr w:rsidR="00E7049C" w:rsidRPr="00B2039C" w:rsidTr="00E7049C">
        <w:trPr>
          <w:trHeight w:val="900"/>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ИТОГО по ТО</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20</w:t>
            </w:r>
          </w:p>
        </w:tc>
        <w:tc>
          <w:tcPr>
            <w:tcW w:w="3544" w:type="dxa"/>
            <w:gridSpan w:val="3"/>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Pr>
                <w:rFonts w:ascii="Times New Roman" w:hAnsi="Times New Roman"/>
                <w:bCs/>
                <w:sz w:val="20"/>
                <w:szCs w:val="20"/>
              </w:rPr>
              <w:t>146,53</w:t>
            </w:r>
          </w:p>
        </w:tc>
        <w:tc>
          <w:tcPr>
            <w:tcW w:w="1134"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Pr>
                <w:rFonts w:ascii="Times New Roman" w:hAnsi="Times New Roman"/>
                <w:bCs/>
                <w:sz w:val="20"/>
                <w:szCs w:val="20"/>
              </w:rPr>
              <w:t>38,84</w:t>
            </w:r>
          </w:p>
        </w:tc>
        <w:tc>
          <w:tcPr>
            <w:tcW w:w="850"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Pr>
                <w:rFonts w:ascii="Times New Roman" w:hAnsi="Times New Roman"/>
                <w:bCs/>
                <w:sz w:val="20"/>
                <w:szCs w:val="20"/>
              </w:rPr>
              <w:t>26,5</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16,977</w:t>
            </w:r>
          </w:p>
        </w:tc>
      </w:tr>
      <w:tr w:rsidR="00E7049C" w:rsidRPr="0071296E" w:rsidTr="00E7049C">
        <w:trPr>
          <w:trHeight w:val="900"/>
        </w:trPr>
        <w:tc>
          <w:tcPr>
            <w:tcW w:w="1701"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r w:rsidRPr="0071296E">
              <w:rPr>
                <w:rFonts w:ascii="Times New Roman" w:hAnsi="Times New Roman"/>
                <w:bCs/>
                <w:sz w:val="20"/>
                <w:szCs w:val="20"/>
              </w:rPr>
              <w:t>ВСЕГО по городу</w:t>
            </w:r>
          </w:p>
        </w:tc>
        <w:tc>
          <w:tcPr>
            <w:tcW w:w="709" w:type="dxa"/>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
                <w:bCs/>
                <w:sz w:val="20"/>
                <w:szCs w:val="20"/>
              </w:rPr>
            </w:pPr>
            <w:r w:rsidRPr="0071296E">
              <w:rPr>
                <w:rFonts w:ascii="Times New Roman" w:hAnsi="Times New Roman"/>
                <w:b/>
                <w:bCs/>
                <w:sz w:val="20"/>
                <w:szCs w:val="20"/>
              </w:rPr>
              <w:t>228</w:t>
            </w:r>
          </w:p>
        </w:tc>
        <w:tc>
          <w:tcPr>
            <w:tcW w:w="3544" w:type="dxa"/>
            <w:gridSpan w:val="3"/>
            <w:tcBorders>
              <w:top w:val="single" w:sz="4" w:space="0" w:color="000000"/>
              <w:left w:val="single" w:sz="4" w:space="0" w:color="000000"/>
              <w:bottom w:val="single" w:sz="4" w:space="0" w:color="000000"/>
            </w:tcBorders>
            <w:vAlign w:val="center"/>
          </w:tcPr>
          <w:p w:rsidR="00137642" w:rsidRPr="0071296E" w:rsidRDefault="00137642" w:rsidP="00F046F5">
            <w:pPr>
              <w:snapToGrid w:val="0"/>
              <w:ind w:left="-142"/>
              <w:jc w:val="center"/>
              <w:rPr>
                <w:rFonts w:ascii="Times New Roman" w:hAnsi="Times New Roman"/>
                <w:bCs/>
                <w:sz w:val="20"/>
                <w:szCs w:val="20"/>
              </w:rPr>
            </w:pPr>
          </w:p>
        </w:tc>
        <w:tc>
          <w:tcPr>
            <w:tcW w:w="1134" w:type="dxa"/>
            <w:tcBorders>
              <w:top w:val="single" w:sz="4" w:space="0" w:color="000000"/>
              <w:left w:val="single" w:sz="4" w:space="0" w:color="000000"/>
              <w:bottom w:val="single" w:sz="4" w:space="0" w:color="000000"/>
            </w:tcBorders>
            <w:vAlign w:val="center"/>
          </w:tcPr>
          <w:p w:rsidR="00137642" w:rsidRPr="00CD6C24" w:rsidRDefault="00137642" w:rsidP="00F046F5">
            <w:pPr>
              <w:snapToGrid w:val="0"/>
              <w:ind w:left="-142"/>
              <w:jc w:val="center"/>
              <w:rPr>
                <w:rFonts w:ascii="Times New Roman" w:hAnsi="Times New Roman"/>
                <w:b/>
                <w:bCs/>
                <w:sz w:val="20"/>
                <w:szCs w:val="20"/>
              </w:rPr>
            </w:pPr>
            <w:r w:rsidRPr="00CD6C24">
              <w:rPr>
                <w:rFonts w:ascii="Times New Roman" w:hAnsi="Times New Roman"/>
                <w:b/>
                <w:bCs/>
                <w:sz w:val="20"/>
                <w:szCs w:val="20"/>
              </w:rPr>
              <w:t>533,41</w:t>
            </w:r>
          </w:p>
        </w:tc>
        <w:tc>
          <w:tcPr>
            <w:tcW w:w="1134" w:type="dxa"/>
            <w:tcBorders>
              <w:top w:val="single" w:sz="4" w:space="0" w:color="000000"/>
              <w:left w:val="single" w:sz="4" w:space="0" w:color="000000"/>
              <w:bottom w:val="single" w:sz="4" w:space="0" w:color="000000"/>
            </w:tcBorders>
            <w:vAlign w:val="center"/>
          </w:tcPr>
          <w:p w:rsidR="00137642" w:rsidRPr="00CD6C24" w:rsidRDefault="00137642" w:rsidP="00F046F5">
            <w:pPr>
              <w:snapToGrid w:val="0"/>
              <w:ind w:left="-142"/>
              <w:jc w:val="center"/>
              <w:rPr>
                <w:rFonts w:ascii="Times New Roman" w:hAnsi="Times New Roman"/>
                <w:b/>
                <w:bCs/>
                <w:sz w:val="20"/>
                <w:szCs w:val="20"/>
              </w:rPr>
            </w:pPr>
            <w:r w:rsidRPr="00CD6C24">
              <w:rPr>
                <w:rFonts w:ascii="Times New Roman" w:hAnsi="Times New Roman"/>
                <w:b/>
                <w:bCs/>
                <w:sz w:val="20"/>
                <w:szCs w:val="20"/>
              </w:rPr>
              <w:t>287,15</w:t>
            </w:r>
          </w:p>
        </w:tc>
        <w:tc>
          <w:tcPr>
            <w:tcW w:w="850" w:type="dxa"/>
            <w:tcBorders>
              <w:top w:val="single" w:sz="4" w:space="0" w:color="000000"/>
              <w:left w:val="single" w:sz="4" w:space="0" w:color="000000"/>
              <w:bottom w:val="single" w:sz="4" w:space="0" w:color="000000"/>
            </w:tcBorders>
            <w:vAlign w:val="center"/>
          </w:tcPr>
          <w:p w:rsidR="00137642" w:rsidRPr="00CD6C24" w:rsidRDefault="00137642" w:rsidP="00F046F5">
            <w:pPr>
              <w:snapToGrid w:val="0"/>
              <w:ind w:left="-142"/>
              <w:jc w:val="center"/>
              <w:rPr>
                <w:rFonts w:ascii="Times New Roman" w:hAnsi="Times New Roman"/>
                <w:b/>
                <w:bCs/>
                <w:sz w:val="20"/>
                <w:szCs w:val="20"/>
              </w:rPr>
            </w:pPr>
            <w:r w:rsidRPr="00CD6C24">
              <w:rPr>
                <w:rFonts w:ascii="Times New Roman" w:hAnsi="Times New Roman"/>
                <w:b/>
                <w:bCs/>
                <w:sz w:val="20"/>
                <w:szCs w:val="20"/>
              </w:rPr>
              <w:t>54,00</w:t>
            </w:r>
          </w:p>
        </w:tc>
        <w:tc>
          <w:tcPr>
            <w:tcW w:w="709" w:type="dxa"/>
            <w:tcBorders>
              <w:top w:val="single" w:sz="4" w:space="0" w:color="000000"/>
              <w:left w:val="single" w:sz="4" w:space="0" w:color="000000"/>
              <w:bottom w:val="single" w:sz="4" w:space="0" w:color="000000"/>
              <w:right w:val="single" w:sz="4" w:space="0" w:color="000000"/>
            </w:tcBorders>
            <w:vAlign w:val="center"/>
          </w:tcPr>
          <w:p w:rsidR="00137642" w:rsidRPr="00CD6C24" w:rsidRDefault="00137642" w:rsidP="00F046F5">
            <w:pPr>
              <w:snapToGrid w:val="0"/>
              <w:ind w:left="-142"/>
              <w:jc w:val="center"/>
              <w:rPr>
                <w:rFonts w:ascii="Times New Roman" w:hAnsi="Times New Roman"/>
                <w:b/>
                <w:bCs/>
                <w:sz w:val="20"/>
                <w:szCs w:val="20"/>
              </w:rPr>
            </w:pPr>
            <w:r w:rsidRPr="00CD6C24">
              <w:rPr>
                <w:rFonts w:ascii="Times New Roman" w:hAnsi="Times New Roman"/>
                <w:b/>
                <w:bCs/>
                <w:sz w:val="20"/>
                <w:szCs w:val="20"/>
              </w:rPr>
              <w:t>101,283</w:t>
            </w:r>
          </w:p>
        </w:tc>
      </w:tr>
    </w:tbl>
    <w:p w:rsidR="00905827" w:rsidRDefault="00905827" w:rsidP="00422641">
      <w:pPr>
        <w:autoSpaceDE w:val="0"/>
        <w:autoSpaceDN w:val="0"/>
        <w:adjustRightInd w:val="0"/>
        <w:spacing w:after="0" w:line="240" w:lineRule="auto"/>
        <w:ind w:firstLine="708"/>
        <w:jc w:val="both"/>
        <w:rPr>
          <w:rFonts w:ascii="Times New Roman" w:hAnsi="Times New Roman"/>
          <w:sz w:val="24"/>
          <w:szCs w:val="24"/>
        </w:rPr>
      </w:pPr>
    </w:p>
    <w:p w:rsidR="006068D8" w:rsidRPr="008A2DD0" w:rsidRDefault="006068D8" w:rsidP="00422641">
      <w:pPr>
        <w:autoSpaceDE w:val="0"/>
        <w:autoSpaceDN w:val="0"/>
        <w:adjustRightInd w:val="0"/>
        <w:spacing w:after="0" w:line="240" w:lineRule="auto"/>
        <w:ind w:firstLine="708"/>
        <w:jc w:val="both"/>
        <w:rPr>
          <w:rFonts w:ascii="Times New Roman" w:hAnsi="Times New Roman"/>
          <w:sz w:val="28"/>
          <w:szCs w:val="28"/>
        </w:rPr>
      </w:pPr>
      <w:r w:rsidRPr="008A2DD0">
        <w:rPr>
          <w:rFonts w:ascii="Times New Roman" w:hAnsi="Times New Roman"/>
          <w:sz w:val="28"/>
          <w:szCs w:val="28"/>
        </w:rPr>
        <w:t>Общая протяженность тепловых сетей находящихся в эксп</w:t>
      </w:r>
      <w:r w:rsidR="00F44612">
        <w:rPr>
          <w:rFonts w:ascii="Times New Roman" w:hAnsi="Times New Roman"/>
          <w:sz w:val="28"/>
          <w:szCs w:val="28"/>
        </w:rPr>
        <w:t>луатации ООО «</w:t>
      </w:r>
      <w:r w:rsidRPr="008A2DD0">
        <w:rPr>
          <w:rFonts w:ascii="Times New Roman" w:hAnsi="Times New Roman"/>
          <w:sz w:val="28"/>
          <w:szCs w:val="28"/>
        </w:rPr>
        <w:t xml:space="preserve">Пятигорсктеплосервис» составляет </w:t>
      </w:r>
      <w:r w:rsidR="00137642">
        <w:rPr>
          <w:rFonts w:ascii="Times New Roman" w:hAnsi="Times New Roman"/>
          <w:sz w:val="28"/>
          <w:szCs w:val="28"/>
        </w:rPr>
        <w:t xml:space="preserve">84,306 </w:t>
      </w:r>
      <w:r w:rsidRPr="008A2DD0">
        <w:rPr>
          <w:rFonts w:ascii="Times New Roman" w:hAnsi="Times New Roman"/>
          <w:sz w:val="28"/>
          <w:szCs w:val="28"/>
        </w:rPr>
        <w:t>км в двухтрубном исчислении. Ок</w:t>
      </w:r>
      <w:r w:rsidRPr="008A2DD0">
        <w:rPr>
          <w:rFonts w:ascii="Times New Roman" w:hAnsi="Times New Roman"/>
          <w:sz w:val="28"/>
          <w:szCs w:val="28"/>
        </w:rPr>
        <w:t>о</w:t>
      </w:r>
      <w:r w:rsidRPr="008A2DD0">
        <w:rPr>
          <w:rFonts w:ascii="Times New Roman" w:hAnsi="Times New Roman"/>
          <w:sz w:val="28"/>
          <w:szCs w:val="28"/>
        </w:rPr>
        <w:t>ло 38% тепловых сетей имеют износ 85%.</w:t>
      </w:r>
    </w:p>
    <w:p w:rsidR="006068D8" w:rsidRPr="008A2DD0" w:rsidRDefault="006068D8" w:rsidP="006068D8">
      <w:pPr>
        <w:autoSpaceDE w:val="0"/>
        <w:autoSpaceDN w:val="0"/>
        <w:adjustRightInd w:val="0"/>
        <w:spacing w:after="0" w:line="240" w:lineRule="auto"/>
        <w:ind w:firstLine="708"/>
        <w:jc w:val="both"/>
        <w:rPr>
          <w:rFonts w:ascii="Times New Roman" w:hAnsi="Times New Roman"/>
          <w:sz w:val="28"/>
          <w:szCs w:val="28"/>
        </w:rPr>
      </w:pPr>
      <w:r w:rsidRPr="008A2DD0">
        <w:rPr>
          <w:rFonts w:ascii="Times New Roman" w:hAnsi="Times New Roman"/>
          <w:sz w:val="28"/>
          <w:szCs w:val="28"/>
        </w:rPr>
        <w:t>Схема прокладки: тепловых сетей ООО «Пятигорсктеплосервис» подзе</w:t>
      </w:r>
      <w:r w:rsidRPr="008A2DD0">
        <w:rPr>
          <w:rFonts w:ascii="Times New Roman" w:hAnsi="Times New Roman"/>
          <w:sz w:val="28"/>
          <w:szCs w:val="28"/>
        </w:rPr>
        <w:t>м</w:t>
      </w:r>
      <w:r w:rsidR="00137642">
        <w:rPr>
          <w:rFonts w:ascii="Times New Roman" w:hAnsi="Times New Roman"/>
          <w:sz w:val="28"/>
          <w:szCs w:val="28"/>
        </w:rPr>
        <w:t>ная в не</w:t>
      </w:r>
      <w:r w:rsidRPr="008A2DD0">
        <w:rPr>
          <w:rFonts w:ascii="Times New Roman" w:hAnsi="Times New Roman"/>
          <w:sz w:val="28"/>
          <w:szCs w:val="28"/>
        </w:rPr>
        <w:t>проходных каналах и надземная на опорах.</w:t>
      </w:r>
    </w:p>
    <w:p w:rsidR="006068D8" w:rsidRPr="008A2DD0" w:rsidRDefault="006068D8" w:rsidP="006068D8">
      <w:pPr>
        <w:autoSpaceDE w:val="0"/>
        <w:autoSpaceDN w:val="0"/>
        <w:adjustRightInd w:val="0"/>
        <w:spacing w:after="0" w:line="240" w:lineRule="auto"/>
        <w:ind w:firstLine="708"/>
        <w:jc w:val="both"/>
        <w:rPr>
          <w:rFonts w:ascii="Times New Roman" w:hAnsi="Times New Roman"/>
          <w:sz w:val="28"/>
          <w:szCs w:val="28"/>
        </w:rPr>
      </w:pPr>
      <w:r w:rsidRPr="008A2DD0">
        <w:rPr>
          <w:rFonts w:ascii="Times New Roman" w:hAnsi="Times New Roman"/>
          <w:sz w:val="28"/>
          <w:szCs w:val="28"/>
        </w:rPr>
        <w:t>Температурный график отпуска тепла 115-70</w:t>
      </w:r>
      <w:r w:rsidRPr="008A2DD0">
        <w:rPr>
          <w:rFonts w:ascii="Times New Roman" w:hAnsi="Times New Roman"/>
          <w:sz w:val="28"/>
          <w:szCs w:val="28"/>
          <w:vertAlign w:val="superscript"/>
        </w:rPr>
        <w:t>0</w:t>
      </w:r>
      <w:r w:rsidRPr="008A2DD0">
        <w:rPr>
          <w:rFonts w:ascii="Times New Roman" w:hAnsi="Times New Roman"/>
          <w:sz w:val="28"/>
          <w:szCs w:val="28"/>
        </w:rPr>
        <w:t>С со срезкой 95</w:t>
      </w:r>
      <w:r w:rsidRPr="008A2DD0">
        <w:rPr>
          <w:rFonts w:ascii="Times New Roman" w:hAnsi="Times New Roman"/>
          <w:sz w:val="28"/>
          <w:szCs w:val="28"/>
          <w:vertAlign w:val="superscript"/>
        </w:rPr>
        <w:t>0</w:t>
      </w:r>
      <w:r w:rsidRPr="008A2DD0">
        <w:rPr>
          <w:rFonts w:ascii="Times New Roman" w:hAnsi="Times New Roman"/>
          <w:sz w:val="28"/>
          <w:szCs w:val="28"/>
        </w:rPr>
        <w:t>С, точка и</w:t>
      </w:r>
      <w:r w:rsidRPr="008A2DD0">
        <w:rPr>
          <w:rFonts w:ascii="Times New Roman" w:hAnsi="Times New Roman"/>
          <w:sz w:val="28"/>
          <w:szCs w:val="28"/>
        </w:rPr>
        <w:t>з</w:t>
      </w:r>
      <w:r w:rsidRPr="008A2DD0">
        <w:rPr>
          <w:rFonts w:ascii="Times New Roman" w:hAnsi="Times New Roman"/>
          <w:sz w:val="28"/>
          <w:szCs w:val="28"/>
        </w:rPr>
        <w:t>лома температурного графика -1</w:t>
      </w:r>
      <w:r w:rsidR="00137642">
        <w:rPr>
          <w:rFonts w:ascii="Times New Roman" w:hAnsi="Times New Roman"/>
          <w:sz w:val="28"/>
          <w:szCs w:val="28"/>
        </w:rPr>
        <w:t>0</w:t>
      </w:r>
      <w:r w:rsidRPr="008A2DD0">
        <w:rPr>
          <w:rFonts w:ascii="Times New Roman" w:hAnsi="Times New Roman"/>
          <w:sz w:val="28"/>
          <w:szCs w:val="28"/>
          <w:vertAlign w:val="superscript"/>
        </w:rPr>
        <w:t>0</w:t>
      </w:r>
      <w:r w:rsidRPr="008A2DD0">
        <w:rPr>
          <w:rFonts w:ascii="Times New Roman" w:hAnsi="Times New Roman"/>
          <w:sz w:val="28"/>
          <w:szCs w:val="28"/>
        </w:rPr>
        <w:t>С.</w:t>
      </w:r>
    </w:p>
    <w:p w:rsidR="006068D8" w:rsidRPr="008A2DD0" w:rsidRDefault="006068D8" w:rsidP="006068D8">
      <w:pPr>
        <w:autoSpaceDE w:val="0"/>
        <w:autoSpaceDN w:val="0"/>
        <w:adjustRightInd w:val="0"/>
        <w:spacing w:after="0" w:line="240" w:lineRule="auto"/>
        <w:ind w:firstLine="708"/>
        <w:jc w:val="both"/>
        <w:rPr>
          <w:rFonts w:ascii="Times New Roman" w:hAnsi="Times New Roman"/>
          <w:sz w:val="28"/>
          <w:szCs w:val="28"/>
        </w:rPr>
      </w:pPr>
      <w:r w:rsidRPr="008A2DD0">
        <w:rPr>
          <w:rFonts w:ascii="Times New Roman" w:hAnsi="Times New Roman"/>
          <w:sz w:val="28"/>
          <w:szCs w:val="28"/>
        </w:rPr>
        <w:t xml:space="preserve">Протяженность тепловых сетей в двухтрубном исчислении составляет </w:t>
      </w:r>
      <w:r w:rsidR="002533FD">
        <w:rPr>
          <w:rFonts w:ascii="Times New Roman" w:hAnsi="Times New Roman"/>
          <w:sz w:val="28"/>
          <w:szCs w:val="28"/>
        </w:rPr>
        <w:t>84</w:t>
      </w:r>
      <w:r w:rsidR="00D57E4C" w:rsidRPr="008A2DD0">
        <w:rPr>
          <w:rFonts w:ascii="Times New Roman" w:hAnsi="Times New Roman"/>
          <w:sz w:val="28"/>
          <w:szCs w:val="28"/>
        </w:rPr>
        <w:t>,</w:t>
      </w:r>
      <w:r w:rsidR="002533FD">
        <w:rPr>
          <w:rFonts w:ascii="Times New Roman" w:hAnsi="Times New Roman"/>
          <w:sz w:val="28"/>
          <w:szCs w:val="28"/>
        </w:rPr>
        <w:t>306</w:t>
      </w:r>
      <w:r w:rsidR="00D57E4C" w:rsidRPr="008A2DD0">
        <w:rPr>
          <w:rFonts w:ascii="Times New Roman" w:hAnsi="Times New Roman"/>
          <w:sz w:val="28"/>
          <w:szCs w:val="28"/>
        </w:rPr>
        <w:t xml:space="preserve"> км</w:t>
      </w:r>
      <w:r w:rsidR="002533FD">
        <w:rPr>
          <w:rFonts w:ascii="Times New Roman" w:hAnsi="Times New Roman"/>
          <w:sz w:val="28"/>
          <w:szCs w:val="28"/>
        </w:rPr>
        <w:t>, средний диаметр -9</w:t>
      </w:r>
      <w:r w:rsidR="00E12B56" w:rsidRPr="008A2DD0">
        <w:rPr>
          <w:rFonts w:ascii="Times New Roman" w:hAnsi="Times New Roman"/>
          <w:sz w:val="28"/>
          <w:szCs w:val="28"/>
        </w:rPr>
        <w:t>7</w:t>
      </w:r>
      <w:r w:rsidRPr="008A2DD0">
        <w:rPr>
          <w:rFonts w:ascii="Times New Roman" w:hAnsi="Times New Roman"/>
          <w:sz w:val="28"/>
          <w:szCs w:val="28"/>
        </w:rPr>
        <w:t xml:space="preserve"> мм в том числе:</w:t>
      </w:r>
    </w:p>
    <w:p w:rsidR="002533FD" w:rsidRPr="0071296E" w:rsidRDefault="00F74A80" w:rsidP="002533FD">
      <w:pPr>
        <w:autoSpaceDE w:val="0"/>
        <w:autoSpaceDN w:val="0"/>
        <w:adjustRightInd w:val="0"/>
        <w:spacing w:after="0" w:line="240" w:lineRule="auto"/>
        <w:ind w:firstLine="708"/>
        <w:jc w:val="both"/>
        <w:rPr>
          <w:rFonts w:ascii="Times New Roman" w:hAnsi="Times New Roman"/>
          <w:sz w:val="28"/>
          <w:szCs w:val="28"/>
        </w:rPr>
      </w:pPr>
      <w:r>
        <w:rPr>
          <w:rFonts w:ascii="Times New Roman" w:hAnsi="Times New Roman"/>
          <w:sz w:val="28"/>
          <w:szCs w:val="28"/>
        </w:rPr>
        <w:t xml:space="preserve">наземной прокладки </w:t>
      </w:r>
      <w:r w:rsidR="002533FD">
        <w:rPr>
          <w:rFonts w:ascii="Times New Roman" w:hAnsi="Times New Roman"/>
          <w:sz w:val="28"/>
          <w:szCs w:val="28"/>
        </w:rPr>
        <w:t xml:space="preserve">- </w:t>
      </w:r>
      <w:r>
        <w:rPr>
          <w:rFonts w:ascii="Times New Roman" w:hAnsi="Times New Roman"/>
          <w:sz w:val="28"/>
          <w:szCs w:val="28"/>
        </w:rPr>
        <w:t xml:space="preserve">12,893 км или </w:t>
      </w:r>
      <w:r w:rsidR="002533FD" w:rsidRPr="0071296E">
        <w:rPr>
          <w:rFonts w:ascii="Times New Roman" w:hAnsi="Times New Roman"/>
          <w:sz w:val="28"/>
          <w:szCs w:val="28"/>
        </w:rPr>
        <w:t>15,29% от общей длины теплопров</w:t>
      </w:r>
      <w:r w:rsidR="002533FD" w:rsidRPr="0071296E">
        <w:rPr>
          <w:rFonts w:ascii="Times New Roman" w:hAnsi="Times New Roman"/>
          <w:sz w:val="28"/>
          <w:szCs w:val="28"/>
        </w:rPr>
        <w:t>о</w:t>
      </w:r>
      <w:r w:rsidR="002533FD" w:rsidRPr="0071296E">
        <w:rPr>
          <w:rFonts w:ascii="Times New Roman" w:hAnsi="Times New Roman"/>
          <w:sz w:val="28"/>
          <w:szCs w:val="28"/>
        </w:rPr>
        <w:t xml:space="preserve">дов; </w:t>
      </w:r>
    </w:p>
    <w:p w:rsidR="002533FD" w:rsidRPr="0071296E" w:rsidRDefault="00F74A80" w:rsidP="002533FD">
      <w:pPr>
        <w:autoSpaceDE w:val="0"/>
        <w:autoSpaceDN w:val="0"/>
        <w:adjustRightInd w:val="0"/>
        <w:spacing w:after="0" w:line="240" w:lineRule="auto"/>
        <w:ind w:firstLine="708"/>
        <w:jc w:val="both"/>
        <w:rPr>
          <w:rFonts w:ascii="Times New Roman" w:hAnsi="Times New Roman"/>
          <w:sz w:val="28"/>
          <w:szCs w:val="28"/>
        </w:rPr>
      </w:pPr>
      <w:r>
        <w:rPr>
          <w:rFonts w:ascii="Times New Roman" w:hAnsi="Times New Roman"/>
          <w:sz w:val="28"/>
          <w:szCs w:val="28"/>
        </w:rPr>
        <w:t xml:space="preserve">в непроходных каналах </w:t>
      </w:r>
      <w:r w:rsidR="002533FD">
        <w:rPr>
          <w:rFonts w:ascii="Times New Roman" w:hAnsi="Times New Roman"/>
          <w:sz w:val="28"/>
          <w:szCs w:val="28"/>
        </w:rPr>
        <w:t>-</w:t>
      </w:r>
      <w:r>
        <w:rPr>
          <w:rFonts w:ascii="Times New Roman" w:hAnsi="Times New Roman"/>
          <w:sz w:val="28"/>
          <w:szCs w:val="28"/>
        </w:rPr>
        <w:t xml:space="preserve"> 71,413 </w:t>
      </w:r>
      <w:r w:rsidR="002533FD" w:rsidRPr="0071296E">
        <w:rPr>
          <w:rFonts w:ascii="Times New Roman" w:hAnsi="Times New Roman"/>
          <w:sz w:val="28"/>
          <w:szCs w:val="28"/>
        </w:rPr>
        <w:t>или 84,71% от общей длины теплопров</w:t>
      </w:r>
      <w:r w:rsidR="002533FD" w:rsidRPr="0071296E">
        <w:rPr>
          <w:rFonts w:ascii="Times New Roman" w:hAnsi="Times New Roman"/>
          <w:sz w:val="28"/>
          <w:szCs w:val="28"/>
        </w:rPr>
        <w:t>о</w:t>
      </w:r>
      <w:r w:rsidR="002533FD" w:rsidRPr="0071296E">
        <w:rPr>
          <w:rFonts w:ascii="Times New Roman" w:hAnsi="Times New Roman"/>
          <w:sz w:val="28"/>
          <w:szCs w:val="28"/>
        </w:rPr>
        <w:t>дов.</w:t>
      </w:r>
    </w:p>
    <w:p w:rsidR="002533FD" w:rsidRPr="0071296E" w:rsidRDefault="002533FD" w:rsidP="002533FD">
      <w:pPr>
        <w:autoSpaceDE w:val="0"/>
        <w:autoSpaceDN w:val="0"/>
        <w:adjustRightInd w:val="0"/>
        <w:spacing w:after="0" w:line="240" w:lineRule="auto"/>
        <w:ind w:firstLine="708"/>
        <w:jc w:val="both"/>
        <w:rPr>
          <w:rFonts w:ascii="Times New Roman" w:hAnsi="Times New Roman"/>
          <w:sz w:val="28"/>
          <w:szCs w:val="28"/>
        </w:rPr>
      </w:pPr>
      <w:r w:rsidRPr="0071296E">
        <w:rPr>
          <w:rFonts w:ascii="Times New Roman" w:hAnsi="Times New Roman"/>
          <w:sz w:val="28"/>
          <w:szCs w:val="28"/>
        </w:rPr>
        <w:t xml:space="preserve">Протяженность сетей отопления составляет  77,523 </w:t>
      </w:r>
      <w:r w:rsidR="00F3723F">
        <w:rPr>
          <w:rFonts w:ascii="Times New Roman" w:hAnsi="Times New Roman"/>
          <w:sz w:val="28"/>
          <w:szCs w:val="28"/>
        </w:rPr>
        <w:t xml:space="preserve">км, из них наземной прокладки </w:t>
      </w:r>
      <w:r>
        <w:rPr>
          <w:rFonts w:ascii="Times New Roman" w:hAnsi="Times New Roman"/>
          <w:sz w:val="28"/>
          <w:szCs w:val="28"/>
        </w:rPr>
        <w:t>-</w:t>
      </w:r>
      <w:r w:rsidRPr="0071296E">
        <w:rPr>
          <w:rFonts w:ascii="Times New Roman" w:hAnsi="Times New Roman"/>
          <w:sz w:val="28"/>
          <w:szCs w:val="28"/>
        </w:rPr>
        <w:t>12,201км.</w:t>
      </w:r>
    </w:p>
    <w:p w:rsidR="002533FD" w:rsidRPr="00473164" w:rsidRDefault="002533FD" w:rsidP="002533FD">
      <w:pPr>
        <w:autoSpaceDE w:val="0"/>
        <w:autoSpaceDN w:val="0"/>
        <w:adjustRightInd w:val="0"/>
        <w:spacing w:after="0" w:line="240" w:lineRule="auto"/>
        <w:ind w:firstLine="708"/>
        <w:jc w:val="both"/>
        <w:rPr>
          <w:rFonts w:ascii="Times New Roman" w:hAnsi="Times New Roman"/>
          <w:sz w:val="28"/>
          <w:szCs w:val="28"/>
        </w:rPr>
      </w:pPr>
      <w:r w:rsidRPr="0071296E">
        <w:rPr>
          <w:rFonts w:ascii="Times New Roman" w:hAnsi="Times New Roman"/>
          <w:sz w:val="28"/>
          <w:szCs w:val="28"/>
        </w:rPr>
        <w:t xml:space="preserve">Протяженность сетей ГВС всего </w:t>
      </w:r>
      <w:r>
        <w:rPr>
          <w:rFonts w:ascii="Times New Roman" w:hAnsi="Times New Roman"/>
          <w:sz w:val="28"/>
          <w:szCs w:val="28"/>
        </w:rPr>
        <w:t>-</w:t>
      </w:r>
      <w:r w:rsidR="00F3723F">
        <w:rPr>
          <w:rFonts w:ascii="Times New Roman" w:hAnsi="Times New Roman"/>
          <w:sz w:val="28"/>
          <w:szCs w:val="28"/>
        </w:rPr>
        <w:t xml:space="preserve"> 6,783 </w:t>
      </w:r>
      <w:r w:rsidRPr="0071296E">
        <w:rPr>
          <w:rFonts w:ascii="Times New Roman" w:hAnsi="Times New Roman"/>
          <w:sz w:val="28"/>
          <w:szCs w:val="28"/>
        </w:rPr>
        <w:t xml:space="preserve">км, из них: наземной прокладки </w:t>
      </w:r>
      <w:r>
        <w:rPr>
          <w:rFonts w:ascii="Times New Roman" w:hAnsi="Times New Roman"/>
          <w:sz w:val="28"/>
          <w:szCs w:val="28"/>
        </w:rPr>
        <w:t>-</w:t>
      </w:r>
      <w:r w:rsidRPr="0071296E">
        <w:rPr>
          <w:rFonts w:ascii="Times New Roman" w:hAnsi="Times New Roman"/>
          <w:sz w:val="28"/>
          <w:szCs w:val="28"/>
        </w:rPr>
        <w:t>0</w:t>
      </w:r>
      <w:r w:rsidR="00F3723F">
        <w:rPr>
          <w:rFonts w:ascii="Times New Roman" w:hAnsi="Times New Roman"/>
          <w:sz w:val="28"/>
          <w:szCs w:val="28"/>
        </w:rPr>
        <w:t xml:space="preserve">,691 км, в непроходных каналах </w:t>
      </w:r>
      <w:r>
        <w:rPr>
          <w:rFonts w:ascii="Times New Roman" w:hAnsi="Times New Roman"/>
          <w:sz w:val="28"/>
          <w:szCs w:val="28"/>
        </w:rPr>
        <w:t>-</w:t>
      </w:r>
      <w:r w:rsidR="00F3723F">
        <w:rPr>
          <w:rFonts w:ascii="Times New Roman" w:hAnsi="Times New Roman"/>
          <w:sz w:val="28"/>
          <w:szCs w:val="28"/>
        </w:rPr>
        <w:t xml:space="preserve"> 6,092 </w:t>
      </w:r>
      <w:r w:rsidRPr="0071296E">
        <w:rPr>
          <w:rFonts w:ascii="Times New Roman" w:hAnsi="Times New Roman"/>
          <w:sz w:val="28"/>
          <w:szCs w:val="28"/>
        </w:rPr>
        <w:t>км.</w:t>
      </w:r>
    </w:p>
    <w:p w:rsidR="002533FD" w:rsidRPr="008A2DD0" w:rsidRDefault="002533FD" w:rsidP="002533FD">
      <w:pPr>
        <w:autoSpaceDE w:val="0"/>
        <w:autoSpaceDN w:val="0"/>
        <w:adjustRightInd w:val="0"/>
        <w:spacing w:after="0" w:line="240" w:lineRule="auto"/>
        <w:ind w:firstLine="708"/>
        <w:jc w:val="both"/>
        <w:rPr>
          <w:rFonts w:ascii="Times New Roman" w:hAnsi="Times New Roman"/>
          <w:sz w:val="28"/>
          <w:szCs w:val="28"/>
        </w:rPr>
      </w:pPr>
      <w:r w:rsidRPr="008A2DD0">
        <w:rPr>
          <w:rFonts w:ascii="Times New Roman" w:hAnsi="Times New Roman"/>
          <w:sz w:val="28"/>
          <w:szCs w:val="28"/>
        </w:rPr>
        <w:t xml:space="preserve">Удельная повреждаемость составляет </w:t>
      </w:r>
      <w:r>
        <w:rPr>
          <w:rFonts w:ascii="Times New Roman" w:hAnsi="Times New Roman"/>
          <w:sz w:val="28"/>
          <w:szCs w:val="28"/>
        </w:rPr>
        <w:t xml:space="preserve">0,93 </w:t>
      </w:r>
      <w:r w:rsidRPr="008A2DD0">
        <w:rPr>
          <w:rFonts w:ascii="Times New Roman" w:hAnsi="Times New Roman"/>
          <w:sz w:val="28"/>
          <w:szCs w:val="28"/>
        </w:rPr>
        <w:t>порыва на 1 км в год, что об</w:t>
      </w:r>
      <w:r w:rsidRPr="008A2DD0">
        <w:rPr>
          <w:rFonts w:ascii="Times New Roman" w:hAnsi="Times New Roman"/>
          <w:sz w:val="28"/>
          <w:szCs w:val="28"/>
        </w:rPr>
        <w:t>у</w:t>
      </w:r>
      <w:r>
        <w:rPr>
          <w:rFonts w:ascii="Times New Roman" w:hAnsi="Times New Roman"/>
          <w:sz w:val="28"/>
          <w:szCs w:val="28"/>
        </w:rPr>
        <w:t xml:space="preserve">словлено </w:t>
      </w:r>
      <w:r w:rsidRPr="008A2DD0">
        <w:rPr>
          <w:rFonts w:ascii="Times New Roman" w:hAnsi="Times New Roman"/>
          <w:sz w:val="28"/>
          <w:szCs w:val="28"/>
        </w:rPr>
        <w:t>износом тепловых сетей, химическим составом грунтовых вод региона, а также наличием электрофицированного транспорта (трамвая) в городе и свид</w:t>
      </w:r>
      <w:r w:rsidRPr="008A2DD0">
        <w:rPr>
          <w:rFonts w:ascii="Times New Roman" w:hAnsi="Times New Roman"/>
          <w:sz w:val="28"/>
          <w:szCs w:val="28"/>
        </w:rPr>
        <w:t>е</w:t>
      </w:r>
      <w:r w:rsidRPr="008A2DD0">
        <w:rPr>
          <w:rFonts w:ascii="Times New Roman" w:hAnsi="Times New Roman"/>
          <w:sz w:val="28"/>
          <w:szCs w:val="28"/>
        </w:rPr>
        <w:t>тельствует о низкой надежности системы теплоснабжения города.</w:t>
      </w:r>
    </w:p>
    <w:p w:rsidR="006068D8" w:rsidRPr="008A2DD0" w:rsidRDefault="00FF58F9" w:rsidP="006068D8">
      <w:pPr>
        <w:autoSpaceDE w:val="0"/>
        <w:autoSpaceDN w:val="0"/>
        <w:adjustRightInd w:val="0"/>
        <w:spacing w:after="0" w:line="240" w:lineRule="auto"/>
        <w:ind w:firstLine="708"/>
        <w:jc w:val="both"/>
        <w:rPr>
          <w:rFonts w:ascii="Times New Roman" w:hAnsi="Times New Roman"/>
          <w:sz w:val="28"/>
          <w:szCs w:val="28"/>
        </w:rPr>
      </w:pPr>
      <w:r>
        <w:rPr>
          <w:rFonts w:ascii="Times New Roman" w:hAnsi="Times New Roman"/>
          <w:sz w:val="28"/>
          <w:szCs w:val="28"/>
        </w:rPr>
        <w:t xml:space="preserve">Структура  тепловых сетей ООО </w:t>
      </w:r>
      <w:r w:rsidR="006068D8" w:rsidRPr="008A2DD0">
        <w:rPr>
          <w:rFonts w:ascii="Times New Roman" w:hAnsi="Times New Roman"/>
          <w:sz w:val="28"/>
          <w:szCs w:val="28"/>
        </w:rPr>
        <w:t>«Пятигорскте</w:t>
      </w:r>
      <w:r w:rsidR="00F3723F">
        <w:rPr>
          <w:rFonts w:ascii="Times New Roman" w:hAnsi="Times New Roman"/>
          <w:sz w:val="28"/>
          <w:szCs w:val="28"/>
        </w:rPr>
        <w:t>плосервис» по</w:t>
      </w:r>
      <w:r w:rsidR="004A389E" w:rsidRPr="008A2DD0">
        <w:rPr>
          <w:rFonts w:ascii="Times New Roman" w:hAnsi="Times New Roman"/>
          <w:sz w:val="28"/>
          <w:szCs w:val="28"/>
        </w:rPr>
        <w:t xml:space="preserve"> диаметру  трубо</w:t>
      </w:r>
      <w:r w:rsidR="006068D8" w:rsidRPr="008A2DD0">
        <w:rPr>
          <w:rFonts w:ascii="Times New Roman" w:hAnsi="Times New Roman"/>
          <w:sz w:val="28"/>
          <w:szCs w:val="28"/>
        </w:rPr>
        <w:t xml:space="preserve">проводов представлена на </w:t>
      </w:r>
      <w:r w:rsidR="00837ABD" w:rsidRPr="008A2DD0">
        <w:rPr>
          <w:rFonts w:ascii="Times New Roman" w:hAnsi="Times New Roman"/>
          <w:sz w:val="28"/>
          <w:szCs w:val="28"/>
        </w:rPr>
        <w:t>рисунке 2.5</w:t>
      </w:r>
      <w:r w:rsidR="006068D8" w:rsidRPr="008A2DD0">
        <w:rPr>
          <w:rFonts w:ascii="Times New Roman" w:hAnsi="Times New Roman"/>
          <w:sz w:val="28"/>
          <w:szCs w:val="28"/>
        </w:rPr>
        <w:t>.</w:t>
      </w:r>
    </w:p>
    <w:p w:rsidR="004F6523" w:rsidRPr="006068D8" w:rsidRDefault="004F6523" w:rsidP="006068D8">
      <w:pPr>
        <w:autoSpaceDE w:val="0"/>
        <w:autoSpaceDN w:val="0"/>
        <w:adjustRightInd w:val="0"/>
        <w:spacing w:after="0" w:line="240" w:lineRule="auto"/>
        <w:ind w:firstLine="708"/>
        <w:jc w:val="both"/>
        <w:rPr>
          <w:rFonts w:ascii="Times New Roman" w:hAnsi="Times New Roman"/>
          <w:sz w:val="24"/>
          <w:szCs w:val="24"/>
        </w:rPr>
      </w:pPr>
    </w:p>
    <w:p w:rsidR="006068D8" w:rsidRPr="00776FFB" w:rsidRDefault="00ED490F" w:rsidP="00ED490F">
      <w:pPr>
        <w:pStyle w:val="af"/>
        <w:keepNext/>
      </w:pPr>
      <w:r>
        <w:rPr>
          <w:noProof/>
        </w:rPr>
        <w:lastRenderedPageBreak/>
        <w:drawing>
          <wp:inline distT="0" distB="0" distL="0" distR="0">
            <wp:extent cx="5932805" cy="3072765"/>
            <wp:effectExtent l="19050" t="0" r="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5932805" cy="3072765"/>
                    </a:xfrm>
                    <a:prstGeom prst="rect">
                      <a:avLst/>
                    </a:prstGeom>
                    <a:noFill/>
                    <a:ln w="9525">
                      <a:noFill/>
                      <a:miter lim="800000"/>
                      <a:headEnd/>
                      <a:tailEnd/>
                    </a:ln>
                  </pic:spPr>
                </pic:pic>
              </a:graphicData>
            </a:graphic>
          </wp:inline>
        </w:drawing>
      </w:r>
    </w:p>
    <w:p w:rsidR="006068D8" w:rsidRPr="001525A3" w:rsidRDefault="00837ABD" w:rsidP="006068D8">
      <w:pPr>
        <w:rPr>
          <w:rFonts w:ascii="Times New Roman" w:hAnsi="Times New Roman"/>
          <w:sz w:val="28"/>
          <w:szCs w:val="28"/>
        </w:rPr>
      </w:pPr>
      <w:r w:rsidRPr="001525A3">
        <w:rPr>
          <w:rFonts w:ascii="Times New Roman" w:hAnsi="Times New Roman"/>
          <w:sz w:val="28"/>
          <w:szCs w:val="28"/>
        </w:rPr>
        <w:t xml:space="preserve">Рис. 2.5 Структура тепловых сетей </w:t>
      </w:r>
      <w:r w:rsidR="00905827" w:rsidRPr="001525A3">
        <w:rPr>
          <w:rFonts w:ascii="Times New Roman" w:hAnsi="Times New Roman"/>
          <w:sz w:val="28"/>
          <w:szCs w:val="28"/>
        </w:rPr>
        <w:t xml:space="preserve"> ООО «Пятигорсктеплосервис» </w:t>
      </w:r>
      <w:r w:rsidRPr="001525A3">
        <w:rPr>
          <w:rFonts w:ascii="Times New Roman" w:hAnsi="Times New Roman"/>
          <w:sz w:val="28"/>
          <w:szCs w:val="28"/>
        </w:rPr>
        <w:t>по диаметрам трубопровода</w:t>
      </w:r>
    </w:p>
    <w:p w:rsidR="006068D8" w:rsidRPr="006068D8" w:rsidRDefault="006068D8" w:rsidP="006068D8">
      <w:pPr>
        <w:autoSpaceDE w:val="0"/>
        <w:autoSpaceDN w:val="0"/>
        <w:adjustRightInd w:val="0"/>
        <w:spacing w:after="0" w:line="240" w:lineRule="auto"/>
        <w:ind w:firstLine="708"/>
        <w:jc w:val="both"/>
        <w:rPr>
          <w:rFonts w:ascii="Times New Roman" w:hAnsi="Times New Roman"/>
          <w:sz w:val="24"/>
          <w:szCs w:val="24"/>
        </w:rPr>
      </w:pPr>
    </w:p>
    <w:p w:rsidR="00947B9C" w:rsidRPr="008A2DD0" w:rsidRDefault="00947B9C" w:rsidP="00947B9C">
      <w:pPr>
        <w:autoSpaceDE w:val="0"/>
        <w:autoSpaceDN w:val="0"/>
        <w:adjustRightInd w:val="0"/>
        <w:spacing w:after="0" w:line="240" w:lineRule="auto"/>
        <w:ind w:firstLine="708"/>
        <w:jc w:val="both"/>
        <w:rPr>
          <w:rFonts w:ascii="Times New Roman" w:hAnsi="Times New Roman"/>
          <w:sz w:val="28"/>
          <w:szCs w:val="28"/>
        </w:rPr>
      </w:pPr>
      <w:r w:rsidRPr="008A2DD0">
        <w:rPr>
          <w:rFonts w:ascii="Times New Roman" w:hAnsi="Times New Roman"/>
          <w:sz w:val="28"/>
          <w:szCs w:val="28"/>
        </w:rPr>
        <w:t>Потери тепловой энергии по организациям теплоснабжения города Пят</w:t>
      </w:r>
      <w:r w:rsidRPr="008A2DD0">
        <w:rPr>
          <w:rFonts w:ascii="Times New Roman" w:hAnsi="Times New Roman"/>
          <w:sz w:val="28"/>
          <w:szCs w:val="28"/>
        </w:rPr>
        <w:t>и</w:t>
      </w:r>
      <w:r w:rsidRPr="008A2DD0">
        <w:rPr>
          <w:rFonts w:ascii="Times New Roman" w:hAnsi="Times New Roman"/>
          <w:sz w:val="28"/>
          <w:szCs w:val="28"/>
        </w:rPr>
        <w:t>горска при транспортировке тепловой энергии потребителям составляют:</w:t>
      </w:r>
    </w:p>
    <w:p w:rsidR="001525A3" w:rsidRDefault="002533FD" w:rsidP="001525A3">
      <w:pPr>
        <w:autoSpaceDE w:val="0"/>
        <w:autoSpaceDN w:val="0"/>
        <w:adjustRightInd w:val="0"/>
        <w:spacing w:after="0" w:line="240" w:lineRule="auto"/>
        <w:jc w:val="both"/>
        <w:rPr>
          <w:rFonts w:ascii="Times New Roman" w:hAnsi="Times New Roman"/>
          <w:sz w:val="28"/>
          <w:szCs w:val="28"/>
        </w:rPr>
      </w:pPr>
      <w:r w:rsidRPr="008A2DD0">
        <w:rPr>
          <w:rFonts w:ascii="Times New Roman" w:hAnsi="Times New Roman"/>
          <w:sz w:val="28"/>
          <w:szCs w:val="28"/>
        </w:rPr>
        <w:t>ООО «Энергетик» (котельная</w:t>
      </w:r>
      <w:r w:rsidR="001525A3">
        <w:rPr>
          <w:rFonts w:ascii="Times New Roman" w:hAnsi="Times New Roman"/>
          <w:sz w:val="28"/>
          <w:szCs w:val="28"/>
        </w:rPr>
        <w:t xml:space="preserve"> «Машук»</w:t>
      </w:r>
      <w:r w:rsidRPr="008A2DD0">
        <w:rPr>
          <w:rFonts w:ascii="Times New Roman" w:hAnsi="Times New Roman"/>
          <w:sz w:val="28"/>
          <w:szCs w:val="28"/>
        </w:rPr>
        <w:t xml:space="preserve">)" – </w:t>
      </w:r>
      <w:r>
        <w:rPr>
          <w:rFonts w:ascii="Times New Roman" w:hAnsi="Times New Roman"/>
          <w:sz w:val="28"/>
          <w:szCs w:val="28"/>
        </w:rPr>
        <w:t>10</w:t>
      </w:r>
      <w:r w:rsidRPr="008A2DD0">
        <w:rPr>
          <w:rFonts w:ascii="Times New Roman" w:hAnsi="Times New Roman"/>
          <w:sz w:val="28"/>
          <w:szCs w:val="28"/>
        </w:rPr>
        <w:t>%;</w:t>
      </w:r>
    </w:p>
    <w:p w:rsidR="002533FD" w:rsidRPr="008A2DD0" w:rsidRDefault="001525A3" w:rsidP="001525A3">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ООО «Пятигорсктеплосервис»</w:t>
      </w:r>
      <w:r w:rsidR="002533FD" w:rsidRPr="008A2DD0">
        <w:rPr>
          <w:rFonts w:ascii="Times New Roman" w:hAnsi="Times New Roman"/>
          <w:sz w:val="28"/>
          <w:szCs w:val="28"/>
        </w:rPr>
        <w:t xml:space="preserve"> – 10,</w:t>
      </w:r>
      <w:r w:rsidR="002533FD">
        <w:rPr>
          <w:rFonts w:ascii="Times New Roman" w:hAnsi="Times New Roman"/>
          <w:sz w:val="28"/>
          <w:szCs w:val="28"/>
        </w:rPr>
        <w:t>90</w:t>
      </w:r>
      <w:r w:rsidR="002533FD" w:rsidRPr="008A2DD0">
        <w:rPr>
          <w:rFonts w:ascii="Times New Roman" w:hAnsi="Times New Roman"/>
          <w:sz w:val="28"/>
          <w:szCs w:val="28"/>
        </w:rPr>
        <w:t>%;</w:t>
      </w:r>
    </w:p>
    <w:p w:rsidR="002533FD" w:rsidRPr="008A2DD0" w:rsidRDefault="002533FD" w:rsidP="001525A3">
      <w:pPr>
        <w:autoSpaceDE w:val="0"/>
        <w:autoSpaceDN w:val="0"/>
        <w:adjustRightInd w:val="0"/>
        <w:spacing w:after="0" w:line="240" w:lineRule="auto"/>
        <w:jc w:val="both"/>
        <w:rPr>
          <w:rFonts w:ascii="Times New Roman" w:hAnsi="Times New Roman"/>
          <w:sz w:val="28"/>
          <w:szCs w:val="28"/>
        </w:rPr>
      </w:pPr>
      <w:r w:rsidRPr="008A2DD0">
        <w:rPr>
          <w:rFonts w:ascii="Times New Roman" w:hAnsi="Times New Roman"/>
          <w:sz w:val="28"/>
          <w:szCs w:val="28"/>
        </w:rPr>
        <w:t xml:space="preserve">ГКУЗ "Ставропольский краевой госпиталь для ветеранов войн" </w:t>
      </w:r>
      <w:r>
        <w:rPr>
          <w:rFonts w:ascii="Times New Roman" w:hAnsi="Times New Roman"/>
          <w:sz w:val="28"/>
          <w:szCs w:val="28"/>
        </w:rPr>
        <w:t>–3,83</w:t>
      </w:r>
      <w:r w:rsidRPr="008A2DD0">
        <w:rPr>
          <w:rFonts w:ascii="Times New Roman" w:hAnsi="Times New Roman"/>
          <w:sz w:val="28"/>
          <w:szCs w:val="28"/>
        </w:rPr>
        <w:t>%;</w:t>
      </w:r>
    </w:p>
    <w:p w:rsidR="002533FD" w:rsidRPr="008A2DD0" w:rsidRDefault="002533FD" w:rsidP="001525A3">
      <w:pPr>
        <w:autoSpaceDE w:val="0"/>
        <w:autoSpaceDN w:val="0"/>
        <w:adjustRightInd w:val="0"/>
        <w:spacing w:after="0" w:line="240" w:lineRule="auto"/>
        <w:jc w:val="both"/>
        <w:rPr>
          <w:rFonts w:ascii="Times New Roman" w:hAnsi="Times New Roman"/>
          <w:sz w:val="28"/>
          <w:szCs w:val="28"/>
        </w:rPr>
      </w:pPr>
      <w:r w:rsidRPr="008A2DD0">
        <w:rPr>
          <w:rFonts w:ascii="Times New Roman" w:hAnsi="Times New Roman"/>
          <w:sz w:val="28"/>
          <w:szCs w:val="28"/>
        </w:rPr>
        <w:t>ООО "Объединение котельных курорта" Обособленное подразделениег. Пят</w:t>
      </w:r>
      <w:r w:rsidRPr="008A2DD0">
        <w:rPr>
          <w:rFonts w:ascii="Times New Roman" w:hAnsi="Times New Roman"/>
          <w:sz w:val="28"/>
          <w:szCs w:val="28"/>
        </w:rPr>
        <w:t>и</w:t>
      </w:r>
      <w:r w:rsidRPr="008A2DD0">
        <w:rPr>
          <w:rFonts w:ascii="Times New Roman" w:hAnsi="Times New Roman"/>
          <w:sz w:val="28"/>
          <w:szCs w:val="28"/>
        </w:rPr>
        <w:t xml:space="preserve">горска </w:t>
      </w:r>
      <w:r w:rsidRPr="00C44B06">
        <w:rPr>
          <w:rFonts w:ascii="Times New Roman" w:hAnsi="Times New Roman"/>
          <w:sz w:val="28"/>
          <w:szCs w:val="28"/>
        </w:rPr>
        <w:t>- 14,4</w:t>
      </w:r>
      <w:r w:rsidRPr="008A2DD0">
        <w:rPr>
          <w:rFonts w:ascii="Times New Roman" w:hAnsi="Times New Roman"/>
          <w:sz w:val="28"/>
          <w:szCs w:val="28"/>
        </w:rPr>
        <w:t>%.</w:t>
      </w:r>
    </w:p>
    <w:p w:rsidR="002533FD" w:rsidRDefault="002533FD" w:rsidP="001525A3">
      <w:pPr>
        <w:autoSpaceDE w:val="0"/>
        <w:autoSpaceDN w:val="0"/>
        <w:adjustRightInd w:val="0"/>
        <w:spacing w:after="0" w:line="240" w:lineRule="auto"/>
        <w:jc w:val="both"/>
        <w:rPr>
          <w:rFonts w:ascii="Times New Roman" w:hAnsi="Times New Roman"/>
          <w:sz w:val="28"/>
          <w:szCs w:val="28"/>
        </w:rPr>
      </w:pPr>
      <w:r w:rsidRPr="008A2DD0">
        <w:rPr>
          <w:rFonts w:ascii="Times New Roman" w:hAnsi="Times New Roman"/>
          <w:sz w:val="28"/>
          <w:szCs w:val="28"/>
        </w:rPr>
        <w:t>АО «ПТЭК»</w:t>
      </w:r>
      <w:r>
        <w:rPr>
          <w:rFonts w:ascii="Times New Roman" w:hAnsi="Times New Roman"/>
          <w:sz w:val="28"/>
          <w:szCs w:val="28"/>
        </w:rPr>
        <w:t xml:space="preserve"> -18,78</w:t>
      </w:r>
      <w:r w:rsidRPr="008A2DD0">
        <w:rPr>
          <w:rFonts w:ascii="Times New Roman" w:hAnsi="Times New Roman"/>
          <w:sz w:val="28"/>
          <w:szCs w:val="28"/>
        </w:rPr>
        <w:t>%</w:t>
      </w:r>
    </w:p>
    <w:p w:rsidR="002533FD" w:rsidRDefault="002533FD" w:rsidP="001525A3">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Предгорный филиал ГУП СК «Крайтеплоэнерго» «Береговая»- 40,9%</w:t>
      </w:r>
    </w:p>
    <w:p w:rsidR="002533FD" w:rsidRDefault="002533FD" w:rsidP="001525A3">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ЛПУП Санаторий «Родник»- 9%</w:t>
      </w:r>
    </w:p>
    <w:p w:rsidR="002533FD" w:rsidRPr="008A2DD0" w:rsidRDefault="002533FD" w:rsidP="001525A3">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ООО Санаторий «Тарханы»- 2%.</w:t>
      </w:r>
    </w:p>
    <w:p w:rsidR="0011054A" w:rsidRDefault="0011054A" w:rsidP="00947B9C">
      <w:pPr>
        <w:autoSpaceDE w:val="0"/>
        <w:autoSpaceDN w:val="0"/>
        <w:adjustRightInd w:val="0"/>
        <w:spacing w:after="0" w:line="240" w:lineRule="auto"/>
        <w:ind w:firstLine="708"/>
        <w:jc w:val="both"/>
        <w:rPr>
          <w:rFonts w:ascii="Times New Roman" w:hAnsi="Times New Roman"/>
          <w:sz w:val="24"/>
          <w:szCs w:val="24"/>
        </w:rPr>
      </w:pPr>
    </w:p>
    <w:p w:rsidR="00947B9C" w:rsidRPr="008A2DD0" w:rsidRDefault="00947B9C" w:rsidP="00947B9C">
      <w:pPr>
        <w:autoSpaceDE w:val="0"/>
        <w:autoSpaceDN w:val="0"/>
        <w:adjustRightInd w:val="0"/>
        <w:spacing w:after="0" w:line="240" w:lineRule="auto"/>
        <w:ind w:firstLine="708"/>
        <w:jc w:val="both"/>
        <w:rPr>
          <w:rFonts w:ascii="Times New Roman" w:hAnsi="Times New Roman"/>
          <w:sz w:val="28"/>
          <w:szCs w:val="24"/>
        </w:rPr>
      </w:pPr>
      <w:r w:rsidRPr="008A2DD0">
        <w:rPr>
          <w:rFonts w:ascii="Times New Roman" w:hAnsi="Times New Roman"/>
          <w:sz w:val="28"/>
          <w:szCs w:val="24"/>
        </w:rPr>
        <w:t xml:space="preserve">Теплоснабжение промышленных предприятий города осуществляется от собственных источников. </w:t>
      </w:r>
      <w:r w:rsidR="00D809E7" w:rsidRPr="008A2DD0">
        <w:rPr>
          <w:rFonts w:ascii="Times New Roman" w:hAnsi="Times New Roman"/>
          <w:sz w:val="28"/>
          <w:szCs w:val="24"/>
        </w:rPr>
        <w:t>И в схеме теплоснабжения не рассматриваются.</w:t>
      </w:r>
    </w:p>
    <w:p w:rsidR="00947B9C" w:rsidRPr="008A2DD0" w:rsidRDefault="00947B9C" w:rsidP="00947B9C">
      <w:pPr>
        <w:autoSpaceDE w:val="0"/>
        <w:autoSpaceDN w:val="0"/>
        <w:adjustRightInd w:val="0"/>
        <w:spacing w:after="0" w:line="240" w:lineRule="auto"/>
        <w:ind w:firstLine="708"/>
        <w:jc w:val="both"/>
        <w:rPr>
          <w:rFonts w:ascii="Times New Roman" w:hAnsi="Times New Roman"/>
          <w:sz w:val="28"/>
          <w:szCs w:val="24"/>
        </w:rPr>
      </w:pPr>
      <w:r w:rsidRPr="008A2DD0">
        <w:rPr>
          <w:rFonts w:ascii="Times New Roman" w:hAnsi="Times New Roman"/>
          <w:sz w:val="28"/>
          <w:szCs w:val="24"/>
        </w:rPr>
        <w:t xml:space="preserve">Затраты на проведение аварийно-восстановительных работ в тарифе </w:t>
      </w:r>
      <w:r w:rsidR="00356AF6" w:rsidRPr="008A2DD0">
        <w:rPr>
          <w:rFonts w:ascii="Times New Roman" w:hAnsi="Times New Roman"/>
          <w:sz w:val="28"/>
          <w:szCs w:val="24"/>
        </w:rPr>
        <w:t>к</w:t>
      </w:r>
      <w:r w:rsidR="00356AF6" w:rsidRPr="008A2DD0">
        <w:rPr>
          <w:rFonts w:ascii="Times New Roman" w:hAnsi="Times New Roman"/>
          <w:sz w:val="28"/>
          <w:szCs w:val="24"/>
        </w:rPr>
        <w:t>о</w:t>
      </w:r>
      <w:r w:rsidR="00356AF6" w:rsidRPr="008A2DD0">
        <w:rPr>
          <w:rFonts w:ascii="Times New Roman" w:hAnsi="Times New Roman"/>
          <w:sz w:val="28"/>
          <w:szCs w:val="24"/>
        </w:rPr>
        <w:t xml:space="preserve">тельных </w:t>
      </w:r>
      <w:r w:rsidRPr="008A2DD0">
        <w:rPr>
          <w:rFonts w:ascii="Times New Roman" w:hAnsi="Times New Roman"/>
          <w:sz w:val="28"/>
          <w:szCs w:val="24"/>
        </w:rPr>
        <w:t>не учитываются, поэтому финансирование осуществляется за счет средств на ремонт и техническое обслуживание, что снижает объемы капитал</w:t>
      </w:r>
      <w:r w:rsidRPr="008A2DD0">
        <w:rPr>
          <w:rFonts w:ascii="Times New Roman" w:hAnsi="Times New Roman"/>
          <w:sz w:val="28"/>
          <w:szCs w:val="24"/>
        </w:rPr>
        <w:t>ь</w:t>
      </w:r>
      <w:r w:rsidRPr="008A2DD0">
        <w:rPr>
          <w:rFonts w:ascii="Times New Roman" w:hAnsi="Times New Roman"/>
          <w:sz w:val="28"/>
          <w:szCs w:val="24"/>
        </w:rPr>
        <w:t xml:space="preserve">ных затрат, направляемых на замену тепловых сетей. </w:t>
      </w:r>
    </w:p>
    <w:p w:rsidR="00947B9C" w:rsidRPr="008A2DD0" w:rsidRDefault="00947B9C" w:rsidP="00947B9C">
      <w:pPr>
        <w:autoSpaceDE w:val="0"/>
        <w:autoSpaceDN w:val="0"/>
        <w:adjustRightInd w:val="0"/>
        <w:spacing w:after="0" w:line="240" w:lineRule="auto"/>
        <w:ind w:firstLine="708"/>
        <w:jc w:val="both"/>
        <w:rPr>
          <w:rFonts w:ascii="Times New Roman" w:hAnsi="Times New Roman"/>
          <w:sz w:val="28"/>
          <w:szCs w:val="24"/>
        </w:rPr>
      </w:pPr>
      <w:r w:rsidRPr="008A2DD0">
        <w:rPr>
          <w:rFonts w:ascii="Times New Roman" w:hAnsi="Times New Roman"/>
          <w:sz w:val="28"/>
          <w:szCs w:val="24"/>
        </w:rPr>
        <w:t xml:space="preserve">Фактическая замена тепловых сетей в год составляет </w:t>
      </w:r>
      <w:r w:rsidR="009F6DF3" w:rsidRPr="008A2DD0">
        <w:rPr>
          <w:rFonts w:ascii="Times New Roman" w:hAnsi="Times New Roman"/>
          <w:sz w:val="28"/>
          <w:szCs w:val="24"/>
        </w:rPr>
        <w:t>2</w:t>
      </w:r>
      <w:r w:rsidRPr="008A2DD0">
        <w:rPr>
          <w:rFonts w:ascii="Times New Roman" w:hAnsi="Times New Roman"/>
          <w:sz w:val="28"/>
          <w:szCs w:val="24"/>
        </w:rPr>
        <w:t>% от общей прот</w:t>
      </w:r>
      <w:r w:rsidRPr="008A2DD0">
        <w:rPr>
          <w:rFonts w:ascii="Times New Roman" w:hAnsi="Times New Roman"/>
          <w:sz w:val="28"/>
          <w:szCs w:val="24"/>
        </w:rPr>
        <w:t>я</w:t>
      </w:r>
      <w:r w:rsidRPr="008A2DD0">
        <w:rPr>
          <w:rFonts w:ascii="Times New Roman" w:hAnsi="Times New Roman"/>
          <w:sz w:val="28"/>
          <w:szCs w:val="24"/>
        </w:rPr>
        <w:t>женности, что недостаточно для поддержания сетевого хозяйства в надлежащем состоянии.</w:t>
      </w:r>
    </w:p>
    <w:p w:rsidR="00947B9C" w:rsidRPr="008A2DD0" w:rsidRDefault="00947B9C" w:rsidP="00947B9C">
      <w:pPr>
        <w:autoSpaceDE w:val="0"/>
        <w:autoSpaceDN w:val="0"/>
        <w:adjustRightInd w:val="0"/>
        <w:spacing w:after="0" w:line="240" w:lineRule="auto"/>
        <w:ind w:firstLine="708"/>
        <w:jc w:val="both"/>
        <w:rPr>
          <w:rFonts w:ascii="Times New Roman" w:hAnsi="Times New Roman"/>
          <w:sz w:val="28"/>
          <w:szCs w:val="24"/>
        </w:rPr>
      </w:pPr>
      <w:r w:rsidRPr="008A2DD0">
        <w:rPr>
          <w:rFonts w:ascii="Times New Roman" w:hAnsi="Times New Roman"/>
          <w:sz w:val="28"/>
          <w:szCs w:val="24"/>
        </w:rPr>
        <w:t>Решение проблем может быть связано с комплексной заменой теплотрасс и планомерной модернизацией основных фондов котельных. В связи с тем, что в настоящее время существуют ограничения как по производственным, так и по ресурсным возможностям, затраты на замену основных фондов должны опред</w:t>
      </w:r>
      <w:r w:rsidRPr="008A2DD0">
        <w:rPr>
          <w:rFonts w:ascii="Times New Roman" w:hAnsi="Times New Roman"/>
          <w:sz w:val="28"/>
          <w:szCs w:val="24"/>
        </w:rPr>
        <w:t>е</w:t>
      </w:r>
      <w:r w:rsidRPr="008A2DD0">
        <w:rPr>
          <w:rFonts w:ascii="Times New Roman" w:hAnsi="Times New Roman"/>
          <w:sz w:val="28"/>
          <w:szCs w:val="24"/>
        </w:rPr>
        <w:lastRenderedPageBreak/>
        <w:t>ляться исходя из задач повышения надежности и инвестиционных возможностей территории.</w:t>
      </w:r>
    </w:p>
    <w:p w:rsidR="00F55530" w:rsidRPr="008A2DD0" w:rsidRDefault="00F55530" w:rsidP="008771EC">
      <w:pPr>
        <w:autoSpaceDE w:val="0"/>
        <w:autoSpaceDN w:val="0"/>
        <w:adjustRightInd w:val="0"/>
        <w:spacing w:after="0" w:line="240" w:lineRule="auto"/>
        <w:ind w:firstLine="708"/>
        <w:jc w:val="both"/>
        <w:rPr>
          <w:rFonts w:ascii="Times New Roman" w:hAnsi="Times New Roman"/>
          <w:sz w:val="28"/>
          <w:szCs w:val="24"/>
        </w:rPr>
      </w:pPr>
      <w:r w:rsidRPr="008A2DD0">
        <w:rPr>
          <w:rFonts w:ascii="Times New Roman" w:hAnsi="Times New Roman"/>
          <w:sz w:val="28"/>
          <w:szCs w:val="24"/>
        </w:rPr>
        <w:t>Большинство тепловых сетей в городе проложено более 20 лет назад,часть трубопроводов находится в неудовлетворительном техническом состоянии.</w:t>
      </w:r>
    </w:p>
    <w:p w:rsidR="00F55530" w:rsidRPr="008A2DD0" w:rsidRDefault="00F55530" w:rsidP="008771EC">
      <w:pPr>
        <w:autoSpaceDE w:val="0"/>
        <w:autoSpaceDN w:val="0"/>
        <w:adjustRightInd w:val="0"/>
        <w:spacing w:after="0" w:line="240" w:lineRule="auto"/>
        <w:ind w:firstLine="708"/>
        <w:jc w:val="both"/>
        <w:rPr>
          <w:rFonts w:ascii="Times New Roman" w:hAnsi="Times New Roman"/>
          <w:sz w:val="28"/>
          <w:szCs w:val="24"/>
        </w:rPr>
      </w:pPr>
      <w:r w:rsidRPr="008A2DD0">
        <w:rPr>
          <w:rFonts w:ascii="Times New Roman" w:hAnsi="Times New Roman"/>
          <w:sz w:val="28"/>
          <w:szCs w:val="24"/>
        </w:rPr>
        <w:t>Автоматизация сетевого оборудования практически отсутствует, регул</w:t>
      </w:r>
      <w:r w:rsidRPr="008A2DD0">
        <w:rPr>
          <w:rFonts w:ascii="Times New Roman" w:hAnsi="Times New Roman"/>
          <w:sz w:val="28"/>
          <w:szCs w:val="24"/>
        </w:rPr>
        <w:t>и</w:t>
      </w:r>
      <w:r w:rsidRPr="008A2DD0">
        <w:rPr>
          <w:rFonts w:ascii="Times New Roman" w:hAnsi="Times New Roman"/>
          <w:sz w:val="28"/>
          <w:szCs w:val="24"/>
        </w:rPr>
        <w:t>рование давления осуществляется выходными задвижками, средства защитыт</w:t>
      </w:r>
      <w:r w:rsidRPr="008A2DD0">
        <w:rPr>
          <w:rFonts w:ascii="Times New Roman" w:hAnsi="Times New Roman"/>
          <w:sz w:val="28"/>
          <w:szCs w:val="24"/>
        </w:rPr>
        <w:t>е</w:t>
      </w:r>
      <w:r w:rsidRPr="008A2DD0">
        <w:rPr>
          <w:rFonts w:ascii="Times New Roman" w:hAnsi="Times New Roman"/>
          <w:sz w:val="28"/>
          <w:szCs w:val="24"/>
        </w:rPr>
        <w:t>плосетей от превышения давления на ко</w:t>
      </w:r>
      <w:r w:rsidR="008771EC" w:rsidRPr="008A2DD0">
        <w:rPr>
          <w:rFonts w:ascii="Times New Roman" w:hAnsi="Times New Roman"/>
          <w:sz w:val="28"/>
          <w:szCs w:val="24"/>
        </w:rPr>
        <w:t xml:space="preserve">тельных отсутствуют, </w:t>
      </w:r>
      <w:r w:rsidR="00985F6D" w:rsidRPr="008A2DD0">
        <w:rPr>
          <w:rFonts w:ascii="Times New Roman" w:hAnsi="Times New Roman"/>
          <w:sz w:val="28"/>
          <w:szCs w:val="24"/>
        </w:rPr>
        <w:t xml:space="preserve">преобразователи </w:t>
      </w:r>
      <w:r w:rsidRPr="008A2DD0">
        <w:rPr>
          <w:rFonts w:ascii="Times New Roman" w:hAnsi="Times New Roman"/>
          <w:sz w:val="28"/>
          <w:szCs w:val="24"/>
        </w:rPr>
        <w:t xml:space="preserve">частоты вращения </w:t>
      </w:r>
      <w:r w:rsidR="00985F6D" w:rsidRPr="008A2DD0">
        <w:rPr>
          <w:rFonts w:ascii="Times New Roman" w:hAnsi="Times New Roman"/>
          <w:sz w:val="28"/>
          <w:szCs w:val="24"/>
        </w:rPr>
        <w:t xml:space="preserve">сетевых </w:t>
      </w:r>
      <w:r w:rsidRPr="008A2DD0">
        <w:rPr>
          <w:rFonts w:ascii="Times New Roman" w:hAnsi="Times New Roman"/>
          <w:sz w:val="28"/>
          <w:szCs w:val="24"/>
        </w:rPr>
        <w:t>насосов установлены на</w:t>
      </w:r>
      <w:r w:rsidR="009F6DF3" w:rsidRPr="008A2DD0">
        <w:rPr>
          <w:rFonts w:ascii="Times New Roman" w:hAnsi="Times New Roman"/>
          <w:sz w:val="28"/>
          <w:szCs w:val="24"/>
        </w:rPr>
        <w:t>8-ми</w:t>
      </w:r>
      <w:r w:rsidR="00985F6D" w:rsidRPr="008A2DD0">
        <w:rPr>
          <w:rFonts w:ascii="Times New Roman" w:hAnsi="Times New Roman"/>
          <w:sz w:val="28"/>
          <w:szCs w:val="24"/>
        </w:rPr>
        <w:t>котельных, на дымос</w:t>
      </w:r>
      <w:r w:rsidR="00985F6D" w:rsidRPr="008A2DD0">
        <w:rPr>
          <w:rFonts w:ascii="Times New Roman" w:hAnsi="Times New Roman"/>
          <w:sz w:val="28"/>
          <w:szCs w:val="24"/>
        </w:rPr>
        <w:t>о</w:t>
      </w:r>
      <w:r w:rsidR="00985F6D" w:rsidRPr="008A2DD0">
        <w:rPr>
          <w:rFonts w:ascii="Times New Roman" w:hAnsi="Times New Roman"/>
          <w:sz w:val="28"/>
          <w:szCs w:val="24"/>
        </w:rPr>
        <w:t xml:space="preserve">сах и вентиляторах на </w:t>
      </w:r>
      <w:r w:rsidR="009F6DF3" w:rsidRPr="008A2DD0">
        <w:rPr>
          <w:rFonts w:ascii="Times New Roman" w:hAnsi="Times New Roman"/>
          <w:sz w:val="28"/>
          <w:szCs w:val="24"/>
        </w:rPr>
        <w:t>7</w:t>
      </w:r>
      <w:r w:rsidR="00B7142E" w:rsidRPr="008A2DD0">
        <w:rPr>
          <w:rFonts w:ascii="Times New Roman" w:hAnsi="Times New Roman"/>
          <w:sz w:val="28"/>
          <w:szCs w:val="24"/>
        </w:rPr>
        <w:t>-</w:t>
      </w:r>
      <w:r w:rsidR="00985F6D" w:rsidRPr="008A2DD0">
        <w:rPr>
          <w:rFonts w:ascii="Times New Roman" w:hAnsi="Times New Roman"/>
          <w:sz w:val="28"/>
          <w:szCs w:val="24"/>
        </w:rPr>
        <w:t xml:space="preserve">и котельных </w:t>
      </w:r>
    </w:p>
    <w:p w:rsidR="00F55530" w:rsidRPr="008A2DD0" w:rsidRDefault="00F55530" w:rsidP="00012B53">
      <w:pPr>
        <w:autoSpaceDE w:val="0"/>
        <w:autoSpaceDN w:val="0"/>
        <w:adjustRightInd w:val="0"/>
        <w:spacing w:after="0" w:line="240" w:lineRule="auto"/>
        <w:jc w:val="both"/>
        <w:rPr>
          <w:rFonts w:ascii="Times New Roman" w:hAnsi="Times New Roman"/>
          <w:sz w:val="28"/>
          <w:szCs w:val="24"/>
        </w:rPr>
      </w:pPr>
      <w:r w:rsidRPr="008A2DD0">
        <w:rPr>
          <w:rFonts w:ascii="Times New Roman" w:hAnsi="Times New Roman"/>
          <w:sz w:val="28"/>
          <w:szCs w:val="24"/>
        </w:rPr>
        <w:t>Обобщенная характеристика системы теплоснабжения г</w:t>
      </w:r>
      <w:r w:rsidR="00851EAE" w:rsidRPr="008A2DD0">
        <w:rPr>
          <w:rFonts w:ascii="Times New Roman" w:hAnsi="Times New Roman"/>
          <w:sz w:val="28"/>
          <w:szCs w:val="24"/>
        </w:rPr>
        <w:t xml:space="preserve">. </w:t>
      </w:r>
      <w:r w:rsidR="00947B9C" w:rsidRPr="008A2DD0">
        <w:rPr>
          <w:rFonts w:ascii="Times New Roman" w:hAnsi="Times New Roman"/>
          <w:sz w:val="28"/>
          <w:szCs w:val="24"/>
        </w:rPr>
        <w:t>Пятигорска</w:t>
      </w:r>
      <w:r w:rsidRPr="008A2DD0">
        <w:rPr>
          <w:rFonts w:ascii="Times New Roman" w:hAnsi="Times New Roman"/>
          <w:sz w:val="28"/>
          <w:szCs w:val="24"/>
        </w:rPr>
        <w:t xml:space="preserve"> приведена в таблице 2.</w:t>
      </w:r>
      <w:r w:rsidR="00837ABD" w:rsidRPr="008A2DD0">
        <w:rPr>
          <w:rFonts w:ascii="Times New Roman" w:hAnsi="Times New Roman"/>
          <w:sz w:val="28"/>
          <w:szCs w:val="24"/>
        </w:rPr>
        <w:t>6</w:t>
      </w:r>
    </w:p>
    <w:p w:rsidR="008771EC" w:rsidRDefault="008771EC" w:rsidP="00012B53">
      <w:pPr>
        <w:autoSpaceDE w:val="0"/>
        <w:autoSpaceDN w:val="0"/>
        <w:adjustRightInd w:val="0"/>
        <w:spacing w:after="0" w:line="240" w:lineRule="auto"/>
        <w:jc w:val="both"/>
        <w:rPr>
          <w:rFonts w:ascii="Times New Roman" w:hAnsi="Times New Roman"/>
          <w:b/>
          <w:bCs/>
          <w:sz w:val="24"/>
          <w:szCs w:val="24"/>
        </w:rPr>
      </w:pPr>
    </w:p>
    <w:p w:rsidR="002762A2" w:rsidRDefault="002762A2" w:rsidP="00012B53">
      <w:pPr>
        <w:autoSpaceDE w:val="0"/>
        <w:autoSpaceDN w:val="0"/>
        <w:adjustRightInd w:val="0"/>
        <w:spacing w:after="0" w:line="240" w:lineRule="auto"/>
        <w:jc w:val="both"/>
        <w:rPr>
          <w:rFonts w:ascii="Times New Roman" w:hAnsi="Times New Roman"/>
          <w:b/>
          <w:bCs/>
          <w:sz w:val="24"/>
          <w:szCs w:val="24"/>
        </w:rPr>
      </w:pPr>
    </w:p>
    <w:p w:rsidR="00F55530" w:rsidRPr="008A2DD0" w:rsidRDefault="00F55530" w:rsidP="00012B53">
      <w:pPr>
        <w:autoSpaceDE w:val="0"/>
        <w:autoSpaceDN w:val="0"/>
        <w:adjustRightInd w:val="0"/>
        <w:spacing w:after="0" w:line="240" w:lineRule="auto"/>
        <w:jc w:val="both"/>
        <w:rPr>
          <w:rFonts w:ascii="Times New Roman" w:hAnsi="Times New Roman"/>
          <w:bCs/>
          <w:sz w:val="28"/>
          <w:szCs w:val="24"/>
        </w:rPr>
      </w:pPr>
      <w:r w:rsidRPr="008A2DD0">
        <w:rPr>
          <w:rFonts w:ascii="Times New Roman" w:hAnsi="Times New Roman"/>
          <w:bCs/>
          <w:sz w:val="28"/>
          <w:szCs w:val="24"/>
        </w:rPr>
        <w:t>Таблица 2.</w:t>
      </w:r>
      <w:r w:rsidR="00837ABD" w:rsidRPr="008A2DD0">
        <w:rPr>
          <w:rFonts w:ascii="Times New Roman" w:hAnsi="Times New Roman"/>
          <w:bCs/>
          <w:sz w:val="28"/>
          <w:szCs w:val="24"/>
        </w:rPr>
        <w:t>6</w:t>
      </w:r>
      <w:r w:rsidR="00215FC1">
        <w:rPr>
          <w:rFonts w:ascii="Times New Roman" w:hAnsi="Times New Roman"/>
          <w:bCs/>
          <w:sz w:val="28"/>
          <w:szCs w:val="24"/>
        </w:rPr>
        <w:t xml:space="preserve">. </w:t>
      </w:r>
      <w:r w:rsidRPr="008A2DD0">
        <w:rPr>
          <w:rFonts w:ascii="Times New Roman" w:hAnsi="Times New Roman"/>
          <w:bCs/>
          <w:sz w:val="28"/>
          <w:szCs w:val="24"/>
        </w:rPr>
        <w:t>Обобщенная характеристика системы теплоснабжения г</w:t>
      </w:r>
      <w:r w:rsidR="00215FC1">
        <w:rPr>
          <w:rFonts w:ascii="Times New Roman" w:hAnsi="Times New Roman"/>
          <w:bCs/>
          <w:sz w:val="28"/>
          <w:szCs w:val="24"/>
        </w:rPr>
        <w:t>орода-курорта</w:t>
      </w:r>
      <w:r w:rsidR="00947B9C" w:rsidRPr="008A2DD0">
        <w:rPr>
          <w:rFonts w:ascii="Times New Roman" w:hAnsi="Times New Roman"/>
          <w:bCs/>
          <w:sz w:val="28"/>
          <w:szCs w:val="24"/>
        </w:rPr>
        <w:t>Пятигорска</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93"/>
        <w:gridCol w:w="1251"/>
        <w:gridCol w:w="1516"/>
        <w:gridCol w:w="3321"/>
      </w:tblGrid>
      <w:tr w:rsidR="00AA6D36" w:rsidRPr="008A2DD0" w:rsidTr="00215FC1">
        <w:trPr>
          <w:trHeight w:val="288"/>
        </w:trPr>
        <w:tc>
          <w:tcPr>
            <w:tcW w:w="3693" w:type="dxa"/>
            <w:vMerge w:val="restart"/>
            <w:vAlign w:val="center"/>
          </w:tcPr>
          <w:p w:rsidR="00AA6D36" w:rsidRPr="008A2DD0" w:rsidRDefault="00AA6D36" w:rsidP="00AA6D36">
            <w:pPr>
              <w:spacing w:after="0" w:line="240" w:lineRule="auto"/>
              <w:jc w:val="center"/>
              <w:rPr>
                <w:rFonts w:ascii="Times New Roman" w:hAnsi="Times New Roman"/>
                <w:sz w:val="24"/>
                <w:szCs w:val="24"/>
              </w:rPr>
            </w:pPr>
            <w:r w:rsidRPr="008A2DD0">
              <w:rPr>
                <w:rFonts w:ascii="Times New Roman" w:hAnsi="Times New Roman"/>
                <w:sz w:val="24"/>
                <w:szCs w:val="24"/>
              </w:rPr>
              <w:t>Теплоисточник</w:t>
            </w:r>
          </w:p>
        </w:tc>
        <w:tc>
          <w:tcPr>
            <w:tcW w:w="6088" w:type="dxa"/>
            <w:gridSpan w:val="3"/>
            <w:vAlign w:val="center"/>
          </w:tcPr>
          <w:p w:rsidR="00AA6D36" w:rsidRPr="008A2DD0" w:rsidRDefault="00AA6D36" w:rsidP="00AA6D36">
            <w:pPr>
              <w:spacing w:after="0" w:line="240" w:lineRule="auto"/>
              <w:jc w:val="center"/>
              <w:rPr>
                <w:rFonts w:ascii="Times New Roman" w:hAnsi="Times New Roman"/>
                <w:sz w:val="24"/>
                <w:szCs w:val="24"/>
              </w:rPr>
            </w:pPr>
            <w:r w:rsidRPr="008A2DD0">
              <w:rPr>
                <w:rFonts w:ascii="Times New Roman" w:hAnsi="Times New Roman"/>
                <w:sz w:val="24"/>
                <w:szCs w:val="24"/>
              </w:rPr>
              <w:t>Данные по тепловым сетям</w:t>
            </w:r>
          </w:p>
        </w:tc>
      </w:tr>
      <w:tr w:rsidR="00AA6D36" w:rsidRPr="008A2DD0" w:rsidTr="00215FC1">
        <w:trPr>
          <w:trHeight w:val="145"/>
        </w:trPr>
        <w:tc>
          <w:tcPr>
            <w:tcW w:w="3693" w:type="dxa"/>
            <w:vMerge/>
            <w:vAlign w:val="center"/>
          </w:tcPr>
          <w:p w:rsidR="00AA6D36" w:rsidRPr="008A2DD0" w:rsidRDefault="00AA6D36" w:rsidP="00AA6D36">
            <w:pPr>
              <w:spacing w:after="0" w:line="240" w:lineRule="auto"/>
              <w:jc w:val="center"/>
              <w:rPr>
                <w:rFonts w:ascii="Times New Roman" w:hAnsi="Times New Roman"/>
                <w:sz w:val="24"/>
                <w:szCs w:val="24"/>
              </w:rPr>
            </w:pPr>
          </w:p>
        </w:tc>
        <w:tc>
          <w:tcPr>
            <w:tcW w:w="0" w:type="auto"/>
            <w:vAlign w:val="center"/>
          </w:tcPr>
          <w:p w:rsidR="00AA6D36" w:rsidRPr="008A2DD0" w:rsidRDefault="00AA6D36" w:rsidP="00AA6D36">
            <w:pPr>
              <w:spacing w:after="0" w:line="240" w:lineRule="auto"/>
              <w:jc w:val="center"/>
              <w:rPr>
                <w:rFonts w:ascii="Times New Roman" w:hAnsi="Times New Roman"/>
                <w:sz w:val="24"/>
                <w:szCs w:val="24"/>
              </w:rPr>
            </w:pPr>
            <w:r w:rsidRPr="008A2DD0">
              <w:rPr>
                <w:rFonts w:ascii="Times New Roman" w:hAnsi="Times New Roman"/>
                <w:sz w:val="24"/>
                <w:szCs w:val="24"/>
              </w:rPr>
              <w:t>длина с</w:t>
            </w:r>
            <w:r w:rsidRPr="008A2DD0">
              <w:rPr>
                <w:rFonts w:ascii="Times New Roman" w:hAnsi="Times New Roman"/>
                <w:sz w:val="24"/>
                <w:szCs w:val="24"/>
              </w:rPr>
              <w:t>е</w:t>
            </w:r>
            <w:r w:rsidRPr="008A2DD0">
              <w:rPr>
                <w:rFonts w:ascii="Times New Roman" w:hAnsi="Times New Roman"/>
                <w:sz w:val="24"/>
                <w:szCs w:val="24"/>
              </w:rPr>
              <w:t>тей, м</w:t>
            </w:r>
          </w:p>
        </w:tc>
        <w:tc>
          <w:tcPr>
            <w:tcW w:w="0" w:type="auto"/>
            <w:vAlign w:val="center"/>
          </w:tcPr>
          <w:p w:rsidR="00AA6D36" w:rsidRPr="008A2DD0" w:rsidRDefault="00AA6D36" w:rsidP="00AA6D36">
            <w:pPr>
              <w:spacing w:after="0" w:line="240" w:lineRule="auto"/>
              <w:jc w:val="center"/>
              <w:rPr>
                <w:rFonts w:ascii="Times New Roman" w:hAnsi="Times New Roman"/>
                <w:sz w:val="24"/>
                <w:szCs w:val="24"/>
              </w:rPr>
            </w:pPr>
            <w:r w:rsidRPr="008A2DD0">
              <w:rPr>
                <w:rFonts w:ascii="Times New Roman" w:hAnsi="Times New Roman"/>
                <w:sz w:val="24"/>
                <w:szCs w:val="24"/>
              </w:rPr>
              <w:t>средний диаметр, м</w:t>
            </w:r>
          </w:p>
        </w:tc>
        <w:tc>
          <w:tcPr>
            <w:tcW w:w="3321" w:type="dxa"/>
            <w:vAlign w:val="center"/>
          </w:tcPr>
          <w:p w:rsidR="00AA6D36" w:rsidRPr="008A2DD0" w:rsidRDefault="00AA6D36" w:rsidP="00AA6D36">
            <w:pPr>
              <w:autoSpaceDE w:val="0"/>
              <w:autoSpaceDN w:val="0"/>
              <w:adjustRightInd w:val="0"/>
              <w:spacing w:after="0" w:line="240" w:lineRule="auto"/>
              <w:jc w:val="center"/>
              <w:rPr>
                <w:rFonts w:ascii="Times New Roman" w:hAnsi="Times New Roman"/>
                <w:sz w:val="24"/>
                <w:szCs w:val="24"/>
              </w:rPr>
            </w:pPr>
            <w:r w:rsidRPr="008A2DD0">
              <w:rPr>
                <w:rFonts w:ascii="Times New Roman" w:hAnsi="Times New Roman"/>
                <w:sz w:val="24"/>
                <w:szCs w:val="24"/>
              </w:rPr>
              <w:t>материальная ха</w:t>
            </w:r>
            <w:r>
              <w:rPr>
                <w:rFonts w:ascii="Times New Roman" w:hAnsi="Times New Roman"/>
                <w:sz w:val="24"/>
                <w:szCs w:val="24"/>
              </w:rPr>
              <w:t>рактери</w:t>
            </w:r>
            <w:r w:rsidRPr="008A2DD0">
              <w:rPr>
                <w:rFonts w:ascii="Times New Roman" w:hAnsi="Times New Roman"/>
                <w:sz w:val="24"/>
                <w:szCs w:val="24"/>
              </w:rPr>
              <w:t>стика теплосетей, м2</w:t>
            </w:r>
          </w:p>
        </w:tc>
      </w:tr>
      <w:tr w:rsidR="00AA6D36" w:rsidRPr="008A2DD0" w:rsidTr="00215FC1">
        <w:trPr>
          <w:trHeight w:val="273"/>
        </w:trPr>
        <w:tc>
          <w:tcPr>
            <w:tcW w:w="3693" w:type="dxa"/>
          </w:tcPr>
          <w:p w:rsidR="00AA6D36" w:rsidRPr="008A2DD0" w:rsidRDefault="00AA6D36" w:rsidP="00AA6D36">
            <w:pPr>
              <w:spacing w:after="0" w:line="240" w:lineRule="auto"/>
              <w:jc w:val="both"/>
              <w:rPr>
                <w:rFonts w:ascii="Times New Roman" w:hAnsi="Times New Roman"/>
                <w:sz w:val="24"/>
                <w:szCs w:val="24"/>
              </w:rPr>
            </w:pPr>
            <w:r w:rsidRPr="008A2DD0">
              <w:rPr>
                <w:rFonts w:ascii="Times New Roman" w:hAnsi="Times New Roman"/>
                <w:color w:val="000000"/>
                <w:sz w:val="24"/>
                <w:szCs w:val="24"/>
              </w:rPr>
              <w:t>Белая Ромашка</w:t>
            </w:r>
          </w:p>
        </w:tc>
        <w:tc>
          <w:tcPr>
            <w:tcW w:w="0" w:type="auto"/>
          </w:tcPr>
          <w:p w:rsidR="00AA6D36" w:rsidRPr="008A2DD0" w:rsidRDefault="00AA6D36" w:rsidP="00AA6D36">
            <w:pPr>
              <w:spacing w:after="0" w:line="240" w:lineRule="auto"/>
              <w:rPr>
                <w:rFonts w:ascii="Times New Roman" w:hAnsi="Times New Roman"/>
                <w:sz w:val="24"/>
                <w:szCs w:val="24"/>
              </w:rPr>
            </w:pPr>
            <w:r>
              <w:rPr>
                <w:rFonts w:ascii="Times New Roman" w:hAnsi="Times New Roman"/>
                <w:sz w:val="24"/>
                <w:szCs w:val="24"/>
              </w:rPr>
              <w:t>13749,7</w:t>
            </w:r>
          </w:p>
        </w:tc>
        <w:tc>
          <w:tcPr>
            <w:tcW w:w="0" w:type="auto"/>
          </w:tcPr>
          <w:p w:rsidR="00AA6D36" w:rsidRPr="008A2DD0" w:rsidRDefault="00AA6D36" w:rsidP="00AA6D36">
            <w:pPr>
              <w:spacing w:after="0" w:line="240" w:lineRule="auto"/>
              <w:jc w:val="center"/>
              <w:rPr>
                <w:rFonts w:ascii="Times New Roman" w:hAnsi="Times New Roman"/>
                <w:sz w:val="24"/>
                <w:szCs w:val="24"/>
              </w:rPr>
            </w:pPr>
            <w:r w:rsidRPr="008A2DD0">
              <w:rPr>
                <w:rFonts w:ascii="Times New Roman" w:hAnsi="Times New Roman"/>
                <w:sz w:val="24"/>
                <w:szCs w:val="24"/>
              </w:rPr>
              <w:t>0,176</w:t>
            </w:r>
          </w:p>
        </w:tc>
        <w:tc>
          <w:tcPr>
            <w:tcW w:w="3321" w:type="dxa"/>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9691,104</w:t>
            </w:r>
          </w:p>
        </w:tc>
      </w:tr>
      <w:tr w:rsidR="00AA6D36" w:rsidRPr="008A2DD0" w:rsidTr="00215FC1">
        <w:trPr>
          <w:trHeight w:val="273"/>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Мотель, Детская больница</w:t>
            </w:r>
          </w:p>
        </w:tc>
        <w:tc>
          <w:tcPr>
            <w:tcW w:w="0" w:type="auto"/>
          </w:tcPr>
          <w:p w:rsidR="00AA6D36" w:rsidRPr="008A2DD0" w:rsidRDefault="00AA6D36" w:rsidP="00AA6D36">
            <w:pPr>
              <w:spacing w:after="0" w:line="240" w:lineRule="auto"/>
              <w:rPr>
                <w:rFonts w:ascii="Times New Roman" w:hAnsi="Times New Roman"/>
                <w:sz w:val="24"/>
                <w:szCs w:val="24"/>
              </w:rPr>
            </w:pPr>
            <w:r w:rsidRPr="008A2DD0">
              <w:rPr>
                <w:rFonts w:ascii="Times New Roman" w:hAnsi="Times New Roman"/>
                <w:sz w:val="24"/>
                <w:szCs w:val="24"/>
              </w:rPr>
              <w:t>9</w:t>
            </w:r>
            <w:r>
              <w:rPr>
                <w:rFonts w:ascii="Times New Roman" w:hAnsi="Times New Roman"/>
                <w:sz w:val="24"/>
                <w:szCs w:val="24"/>
              </w:rPr>
              <w:t>077,5</w:t>
            </w:r>
          </w:p>
        </w:tc>
        <w:tc>
          <w:tcPr>
            <w:tcW w:w="0" w:type="auto"/>
          </w:tcPr>
          <w:p w:rsidR="00AA6D36" w:rsidRPr="008A2DD0" w:rsidRDefault="00AA6D36" w:rsidP="00AA6D36">
            <w:pPr>
              <w:spacing w:after="0" w:line="240" w:lineRule="auto"/>
              <w:jc w:val="center"/>
              <w:rPr>
                <w:rFonts w:ascii="Times New Roman" w:hAnsi="Times New Roman"/>
                <w:sz w:val="24"/>
                <w:szCs w:val="24"/>
              </w:rPr>
            </w:pPr>
            <w:r w:rsidRPr="008A2DD0">
              <w:rPr>
                <w:rFonts w:ascii="Times New Roman" w:hAnsi="Times New Roman"/>
                <w:sz w:val="24"/>
                <w:szCs w:val="24"/>
              </w:rPr>
              <w:t>0,17</w:t>
            </w:r>
            <w:r>
              <w:rPr>
                <w:rFonts w:ascii="Times New Roman" w:hAnsi="Times New Roman"/>
                <w:sz w:val="24"/>
                <w:szCs w:val="24"/>
              </w:rPr>
              <w:t>6</w:t>
            </w:r>
          </w:p>
        </w:tc>
        <w:tc>
          <w:tcPr>
            <w:tcW w:w="3321" w:type="dxa"/>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6345,642</w:t>
            </w:r>
          </w:p>
        </w:tc>
      </w:tr>
      <w:tr w:rsidR="00AA6D36" w:rsidRPr="008A2DD0" w:rsidTr="00215FC1">
        <w:trPr>
          <w:trHeight w:val="273"/>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М-н Бештау</w:t>
            </w:r>
          </w:p>
        </w:tc>
        <w:tc>
          <w:tcPr>
            <w:tcW w:w="0" w:type="auto"/>
          </w:tcPr>
          <w:p w:rsidR="00AA6D36" w:rsidRPr="008A2DD0" w:rsidRDefault="00AA6D36" w:rsidP="00AA6D36">
            <w:pPr>
              <w:spacing w:after="0" w:line="240" w:lineRule="auto"/>
              <w:rPr>
                <w:rFonts w:ascii="Times New Roman" w:hAnsi="Times New Roman"/>
                <w:sz w:val="24"/>
                <w:szCs w:val="24"/>
              </w:rPr>
            </w:pPr>
            <w:r w:rsidRPr="008A2DD0">
              <w:rPr>
                <w:rFonts w:ascii="Times New Roman" w:hAnsi="Times New Roman"/>
                <w:sz w:val="24"/>
                <w:szCs w:val="24"/>
              </w:rPr>
              <w:t>10757,5</w:t>
            </w:r>
          </w:p>
        </w:tc>
        <w:tc>
          <w:tcPr>
            <w:tcW w:w="0" w:type="auto"/>
          </w:tcPr>
          <w:p w:rsidR="00AA6D36" w:rsidRPr="008A2DD0" w:rsidRDefault="00AA6D36" w:rsidP="00AA6D36">
            <w:pPr>
              <w:spacing w:after="0" w:line="240" w:lineRule="auto"/>
              <w:jc w:val="center"/>
              <w:rPr>
                <w:rFonts w:ascii="Times New Roman" w:hAnsi="Times New Roman"/>
                <w:sz w:val="24"/>
                <w:szCs w:val="24"/>
              </w:rPr>
            </w:pPr>
            <w:r w:rsidRPr="008A2DD0">
              <w:rPr>
                <w:rFonts w:ascii="Times New Roman" w:hAnsi="Times New Roman"/>
                <w:sz w:val="24"/>
                <w:szCs w:val="24"/>
              </w:rPr>
              <w:t>0,193</w:t>
            </w:r>
          </w:p>
        </w:tc>
        <w:tc>
          <w:tcPr>
            <w:tcW w:w="3321" w:type="dxa"/>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8287,320</w:t>
            </w:r>
          </w:p>
        </w:tc>
      </w:tr>
      <w:tr w:rsidR="00AA6D36" w:rsidRPr="008A2DD0" w:rsidTr="00215FC1">
        <w:trPr>
          <w:trHeight w:val="273"/>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Дом Советов</w:t>
            </w:r>
          </w:p>
        </w:tc>
        <w:tc>
          <w:tcPr>
            <w:tcW w:w="0" w:type="auto"/>
          </w:tcPr>
          <w:p w:rsidR="00AA6D36" w:rsidRPr="008A2DD0" w:rsidRDefault="00AA6D36" w:rsidP="00AA6D36">
            <w:pPr>
              <w:spacing w:after="0" w:line="240" w:lineRule="auto"/>
              <w:rPr>
                <w:rFonts w:ascii="Times New Roman" w:hAnsi="Times New Roman"/>
                <w:sz w:val="24"/>
                <w:szCs w:val="24"/>
              </w:rPr>
            </w:pPr>
            <w:r w:rsidRPr="008A2DD0">
              <w:rPr>
                <w:rFonts w:ascii="Times New Roman" w:hAnsi="Times New Roman"/>
                <w:sz w:val="24"/>
                <w:szCs w:val="24"/>
              </w:rPr>
              <w:t>4619,5</w:t>
            </w:r>
          </w:p>
        </w:tc>
        <w:tc>
          <w:tcPr>
            <w:tcW w:w="0" w:type="auto"/>
          </w:tcPr>
          <w:p w:rsidR="00AA6D36" w:rsidRPr="008A2DD0" w:rsidRDefault="00AA6D36" w:rsidP="00AA6D36">
            <w:pPr>
              <w:spacing w:after="0" w:line="240" w:lineRule="auto"/>
              <w:jc w:val="center"/>
              <w:rPr>
                <w:rFonts w:ascii="Times New Roman" w:hAnsi="Times New Roman"/>
                <w:sz w:val="24"/>
                <w:szCs w:val="24"/>
              </w:rPr>
            </w:pPr>
            <w:r w:rsidRPr="008A2DD0">
              <w:rPr>
                <w:rFonts w:ascii="Times New Roman" w:hAnsi="Times New Roman"/>
                <w:sz w:val="24"/>
                <w:szCs w:val="24"/>
              </w:rPr>
              <w:t>0,161</w:t>
            </w:r>
          </w:p>
        </w:tc>
        <w:tc>
          <w:tcPr>
            <w:tcW w:w="3321" w:type="dxa"/>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2976,080</w:t>
            </w:r>
          </w:p>
        </w:tc>
      </w:tr>
      <w:tr w:rsidR="00AA6D36" w:rsidRPr="008A2DD0" w:rsidTr="00215FC1">
        <w:trPr>
          <w:trHeight w:val="273"/>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Новая Оранжерея, Баня,5</w:t>
            </w:r>
          </w:p>
        </w:tc>
        <w:tc>
          <w:tcPr>
            <w:tcW w:w="0" w:type="auto"/>
          </w:tcPr>
          <w:p w:rsidR="00AA6D36" w:rsidRPr="008A2DD0" w:rsidRDefault="00AA6D36" w:rsidP="00AA6D36">
            <w:pPr>
              <w:spacing w:after="0" w:line="240" w:lineRule="auto"/>
              <w:rPr>
                <w:rFonts w:ascii="Times New Roman" w:hAnsi="Times New Roman"/>
                <w:sz w:val="24"/>
                <w:szCs w:val="24"/>
              </w:rPr>
            </w:pPr>
            <w:r w:rsidRPr="008A2DD0">
              <w:rPr>
                <w:rFonts w:ascii="Times New Roman" w:hAnsi="Times New Roman"/>
                <w:sz w:val="24"/>
                <w:szCs w:val="24"/>
              </w:rPr>
              <w:t>13121,6</w:t>
            </w:r>
          </w:p>
        </w:tc>
        <w:tc>
          <w:tcPr>
            <w:tcW w:w="0" w:type="auto"/>
          </w:tcPr>
          <w:p w:rsidR="00AA6D36" w:rsidRPr="008A2DD0" w:rsidRDefault="00AA6D36" w:rsidP="00AA6D36">
            <w:pPr>
              <w:spacing w:after="0" w:line="240" w:lineRule="auto"/>
              <w:jc w:val="center"/>
              <w:rPr>
                <w:rFonts w:ascii="Times New Roman" w:hAnsi="Times New Roman"/>
                <w:sz w:val="24"/>
                <w:szCs w:val="24"/>
              </w:rPr>
            </w:pPr>
            <w:r w:rsidRPr="008A2DD0">
              <w:rPr>
                <w:rFonts w:ascii="Times New Roman" w:hAnsi="Times New Roman"/>
                <w:sz w:val="24"/>
                <w:szCs w:val="24"/>
              </w:rPr>
              <w:t>0,1</w:t>
            </w:r>
            <w:r>
              <w:rPr>
                <w:rFonts w:ascii="Times New Roman" w:hAnsi="Times New Roman"/>
                <w:sz w:val="24"/>
                <w:szCs w:val="24"/>
              </w:rPr>
              <w:t>84</w:t>
            </w:r>
          </w:p>
        </w:tc>
        <w:tc>
          <w:tcPr>
            <w:tcW w:w="3321" w:type="dxa"/>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9897,336</w:t>
            </w:r>
          </w:p>
        </w:tc>
      </w:tr>
      <w:tr w:rsidR="00AA6D36" w:rsidRPr="008A2DD0" w:rsidTr="00215FC1">
        <w:trPr>
          <w:trHeight w:val="273"/>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Фирма Кавказ</w:t>
            </w:r>
          </w:p>
        </w:tc>
        <w:tc>
          <w:tcPr>
            <w:tcW w:w="0" w:type="auto"/>
          </w:tcPr>
          <w:p w:rsidR="00AA6D36" w:rsidRPr="008A2DD0" w:rsidRDefault="00AA6D36" w:rsidP="00AA6D36">
            <w:pPr>
              <w:spacing w:after="0" w:line="240" w:lineRule="auto"/>
              <w:rPr>
                <w:rFonts w:ascii="Times New Roman" w:hAnsi="Times New Roman"/>
                <w:sz w:val="24"/>
                <w:szCs w:val="24"/>
              </w:rPr>
            </w:pPr>
            <w:r w:rsidRPr="008A2DD0">
              <w:rPr>
                <w:rFonts w:ascii="Times New Roman" w:hAnsi="Times New Roman"/>
                <w:sz w:val="24"/>
                <w:szCs w:val="24"/>
              </w:rPr>
              <w:t>1387,7</w:t>
            </w:r>
          </w:p>
        </w:tc>
        <w:tc>
          <w:tcPr>
            <w:tcW w:w="0" w:type="auto"/>
          </w:tcPr>
          <w:p w:rsidR="00AA6D36" w:rsidRPr="008A2DD0" w:rsidRDefault="00AA6D36" w:rsidP="00AA6D36">
            <w:pPr>
              <w:spacing w:after="0" w:line="240" w:lineRule="auto"/>
              <w:jc w:val="center"/>
              <w:rPr>
                <w:rFonts w:ascii="Times New Roman" w:hAnsi="Times New Roman"/>
                <w:sz w:val="24"/>
                <w:szCs w:val="24"/>
              </w:rPr>
            </w:pPr>
            <w:r w:rsidRPr="008A2DD0">
              <w:rPr>
                <w:rFonts w:ascii="Times New Roman" w:hAnsi="Times New Roman"/>
                <w:sz w:val="24"/>
                <w:szCs w:val="24"/>
              </w:rPr>
              <w:t>0,124</w:t>
            </w:r>
          </w:p>
        </w:tc>
        <w:tc>
          <w:tcPr>
            <w:tcW w:w="3321" w:type="dxa"/>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689,426</w:t>
            </w:r>
          </w:p>
        </w:tc>
      </w:tr>
      <w:tr w:rsidR="00AA6D36" w:rsidRPr="008A2DD0" w:rsidTr="00215FC1">
        <w:trPr>
          <w:trHeight w:val="273"/>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Pr>
                <w:rFonts w:ascii="Times New Roman" w:hAnsi="Times New Roman"/>
                <w:color w:val="000000"/>
                <w:sz w:val="24"/>
                <w:szCs w:val="24"/>
              </w:rPr>
              <w:t>Горбольница</w:t>
            </w:r>
          </w:p>
        </w:tc>
        <w:tc>
          <w:tcPr>
            <w:tcW w:w="0" w:type="auto"/>
          </w:tcPr>
          <w:p w:rsidR="00AA6D36" w:rsidRPr="008A2DD0" w:rsidRDefault="00AA6D36" w:rsidP="00AA6D36">
            <w:pPr>
              <w:spacing w:after="0" w:line="240" w:lineRule="auto"/>
              <w:rPr>
                <w:rFonts w:ascii="Times New Roman" w:hAnsi="Times New Roman"/>
                <w:sz w:val="24"/>
                <w:szCs w:val="24"/>
              </w:rPr>
            </w:pPr>
            <w:r>
              <w:rPr>
                <w:rFonts w:ascii="Times New Roman" w:hAnsi="Times New Roman"/>
                <w:sz w:val="24"/>
                <w:szCs w:val="24"/>
              </w:rPr>
              <w:t>1351</w:t>
            </w:r>
          </w:p>
        </w:tc>
        <w:tc>
          <w:tcPr>
            <w:tcW w:w="0" w:type="auto"/>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0,098</w:t>
            </w:r>
          </w:p>
        </w:tc>
        <w:tc>
          <w:tcPr>
            <w:tcW w:w="3321" w:type="dxa"/>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624,506</w:t>
            </w:r>
          </w:p>
        </w:tc>
      </w:tr>
      <w:tr w:rsidR="00AA6D36" w:rsidRPr="008A2DD0" w:rsidTr="00215FC1">
        <w:trPr>
          <w:trHeight w:val="273"/>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Трам-парк Скачки</w:t>
            </w:r>
          </w:p>
        </w:tc>
        <w:tc>
          <w:tcPr>
            <w:tcW w:w="0" w:type="auto"/>
          </w:tcPr>
          <w:p w:rsidR="00AA6D36" w:rsidRPr="008A2DD0" w:rsidRDefault="00AA6D36" w:rsidP="00AA6D36">
            <w:pPr>
              <w:spacing w:after="0" w:line="240" w:lineRule="auto"/>
              <w:rPr>
                <w:rFonts w:ascii="Times New Roman" w:hAnsi="Times New Roman"/>
                <w:sz w:val="24"/>
                <w:szCs w:val="24"/>
              </w:rPr>
            </w:pPr>
            <w:r w:rsidRPr="008A2DD0">
              <w:rPr>
                <w:rFonts w:ascii="Times New Roman" w:hAnsi="Times New Roman"/>
                <w:sz w:val="24"/>
                <w:szCs w:val="24"/>
              </w:rPr>
              <w:t>1420,5</w:t>
            </w:r>
          </w:p>
        </w:tc>
        <w:tc>
          <w:tcPr>
            <w:tcW w:w="0" w:type="auto"/>
          </w:tcPr>
          <w:p w:rsidR="00AA6D36" w:rsidRPr="008A2DD0" w:rsidRDefault="00AA6D36" w:rsidP="00AA6D36">
            <w:pPr>
              <w:spacing w:after="0" w:line="240" w:lineRule="auto"/>
              <w:jc w:val="center"/>
              <w:rPr>
                <w:rFonts w:ascii="Times New Roman" w:hAnsi="Times New Roman"/>
                <w:sz w:val="24"/>
                <w:szCs w:val="24"/>
              </w:rPr>
            </w:pPr>
            <w:r w:rsidRPr="008A2DD0">
              <w:rPr>
                <w:rFonts w:ascii="Times New Roman" w:hAnsi="Times New Roman"/>
                <w:sz w:val="24"/>
                <w:szCs w:val="24"/>
              </w:rPr>
              <w:t>0,146</w:t>
            </w:r>
          </w:p>
        </w:tc>
        <w:tc>
          <w:tcPr>
            <w:tcW w:w="3321" w:type="dxa"/>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830,874</w:t>
            </w:r>
          </w:p>
        </w:tc>
      </w:tr>
      <w:tr w:rsidR="00AA6D36" w:rsidRPr="008A2DD0" w:rsidTr="00215FC1">
        <w:trPr>
          <w:trHeight w:val="273"/>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Д/сад 37</w:t>
            </w:r>
          </w:p>
        </w:tc>
        <w:tc>
          <w:tcPr>
            <w:tcW w:w="0" w:type="auto"/>
          </w:tcPr>
          <w:p w:rsidR="00AA6D36" w:rsidRPr="008A2DD0" w:rsidRDefault="00AA6D36" w:rsidP="00AA6D36">
            <w:pPr>
              <w:spacing w:after="0" w:line="240" w:lineRule="auto"/>
              <w:rPr>
                <w:rFonts w:ascii="Times New Roman" w:hAnsi="Times New Roman"/>
                <w:sz w:val="24"/>
                <w:szCs w:val="24"/>
              </w:rPr>
            </w:pPr>
            <w:r w:rsidRPr="008A2DD0">
              <w:rPr>
                <w:rFonts w:ascii="Times New Roman" w:hAnsi="Times New Roman"/>
                <w:sz w:val="24"/>
                <w:szCs w:val="24"/>
              </w:rPr>
              <w:t>589</w:t>
            </w:r>
          </w:p>
        </w:tc>
        <w:tc>
          <w:tcPr>
            <w:tcW w:w="0" w:type="auto"/>
          </w:tcPr>
          <w:p w:rsidR="00AA6D36" w:rsidRPr="008A2DD0" w:rsidRDefault="00AA6D36" w:rsidP="00AA6D36">
            <w:pPr>
              <w:spacing w:after="0" w:line="240" w:lineRule="auto"/>
              <w:jc w:val="center"/>
              <w:rPr>
                <w:rFonts w:ascii="Times New Roman" w:hAnsi="Times New Roman"/>
                <w:sz w:val="24"/>
                <w:szCs w:val="24"/>
              </w:rPr>
            </w:pPr>
            <w:r w:rsidRPr="008A2DD0">
              <w:rPr>
                <w:rFonts w:ascii="Times New Roman" w:hAnsi="Times New Roman"/>
                <w:sz w:val="24"/>
                <w:szCs w:val="24"/>
              </w:rPr>
              <w:t>0,129</w:t>
            </w:r>
          </w:p>
        </w:tc>
        <w:tc>
          <w:tcPr>
            <w:tcW w:w="3321" w:type="dxa"/>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305,076</w:t>
            </w:r>
          </w:p>
        </w:tc>
      </w:tr>
      <w:tr w:rsidR="00AA6D36" w:rsidRPr="008A2DD0" w:rsidTr="00215FC1">
        <w:trPr>
          <w:trHeight w:val="288"/>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Тур.компл. «Озерный»</w:t>
            </w:r>
          </w:p>
        </w:tc>
        <w:tc>
          <w:tcPr>
            <w:tcW w:w="0" w:type="auto"/>
          </w:tcPr>
          <w:p w:rsidR="00AA6D36" w:rsidRPr="008A2DD0" w:rsidRDefault="00AA6D36" w:rsidP="00AA6D36">
            <w:pPr>
              <w:spacing w:after="0" w:line="240" w:lineRule="auto"/>
              <w:rPr>
                <w:rFonts w:ascii="Times New Roman" w:hAnsi="Times New Roman"/>
                <w:sz w:val="24"/>
                <w:szCs w:val="24"/>
              </w:rPr>
            </w:pPr>
            <w:r w:rsidRPr="008A2DD0">
              <w:rPr>
                <w:rFonts w:ascii="Times New Roman" w:hAnsi="Times New Roman"/>
                <w:sz w:val="24"/>
                <w:szCs w:val="24"/>
              </w:rPr>
              <w:t>2016,0</w:t>
            </w:r>
          </w:p>
        </w:tc>
        <w:tc>
          <w:tcPr>
            <w:tcW w:w="0" w:type="auto"/>
          </w:tcPr>
          <w:p w:rsidR="00AA6D36" w:rsidRPr="008A2DD0" w:rsidRDefault="00AA6D36" w:rsidP="00AA6D36">
            <w:pPr>
              <w:spacing w:after="0" w:line="240" w:lineRule="auto"/>
              <w:jc w:val="center"/>
              <w:rPr>
                <w:rFonts w:ascii="Times New Roman" w:hAnsi="Times New Roman"/>
                <w:sz w:val="24"/>
                <w:szCs w:val="24"/>
              </w:rPr>
            </w:pPr>
            <w:r w:rsidRPr="008A2DD0">
              <w:rPr>
                <w:rFonts w:ascii="Times New Roman" w:hAnsi="Times New Roman"/>
                <w:sz w:val="24"/>
                <w:szCs w:val="24"/>
              </w:rPr>
              <w:t>0,</w:t>
            </w:r>
            <w:r>
              <w:rPr>
                <w:rFonts w:ascii="Times New Roman" w:hAnsi="Times New Roman"/>
                <w:sz w:val="24"/>
                <w:szCs w:val="24"/>
              </w:rPr>
              <w:t>104</w:t>
            </w:r>
          </w:p>
        </w:tc>
        <w:tc>
          <w:tcPr>
            <w:tcW w:w="3321" w:type="dxa"/>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1085,51</w:t>
            </w:r>
          </w:p>
        </w:tc>
      </w:tr>
      <w:tr w:rsidR="00AA6D36" w:rsidRPr="008A2DD0" w:rsidTr="00215FC1">
        <w:trPr>
          <w:trHeight w:val="273"/>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Калинина,42</w:t>
            </w:r>
          </w:p>
        </w:tc>
        <w:tc>
          <w:tcPr>
            <w:tcW w:w="0" w:type="auto"/>
          </w:tcPr>
          <w:p w:rsidR="00AA6D36" w:rsidRPr="008A2DD0" w:rsidRDefault="00AA6D36" w:rsidP="00AA6D36">
            <w:pPr>
              <w:spacing w:after="0" w:line="240" w:lineRule="auto"/>
              <w:rPr>
                <w:rFonts w:ascii="Times New Roman" w:hAnsi="Times New Roman"/>
                <w:sz w:val="24"/>
                <w:szCs w:val="24"/>
              </w:rPr>
            </w:pPr>
            <w:r w:rsidRPr="008A2DD0">
              <w:rPr>
                <w:rFonts w:ascii="Times New Roman" w:hAnsi="Times New Roman"/>
                <w:sz w:val="24"/>
                <w:szCs w:val="24"/>
              </w:rPr>
              <w:t>976</w:t>
            </w:r>
          </w:p>
        </w:tc>
        <w:tc>
          <w:tcPr>
            <w:tcW w:w="0" w:type="auto"/>
          </w:tcPr>
          <w:p w:rsidR="00AA6D36" w:rsidRPr="008A2DD0" w:rsidRDefault="00AA6D36" w:rsidP="00AA6D36">
            <w:pPr>
              <w:spacing w:after="0" w:line="240" w:lineRule="auto"/>
              <w:jc w:val="center"/>
              <w:rPr>
                <w:rFonts w:ascii="Times New Roman" w:hAnsi="Times New Roman"/>
                <w:sz w:val="24"/>
                <w:szCs w:val="24"/>
              </w:rPr>
            </w:pPr>
            <w:r w:rsidRPr="008A2DD0">
              <w:rPr>
                <w:rFonts w:ascii="Times New Roman" w:hAnsi="Times New Roman"/>
                <w:sz w:val="24"/>
                <w:szCs w:val="24"/>
              </w:rPr>
              <w:t>0,116</w:t>
            </w:r>
          </w:p>
        </w:tc>
        <w:tc>
          <w:tcPr>
            <w:tcW w:w="3321" w:type="dxa"/>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450,986</w:t>
            </w:r>
          </w:p>
        </w:tc>
      </w:tr>
      <w:tr w:rsidR="00AA6D36" w:rsidRPr="008A2DD0" w:rsidTr="00215FC1">
        <w:trPr>
          <w:trHeight w:val="273"/>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Кирова,29</w:t>
            </w:r>
          </w:p>
        </w:tc>
        <w:tc>
          <w:tcPr>
            <w:tcW w:w="0" w:type="auto"/>
          </w:tcPr>
          <w:p w:rsidR="00AA6D36" w:rsidRPr="008A2DD0" w:rsidRDefault="00AA6D36" w:rsidP="00AA6D36">
            <w:pPr>
              <w:spacing w:after="0" w:line="240" w:lineRule="auto"/>
              <w:rPr>
                <w:rFonts w:ascii="Times New Roman" w:hAnsi="Times New Roman"/>
                <w:sz w:val="24"/>
                <w:szCs w:val="24"/>
              </w:rPr>
            </w:pPr>
            <w:r w:rsidRPr="008A2DD0">
              <w:rPr>
                <w:rFonts w:ascii="Times New Roman" w:hAnsi="Times New Roman"/>
                <w:sz w:val="24"/>
                <w:szCs w:val="24"/>
              </w:rPr>
              <w:t>66</w:t>
            </w:r>
          </w:p>
        </w:tc>
        <w:tc>
          <w:tcPr>
            <w:tcW w:w="0" w:type="auto"/>
          </w:tcPr>
          <w:p w:rsidR="00AA6D36" w:rsidRPr="008A2DD0" w:rsidRDefault="00AA6D36" w:rsidP="00AA6D36">
            <w:pPr>
              <w:spacing w:after="0" w:line="240" w:lineRule="auto"/>
              <w:jc w:val="center"/>
              <w:rPr>
                <w:rFonts w:ascii="Times New Roman" w:hAnsi="Times New Roman"/>
                <w:sz w:val="24"/>
                <w:szCs w:val="24"/>
              </w:rPr>
            </w:pPr>
            <w:r w:rsidRPr="008A2DD0">
              <w:rPr>
                <w:rFonts w:ascii="Times New Roman" w:hAnsi="Times New Roman"/>
                <w:sz w:val="24"/>
                <w:szCs w:val="24"/>
              </w:rPr>
              <w:t>0,065</w:t>
            </w:r>
          </w:p>
        </w:tc>
        <w:tc>
          <w:tcPr>
            <w:tcW w:w="3321" w:type="dxa"/>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17,224</w:t>
            </w:r>
          </w:p>
        </w:tc>
      </w:tr>
      <w:tr w:rsidR="00AA6D36" w:rsidRPr="008A2DD0" w:rsidTr="00215FC1">
        <w:trPr>
          <w:trHeight w:val="273"/>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Pr>
                <w:rFonts w:ascii="Times New Roman" w:hAnsi="Times New Roman"/>
                <w:color w:val="000000"/>
                <w:sz w:val="24"/>
                <w:szCs w:val="24"/>
              </w:rPr>
              <w:t>Пальмиро-Тольятти,34а</w:t>
            </w:r>
          </w:p>
        </w:tc>
        <w:tc>
          <w:tcPr>
            <w:tcW w:w="0" w:type="auto"/>
          </w:tcPr>
          <w:p w:rsidR="00AA6D36" w:rsidRPr="008A2DD0" w:rsidRDefault="00AA6D36" w:rsidP="00AA6D36">
            <w:pPr>
              <w:spacing w:after="0" w:line="240" w:lineRule="auto"/>
              <w:rPr>
                <w:rFonts w:ascii="Times New Roman" w:hAnsi="Times New Roman"/>
                <w:sz w:val="24"/>
                <w:szCs w:val="24"/>
              </w:rPr>
            </w:pPr>
            <w:r>
              <w:rPr>
                <w:rFonts w:ascii="Times New Roman" w:hAnsi="Times New Roman"/>
                <w:sz w:val="24"/>
                <w:szCs w:val="24"/>
              </w:rPr>
              <w:t>473</w:t>
            </w:r>
          </w:p>
        </w:tc>
        <w:tc>
          <w:tcPr>
            <w:tcW w:w="0" w:type="auto"/>
          </w:tcPr>
          <w:p w:rsidR="00AA6D36" w:rsidRPr="008A2DD0" w:rsidRDefault="00AA6D36" w:rsidP="00AA6D36">
            <w:pPr>
              <w:spacing w:after="0" w:line="240" w:lineRule="auto"/>
              <w:jc w:val="center"/>
              <w:rPr>
                <w:rFonts w:ascii="Times New Roman" w:hAnsi="Times New Roman"/>
                <w:sz w:val="24"/>
                <w:szCs w:val="24"/>
              </w:rPr>
            </w:pPr>
            <w:r w:rsidRPr="008A2DD0">
              <w:rPr>
                <w:rFonts w:ascii="Times New Roman" w:hAnsi="Times New Roman"/>
                <w:sz w:val="24"/>
                <w:szCs w:val="24"/>
              </w:rPr>
              <w:t>0,</w:t>
            </w:r>
            <w:r>
              <w:rPr>
                <w:rFonts w:ascii="Times New Roman" w:hAnsi="Times New Roman"/>
                <w:sz w:val="24"/>
                <w:szCs w:val="24"/>
              </w:rPr>
              <w:t>095</w:t>
            </w:r>
          </w:p>
        </w:tc>
        <w:tc>
          <w:tcPr>
            <w:tcW w:w="3321" w:type="dxa"/>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269,262</w:t>
            </w:r>
          </w:p>
        </w:tc>
      </w:tr>
      <w:tr w:rsidR="00AA6D36" w:rsidRPr="008A2DD0" w:rsidTr="00215FC1">
        <w:trPr>
          <w:trHeight w:val="273"/>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Ст. Константиновская</w:t>
            </w:r>
          </w:p>
        </w:tc>
        <w:tc>
          <w:tcPr>
            <w:tcW w:w="0" w:type="auto"/>
          </w:tcPr>
          <w:p w:rsidR="00AA6D36" w:rsidRPr="008A2DD0" w:rsidRDefault="00AA6D36" w:rsidP="00AA6D36">
            <w:pPr>
              <w:spacing w:after="0" w:line="240" w:lineRule="auto"/>
              <w:rPr>
                <w:rFonts w:ascii="Times New Roman" w:hAnsi="Times New Roman"/>
                <w:sz w:val="24"/>
                <w:szCs w:val="24"/>
              </w:rPr>
            </w:pPr>
            <w:r w:rsidRPr="008A2DD0">
              <w:rPr>
                <w:rFonts w:ascii="Times New Roman" w:hAnsi="Times New Roman"/>
                <w:sz w:val="24"/>
                <w:szCs w:val="24"/>
              </w:rPr>
              <w:t>3603,5</w:t>
            </w:r>
          </w:p>
        </w:tc>
        <w:tc>
          <w:tcPr>
            <w:tcW w:w="0" w:type="auto"/>
          </w:tcPr>
          <w:p w:rsidR="00AA6D36" w:rsidRPr="008A2DD0" w:rsidRDefault="00AA6D36" w:rsidP="00AA6D36">
            <w:pPr>
              <w:spacing w:after="0" w:line="240" w:lineRule="auto"/>
              <w:jc w:val="center"/>
              <w:rPr>
                <w:rFonts w:ascii="Times New Roman" w:hAnsi="Times New Roman"/>
                <w:sz w:val="24"/>
                <w:szCs w:val="24"/>
              </w:rPr>
            </w:pPr>
            <w:r w:rsidRPr="008A2DD0">
              <w:rPr>
                <w:rFonts w:ascii="Times New Roman" w:hAnsi="Times New Roman"/>
                <w:sz w:val="24"/>
                <w:szCs w:val="24"/>
              </w:rPr>
              <w:t>0,</w:t>
            </w:r>
            <w:r>
              <w:rPr>
                <w:rFonts w:ascii="Times New Roman" w:hAnsi="Times New Roman"/>
                <w:sz w:val="24"/>
                <w:szCs w:val="24"/>
              </w:rPr>
              <w:t>105</w:t>
            </w:r>
          </w:p>
        </w:tc>
        <w:tc>
          <w:tcPr>
            <w:tcW w:w="3321" w:type="dxa"/>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1586,158</w:t>
            </w:r>
          </w:p>
        </w:tc>
      </w:tr>
      <w:tr w:rsidR="00AA6D36" w:rsidRPr="008A2DD0" w:rsidTr="00215FC1">
        <w:trPr>
          <w:trHeight w:val="273"/>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Станкоремзавод</w:t>
            </w:r>
          </w:p>
        </w:tc>
        <w:tc>
          <w:tcPr>
            <w:tcW w:w="0" w:type="auto"/>
          </w:tcPr>
          <w:p w:rsidR="00AA6D36" w:rsidRPr="008A2DD0" w:rsidRDefault="00AA6D36" w:rsidP="00AA6D36">
            <w:pPr>
              <w:spacing w:after="0" w:line="240" w:lineRule="auto"/>
              <w:rPr>
                <w:rFonts w:ascii="Times New Roman" w:hAnsi="Times New Roman"/>
                <w:sz w:val="24"/>
                <w:szCs w:val="24"/>
              </w:rPr>
            </w:pPr>
            <w:r w:rsidRPr="008A2DD0">
              <w:rPr>
                <w:rFonts w:ascii="Times New Roman" w:hAnsi="Times New Roman"/>
                <w:sz w:val="24"/>
                <w:szCs w:val="24"/>
              </w:rPr>
              <w:t>4286</w:t>
            </w:r>
          </w:p>
        </w:tc>
        <w:tc>
          <w:tcPr>
            <w:tcW w:w="0" w:type="auto"/>
          </w:tcPr>
          <w:p w:rsidR="00AA6D36" w:rsidRPr="008A2DD0" w:rsidRDefault="00AA6D36" w:rsidP="00AA6D36">
            <w:pPr>
              <w:spacing w:after="0" w:line="240" w:lineRule="auto"/>
              <w:jc w:val="center"/>
              <w:rPr>
                <w:rFonts w:ascii="Times New Roman" w:hAnsi="Times New Roman"/>
                <w:sz w:val="24"/>
                <w:szCs w:val="24"/>
              </w:rPr>
            </w:pPr>
            <w:r w:rsidRPr="008A2DD0">
              <w:rPr>
                <w:rFonts w:ascii="Times New Roman" w:hAnsi="Times New Roman"/>
                <w:sz w:val="24"/>
                <w:szCs w:val="24"/>
              </w:rPr>
              <w:t>0,162</w:t>
            </w:r>
          </w:p>
        </w:tc>
        <w:tc>
          <w:tcPr>
            <w:tcW w:w="3321" w:type="dxa"/>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2780,468</w:t>
            </w:r>
          </w:p>
        </w:tc>
      </w:tr>
      <w:tr w:rsidR="00AA6D36" w:rsidRPr="008A2DD0" w:rsidTr="00215FC1">
        <w:trPr>
          <w:trHeight w:val="273"/>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Кирова,85</w:t>
            </w:r>
          </w:p>
        </w:tc>
        <w:tc>
          <w:tcPr>
            <w:tcW w:w="0" w:type="auto"/>
          </w:tcPr>
          <w:p w:rsidR="00AA6D36" w:rsidRPr="008A2DD0" w:rsidRDefault="00AA6D36" w:rsidP="00AA6D36">
            <w:pPr>
              <w:spacing w:after="0" w:line="240" w:lineRule="auto"/>
              <w:rPr>
                <w:rFonts w:ascii="Times New Roman" w:hAnsi="Times New Roman"/>
                <w:sz w:val="24"/>
                <w:szCs w:val="24"/>
              </w:rPr>
            </w:pPr>
            <w:r w:rsidRPr="008A2DD0">
              <w:rPr>
                <w:rFonts w:ascii="Times New Roman" w:hAnsi="Times New Roman"/>
                <w:sz w:val="24"/>
                <w:szCs w:val="24"/>
              </w:rPr>
              <w:t>224</w:t>
            </w:r>
          </w:p>
        </w:tc>
        <w:tc>
          <w:tcPr>
            <w:tcW w:w="0" w:type="auto"/>
          </w:tcPr>
          <w:p w:rsidR="00AA6D36" w:rsidRPr="008A2DD0" w:rsidRDefault="00AA6D36" w:rsidP="00AA6D36">
            <w:pPr>
              <w:spacing w:after="0" w:line="240" w:lineRule="auto"/>
              <w:jc w:val="center"/>
              <w:rPr>
                <w:rFonts w:ascii="Times New Roman" w:hAnsi="Times New Roman"/>
                <w:sz w:val="24"/>
                <w:szCs w:val="24"/>
              </w:rPr>
            </w:pPr>
            <w:r w:rsidRPr="008A2DD0">
              <w:rPr>
                <w:rFonts w:ascii="Times New Roman" w:hAnsi="Times New Roman"/>
                <w:sz w:val="24"/>
                <w:szCs w:val="24"/>
              </w:rPr>
              <w:t>0,</w:t>
            </w:r>
            <w:r>
              <w:rPr>
                <w:rFonts w:ascii="Times New Roman" w:hAnsi="Times New Roman"/>
                <w:sz w:val="24"/>
                <w:szCs w:val="24"/>
              </w:rPr>
              <w:t>109</w:t>
            </w:r>
          </w:p>
        </w:tc>
        <w:tc>
          <w:tcPr>
            <w:tcW w:w="3321" w:type="dxa"/>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98,104</w:t>
            </w:r>
          </w:p>
        </w:tc>
      </w:tr>
      <w:tr w:rsidR="00AA6D36" w:rsidRPr="008A2DD0" w:rsidTr="00215FC1">
        <w:trPr>
          <w:trHeight w:val="273"/>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Кинотеатр Бештау</w:t>
            </w:r>
          </w:p>
        </w:tc>
        <w:tc>
          <w:tcPr>
            <w:tcW w:w="0" w:type="auto"/>
          </w:tcPr>
          <w:p w:rsidR="00AA6D36" w:rsidRPr="008A2DD0" w:rsidRDefault="00AA6D36" w:rsidP="00AA6D36">
            <w:pPr>
              <w:spacing w:after="0" w:line="240" w:lineRule="auto"/>
              <w:rPr>
                <w:rFonts w:ascii="Times New Roman" w:hAnsi="Times New Roman"/>
                <w:sz w:val="24"/>
                <w:szCs w:val="24"/>
              </w:rPr>
            </w:pPr>
            <w:r w:rsidRPr="008A2DD0">
              <w:rPr>
                <w:rFonts w:ascii="Times New Roman" w:hAnsi="Times New Roman"/>
                <w:sz w:val="24"/>
                <w:szCs w:val="24"/>
              </w:rPr>
              <w:t>13</w:t>
            </w:r>
            <w:r>
              <w:rPr>
                <w:rFonts w:ascii="Times New Roman" w:hAnsi="Times New Roman"/>
                <w:sz w:val="24"/>
                <w:szCs w:val="24"/>
              </w:rPr>
              <w:t>87,6</w:t>
            </w:r>
          </w:p>
        </w:tc>
        <w:tc>
          <w:tcPr>
            <w:tcW w:w="0" w:type="auto"/>
          </w:tcPr>
          <w:p w:rsidR="00AA6D36" w:rsidRPr="008A2DD0" w:rsidRDefault="00AA6D36" w:rsidP="00AA6D36">
            <w:pPr>
              <w:spacing w:after="0" w:line="240" w:lineRule="auto"/>
              <w:jc w:val="center"/>
              <w:rPr>
                <w:rFonts w:ascii="Times New Roman" w:hAnsi="Times New Roman"/>
                <w:sz w:val="24"/>
                <w:szCs w:val="24"/>
              </w:rPr>
            </w:pPr>
            <w:r w:rsidRPr="008A2DD0">
              <w:rPr>
                <w:rFonts w:ascii="Times New Roman" w:hAnsi="Times New Roman"/>
                <w:sz w:val="24"/>
                <w:szCs w:val="24"/>
              </w:rPr>
              <w:t>0,145</w:t>
            </w:r>
          </w:p>
        </w:tc>
        <w:tc>
          <w:tcPr>
            <w:tcW w:w="3321" w:type="dxa"/>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805,425</w:t>
            </w:r>
          </w:p>
        </w:tc>
      </w:tr>
      <w:tr w:rsidR="00AA6D36" w:rsidRPr="008A2DD0" w:rsidTr="00215FC1">
        <w:trPr>
          <w:trHeight w:val="288"/>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РКМ</w:t>
            </w:r>
          </w:p>
        </w:tc>
        <w:tc>
          <w:tcPr>
            <w:tcW w:w="0" w:type="auto"/>
          </w:tcPr>
          <w:p w:rsidR="00AA6D36" w:rsidRPr="008A2DD0" w:rsidRDefault="00AA6D36" w:rsidP="00AA6D36">
            <w:pPr>
              <w:spacing w:after="0" w:line="240" w:lineRule="auto"/>
              <w:rPr>
                <w:rFonts w:ascii="Times New Roman" w:hAnsi="Times New Roman"/>
                <w:sz w:val="24"/>
                <w:szCs w:val="24"/>
              </w:rPr>
            </w:pPr>
            <w:r w:rsidRPr="008A2DD0">
              <w:rPr>
                <w:rFonts w:ascii="Times New Roman" w:hAnsi="Times New Roman"/>
                <w:sz w:val="24"/>
                <w:szCs w:val="24"/>
              </w:rPr>
              <w:t>1</w:t>
            </w:r>
            <w:r>
              <w:rPr>
                <w:rFonts w:ascii="Times New Roman" w:hAnsi="Times New Roman"/>
                <w:sz w:val="24"/>
                <w:szCs w:val="24"/>
              </w:rPr>
              <w:t>572,5</w:t>
            </w:r>
          </w:p>
        </w:tc>
        <w:tc>
          <w:tcPr>
            <w:tcW w:w="0" w:type="auto"/>
          </w:tcPr>
          <w:p w:rsidR="00AA6D36" w:rsidRPr="008A2DD0" w:rsidRDefault="00AA6D36" w:rsidP="00AA6D36">
            <w:pPr>
              <w:spacing w:after="0" w:line="240" w:lineRule="auto"/>
              <w:jc w:val="center"/>
              <w:rPr>
                <w:rFonts w:ascii="Times New Roman" w:hAnsi="Times New Roman"/>
                <w:sz w:val="24"/>
                <w:szCs w:val="24"/>
              </w:rPr>
            </w:pPr>
            <w:r w:rsidRPr="008A2DD0">
              <w:rPr>
                <w:rFonts w:ascii="Times New Roman" w:hAnsi="Times New Roman"/>
                <w:sz w:val="24"/>
                <w:szCs w:val="24"/>
              </w:rPr>
              <w:t>0,131</w:t>
            </w:r>
          </w:p>
        </w:tc>
        <w:tc>
          <w:tcPr>
            <w:tcW w:w="3321" w:type="dxa"/>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822,418</w:t>
            </w:r>
          </w:p>
        </w:tc>
      </w:tr>
      <w:tr w:rsidR="00AA6D36" w:rsidRPr="008A2DD0" w:rsidTr="00215FC1">
        <w:trPr>
          <w:trHeight w:val="288"/>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40 лет Октября,55</w:t>
            </w:r>
          </w:p>
        </w:tc>
        <w:tc>
          <w:tcPr>
            <w:tcW w:w="0" w:type="auto"/>
          </w:tcPr>
          <w:p w:rsidR="00AA6D36" w:rsidRPr="008A2DD0" w:rsidRDefault="00AA6D36" w:rsidP="00AA6D36">
            <w:pPr>
              <w:spacing w:after="0" w:line="240" w:lineRule="auto"/>
              <w:rPr>
                <w:rFonts w:ascii="Times New Roman" w:hAnsi="Times New Roman"/>
                <w:sz w:val="24"/>
                <w:szCs w:val="24"/>
              </w:rPr>
            </w:pPr>
            <w:r>
              <w:rPr>
                <w:rFonts w:ascii="Times New Roman" w:hAnsi="Times New Roman"/>
                <w:sz w:val="24"/>
                <w:szCs w:val="24"/>
              </w:rPr>
              <w:t>292</w:t>
            </w:r>
          </w:p>
        </w:tc>
        <w:tc>
          <w:tcPr>
            <w:tcW w:w="0" w:type="auto"/>
          </w:tcPr>
          <w:p w:rsidR="00AA6D36" w:rsidRPr="008A2DD0" w:rsidRDefault="00AA6D36" w:rsidP="00AA6D36">
            <w:pPr>
              <w:spacing w:after="0" w:line="240" w:lineRule="auto"/>
              <w:jc w:val="center"/>
              <w:rPr>
                <w:rFonts w:ascii="Times New Roman" w:hAnsi="Times New Roman"/>
                <w:sz w:val="24"/>
                <w:szCs w:val="24"/>
              </w:rPr>
            </w:pPr>
            <w:r w:rsidRPr="008A2DD0">
              <w:rPr>
                <w:rFonts w:ascii="Times New Roman" w:hAnsi="Times New Roman"/>
                <w:sz w:val="24"/>
                <w:szCs w:val="24"/>
              </w:rPr>
              <w:t>0,09</w:t>
            </w:r>
            <w:r>
              <w:rPr>
                <w:rFonts w:ascii="Times New Roman" w:hAnsi="Times New Roman"/>
                <w:sz w:val="24"/>
                <w:szCs w:val="24"/>
              </w:rPr>
              <w:t>9</w:t>
            </w:r>
          </w:p>
        </w:tc>
        <w:tc>
          <w:tcPr>
            <w:tcW w:w="3321" w:type="dxa"/>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116,160</w:t>
            </w:r>
          </w:p>
        </w:tc>
      </w:tr>
      <w:tr w:rsidR="00AA6D36" w:rsidRPr="008A2DD0" w:rsidTr="00215FC1">
        <w:trPr>
          <w:trHeight w:val="288"/>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Соборная,7</w:t>
            </w:r>
          </w:p>
        </w:tc>
        <w:tc>
          <w:tcPr>
            <w:tcW w:w="0" w:type="auto"/>
          </w:tcPr>
          <w:p w:rsidR="00AA6D36" w:rsidRPr="008A2DD0" w:rsidRDefault="00AA6D36" w:rsidP="00AA6D36">
            <w:pPr>
              <w:spacing w:after="0" w:line="240" w:lineRule="auto"/>
              <w:rPr>
                <w:rFonts w:ascii="Times New Roman" w:hAnsi="Times New Roman"/>
                <w:sz w:val="24"/>
                <w:szCs w:val="24"/>
              </w:rPr>
            </w:pPr>
            <w:r w:rsidRPr="008A2DD0">
              <w:rPr>
                <w:rFonts w:ascii="Times New Roman" w:hAnsi="Times New Roman"/>
                <w:sz w:val="24"/>
                <w:szCs w:val="24"/>
              </w:rPr>
              <w:t>268</w:t>
            </w:r>
          </w:p>
        </w:tc>
        <w:tc>
          <w:tcPr>
            <w:tcW w:w="0" w:type="auto"/>
          </w:tcPr>
          <w:p w:rsidR="00AA6D36" w:rsidRPr="008A2DD0" w:rsidRDefault="00AA6D36" w:rsidP="00AA6D36">
            <w:pPr>
              <w:spacing w:after="0" w:line="240" w:lineRule="auto"/>
              <w:jc w:val="center"/>
              <w:rPr>
                <w:rFonts w:ascii="Times New Roman" w:hAnsi="Times New Roman"/>
                <w:sz w:val="24"/>
                <w:szCs w:val="24"/>
              </w:rPr>
            </w:pPr>
            <w:r w:rsidRPr="008A2DD0">
              <w:rPr>
                <w:rFonts w:ascii="Times New Roman" w:hAnsi="Times New Roman"/>
                <w:sz w:val="24"/>
                <w:szCs w:val="24"/>
              </w:rPr>
              <w:t>0,085</w:t>
            </w:r>
          </w:p>
        </w:tc>
        <w:tc>
          <w:tcPr>
            <w:tcW w:w="3321" w:type="dxa"/>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91,568</w:t>
            </w:r>
          </w:p>
        </w:tc>
      </w:tr>
      <w:tr w:rsidR="00AA6D36" w:rsidRPr="008A2DD0" w:rsidTr="00215FC1">
        <w:trPr>
          <w:trHeight w:val="288"/>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Матвеева,119</w:t>
            </w:r>
          </w:p>
        </w:tc>
        <w:tc>
          <w:tcPr>
            <w:tcW w:w="0" w:type="auto"/>
          </w:tcPr>
          <w:p w:rsidR="00AA6D36" w:rsidRPr="008A2DD0" w:rsidRDefault="00AA6D36" w:rsidP="00AA6D36">
            <w:pPr>
              <w:spacing w:after="0" w:line="240" w:lineRule="auto"/>
              <w:rPr>
                <w:rFonts w:ascii="Times New Roman" w:hAnsi="Times New Roman"/>
                <w:sz w:val="24"/>
                <w:szCs w:val="24"/>
              </w:rPr>
            </w:pPr>
            <w:r w:rsidRPr="008A2DD0">
              <w:rPr>
                <w:rFonts w:ascii="Times New Roman" w:hAnsi="Times New Roman"/>
                <w:sz w:val="24"/>
                <w:szCs w:val="24"/>
              </w:rPr>
              <w:t>171</w:t>
            </w:r>
          </w:p>
        </w:tc>
        <w:tc>
          <w:tcPr>
            <w:tcW w:w="0" w:type="auto"/>
          </w:tcPr>
          <w:p w:rsidR="00AA6D36" w:rsidRPr="008A2DD0" w:rsidRDefault="00AA6D36" w:rsidP="00AA6D36">
            <w:pPr>
              <w:spacing w:after="0" w:line="240" w:lineRule="auto"/>
              <w:jc w:val="center"/>
              <w:rPr>
                <w:rFonts w:ascii="Times New Roman" w:hAnsi="Times New Roman"/>
                <w:sz w:val="24"/>
                <w:szCs w:val="24"/>
              </w:rPr>
            </w:pPr>
            <w:r w:rsidRPr="008A2DD0">
              <w:rPr>
                <w:rFonts w:ascii="Times New Roman" w:hAnsi="Times New Roman"/>
                <w:sz w:val="24"/>
                <w:szCs w:val="24"/>
              </w:rPr>
              <w:t>0,069</w:t>
            </w:r>
          </w:p>
        </w:tc>
        <w:tc>
          <w:tcPr>
            <w:tcW w:w="3321" w:type="dxa"/>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47,448</w:t>
            </w:r>
          </w:p>
        </w:tc>
      </w:tr>
      <w:tr w:rsidR="00AA6D36" w:rsidRPr="008A2DD0" w:rsidTr="00215FC1">
        <w:trPr>
          <w:trHeight w:val="288"/>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Школа №25</w:t>
            </w:r>
          </w:p>
        </w:tc>
        <w:tc>
          <w:tcPr>
            <w:tcW w:w="0" w:type="auto"/>
          </w:tcPr>
          <w:p w:rsidR="00AA6D36" w:rsidRPr="008A2DD0" w:rsidRDefault="00AA6D36" w:rsidP="00AA6D36">
            <w:pPr>
              <w:spacing w:after="0" w:line="240" w:lineRule="auto"/>
              <w:rPr>
                <w:rFonts w:ascii="Times New Roman" w:hAnsi="Times New Roman"/>
                <w:sz w:val="24"/>
                <w:szCs w:val="24"/>
              </w:rPr>
            </w:pPr>
            <w:r>
              <w:rPr>
                <w:rFonts w:ascii="Times New Roman" w:hAnsi="Times New Roman"/>
                <w:sz w:val="24"/>
                <w:szCs w:val="24"/>
              </w:rPr>
              <w:t>63</w:t>
            </w:r>
          </w:p>
        </w:tc>
        <w:tc>
          <w:tcPr>
            <w:tcW w:w="0" w:type="auto"/>
          </w:tcPr>
          <w:p w:rsidR="00AA6D36" w:rsidRPr="008A2DD0" w:rsidRDefault="00AA6D36" w:rsidP="00AA6D36">
            <w:pPr>
              <w:spacing w:after="0" w:line="240" w:lineRule="auto"/>
              <w:jc w:val="center"/>
              <w:rPr>
                <w:rFonts w:ascii="Times New Roman" w:hAnsi="Times New Roman"/>
                <w:sz w:val="24"/>
                <w:szCs w:val="24"/>
              </w:rPr>
            </w:pPr>
            <w:r w:rsidRPr="008A2DD0">
              <w:rPr>
                <w:rFonts w:ascii="Times New Roman" w:hAnsi="Times New Roman"/>
                <w:sz w:val="24"/>
                <w:szCs w:val="24"/>
              </w:rPr>
              <w:t>0,</w:t>
            </w:r>
            <w:r>
              <w:rPr>
                <w:rFonts w:ascii="Times New Roman" w:hAnsi="Times New Roman"/>
                <w:sz w:val="24"/>
                <w:szCs w:val="24"/>
              </w:rPr>
              <w:t>102</w:t>
            </w:r>
          </w:p>
        </w:tc>
        <w:tc>
          <w:tcPr>
            <w:tcW w:w="3321" w:type="dxa"/>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25,696</w:t>
            </w:r>
          </w:p>
        </w:tc>
      </w:tr>
      <w:tr w:rsidR="00AA6D36" w:rsidRPr="008A2DD0" w:rsidTr="00215FC1">
        <w:trPr>
          <w:trHeight w:val="288"/>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Школа №26</w:t>
            </w:r>
          </w:p>
        </w:tc>
        <w:tc>
          <w:tcPr>
            <w:tcW w:w="0" w:type="auto"/>
          </w:tcPr>
          <w:p w:rsidR="00AA6D36" w:rsidRPr="008A2DD0" w:rsidRDefault="00AA6D36" w:rsidP="00AA6D36">
            <w:pPr>
              <w:spacing w:after="0" w:line="240" w:lineRule="auto"/>
              <w:rPr>
                <w:rFonts w:ascii="Times New Roman" w:hAnsi="Times New Roman"/>
                <w:sz w:val="24"/>
                <w:szCs w:val="24"/>
              </w:rPr>
            </w:pPr>
            <w:r w:rsidRPr="008A2DD0">
              <w:rPr>
                <w:rFonts w:ascii="Times New Roman" w:hAnsi="Times New Roman"/>
                <w:sz w:val="24"/>
                <w:szCs w:val="24"/>
              </w:rPr>
              <w:t>245</w:t>
            </w:r>
          </w:p>
        </w:tc>
        <w:tc>
          <w:tcPr>
            <w:tcW w:w="0" w:type="auto"/>
          </w:tcPr>
          <w:p w:rsidR="00AA6D36" w:rsidRPr="008A2DD0" w:rsidRDefault="00AA6D36" w:rsidP="00AA6D36">
            <w:pPr>
              <w:spacing w:after="0" w:line="240" w:lineRule="auto"/>
              <w:jc w:val="center"/>
              <w:rPr>
                <w:rFonts w:ascii="Times New Roman" w:hAnsi="Times New Roman"/>
                <w:sz w:val="24"/>
                <w:szCs w:val="24"/>
              </w:rPr>
            </w:pPr>
            <w:r w:rsidRPr="008A2DD0">
              <w:rPr>
                <w:rFonts w:ascii="Times New Roman" w:hAnsi="Times New Roman"/>
                <w:sz w:val="24"/>
                <w:szCs w:val="24"/>
              </w:rPr>
              <w:t>0,080</w:t>
            </w:r>
          </w:p>
        </w:tc>
        <w:tc>
          <w:tcPr>
            <w:tcW w:w="3321" w:type="dxa"/>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78,224</w:t>
            </w:r>
          </w:p>
        </w:tc>
      </w:tr>
      <w:tr w:rsidR="00AA6D36" w:rsidRPr="008A2DD0" w:rsidTr="00215FC1">
        <w:trPr>
          <w:trHeight w:val="288"/>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Привольное</w:t>
            </w:r>
          </w:p>
        </w:tc>
        <w:tc>
          <w:tcPr>
            <w:tcW w:w="0" w:type="auto"/>
          </w:tcPr>
          <w:p w:rsidR="00AA6D36" w:rsidRPr="008A2DD0" w:rsidRDefault="00AA6D36" w:rsidP="00AA6D36">
            <w:pPr>
              <w:spacing w:after="0" w:line="240" w:lineRule="auto"/>
              <w:rPr>
                <w:rFonts w:ascii="Times New Roman" w:hAnsi="Times New Roman"/>
                <w:sz w:val="24"/>
                <w:szCs w:val="24"/>
              </w:rPr>
            </w:pPr>
            <w:r w:rsidRPr="008A2DD0">
              <w:rPr>
                <w:rFonts w:ascii="Times New Roman" w:hAnsi="Times New Roman"/>
                <w:sz w:val="24"/>
                <w:szCs w:val="24"/>
              </w:rPr>
              <w:t>1582,5</w:t>
            </w:r>
          </w:p>
        </w:tc>
        <w:tc>
          <w:tcPr>
            <w:tcW w:w="0" w:type="auto"/>
          </w:tcPr>
          <w:p w:rsidR="00AA6D36" w:rsidRPr="008A2DD0" w:rsidRDefault="00AA6D36" w:rsidP="00AA6D36">
            <w:pPr>
              <w:spacing w:after="0" w:line="240" w:lineRule="auto"/>
              <w:jc w:val="center"/>
              <w:rPr>
                <w:rFonts w:ascii="Times New Roman" w:hAnsi="Times New Roman"/>
                <w:sz w:val="24"/>
                <w:szCs w:val="24"/>
              </w:rPr>
            </w:pPr>
            <w:r w:rsidRPr="008A2DD0">
              <w:rPr>
                <w:rFonts w:ascii="Times New Roman" w:hAnsi="Times New Roman"/>
                <w:sz w:val="24"/>
                <w:szCs w:val="24"/>
              </w:rPr>
              <w:t>0,083</w:t>
            </w:r>
          </w:p>
        </w:tc>
        <w:tc>
          <w:tcPr>
            <w:tcW w:w="3321" w:type="dxa"/>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527,612</w:t>
            </w:r>
          </w:p>
        </w:tc>
      </w:tr>
      <w:tr w:rsidR="00AA6D36" w:rsidRPr="008A2DD0" w:rsidTr="00215FC1">
        <w:trPr>
          <w:trHeight w:val="288"/>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Школа №22</w:t>
            </w:r>
          </w:p>
        </w:tc>
        <w:tc>
          <w:tcPr>
            <w:tcW w:w="0" w:type="auto"/>
          </w:tcPr>
          <w:p w:rsidR="00AA6D36" w:rsidRPr="008A2DD0" w:rsidRDefault="00AA6D36" w:rsidP="00AA6D36">
            <w:pPr>
              <w:spacing w:after="0" w:line="240" w:lineRule="auto"/>
              <w:rPr>
                <w:rFonts w:ascii="Times New Roman" w:hAnsi="Times New Roman"/>
                <w:sz w:val="24"/>
                <w:szCs w:val="24"/>
              </w:rPr>
            </w:pPr>
            <w:r w:rsidRPr="008A2DD0">
              <w:rPr>
                <w:rFonts w:ascii="Times New Roman" w:hAnsi="Times New Roman"/>
                <w:sz w:val="24"/>
                <w:szCs w:val="24"/>
              </w:rPr>
              <w:t>25</w:t>
            </w:r>
          </w:p>
        </w:tc>
        <w:tc>
          <w:tcPr>
            <w:tcW w:w="0" w:type="auto"/>
          </w:tcPr>
          <w:p w:rsidR="00AA6D36" w:rsidRPr="008A2DD0" w:rsidRDefault="00AA6D36" w:rsidP="00AA6D36">
            <w:pPr>
              <w:spacing w:after="0" w:line="240" w:lineRule="auto"/>
              <w:jc w:val="center"/>
              <w:rPr>
                <w:rFonts w:ascii="Times New Roman" w:hAnsi="Times New Roman"/>
                <w:sz w:val="24"/>
                <w:szCs w:val="24"/>
              </w:rPr>
            </w:pPr>
            <w:r w:rsidRPr="008A2DD0">
              <w:rPr>
                <w:rFonts w:ascii="Times New Roman" w:hAnsi="Times New Roman"/>
                <w:sz w:val="24"/>
                <w:szCs w:val="24"/>
              </w:rPr>
              <w:t>0,133</w:t>
            </w:r>
          </w:p>
        </w:tc>
        <w:tc>
          <w:tcPr>
            <w:tcW w:w="3321" w:type="dxa"/>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13,300</w:t>
            </w:r>
          </w:p>
        </w:tc>
      </w:tr>
      <w:tr w:rsidR="00AA6D36" w:rsidRPr="008A2DD0" w:rsidTr="00215FC1">
        <w:trPr>
          <w:trHeight w:val="288"/>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Чапаева,36</w:t>
            </w:r>
          </w:p>
        </w:tc>
        <w:tc>
          <w:tcPr>
            <w:tcW w:w="0" w:type="auto"/>
          </w:tcPr>
          <w:p w:rsidR="00AA6D36" w:rsidRPr="008A2DD0" w:rsidRDefault="00AA6D36" w:rsidP="00AA6D36">
            <w:pPr>
              <w:spacing w:after="0" w:line="240" w:lineRule="auto"/>
              <w:rPr>
                <w:rFonts w:ascii="Times New Roman" w:hAnsi="Times New Roman"/>
                <w:sz w:val="24"/>
                <w:szCs w:val="24"/>
              </w:rPr>
            </w:pPr>
            <w:r w:rsidRPr="008A2DD0">
              <w:rPr>
                <w:rFonts w:ascii="Times New Roman" w:hAnsi="Times New Roman"/>
                <w:sz w:val="24"/>
                <w:szCs w:val="24"/>
              </w:rPr>
              <w:t>476,3</w:t>
            </w:r>
          </w:p>
        </w:tc>
        <w:tc>
          <w:tcPr>
            <w:tcW w:w="0" w:type="auto"/>
          </w:tcPr>
          <w:p w:rsidR="00AA6D36" w:rsidRPr="008A2DD0" w:rsidRDefault="00AA6D36" w:rsidP="00AA6D36">
            <w:pPr>
              <w:spacing w:after="0" w:line="240" w:lineRule="auto"/>
              <w:jc w:val="center"/>
              <w:rPr>
                <w:rFonts w:ascii="Times New Roman" w:hAnsi="Times New Roman"/>
                <w:sz w:val="24"/>
                <w:szCs w:val="24"/>
              </w:rPr>
            </w:pPr>
            <w:r w:rsidRPr="008A2DD0">
              <w:rPr>
                <w:rFonts w:ascii="Times New Roman" w:hAnsi="Times New Roman"/>
                <w:sz w:val="24"/>
                <w:szCs w:val="24"/>
              </w:rPr>
              <w:t>0</w:t>
            </w:r>
            <w:r>
              <w:rPr>
                <w:rFonts w:ascii="Times New Roman" w:hAnsi="Times New Roman"/>
                <w:sz w:val="24"/>
                <w:szCs w:val="24"/>
              </w:rPr>
              <w:t>,098</w:t>
            </w:r>
          </w:p>
        </w:tc>
        <w:tc>
          <w:tcPr>
            <w:tcW w:w="3321" w:type="dxa"/>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214,772</w:t>
            </w:r>
          </w:p>
        </w:tc>
      </w:tr>
      <w:tr w:rsidR="00AA6D36" w:rsidRPr="008A2DD0" w:rsidTr="00215FC1">
        <w:trPr>
          <w:trHeight w:val="288"/>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ПЦВС</w:t>
            </w:r>
          </w:p>
        </w:tc>
        <w:tc>
          <w:tcPr>
            <w:tcW w:w="0" w:type="auto"/>
          </w:tcPr>
          <w:p w:rsidR="00AA6D36" w:rsidRPr="008A2DD0" w:rsidRDefault="00AA6D36" w:rsidP="00AA6D36">
            <w:pPr>
              <w:spacing w:after="0" w:line="240" w:lineRule="auto"/>
              <w:rPr>
                <w:rFonts w:ascii="Times New Roman" w:hAnsi="Times New Roman"/>
                <w:sz w:val="24"/>
                <w:szCs w:val="24"/>
              </w:rPr>
            </w:pPr>
            <w:r w:rsidRPr="008A2DD0">
              <w:rPr>
                <w:rFonts w:ascii="Times New Roman" w:hAnsi="Times New Roman"/>
                <w:sz w:val="24"/>
                <w:szCs w:val="24"/>
              </w:rPr>
              <w:t>1191</w:t>
            </w:r>
          </w:p>
        </w:tc>
        <w:tc>
          <w:tcPr>
            <w:tcW w:w="0" w:type="auto"/>
          </w:tcPr>
          <w:p w:rsidR="00AA6D36" w:rsidRPr="008A2DD0" w:rsidRDefault="00AA6D36" w:rsidP="00AA6D36">
            <w:pPr>
              <w:spacing w:after="0" w:line="240" w:lineRule="auto"/>
              <w:jc w:val="center"/>
              <w:rPr>
                <w:rFonts w:ascii="Times New Roman" w:hAnsi="Times New Roman"/>
                <w:sz w:val="24"/>
                <w:szCs w:val="24"/>
              </w:rPr>
            </w:pPr>
            <w:r w:rsidRPr="008A2DD0">
              <w:rPr>
                <w:rFonts w:ascii="Times New Roman" w:hAnsi="Times New Roman"/>
                <w:sz w:val="24"/>
                <w:szCs w:val="24"/>
              </w:rPr>
              <w:t>0,132</w:t>
            </w:r>
          </w:p>
        </w:tc>
        <w:tc>
          <w:tcPr>
            <w:tcW w:w="3321" w:type="dxa"/>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943,224</w:t>
            </w:r>
          </w:p>
        </w:tc>
      </w:tr>
      <w:tr w:rsidR="00AA6D36" w:rsidRPr="008A2DD0" w:rsidTr="00215FC1">
        <w:trPr>
          <w:trHeight w:val="288"/>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Школа №18</w:t>
            </w:r>
          </w:p>
        </w:tc>
        <w:tc>
          <w:tcPr>
            <w:tcW w:w="0" w:type="auto"/>
          </w:tcPr>
          <w:p w:rsidR="00AA6D36" w:rsidRPr="008A2DD0" w:rsidRDefault="00AA6D36" w:rsidP="00AA6D36">
            <w:pPr>
              <w:spacing w:after="0" w:line="240" w:lineRule="auto"/>
              <w:rPr>
                <w:rFonts w:ascii="Times New Roman" w:hAnsi="Times New Roman"/>
                <w:sz w:val="24"/>
                <w:szCs w:val="24"/>
              </w:rPr>
            </w:pPr>
            <w:r w:rsidRPr="008A2DD0">
              <w:rPr>
                <w:rFonts w:ascii="Times New Roman" w:hAnsi="Times New Roman"/>
                <w:sz w:val="24"/>
                <w:szCs w:val="24"/>
              </w:rPr>
              <w:t>62</w:t>
            </w:r>
          </w:p>
        </w:tc>
        <w:tc>
          <w:tcPr>
            <w:tcW w:w="0" w:type="auto"/>
          </w:tcPr>
          <w:p w:rsidR="00AA6D36" w:rsidRPr="008A2DD0" w:rsidRDefault="00AA6D36" w:rsidP="00AA6D36">
            <w:pPr>
              <w:spacing w:after="0" w:line="240" w:lineRule="auto"/>
              <w:jc w:val="center"/>
              <w:rPr>
                <w:rFonts w:ascii="Times New Roman" w:hAnsi="Times New Roman"/>
                <w:sz w:val="24"/>
                <w:szCs w:val="24"/>
              </w:rPr>
            </w:pPr>
            <w:r w:rsidRPr="008A2DD0">
              <w:rPr>
                <w:rFonts w:ascii="Times New Roman" w:hAnsi="Times New Roman"/>
                <w:sz w:val="24"/>
                <w:szCs w:val="24"/>
              </w:rPr>
              <w:t>0,089</w:t>
            </w:r>
          </w:p>
        </w:tc>
        <w:tc>
          <w:tcPr>
            <w:tcW w:w="3321" w:type="dxa"/>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22,072</w:t>
            </w:r>
          </w:p>
        </w:tc>
      </w:tr>
      <w:tr w:rsidR="00AA6D36" w:rsidRPr="008A2DD0" w:rsidTr="00215FC1">
        <w:trPr>
          <w:trHeight w:val="288"/>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ВАО Интурист</w:t>
            </w:r>
          </w:p>
        </w:tc>
        <w:tc>
          <w:tcPr>
            <w:tcW w:w="0" w:type="auto"/>
          </w:tcPr>
          <w:p w:rsidR="00AA6D36" w:rsidRPr="008A2DD0" w:rsidRDefault="00AA6D36" w:rsidP="00AA6D36">
            <w:pPr>
              <w:spacing w:after="0" w:line="240" w:lineRule="auto"/>
              <w:rPr>
                <w:rFonts w:ascii="Times New Roman" w:hAnsi="Times New Roman"/>
                <w:sz w:val="24"/>
                <w:szCs w:val="24"/>
              </w:rPr>
            </w:pPr>
            <w:r w:rsidRPr="008A2DD0">
              <w:rPr>
                <w:rFonts w:ascii="Times New Roman" w:hAnsi="Times New Roman"/>
                <w:sz w:val="24"/>
                <w:szCs w:val="24"/>
              </w:rPr>
              <w:t>1148</w:t>
            </w:r>
            <w:r>
              <w:rPr>
                <w:rFonts w:ascii="Times New Roman" w:hAnsi="Times New Roman"/>
                <w:sz w:val="24"/>
                <w:szCs w:val="24"/>
              </w:rPr>
              <w:t>,8</w:t>
            </w:r>
          </w:p>
        </w:tc>
        <w:tc>
          <w:tcPr>
            <w:tcW w:w="0" w:type="auto"/>
          </w:tcPr>
          <w:p w:rsidR="00AA6D36" w:rsidRPr="008A2DD0" w:rsidRDefault="00AA6D36" w:rsidP="00AA6D36">
            <w:pPr>
              <w:spacing w:after="0" w:line="240" w:lineRule="auto"/>
              <w:jc w:val="center"/>
              <w:rPr>
                <w:rFonts w:ascii="Times New Roman" w:hAnsi="Times New Roman"/>
                <w:sz w:val="24"/>
                <w:szCs w:val="24"/>
              </w:rPr>
            </w:pPr>
            <w:r w:rsidRPr="008A2DD0">
              <w:rPr>
                <w:rFonts w:ascii="Times New Roman" w:hAnsi="Times New Roman"/>
                <w:sz w:val="24"/>
                <w:szCs w:val="24"/>
              </w:rPr>
              <w:t>0,</w:t>
            </w:r>
            <w:r>
              <w:rPr>
                <w:rFonts w:ascii="Times New Roman" w:hAnsi="Times New Roman"/>
                <w:sz w:val="24"/>
                <w:szCs w:val="24"/>
              </w:rPr>
              <w:t>120</w:t>
            </w:r>
          </w:p>
        </w:tc>
        <w:tc>
          <w:tcPr>
            <w:tcW w:w="3321" w:type="dxa"/>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576,856</w:t>
            </w:r>
          </w:p>
        </w:tc>
      </w:tr>
      <w:tr w:rsidR="00AA6D36" w:rsidRPr="008A2DD0" w:rsidTr="00215FC1">
        <w:trPr>
          <w:trHeight w:val="288"/>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Золотушка</w:t>
            </w:r>
          </w:p>
        </w:tc>
        <w:tc>
          <w:tcPr>
            <w:tcW w:w="0" w:type="auto"/>
          </w:tcPr>
          <w:p w:rsidR="00AA6D36" w:rsidRPr="008A2DD0" w:rsidRDefault="00AA6D36" w:rsidP="00AA6D36">
            <w:pPr>
              <w:spacing w:after="0" w:line="240" w:lineRule="auto"/>
              <w:rPr>
                <w:rFonts w:ascii="Times New Roman" w:hAnsi="Times New Roman"/>
                <w:sz w:val="24"/>
                <w:szCs w:val="24"/>
              </w:rPr>
            </w:pPr>
            <w:r w:rsidRPr="008A2DD0">
              <w:rPr>
                <w:rFonts w:ascii="Times New Roman" w:hAnsi="Times New Roman"/>
                <w:sz w:val="24"/>
                <w:szCs w:val="24"/>
              </w:rPr>
              <w:t>201</w:t>
            </w:r>
          </w:p>
        </w:tc>
        <w:tc>
          <w:tcPr>
            <w:tcW w:w="0" w:type="auto"/>
          </w:tcPr>
          <w:p w:rsidR="00AA6D36" w:rsidRPr="008A2DD0" w:rsidRDefault="00AA6D36" w:rsidP="00AA6D36">
            <w:pPr>
              <w:spacing w:after="0" w:line="240" w:lineRule="auto"/>
              <w:jc w:val="center"/>
              <w:rPr>
                <w:rFonts w:ascii="Times New Roman" w:hAnsi="Times New Roman"/>
                <w:sz w:val="24"/>
                <w:szCs w:val="24"/>
              </w:rPr>
            </w:pPr>
            <w:r w:rsidRPr="008A2DD0">
              <w:rPr>
                <w:rFonts w:ascii="Times New Roman" w:hAnsi="Times New Roman"/>
                <w:sz w:val="24"/>
                <w:szCs w:val="24"/>
              </w:rPr>
              <w:t>0,069</w:t>
            </w:r>
          </w:p>
        </w:tc>
        <w:tc>
          <w:tcPr>
            <w:tcW w:w="3321" w:type="dxa"/>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55,374</w:t>
            </w:r>
          </w:p>
        </w:tc>
      </w:tr>
      <w:tr w:rsidR="00AA6D36" w:rsidRPr="008A2DD0" w:rsidTr="00215FC1">
        <w:trPr>
          <w:trHeight w:val="288"/>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lastRenderedPageBreak/>
              <w:t>Школа №2</w:t>
            </w:r>
          </w:p>
        </w:tc>
        <w:tc>
          <w:tcPr>
            <w:tcW w:w="0" w:type="auto"/>
          </w:tcPr>
          <w:p w:rsidR="00AA6D36" w:rsidRPr="008A2DD0" w:rsidRDefault="00AA6D36" w:rsidP="00AA6D36">
            <w:pPr>
              <w:spacing w:after="0" w:line="240" w:lineRule="auto"/>
              <w:rPr>
                <w:rFonts w:ascii="Times New Roman" w:hAnsi="Times New Roman"/>
                <w:sz w:val="24"/>
                <w:szCs w:val="24"/>
              </w:rPr>
            </w:pPr>
            <w:r w:rsidRPr="008A2DD0">
              <w:rPr>
                <w:rFonts w:ascii="Times New Roman" w:hAnsi="Times New Roman"/>
                <w:sz w:val="24"/>
                <w:szCs w:val="24"/>
              </w:rPr>
              <w:t>48</w:t>
            </w:r>
          </w:p>
        </w:tc>
        <w:tc>
          <w:tcPr>
            <w:tcW w:w="0" w:type="auto"/>
          </w:tcPr>
          <w:p w:rsidR="00AA6D36" w:rsidRPr="008A2DD0" w:rsidRDefault="00AA6D36" w:rsidP="00AA6D36">
            <w:pPr>
              <w:spacing w:after="0" w:line="240" w:lineRule="auto"/>
              <w:jc w:val="center"/>
              <w:rPr>
                <w:rFonts w:ascii="Times New Roman" w:hAnsi="Times New Roman"/>
                <w:sz w:val="24"/>
                <w:szCs w:val="24"/>
              </w:rPr>
            </w:pPr>
            <w:r w:rsidRPr="008A2DD0">
              <w:rPr>
                <w:rFonts w:ascii="Times New Roman" w:hAnsi="Times New Roman"/>
                <w:sz w:val="24"/>
                <w:szCs w:val="24"/>
              </w:rPr>
              <w:t>0,089</w:t>
            </w:r>
          </w:p>
        </w:tc>
        <w:tc>
          <w:tcPr>
            <w:tcW w:w="3321" w:type="dxa"/>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17,088</w:t>
            </w:r>
          </w:p>
        </w:tc>
      </w:tr>
      <w:tr w:rsidR="00AA6D36" w:rsidRPr="008A2DD0" w:rsidTr="00215FC1">
        <w:trPr>
          <w:trHeight w:val="288"/>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Крайнего,2</w:t>
            </w:r>
          </w:p>
        </w:tc>
        <w:tc>
          <w:tcPr>
            <w:tcW w:w="0" w:type="auto"/>
          </w:tcPr>
          <w:p w:rsidR="00AA6D36" w:rsidRPr="008A2DD0" w:rsidRDefault="00AA6D36" w:rsidP="00AA6D36">
            <w:pPr>
              <w:spacing w:after="0" w:line="240" w:lineRule="auto"/>
              <w:rPr>
                <w:rFonts w:ascii="Times New Roman" w:hAnsi="Times New Roman"/>
                <w:sz w:val="24"/>
                <w:szCs w:val="24"/>
              </w:rPr>
            </w:pPr>
            <w:r w:rsidRPr="008A2DD0">
              <w:rPr>
                <w:rFonts w:ascii="Times New Roman" w:hAnsi="Times New Roman"/>
                <w:sz w:val="24"/>
                <w:szCs w:val="24"/>
              </w:rPr>
              <w:t>1714</w:t>
            </w:r>
          </w:p>
        </w:tc>
        <w:tc>
          <w:tcPr>
            <w:tcW w:w="0" w:type="auto"/>
          </w:tcPr>
          <w:p w:rsidR="00AA6D36" w:rsidRPr="008A2DD0" w:rsidRDefault="00AA6D36" w:rsidP="00AA6D36">
            <w:pPr>
              <w:spacing w:after="0" w:line="240" w:lineRule="auto"/>
              <w:jc w:val="center"/>
              <w:rPr>
                <w:rFonts w:ascii="Times New Roman" w:hAnsi="Times New Roman"/>
                <w:sz w:val="24"/>
                <w:szCs w:val="24"/>
              </w:rPr>
            </w:pPr>
            <w:r w:rsidRPr="008A2DD0">
              <w:rPr>
                <w:rFonts w:ascii="Times New Roman" w:hAnsi="Times New Roman"/>
                <w:sz w:val="24"/>
                <w:szCs w:val="24"/>
              </w:rPr>
              <w:t>0,143</w:t>
            </w:r>
          </w:p>
        </w:tc>
        <w:tc>
          <w:tcPr>
            <w:tcW w:w="3321" w:type="dxa"/>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983,24</w:t>
            </w:r>
          </w:p>
        </w:tc>
      </w:tr>
      <w:tr w:rsidR="00AA6D36" w:rsidRPr="008A2DD0" w:rsidTr="00215FC1">
        <w:trPr>
          <w:trHeight w:val="288"/>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Тольятти,263А</w:t>
            </w:r>
          </w:p>
        </w:tc>
        <w:tc>
          <w:tcPr>
            <w:tcW w:w="0" w:type="auto"/>
          </w:tcPr>
          <w:p w:rsidR="00AA6D36" w:rsidRPr="008A2DD0" w:rsidRDefault="00AA6D36" w:rsidP="00AA6D36">
            <w:pPr>
              <w:spacing w:after="0" w:line="240" w:lineRule="auto"/>
              <w:rPr>
                <w:rFonts w:ascii="Times New Roman" w:hAnsi="Times New Roman"/>
                <w:sz w:val="24"/>
                <w:szCs w:val="24"/>
              </w:rPr>
            </w:pPr>
            <w:r w:rsidRPr="008A2DD0">
              <w:rPr>
                <w:rFonts w:ascii="Times New Roman" w:hAnsi="Times New Roman"/>
                <w:sz w:val="24"/>
                <w:szCs w:val="24"/>
              </w:rPr>
              <w:t>154,5</w:t>
            </w:r>
          </w:p>
        </w:tc>
        <w:tc>
          <w:tcPr>
            <w:tcW w:w="0" w:type="auto"/>
          </w:tcPr>
          <w:p w:rsidR="00AA6D36" w:rsidRPr="008A2DD0" w:rsidRDefault="00AA6D36" w:rsidP="00AA6D36">
            <w:pPr>
              <w:spacing w:after="0" w:line="240" w:lineRule="auto"/>
              <w:jc w:val="center"/>
              <w:rPr>
                <w:rFonts w:ascii="Times New Roman" w:hAnsi="Times New Roman"/>
                <w:sz w:val="24"/>
                <w:szCs w:val="24"/>
              </w:rPr>
            </w:pPr>
            <w:r w:rsidRPr="008A2DD0">
              <w:rPr>
                <w:rFonts w:ascii="Times New Roman" w:hAnsi="Times New Roman"/>
                <w:sz w:val="24"/>
                <w:szCs w:val="24"/>
              </w:rPr>
              <w:t>0,0</w:t>
            </w:r>
            <w:r>
              <w:rPr>
                <w:rFonts w:ascii="Times New Roman" w:hAnsi="Times New Roman"/>
                <w:sz w:val="24"/>
                <w:szCs w:val="24"/>
              </w:rPr>
              <w:t>73</w:t>
            </w:r>
          </w:p>
        </w:tc>
        <w:tc>
          <w:tcPr>
            <w:tcW w:w="3321" w:type="dxa"/>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45,106</w:t>
            </w:r>
          </w:p>
        </w:tc>
      </w:tr>
      <w:tr w:rsidR="00AA6D36" w:rsidRPr="008A2DD0" w:rsidTr="00215FC1">
        <w:trPr>
          <w:trHeight w:val="288"/>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Рубина,2</w:t>
            </w:r>
          </w:p>
        </w:tc>
        <w:tc>
          <w:tcPr>
            <w:tcW w:w="0" w:type="auto"/>
          </w:tcPr>
          <w:p w:rsidR="00AA6D36" w:rsidRPr="008A2DD0" w:rsidRDefault="00AA6D36" w:rsidP="00AA6D36">
            <w:pPr>
              <w:spacing w:after="0" w:line="240" w:lineRule="auto"/>
              <w:rPr>
                <w:rFonts w:ascii="Times New Roman" w:hAnsi="Times New Roman"/>
                <w:sz w:val="24"/>
                <w:szCs w:val="24"/>
              </w:rPr>
            </w:pPr>
            <w:r w:rsidRPr="008A2DD0">
              <w:rPr>
                <w:rFonts w:ascii="Times New Roman" w:hAnsi="Times New Roman"/>
                <w:sz w:val="24"/>
                <w:szCs w:val="24"/>
              </w:rPr>
              <w:t>30</w:t>
            </w:r>
          </w:p>
        </w:tc>
        <w:tc>
          <w:tcPr>
            <w:tcW w:w="0" w:type="auto"/>
          </w:tcPr>
          <w:p w:rsidR="00AA6D36" w:rsidRPr="008A2DD0" w:rsidRDefault="00AA6D36" w:rsidP="00AA6D36">
            <w:pPr>
              <w:spacing w:after="0" w:line="240" w:lineRule="auto"/>
              <w:jc w:val="center"/>
              <w:rPr>
                <w:rFonts w:ascii="Times New Roman" w:hAnsi="Times New Roman"/>
                <w:sz w:val="24"/>
                <w:szCs w:val="24"/>
              </w:rPr>
            </w:pPr>
            <w:r w:rsidRPr="008A2DD0">
              <w:rPr>
                <w:rFonts w:ascii="Times New Roman" w:hAnsi="Times New Roman"/>
                <w:sz w:val="24"/>
                <w:szCs w:val="24"/>
              </w:rPr>
              <w:t>0,057</w:t>
            </w:r>
          </w:p>
        </w:tc>
        <w:tc>
          <w:tcPr>
            <w:tcW w:w="3321" w:type="dxa"/>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6,840</w:t>
            </w:r>
          </w:p>
        </w:tc>
      </w:tr>
      <w:tr w:rsidR="00AA6D36" w:rsidRPr="008A2DD0" w:rsidTr="00215FC1">
        <w:trPr>
          <w:trHeight w:val="288"/>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Машукская</w:t>
            </w:r>
          </w:p>
        </w:tc>
        <w:tc>
          <w:tcPr>
            <w:tcW w:w="0" w:type="auto"/>
          </w:tcPr>
          <w:p w:rsidR="00AA6D36" w:rsidRPr="008A2DD0" w:rsidRDefault="00AA6D36" w:rsidP="00AA6D36">
            <w:pPr>
              <w:spacing w:after="0" w:line="240" w:lineRule="auto"/>
              <w:rPr>
                <w:rFonts w:ascii="Times New Roman" w:hAnsi="Times New Roman"/>
                <w:sz w:val="24"/>
                <w:szCs w:val="24"/>
              </w:rPr>
            </w:pPr>
            <w:r w:rsidRPr="008A2DD0">
              <w:rPr>
                <w:rFonts w:ascii="Times New Roman" w:hAnsi="Times New Roman"/>
                <w:sz w:val="24"/>
                <w:szCs w:val="24"/>
              </w:rPr>
              <w:t>568,6</w:t>
            </w:r>
          </w:p>
        </w:tc>
        <w:tc>
          <w:tcPr>
            <w:tcW w:w="0" w:type="auto"/>
          </w:tcPr>
          <w:p w:rsidR="00AA6D36" w:rsidRPr="008A2DD0" w:rsidRDefault="00AA6D36" w:rsidP="00AA6D36">
            <w:pPr>
              <w:spacing w:after="0" w:line="240" w:lineRule="auto"/>
              <w:jc w:val="center"/>
              <w:rPr>
                <w:rFonts w:ascii="Times New Roman" w:hAnsi="Times New Roman"/>
                <w:sz w:val="24"/>
                <w:szCs w:val="24"/>
              </w:rPr>
            </w:pPr>
            <w:r w:rsidRPr="008A2DD0">
              <w:rPr>
                <w:rFonts w:ascii="Times New Roman" w:hAnsi="Times New Roman"/>
                <w:sz w:val="24"/>
                <w:szCs w:val="24"/>
              </w:rPr>
              <w:t>0,0</w:t>
            </w:r>
            <w:r>
              <w:rPr>
                <w:rFonts w:ascii="Times New Roman" w:hAnsi="Times New Roman"/>
                <w:sz w:val="24"/>
                <w:szCs w:val="24"/>
              </w:rPr>
              <w:t>86</w:t>
            </w:r>
          </w:p>
        </w:tc>
        <w:tc>
          <w:tcPr>
            <w:tcW w:w="3321" w:type="dxa"/>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266,005</w:t>
            </w:r>
          </w:p>
        </w:tc>
      </w:tr>
      <w:tr w:rsidR="00AA6D36" w:rsidRPr="008A2DD0" w:rsidTr="00215FC1">
        <w:trPr>
          <w:trHeight w:val="288"/>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Крайнего,90</w:t>
            </w:r>
          </w:p>
        </w:tc>
        <w:tc>
          <w:tcPr>
            <w:tcW w:w="0" w:type="auto"/>
          </w:tcPr>
          <w:p w:rsidR="00AA6D36" w:rsidRPr="008A2DD0" w:rsidRDefault="00AA6D36" w:rsidP="00AA6D36">
            <w:pPr>
              <w:spacing w:after="0" w:line="240" w:lineRule="auto"/>
              <w:rPr>
                <w:rFonts w:ascii="Times New Roman" w:hAnsi="Times New Roman"/>
                <w:sz w:val="24"/>
                <w:szCs w:val="24"/>
              </w:rPr>
            </w:pPr>
            <w:r w:rsidRPr="008A2DD0">
              <w:rPr>
                <w:rFonts w:ascii="Times New Roman" w:hAnsi="Times New Roman"/>
                <w:sz w:val="24"/>
                <w:szCs w:val="24"/>
              </w:rPr>
              <w:t>31</w:t>
            </w:r>
          </w:p>
        </w:tc>
        <w:tc>
          <w:tcPr>
            <w:tcW w:w="0" w:type="auto"/>
          </w:tcPr>
          <w:p w:rsidR="00AA6D36" w:rsidRPr="008A2DD0" w:rsidRDefault="00AA6D36" w:rsidP="00AA6D36">
            <w:pPr>
              <w:spacing w:after="0" w:line="240" w:lineRule="auto"/>
              <w:jc w:val="center"/>
              <w:rPr>
                <w:rFonts w:ascii="Times New Roman" w:hAnsi="Times New Roman"/>
                <w:sz w:val="24"/>
                <w:szCs w:val="24"/>
              </w:rPr>
            </w:pPr>
            <w:r w:rsidRPr="008A2DD0">
              <w:rPr>
                <w:rFonts w:ascii="Times New Roman" w:hAnsi="Times New Roman"/>
                <w:sz w:val="24"/>
                <w:szCs w:val="24"/>
              </w:rPr>
              <w:t>0,089</w:t>
            </w:r>
          </w:p>
        </w:tc>
        <w:tc>
          <w:tcPr>
            <w:tcW w:w="3321" w:type="dxa"/>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11,036</w:t>
            </w:r>
          </w:p>
        </w:tc>
      </w:tr>
      <w:tr w:rsidR="00AA6D36" w:rsidRPr="008A2DD0" w:rsidTr="00215FC1">
        <w:trPr>
          <w:trHeight w:val="288"/>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Кирова,58</w:t>
            </w:r>
          </w:p>
        </w:tc>
        <w:tc>
          <w:tcPr>
            <w:tcW w:w="0" w:type="auto"/>
          </w:tcPr>
          <w:p w:rsidR="00AA6D36" w:rsidRPr="008A2DD0" w:rsidRDefault="00AA6D36" w:rsidP="00AA6D36">
            <w:pPr>
              <w:spacing w:after="0" w:line="240" w:lineRule="auto"/>
              <w:rPr>
                <w:rFonts w:ascii="Times New Roman" w:hAnsi="Times New Roman"/>
                <w:sz w:val="24"/>
                <w:szCs w:val="24"/>
              </w:rPr>
            </w:pPr>
            <w:r w:rsidRPr="008A2DD0">
              <w:rPr>
                <w:rFonts w:ascii="Times New Roman" w:hAnsi="Times New Roman"/>
                <w:sz w:val="24"/>
                <w:szCs w:val="24"/>
              </w:rPr>
              <w:t>36</w:t>
            </w:r>
          </w:p>
        </w:tc>
        <w:tc>
          <w:tcPr>
            <w:tcW w:w="0" w:type="auto"/>
          </w:tcPr>
          <w:p w:rsidR="00AA6D36" w:rsidRPr="008A2DD0" w:rsidRDefault="00AA6D36" w:rsidP="00AA6D36">
            <w:pPr>
              <w:spacing w:after="0" w:line="240" w:lineRule="auto"/>
              <w:jc w:val="center"/>
              <w:rPr>
                <w:rFonts w:ascii="Times New Roman" w:hAnsi="Times New Roman"/>
                <w:sz w:val="24"/>
                <w:szCs w:val="24"/>
              </w:rPr>
            </w:pPr>
            <w:r w:rsidRPr="008A2DD0">
              <w:rPr>
                <w:rFonts w:ascii="Times New Roman" w:hAnsi="Times New Roman"/>
                <w:sz w:val="24"/>
                <w:szCs w:val="24"/>
              </w:rPr>
              <w:t>0,057</w:t>
            </w:r>
          </w:p>
        </w:tc>
        <w:tc>
          <w:tcPr>
            <w:tcW w:w="3321" w:type="dxa"/>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8,208</w:t>
            </w:r>
          </w:p>
        </w:tc>
      </w:tr>
      <w:tr w:rsidR="00AA6D36" w:rsidRPr="008A2DD0" w:rsidTr="00215FC1">
        <w:trPr>
          <w:trHeight w:val="288"/>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Кирова,47</w:t>
            </w:r>
          </w:p>
        </w:tc>
        <w:tc>
          <w:tcPr>
            <w:tcW w:w="0" w:type="auto"/>
          </w:tcPr>
          <w:p w:rsidR="00AA6D36" w:rsidRPr="008A2DD0" w:rsidRDefault="00AA6D36" w:rsidP="00AA6D36">
            <w:pPr>
              <w:spacing w:after="0" w:line="240" w:lineRule="auto"/>
              <w:rPr>
                <w:rFonts w:ascii="Times New Roman" w:hAnsi="Times New Roman"/>
                <w:sz w:val="24"/>
                <w:szCs w:val="24"/>
              </w:rPr>
            </w:pPr>
            <w:r w:rsidRPr="008A2DD0">
              <w:rPr>
                <w:rFonts w:ascii="Times New Roman" w:hAnsi="Times New Roman"/>
                <w:sz w:val="24"/>
                <w:szCs w:val="24"/>
              </w:rPr>
              <w:t>54</w:t>
            </w:r>
          </w:p>
        </w:tc>
        <w:tc>
          <w:tcPr>
            <w:tcW w:w="0" w:type="auto"/>
          </w:tcPr>
          <w:p w:rsidR="00AA6D36" w:rsidRPr="008A2DD0" w:rsidRDefault="00AA6D36" w:rsidP="00AA6D36">
            <w:pPr>
              <w:spacing w:after="0" w:line="240" w:lineRule="auto"/>
              <w:jc w:val="center"/>
              <w:rPr>
                <w:rFonts w:ascii="Times New Roman" w:hAnsi="Times New Roman"/>
                <w:sz w:val="24"/>
                <w:szCs w:val="24"/>
              </w:rPr>
            </w:pPr>
            <w:r w:rsidRPr="008A2DD0">
              <w:rPr>
                <w:rFonts w:ascii="Times New Roman" w:hAnsi="Times New Roman"/>
                <w:sz w:val="24"/>
                <w:szCs w:val="24"/>
              </w:rPr>
              <w:t>0,079</w:t>
            </w:r>
          </w:p>
        </w:tc>
        <w:tc>
          <w:tcPr>
            <w:tcW w:w="3321" w:type="dxa"/>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17,048</w:t>
            </w:r>
          </w:p>
        </w:tc>
      </w:tr>
      <w:tr w:rsidR="00AA6D36" w:rsidRPr="008A2DD0" w:rsidTr="00215FC1">
        <w:trPr>
          <w:trHeight w:val="288"/>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Кирова,33</w:t>
            </w:r>
          </w:p>
        </w:tc>
        <w:tc>
          <w:tcPr>
            <w:tcW w:w="0" w:type="auto"/>
          </w:tcPr>
          <w:p w:rsidR="00AA6D36" w:rsidRPr="008A2DD0" w:rsidRDefault="00AA6D36" w:rsidP="00AA6D36">
            <w:pPr>
              <w:spacing w:after="0" w:line="240" w:lineRule="auto"/>
              <w:rPr>
                <w:rFonts w:ascii="Times New Roman" w:hAnsi="Times New Roman"/>
                <w:sz w:val="24"/>
                <w:szCs w:val="24"/>
              </w:rPr>
            </w:pPr>
            <w:r w:rsidRPr="008A2DD0">
              <w:rPr>
                <w:rFonts w:ascii="Times New Roman" w:hAnsi="Times New Roman"/>
                <w:sz w:val="24"/>
                <w:szCs w:val="24"/>
              </w:rPr>
              <w:t>142</w:t>
            </w:r>
          </w:p>
        </w:tc>
        <w:tc>
          <w:tcPr>
            <w:tcW w:w="0" w:type="auto"/>
          </w:tcPr>
          <w:p w:rsidR="00AA6D36" w:rsidRPr="008A2DD0" w:rsidRDefault="00AA6D36" w:rsidP="00AA6D36">
            <w:pPr>
              <w:spacing w:after="0" w:line="240" w:lineRule="auto"/>
              <w:jc w:val="center"/>
              <w:rPr>
                <w:rFonts w:ascii="Times New Roman" w:hAnsi="Times New Roman"/>
                <w:sz w:val="24"/>
                <w:szCs w:val="24"/>
              </w:rPr>
            </w:pPr>
            <w:r w:rsidRPr="008A2DD0">
              <w:rPr>
                <w:rFonts w:ascii="Times New Roman" w:hAnsi="Times New Roman"/>
                <w:sz w:val="24"/>
                <w:szCs w:val="24"/>
              </w:rPr>
              <w:t>0,0</w:t>
            </w:r>
            <w:r>
              <w:rPr>
                <w:rFonts w:ascii="Times New Roman" w:hAnsi="Times New Roman"/>
                <w:sz w:val="24"/>
                <w:szCs w:val="24"/>
              </w:rPr>
              <w:t>82</w:t>
            </w:r>
          </w:p>
        </w:tc>
        <w:tc>
          <w:tcPr>
            <w:tcW w:w="3321" w:type="dxa"/>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46,296</w:t>
            </w:r>
          </w:p>
        </w:tc>
      </w:tr>
      <w:tr w:rsidR="00AA6D36" w:rsidRPr="008A2DD0" w:rsidTr="00215FC1">
        <w:trPr>
          <w:trHeight w:val="288"/>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Калинина,108</w:t>
            </w:r>
          </w:p>
        </w:tc>
        <w:tc>
          <w:tcPr>
            <w:tcW w:w="0" w:type="auto"/>
          </w:tcPr>
          <w:p w:rsidR="00AA6D36" w:rsidRPr="008A2DD0" w:rsidRDefault="00AA6D36" w:rsidP="00AA6D36">
            <w:pPr>
              <w:spacing w:after="0" w:line="240" w:lineRule="auto"/>
              <w:rPr>
                <w:rFonts w:ascii="Times New Roman" w:hAnsi="Times New Roman"/>
                <w:sz w:val="24"/>
                <w:szCs w:val="24"/>
              </w:rPr>
            </w:pPr>
            <w:r w:rsidRPr="008A2DD0">
              <w:rPr>
                <w:rFonts w:ascii="Times New Roman" w:hAnsi="Times New Roman"/>
                <w:sz w:val="24"/>
                <w:szCs w:val="24"/>
              </w:rPr>
              <w:t>36</w:t>
            </w:r>
          </w:p>
        </w:tc>
        <w:tc>
          <w:tcPr>
            <w:tcW w:w="0" w:type="auto"/>
          </w:tcPr>
          <w:p w:rsidR="00AA6D36" w:rsidRPr="008A2DD0" w:rsidRDefault="00AA6D36" w:rsidP="00AA6D36">
            <w:pPr>
              <w:spacing w:after="0" w:line="240" w:lineRule="auto"/>
              <w:jc w:val="center"/>
              <w:rPr>
                <w:rFonts w:ascii="Times New Roman" w:hAnsi="Times New Roman"/>
                <w:sz w:val="24"/>
                <w:szCs w:val="24"/>
              </w:rPr>
            </w:pPr>
            <w:r w:rsidRPr="008A2DD0">
              <w:rPr>
                <w:rFonts w:ascii="Times New Roman" w:hAnsi="Times New Roman"/>
                <w:sz w:val="24"/>
                <w:szCs w:val="24"/>
              </w:rPr>
              <w:t>0,057</w:t>
            </w:r>
          </w:p>
        </w:tc>
        <w:tc>
          <w:tcPr>
            <w:tcW w:w="3321" w:type="dxa"/>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8,208</w:t>
            </w:r>
          </w:p>
        </w:tc>
      </w:tr>
      <w:tr w:rsidR="00AA6D36" w:rsidRPr="008A2DD0" w:rsidTr="00215FC1">
        <w:trPr>
          <w:trHeight w:val="288"/>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Ермолова,34</w:t>
            </w:r>
          </w:p>
        </w:tc>
        <w:tc>
          <w:tcPr>
            <w:tcW w:w="0" w:type="auto"/>
          </w:tcPr>
          <w:p w:rsidR="00AA6D36" w:rsidRPr="008A2DD0" w:rsidRDefault="00AA6D36" w:rsidP="00AA6D36">
            <w:pPr>
              <w:spacing w:after="0" w:line="240" w:lineRule="auto"/>
              <w:rPr>
                <w:rFonts w:ascii="Times New Roman" w:hAnsi="Times New Roman"/>
                <w:sz w:val="24"/>
                <w:szCs w:val="24"/>
              </w:rPr>
            </w:pPr>
            <w:r w:rsidRPr="008A2DD0">
              <w:rPr>
                <w:rFonts w:ascii="Times New Roman" w:hAnsi="Times New Roman"/>
                <w:sz w:val="24"/>
                <w:szCs w:val="24"/>
              </w:rPr>
              <w:t>129</w:t>
            </w:r>
          </w:p>
        </w:tc>
        <w:tc>
          <w:tcPr>
            <w:tcW w:w="0" w:type="auto"/>
          </w:tcPr>
          <w:p w:rsidR="00AA6D36" w:rsidRPr="008A2DD0" w:rsidRDefault="00AA6D36" w:rsidP="00AA6D36">
            <w:pPr>
              <w:spacing w:after="0" w:line="240" w:lineRule="auto"/>
              <w:jc w:val="center"/>
              <w:rPr>
                <w:rFonts w:ascii="Times New Roman" w:hAnsi="Times New Roman"/>
                <w:sz w:val="24"/>
                <w:szCs w:val="24"/>
              </w:rPr>
            </w:pPr>
            <w:r w:rsidRPr="008A2DD0">
              <w:rPr>
                <w:rFonts w:ascii="Times New Roman" w:hAnsi="Times New Roman"/>
                <w:sz w:val="24"/>
                <w:szCs w:val="24"/>
              </w:rPr>
              <w:t>0,057</w:t>
            </w:r>
          </w:p>
        </w:tc>
        <w:tc>
          <w:tcPr>
            <w:tcW w:w="3321" w:type="dxa"/>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29,412</w:t>
            </w:r>
          </w:p>
        </w:tc>
      </w:tr>
      <w:tr w:rsidR="00AA6D36" w:rsidRPr="008A2DD0" w:rsidTr="00215FC1">
        <w:trPr>
          <w:trHeight w:val="288"/>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Власова,37</w:t>
            </w:r>
          </w:p>
        </w:tc>
        <w:tc>
          <w:tcPr>
            <w:tcW w:w="0" w:type="auto"/>
          </w:tcPr>
          <w:p w:rsidR="00AA6D36" w:rsidRPr="008A2DD0" w:rsidRDefault="00AA6D36" w:rsidP="00AA6D36">
            <w:pPr>
              <w:spacing w:after="0" w:line="240" w:lineRule="auto"/>
              <w:rPr>
                <w:rFonts w:ascii="Times New Roman" w:hAnsi="Times New Roman"/>
                <w:sz w:val="24"/>
                <w:szCs w:val="24"/>
              </w:rPr>
            </w:pPr>
            <w:r w:rsidRPr="008A2DD0">
              <w:rPr>
                <w:rFonts w:ascii="Times New Roman" w:hAnsi="Times New Roman"/>
                <w:sz w:val="24"/>
                <w:szCs w:val="24"/>
              </w:rPr>
              <w:t>101</w:t>
            </w:r>
          </w:p>
        </w:tc>
        <w:tc>
          <w:tcPr>
            <w:tcW w:w="0" w:type="auto"/>
          </w:tcPr>
          <w:p w:rsidR="00AA6D36" w:rsidRPr="008A2DD0" w:rsidRDefault="00AA6D36" w:rsidP="00AA6D36">
            <w:pPr>
              <w:spacing w:after="0" w:line="240" w:lineRule="auto"/>
              <w:jc w:val="center"/>
              <w:rPr>
                <w:rFonts w:ascii="Times New Roman" w:hAnsi="Times New Roman"/>
                <w:sz w:val="24"/>
                <w:szCs w:val="24"/>
              </w:rPr>
            </w:pPr>
            <w:r w:rsidRPr="008A2DD0">
              <w:rPr>
                <w:rFonts w:ascii="Times New Roman" w:hAnsi="Times New Roman"/>
                <w:sz w:val="24"/>
                <w:szCs w:val="24"/>
              </w:rPr>
              <w:t>0,08</w:t>
            </w:r>
            <w:r>
              <w:rPr>
                <w:rFonts w:ascii="Times New Roman" w:hAnsi="Times New Roman"/>
                <w:sz w:val="24"/>
                <w:szCs w:val="24"/>
              </w:rPr>
              <w:t>9</w:t>
            </w:r>
          </w:p>
        </w:tc>
        <w:tc>
          <w:tcPr>
            <w:tcW w:w="3321" w:type="dxa"/>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35,956</w:t>
            </w:r>
          </w:p>
        </w:tc>
      </w:tr>
      <w:tr w:rsidR="00AA6D36" w:rsidRPr="008A2DD0" w:rsidTr="00215FC1">
        <w:trPr>
          <w:trHeight w:val="288"/>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Баксанская,3б</w:t>
            </w:r>
          </w:p>
        </w:tc>
        <w:tc>
          <w:tcPr>
            <w:tcW w:w="0" w:type="auto"/>
          </w:tcPr>
          <w:p w:rsidR="00AA6D36" w:rsidRPr="008A2DD0" w:rsidRDefault="00AA6D36" w:rsidP="00AA6D36">
            <w:pPr>
              <w:spacing w:after="0" w:line="240" w:lineRule="auto"/>
              <w:rPr>
                <w:rFonts w:ascii="Times New Roman" w:hAnsi="Times New Roman"/>
                <w:sz w:val="24"/>
                <w:szCs w:val="24"/>
              </w:rPr>
            </w:pPr>
            <w:r w:rsidRPr="008A2DD0">
              <w:rPr>
                <w:rFonts w:ascii="Times New Roman" w:hAnsi="Times New Roman"/>
                <w:sz w:val="24"/>
                <w:szCs w:val="24"/>
              </w:rPr>
              <w:t>240,1</w:t>
            </w:r>
          </w:p>
        </w:tc>
        <w:tc>
          <w:tcPr>
            <w:tcW w:w="0" w:type="auto"/>
          </w:tcPr>
          <w:p w:rsidR="00AA6D36" w:rsidRPr="008A2DD0" w:rsidRDefault="00AA6D36" w:rsidP="00AA6D36">
            <w:pPr>
              <w:spacing w:after="0" w:line="240" w:lineRule="auto"/>
              <w:jc w:val="center"/>
              <w:rPr>
                <w:rFonts w:ascii="Times New Roman" w:hAnsi="Times New Roman"/>
                <w:sz w:val="24"/>
                <w:szCs w:val="24"/>
              </w:rPr>
            </w:pPr>
            <w:r w:rsidRPr="008A2DD0">
              <w:rPr>
                <w:rFonts w:ascii="Times New Roman" w:hAnsi="Times New Roman"/>
                <w:sz w:val="24"/>
                <w:szCs w:val="24"/>
              </w:rPr>
              <w:t>0,057</w:t>
            </w:r>
          </w:p>
        </w:tc>
        <w:tc>
          <w:tcPr>
            <w:tcW w:w="3321" w:type="dxa"/>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54,743</w:t>
            </w:r>
          </w:p>
        </w:tc>
      </w:tr>
      <w:tr w:rsidR="00AA6D36" w:rsidRPr="008A2DD0" w:rsidTr="00215FC1">
        <w:trPr>
          <w:trHeight w:val="288"/>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Нижнеподкумский</w:t>
            </w:r>
          </w:p>
        </w:tc>
        <w:tc>
          <w:tcPr>
            <w:tcW w:w="0" w:type="auto"/>
          </w:tcPr>
          <w:p w:rsidR="00AA6D36" w:rsidRPr="008A2DD0" w:rsidRDefault="00AA6D36" w:rsidP="00AA6D36">
            <w:pPr>
              <w:spacing w:after="0" w:line="240" w:lineRule="auto"/>
              <w:rPr>
                <w:rFonts w:ascii="Times New Roman" w:hAnsi="Times New Roman"/>
                <w:sz w:val="24"/>
                <w:szCs w:val="24"/>
              </w:rPr>
            </w:pPr>
            <w:r w:rsidRPr="008A2DD0">
              <w:rPr>
                <w:rFonts w:ascii="Times New Roman" w:hAnsi="Times New Roman"/>
                <w:sz w:val="24"/>
                <w:szCs w:val="24"/>
              </w:rPr>
              <w:t>1040</w:t>
            </w:r>
          </w:p>
        </w:tc>
        <w:tc>
          <w:tcPr>
            <w:tcW w:w="0" w:type="auto"/>
          </w:tcPr>
          <w:p w:rsidR="00AA6D36" w:rsidRPr="008A2DD0" w:rsidRDefault="00AA6D36" w:rsidP="00AA6D36">
            <w:pPr>
              <w:spacing w:after="0" w:line="240" w:lineRule="auto"/>
              <w:jc w:val="center"/>
              <w:rPr>
                <w:rFonts w:ascii="Times New Roman" w:hAnsi="Times New Roman"/>
                <w:sz w:val="24"/>
                <w:szCs w:val="24"/>
              </w:rPr>
            </w:pPr>
            <w:r w:rsidRPr="008A2DD0">
              <w:rPr>
                <w:rFonts w:ascii="Times New Roman" w:hAnsi="Times New Roman"/>
                <w:sz w:val="24"/>
                <w:szCs w:val="24"/>
              </w:rPr>
              <w:t>0,101</w:t>
            </w:r>
          </w:p>
        </w:tc>
        <w:tc>
          <w:tcPr>
            <w:tcW w:w="3321" w:type="dxa"/>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421,332</w:t>
            </w:r>
          </w:p>
        </w:tc>
      </w:tr>
      <w:tr w:rsidR="00AA6D36" w:rsidRPr="008A2DD0" w:rsidTr="00215FC1">
        <w:trPr>
          <w:trHeight w:val="288"/>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Грязелечебница</w:t>
            </w:r>
          </w:p>
        </w:tc>
        <w:tc>
          <w:tcPr>
            <w:tcW w:w="0" w:type="auto"/>
          </w:tcPr>
          <w:p w:rsidR="00AA6D36" w:rsidRPr="008A2DD0" w:rsidRDefault="00AA6D36" w:rsidP="00AA6D36">
            <w:pPr>
              <w:spacing w:after="0" w:line="240" w:lineRule="auto"/>
              <w:rPr>
                <w:rFonts w:ascii="Times New Roman" w:hAnsi="Times New Roman"/>
                <w:sz w:val="24"/>
                <w:szCs w:val="24"/>
              </w:rPr>
            </w:pPr>
            <w:r w:rsidRPr="008A2DD0">
              <w:rPr>
                <w:rFonts w:ascii="Times New Roman" w:hAnsi="Times New Roman"/>
                <w:sz w:val="24"/>
                <w:szCs w:val="24"/>
              </w:rPr>
              <w:t>1214</w:t>
            </w:r>
          </w:p>
        </w:tc>
        <w:tc>
          <w:tcPr>
            <w:tcW w:w="0" w:type="auto"/>
          </w:tcPr>
          <w:p w:rsidR="00AA6D36" w:rsidRPr="008A2DD0" w:rsidRDefault="00AA6D36" w:rsidP="00AA6D36">
            <w:pPr>
              <w:spacing w:after="0" w:line="240" w:lineRule="auto"/>
              <w:jc w:val="center"/>
              <w:rPr>
                <w:rFonts w:ascii="Times New Roman" w:hAnsi="Times New Roman"/>
                <w:sz w:val="24"/>
                <w:szCs w:val="24"/>
              </w:rPr>
            </w:pPr>
            <w:r w:rsidRPr="008A2DD0">
              <w:rPr>
                <w:rFonts w:ascii="Times New Roman" w:hAnsi="Times New Roman"/>
                <w:sz w:val="24"/>
                <w:szCs w:val="24"/>
              </w:rPr>
              <w:t>0,</w:t>
            </w:r>
            <w:r>
              <w:rPr>
                <w:rFonts w:ascii="Times New Roman" w:hAnsi="Times New Roman"/>
                <w:sz w:val="24"/>
                <w:szCs w:val="24"/>
              </w:rPr>
              <w:t>194</w:t>
            </w:r>
          </w:p>
        </w:tc>
        <w:tc>
          <w:tcPr>
            <w:tcW w:w="3321" w:type="dxa"/>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944,276</w:t>
            </w:r>
          </w:p>
        </w:tc>
      </w:tr>
      <w:tr w:rsidR="00AA6D36" w:rsidRPr="008A2DD0" w:rsidTr="00215FC1">
        <w:trPr>
          <w:trHeight w:val="288"/>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д/сад №15</w:t>
            </w:r>
          </w:p>
        </w:tc>
        <w:tc>
          <w:tcPr>
            <w:tcW w:w="0" w:type="auto"/>
          </w:tcPr>
          <w:p w:rsidR="00AA6D36" w:rsidRPr="008A2DD0" w:rsidRDefault="00AA6D36" w:rsidP="00AA6D36">
            <w:pPr>
              <w:spacing w:after="0" w:line="240" w:lineRule="auto"/>
              <w:rPr>
                <w:rFonts w:ascii="Times New Roman" w:hAnsi="Times New Roman"/>
                <w:sz w:val="24"/>
                <w:szCs w:val="24"/>
              </w:rPr>
            </w:pPr>
            <w:r w:rsidRPr="008A2DD0">
              <w:rPr>
                <w:rFonts w:ascii="Times New Roman" w:hAnsi="Times New Roman"/>
                <w:sz w:val="24"/>
                <w:szCs w:val="24"/>
              </w:rPr>
              <w:t>30</w:t>
            </w:r>
          </w:p>
        </w:tc>
        <w:tc>
          <w:tcPr>
            <w:tcW w:w="0" w:type="auto"/>
          </w:tcPr>
          <w:p w:rsidR="00AA6D36" w:rsidRPr="008A2DD0" w:rsidRDefault="00AA6D36" w:rsidP="00AA6D36">
            <w:pPr>
              <w:spacing w:after="0" w:line="240" w:lineRule="auto"/>
              <w:jc w:val="center"/>
              <w:rPr>
                <w:rFonts w:ascii="Times New Roman" w:hAnsi="Times New Roman"/>
                <w:sz w:val="24"/>
                <w:szCs w:val="24"/>
              </w:rPr>
            </w:pPr>
            <w:r w:rsidRPr="008A2DD0">
              <w:rPr>
                <w:rFonts w:ascii="Times New Roman" w:hAnsi="Times New Roman"/>
                <w:sz w:val="24"/>
                <w:szCs w:val="24"/>
              </w:rPr>
              <w:t>0,0</w:t>
            </w:r>
            <w:r>
              <w:rPr>
                <w:rFonts w:ascii="Times New Roman" w:hAnsi="Times New Roman"/>
                <w:sz w:val="24"/>
                <w:szCs w:val="24"/>
              </w:rPr>
              <w:t>89</w:t>
            </w:r>
          </w:p>
        </w:tc>
        <w:tc>
          <w:tcPr>
            <w:tcW w:w="3321" w:type="dxa"/>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12,18</w:t>
            </w:r>
          </w:p>
        </w:tc>
      </w:tr>
      <w:tr w:rsidR="00AA6D36" w:rsidRPr="008A2DD0" w:rsidTr="00215FC1">
        <w:trPr>
          <w:trHeight w:val="288"/>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д/сад №14</w:t>
            </w:r>
          </w:p>
        </w:tc>
        <w:tc>
          <w:tcPr>
            <w:tcW w:w="0" w:type="auto"/>
          </w:tcPr>
          <w:p w:rsidR="00AA6D36" w:rsidRPr="008A2DD0" w:rsidRDefault="00AA6D36" w:rsidP="00AA6D36">
            <w:pPr>
              <w:spacing w:after="0" w:line="240" w:lineRule="auto"/>
              <w:rPr>
                <w:rFonts w:ascii="Times New Roman" w:hAnsi="Times New Roman"/>
                <w:sz w:val="24"/>
                <w:szCs w:val="24"/>
              </w:rPr>
            </w:pPr>
            <w:r w:rsidRPr="008A2DD0">
              <w:rPr>
                <w:rFonts w:ascii="Times New Roman" w:hAnsi="Times New Roman"/>
                <w:sz w:val="24"/>
                <w:szCs w:val="24"/>
              </w:rPr>
              <w:t>30</w:t>
            </w:r>
          </w:p>
        </w:tc>
        <w:tc>
          <w:tcPr>
            <w:tcW w:w="0" w:type="auto"/>
          </w:tcPr>
          <w:p w:rsidR="00AA6D36" w:rsidRPr="008A2DD0" w:rsidRDefault="00AA6D36" w:rsidP="00AA6D36">
            <w:pPr>
              <w:spacing w:after="0" w:line="240" w:lineRule="auto"/>
              <w:jc w:val="center"/>
              <w:rPr>
                <w:rFonts w:ascii="Times New Roman" w:hAnsi="Times New Roman"/>
                <w:sz w:val="24"/>
                <w:szCs w:val="24"/>
              </w:rPr>
            </w:pPr>
            <w:r w:rsidRPr="008A2DD0">
              <w:rPr>
                <w:rFonts w:ascii="Times New Roman" w:hAnsi="Times New Roman"/>
                <w:sz w:val="24"/>
                <w:szCs w:val="24"/>
              </w:rPr>
              <w:t>0,0</w:t>
            </w:r>
            <w:r>
              <w:rPr>
                <w:rFonts w:ascii="Times New Roman" w:hAnsi="Times New Roman"/>
                <w:sz w:val="24"/>
                <w:szCs w:val="24"/>
              </w:rPr>
              <w:t>89</w:t>
            </w:r>
          </w:p>
        </w:tc>
        <w:tc>
          <w:tcPr>
            <w:tcW w:w="3321" w:type="dxa"/>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12,18</w:t>
            </w:r>
          </w:p>
        </w:tc>
      </w:tr>
      <w:tr w:rsidR="00AA6D36" w:rsidRPr="008A2DD0" w:rsidTr="00215FC1">
        <w:trPr>
          <w:trHeight w:val="288"/>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д/сад №16</w:t>
            </w:r>
          </w:p>
        </w:tc>
        <w:tc>
          <w:tcPr>
            <w:tcW w:w="0" w:type="auto"/>
          </w:tcPr>
          <w:p w:rsidR="00AA6D36" w:rsidRPr="008A2DD0" w:rsidRDefault="00AA6D36" w:rsidP="00AA6D36">
            <w:pPr>
              <w:spacing w:after="0" w:line="240" w:lineRule="auto"/>
              <w:rPr>
                <w:rFonts w:ascii="Times New Roman" w:hAnsi="Times New Roman"/>
                <w:sz w:val="24"/>
                <w:szCs w:val="24"/>
              </w:rPr>
            </w:pPr>
            <w:r w:rsidRPr="008A2DD0">
              <w:rPr>
                <w:rFonts w:ascii="Times New Roman" w:hAnsi="Times New Roman"/>
                <w:sz w:val="24"/>
                <w:szCs w:val="24"/>
              </w:rPr>
              <w:t>218</w:t>
            </w:r>
          </w:p>
        </w:tc>
        <w:tc>
          <w:tcPr>
            <w:tcW w:w="0" w:type="auto"/>
          </w:tcPr>
          <w:p w:rsidR="00AA6D36" w:rsidRPr="008A2DD0" w:rsidRDefault="00AA6D36" w:rsidP="00AA6D36">
            <w:pPr>
              <w:spacing w:after="0" w:line="240" w:lineRule="auto"/>
              <w:jc w:val="center"/>
              <w:rPr>
                <w:rFonts w:ascii="Times New Roman" w:hAnsi="Times New Roman"/>
                <w:sz w:val="24"/>
                <w:szCs w:val="24"/>
              </w:rPr>
            </w:pPr>
            <w:r w:rsidRPr="008A2DD0">
              <w:rPr>
                <w:rFonts w:ascii="Times New Roman" w:hAnsi="Times New Roman"/>
                <w:sz w:val="24"/>
                <w:szCs w:val="24"/>
              </w:rPr>
              <w:t>0,0</w:t>
            </w:r>
            <w:r>
              <w:rPr>
                <w:rFonts w:ascii="Times New Roman" w:hAnsi="Times New Roman"/>
                <w:sz w:val="24"/>
                <w:szCs w:val="24"/>
              </w:rPr>
              <w:t>89</w:t>
            </w:r>
          </w:p>
        </w:tc>
        <w:tc>
          <w:tcPr>
            <w:tcW w:w="3321" w:type="dxa"/>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88,508</w:t>
            </w:r>
          </w:p>
        </w:tc>
      </w:tr>
      <w:tr w:rsidR="00AA6D36" w:rsidRPr="008A2DD0" w:rsidTr="00215FC1">
        <w:trPr>
          <w:trHeight w:val="288"/>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д/сад №23</w:t>
            </w:r>
          </w:p>
        </w:tc>
        <w:tc>
          <w:tcPr>
            <w:tcW w:w="0" w:type="auto"/>
          </w:tcPr>
          <w:p w:rsidR="00AA6D36" w:rsidRPr="008A2DD0" w:rsidRDefault="00AA6D36" w:rsidP="00AA6D36">
            <w:pPr>
              <w:spacing w:after="0" w:line="240" w:lineRule="auto"/>
              <w:rPr>
                <w:rFonts w:ascii="Times New Roman" w:hAnsi="Times New Roman"/>
                <w:sz w:val="24"/>
                <w:szCs w:val="24"/>
              </w:rPr>
            </w:pPr>
            <w:r w:rsidRPr="008A2DD0">
              <w:rPr>
                <w:rFonts w:ascii="Times New Roman" w:hAnsi="Times New Roman"/>
                <w:sz w:val="24"/>
                <w:szCs w:val="24"/>
              </w:rPr>
              <w:t>1</w:t>
            </w:r>
            <w:r>
              <w:rPr>
                <w:rFonts w:ascii="Times New Roman" w:hAnsi="Times New Roman"/>
                <w:sz w:val="24"/>
                <w:szCs w:val="24"/>
              </w:rPr>
              <w:t>29</w:t>
            </w:r>
          </w:p>
        </w:tc>
        <w:tc>
          <w:tcPr>
            <w:tcW w:w="0" w:type="auto"/>
          </w:tcPr>
          <w:p w:rsidR="00AA6D36" w:rsidRPr="008A2DD0" w:rsidRDefault="00AA6D36" w:rsidP="00AA6D36">
            <w:pPr>
              <w:spacing w:after="0" w:line="240" w:lineRule="auto"/>
              <w:jc w:val="center"/>
              <w:rPr>
                <w:rFonts w:ascii="Times New Roman" w:hAnsi="Times New Roman"/>
                <w:sz w:val="24"/>
                <w:szCs w:val="24"/>
              </w:rPr>
            </w:pPr>
            <w:r w:rsidRPr="008A2DD0">
              <w:rPr>
                <w:rFonts w:ascii="Times New Roman" w:hAnsi="Times New Roman"/>
                <w:sz w:val="24"/>
                <w:szCs w:val="24"/>
              </w:rPr>
              <w:t>0,0</w:t>
            </w:r>
            <w:r>
              <w:rPr>
                <w:rFonts w:ascii="Times New Roman" w:hAnsi="Times New Roman"/>
                <w:sz w:val="24"/>
                <w:szCs w:val="24"/>
              </w:rPr>
              <w:t>89</w:t>
            </w:r>
          </w:p>
        </w:tc>
        <w:tc>
          <w:tcPr>
            <w:tcW w:w="3321" w:type="dxa"/>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52,374</w:t>
            </w:r>
          </w:p>
        </w:tc>
      </w:tr>
      <w:tr w:rsidR="00AA6D36" w:rsidRPr="008A2DD0" w:rsidTr="00215FC1">
        <w:trPr>
          <w:trHeight w:val="288"/>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д/сад №41</w:t>
            </w:r>
          </w:p>
        </w:tc>
        <w:tc>
          <w:tcPr>
            <w:tcW w:w="0" w:type="auto"/>
          </w:tcPr>
          <w:p w:rsidR="00AA6D36" w:rsidRPr="008A2DD0" w:rsidRDefault="00AA6D36" w:rsidP="00AA6D36">
            <w:pPr>
              <w:spacing w:after="0" w:line="240" w:lineRule="auto"/>
              <w:rPr>
                <w:rFonts w:ascii="Times New Roman" w:hAnsi="Times New Roman"/>
                <w:sz w:val="24"/>
                <w:szCs w:val="24"/>
              </w:rPr>
            </w:pPr>
            <w:r w:rsidRPr="008A2DD0">
              <w:rPr>
                <w:rFonts w:ascii="Times New Roman" w:hAnsi="Times New Roman"/>
                <w:sz w:val="24"/>
                <w:szCs w:val="24"/>
              </w:rPr>
              <w:t>15</w:t>
            </w:r>
          </w:p>
        </w:tc>
        <w:tc>
          <w:tcPr>
            <w:tcW w:w="0" w:type="auto"/>
          </w:tcPr>
          <w:p w:rsidR="00AA6D36" w:rsidRPr="008A2DD0" w:rsidRDefault="00AA6D36" w:rsidP="00AA6D36">
            <w:pPr>
              <w:spacing w:after="0" w:line="240" w:lineRule="auto"/>
              <w:jc w:val="center"/>
              <w:rPr>
                <w:rFonts w:ascii="Times New Roman" w:hAnsi="Times New Roman"/>
                <w:sz w:val="24"/>
                <w:szCs w:val="24"/>
              </w:rPr>
            </w:pPr>
            <w:r w:rsidRPr="008A2DD0">
              <w:rPr>
                <w:rFonts w:ascii="Times New Roman" w:hAnsi="Times New Roman"/>
                <w:sz w:val="24"/>
                <w:szCs w:val="24"/>
              </w:rPr>
              <w:t>0,089</w:t>
            </w:r>
          </w:p>
        </w:tc>
        <w:tc>
          <w:tcPr>
            <w:tcW w:w="3321" w:type="dxa"/>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5,340</w:t>
            </w:r>
          </w:p>
        </w:tc>
      </w:tr>
      <w:tr w:rsidR="00AA6D36" w:rsidRPr="008A2DD0" w:rsidTr="00215FC1">
        <w:trPr>
          <w:trHeight w:val="288"/>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Ермолова,40а</w:t>
            </w:r>
          </w:p>
        </w:tc>
        <w:tc>
          <w:tcPr>
            <w:tcW w:w="0" w:type="auto"/>
          </w:tcPr>
          <w:p w:rsidR="00AA6D36" w:rsidRPr="008A2DD0" w:rsidRDefault="00AA6D36" w:rsidP="00AA6D36">
            <w:pPr>
              <w:spacing w:after="0" w:line="240" w:lineRule="auto"/>
              <w:rPr>
                <w:rFonts w:ascii="Times New Roman" w:hAnsi="Times New Roman"/>
                <w:sz w:val="24"/>
                <w:szCs w:val="24"/>
              </w:rPr>
            </w:pPr>
            <w:r w:rsidRPr="008A2DD0">
              <w:rPr>
                <w:rFonts w:ascii="Times New Roman" w:hAnsi="Times New Roman"/>
                <w:sz w:val="24"/>
                <w:szCs w:val="24"/>
              </w:rPr>
              <w:t>12,5</w:t>
            </w:r>
          </w:p>
        </w:tc>
        <w:tc>
          <w:tcPr>
            <w:tcW w:w="0" w:type="auto"/>
          </w:tcPr>
          <w:p w:rsidR="00AA6D36" w:rsidRPr="008A2DD0" w:rsidRDefault="00AA6D36" w:rsidP="00AA6D36">
            <w:pPr>
              <w:spacing w:after="0" w:line="240" w:lineRule="auto"/>
              <w:jc w:val="center"/>
              <w:rPr>
                <w:rFonts w:ascii="Times New Roman" w:hAnsi="Times New Roman"/>
                <w:sz w:val="24"/>
                <w:szCs w:val="24"/>
              </w:rPr>
            </w:pPr>
            <w:r w:rsidRPr="008A2DD0">
              <w:rPr>
                <w:rFonts w:ascii="Times New Roman" w:hAnsi="Times New Roman"/>
                <w:sz w:val="24"/>
                <w:szCs w:val="24"/>
              </w:rPr>
              <w:t>0,108</w:t>
            </w:r>
          </w:p>
        </w:tc>
        <w:tc>
          <w:tcPr>
            <w:tcW w:w="3321" w:type="dxa"/>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5,400</w:t>
            </w:r>
          </w:p>
        </w:tc>
      </w:tr>
      <w:tr w:rsidR="00AA6D36" w:rsidRPr="008A2DD0" w:rsidTr="00215FC1">
        <w:trPr>
          <w:trHeight w:val="288"/>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Матвеева</w:t>
            </w:r>
          </w:p>
        </w:tc>
        <w:tc>
          <w:tcPr>
            <w:tcW w:w="0" w:type="auto"/>
          </w:tcPr>
          <w:p w:rsidR="00AA6D36" w:rsidRPr="008A2DD0" w:rsidRDefault="00AA6D36" w:rsidP="00AA6D36">
            <w:pPr>
              <w:spacing w:after="0" w:line="240" w:lineRule="auto"/>
              <w:rPr>
                <w:rFonts w:ascii="Times New Roman" w:hAnsi="Times New Roman"/>
                <w:sz w:val="24"/>
                <w:szCs w:val="24"/>
              </w:rPr>
            </w:pPr>
            <w:r w:rsidRPr="008A2DD0">
              <w:rPr>
                <w:rFonts w:ascii="Times New Roman" w:hAnsi="Times New Roman"/>
                <w:sz w:val="24"/>
                <w:szCs w:val="24"/>
              </w:rPr>
              <w:t>1047</w:t>
            </w:r>
          </w:p>
        </w:tc>
        <w:tc>
          <w:tcPr>
            <w:tcW w:w="0" w:type="auto"/>
          </w:tcPr>
          <w:p w:rsidR="00AA6D36" w:rsidRPr="008A2DD0" w:rsidRDefault="00AA6D36" w:rsidP="00AA6D36">
            <w:pPr>
              <w:spacing w:after="0" w:line="240" w:lineRule="auto"/>
              <w:jc w:val="center"/>
              <w:rPr>
                <w:rFonts w:ascii="Times New Roman" w:hAnsi="Times New Roman"/>
                <w:sz w:val="24"/>
                <w:szCs w:val="24"/>
              </w:rPr>
            </w:pPr>
            <w:r w:rsidRPr="008A2DD0">
              <w:rPr>
                <w:rFonts w:ascii="Times New Roman" w:hAnsi="Times New Roman"/>
                <w:sz w:val="24"/>
                <w:szCs w:val="24"/>
              </w:rPr>
              <w:t>0,121</w:t>
            </w:r>
          </w:p>
        </w:tc>
        <w:tc>
          <w:tcPr>
            <w:tcW w:w="3321" w:type="dxa"/>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760,788</w:t>
            </w:r>
          </w:p>
        </w:tc>
      </w:tr>
      <w:tr w:rsidR="00AA6D36" w:rsidRPr="008A2DD0" w:rsidTr="00215FC1">
        <w:trPr>
          <w:trHeight w:val="288"/>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ПОСТ №1</w:t>
            </w:r>
          </w:p>
        </w:tc>
        <w:tc>
          <w:tcPr>
            <w:tcW w:w="0" w:type="auto"/>
          </w:tcPr>
          <w:p w:rsidR="00AA6D36" w:rsidRPr="008A2DD0" w:rsidRDefault="00AA6D36" w:rsidP="00AA6D36">
            <w:pPr>
              <w:spacing w:after="0" w:line="240" w:lineRule="auto"/>
              <w:rPr>
                <w:rFonts w:ascii="Times New Roman" w:hAnsi="Times New Roman"/>
                <w:sz w:val="24"/>
                <w:szCs w:val="24"/>
              </w:rPr>
            </w:pPr>
            <w:r w:rsidRPr="008A2DD0">
              <w:rPr>
                <w:rFonts w:ascii="Times New Roman" w:hAnsi="Times New Roman"/>
                <w:sz w:val="24"/>
                <w:szCs w:val="24"/>
              </w:rPr>
              <w:t>106</w:t>
            </w:r>
          </w:p>
        </w:tc>
        <w:tc>
          <w:tcPr>
            <w:tcW w:w="0" w:type="auto"/>
          </w:tcPr>
          <w:p w:rsidR="00AA6D36" w:rsidRPr="008A2DD0" w:rsidRDefault="00AA6D36" w:rsidP="00AA6D36">
            <w:pPr>
              <w:spacing w:after="0" w:line="240" w:lineRule="auto"/>
              <w:jc w:val="center"/>
              <w:rPr>
                <w:rFonts w:ascii="Times New Roman" w:hAnsi="Times New Roman"/>
                <w:sz w:val="24"/>
                <w:szCs w:val="24"/>
              </w:rPr>
            </w:pPr>
            <w:r w:rsidRPr="008A2DD0">
              <w:rPr>
                <w:rFonts w:ascii="Times New Roman" w:hAnsi="Times New Roman"/>
                <w:sz w:val="24"/>
                <w:szCs w:val="24"/>
              </w:rPr>
              <w:t>0,076</w:t>
            </w:r>
          </w:p>
        </w:tc>
        <w:tc>
          <w:tcPr>
            <w:tcW w:w="3321" w:type="dxa"/>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32,224</w:t>
            </w:r>
          </w:p>
        </w:tc>
      </w:tr>
      <w:tr w:rsidR="00AA6D36" w:rsidRPr="008A2DD0" w:rsidTr="00215FC1">
        <w:trPr>
          <w:trHeight w:val="288"/>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Козлова,36а</w:t>
            </w:r>
          </w:p>
        </w:tc>
        <w:tc>
          <w:tcPr>
            <w:tcW w:w="0" w:type="auto"/>
          </w:tcPr>
          <w:p w:rsidR="00AA6D36" w:rsidRPr="008A2DD0" w:rsidRDefault="00AA6D36" w:rsidP="00AA6D36">
            <w:pPr>
              <w:spacing w:after="0" w:line="240" w:lineRule="auto"/>
              <w:rPr>
                <w:rFonts w:ascii="Times New Roman" w:hAnsi="Times New Roman"/>
                <w:sz w:val="24"/>
                <w:szCs w:val="24"/>
              </w:rPr>
            </w:pPr>
            <w:r w:rsidRPr="008A2DD0">
              <w:rPr>
                <w:rFonts w:ascii="Times New Roman" w:hAnsi="Times New Roman"/>
                <w:sz w:val="24"/>
                <w:szCs w:val="24"/>
              </w:rPr>
              <w:t>15</w:t>
            </w:r>
          </w:p>
        </w:tc>
        <w:tc>
          <w:tcPr>
            <w:tcW w:w="0" w:type="auto"/>
          </w:tcPr>
          <w:p w:rsidR="00AA6D36" w:rsidRPr="008A2DD0" w:rsidRDefault="00AA6D36" w:rsidP="00AA6D36">
            <w:pPr>
              <w:spacing w:after="0" w:line="240" w:lineRule="auto"/>
              <w:jc w:val="center"/>
              <w:rPr>
                <w:rFonts w:ascii="Times New Roman" w:hAnsi="Times New Roman"/>
                <w:sz w:val="24"/>
                <w:szCs w:val="24"/>
              </w:rPr>
            </w:pPr>
            <w:r w:rsidRPr="008A2DD0">
              <w:rPr>
                <w:rFonts w:ascii="Times New Roman" w:hAnsi="Times New Roman"/>
                <w:sz w:val="24"/>
                <w:szCs w:val="24"/>
              </w:rPr>
              <w:t>0,057</w:t>
            </w:r>
          </w:p>
        </w:tc>
        <w:tc>
          <w:tcPr>
            <w:tcW w:w="3321" w:type="dxa"/>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3,420</w:t>
            </w:r>
          </w:p>
        </w:tc>
      </w:tr>
      <w:tr w:rsidR="00AA6D36" w:rsidRPr="008A2DD0" w:rsidTr="00215FC1">
        <w:trPr>
          <w:trHeight w:val="288"/>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Pr>
                <w:rFonts w:ascii="Times New Roman" w:hAnsi="Times New Roman"/>
                <w:color w:val="000000"/>
                <w:sz w:val="24"/>
                <w:szCs w:val="24"/>
              </w:rPr>
              <w:t>Козлова-Комарова</w:t>
            </w:r>
          </w:p>
        </w:tc>
        <w:tc>
          <w:tcPr>
            <w:tcW w:w="0" w:type="auto"/>
          </w:tcPr>
          <w:p w:rsidR="00AA6D36" w:rsidRPr="008A2DD0" w:rsidRDefault="00AA6D36" w:rsidP="00AA6D36">
            <w:pPr>
              <w:spacing w:after="0" w:line="240" w:lineRule="auto"/>
              <w:rPr>
                <w:rFonts w:ascii="Times New Roman" w:hAnsi="Times New Roman"/>
                <w:sz w:val="24"/>
                <w:szCs w:val="24"/>
              </w:rPr>
            </w:pPr>
            <w:r>
              <w:rPr>
                <w:rFonts w:ascii="Times New Roman" w:hAnsi="Times New Roman"/>
                <w:sz w:val="24"/>
                <w:szCs w:val="24"/>
              </w:rPr>
              <w:t>83,7</w:t>
            </w:r>
          </w:p>
        </w:tc>
        <w:tc>
          <w:tcPr>
            <w:tcW w:w="0" w:type="auto"/>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0,084</w:t>
            </w:r>
          </w:p>
        </w:tc>
        <w:tc>
          <w:tcPr>
            <w:tcW w:w="3321" w:type="dxa"/>
          </w:tcPr>
          <w:p w:rsidR="00AA6D36"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14,086</w:t>
            </w:r>
          </w:p>
        </w:tc>
      </w:tr>
      <w:tr w:rsidR="00AA6D36" w:rsidRPr="008A2DD0" w:rsidTr="00215FC1">
        <w:trPr>
          <w:trHeight w:val="288"/>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Власова,51</w:t>
            </w:r>
          </w:p>
        </w:tc>
        <w:tc>
          <w:tcPr>
            <w:tcW w:w="0" w:type="auto"/>
          </w:tcPr>
          <w:p w:rsidR="00AA6D36" w:rsidRPr="008A2DD0" w:rsidRDefault="00AA6D36" w:rsidP="00AA6D36">
            <w:pPr>
              <w:spacing w:after="0" w:line="240" w:lineRule="auto"/>
              <w:rPr>
                <w:rFonts w:ascii="Times New Roman" w:hAnsi="Times New Roman"/>
                <w:sz w:val="24"/>
                <w:szCs w:val="24"/>
              </w:rPr>
            </w:pPr>
            <w:r w:rsidRPr="008A2DD0">
              <w:rPr>
                <w:rFonts w:ascii="Times New Roman" w:hAnsi="Times New Roman"/>
                <w:sz w:val="24"/>
                <w:szCs w:val="24"/>
              </w:rPr>
              <w:t>3</w:t>
            </w:r>
            <w:r>
              <w:rPr>
                <w:rFonts w:ascii="Times New Roman" w:hAnsi="Times New Roman"/>
                <w:sz w:val="24"/>
                <w:szCs w:val="24"/>
              </w:rPr>
              <w:t>6</w:t>
            </w:r>
          </w:p>
        </w:tc>
        <w:tc>
          <w:tcPr>
            <w:tcW w:w="0" w:type="auto"/>
          </w:tcPr>
          <w:p w:rsidR="00AA6D36" w:rsidRPr="008A2DD0" w:rsidRDefault="00AA6D36" w:rsidP="00AA6D36">
            <w:pPr>
              <w:spacing w:after="0" w:line="240" w:lineRule="auto"/>
              <w:jc w:val="center"/>
              <w:rPr>
                <w:rFonts w:ascii="Times New Roman" w:hAnsi="Times New Roman"/>
                <w:sz w:val="24"/>
                <w:szCs w:val="24"/>
              </w:rPr>
            </w:pPr>
            <w:r w:rsidRPr="008A2DD0">
              <w:rPr>
                <w:rFonts w:ascii="Times New Roman" w:hAnsi="Times New Roman"/>
                <w:sz w:val="24"/>
                <w:szCs w:val="24"/>
              </w:rPr>
              <w:t>0,076</w:t>
            </w:r>
          </w:p>
        </w:tc>
        <w:tc>
          <w:tcPr>
            <w:tcW w:w="3321" w:type="dxa"/>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10,944</w:t>
            </w:r>
          </w:p>
        </w:tc>
      </w:tr>
      <w:tr w:rsidR="00AA6D36" w:rsidRPr="008A2DD0" w:rsidTr="00215FC1">
        <w:trPr>
          <w:trHeight w:val="288"/>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Pr>
                <w:rFonts w:ascii="Times New Roman" w:hAnsi="Times New Roman"/>
                <w:color w:val="000000"/>
                <w:sz w:val="24"/>
                <w:szCs w:val="24"/>
              </w:rPr>
              <w:t>Школа №19</w:t>
            </w:r>
          </w:p>
        </w:tc>
        <w:tc>
          <w:tcPr>
            <w:tcW w:w="0" w:type="auto"/>
          </w:tcPr>
          <w:p w:rsidR="00AA6D36" w:rsidRPr="008A2DD0" w:rsidRDefault="00AA6D36" w:rsidP="00AA6D36">
            <w:pPr>
              <w:spacing w:after="0" w:line="240" w:lineRule="auto"/>
              <w:rPr>
                <w:rFonts w:ascii="Times New Roman" w:hAnsi="Times New Roman"/>
                <w:sz w:val="24"/>
                <w:szCs w:val="24"/>
              </w:rPr>
            </w:pPr>
            <w:r>
              <w:rPr>
                <w:rFonts w:ascii="Times New Roman" w:hAnsi="Times New Roman"/>
                <w:sz w:val="24"/>
                <w:szCs w:val="24"/>
              </w:rPr>
              <w:t>80</w:t>
            </w:r>
          </w:p>
        </w:tc>
        <w:tc>
          <w:tcPr>
            <w:tcW w:w="0" w:type="auto"/>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0,069</w:t>
            </w:r>
          </w:p>
        </w:tc>
        <w:tc>
          <w:tcPr>
            <w:tcW w:w="3321" w:type="dxa"/>
          </w:tcPr>
          <w:p w:rsidR="00AA6D36"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22,080</w:t>
            </w:r>
          </w:p>
        </w:tc>
      </w:tr>
      <w:tr w:rsidR="00AA6D36" w:rsidRPr="008A2DD0" w:rsidTr="00215FC1">
        <w:trPr>
          <w:trHeight w:val="288"/>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Pr>
                <w:rFonts w:ascii="Times New Roman" w:hAnsi="Times New Roman"/>
                <w:color w:val="000000"/>
                <w:sz w:val="24"/>
                <w:szCs w:val="24"/>
              </w:rPr>
              <w:t>д/сад №30</w:t>
            </w:r>
          </w:p>
        </w:tc>
        <w:tc>
          <w:tcPr>
            <w:tcW w:w="0" w:type="auto"/>
          </w:tcPr>
          <w:p w:rsidR="00AA6D36" w:rsidRPr="008A2DD0" w:rsidRDefault="00AA6D36" w:rsidP="00AA6D36">
            <w:pPr>
              <w:spacing w:after="0" w:line="240" w:lineRule="auto"/>
              <w:rPr>
                <w:rFonts w:ascii="Times New Roman" w:hAnsi="Times New Roman"/>
                <w:sz w:val="24"/>
                <w:szCs w:val="24"/>
              </w:rPr>
            </w:pPr>
            <w:r>
              <w:rPr>
                <w:rFonts w:ascii="Times New Roman" w:hAnsi="Times New Roman"/>
                <w:sz w:val="24"/>
                <w:szCs w:val="24"/>
              </w:rPr>
              <w:t>68</w:t>
            </w:r>
          </w:p>
        </w:tc>
        <w:tc>
          <w:tcPr>
            <w:tcW w:w="0" w:type="auto"/>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0,057</w:t>
            </w:r>
          </w:p>
        </w:tc>
        <w:tc>
          <w:tcPr>
            <w:tcW w:w="3321" w:type="dxa"/>
          </w:tcPr>
          <w:p w:rsidR="00AA6D36"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15,504</w:t>
            </w:r>
          </w:p>
        </w:tc>
      </w:tr>
      <w:tr w:rsidR="00AA6D36" w:rsidRPr="008A2DD0" w:rsidTr="00215FC1">
        <w:trPr>
          <w:trHeight w:val="288"/>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Школа №31</w:t>
            </w:r>
          </w:p>
        </w:tc>
        <w:tc>
          <w:tcPr>
            <w:tcW w:w="0" w:type="auto"/>
          </w:tcPr>
          <w:p w:rsidR="00AA6D36" w:rsidRPr="008A2DD0" w:rsidRDefault="00AA6D36" w:rsidP="00AA6D36">
            <w:pPr>
              <w:spacing w:after="0" w:line="240" w:lineRule="auto"/>
              <w:rPr>
                <w:rFonts w:ascii="Times New Roman" w:hAnsi="Times New Roman"/>
                <w:sz w:val="24"/>
                <w:szCs w:val="24"/>
              </w:rPr>
            </w:pPr>
            <w:r>
              <w:rPr>
                <w:rFonts w:ascii="Times New Roman" w:hAnsi="Times New Roman"/>
                <w:sz w:val="24"/>
                <w:szCs w:val="24"/>
              </w:rPr>
              <w:t>71</w:t>
            </w:r>
          </w:p>
        </w:tc>
        <w:tc>
          <w:tcPr>
            <w:tcW w:w="0" w:type="auto"/>
          </w:tcPr>
          <w:p w:rsidR="00AA6D36" w:rsidRPr="008A2DD0" w:rsidRDefault="00AA6D36" w:rsidP="00AA6D36">
            <w:pPr>
              <w:spacing w:after="0" w:line="240" w:lineRule="auto"/>
              <w:jc w:val="center"/>
              <w:rPr>
                <w:rFonts w:ascii="Times New Roman" w:hAnsi="Times New Roman"/>
                <w:sz w:val="24"/>
                <w:szCs w:val="24"/>
              </w:rPr>
            </w:pPr>
            <w:r w:rsidRPr="008A2DD0">
              <w:rPr>
                <w:rFonts w:ascii="Times New Roman" w:hAnsi="Times New Roman"/>
                <w:sz w:val="24"/>
                <w:szCs w:val="24"/>
              </w:rPr>
              <w:t>0,219</w:t>
            </w:r>
          </w:p>
        </w:tc>
        <w:tc>
          <w:tcPr>
            <w:tcW w:w="3321" w:type="dxa"/>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62,196</w:t>
            </w:r>
          </w:p>
        </w:tc>
      </w:tr>
      <w:tr w:rsidR="00AA6D36" w:rsidRPr="008A2DD0" w:rsidTr="00215FC1">
        <w:trPr>
          <w:trHeight w:val="288"/>
        </w:trPr>
        <w:tc>
          <w:tcPr>
            <w:tcW w:w="3693" w:type="dxa"/>
          </w:tcPr>
          <w:p w:rsidR="00AA6D36" w:rsidRDefault="00AA6D36" w:rsidP="00AA6D36">
            <w:pPr>
              <w:spacing w:after="0" w:line="240" w:lineRule="auto"/>
              <w:jc w:val="both"/>
              <w:rPr>
                <w:rFonts w:ascii="Times New Roman" w:hAnsi="Times New Roman"/>
                <w:color w:val="000000"/>
                <w:sz w:val="24"/>
                <w:szCs w:val="24"/>
              </w:rPr>
            </w:pPr>
            <w:r>
              <w:rPr>
                <w:rFonts w:ascii="Times New Roman" w:hAnsi="Times New Roman"/>
                <w:color w:val="000000"/>
                <w:sz w:val="24"/>
                <w:szCs w:val="24"/>
              </w:rPr>
              <w:t>Школа №21</w:t>
            </w:r>
          </w:p>
        </w:tc>
        <w:tc>
          <w:tcPr>
            <w:tcW w:w="0" w:type="auto"/>
          </w:tcPr>
          <w:p w:rsidR="00AA6D36" w:rsidRDefault="00AA6D36" w:rsidP="00AA6D36">
            <w:pPr>
              <w:spacing w:after="0" w:line="240" w:lineRule="auto"/>
              <w:rPr>
                <w:rFonts w:ascii="Times New Roman" w:hAnsi="Times New Roman"/>
                <w:sz w:val="24"/>
                <w:szCs w:val="24"/>
              </w:rPr>
            </w:pPr>
            <w:r>
              <w:rPr>
                <w:rFonts w:ascii="Times New Roman" w:hAnsi="Times New Roman"/>
                <w:sz w:val="24"/>
                <w:szCs w:val="24"/>
              </w:rPr>
              <w:t>71</w:t>
            </w:r>
          </w:p>
        </w:tc>
        <w:tc>
          <w:tcPr>
            <w:tcW w:w="0" w:type="auto"/>
          </w:tcPr>
          <w:p w:rsidR="00AA6D36"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0,101</w:t>
            </w:r>
          </w:p>
        </w:tc>
        <w:tc>
          <w:tcPr>
            <w:tcW w:w="3321" w:type="dxa"/>
          </w:tcPr>
          <w:p w:rsidR="00AA6D36"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28,772</w:t>
            </w:r>
          </w:p>
        </w:tc>
      </w:tr>
      <w:tr w:rsidR="00AA6D36" w:rsidRPr="008A2DD0" w:rsidTr="00215FC1">
        <w:trPr>
          <w:trHeight w:val="288"/>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Pr>
                <w:rFonts w:ascii="Times New Roman" w:hAnsi="Times New Roman"/>
                <w:color w:val="000000"/>
                <w:sz w:val="24"/>
                <w:szCs w:val="24"/>
              </w:rPr>
              <w:t>Бештаугорское шоссе,7</w:t>
            </w:r>
          </w:p>
        </w:tc>
        <w:tc>
          <w:tcPr>
            <w:tcW w:w="0" w:type="auto"/>
          </w:tcPr>
          <w:p w:rsidR="00AA6D36" w:rsidRPr="008A2DD0" w:rsidRDefault="00AA6D36" w:rsidP="00AA6D36">
            <w:pPr>
              <w:spacing w:after="0" w:line="240" w:lineRule="auto"/>
              <w:rPr>
                <w:rFonts w:ascii="Times New Roman" w:hAnsi="Times New Roman"/>
                <w:sz w:val="24"/>
                <w:szCs w:val="24"/>
              </w:rPr>
            </w:pPr>
            <w:r>
              <w:rPr>
                <w:rFonts w:ascii="Times New Roman" w:hAnsi="Times New Roman"/>
                <w:sz w:val="24"/>
                <w:szCs w:val="24"/>
              </w:rPr>
              <w:t>351</w:t>
            </w:r>
          </w:p>
        </w:tc>
        <w:tc>
          <w:tcPr>
            <w:tcW w:w="0" w:type="auto"/>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0,095</w:t>
            </w:r>
          </w:p>
        </w:tc>
        <w:tc>
          <w:tcPr>
            <w:tcW w:w="3321" w:type="dxa"/>
          </w:tcPr>
          <w:p w:rsidR="00AA6D36" w:rsidRPr="008A2DD0" w:rsidRDefault="00AA6D36" w:rsidP="00AA6D36">
            <w:pPr>
              <w:spacing w:after="0" w:line="240" w:lineRule="auto"/>
              <w:jc w:val="center"/>
              <w:rPr>
                <w:rFonts w:ascii="Times New Roman" w:hAnsi="Times New Roman"/>
                <w:sz w:val="24"/>
                <w:szCs w:val="24"/>
              </w:rPr>
            </w:pPr>
            <w:r>
              <w:rPr>
                <w:rFonts w:ascii="Times New Roman" w:hAnsi="Times New Roman"/>
                <w:sz w:val="24"/>
                <w:szCs w:val="24"/>
              </w:rPr>
              <w:t>133,320</w:t>
            </w:r>
          </w:p>
        </w:tc>
      </w:tr>
      <w:tr w:rsidR="00AA6D36" w:rsidRPr="008A2DD0" w:rsidTr="00215FC1">
        <w:trPr>
          <w:trHeight w:val="288"/>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Береговая</w:t>
            </w:r>
          </w:p>
        </w:tc>
        <w:tc>
          <w:tcPr>
            <w:tcW w:w="0" w:type="auto"/>
          </w:tcPr>
          <w:p w:rsidR="00AA6D36" w:rsidRPr="0078473E" w:rsidRDefault="00AA6D36" w:rsidP="00AA6D36">
            <w:pPr>
              <w:spacing w:after="0" w:line="240" w:lineRule="auto"/>
              <w:rPr>
                <w:rFonts w:ascii="Times New Roman" w:hAnsi="Times New Roman"/>
                <w:sz w:val="24"/>
                <w:szCs w:val="24"/>
              </w:rPr>
            </w:pPr>
            <w:r w:rsidRPr="0078473E">
              <w:rPr>
                <w:rFonts w:ascii="Times New Roman" w:hAnsi="Times New Roman"/>
                <w:sz w:val="24"/>
                <w:szCs w:val="24"/>
              </w:rPr>
              <w:t>3260</w:t>
            </w:r>
          </w:p>
        </w:tc>
        <w:tc>
          <w:tcPr>
            <w:tcW w:w="0" w:type="auto"/>
          </w:tcPr>
          <w:p w:rsidR="00AA6D36" w:rsidRPr="0078473E" w:rsidRDefault="00AA6D36" w:rsidP="00AA6D36">
            <w:pPr>
              <w:spacing w:after="0" w:line="240" w:lineRule="auto"/>
              <w:jc w:val="center"/>
              <w:rPr>
                <w:rFonts w:ascii="Times New Roman" w:hAnsi="Times New Roman"/>
                <w:sz w:val="24"/>
                <w:szCs w:val="24"/>
              </w:rPr>
            </w:pPr>
            <w:r w:rsidRPr="0078473E">
              <w:rPr>
                <w:rFonts w:ascii="Times New Roman" w:hAnsi="Times New Roman"/>
                <w:sz w:val="24"/>
                <w:szCs w:val="24"/>
              </w:rPr>
              <w:t>0,224</w:t>
            </w:r>
          </w:p>
        </w:tc>
        <w:tc>
          <w:tcPr>
            <w:tcW w:w="3321" w:type="dxa"/>
          </w:tcPr>
          <w:p w:rsidR="00AA6D36" w:rsidRPr="0078473E" w:rsidRDefault="00AA6D36" w:rsidP="00AA6D36">
            <w:pPr>
              <w:spacing w:after="0" w:line="240" w:lineRule="auto"/>
              <w:jc w:val="center"/>
              <w:rPr>
                <w:rFonts w:ascii="Times New Roman" w:hAnsi="Times New Roman"/>
                <w:sz w:val="24"/>
                <w:szCs w:val="24"/>
              </w:rPr>
            </w:pPr>
            <w:r w:rsidRPr="0078473E">
              <w:rPr>
                <w:rFonts w:ascii="Times New Roman" w:hAnsi="Times New Roman"/>
                <w:sz w:val="24"/>
                <w:szCs w:val="24"/>
              </w:rPr>
              <w:t>691,712</w:t>
            </w:r>
          </w:p>
        </w:tc>
      </w:tr>
      <w:tr w:rsidR="00AA6D36" w:rsidRPr="008A2DD0" w:rsidTr="00215FC1">
        <w:trPr>
          <w:trHeight w:val="288"/>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«Казачка»</w:t>
            </w:r>
          </w:p>
        </w:tc>
        <w:tc>
          <w:tcPr>
            <w:tcW w:w="0" w:type="auto"/>
          </w:tcPr>
          <w:p w:rsidR="00AA6D36" w:rsidRPr="0078473E" w:rsidRDefault="00AA6D36" w:rsidP="00AA6D36">
            <w:pPr>
              <w:spacing w:after="0" w:line="240" w:lineRule="auto"/>
              <w:rPr>
                <w:rFonts w:ascii="Times New Roman" w:hAnsi="Times New Roman"/>
                <w:sz w:val="24"/>
                <w:szCs w:val="24"/>
              </w:rPr>
            </w:pPr>
            <w:r w:rsidRPr="0078473E">
              <w:rPr>
                <w:rFonts w:ascii="Times New Roman" w:hAnsi="Times New Roman"/>
                <w:sz w:val="24"/>
                <w:szCs w:val="24"/>
              </w:rPr>
              <w:t>990</w:t>
            </w:r>
          </w:p>
        </w:tc>
        <w:tc>
          <w:tcPr>
            <w:tcW w:w="0" w:type="auto"/>
          </w:tcPr>
          <w:p w:rsidR="00AA6D36" w:rsidRPr="0078473E" w:rsidRDefault="00AA6D36" w:rsidP="00AA6D36">
            <w:pPr>
              <w:spacing w:after="0" w:line="240" w:lineRule="auto"/>
              <w:jc w:val="center"/>
              <w:rPr>
                <w:rFonts w:ascii="Times New Roman" w:hAnsi="Times New Roman"/>
                <w:sz w:val="24"/>
                <w:szCs w:val="24"/>
              </w:rPr>
            </w:pPr>
            <w:r w:rsidRPr="0078473E">
              <w:rPr>
                <w:rFonts w:ascii="Times New Roman" w:hAnsi="Times New Roman"/>
                <w:sz w:val="24"/>
                <w:szCs w:val="24"/>
              </w:rPr>
              <w:t>0,237</w:t>
            </w:r>
          </w:p>
        </w:tc>
        <w:tc>
          <w:tcPr>
            <w:tcW w:w="3321" w:type="dxa"/>
          </w:tcPr>
          <w:p w:rsidR="00AA6D36" w:rsidRPr="0078473E" w:rsidRDefault="00AA6D36" w:rsidP="00AA6D36">
            <w:pPr>
              <w:spacing w:after="0" w:line="240" w:lineRule="auto"/>
              <w:jc w:val="center"/>
              <w:rPr>
                <w:rFonts w:ascii="Times New Roman" w:hAnsi="Times New Roman"/>
                <w:sz w:val="24"/>
                <w:szCs w:val="24"/>
              </w:rPr>
            </w:pPr>
            <w:r w:rsidRPr="0078473E">
              <w:rPr>
                <w:rFonts w:ascii="Times New Roman" w:hAnsi="Times New Roman"/>
                <w:sz w:val="24"/>
                <w:szCs w:val="24"/>
              </w:rPr>
              <w:t>234,156</w:t>
            </w:r>
          </w:p>
        </w:tc>
      </w:tr>
      <w:tr w:rsidR="00AA6D36" w:rsidRPr="008A2DD0" w:rsidTr="00215FC1">
        <w:trPr>
          <w:trHeight w:val="288"/>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 xml:space="preserve">ГКУЗ "Ставропольский краевой госпиталь для ветеранов войн"  </w:t>
            </w:r>
          </w:p>
        </w:tc>
        <w:tc>
          <w:tcPr>
            <w:tcW w:w="0" w:type="auto"/>
          </w:tcPr>
          <w:p w:rsidR="00AA6D36" w:rsidRPr="0078473E" w:rsidRDefault="00685165" w:rsidP="00AA6D36">
            <w:pPr>
              <w:spacing w:after="0" w:line="240" w:lineRule="auto"/>
              <w:rPr>
                <w:rFonts w:ascii="Times New Roman" w:hAnsi="Times New Roman"/>
                <w:sz w:val="24"/>
                <w:szCs w:val="24"/>
              </w:rPr>
            </w:pPr>
            <w:r>
              <w:rPr>
                <w:rFonts w:ascii="Times New Roman" w:hAnsi="Times New Roman"/>
                <w:sz w:val="24"/>
                <w:szCs w:val="24"/>
              </w:rPr>
              <w:t>1096</w:t>
            </w:r>
          </w:p>
        </w:tc>
        <w:tc>
          <w:tcPr>
            <w:tcW w:w="0" w:type="auto"/>
          </w:tcPr>
          <w:p w:rsidR="00AA6D36" w:rsidRPr="0078473E" w:rsidRDefault="00AA6D36" w:rsidP="00AA6D36">
            <w:pPr>
              <w:spacing w:after="0" w:line="240" w:lineRule="auto"/>
              <w:jc w:val="center"/>
              <w:rPr>
                <w:rFonts w:ascii="Times New Roman" w:hAnsi="Times New Roman"/>
                <w:sz w:val="24"/>
                <w:szCs w:val="24"/>
              </w:rPr>
            </w:pPr>
            <w:r w:rsidRPr="0078473E">
              <w:rPr>
                <w:rFonts w:ascii="Times New Roman" w:hAnsi="Times New Roman"/>
                <w:sz w:val="24"/>
                <w:szCs w:val="24"/>
              </w:rPr>
              <w:t>0,1</w:t>
            </w:r>
          </w:p>
        </w:tc>
        <w:tc>
          <w:tcPr>
            <w:tcW w:w="3321" w:type="dxa"/>
          </w:tcPr>
          <w:p w:rsidR="00AA6D36" w:rsidRPr="0078473E" w:rsidRDefault="00046530" w:rsidP="00AA6D36">
            <w:pPr>
              <w:spacing w:after="0" w:line="240" w:lineRule="auto"/>
              <w:jc w:val="center"/>
              <w:rPr>
                <w:rFonts w:ascii="Times New Roman" w:hAnsi="Times New Roman"/>
                <w:sz w:val="24"/>
                <w:szCs w:val="24"/>
              </w:rPr>
            </w:pPr>
            <w:r>
              <w:rPr>
                <w:rFonts w:ascii="Times New Roman" w:hAnsi="Times New Roman"/>
                <w:sz w:val="24"/>
                <w:szCs w:val="24"/>
              </w:rPr>
              <w:t>137,2</w:t>
            </w:r>
          </w:p>
        </w:tc>
      </w:tr>
      <w:tr w:rsidR="00AA6D36" w:rsidRPr="008A2DD0" w:rsidTr="00215FC1">
        <w:trPr>
          <w:trHeight w:val="288"/>
        </w:trPr>
        <w:tc>
          <w:tcPr>
            <w:tcW w:w="3693" w:type="dxa"/>
          </w:tcPr>
          <w:p w:rsidR="00AA6D36" w:rsidRPr="008A2DD0" w:rsidRDefault="00AA6D36" w:rsidP="00AA6D36">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«Машук» ООО «Энергетик»</w:t>
            </w:r>
          </w:p>
        </w:tc>
        <w:tc>
          <w:tcPr>
            <w:tcW w:w="0" w:type="auto"/>
          </w:tcPr>
          <w:p w:rsidR="00AA6D36" w:rsidRPr="0078473E" w:rsidRDefault="00AA6D36" w:rsidP="00AA6D36">
            <w:pPr>
              <w:spacing w:after="0" w:line="240" w:lineRule="auto"/>
              <w:rPr>
                <w:rFonts w:ascii="Times New Roman" w:hAnsi="Times New Roman"/>
                <w:sz w:val="24"/>
                <w:szCs w:val="24"/>
              </w:rPr>
            </w:pPr>
            <w:r w:rsidRPr="0078473E">
              <w:rPr>
                <w:rFonts w:ascii="Times New Roman" w:hAnsi="Times New Roman"/>
                <w:sz w:val="24"/>
                <w:szCs w:val="24"/>
              </w:rPr>
              <w:t>4152</w:t>
            </w:r>
          </w:p>
        </w:tc>
        <w:tc>
          <w:tcPr>
            <w:tcW w:w="0" w:type="auto"/>
          </w:tcPr>
          <w:p w:rsidR="00AA6D36" w:rsidRPr="0078473E" w:rsidRDefault="00AA6D36" w:rsidP="00AA6D36">
            <w:pPr>
              <w:spacing w:after="0" w:line="240" w:lineRule="auto"/>
              <w:jc w:val="center"/>
              <w:rPr>
                <w:rFonts w:ascii="Times New Roman" w:hAnsi="Times New Roman"/>
                <w:sz w:val="24"/>
                <w:szCs w:val="24"/>
              </w:rPr>
            </w:pPr>
            <w:r w:rsidRPr="0078473E">
              <w:rPr>
                <w:rFonts w:ascii="Times New Roman" w:hAnsi="Times New Roman"/>
                <w:sz w:val="24"/>
                <w:szCs w:val="24"/>
              </w:rPr>
              <w:t>0,145</w:t>
            </w:r>
          </w:p>
        </w:tc>
        <w:tc>
          <w:tcPr>
            <w:tcW w:w="3321" w:type="dxa"/>
          </w:tcPr>
          <w:p w:rsidR="00AA6D36" w:rsidRPr="0078473E" w:rsidRDefault="00AA6D36" w:rsidP="00AA6D36">
            <w:pPr>
              <w:spacing w:after="0" w:line="240" w:lineRule="auto"/>
              <w:jc w:val="center"/>
              <w:rPr>
                <w:rFonts w:ascii="Times New Roman" w:hAnsi="Times New Roman"/>
                <w:sz w:val="24"/>
                <w:szCs w:val="24"/>
              </w:rPr>
            </w:pPr>
            <w:r w:rsidRPr="0078473E">
              <w:rPr>
                <w:rFonts w:ascii="Times New Roman" w:hAnsi="Times New Roman"/>
                <w:sz w:val="24"/>
                <w:szCs w:val="24"/>
              </w:rPr>
              <w:t>1489</w:t>
            </w:r>
          </w:p>
        </w:tc>
      </w:tr>
    </w:tbl>
    <w:p w:rsidR="00F55530" w:rsidRPr="00012B53" w:rsidRDefault="00F55530" w:rsidP="00012B53">
      <w:pPr>
        <w:jc w:val="both"/>
        <w:rPr>
          <w:rFonts w:ascii="Times New Roman" w:hAnsi="Times New Roman"/>
          <w:sz w:val="24"/>
          <w:szCs w:val="24"/>
        </w:rPr>
      </w:pPr>
    </w:p>
    <w:p w:rsidR="00DA396F" w:rsidRPr="008A2DD0" w:rsidRDefault="00F55530" w:rsidP="00012B53">
      <w:pPr>
        <w:autoSpaceDE w:val="0"/>
        <w:autoSpaceDN w:val="0"/>
        <w:adjustRightInd w:val="0"/>
        <w:spacing w:after="0" w:line="240" w:lineRule="auto"/>
        <w:jc w:val="both"/>
        <w:rPr>
          <w:rFonts w:ascii="Times New Roman" w:hAnsi="Times New Roman"/>
          <w:sz w:val="28"/>
          <w:szCs w:val="24"/>
        </w:rPr>
      </w:pPr>
      <w:r w:rsidRPr="008A2DD0">
        <w:rPr>
          <w:rFonts w:ascii="Times New Roman" w:hAnsi="Times New Roman"/>
          <w:sz w:val="28"/>
          <w:szCs w:val="24"/>
        </w:rPr>
        <w:t>Существующие зоны действия систем теплоснабжения и источников тепловой энергии приведены на рисунке 2.</w:t>
      </w:r>
      <w:r w:rsidR="00837ABD" w:rsidRPr="008A2DD0">
        <w:rPr>
          <w:rFonts w:ascii="Times New Roman" w:hAnsi="Times New Roman"/>
          <w:sz w:val="28"/>
          <w:szCs w:val="24"/>
        </w:rPr>
        <w:t>6</w:t>
      </w:r>
      <w:r w:rsidRPr="008A2DD0">
        <w:rPr>
          <w:rFonts w:ascii="Times New Roman" w:hAnsi="Times New Roman"/>
          <w:sz w:val="28"/>
          <w:szCs w:val="24"/>
        </w:rPr>
        <w:t>.</w:t>
      </w:r>
    </w:p>
    <w:p w:rsidR="00BC74D9" w:rsidRDefault="00BC74D9" w:rsidP="00012B53">
      <w:pPr>
        <w:jc w:val="both"/>
        <w:rPr>
          <w:rFonts w:ascii="Times New Roman" w:hAnsi="Times New Roman"/>
          <w:noProof/>
          <w:sz w:val="24"/>
          <w:szCs w:val="24"/>
          <w:lang w:eastAsia="ru-RU"/>
        </w:rPr>
      </w:pPr>
    </w:p>
    <w:p w:rsidR="00DA396F" w:rsidRPr="00012B53" w:rsidRDefault="00F34BD6" w:rsidP="00012B53">
      <w:pPr>
        <w:jc w:val="both"/>
        <w:rPr>
          <w:rFonts w:ascii="Times New Roman" w:hAnsi="Times New Roman"/>
          <w:sz w:val="24"/>
          <w:szCs w:val="24"/>
        </w:rPr>
      </w:pPr>
      <w:r w:rsidRPr="00F34BD6">
        <w:rPr>
          <w:rFonts w:ascii="Times New Roman" w:hAnsi="Times New Roman"/>
          <w:noProof/>
          <w:sz w:val="24"/>
          <w:szCs w:val="24"/>
          <w:lang w:eastAsia="ru-RU"/>
        </w:rPr>
        <w:lastRenderedPageBreak/>
        <w:drawing>
          <wp:inline distT="0" distB="0" distL="0" distR="0">
            <wp:extent cx="6191885" cy="4173536"/>
            <wp:effectExtent l="19050" t="0" r="0" b="0"/>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 теплоснабжения города Пятигорска теплоснабжающих организаций.jpg"/>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91885" cy="4173536"/>
                    </a:xfrm>
                    <a:prstGeom prst="rect">
                      <a:avLst/>
                    </a:prstGeom>
                  </pic:spPr>
                </pic:pic>
              </a:graphicData>
            </a:graphic>
          </wp:inline>
        </w:drawing>
      </w:r>
    </w:p>
    <w:p w:rsidR="00DA396F" w:rsidRPr="008A2DD0" w:rsidRDefault="007031DC" w:rsidP="00012B53">
      <w:pPr>
        <w:jc w:val="both"/>
        <w:rPr>
          <w:rFonts w:ascii="Times New Roman" w:hAnsi="Times New Roman"/>
          <w:bCs/>
          <w:sz w:val="28"/>
          <w:szCs w:val="24"/>
        </w:rPr>
      </w:pPr>
      <w:r>
        <w:rPr>
          <w:rFonts w:ascii="Times New Roman" w:hAnsi="Times New Roman"/>
          <w:bCs/>
          <w:sz w:val="28"/>
          <w:szCs w:val="24"/>
        </w:rPr>
        <w:t>Рис.</w:t>
      </w:r>
      <w:r w:rsidR="00DA396F" w:rsidRPr="008A2DD0">
        <w:rPr>
          <w:rFonts w:ascii="Times New Roman" w:hAnsi="Times New Roman"/>
          <w:bCs/>
          <w:sz w:val="28"/>
          <w:szCs w:val="24"/>
        </w:rPr>
        <w:t xml:space="preserve"> 2.</w:t>
      </w:r>
      <w:r w:rsidR="00837ABD" w:rsidRPr="008A2DD0">
        <w:rPr>
          <w:rFonts w:ascii="Times New Roman" w:hAnsi="Times New Roman"/>
          <w:bCs/>
          <w:sz w:val="28"/>
          <w:szCs w:val="24"/>
        </w:rPr>
        <w:t>6</w:t>
      </w:r>
      <w:r>
        <w:rPr>
          <w:rFonts w:ascii="Times New Roman" w:hAnsi="Times New Roman"/>
          <w:bCs/>
          <w:sz w:val="28"/>
          <w:szCs w:val="24"/>
        </w:rPr>
        <w:t xml:space="preserve">. </w:t>
      </w:r>
      <w:r w:rsidR="00DA396F" w:rsidRPr="008A2DD0">
        <w:rPr>
          <w:rFonts w:ascii="Times New Roman" w:hAnsi="Times New Roman"/>
          <w:bCs/>
          <w:sz w:val="28"/>
          <w:szCs w:val="24"/>
        </w:rPr>
        <w:t>Существующие зоны действия источников тепла</w:t>
      </w:r>
    </w:p>
    <w:p w:rsidR="00B91953" w:rsidRPr="008A2DD0" w:rsidRDefault="00B91953" w:rsidP="00C619E6">
      <w:pPr>
        <w:autoSpaceDE w:val="0"/>
        <w:autoSpaceDN w:val="0"/>
        <w:adjustRightInd w:val="0"/>
        <w:spacing w:after="0" w:line="240" w:lineRule="auto"/>
        <w:ind w:firstLine="708"/>
        <w:jc w:val="both"/>
        <w:rPr>
          <w:rFonts w:ascii="Times New Roman" w:hAnsi="Times New Roman"/>
          <w:sz w:val="28"/>
          <w:szCs w:val="24"/>
        </w:rPr>
      </w:pPr>
      <w:r w:rsidRPr="008A2DD0">
        <w:rPr>
          <w:rFonts w:ascii="Times New Roman" w:hAnsi="Times New Roman"/>
          <w:sz w:val="28"/>
          <w:szCs w:val="24"/>
        </w:rPr>
        <w:t xml:space="preserve">Зоны действия городских котельных изолированы друг от друга, </w:t>
      </w:r>
      <w:r w:rsidR="00356AF6" w:rsidRPr="008A2DD0">
        <w:rPr>
          <w:rFonts w:ascii="Times New Roman" w:hAnsi="Times New Roman"/>
          <w:sz w:val="28"/>
          <w:szCs w:val="24"/>
        </w:rPr>
        <w:t>Отсутс</w:t>
      </w:r>
      <w:r w:rsidR="00356AF6" w:rsidRPr="008A2DD0">
        <w:rPr>
          <w:rFonts w:ascii="Times New Roman" w:hAnsi="Times New Roman"/>
          <w:sz w:val="28"/>
          <w:szCs w:val="24"/>
        </w:rPr>
        <w:t>т</w:t>
      </w:r>
      <w:r w:rsidR="00356AF6" w:rsidRPr="008A2DD0">
        <w:rPr>
          <w:rFonts w:ascii="Times New Roman" w:hAnsi="Times New Roman"/>
          <w:sz w:val="28"/>
          <w:szCs w:val="24"/>
        </w:rPr>
        <w:t xml:space="preserve">вует закольцовка  теплотрасс, поскольку теплоснабжение осуществляется  от большого  количества  </w:t>
      </w:r>
      <w:r w:rsidR="00E87ABF" w:rsidRPr="008A2DD0">
        <w:rPr>
          <w:rFonts w:ascii="Times New Roman" w:hAnsi="Times New Roman"/>
          <w:sz w:val="28"/>
          <w:szCs w:val="24"/>
        </w:rPr>
        <w:t xml:space="preserve">локальных  котельных. Поэтому, даже при наличии </w:t>
      </w:r>
      <w:r w:rsidR="00356AF6" w:rsidRPr="008A2DD0">
        <w:rPr>
          <w:rFonts w:ascii="Times New Roman" w:hAnsi="Times New Roman"/>
          <w:sz w:val="28"/>
          <w:szCs w:val="24"/>
        </w:rPr>
        <w:t>р</w:t>
      </w:r>
      <w:r w:rsidR="00356AF6" w:rsidRPr="008A2DD0">
        <w:rPr>
          <w:rFonts w:ascii="Times New Roman" w:hAnsi="Times New Roman"/>
          <w:sz w:val="28"/>
          <w:szCs w:val="24"/>
        </w:rPr>
        <w:t>е</w:t>
      </w:r>
      <w:r w:rsidR="00356AF6" w:rsidRPr="008A2DD0">
        <w:rPr>
          <w:rFonts w:ascii="Times New Roman" w:hAnsi="Times New Roman"/>
          <w:sz w:val="28"/>
          <w:szCs w:val="24"/>
        </w:rPr>
        <w:t>зервных мощностей, не гарантируется качественное теплоснабжение всех п</w:t>
      </w:r>
      <w:r w:rsidR="00356AF6" w:rsidRPr="008A2DD0">
        <w:rPr>
          <w:rFonts w:ascii="Times New Roman" w:hAnsi="Times New Roman"/>
          <w:sz w:val="28"/>
          <w:szCs w:val="24"/>
        </w:rPr>
        <w:t>о</w:t>
      </w:r>
      <w:r w:rsidR="00356AF6" w:rsidRPr="008A2DD0">
        <w:rPr>
          <w:rFonts w:ascii="Times New Roman" w:hAnsi="Times New Roman"/>
          <w:sz w:val="28"/>
          <w:szCs w:val="24"/>
        </w:rPr>
        <w:t>требителей, так как нет возможности в случае необходимости производить пер</w:t>
      </w:r>
      <w:r w:rsidR="00356AF6" w:rsidRPr="008A2DD0">
        <w:rPr>
          <w:rFonts w:ascii="Times New Roman" w:hAnsi="Times New Roman"/>
          <w:sz w:val="28"/>
          <w:szCs w:val="24"/>
        </w:rPr>
        <w:t>е</w:t>
      </w:r>
      <w:r w:rsidR="00356AF6" w:rsidRPr="008A2DD0">
        <w:rPr>
          <w:rFonts w:ascii="Times New Roman" w:hAnsi="Times New Roman"/>
          <w:sz w:val="28"/>
          <w:szCs w:val="24"/>
        </w:rPr>
        <w:t>ключение абонентов от одного источника теплоснабжения к другому. Каждый источник тепла работает на свою выделенную зону теплоснабжения, исключ</w:t>
      </w:r>
      <w:r w:rsidR="00356AF6" w:rsidRPr="008A2DD0">
        <w:rPr>
          <w:rFonts w:ascii="Times New Roman" w:hAnsi="Times New Roman"/>
          <w:sz w:val="28"/>
          <w:szCs w:val="24"/>
        </w:rPr>
        <w:t>е</w:t>
      </w:r>
      <w:r w:rsidR="00356AF6" w:rsidRPr="008A2DD0">
        <w:rPr>
          <w:rFonts w:ascii="Times New Roman" w:hAnsi="Times New Roman"/>
          <w:sz w:val="28"/>
          <w:szCs w:val="24"/>
        </w:rPr>
        <w:t>ние составляют</w:t>
      </w:r>
      <w:r w:rsidR="00E95EA1" w:rsidRPr="008A2DD0">
        <w:rPr>
          <w:rFonts w:ascii="Times New Roman" w:hAnsi="Times New Roman"/>
          <w:sz w:val="28"/>
          <w:szCs w:val="24"/>
        </w:rPr>
        <w:t>:</w:t>
      </w:r>
      <w:r w:rsidR="00356AF6" w:rsidRPr="008A2DD0">
        <w:rPr>
          <w:rFonts w:ascii="Times New Roman" w:hAnsi="Times New Roman"/>
          <w:sz w:val="28"/>
          <w:szCs w:val="24"/>
        </w:rPr>
        <w:t xml:space="preserve"> котельная «РКМ», пр. 40 лет Октября,27 и «Калинина,42а», </w:t>
      </w:r>
      <w:r w:rsidRPr="008A2DD0">
        <w:rPr>
          <w:rFonts w:ascii="Times New Roman" w:hAnsi="Times New Roman"/>
          <w:sz w:val="28"/>
          <w:szCs w:val="24"/>
        </w:rPr>
        <w:t>имеющие пер</w:t>
      </w:r>
      <w:r w:rsidR="00356AF6" w:rsidRPr="008A2DD0">
        <w:rPr>
          <w:rFonts w:ascii="Times New Roman" w:hAnsi="Times New Roman"/>
          <w:sz w:val="28"/>
          <w:szCs w:val="24"/>
        </w:rPr>
        <w:t>емычки между своими</w:t>
      </w:r>
      <w:r w:rsidR="00E95EA1" w:rsidRPr="008A2DD0">
        <w:rPr>
          <w:rFonts w:ascii="Times New Roman" w:hAnsi="Times New Roman"/>
          <w:sz w:val="28"/>
          <w:szCs w:val="24"/>
        </w:rPr>
        <w:t xml:space="preserve"> теплосетями;</w:t>
      </w:r>
      <w:r w:rsidR="00356AF6" w:rsidRPr="008A2DD0">
        <w:rPr>
          <w:rFonts w:ascii="Times New Roman" w:hAnsi="Times New Roman"/>
          <w:sz w:val="28"/>
          <w:szCs w:val="24"/>
        </w:rPr>
        <w:t xml:space="preserve"> потребители котельной «Б</w:t>
      </w:r>
      <w:r w:rsidR="00356AF6" w:rsidRPr="008A2DD0">
        <w:rPr>
          <w:rFonts w:ascii="Times New Roman" w:hAnsi="Times New Roman"/>
          <w:sz w:val="28"/>
          <w:szCs w:val="24"/>
        </w:rPr>
        <w:t>а</w:t>
      </w:r>
      <w:r w:rsidR="00356AF6" w:rsidRPr="008A2DD0">
        <w:rPr>
          <w:rFonts w:ascii="Times New Roman" w:hAnsi="Times New Roman"/>
          <w:sz w:val="28"/>
          <w:szCs w:val="24"/>
        </w:rPr>
        <w:t xml:space="preserve">ня,5», ул. </w:t>
      </w:r>
      <w:r w:rsidR="00C619E6" w:rsidRPr="008A2DD0">
        <w:rPr>
          <w:rFonts w:ascii="Times New Roman" w:hAnsi="Times New Roman"/>
          <w:sz w:val="28"/>
          <w:szCs w:val="24"/>
        </w:rPr>
        <w:t xml:space="preserve">1-ая </w:t>
      </w:r>
      <w:r w:rsidR="00356AF6" w:rsidRPr="008A2DD0">
        <w:rPr>
          <w:rFonts w:ascii="Times New Roman" w:hAnsi="Times New Roman"/>
          <w:sz w:val="28"/>
          <w:szCs w:val="24"/>
        </w:rPr>
        <w:t>Набережная</w:t>
      </w:r>
      <w:r w:rsidR="00C619E6" w:rsidRPr="008A2DD0">
        <w:rPr>
          <w:rFonts w:ascii="Times New Roman" w:hAnsi="Times New Roman"/>
          <w:sz w:val="28"/>
          <w:szCs w:val="24"/>
        </w:rPr>
        <w:t xml:space="preserve">,22 в межотопительный период переподключаются к котельной«Новая Оранжерея», </w:t>
      </w:r>
      <w:r w:rsidR="007876A8" w:rsidRPr="008A2DD0">
        <w:rPr>
          <w:rFonts w:ascii="Times New Roman" w:hAnsi="Times New Roman"/>
          <w:sz w:val="28"/>
          <w:szCs w:val="24"/>
        </w:rPr>
        <w:t xml:space="preserve">от котельной «Детская </w:t>
      </w:r>
      <w:r w:rsidR="00BD1427" w:rsidRPr="008A2DD0">
        <w:rPr>
          <w:rFonts w:ascii="Times New Roman" w:hAnsi="Times New Roman"/>
          <w:sz w:val="28"/>
          <w:szCs w:val="24"/>
        </w:rPr>
        <w:t>больница» к котельной «Мотель».</w:t>
      </w:r>
    </w:p>
    <w:p w:rsidR="00DA396F" w:rsidRPr="008A2DD0" w:rsidRDefault="00B91953" w:rsidP="008771EC">
      <w:pPr>
        <w:autoSpaceDE w:val="0"/>
        <w:autoSpaceDN w:val="0"/>
        <w:adjustRightInd w:val="0"/>
        <w:spacing w:after="0" w:line="240" w:lineRule="auto"/>
        <w:ind w:firstLine="708"/>
        <w:jc w:val="both"/>
        <w:rPr>
          <w:rFonts w:ascii="Times New Roman" w:hAnsi="Times New Roman"/>
          <w:sz w:val="28"/>
          <w:szCs w:val="24"/>
        </w:rPr>
      </w:pPr>
      <w:r w:rsidRPr="008A2DD0">
        <w:rPr>
          <w:rFonts w:ascii="Times New Roman" w:hAnsi="Times New Roman"/>
          <w:sz w:val="28"/>
          <w:szCs w:val="24"/>
        </w:rPr>
        <w:t>Перечень централизованных теплоисточников города с указанием по</w:t>
      </w:r>
      <w:r w:rsidRPr="008A2DD0">
        <w:rPr>
          <w:rFonts w:ascii="Times New Roman" w:hAnsi="Times New Roman"/>
          <w:sz w:val="28"/>
          <w:szCs w:val="24"/>
        </w:rPr>
        <w:t>д</w:t>
      </w:r>
      <w:r w:rsidRPr="008A2DD0">
        <w:rPr>
          <w:rFonts w:ascii="Times New Roman" w:hAnsi="Times New Roman"/>
          <w:sz w:val="28"/>
          <w:szCs w:val="24"/>
        </w:rPr>
        <w:t>ключенных к ним потребителей представлен в таблице 2.</w:t>
      </w:r>
      <w:r w:rsidR="00837ABD" w:rsidRPr="008A2DD0">
        <w:rPr>
          <w:rFonts w:ascii="Times New Roman" w:hAnsi="Times New Roman"/>
          <w:sz w:val="28"/>
          <w:szCs w:val="24"/>
        </w:rPr>
        <w:t>7.</w:t>
      </w:r>
    </w:p>
    <w:p w:rsidR="00C66C46" w:rsidRDefault="00C66C46" w:rsidP="00012B53">
      <w:pPr>
        <w:autoSpaceDE w:val="0"/>
        <w:autoSpaceDN w:val="0"/>
        <w:adjustRightInd w:val="0"/>
        <w:spacing w:after="0" w:line="240" w:lineRule="auto"/>
        <w:jc w:val="both"/>
        <w:rPr>
          <w:rFonts w:ascii="Times New Roman" w:hAnsi="Times New Roman"/>
          <w:sz w:val="24"/>
          <w:szCs w:val="24"/>
        </w:rPr>
      </w:pPr>
    </w:p>
    <w:p w:rsidR="00C66C46" w:rsidRPr="008A2DD0" w:rsidRDefault="00C66C46" w:rsidP="00C66C46">
      <w:pPr>
        <w:autoSpaceDE w:val="0"/>
        <w:autoSpaceDN w:val="0"/>
        <w:adjustRightInd w:val="0"/>
        <w:spacing w:after="0" w:line="240" w:lineRule="auto"/>
        <w:jc w:val="center"/>
        <w:rPr>
          <w:rFonts w:ascii="Times New Roman" w:hAnsi="Times New Roman"/>
          <w:sz w:val="28"/>
          <w:szCs w:val="24"/>
        </w:rPr>
      </w:pPr>
      <w:r w:rsidRPr="008A2DD0">
        <w:rPr>
          <w:rFonts w:ascii="Times New Roman" w:hAnsi="Times New Roman"/>
          <w:sz w:val="28"/>
          <w:szCs w:val="24"/>
        </w:rPr>
        <w:t>Таблица 2.</w:t>
      </w:r>
      <w:r w:rsidR="00837ABD" w:rsidRPr="008A2DD0">
        <w:rPr>
          <w:rFonts w:ascii="Times New Roman" w:hAnsi="Times New Roman"/>
          <w:sz w:val="28"/>
          <w:szCs w:val="24"/>
        </w:rPr>
        <w:t>7</w:t>
      </w:r>
      <w:r w:rsidRPr="008A2DD0">
        <w:rPr>
          <w:rFonts w:ascii="Times New Roman" w:hAnsi="Times New Roman"/>
          <w:sz w:val="28"/>
          <w:szCs w:val="24"/>
        </w:rPr>
        <w:t xml:space="preserve"> Перечень централизованных теплоисточников  города с указанием подключенных к ним потребителей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366"/>
        <w:gridCol w:w="5601"/>
      </w:tblGrid>
      <w:tr w:rsidR="003531FF" w:rsidRPr="008A2DD0" w:rsidTr="007031DC">
        <w:tc>
          <w:tcPr>
            <w:tcW w:w="0" w:type="auto"/>
            <w:vAlign w:val="center"/>
          </w:tcPr>
          <w:p w:rsidR="003531FF" w:rsidRPr="008A2DD0" w:rsidRDefault="003531FF" w:rsidP="00F046F5">
            <w:pPr>
              <w:autoSpaceDE w:val="0"/>
              <w:autoSpaceDN w:val="0"/>
              <w:adjustRightInd w:val="0"/>
              <w:spacing w:after="0" w:line="240" w:lineRule="auto"/>
              <w:jc w:val="center"/>
              <w:rPr>
                <w:rFonts w:ascii="Times New Roman" w:hAnsi="Times New Roman"/>
                <w:sz w:val="24"/>
                <w:szCs w:val="24"/>
              </w:rPr>
            </w:pPr>
            <w:r w:rsidRPr="008A2DD0">
              <w:rPr>
                <w:rFonts w:ascii="Times New Roman" w:hAnsi="Times New Roman"/>
                <w:sz w:val="24"/>
                <w:szCs w:val="24"/>
              </w:rPr>
              <w:t>Наименование котельной</w:t>
            </w:r>
          </w:p>
        </w:tc>
        <w:tc>
          <w:tcPr>
            <w:tcW w:w="5601" w:type="dxa"/>
            <w:vAlign w:val="center"/>
          </w:tcPr>
          <w:p w:rsidR="003531FF" w:rsidRPr="008A2DD0" w:rsidRDefault="003531FF" w:rsidP="00F046F5">
            <w:pPr>
              <w:autoSpaceDE w:val="0"/>
              <w:autoSpaceDN w:val="0"/>
              <w:adjustRightInd w:val="0"/>
              <w:spacing w:after="0" w:line="240" w:lineRule="auto"/>
              <w:jc w:val="center"/>
              <w:rPr>
                <w:rFonts w:ascii="Times New Roman" w:hAnsi="Times New Roman"/>
                <w:sz w:val="24"/>
                <w:szCs w:val="24"/>
              </w:rPr>
            </w:pPr>
            <w:r w:rsidRPr="008A2DD0">
              <w:rPr>
                <w:rFonts w:ascii="Times New Roman" w:hAnsi="Times New Roman"/>
                <w:sz w:val="24"/>
                <w:szCs w:val="24"/>
              </w:rPr>
              <w:t>Потребители</w:t>
            </w:r>
          </w:p>
        </w:tc>
      </w:tr>
      <w:tr w:rsidR="003531FF" w:rsidRPr="008A2DD0" w:rsidTr="007031DC">
        <w:tc>
          <w:tcPr>
            <w:tcW w:w="0" w:type="auto"/>
          </w:tcPr>
          <w:p w:rsidR="003531FF" w:rsidRPr="008A2DD0" w:rsidRDefault="007031DC" w:rsidP="00F046F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«Белая Ромашка»</w:t>
            </w:r>
            <w:r w:rsidR="003531FF" w:rsidRPr="008A2DD0">
              <w:rPr>
                <w:rFonts w:ascii="Times New Roman" w:hAnsi="Times New Roman"/>
                <w:sz w:val="24"/>
                <w:szCs w:val="24"/>
              </w:rPr>
              <w:t>, ул. Московская,65</w:t>
            </w:r>
          </w:p>
          <w:p w:rsidR="003531FF" w:rsidRPr="008A2DD0" w:rsidRDefault="003531FF" w:rsidP="00F046F5">
            <w:pPr>
              <w:rPr>
                <w:rFonts w:ascii="Times New Roman" w:hAnsi="Times New Roman"/>
                <w:sz w:val="24"/>
                <w:szCs w:val="24"/>
              </w:rPr>
            </w:pPr>
          </w:p>
        </w:tc>
        <w:tc>
          <w:tcPr>
            <w:tcW w:w="5601" w:type="dxa"/>
          </w:tcPr>
          <w:p w:rsidR="003531FF" w:rsidRPr="008A2DD0" w:rsidRDefault="003531FF" w:rsidP="00F046F5">
            <w:pPr>
              <w:autoSpaceDE w:val="0"/>
              <w:autoSpaceDN w:val="0"/>
              <w:adjustRightInd w:val="0"/>
              <w:spacing w:after="0" w:line="240" w:lineRule="auto"/>
              <w:jc w:val="both"/>
              <w:rPr>
                <w:rFonts w:ascii="Times New Roman" w:hAnsi="Times New Roman"/>
                <w:sz w:val="24"/>
                <w:szCs w:val="24"/>
              </w:rPr>
            </w:pPr>
            <w:r w:rsidRPr="008A2DD0">
              <w:rPr>
                <w:rFonts w:ascii="Times New Roman" w:hAnsi="Times New Roman"/>
                <w:sz w:val="24"/>
                <w:szCs w:val="24"/>
              </w:rPr>
              <w:t>Жилищно-коммунальный сектор и общественные объекты микрорайона «Белая Ромашка» Централ</w:t>
            </w:r>
            <w:r w:rsidRPr="008A2DD0">
              <w:rPr>
                <w:rFonts w:ascii="Times New Roman" w:hAnsi="Times New Roman"/>
                <w:sz w:val="24"/>
                <w:szCs w:val="24"/>
              </w:rPr>
              <w:t>ь</w:t>
            </w:r>
            <w:r w:rsidRPr="008A2DD0">
              <w:rPr>
                <w:rFonts w:ascii="Times New Roman" w:hAnsi="Times New Roman"/>
                <w:sz w:val="24"/>
                <w:szCs w:val="24"/>
              </w:rPr>
              <w:t>ный планировочный район</w:t>
            </w:r>
          </w:p>
        </w:tc>
      </w:tr>
      <w:tr w:rsidR="003531FF" w:rsidRPr="008A2DD0" w:rsidTr="007031DC">
        <w:tc>
          <w:tcPr>
            <w:tcW w:w="0" w:type="auto"/>
            <w:vAlign w:val="center"/>
          </w:tcPr>
          <w:p w:rsidR="003531FF" w:rsidRPr="008A2DD0" w:rsidRDefault="007031DC" w:rsidP="00F046F5">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мкр. «Бештау»</w:t>
            </w:r>
            <w:r w:rsidR="003531FF" w:rsidRPr="008A2DD0">
              <w:rPr>
                <w:rFonts w:ascii="Times New Roman" w:hAnsi="Times New Roman"/>
                <w:sz w:val="24"/>
                <w:szCs w:val="24"/>
              </w:rPr>
              <w:t>,      ул.Адмиральского,4</w:t>
            </w:r>
          </w:p>
        </w:tc>
        <w:tc>
          <w:tcPr>
            <w:tcW w:w="5601" w:type="dxa"/>
          </w:tcPr>
          <w:p w:rsidR="003531FF" w:rsidRPr="008A2DD0" w:rsidRDefault="003531FF" w:rsidP="00F046F5">
            <w:pPr>
              <w:autoSpaceDE w:val="0"/>
              <w:autoSpaceDN w:val="0"/>
              <w:adjustRightInd w:val="0"/>
              <w:spacing w:after="0" w:line="240" w:lineRule="auto"/>
              <w:jc w:val="both"/>
              <w:rPr>
                <w:rFonts w:ascii="Times New Roman" w:hAnsi="Times New Roman"/>
                <w:sz w:val="24"/>
                <w:szCs w:val="24"/>
              </w:rPr>
            </w:pPr>
            <w:r w:rsidRPr="008A2DD0">
              <w:rPr>
                <w:rFonts w:ascii="Times New Roman" w:hAnsi="Times New Roman"/>
                <w:sz w:val="24"/>
                <w:szCs w:val="24"/>
              </w:rPr>
              <w:t xml:space="preserve">Жилищно-коммунальный сектор и общественные </w:t>
            </w:r>
            <w:r w:rsidRPr="008A2DD0">
              <w:rPr>
                <w:rFonts w:ascii="Times New Roman" w:hAnsi="Times New Roman"/>
                <w:sz w:val="24"/>
                <w:szCs w:val="24"/>
              </w:rPr>
              <w:lastRenderedPageBreak/>
              <w:t>объекты микрорайона «Бештау» Краснослободской планировочный район</w:t>
            </w:r>
          </w:p>
        </w:tc>
      </w:tr>
      <w:tr w:rsidR="003531FF" w:rsidRPr="008A2DD0" w:rsidTr="007031DC">
        <w:tc>
          <w:tcPr>
            <w:tcW w:w="0" w:type="auto"/>
            <w:vAlign w:val="center"/>
          </w:tcPr>
          <w:p w:rsidR="003531FF" w:rsidRPr="008A2DD0" w:rsidRDefault="007031DC" w:rsidP="00F046F5">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lastRenderedPageBreak/>
              <w:t>«Мотель»</w:t>
            </w:r>
            <w:r w:rsidR="003531FF" w:rsidRPr="008A2DD0">
              <w:rPr>
                <w:rFonts w:ascii="Times New Roman" w:hAnsi="Times New Roman"/>
                <w:sz w:val="24"/>
                <w:szCs w:val="24"/>
              </w:rPr>
              <w:t>, ул.295 Стрелковой дивизии,3</w:t>
            </w:r>
          </w:p>
        </w:tc>
        <w:tc>
          <w:tcPr>
            <w:tcW w:w="5601" w:type="dxa"/>
          </w:tcPr>
          <w:p w:rsidR="003531FF" w:rsidRPr="008A2DD0" w:rsidRDefault="003531FF" w:rsidP="00F046F5">
            <w:pPr>
              <w:autoSpaceDE w:val="0"/>
              <w:autoSpaceDN w:val="0"/>
              <w:adjustRightInd w:val="0"/>
              <w:spacing w:after="0" w:line="240" w:lineRule="auto"/>
              <w:jc w:val="both"/>
              <w:rPr>
                <w:rFonts w:ascii="Times New Roman" w:hAnsi="Times New Roman"/>
                <w:sz w:val="24"/>
                <w:szCs w:val="24"/>
              </w:rPr>
            </w:pPr>
            <w:r w:rsidRPr="008A2DD0">
              <w:rPr>
                <w:rFonts w:ascii="Times New Roman" w:hAnsi="Times New Roman"/>
                <w:sz w:val="24"/>
                <w:szCs w:val="24"/>
              </w:rPr>
              <w:t>Жилищно-коммунальный сектор и общественные объекты Центральный планировочный район</w:t>
            </w:r>
          </w:p>
        </w:tc>
      </w:tr>
      <w:tr w:rsidR="003531FF" w:rsidRPr="008A2DD0" w:rsidTr="007031DC">
        <w:tc>
          <w:tcPr>
            <w:tcW w:w="0" w:type="auto"/>
            <w:vAlign w:val="center"/>
          </w:tcPr>
          <w:p w:rsidR="003531FF" w:rsidRPr="008A2DD0" w:rsidRDefault="007031DC" w:rsidP="00F046F5">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«Новая Оранжерея»</w:t>
            </w:r>
            <w:r w:rsidR="003531FF" w:rsidRPr="008A2DD0">
              <w:rPr>
                <w:rFonts w:ascii="Times New Roman" w:hAnsi="Times New Roman"/>
                <w:sz w:val="24"/>
                <w:szCs w:val="24"/>
              </w:rPr>
              <w:t>, пер. Оранжере</w:t>
            </w:r>
            <w:r w:rsidR="003531FF" w:rsidRPr="008A2DD0">
              <w:rPr>
                <w:rFonts w:ascii="Times New Roman" w:hAnsi="Times New Roman"/>
                <w:sz w:val="24"/>
                <w:szCs w:val="24"/>
              </w:rPr>
              <w:t>й</w:t>
            </w:r>
            <w:r w:rsidR="003531FF" w:rsidRPr="008A2DD0">
              <w:rPr>
                <w:rFonts w:ascii="Times New Roman" w:hAnsi="Times New Roman"/>
                <w:sz w:val="24"/>
                <w:szCs w:val="24"/>
              </w:rPr>
              <w:t>ный,5</w:t>
            </w:r>
          </w:p>
          <w:p w:rsidR="003531FF" w:rsidRPr="008A2DD0" w:rsidRDefault="003531FF" w:rsidP="00F046F5">
            <w:pPr>
              <w:autoSpaceDE w:val="0"/>
              <w:autoSpaceDN w:val="0"/>
              <w:adjustRightInd w:val="0"/>
              <w:spacing w:after="0" w:line="240" w:lineRule="auto"/>
              <w:jc w:val="center"/>
              <w:rPr>
                <w:rFonts w:ascii="Times New Roman" w:hAnsi="Times New Roman"/>
                <w:sz w:val="24"/>
                <w:szCs w:val="24"/>
              </w:rPr>
            </w:pPr>
          </w:p>
        </w:tc>
        <w:tc>
          <w:tcPr>
            <w:tcW w:w="5601" w:type="dxa"/>
          </w:tcPr>
          <w:p w:rsidR="003531FF" w:rsidRPr="008A2DD0" w:rsidRDefault="003531FF" w:rsidP="00F046F5">
            <w:pPr>
              <w:autoSpaceDE w:val="0"/>
              <w:autoSpaceDN w:val="0"/>
              <w:adjustRightInd w:val="0"/>
              <w:spacing w:after="0" w:line="240" w:lineRule="auto"/>
              <w:jc w:val="both"/>
              <w:rPr>
                <w:rFonts w:ascii="Times New Roman" w:hAnsi="Times New Roman"/>
                <w:sz w:val="24"/>
                <w:szCs w:val="24"/>
              </w:rPr>
            </w:pPr>
            <w:r w:rsidRPr="008A2DD0">
              <w:rPr>
                <w:rFonts w:ascii="Times New Roman" w:hAnsi="Times New Roman"/>
                <w:sz w:val="24"/>
                <w:szCs w:val="24"/>
              </w:rPr>
              <w:t>Жилищно-коммунальный сектор и общественные объекты Новопятигорский планировочный район</w:t>
            </w:r>
          </w:p>
        </w:tc>
      </w:tr>
      <w:tr w:rsidR="003531FF" w:rsidRPr="008A2DD0" w:rsidTr="007031DC">
        <w:tc>
          <w:tcPr>
            <w:tcW w:w="0" w:type="auto"/>
            <w:vAlign w:val="center"/>
          </w:tcPr>
          <w:p w:rsidR="003531FF" w:rsidRPr="008A2DD0" w:rsidRDefault="007031DC" w:rsidP="00F046F5">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«Дом Советов»</w:t>
            </w:r>
            <w:r w:rsidR="003531FF" w:rsidRPr="008A2DD0">
              <w:rPr>
                <w:rFonts w:ascii="Times New Roman" w:hAnsi="Times New Roman"/>
                <w:sz w:val="24"/>
                <w:szCs w:val="24"/>
              </w:rPr>
              <w:t>, ул.К.Хетагурова,9</w:t>
            </w:r>
          </w:p>
        </w:tc>
        <w:tc>
          <w:tcPr>
            <w:tcW w:w="5601" w:type="dxa"/>
          </w:tcPr>
          <w:p w:rsidR="003531FF" w:rsidRPr="008A2DD0" w:rsidRDefault="003531FF" w:rsidP="00F046F5">
            <w:pPr>
              <w:autoSpaceDE w:val="0"/>
              <w:autoSpaceDN w:val="0"/>
              <w:adjustRightInd w:val="0"/>
              <w:spacing w:after="0" w:line="240" w:lineRule="auto"/>
              <w:jc w:val="both"/>
              <w:rPr>
                <w:rFonts w:ascii="Times New Roman" w:hAnsi="Times New Roman"/>
                <w:sz w:val="24"/>
                <w:szCs w:val="24"/>
              </w:rPr>
            </w:pPr>
            <w:r w:rsidRPr="008A2DD0">
              <w:rPr>
                <w:rFonts w:ascii="Times New Roman" w:hAnsi="Times New Roman"/>
                <w:sz w:val="24"/>
                <w:szCs w:val="24"/>
              </w:rPr>
              <w:t>Жилищно-коммунальный сектор и общественные объекты Центральный планировочный район</w:t>
            </w:r>
          </w:p>
        </w:tc>
      </w:tr>
      <w:tr w:rsidR="003531FF" w:rsidRPr="008A2DD0" w:rsidTr="007031DC">
        <w:tc>
          <w:tcPr>
            <w:tcW w:w="0" w:type="auto"/>
            <w:vAlign w:val="center"/>
          </w:tcPr>
          <w:p w:rsidR="003531FF" w:rsidRPr="008A2DD0" w:rsidRDefault="003531FF" w:rsidP="00F046F5">
            <w:pPr>
              <w:autoSpaceDE w:val="0"/>
              <w:autoSpaceDN w:val="0"/>
              <w:adjustRightInd w:val="0"/>
              <w:spacing w:after="0" w:line="240" w:lineRule="auto"/>
              <w:jc w:val="center"/>
              <w:rPr>
                <w:rFonts w:ascii="Times New Roman" w:hAnsi="Times New Roman"/>
                <w:sz w:val="24"/>
                <w:szCs w:val="24"/>
              </w:rPr>
            </w:pPr>
            <w:r w:rsidRPr="008A2DD0">
              <w:rPr>
                <w:rFonts w:ascii="Times New Roman" w:hAnsi="Times New Roman"/>
                <w:sz w:val="24"/>
                <w:szCs w:val="24"/>
              </w:rPr>
              <w:t>Станкоремзавод, ул. Ясная,17</w:t>
            </w:r>
          </w:p>
        </w:tc>
        <w:tc>
          <w:tcPr>
            <w:tcW w:w="5601" w:type="dxa"/>
          </w:tcPr>
          <w:p w:rsidR="003531FF" w:rsidRPr="008A2DD0" w:rsidRDefault="003531FF" w:rsidP="00F046F5">
            <w:pPr>
              <w:autoSpaceDE w:val="0"/>
              <w:autoSpaceDN w:val="0"/>
              <w:adjustRightInd w:val="0"/>
              <w:spacing w:after="0" w:line="240" w:lineRule="auto"/>
              <w:jc w:val="both"/>
              <w:rPr>
                <w:rFonts w:ascii="Times New Roman" w:hAnsi="Times New Roman"/>
                <w:sz w:val="24"/>
                <w:szCs w:val="24"/>
              </w:rPr>
            </w:pPr>
            <w:r w:rsidRPr="008A2DD0">
              <w:rPr>
                <w:rFonts w:ascii="Times New Roman" w:hAnsi="Times New Roman"/>
                <w:sz w:val="24"/>
                <w:szCs w:val="24"/>
              </w:rPr>
              <w:t>Жилищно-коммунальный сектор и общественные объекты Горячеводский планировочный район</w:t>
            </w:r>
          </w:p>
        </w:tc>
      </w:tr>
      <w:tr w:rsidR="003531FF" w:rsidRPr="008A2DD0" w:rsidTr="007031DC">
        <w:tc>
          <w:tcPr>
            <w:tcW w:w="0" w:type="auto"/>
            <w:vAlign w:val="center"/>
          </w:tcPr>
          <w:p w:rsidR="003531FF" w:rsidRPr="008A2DD0" w:rsidRDefault="003531FF" w:rsidP="00F046F5">
            <w:pPr>
              <w:autoSpaceDE w:val="0"/>
              <w:autoSpaceDN w:val="0"/>
              <w:adjustRightInd w:val="0"/>
              <w:spacing w:after="0" w:line="240" w:lineRule="auto"/>
              <w:jc w:val="center"/>
              <w:rPr>
                <w:rFonts w:ascii="Times New Roman" w:hAnsi="Times New Roman"/>
                <w:sz w:val="24"/>
                <w:szCs w:val="24"/>
              </w:rPr>
            </w:pPr>
            <w:r w:rsidRPr="008A2DD0">
              <w:rPr>
                <w:rFonts w:ascii="Times New Roman" w:hAnsi="Times New Roman"/>
                <w:sz w:val="24"/>
                <w:szCs w:val="24"/>
              </w:rPr>
              <w:t>ПЦВС, Солдатский проезд,2</w:t>
            </w:r>
          </w:p>
        </w:tc>
        <w:tc>
          <w:tcPr>
            <w:tcW w:w="5601" w:type="dxa"/>
          </w:tcPr>
          <w:p w:rsidR="003531FF" w:rsidRPr="008A2DD0" w:rsidRDefault="003531FF" w:rsidP="00F046F5">
            <w:pPr>
              <w:autoSpaceDE w:val="0"/>
              <w:autoSpaceDN w:val="0"/>
              <w:adjustRightInd w:val="0"/>
              <w:spacing w:after="0" w:line="240" w:lineRule="auto"/>
              <w:jc w:val="both"/>
              <w:rPr>
                <w:rFonts w:ascii="Times New Roman" w:hAnsi="Times New Roman"/>
                <w:sz w:val="24"/>
                <w:szCs w:val="24"/>
              </w:rPr>
            </w:pPr>
            <w:r w:rsidRPr="008A2DD0">
              <w:rPr>
                <w:rFonts w:ascii="Times New Roman" w:hAnsi="Times New Roman"/>
                <w:sz w:val="24"/>
                <w:szCs w:val="24"/>
              </w:rPr>
              <w:t>Жилищно-коммунальный сектор и общественные объекты Горячеводский планировочный район</w:t>
            </w:r>
          </w:p>
        </w:tc>
      </w:tr>
      <w:tr w:rsidR="003531FF" w:rsidRPr="008A2DD0" w:rsidTr="007031DC">
        <w:tc>
          <w:tcPr>
            <w:tcW w:w="0" w:type="auto"/>
            <w:vAlign w:val="center"/>
          </w:tcPr>
          <w:p w:rsidR="003531FF" w:rsidRPr="008A2DD0" w:rsidRDefault="007031DC" w:rsidP="00F046F5">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Трампарк «Скачки»</w:t>
            </w:r>
            <w:r w:rsidR="003531FF" w:rsidRPr="008A2DD0">
              <w:rPr>
                <w:rFonts w:ascii="Times New Roman" w:hAnsi="Times New Roman"/>
                <w:sz w:val="24"/>
                <w:szCs w:val="24"/>
              </w:rPr>
              <w:t>, ул.Тольятти,150</w:t>
            </w:r>
          </w:p>
        </w:tc>
        <w:tc>
          <w:tcPr>
            <w:tcW w:w="5601" w:type="dxa"/>
          </w:tcPr>
          <w:p w:rsidR="003531FF" w:rsidRPr="008A2DD0" w:rsidRDefault="003531FF" w:rsidP="00F046F5">
            <w:pPr>
              <w:autoSpaceDE w:val="0"/>
              <w:autoSpaceDN w:val="0"/>
              <w:adjustRightInd w:val="0"/>
              <w:spacing w:after="0" w:line="240" w:lineRule="auto"/>
              <w:jc w:val="both"/>
              <w:rPr>
                <w:rFonts w:ascii="Times New Roman" w:hAnsi="Times New Roman"/>
                <w:sz w:val="24"/>
                <w:szCs w:val="24"/>
              </w:rPr>
            </w:pPr>
            <w:r w:rsidRPr="008A2DD0">
              <w:rPr>
                <w:rFonts w:ascii="Times New Roman" w:hAnsi="Times New Roman"/>
                <w:sz w:val="24"/>
                <w:szCs w:val="24"/>
              </w:rPr>
              <w:t>Жилищно-коммунальный сектор и общественные объекты Новопятигорский планировочный район</w:t>
            </w:r>
          </w:p>
        </w:tc>
      </w:tr>
      <w:tr w:rsidR="003531FF" w:rsidRPr="008A2DD0" w:rsidTr="007031DC">
        <w:tc>
          <w:tcPr>
            <w:tcW w:w="0" w:type="auto"/>
            <w:vAlign w:val="center"/>
          </w:tcPr>
          <w:p w:rsidR="003531FF" w:rsidRPr="008A2DD0" w:rsidRDefault="007031DC" w:rsidP="00F046F5">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фирма «Кавказ»</w:t>
            </w:r>
            <w:r w:rsidR="003531FF" w:rsidRPr="008A2DD0">
              <w:rPr>
                <w:rFonts w:ascii="Times New Roman" w:hAnsi="Times New Roman"/>
                <w:sz w:val="24"/>
                <w:szCs w:val="24"/>
              </w:rPr>
              <w:t>, ул.Ермолова,12а</w:t>
            </w:r>
          </w:p>
        </w:tc>
        <w:tc>
          <w:tcPr>
            <w:tcW w:w="5601" w:type="dxa"/>
          </w:tcPr>
          <w:p w:rsidR="003531FF" w:rsidRPr="008A2DD0" w:rsidRDefault="003531FF" w:rsidP="00F046F5">
            <w:pPr>
              <w:autoSpaceDE w:val="0"/>
              <w:autoSpaceDN w:val="0"/>
              <w:adjustRightInd w:val="0"/>
              <w:spacing w:after="0" w:line="240" w:lineRule="auto"/>
              <w:jc w:val="both"/>
              <w:rPr>
                <w:rFonts w:ascii="Times New Roman" w:hAnsi="Times New Roman"/>
                <w:sz w:val="24"/>
                <w:szCs w:val="24"/>
              </w:rPr>
            </w:pPr>
            <w:r w:rsidRPr="008A2DD0">
              <w:rPr>
                <w:rFonts w:ascii="Times New Roman" w:hAnsi="Times New Roman"/>
                <w:sz w:val="24"/>
                <w:szCs w:val="24"/>
              </w:rPr>
              <w:t>Жилищно-коммунальный сектор и общественные объекты Краснослободской  планировочный район</w:t>
            </w:r>
          </w:p>
        </w:tc>
      </w:tr>
      <w:tr w:rsidR="003531FF" w:rsidRPr="008A2DD0" w:rsidTr="007031DC">
        <w:tc>
          <w:tcPr>
            <w:tcW w:w="0" w:type="auto"/>
            <w:vAlign w:val="center"/>
          </w:tcPr>
          <w:p w:rsidR="003531FF" w:rsidRPr="008A2DD0" w:rsidRDefault="003531FF" w:rsidP="00F046F5">
            <w:pPr>
              <w:autoSpaceDE w:val="0"/>
              <w:autoSpaceDN w:val="0"/>
              <w:adjustRightInd w:val="0"/>
              <w:spacing w:after="0" w:line="240" w:lineRule="auto"/>
              <w:jc w:val="center"/>
              <w:rPr>
                <w:rFonts w:ascii="Times New Roman" w:hAnsi="Times New Roman"/>
                <w:sz w:val="24"/>
                <w:szCs w:val="24"/>
              </w:rPr>
            </w:pPr>
            <w:r w:rsidRPr="008A2DD0">
              <w:rPr>
                <w:rFonts w:ascii="Times New Roman" w:hAnsi="Times New Roman"/>
                <w:sz w:val="24"/>
                <w:szCs w:val="24"/>
              </w:rPr>
              <w:t>Константиновская, ул.Октябрьская,112</w:t>
            </w:r>
          </w:p>
        </w:tc>
        <w:tc>
          <w:tcPr>
            <w:tcW w:w="5601" w:type="dxa"/>
          </w:tcPr>
          <w:p w:rsidR="003531FF" w:rsidRPr="008A2DD0" w:rsidRDefault="003531FF" w:rsidP="00F046F5">
            <w:pPr>
              <w:autoSpaceDE w:val="0"/>
              <w:autoSpaceDN w:val="0"/>
              <w:adjustRightInd w:val="0"/>
              <w:spacing w:after="0" w:line="240" w:lineRule="auto"/>
              <w:jc w:val="both"/>
              <w:rPr>
                <w:rFonts w:ascii="Times New Roman" w:hAnsi="Times New Roman"/>
                <w:sz w:val="24"/>
                <w:szCs w:val="24"/>
              </w:rPr>
            </w:pPr>
            <w:r w:rsidRPr="008A2DD0">
              <w:rPr>
                <w:rFonts w:ascii="Times New Roman" w:hAnsi="Times New Roman"/>
                <w:sz w:val="24"/>
                <w:szCs w:val="24"/>
              </w:rPr>
              <w:t>Жилищно-коммунальный сектор и общественные объекты ст. Константиновская</w:t>
            </w:r>
          </w:p>
        </w:tc>
      </w:tr>
      <w:tr w:rsidR="003531FF" w:rsidRPr="008A2DD0" w:rsidTr="007031DC">
        <w:tc>
          <w:tcPr>
            <w:tcW w:w="0" w:type="auto"/>
            <w:vAlign w:val="center"/>
          </w:tcPr>
          <w:p w:rsidR="003531FF" w:rsidRPr="008A2DD0" w:rsidRDefault="003531FF" w:rsidP="00F046F5">
            <w:pPr>
              <w:autoSpaceDE w:val="0"/>
              <w:autoSpaceDN w:val="0"/>
              <w:adjustRightInd w:val="0"/>
              <w:spacing w:after="0" w:line="240" w:lineRule="auto"/>
              <w:jc w:val="center"/>
              <w:rPr>
                <w:rFonts w:ascii="Times New Roman" w:hAnsi="Times New Roman"/>
                <w:sz w:val="24"/>
                <w:szCs w:val="24"/>
              </w:rPr>
            </w:pPr>
            <w:r w:rsidRPr="008A2DD0">
              <w:rPr>
                <w:rFonts w:ascii="Times New Roman" w:hAnsi="Times New Roman"/>
                <w:sz w:val="24"/>
                <w:szCs w:val="24"/>
              </w:rPr>
              <w:t>Баня №5, ул.1-ая Набережная,22а</w:t>
            </w:r>
          </w:p>
        </w:tc>
        <w:tc>
          <w:tcPr>
            <w:tcW w:w="5601" w:type="dxa"/>
          </w:tcPr>
          <w:p w:rsidR="003531FF" w:rsidRPr="008A2DD0" w:rsidRDefault="003531FF" w:rsidP="00F046F5">
            <w:pPr>
              <w:autoSpaceDE w:val="0"/>
              <w:autoSpaceDN w:val="0"/>
              <w:adjustRightInd w:val="0"/>
              <w:spacing w:after="0" w:line="240" w:lineRule="auto"/>
              <w:jc w:val="both"/>
              <w:rPr>
                <w:rFonts w:ascii="Times New Roman" w:hAnsi="Times New Roman"/>
                <w:sz w:val="24"/>
                <w:szCs w:val="24"/>
              </w:rPr>
            </w:pPr>
            <w:r w:rsidRPr="008A2DD0">
              <w:rPr>
                <w:rFonts w:ascii="Times New Roman" w:hAnsi="Times New Roman"/>
                <w:sz w:val="24"/>
                <w:szCs w:val="24"/>
              </w:rPr>
              <w:t>Жилищно-коммунальный сектор и общественные объекты Горячеводский планировочный район</w:t>
            </w:r>
          </w:p>
        </w:tc>
      </w:tr>
      <w:tr w:rsidR="003531FF" w:rsidRPr="008A2DD0" w:rsidTr="007031DC">
        <w:tc>
          <w:tcPr>
            <w:tcW w:w="0" w:type="auto"/>
            <w:vAlign w:val="center"/>
          </w:tcPr>
          <w:p w:rsidR="003531FF" w:rsidRPr="008A2DD0" w:rsidRDefault="007031DC" w:rsidP="00F046F5">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«Детская больница»</w:t>
            </w:r>
            <w:r w:rsidR="003531FF" w:rsidRPr="008A2DD0">
              <w:rPr>
                <w:rFonts w:ascii="Times New Roman" w:hAnsi="Times New Roman"/>
                <w:sz w:val="24"/>
                <w:szCs w:val="24"/>
              </w:rPr>
              <w:t>, ул. Пушкинская,4</w:t>
            </w:r>
          </w:p>
        </w:tc>
        <w:tc>
          <w:tcPr>
            <w:tcW w:w="5601" w:type="dxa"/>
          </w:tcPr>
          <w:p w:rsidR="003531FF" w:rsidRPr="008A2DD0" w:rsidRDefault="003531FF" w:rsidP="00F046F5">
            <w:pPr>
              <w:autoSpaceDE w:val="0"/>
              <w:autoSpaceDN w:val="0"/>
              <w:adjustRightInd w:val="0"/>
              <w:spacing w:after="0" w:line="240" w:lineRule="auto"/>
              <w:jc w:val="both"/>
              <w:rPr>
                <w:rFonts w:ascii="Times New Roman" w:hAnsi="Times New Roman"/>
                <w:sz w:val="24"/>
                <w:szCs w:val="24"/>
              </w:rPr>
            </w:pPr>
            <w:r w:rsidRPr="008A2DD0">
              <w:rPr>
                <w:rFonts w:ascii="Times New Roman" w:hAnsi="Times New Roman"/>
                <w:sz w:val="24"/>
                <w:szCs w:val="24"/>
              </w:rPr>
              <w:t>Жилищно-коммунальный сектор и общественные объекты Центральный планировочный район</w:t>
            </w:r>
          </w:p>
        </w:tc>
      </w:tr>
      <w:tr w:rsidR="003531FF" w:rsidRPr="008A2DD0" w:rsidTr="007031DC">
        <w:tc>
          <w:tcPr>
            <w:tcW w:w="0" w:type="auto"/>
            <w:vAlign w:val="center"/>
          </w:tcPr>
          <w:p w:rsidR="003531FF" w:rsidRPr="008A2DD0" w:rsidRDefault="003531FF" w:rsidP="00F046F5">
            <w:pPr>
              <w:autoSpaceDE w:val="0"/>
              <w:autoSpaceDN w:val="0"/>
              <w:adjustRightInd w:val="0"/>
              <w:spacing w:after="0" w:line="240" w:lineRule="auto"/>
              <w:jc w:val="center"/>
              <w:rPr>
                <w:rFonts w:ascii="Times New Roman" w:hAnsi="Times New Roman"/>
                <w:sz w:val="24"/>
                <w:szCs w:val="24"/>
              </w:rPr>
            </w:pPr>
            <w:r w:rsidRPr="008A2DD0">
              <w:rPr>
                <w:rFonts w:ascii="Times New Roman" w:hAnsi="Times New Roman"/>
                <w:sz w:val="24"/>
                <w:szCs w:val="24"/>
              </w:rPr>
              <w:t>РКМ, ул.40лет Октября,27-31</w:t>
            </w:r>
          </w:p>
        </w:tc>
        <w:tc>
          <w:tcPr>
            <w:tcW w:w="5601" w:type="dxa"/>
          </w:tcPr>
          <w:p w:rsidR="003531FF" w:rsidRPr="008A2DD0" w:rsidRDefault="003531FF" w:rsidP="00F046F5">
            <w:pPr>
              <w:autoSpaceDE w:val="0"/>
              <w:autoSpaceDN w:val="0"/>
              <w:adjustRightInd w:val="0"/>
              <w:spacing w:after="0" w:line="240" w:lineRule="auto"/>
              <w:jc w:val="both"/>
              <w:rPr>
                <w:rFonts w:ascii="Times New Roman" w:hAnsi="Times New Roman"/>
                <w:sz w:val="24"/>
                <w:szCs w:val="24"/>
              </w:rPr>
            </w:pPr>
            <w:r w:rsidRPr="008A2DD0">
              <w:rPr>
                <w:rFonts w:ascii="Times New Roman" w:hAnsi="Times New Roman"/>
                <w:sz w:val="24"/>
                <w:szCs w:val="24"/>
              </w:rPr>
              <w:t>Жилищно-коммунальный сектор и общественные объекты Центральный планировочный район</w:t>
            </w:r>
          </w:p>
        </w:tc>
      </w:tr>
      <w:tr w:rsidR="003531FF" w:rsidRPr="008A2DD0" w:rsidTr="007031DC">
        <w:tc>
          <w:tcPr>
            <w:tcW w:w="0" w:type="auto"/>
            <w:vAlign w:val="center"/>
          </w:tcPr>
          <w:p w:rsidR="003531FF" w:rsidRPr="008A2DD0" w:rsidRDefault="003531FF" w:rsidP="00F046F5">
            <w:pPr>
              <w:autoSpaceDE w:val="0"/>
              <w:autoSpaceDN w:val="0"/>
              <w:adjustRightInd w:val="0"/>
              <w:spacing w:after="0" w:line="240" w:lineRule="auto"/>
              <w:jc w:val="center"/>
              <w:rPr>
                <w:rFonts w:ascii="Times New Roman" w:hAnsi="Times New Roman"/>
                <w:sz w:val="24"/>
                <w:szCs w:val="24"/>
              </w:rPr>
            </w:pPr>
            <w:r w:rsidRPr="008A2DD0">
              <w:rPr>
                <w:rFonts w:ascii="Times New Roman" w:hAnsi="Times New Roman"/>
                <w:sz w:val="24"/>
                <w:szCs w:val="24"/>
              </w:rPr>
              <w:t>Калинина,42а</w:t>
            </w:r>
          </w:p>
        </w:tc>
        <w:tc>
          <w:tcPr>
            <w:tcW w:w="5601" w:type="dxa"/>
          </w:tcPr>
          <w:p w:rsidR="003531FF" w:rsidRPr="008A2DD0" w:rsidRDefault="003531FF" w:rsidP="00F046F5">
            <w:pPr>
              <w:autoSpaceDE w:val="0"/>
              <w:autoSpaceDN w:val="0"/>
              <w:adjustRightInd w:val="0"/>
              <w:spacing w:after="0" w:line="240" w:lineRule="auto"/>
              <w:jc w:val="both"/>
              <w:rPr>
                <w:rFonts w:ascii="Times New Roman" w:hAnsi="Times New Roman"/>
                <w:sz w:val="24"/>
                <w:szCs w:val="24"/>
              </w:rPr>
            </w:pPr>
            <w:r w:rsidRPr="008A2DD0">
              <w:rPr>
                <w:rFonts w:ascii="Times New Roman" w:hAnsi="Times New Roman"/>
                <w:sz w:val="24"/>
                <w:szCs w:val="24"/>
              </w:rPr>
              <w:t>Жилищно-коммунальный сектор и общественные объекты Центральный планировочный район</w:t>
            </w:r>
          </w:p>
        </w:tc>
      </w:tr>
      <w:tr w:rsidR="003531FF" w:rsidRPr="008A2DD0" w:rsidTr="007031DC">
        <w:tc>
          <w:tcPr>
            <w:tcW w:w="0" w:type="auto"/>
            <w:vAlign w:val="center"/>
          </w:tcPr>
          <w:p w:rsidR="003531FF" w:rsidRPr="008A2DD0" w:rsidRDefault="003531FF" w:rsidP="00F046F5">
            <w:pPr>
              <w:autoSpaceDE w:val="0"/>
              <w:autoSpaceDN w:val="0"/>
              <w:adjustRightInd w:val="0"/>
              <w:spacing w:after="0" w:line="240" w:lineRule="auto"/>
              <w:jc w:val="center"/>
              <w:rPr>
                <w:rFonts w:ascii="Times New Roman" w:hAnsi="Times New Roman"/>
                <w:sz w:val="24"/>
                <w:szCs w:val="24"/>
              </w:rPr>
            </w:pPr>
            <w:r w:rsidRPr="008A2DD0">
              <w:rPr>
                <w:rFonts w:ascii="Times New Roman" w:hAnsi="Times New Roman"/>
                <w:sz w:val="24"/>
                <w:szCs w:val="24"/>
              </w:rPr>
              <w:t>«Кинотеатр Бештау» ул. 50 лет ВЛКСМ,102</w:t>
            </w:r>
          </w:p>
        </w:tc>
        <w:tc>
          <w:tcPr>
            <w:tcW w:w="5601" w:type="dxa"/>
          </w:tcPr>
          <w:p w:rsidR="003531FF" w:rsidRPr="008A2DD0" w:rsidRDefault="003531FF" w:rsidP="00F046F5">
            <w:pPr>
              <w:autoSpaceDE w:val="0"/>
              <w:autoSpaceDN w:val="0"/>
              <w:adjustRightInd w:val="0"/>
              <w:spacing w:after="0" w:line="240" w:lineRule="auto"/>
              <w:jc w:val="both"/>
              <w:rPr>
                <w:rFonts w:ascii="Times New Roman" w:hAnsi="Times New Roman"/>
                <w:sz w:val="24"/>
                <w:szCs w:val="24"/>
              </w:rPr>
            </w:pPr>
            <w:r w:rsidRPr="008A2DD0">
              <w:rPr>
                <w:rFonts w:ascii="Times New Roman" w:hAnsi="Times New Roman"/>
                <w:sz w:val="24"/>
                <w:szCs w:val="24"/>
              </w:rPr>
              <w:t>Жилищно-коммунальный сектор и общественные объекты Новопятигорский планировочный район</w:t>
            </w:r>
          </w:p>
        </w:tc>
      </w:tr>
      <w:tr w:rsidR="003531FF" w:rsidRPr="008A2DD0" w:rsidTr="007031DC">
        <w:tc>
          <w:tcPr>
            <w:tcW w:w="0" w:type="auto"/>
            <w:vAlign w:val="center"/>
          </w:tcPr>
          <w:p w:rsidR="003531FF" w:rsidRPr="008A2DD0" w:rsidRDefault="003531FF" w:rsidP="00F046F5">
            <w:pPr>
              <w:autoSpaceDE w:val="0"/>
              <w:autoSpaceDN w:val="0"/>
              <w:adjustRightInd w:val="0"/>
              <w:spacing w:after="0" w:line="240" w:lineRule="auto"/>
              <w:jc w:val="center"/>
              <w:rPr>
                <w:rFonts w:ascii="Times New Roman" w:hAnsi="Times New Roman"/>
                <w:sz w:val="24"/>
                <w:szCs w:val="24"/>
              </w:rPr>
            </w:pPr>
            <w:r w:rsidRPr="008A2DD0">
              <w:rPr>
                <w:rFonts w:ascii="Times New Roman" w:hAnsi="Times New Roman"/>
                <w:sz w:val="24"/>
                <w:szCs w:val="24"/>
              </w:rPr>
              <w:t>ВАО «Интурист», ул. Огородная,39</w:t>
            </w:r>
          </w:p>
        </w:tc>
        <w:tc>
          <w:tcPr>
            <w:tcW w:w="5601" w:type="dxa"/>
          </w:tcPr>
          <w:p w:rsidR="003531FF" w:rsidRPr="008A2DD0" w:rsidRDefault="003531FF" w:rsidP="00F046F5">
            <w:pPr>
              <w:autoSpaceDE w:val="0"/>
              <w:autoSpaceDN w:val="0"/>
              <w:adjustRightInd w:val="0"/>
              <w:spacing w:after="0" w:line="240" w:lineRule="auto"/>
              <w:jc w:val="both"/>
              <w:rPr>
                <w:rFonts w:ascii="Times New Roman" w:hAnsi="Times New Roman"/>
                <w:sz w:val="24"/>
                <w:szCs w:val="24"/>
              </w:rPr>
            </w:pPr>
            <w:r w:rsidRPr="008A2DD0">
              <w:rPr>
                <w:rFonts w:ascii="Times New Roman" w:hAnsi="Times New Roman"/>
                <w:sz w:val="24"/>
                <w:szCs w:val="24"/>
              </w:rPr>
              <w:t>Жилищно-коммунальный сектор и общественные объекты Новопятигорский планировочный район</w:t>
            </w:r>
          </w:p>
        </w:tc>
      </w:tr>
      <w:tr w:rsidR="003531FF" w:rsidRPr="008A2DD0" w:rsidTr="007031DC">
        <w:tc>
          <w:tcPr>
            <w:tcW w:w="0" w:type="auto"/>
            <w:vAlign w:val="center"/>
          </w:tcPr>
          <w:p w:rsidR="003531FF" w:rsidRPr="008A2DD0" w:rsidRDefault="007031DC" w:rsidP="00F046F5">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Туркомплекс «Озерный»</w:t>
            </w:r>
            <w:r w:rsidR="003531FF" w:rsidRPr="008A2DD0">
              <w:rPr>
                <w:rFonts w:ascii="Times New Roman" w:hAnsi="Times New Roman"/>
                <w:sz w:val="24"/>
                <w:szCs w:val="24"/>
              </w:rPr>
              <w:t>, ул.Егоршина,4</w:t>
            </w:r>
          </w:p>
        </w:tc>
        <w:tc>
          <w:tcPr>
            <w:tcW w:w="5601" w:type="dxa"/>
          </w:tcPr>
          <w:p w:rsidR="003531FF" w:rsidRPr="008A2DD0" w:rsidRDefault="003531FF" w:rsidP="00F046F5">
            <w:pPr>
              <w:autoSpaceDE w:val="0"/>
              <w:autoSpaceDN w:val="0"/>
              <w:adjustRightInd w:val="0"/>
              <w:spacing w:after="0" w:line="240" w:lineRule="auto"/>
              <w:jc w:val="both"/>
              <w:rPr>
                <w:rFonts w:ascii="Times New Roman" w:hAnsi="Times New Roman"/>
                <w:sz w:val="24"/>
                <w:szCs w:val="24"/>
              </w:rPr>
            </w:pPr>
            <w:r w:rsidRPr="008A2DD0">
              <w:rPr>
                <w:rFonts w:ascii="Times New Roman" w:hAnsi="Times New Roman"/>
                <w:sz w:val="24"/>
                <w:szCs w:val="24"/>
              </w:rPr>
              <w:t>Жилищно-коммунальный сектор и общественные объекты Новопятигорский планировочный район</w:t>
            </w:r>
          </w:p>
        </w:tc>
      </w:tr>
      <w:tr w:rsidR="003531FF" w:rsidRPr="008A2DD0" w:rsidTr="007031DC">
        <w:tc>
          <w:tcPr>
            <w:tcW w:w="0" w:type="auto"/>
            <w:vAlign w:val="center"/>
          </w:tcPr>
          <w:p w:rsidR="003531FF" w:rsidRPr="008A2DD0" w:rsidRDefault="003531FF" w:rsidP="00F046F5">
            <w:pPr>
              <w:autoSpaceDE w:val="0"/>
              <w:autoSpaceDN w:val="0"/>
              <w:adjustRightInd w:val="0"/>
              <w:spacing w:after="0" w:line="240" w:lineRule="auto"/>
              <w:jc w:val="center"/>
              <w:rPr>
                <w:rFonts w:ascii="Times New Roman" w:hAnsi="Times New Roman"/>
                <w:sz w:val="24"/>
                <w:szCs w:val="24"/>
              </w:rPr>
            </w:pPr>
            <w:r w:rsidRPr="008A2DD0">
              <w:rPr>
                <w:rFonts w:ascii="Times New Roman" w:hAnsi="Times New Roman"/>
                <w:sz w:val="24"/>
                <w:szCs w:val="24"/>
              </w:rPr>
              <w:t>ул.Чапаева,36</w:t>
            </w:r>
          </w:p>
        </w:tc>
        <w:tc>
          <w:tcPr>
            <w:tcW w:w="5601" w:type="dxa"/>
          </w:tcPr>
          <w:p w:rsidR="003531FF" w:rsidRPr="008A2DD0" w:rsidRDefault="003531FF" w:rsidP="00F046F5">
            <w:pPr>
              <w:autoSpaceDE w:val="0"/>
              <w:autoSpaceDN w:val="0"/>
              <w:adjustRightInd w:val="0"/>
              <w:spacing w:after="0" w:line="240" w:lineRule="auto"/>
              <w:jc w:val="both"/>
              <w:rPr>
                <w:rFonts w:ascii="Times New Roman" w:hAnsi="Times New Roman"/>
                <w:sz w:val="24"/>
                <w:szCs w:val="24"/>
              </w:rPr>
            </w:pPr>
            <w:r w:rsidRPr="008A2DD0">
              <w:rPr>
                <w:rFonts w:ascii="Times New Roman" w:hAnsi="Times New Roman"/>
                <w:sz w:val="24"/>
                <w:szCs w:val="24"/>
              </w:rPr>
              <w:t>Жилищно-коммунальный сектор и общественные объекты Горячеводский планировочный район</w:t>
            </w:r>
          </w:p>
        </w:tc>
      </w:tr>
      <w:tr w:rsidR="003531FF" w:rsidRPr="008A2DD0" w:rsidTr="007031DC">
        <w:tc>
          <w:tcPr>
            <w:tcW w:w="0" w:type="auto"/>
            <w:vAlign w:val="center"/>
          </w:tcPr>
          <w:p w:rsidR="003531FF" w:rsidRPr="008A2DD0" w:rsidRDefault="003531FF" w:rsidP="00F046F5">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Пальмиро-Тольятти,34а</w:t>
            </w:r>
          </w:p>
        </w:tc>
        <w:tc>
          <w:tcPr>
            <w:tcW w:w="5601" w:type="dxa"/>
          </w:tcPr>
          <w:p w:rsidR="003531FF" w:rsidRPr="008A2DD0" w:rsidRDefault="003531FF" w:rsidP="00F046F5">
            <w:pPr>
              <w:autoSpaceDE w:val="0"/>
              <w:autoSpaceDN w:val="0"/>
              <w:adjustRightInd w:val="0"/>
              <w:spacing w:after="0" w:line="240" w:lineRule="auto"/>
              <w:jc w:val="both"/>
              <w:rPr>
                <w:rFonts w:ascii="Times New Roman" w:hAnsi="Times New Roman"/>
                <w:sz w:val="24"/>
                <w:szCs w:val="24"/>
              </w:rPr>
            </w:pPr>
            <w:r w:rsidRPr="008A2DD0">
              <w:rPr>
                <w:rFonts w:ascii="Times New Roman" w:hAnsi="Times New Roman"/>
                <w:sz w:val="24"/>
                <w:szCs w:val="24"/>
              </w:rPr>
              <w:t>Жилищно-коммунальный сектор и общественные объекты Новопятигорский планировочный район</w:t>
            </w:r>
          </w:p>
        </w:tc>
      </w:tr>
      <w:tr w:rsidR="003531FF" w:rsidRPr="008A2DD0" w:rsidTr="007031DC">
        <w:tc>
          <w:tcPr>
            <w:tcW w:w="0" w:type="auto"/>
            <w:vAlign w:val="center"/>
          </w:tcPr>
          <w:p w:rsidR="003531FF" w:rsidRPr="008A2DD0" w:rsidRDefault="003531FF" w:rsidP="00F046F5">
            <w:pPr>
              <w:autoSpaceDE w:val="0"/>
              <w:autoSpaceDN w:val="0"/>
              <w:adjustRightInd w:val="0"/>
              <w:spacing w:after="0" w:line="240" w:lineRule="auto"/>
              <w:jc w:val="center"/>
              <w:rPr>
                <w:rFonts w:ascii="Times New Roman" w:hAnsi="Times New Roman"/>
                <w:sz w:val="24"/>
                <w:szCs w:val="24"/>
              </w:rPr>
            </w:pPr>
            <w:r w:rsidRPr="008A2DD0">
              <w:rPr>
                <w:rFonts w:ascii="Times New Roman" w:hAnsi="Times New Roman"/>
                <w:sz w:val="24"/>
                <w:szCs w:val="24"/>
              </w:rPr>
              <w:t>Привольное, пос. Привольное, ул. Ш</w:t>
            </w:r>
            <w:r w:rsidRPr="008A2DD0">
              <w:rPr>
                <w:rFonts w:ascii="Times New Roman" w:hAnsi="Times New Roman"/>
                <w:sz w:val="24"/>
                <w:szCs w:val="24"/>
              </w:rPr>
              <w:t>и</w:t>
            </w:r>
            <w:r w:rsidRPr="008A2DD0">
              <w:rPr>
                <w:rFonts w:ascii="Times New Roman" w:hAnsi="Times New Roman"/>
                <w:sz w:val="24"/>
                <w:szCs w:val="24"/>
              </w:rPr>
              <w:t>рокая,10</w:t>
            </w:r>
          </w:p>
        </w:tc>
        <w:tc>
          <w:tcPr>
            <w:tcW w:w="5601" w:type="dxa"/>
          </w:tcPr>
          <w:p w:rsidR="003531FF" w:rsidRPr="008A2DD0" w:rsidRDefault="003531FF" w:rsidP="00F046F5">
            <w:pPr>
              <w:autoSpaceDE w:val="0"/>
              <w:autoSpaceDN w:val="0"/>
              <w:adjustRightInd w:val="0"/>
              <w:spacing w:after="0" w:line="240" w:lineRule="auto"/>
              <w:jc w:val="both"/>
              <w:rPr>
                <w:rFonts w:ascii="Times New Roman" w:hAnsi="Times New Roman"/>
                <w:sz w:val="24"/>
                <w:szCs w:val="24"/>
              </w:rPr>
            </w:pPr>
            <w:r w:rsidRPr="008A2DD0">
              <w:rPr>
                <w:rFonts w:ascii="Times New Roman" w:hAnsi="Times New Roman"/>
                <w:sz w:val="24"/>
                <w:szCs w:val="24"/>
              </w:rPr>
              <w:t>Жилищно-коммунальный сектор и общественные объекты пос. Привольное</w:t>
            </w:r>
          </w:p>
        </w:tc>
      </w:tr>
      <w:tr w:rsidR="003531FF" w:rsidRPr="008A2DD0" w:rsidTr="007031DC">
        <w:tc>
          <w:tcPr>
            <w:tcW w:w="0" w:type="auto"/>
            <w:vAlign w:val="center"/>
          </w:tcPr>
          <w:p w:rsidR="003531FF" w:rsidRPr="008A2DD0" w:rsidRDefault="003531FF" w:rsidP="00F046F5">
            <w:pPr>
              <w:autoSpaceDE w:val="0"/>
              <w:autoSpaceDN w:val="0"/>
              <w:adjustRightInd w:val="0"/>
              <w:spacing w:after="0" w:line="240" w:lineRule="auto"/>
              <w:jc w:val="center"/>
              <w:rPr>
                <w:rFonts w:ascii="Times New Roman" w:hAnsi="Times New Roman"/>
                <w:sz w:val="24"/>
                <w:szCs w:val="24"/>
              </w:rPr>
            </w:pPr>
            <w:r w:rsidRPr="008A2DD0">
              <w:rPr>
                <w:rFonts w:ascii="Times New Roman" w:hAnsi="Times New Roman"/>
                <w:sz w:val="24"/>
                <w:szCs w:val="24"/>
              </w:rPr>
              <w:t>Нижнеподкумский, ул. Зубалова,33</w:t>
            </w:r>
          </w:p>
        </w:tc>
        <w:tc>
          <w:tcPr>
            <w:tcW w:w="5601" w:type="dxa"/>
          </w:tcPr>
          <w:p w:rsidR="003531FF" w:rsidRPr="008A2DD0" w:rsidRDefault="003531FF" w:rsidP="00F046F5">
            <w:pPr>
              <w:autoSpaceDE w:val="0"/>
              <w:autoSpaceDN w:val="0"/>
              <w:adjustRightInd w:val="0"/>
              <w:spacing w:after="0" w:line="240" w:lineRule="auto"/>
              <w:jc w:val="both"/>
              <w:rPr>
                <w:rFonts w:ascii="Times New Roman" w:hAnsi="Times New Roman"/>
                <w:sz w:val="24"/>
                <w:szCs w:val="24"/>
              </w:rPr>
            </w:pPr>
            <w:r w:rsidRPr="008A2DD0">
              <w:rPr>
                <w:rFonts w:ascii="Times New Roman" w:hAnsi="Times New Roman"/>
                <w:sz w:val="24"/>
                <w:szCs w:val="24"/>
              </w:rPr>
              <w:t>Жилищно-коммунальный сектор и общественные объекты пос. Нижнеподкумский</w:t>
            </w:r>
          </w:p>
        </w:tc>
      </w:tr>
      <w:tr w:rsidR="003531FF" w:rsidRPr="008A2DD0" w:rsidTr="007031DC">
        <w:tc>
          <w:tcPr>
            <w:tcW w:w="0" w:type="auto"/>
            <w:vAlign w:val="center"/>
          </w:tcPr>
          <w:p w:rsidR="003531FF" w:rsidRPr="008A2DD0" w:rsidRDefault="003531FF" w:rsidP="00F046F5">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у</w:t>
            </w:r>
            <w:r w:rsidRPr="008A2DD0">
              <w:rPr>
                <w:rFonts w:ascii="Times New Roman" w:hAnsi="Times New Roman"/>
                <w:sz w:val="24"/>
                <w:szCs w:val="24"/>
              </w:rPr>
              <w:t>л. Крайнего,2</w:t>
            </w:r>
          </w:p>
        </w:tc>
        <w:tc>
          <w:tcPr>
            <w:tcW w:w="5601" w:type="dxa"/>
          </w:tcPr>
          <w:p w:rsidR="003531FF" w:rsidRPr="008A2DD0" w:rsidRDefault="003531FF" w:rsidP="00F046F5">
            <w:pPr>
              <w:autoSpaceDE w:val="0"/>
              <w:autoSpaceDN w:val="0"/>
              <w:adjustRightInd w:val="0"/>
              <w:spacing w:after="0" w:line="240" w:lineRule="auto"/>
              <w:jc w:val="both"/>
              <w:rPr>
                <w:rFonts w:ascii="Times New Roman" w:hAnsi="Times New Roman"/>
                <w:sz w:val="24"/>
                <w:szCs w:val="24"/>
              </w:rPr>
            </w:pPr>
            <w:r w:rsidRPr="008A2DD0">
              <w:rPr>
                <w:rFonts w:ascii="Times New Roman" w:hAnsi="Times New Roman"/>
                <w:sz w:val="24"/>
                <w:szCs w:val="24"/>
              </w:rPr>
              <w:t>Жилищно-коммунальный сектор и общественные объекты Центральный планировочный район</w:t>
            </w:r>
          </w:p>
        </w:tc>
      </w:tr>
      <w:tr w:rsidR="003531FF" w:rsidRPr="008A2DD0" w:rsidTr="007031DC">
        <w:tc>
          <w:tcPr>
            <w:tcW w:w="0" w:type="auto"/>
            <w:vAlign w:val="center"/>
          </w:tcPr>
          <w:p w:rsidR="003531FF" w:rsidRPr="008A2DD0" w:rsidRDefault="003531FF" w:rsidP="00F046F5">
            <w:pPr>
              <w:autoSpaceDE w:val="0"/>
              <w:autoSpaceDN w:val="0"/>
              <w:adjustRightInd w:val="0"/>
              <w:spacing w:after="0" w:line="240" w:lineRule="auto"/>
              <w:jc w:val="center"/>
              <w:rPr>
                <w:rFonts w:ascii="Times New Roman" w:hAnsi="Times New Roman"/>
                <w:sz w:val="24"/>
                <w:szCs w:val="24"/>
              </w:rPr>
            </w:pPr>
            <w:r w:rsidRPr="008A2DD0">
              <w:rPr>
                <w:rFonts w:ascii="Times New Roman" w:hAnsi="Times New Roman"/>
                <w:sz w:val="24"/>
                <w:szCs w:val="24"/>
              </w:rPr>
              <w:t>Грязелечебница, пр. Кирова,67</w:t>
            </w:r>
          </w:p>
        </w:tc>
        <w:tc>
          <w:tcPr>
            <w:tcW w:w="5601" w:type="dxa"/>
          </w:tcPr>
          <w:p w:rsidR="003531FF" w:rsidRPr="008A2DD0" w:rsidRDefault="003531FF" w:rsidP="00F046F5">
            <w:pPr>
              <w:autoSpaceDE w:val="0"/>
              <w:autoSpaceDN w:val="0"/>
              <w:adjustRightInd w:val="0"/>
              <w:spacing w:after="0" w:line="240" w:lineRule="auto"/>
              <w:jc w:val="both"/>
              <w:rPr>
                <w:rFonts w:ascii="Times New Roman" w:hAnsi="Times New Roman"/>
                <w:sz w:val="24"/>
                <w:szCs w:val="24"/>
              </w:rPr>
            </w:pPr>
            <w:r w:rsidRPr="008A2DD0">
              <w:rPr>
                <w:rFonts w:ascii="Times New Roman" w:hAnsi="Times New Roman"/>
                <w:sz w:val="24"/>
                <w:szCs w:val="24"/>
              </w:rPr>
              <w:t>Жилищно-коммунальный сектор и общественные объекты Центральный планировочный район</w:t>
            </w:r>
          </w:p>
        </w:tc>
      </w:tr>
      <w:tr w:rsidR="003531FF" w:rsidRPr="008A2DD0" w:rsidTr="007031DC">
        <w:tc>
          <w:tcPr>
            <w:tcW w:w="0" w:type="auto"/>
            <w:vAlign w:val="center"/>
          </w:tcPr>
          <w:p w:rsidR="003531FF" w:rsidRPr="008A2DD0" w:rsidRDefault="003531FF" w:rsidP="00F046F5">
            <w:pPr>
              <w:autoSpaceDE w:val="0"/>
              <w:autoSpaceDN w:val="0"/>
              <w:adjustRightInd w:val="0"/>
              <w:spacing w:after="0" w:line="240" w:lineRule="auto"/>
              <w:jc w:val="center"/>
              <w:rPr>
                <w:rFonts w:ascii="Times New Roman" w:hAnsi="Times New Roman"/>
                <w:sz w:val="24"/>
                <w:szCs w:val="24"/>
              </w:rPr>
            </w:pPr>
            <w:r w:rsidRPr="008A2DD0">
              <w:rPr>
                <w:rFonts w:ascii="Times New Roman" w:hAnsi="Times New Roman"/>
                <w:sz w:val="24"/>
                <w:szCs w:val="24"/>
              </w:rPr>
              <w:t>«Матвеева»</w:t>
            </w:r>
          </w:p>
        </w:tc>
        <w:tc>
          <w:tcPr>
            <w:tcW w:w="5601" w:type="dxa"/>
          </w:tcPr>
          <w:p w:rsidR="003531FF" w:rsidRPr="008A2DD0" w:rsidRDefault="003531FF" w:rsidP="00F046F5">
            <w:pPr>
              <w:autoSpaceDE w:val="0"/>
              <w:autoSpaceDN w:val="0"/>
              <w:adjustRightInd w:val="0"/>
              <w:spacing w:after="0" w:line="240" w:lineRule="auto"/>
              <w:jc w:val="both"/>
              <w:rPr>
                <w:rFonts w:ascii="Times New Roman" w:hAnsi="Times New Roman"/>
                <w:sz w:val="24"/>
                <w:szCs w:val="24"/>
              </w:rPr>
            </w:pPr>
            <w:r w:rsidRPr="008A2DD0">
              <w:rPr>
                <w:rFonts w:ascii="Times New Roman" w:hAnsi="Times New Roman"/>
                <w:sz w:val="24"/>
                <w:szCs w:val="24"/>
              </w:rPr>
              <w:t>Жилищно-коммунальный сектор.</w:t>
            </w:r>
          </w:p>
          <w:p w:rsidR="003531FF" w:rsidRPr="008A2DD0" w:rsidRDefault="003531FF" w:rsidP="00F046F5">
            <w:pPr>
              <w:autoSpaceDE w:val="0"/>
              <w:autoSpaceDN w:val="0"/>
              <w:adjustRightInd w:val="0"/>
              <w:spacing w:after="0" w:line="240" w:lineRule="auto"/>
              <w:jc w:val="both"/>
              <w:rPr>
                <w:rFonts w:ascii="Times New Roman" w:hAnsi="Times New Roman"/>
                <w:sz w:val="24"/>
                <w:szCs w:val="24"/>
              </w:rPr>
            </w:pPr>
            <w:r w:rsidRPr="008A2DD0">
              <w:rPr>
                <w:rFonts w:ascii="Times New Roman" w:hAnsi="Times New Roman"/>
                <w:sz w:val="24"/>
                <w:szCs w:val="24"/>
              </w:rPr>
              <w:t xml:space="preserve"> Центральный планировочный район</w:t>
            </w:r>
          </w:p>
        </w:tc>
      </w:tr>
      <w:tr w:rsidR="003531FF" w:rsidRPr="008A2DD0" w:rsidTr="007031DC">
        <w:tc>
          <w:tcPr>
            <w:tcW w:w="0" w:type="auto"/>
            <w:vAlign w:val="center"/>
          </w:tcPr>
          <w:p w:rsidR="003531FF" w:rsidRPr="008A2DD0" w:rsidRDefault="003531FF" w:rsidP="00F046F5">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Предгорный район ГУП СК «Крайте</w:t>
            </w:r>
            <w:r>
              <w:rPr>
                <w:rFonts w:ascii="Times New Roman" w:hAnsi="Times New Roman"/>
                <w:sz w:val="24"/>
                <w:szCs w:val="24"/>
              </w:rPr>
              <w:t>п</w:t>
            </w:r>
            <w:r>
              <w:rPr>
                <w:rFonts w:ascii="Times New Roman" w:hAnsi="Times New Roman"/>
                <w:sz w:val="24"/>
                <w:szCs w:val="24"/>
              </w:rPr>
              <w:t>лоэнерго» «</w:t>
            </w:r>
            <w:r w:rsidRPr="008A2DD0">
              <w:rPr>
                <w:rFonts w:ascii="Times New Roman" w:hAnsi="Times New Roman"/>
                <w:sz w:val="24"/>
                <w:szCs w:val="24"/>
              </w:rPr>
              <w:t>Береговая</w:t>
            </w:r>
            <w:r>
              <w:rPr>
                <w:rFonts w:ascii="Times New Roman" w:hAnsi="Times New Roman"/>
                <w:sz w:val="24"/>
                <w:szCs w:val="24"/>
              </w:rPr>
              <w:t>»</w:t>
            </w:r>
            <w:r w:rsidRPr="008A2DD0">
              <w:rPr>
                <w:rFonts w:ascii="Times New Roman" w:hAnsi="Times New Roman"/>
                <w:sz w:val="24"/>
                <w:szCs w:val="24"/>
              </w:rPr>
              <w:t>, ул. Партиза</w:t>
            </w:r>
            <w:r w:rsidRPr="008A2DD0">
              <w:rPr>
                <w:rFonts w:ascii="Times New Roman" w:hAnsi="Times New Roman"/>
                <w:sz w:val="24"/>
                <w:szCs w:val="24"/>
              </w:rPr>
              <w:t>н</w:t>
            </w:r>
            <w:r w:rsidRPr="008A2DD0">
              <w:rPr>
                <w:rFonts w:ascii="Times New Roman" w:hAnsi="Times New Roman"/>
                <w:sz w:val="24"/>
                <w:szCs w:val="24"/>
              </w:rPr>
              <w:t>ская,1</w:t>
            </w:r>
          </w:p>
        </w:tc>
        <w:tc>
          <w:tcPr>
            <w:tcW w:w="5601" w:type="dxa"/>
          </w:tcPr>
          <w:p w:rsidR="003531FF" w:rsidRPr="008A2DD0" w:rsidRDefault="003531FF" w:rsidP="00F046F5">
            <w:pPr>
              <w:autoSpaceDE w:val="0"/>
              <w:autoSpaceDN w:val="0"/>
              <w:adjustRightInd w:val="0"/>
              <w:spacing w:after="0" w:line="240" w:lineRule="auto"/>
              <w:jc w:val="both"/>
              <w:rPr>
                <w:rFonts w:ascii="Times New Roman" w:hAnsi="Times New Roman"/>
                <w:sz w:val="24"/>
                <w:szCs w:val="24"/>
              </w:rPr>
            </w:pPr>
            <w:r w:rsidRPr="008A2DD0">
              <w:rPr>
                <w:rFonts w:ascii="Times New Roman" w:hAnsi="Times New Roman"/>
                <w:sz w:val="24"/>
                <w:szCs w:val="24"/>
              </w:rPr>
              <w:t>Жилищно-коммунальный сектор и общественные объекты Центральный планировочный район</w:t>
            </w:r>
          </w:p>
        </w:tc>
      </w:tr>
      <w:tr w:rsidR="003531FF" w:rsidRPr="008A2DD0" w:rsidTr="007031DC">
        <w:tc>
          <w:tcPr>
            <w:tcW w:w="0" w:type="auto"/>
            <w:vAlign w:val="center"/>
          </w:tcPr>
          <w:p w:rsidR="003531FF" w:rsidRPr="008A2DD0" w:rsidRDefault="003531FF" w:rsidP="00F046F5">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 xml:space="preserve">ООО Объединение котельных курорта» </w:t>
            </w:r>
            <w:r w:rsidRPr="008A2DD0">
              <w:rPr>
                <w:rFonts w:ascii="Times New Roman" w:hAnsi="Times New Roman"/>
                <w:sz w:val="24"/>
                <w:szCs w:val="24"/>
              </w:rPr>
              <w:lastRenderedPageBreak/>
              <w:t>«Казачка»</w:t>
            </w:r>
          </w:p>
        </w:tc>
        <w:tc>
          <w:tcPr>
            <w:tcW w:w="5601" w:type="dxa"/>
          </w:tcPr>
          <w:p w:rsidR="003531FF" w:rsidRPr="008A2DD0" w:rsidRDefault="003531FF" w:rsidP="00F046F5">
            <w:pPr>
              <w:autoSpaceDE w:val="0"/>
              <w:autoSpaceDN w:val="0"/>
              <w:adjustRightInd w:val="0"/>
              <w:spacing w:after="0" w:line="240" w:lineRule="auto"/>
              <w:jc w:val="both"/>
              <w:rPr>
                <w:rFonts w:ascii="Times New Roman" w:hAnsi="Times New Roman"/>
                <w:sz w:val="24"/>
                <w:szCs w:val="24"/>
              </w:rPr>
            </w:pPr>
            <w:r w:rsidRPr="008A2DD0">
              <w:rPr>
                <w:rFonts w:ascii="Times New Roman" w:hAnsi="Times New Roman"/>
                <w:sz w:val="24"/>
                <w:szCs w:val="24"/>
              </w:rPr>
              <w:lastRenderedPageBreak/>
              <w:t xml:space="preserve">Жилищно-коммунальный сектор и общественные </w:t>
            </w:r>
            <w:r w:rsidRPr="008A2DD0">
              <w:rPr>
                <w:rFonts w:ascii="Times New Roman" w:hAnsi="Times New Roman"/>
                <w:sz w:val="24"/>
                <w:szCs w:val="24"/>
              </w:rPr>
              <w:lastRenderedPageBreak/>
              <w:t>объекты Центральный планировочный район</w:t>
            </w:r>
          </w:p>
        </w:tc>
      </w:tr>
      <w:tr w:rsidR="003531FF" w:rsidRPr="008A2DD0" w:rsidTr="007031DC">
        <w:trPr>
          <w:trHeight w:val="804"/>
        </w:trPr>
        <w:tc>
          <w:tcPr>
            <w:tcW w:w="0" w:type="auto"/>
            <w:vAlign w:val="center"/>
          </w:tcPr>
          <w:p w:rsidR="003531FF" w:rsidRPr="008A2DD0" w:rsidRDefault="003531FF" w:rsidP="00F046F5">
            <w:pPr>
              <w:autoSpaceDE w:val="0"/>
              <w:autoSpaceDN w:val="0"/>
              <w:adjustRightInd w:val="0"/>
              <w:spacing w:after="0" w:line="240" w:lineRule="auto"/>
              <w:jc w:val="center"/>
              <w:rPr>
                <w:rFonts w:ascii="Times New Roman" w:hAnsi="Times New Roman"/>
                <w:sz w:val="24"/>
                <w:szCs w:val="24"/>
              </w:rPr>
            </w:pPr>
            <w:r w:rsidRPr="00A46183">
              <w:rPr>
                <w:rFonts w:ascii="Times New Roman" w:hAnsi="Times New Roman"/>
                <w:sz w:val="24"/>
                <w:szCs w:val="24"/>
              </w:rPr>
              <w:lastRenderedPageBreak/>
              <w:t>ЛПУП Санаторий «Родник»</w:t>
            </w:r>
          </w:p>
          <w:p w:rsidR="003531FF" w:rsidRPr="008A2DD0" w:rsidRDefault="003531FF" w:rsidP="00F046F5">
            <w:pPr>
              <w:autoSpaceDE w:val="0"/>
              <w:autoSpaceDN w:val="0"/>
              <w:adjustRightInd w:val="0"/>
              <w:spacing w:after="0" w:line="240" w:lineRule="auto"/>
              <w:jc w:val="center"/>
              <w:rPr>
                <w:rFonts w:ascii="Times New Roman" w:hAnsi="Times New Roman"/>
                <w:sz w:val="24"/>
                <w:szCs w:val="24"/>
              </w:rPr>
            </w:pPr>
          </w:p>
          <w:p w:rsidR="003531FF" w:rsidRPr="008A2DD0" w:rsidRDefault="003531FF" w:rsidP="00F046F5">
            <w:pPr>
              <w:autoSpaceDE w:val="0"/>
              <w:autoSpaceDN w:val="0"/>
              <w:adjustRightInd w:val="0"/>
              <w:spacing w:after="0" w:line="240" w:lineRule="auto"/>
              <w:jc w:val="center"/>
              <w:rPr>
                <w:rFonts w:ascii="Times New Roman" w:hAnsi="Times New Roman"/>
                <w:sz w:val="24"/>
                <w:szCs w:val="24"/>
              </w:rPr>
            </w:pPr>
          </w:p>
          <w:p w:rsidR="003531FF" w:rsidRPr="008A2DD0" w:rsidRDefault="003531FF" w:rsidP="00F046F5">
            <w:pPr>
              <w:autoSpaceDE w:val="0"/>
              <w:autoSpaceDN w:val="0"/>
              <w:adjustRightInd w:val="0"/>
              <w:spacing w:after="0" w:line="240" w:lineRule="auto"/>
              <w:jc w:val="center"/>
              <w:rPr>
                <w:rFonts w:ascii="Times New Roman" w:hAnsi="Times New Roman"/>
                <w:sz w:val="24"/>
                <w:szCs w:val="24"/>
              </w:rPr>
            </w:pPr>
          </w:p>
          <w:p w:rsidR="003531FF" w:rsidRPr="008A2DD0" w:rsidRDefault="003531FF" w:rsidP="00F046F5">
            <w:pPr>
              <w:autoSpaceDE w:val="0"/>
              <w:autoSpaceDN w:val="0"/>
              <w:adjustRightInd w:val="0"/>
              <w:spacing w:after="0" w:line="240" w:lineRule="auto"/>
              <w:jc w:val="center"/>
              <w:rPr>
                <w:rFonts w:ascii="Times New Roman" w:hAnsi="Times New Roman"/>
                <w:sz w:val="24"/>
                <w:szCs w:val="24"/>
              </w:rPr>
            </w:pPr>
          </w:p>
        </w:tc>
        <w:tc>
          <w:tcPr>
            <w:tcW w:w="5601" w:type="dxa"/>
          </w:tcPr>
          <w:p w:rsidR="003531FF" w:rsidRPr="008A2DD0" w:rsidRDefault="00FF31A9" w:rsidP="00F046F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Санаторно-курортный комплекс</w:t>
            </w:r>
            <w:r w:rsidR="00277C34">
              <w:rPr>
                <w:rFonts w:ascii="Times New Roman" w:hAnsi="Times New Roman"/>
                <w:sz w:val="24"/>
                <w:szCs w:val="24"/>
              </w:rPr>
              <w:t>,</w:t>
            </w:r>
            <w:r>
              <w:rPr>
                <w:rFonts w:ascii="Times New Roman" w:hAnsi="Times New Roman"/>
                <w:sz w:val="24"/>
                <w:szCs w:val="24"/>
              </w:rPr>
              <w:t xml:space="preserve"> расположенный</w:t>
            </w:r>
            <w:r w:rsidR="003531FF">
              <w:rPr>
                <w:rFonts w:ascii="Times New Roman" w:hAnsi="Times New Roman"/>
                <w:sz w:val="24"/>
                <w:szCs w:val="24"/>
              </w:rPr>
              <w:t xml:space="preserve"> в курортной зоне </w:t>
            </w:r>
            <w:r w:rsidR="00277C34">
              <w:rPr>
                <w:rFonts w:ascii="Times New Roman" w:hAnsi="Times New Roman"/>
                <w:sz w:val="24"/>
                <w:szCs w:val="24"/>
              </w:rPr>
              <w:t>города</w:t>
            </w:r>
          </w:p>
        </w:tc>
      </w:tr>
      <w:tr w:rsidR="003531FF" w:rsidRPr="008A2DD0" w:rsidTr="007031DC">
        <w:trPr>
          <w:trHeight w:val="804"/>
        </w:trPr>
        <w:tc>
          <w:tcPr>
            <w:tcW w:w="0" w:type="auto"/>
            <w:vAlign w:val="center"/>
          </w:tcPr>
          <w:p w:rsidR="003531FF" w:rsidRDefault="003531FF" w:rsidP="00F046F5">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ООО Санаторий «Тарханы»</w:t>
            </w:r>
          </w:p>
        </w:tc>
        <w:tc>
          <w:tcPr>
            <w:tcW w:w="5601" w:type="dxa"/>
          </w:tcPr>
          <w:p w:rsidR="003531FF" w:rsidRPr="008A2DD0" w:rsidRDefault="00277C34" w:rsidP="00F046F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Санаторно-курортный комплекс, расположенный в курортной зоне города</w:t>
            </w:r>
          </w:p>
        </w:tc>
      </w:tr>
      <w:tr w:rsidR="003531FF" w:rsidRPr="008A2DD0" w:rsidTr="007031DC">
        <w:trPr>
          <w:trHeight w:val="804"/>
        </w:trPr>
        <w:tc>
          <w:tcPr>
            <w:tcW w:w="0" w:type="auto"/>
            <w:vAlign w:val="center"/>
          </w:tcPr>
          <w:p w:rsidR="003531FF" w:rsidRDefault="003531FF" w:rsidP="00F046F5">
            <w:pPr>
              <w:autoSpaceDE w:val="0"/>
              <w:autoSpaceDN w:val="0"/>
              <w:adjustRightInd w:val="0"/>
              <w:spacing w:after="0" w:line="240" w:lineRule="auto"/>
              <w:jc w:val="center"/>
              <w:rPr>
                <w:rFonts w:ascii="Times New Roman" w:hAnsi="Times New Roman"/>
                <w:sz w:val="24"/>
                <w:szCs w:val="24"/>
              </w:rPr>
            </w:pPr>
            <w:r w:rsidRPr="00A46183">
              <w:rPr>
                <w:rFonts w:ascii="Times New Roman" w:hAnsi="Times New Roman"/>
                <w:sz w:val="24"/>
                <w:szCs w:val="24"/>
              </w:rPr>
              <w:t>ГКУЗ «Ставропольский краевой госп</w:t>
            </w:r>
            <w:r w:rsidRPr="00A46183">
              <w:rPr>
                <w:rFonts w:ascii="Times New Roman" w:hAnsi="Times New Roman"/>
                <w:sz w:val="24"/>
                <w:szCs w:val="24"/>
              </w:rPr>
              <w:t>и</w:t>
            </w:r>
            <w:r w:rsidRPr="00A46183">
              <w:rPr>
                <w:rFonts w:ascii="Times New Roman" w:hAnsi="Times New Roman"/>
                <w:sz w:val="24"/>
                <w:szCs w:val="24"/>
              </w:rPr>
              <w:t>таль для ветеранов войн», ул. Прогре</w:t>
            </w:r>
            <w:r w:rsidRPr="00A46183">
              <w:rPr>
                <w:rFonts w:ascii="Times New Roman" w:hAnsi="Times New Roman"/>
                <w:sz w:val="24"/>
                <w:szCs w:val="24"/>
              </w:rPr>
              <w:t>с</w:t>
            </w:r>
            <w:r w:rsidRPr="00A46183">
              <w:rPr>
                <w:rFonts w:ascii="Times New Roman" w:hAnsi="Times New Roman"/>
                <w:sz w:val="24"/>
                <w:szCs w:val="24"/>
              </w:rPr>
              <w:t>са,73</w:t>
            </w:r>
          </w:p>
        </w:tc>
        <w:tc>
          <w:tcPr>
            <w:tcW w:w="5601" w:type="dxa"/>
          </w:tcPr>
          <w:p w:rsidR="003531FF" w:rsidRPr="008A2DD0" w:rsidRDefault="003531FF" w:rsidP="00F046F5">
            <w:pPr>
              <w:autoSpaceDE w:val="0"/>
              <w:autoSpaceDN w:val="0"/>
              <w:adjustRightInd w:val="0"/>
              <w:spacing w:after="0" w:line="240" w:lineRule="auto"/>
              <w:jc w:val="both"/>
              <w:rPr>
                <w:rFonts w:ascii="Times New Roman" w:hAnsi="Times New Roman"/>
                <w:sz w:val="24"/>
                <w:szCs w:val="24"/>
              </w:rPr>
            </w:pPr>
            <w:r w:rsidRPr="008A2DD0">
              <w:rPr>
                <w:rFonts w:ascii="Times New Roman" w:hAnsi="Times New Roman"/>
                <w:sz w:val="24"/>
                <w:szCs w:val="24"/>
              </w:rPr>
              <w:t>Жилищно-коммунальный сектор и о</w:t>
            </w:r>
            <w:r w:rsidR="00277C34">
              <w:rPr>
                <w:rFonts w:ascii="Times New Roman" w:hAnsi="Times New Roman"/>
                <w:sz w:val="24"/>
                <w:szCs w:val="24"/>
              </w:rPr>
              <w:t>бъекты здрав</w:t>
            </w:r>
            <w:r w:rsidR="00277C34">
              <w:rPr>
                <w:rFonts w:ascii="Times New Roman" w:hAnsi="Times New Roman"/>
                <w:sz w:val="24"/>
                <w:szCs w:val="24"/>
              </w:rPr>
              <w:t>о</w:t>
            </w:r>
            <w:r w:rsidR="00277C34">
              <w:rPr>
                <w:rFonts w:ascii="Times New Roman" w:hAnsi="Times New Roman"/>
                <w:sz w:val="24"/>
                <w:szCs w:val="24"/>
              </w:rPr>
              <w:t xml:space="preserve">охранения </w:t>
            </w:r>
          </w:p>
        </w:tc>
      </w:tr>
      <w:tr w:rsidR="003531FF" w:rsidRPr="008A2DD0" w:rsidTr="007031DC">
        <w:trPr>
          <w:trHeight w:val="804"/>
        </w:trPr>
        <w:tc>
          <w:tcPr>
            <w:tcW w:w="0" w:type="auto"/>
            <w:vAlign w:val="center"/>
          </w:tcPr>
          <w:p w:rsidR="003531FF" w:rsidRPr="00A46183" w:rsidRDefault="003531FF" w:rsidP="00F046F5">
            <w:pPr>
              <w:autoSpaceDE w:val="0"/>
              <w:autoSpaceDN w:val="0"/>
              <w:adjustRightInd w:val="0"/>
              <w:spacing w:after="0" w:line="240" w:lineRule="auto"/>
              <w:jc w:val="center"/>
              <w:rPr>
                <w:rFonts w:ascii="Times New Roman" w:hAnsi="Times New Roman"/>
                <w:sz w:val="24"/>
                <w:szCs w:val="24"/>
              </w:rPr>
            </w:pPr>
            <w:r w:rsidRPr="00A46183">
              <w:rPr>
                <w:rFonts w:ascii="Times New Roman" w:hAnsi="Times New Roman"/>
                <w:sz w:val="24"/>
                <w:szCs w:val="24"/>
              </w:rPr>
              <w:t>АО «ПТЭК», Бештаугорское шоссе,118</w:t>
            </w:r>
          </w:p>
        </w:tc>
        <w:tc>
          <w:tcPr>
            <w:tcW w:w="5601" w:type="dxa"/>
          </w:tcPr>
          <w:p w:rsidR="003531FF" w:rsidRPr="008A2DD0" w:rsidRDefault="00A46183" w:rsidP="00F046F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Район промышленной части города</w:t>
            </w:r>
          </w:p>
        </w:tc>
      </w:tr>
      <w:tr w:rsidR="003531FF" w:rsidRPr="008A2DD0" w:rsidTr="007031DC">
        <w:tc>
          <w:tcPr>
            <w:tcW w:w="0" w:type="auto"/>
            <w:vAlign w:val="center"/>
          </w:tcPr>
          <w:p w:rsidR="003531FF" w:rsidRPr="008A2DD0" w:rsidRDefault="00A46183" w:rsidP="00F046F5">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 xml:space="preserve">ООО «Энергетик» котельная </w:t>
            </w:r>
            <w:r w:rsidR="003531FF" w:rsidRPr="008A2DD0">
              <w:rPr>
                <w:rFonts w:ascii="Times New Roman" w:hAnsi="Times New Roman"/>
                <w:sz w:val="24"/>
                <w:szCs w:val="24"/>
              </w:rPr>
              <w:t>«Машук»</w:t>
            </w:r>
          </w:p>
        </w:tc>
        <w:tc>
          <w:tcPr>
            <w:tcW w:w="5601" w:type="dxa"/>
          </w:tcPr>
          <w:p w:rsidR="003531FF" w:rsidRPr="008A2DD0" w:rsidRDefault="003531FF" w:rsidP="00F046F5">
            <w:pPr>
              <w:autoSpaceDE w:val="0"/>
              <w:autoSpaceDN w:val="0"/>
              <w:adjustRightInd w:val="0"/>
              <w:spacing w:after="0" w:line="240" w:lineRule="auto"/>
              <w:jc w:val="both"/>
              <w:rPr>
                <w:rFonts w:ascii="Times New Roman" w:hAnsi="Times New Roman"/>
                <w:sz w:val="24"/>
                <w:szCs w:val="24"/>
              </w:rPr>
            </w:pPr>
            <w:r w:rsidRPr="008A2DD0">
              <w:rPr>
                <w:rFonts w:ascii="Times New Roman" w:hAnsi="Times New Roman"/>
                <w:sz w:val="24"/>
                <w:szCs w:val="24"/>
              </w:rPr>
              <w:t>Жилищно-коммунальный сектор и общественные объекты пос. Энергетик, Центральный планирово</w:t>
            </w:r>
            <w:r w:rsidRPr="008A2DD0">
              <w:rPr>
                <w:rFonts w:ascii="Times New Roman" w:hAnsi="Times New Roman"/>
                <w:sz w:val="24"/>
                <w:szCs w:val="24"/>
              </w:rPr>
              <w:t>ч</w:t>
            </w:r>
            <w:r w:rsidRPr="008A2DD0">
              <w:rPr>
                <w:rFonts w:ascii="Times New Roman" w:hAnsi="Times New Roman"/>
                <w:sz w:val="24"/>
                <w:szCs w:val="24"/>
              </w:rPr>
              <w:t>ный район</w:t>
            </w:r>
          </w:p>
        </w:tc>
      </w:tr>
    </w:tbl>
    <w:p w:rsidR="00052C76" w:rsidRDefault="00052C76" w:rsidP="00012B53">
      <w:pPr>
        <w:autoSpaceDE w:val="0"/>
        <w:autoSpaceDN w:val="0"/>
        <w:adjustRightInd w:val="0"/>
        <w:spacing w:after="0" w:line="240" w:lineRule="auto"/>
        <w:jc w:val="both"/>
        <w:rPr>
          <w:rFonts w:ascii="Times New Roman" w:hAnsi="Times New Roman"/>
          <w:b/>
          <w:bCs/>
          <w:i/>
          <w:iCs/>
          <w:sz w:val="24"/>
          <w:szCs w:val="24"/>
        </w:rPr>
      </w:pPr>
    </w:p>
    <w:p w:rsidR="00B91953" w:rsidRPr="008A2DD0" w:rsidRDefault="00B91953" w:rsidP="00012B53">
      <w:pPr>
        <w:autoSpaceDE w:val="0"/>
        <w:autoSpaceDN w:val="0"/>
        <w:adjustRightInd w:val="0"/>
        <w:spacing w:after="0" w:line="240" w:lineRule="auto"/>
        <w:jc w:val="both"/>
        <w:rPr>
          <w:rFonts w:ascii="Times New Roman" w:hAnsi="Times New Roman"/>
          <w:bCs/>
          <w:iCs/>
          <w:sz w:val="28"/>
          <w:szCs w:val="28"/>
        </w:rPr>
      </w:pPr>
      <w:r w:rsidRPr="008A2DD0">
        <w:rPr>
          <w:rFonts w:ascii="Times New Roman" w:hAnsi="Times New Roman"/>
          <w:bCs/>
          <w:iCs/>
          <w:sz w:val="28"/>
          <w:szCs w:val="28"/>
        </w:rPr>
        <w:t>2.2.2</w:t>
      </w:r>
      <w:r w:rsidR="00AA3E9E">
        <w:rPr>
          <w:rFonts w:ascii="Times New Roman" w:hAnsi="Times New Roman"/>
          <w:bCs/>
          <w:iCs/>
          <w:sz w:val="28"/>
          <w:szCs w:val="28"/>
        </w:rPr>
        <w:t>.</w:t>
      </w:r>
      <w:r w:rsidRPr="008A2DD0">
        <w:rPr>
          <w:rFonts w:ascii="Times New Roman" w:hAnsi="Times New Roman"/>
          <w:bCs/>
          <w:iCs/>
          <w:sz w:val="28"/>
          <w:szCs w:val="28"/>
        </w:rPr>
        <w:t xml:space="preserve"> Перспективные зоны действия централизованных теплоисточников по р</w:t>
      </w:r>
      <w:r w:rsidRPr="008A2DD0">
        <w:rPr>
          <w:rFonts w:ascii="Times New Roman" w:hAnsi="Times New Roman"/>
          <w:bCs/>
          <w:iCs/>
          <w:sz w:val="28"/>
          <w:szCs w:val="28"/>
        </w:rPr>
        <w:t>е</w:t>
      </w:r>
      <w:r w:rsidRPr="008A2DD0">
        <w:rPr>
          <w:rFonts w:ascii="Times New Roman" w:hAnsi="Times New Roman"/>
          <w:bCs/>
          <w:iCs/>
          <w:sz w:val="28"/>
          <w:szCs w:val="28"/>
        </w:rPr>
        <w:t>комендуемому варианту Схемы</w:t>
      </w:r>
    </w:p>
    <w:p w:rsidR="00B91953" w:rsidRPr="008A2DD0" w:rsidRDefault="00B91953" w:rsidP="00AA3E9E">
      <w:pPr>
        <w:autoSpaceDE w:val="0"/>
        <w:autoSpaceDN w:val="0"/>
        <w:adjustRightInd w:val="0"/>
        <w:spacing w:after="0" w:line="240" w:lineRule="auto"/>
        <w:ind w:firstLine="709"/>
        <w:jc w:val="both"/>
        <w:rPr>
          <w:rFonts w:ascii="Times New Roman" w:hAnsi="Times New Roman"/>
          <w:sz w:val="28"/>
          <w:szCs w:val="28"/>
        </w:rPr>
      </w:pPr>
      <w:r w:rsidRPr="008A2DD0">
        <w:rPr>
          <w:rFonts w:ascii="Times New Roman" w:hAnsi="Times New Roman"/>
          <w:sz w:val="28"/>
          <w:szCs w:val="28"/>
        </w:rPr>
        <w:t>На перспективу предусматривается:</w:t>
      </w:r>
    </w:p>
    <w:p w:rsidR="00B91953" w:rsidRPr="008A2DD0" w:rsidRDefault="00347A51" w:rsidP="00AA3E9E">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1)</w:t>
      </w:r>
      <w:r w:rsidR="00B91953" w:rsidRPr="008A2DD0">
        <w:rPr>
          <w:rFonts w:ascii="Times New Roman" w:hAnsi="Times New Roman"/>
          <w:sz w:val="28"/>
          <w:szCs w:val="28"/>
        </w:rPr>
        <w:t>подключение тепловых нагрузок в сетевой воде новых многоквартирных</w:t>
      </w:r>
      <w:r w:rsidR="002F504B" w:rsidRPr="008A2DD0">
        <w:rPr>
          <w:rFonts w:ascii="Times New Roman" w:hAnsi="Times New Roman"/>
          <w:sz w:val="28"/>
          <w:szCs w:val="28"/>
        </w:rPr>
        <w:t xml:space="preserve"> и реконструируемых </w:t>
      </w:r>
      <w:r w:rsidR="00B91953" w:rsidRPr="008A2DD0">
        <w:rPr>
          <w:rFonts w:ascii="Times New Roman" w:hAnsi="Times New Roman"/>
          <w:sz w:val="28"/>
          <w:szCs w:val="28"/>
        </w:rPr>
        <w:t>домов и общественных здан</w:t>
      </w:r>
      <w:r w:rsidR="002F74F9">
        <w:rPr>
          <w:rFonts w:ascii="Times New Roman" w:hAnsi="Times New Roman"/>
          <w:sz w:val="28"/>
          <w:szCs w:val="28"/>
        </w:rPr>
        <w:t>ий к зонам теплоснабжения существующих районных</w:t>
      </w:r>
      <w:r>
        <w:rPr>
          <w:rFonts w:ascii="Times New Roman" w:hAnsi="Times New Roman"/>
          <w:sz w:val="28"/>
          <w:szCs w:val="28"/>
        </w:rPr>
        <w:t xml:space="preserve"> котельных.</w:t>
      </w:r>
    </w:p>
    <w:p w:rsidR="00B91953" w:rsidRPr="008A2DD0" w:rsidRDefault="00347A51" w:rsidP="00AA3E9E">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2</w:t>
      </w:r>
      <w:r w:rsidR="00CD759B" w:rsidRPr="008A2DD0">
        <w:rPr>
          <w:rFonts w:ascii="Times New Roman" w:hAnsi="Times New Roman"/>
          <w:sz w:val="28"/>
          <w:szCs w:val="28"/>
        </w:rPr>
        <w:t>)</w:t>
      </w:r>
      <w:r w:rsidR="00B91953" w:rsidRPr="008A2DD0">
        <w:rPr>
          <w:rFonts w:ascii="Times New Roman" w:hAnsi="Times New Roman"/>
          <w:sz w:val="28"/>
          <w:szCs w:val="28"/>
        </w:rPr>
        <w:t xml:space="preserve"> строительство индивидуальн</w:t>
      </w:r>
      <w:r w:rsidR="000B7FE3" w:rsidRPr="008A2DD0">
        <w:rPr>
          <w:rFonts w:ascii="Times New Roman" w:hAnsi="Times New Roman"/>
          <w:sz w:val="28"/>
          <w:szCs w:val="28"/>
        </w:rPr>
        <w:t>ыхили крышных котельных</w:t>
      </w:r>
      <w:r w:rsidR="00B91953" w:rsidRPr="008A2DD0">
        <w:rPr>
          <w:rFonts w:ascii="Times New Roman" w:hAnsi="Times New Roman"/>
          <w:sz w:val="28"/>
          <w:szCs w:val="28"/>
        </w:rPr>
        <w:t xml:space="preserve"> в районе </w:t>
      </w:r>
      <w:r w:rsidR="000B7FE3" w:rsidRPr="008A2DD0">
        <w:rPr>
          <w:rFonts w:ascii="Times New Roman" w:hAnsi="Times New Roman"/>
          <w:sz w:val="28"/>
          <w:szCs w:val="28"/>
        </w:rPr>
        <w:t>з</w:t>
      </w:r>
      <w:r w:rsidR="000B7FE3" w:rsidRPr="008A2DD0">
        <w:rPr>
          <w:rFonts w:ascii="Times New Roman" w:hAnsi="Times New Roman"/>
          <w:sz w:val="28"/>
          <w:szCs w:val="28"/>
        </w:rPr>
        <w:t>а</w:t>
      </w:r>
      <w:r w:rsidR="000B7FE3" w:rsidRPr="008A2DD0">
        <w:rPr>
          <w:rFonts w:ascii="Times New Roman" w:hAnsi="Times New Roman"/>
          <w:sz w:val="28"/>
          <w:szCs w:val="28"/>
        </w:rPr>
        <w:t xml:space="preserve">строек «микрорайон Западный», «Ипподромный», «Северный», «Озерный», на месте </w:t>
      </w:r>
      <w:r w:rsidR="0076607B">
        <w:rPr>
          <w:rFonts w:ascii="Times New Roman" w:hAnsi="Times New Roman"/>
          <w:sz w:val="28"/>
          <w:szCs w:val="28"/>
        </w:rPr>
        <w:t>автохозяйства, на месте ликеро-</w:t>
      </w:r>
      <w:r w:rsidR="000B7FE3" w:rsidRPr="008A2DD0">
        <w:rPr>
          <w:rFonts w:ascii="Times New Roman" w:hAnsi="Times New Roman"/>
          <w:sz w:val="28"/>
          <w:szCs w:val="28"/>
        </w:rPr>
        <w:t>водочного завода, на месте кирпичного з</w:t>
      </w:r>
      <w:r w:rsidR="000B7FE3" w:rsidRPr="008A2DD0">
        <w:rPr>
          <w:rFonts w:ascii="Times New Roman" w:hAnsi="Times New Roman"/>
          <w:sz w:val="28"/>
          <w:szCs w:val="28"/>
        </w:rPr>
        <w:t>а</w:t>
      </w:r>
      <w:r w:rsidR="000B7FE3" w:rsidRPr="008A2DD0">
        <w:rPr>
          <w:rFonts w:ascii="Times New Roman" w:hAnsi="Times New Roman"/>
          <w:sz w:val="28"/>
          <w:szCs w:val="28"/>
        </w:rPr>
        <w:t xml:space="preserve">вода,  </w:t>
      </w:r>
      <w:r w:rsidR="00E27F75" w:rsidRPr="008A2DD0">
        <w:rPr>
          <w:rFonts w:ascii="Times New Roman" w:hAnsi="Times New Roman"/>
          <w:sz w:val="28"/>
          <w:szCs w:val="28"/>
        </w:rPr>
        <w:t xml:space="preserve">на западном склоне горы «Машук» строительство санаторного комплекса, </w:t>
      </w:r>
      <w:r w:rsidR="00B91953" w:rsidRPr="008A2DD0">
        <w:rPr>
          <w:rFonts w:ascii="Times New Roman" w:hAnsi="Times New Roman"/>
          <w:sz w:val="28"/>
          <w:szCs w:val="28"/>
        </w:rPr>
        <w:t>размещаем</w:t>
      </w:r>
      <w:r w:rsidR="00E27F75" w:rsidRPr="008A2DD0">
        <w:rPr>
          <w:rFonts w:ascii="Times New Roman" w:hAnsi="Times New Roman"/>
          <w:sz w:val="28"/>
          <w:szCs w:val="28"/>
        </w:rPr>
        <w:t>ых</w:t>
      </w:r>
      <w:r w:rsidR="00B91953" w:rsidRPr="008A2DD0">
        <w:rPr>
          <w:rFonts w:ascii="Times New Roman" w:hAnsi="Times New Roman"/>
          <w:sz w:val="28"/>
          <w:szCs w:val="28"/>
        </w:rPr>
        <w:t>в</w:t>
      </w:r>
      <w:r w:rsidR="00332EE3" w:rsidRPr="008A2DD0">
        <w:rPr>
          <w:rFonts w:ascii="Times New Roman" w:hAnsi="Times New Roman"/>
          <w:sz w:val="28"/>
          <w:szCs w:val="28"/>
        </w:rPr>
        <w:t>незоны действия</w:t>
      </w:r>
      <w:r w:rsidR="00B91953" w:rsidRPr="008A2DD0">
        <w:rPr>
          <w:rFonts w:ascii="Times New Roman" w:hAnsi="Times New Roman"/>
          <w:sz w:val="28"/>
          <w:szCs w:val="28"/>
        </w:rPr>
        <w:t>существующ</w:t>
      </w:r>
      <w:r w:rsidR="00332EE3" w:rsidRPr="008A2DD0">
        <w:rPr>
          <w:rFonts w:ascii="Times New Roman" w:hAnsi="Times New Roman"/>
          <w:sz w:val="28"/>
          <w:szCs w:val="28"/>
        </w:rPr>
        <w:t>их</w:t>
      </w:r>
      <w:r w:rsidR="00E27F75" w:rsidRPr="008A2DD0">
        <w:rPr>
          <w:rFonts w:ascii="Times New Roman" w:hAnsi="Times New Roman"/>
          <w:sz w:val="28"/>
          <w:szCs w:val="28"/>
        </w:rPr>
        <w:t>тепловых источников</w:t>
      </w:r>
      <w:r w:rsidR="00B91953" w:rsidRPr="008A2DD0">
        <w:rPr>
          <w:rFonts w:ascii="Times New Roman" w:hAnsi="Times New Roman"/>
          <w:sz w:val="28"/>
          <w:szCs w:val="28"/>
        </w:rPr>
        <w:t>.</w:t>
      </w:r>
    </w:p>
    <w:p w:rsidR="00347A51" w:rsidRDefault="00347A51" w:rsidP="00AA3E9E">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3</w:t>
      </w:r>
      <w:r w:rsidR="00CD759B" w:rsidRPr="008A2DD0">
        <w:rPr>
          <w:rFonts w:ascii="Times New Roman" w:hAnsi="Times New Roman"/>
          <w:sz w:val="28"/>
          <w:szCs w:val="28"/>
        </w:rPr>
        <w:t>)</w:t>
      </w:r>
      <w:r w:rsidRPr="008A2DD0">
        <w:rPr>
          <w:rFonts w:ascii="Times New Roman" w:hAnsi="Times New Roman"/>
          <w:sz w:val="28"/>
          <w:szCs w:val="28"/>
        </w:rPr>
        <w:t>перевод потребителей дом</w:t>
      </w:r>
      <w:r>
        <w:rPr>
          <w:rFonts w:ascii="Times New Roman" w:hAnsi="Times New Roman"/>
          <w:sz w:val="28"/>
          <w:szCs w:val="28"/>
        </w:rPr>
        <w:t>а</w:t>
      </w:r>
      <w:r w:rsidRPr="008A2DD0">
        <w:rPr>
          <w:rFonts w:ascii="Times New Roman" w:hAnsi="Times New Roman"/>
          <w:sz w:val="28"/>
          <w:szCs w:val="28"/>
        </w:rPr>
        <w:t xml:space="preserve"> по ул. Ермолова,225</w:t>
      </w:r>
      <w:r>
        <w:rPr>
          <w:rFonts w:ascii="Times New Roman" w:hAnsi="Times New Roman"/>
          <w:sz w:val="28"/>
          <w:szCs w:val="28"/>
        </w:rPr>
        <w:t>/1</w:t>
      </w:r>
      <w:r w:rsidRPr="008A2DD0">
        <w:rPr>
          <w:rFonts w:ascii="Times New Roman" w:hAnsi="Times New Roman"/>
          <w:sz w:val="28"/>
          <w:szCs w:val="28"/>
        </w:rPr>
        <w:t>, и общественных зд</w:t>
      </w:r>
      <w:r w:rsidRPr="008A2DD0">
        <w:rPr>
          <w:rFonts w:ascii="Times New Roman" w:hAnsi="Times New Roman"/>
          <w:sz w:val="28"/>
          <w:szCs w:val="28"/>
        </w:rPr>
        <w:t>а</w:t>
      </w:r>
      <w:r w:rsidRPr="008A2DD0">
        <w:rPr>
          <w:rFonts w:ascii="Times New Roman" w:hAnsi="Times New Roman"/>
          <w:sz w:val="28"/>
          <w:szCs w:val="28"/>
        </w:rPr>
        <w:t>ний «школа №23» ул. 8-ая линия,54, «школа №1»,</w:t>
      </w:r>
      <w:r>
        <w:rPr>
          <w:rFonts w:ascii="Times New Roman" w:hAnsi="Times New Roman"/>
          <w:sz w:val="28"/>
          <w:szCs w:val="28"/>
        </w:rPr>
        <w:t xml:space="preserve"> пр. 40 лет Октября,99 </w:t>
      </w:r>
      <w:r w:rsidRPr="008A2DD0">
        <w:rPr>
          <w:rFonts w:ascii="Times New Roman" w:hAnsi="Times New Roman"/>
          <w:sz w:val="28"/>
          <w:szCs w:val="28"/>
        </w:rPr>
        <w:t>на д</w:t>
      </w:r>
      <w:r w:rsidRPr="008A2DD0">
        <w:rPr>
          <w:rFonts w:ascii="Times New Roman" w:hAnsi="Times New Roman"/>
          <w:sz w:val="28"/>
          <w:szCs w:val="28"/>
        </w:rPr>
        <w:t>е</w:t>
      </w:r>
      <w:r w:rsidRPr="008A2DD0">
        <w:rPr>
          <w:rFonts w:ascii="Times New Roman" w:hAnsi="Times New Roman"/>
          <w:sz w:val="28"/>
          <w:szCs w:val="28"/>
        </w:rPr>
        <w:t>централизованное теплоснабжение от индивидуальных БМК</w:t>
      </w:r>
    </w:p>
    <w:p w:rsidR="00B91953" w:rsidRPr="008A2DD0" w:rsidRDefault="00347A51" w:rsidP="00AA3E9E">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4</w:t>
      </w:r>
      <w:r w:rsidR="00CD759B" w:rsidRPr="008A2DD0">
        <w:rPr>
          <w:rFonts w:ascii="Times New Roman" w:hAnsi="Times New Roman"/>
          <w:sz w:val="28"/>
          <w:szCs w:val="28"/>
        </w:rPr>
        <w:t>)</w:t>
      </w:r>
      <w:r w:rsidR="00B91953" w:rsidRPr="008A2DD0">
        <w:rPr>
          <w:rFonts w:ascii="Times New Roman" w:hAnsi="Times New Roman"/>
          <w:sz w:val="28"/>
          <w:szCs w:val="28"/>
        </w:rPr>
        <w:t xml:space="preserve"> переключение потребителей </w:t>
      </w:r>
      <w:r w:rsidR="00332EE3" w:rsidRPr="008A2DD0">
        <w:rPr>
          <w:rFonts w:ascii="Times New Roman" w:hAnsi="Times New Roman"/>
          <w:sz w:val="28"/>
          <w:szCs w:val="28"/>
        </w:rPr>
        <w:t>подвальных</w:t>
      </w:r>
      <w:r w:rsidR="00B91953" w:rsidRPr="008A2DD0">
        <w:rPr>
          <w:rFonts w:ascii="Times New Roman" w:hAnsi="Times New Roman"/>
          <w:sz w:val="28"/>
          <w:szCs w:val="28"/>
        </w:rPr>
        <w:t xml:space="preserve"> котельн</w:t>
      </w:r>
      <w:r w:rsidR="00332EE3" w:rsidRPr="008A2DD0">
        <w:rPr>
          <w:rFonts w:ascii="Times New Roman" w:hAnsi="Times New Roman"/>
          <w:sz w:val="28"/>
          <w:szCs w:val="28"/>
        </w:rPr>
        <w:t>ых</w:t>
      </w:r>
      <w:r w:rsidR="00B91953" w:rsidRPr="008A2DD0">
        <w:rPr>
          <w:rFonts w:ascii="Times New Roman" w:hAnsi="Times New Roman"/>
          <w:sz w:val="28"/>
          <w:szCs w:val="28"/>
        </w:rPr>
        <w:t xml:space="preserve"> в зону теплосна</w:t>
      </w:r>
      <w:r w:rsidR="00B91953" w:rsidRPr="008A2DD0">
        <w:rPr>
          <w:rFonts w:ascii="Times New Roman" w:hAnsi="Times New Roman"/>
          <w:sz w:val="28"/>
          <w:szCs w:val="28"/>
        </w:rPr>
        <w:t>б</w:t>
      </w:r>
      <w:r w:rsidR="00B91953" w:rsidRPr="008A2DD0">
        <w:rPr>
          <w:rFonts w:ascii="Times New Roman" w:hAnsi="Times New Roman"/>
          <w:sz w:val="28"/>
          <w:szCs w:val="28"/>
        </w:rPr>
        <w:t xml:space="preserve">жения </w:t>
      </w:r>
      <w:r w:rsidR="00332EE3" w:rsidRPr="008A2DD0">
        <w:rPr>
          <w:rFonts w:ascii="Times New Roman" w:hAnsi="Times New Roman"/>
          <w:sz w:val="28"/>
          <w:szCs w:val="28"/>
        </w:rPr>
        <w:t xml:space="preserve">других </w:t>
      </w:r>
      <w:r w:rsidR="00B91953" w:rsidRPr="008A2DD0">
        <w:rPr>
          <w:rFonts w:ascii="Times New Roman" w:hAnsi="Times New Roman"/>
          <w:sz w:val="28"/>
          <w:szCs w:val="28"/>
        </w:rPr>
        <w:t>котельн</w:t>
      </w:r>
      <w:r w:rsidR="00332EE3" w:rsidRPr="008A2DD0">
        <w:rPr>
          <w:rFonts w:ascii="Times New Roman" w:hAnsi="Times New Roman"/>
          <w:sz w:val="28"/>
          <w:szCs w:val="28"/>
        </w:rPr>
        <w:t>ых и строительство новых</w:t>
      </w:r>
      <w:r w:rsidR="000B7FE3" w:rsidRPr="008A2DD0">
        <w:rPr>
          <w:rFonts w:ascii="Times New Roman" w:hAnsi="Times New Roman"/>
          <w:sz w:val="28"/>
          <w:szCs w:val="28"/>
        </w:rPr>
        <w:t xml:space="preserve"> БМК</w:t>
      </w:r>
      <w:r w:rsidR="00B91953" w:rsidRPr="008A2DD0">
        <w:rPr>
          <w:rFonts w:ascii="Times New Roman" w:hAnsi="Times New Roman"/>
          <w:sz w:val="28"/>
          <w:szCs w:val="28"/>
        </w:rPr>
        <w:t>.</w:t>
      </w:r>
    </w:p>
    <w:p w:rsidR="00B91953" w:rsidRPr="00012B53" w:rsidRDefault="00C25E69" w:rsidP="00012B53">
      <w:pPr>
        <w:jc w:val="both"/>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6191885" cy="4356377"/>
            <wp:effectExtent l="19050" t="0" r="0" b="0"/>
            <wp:docPr id="59" name="Рисунок 11" descr="C:\Documents and Settings\Pto_9\Рабочий стол\Общая ПТО 9\Зоны действия источников тепловой энергии на перспектив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Pto_9\Рабочий стол\Общая ПТО 9\Зоны действия источников тепловой энергии на перспективу.jpg"/>
                    <pic:cNvPicPr>
                      <a:picLocks noChangeAspect="1" noChangeArrowheads="1"/>
                    </pic:cNvPicPr>
                  </pic:nvPicPr>
                  <pic:blipFill>
                    <a:blip r:embed="rId27" cstate="print"/>
                    <a:srcRect/>
                    <a:stretch>
                      <a:fillRect/>
                    </a:stretch>
                  </pic:blipFill>
                  <pic:spPr bwMode="auto">
                    <a:xfrm>
                      <a:off x="0" y="0"/>
                      <a:ext cx="6191885" cy="4356377"/>
                    </a:xfrm>
                    <a:prstGeom prst="rect">
                      <a:avLst/>
                    </a:prstGeom>
                    <a:noFill/>
                    <a:ln w="9525">
                      <a:noFill/>
                      <a:miter lim="800000"/>
                      <a:headEnd/>
                      <a:tailEnd/>
                    </a:ln>
                  </pic:spPr>
                </pic:pic>
              </a:graphicData>
            </a:graphic>
          </wp:inline>
        </w:drawing>
      </w:r>
    </w:p>
    <w:p w:rsidR="00B91953" w:rsidRPr="008A2DD0" w:rsidRDefault="00980C55" w:rsidP="00012B53">
      <w:pPr>
        <w:jc w:val="both"/>
        <w:rPr>
          <w:rFonts w:ascii="Times New Roman" w:hAnsi="Times New Roman"/>
          <w:bCs/>
          <w:sz w:val="28"/>
          <w:szCs w:val="28"/>
        </w:rPr>
      </w:pPr>
      <w:r>
        <w:rPr>
          <w:rFonts w:ascii="Times New Roman" w:hAnsi="Times New Roman"/>
          <w:bCs/>
          <w:sz w:val="28"/>
          <w:szCs w:val="28"/>
        </w:rPr>
        <w:t>Рис.</w:t>
      </w:r>
      <w:r w:rsidR="00B91953" w:rsidRPr="008A2DD0">
        <w:rPr>
          <w:rFonts w:ascii="Times New Roman" w:hAnsi="Times New Roman"/>
          <w:bCs/>
          <w:sz w:val="28"/>
          <w:szCs w:val="28"/>
        </w:rPr>
        <w:t xml:space="preserve"> 2.</w:t>
      </w:r>
      <w:r w:rsidR="00837ABD" w:rsidRPr="008A2DD0">
        <w:rPr>
          <w:rFonts w:ascii="Times New Roman" w:hAnsi="Times New Roman"/>
          <w:bCs/>
          <w:sz w:val="28"/>
          <w:szCs w:val="28"/>
        </w:rPr>
        <w:t>7</w:t>
      </w:r>
      <w:r>
        <w:rPr>
          <w:rFonts w:ascii="Times New Roman" w:hAnsi="Times New Roman"/>
          <w:bCs/>
          <w:sz w:val="28"/>
          <w:szCs w:val="28"/>
        </w:rPr>
        <w:t xml:space="preserve">. </w:t>
      </w:r>
      <w:r w:rsidR="00A23A1D" w:rsidRPr="008A2DD0">
        <w:rPr>
          <w:rFonts w:ascii="Times New Roman" w:hAnsi="Times New Roman"/>
          <w:bCs/>
          <w:sz w:val="28"/>
          <w:szCs w:val="28"/>
        </w:rPr>
        <w:t>Увеличение з</w:t>
      </w:r>
      <w:r w:rsidR="00B91953" w:rsidRPr="008A2DD0">
        <w:rPr>
          <w:rFonts w:ascii="Times New Roman" w:hAnsi="Times New Roman"/>
          <w:bCs/>
          <w:sz w:val="28"/>
          <w:szCs w:val="28"/>
        </w:rPr>
        <w:t>оны действия источников тепловой энергии на пер</w:t>
      </w:r>
      <w:r w:rsidR="008A2DD0">
        <w:rPr>
          <w:rFonts w:ascii="Times New Roman" w:hAnsi="Times New Roman"/>
          <w:bCs/>
          <w:sz w:val="28"/>
          <w:szCs w:val="28"/>
        </w:rPr>
        <w:t>спект</w:t>
      </w:r>
      <w:r w:rsidR="008A2DD0">
        <w:rPr>
          <w:rFonts w:ascii="Times New Roman" w:hAnsi="Times New Roman"/>
          <w:bCs/>
          <w:sz w:val="28"/>
          <w:szCs w:val="28"/>
        </w:rPr>
        <w:t>и</w:t>
      </w:r>
      <w:r w:rsidR="008A2DD0">
        <w:rPr>
          <w:rFonts w:ascii="Times New Roman" w:hAnsi="Times New Roman"/>
          <w:bCs/>
          <w:sz w:val="28"/>
          <w:szCs w:val="28"/>
        </w:rPr>
        <w:t>ву</w:t>
      </w:r>
    </w:p>
    <w:p w:rsidR="006D20AC" w:rsidRPr="008A2DD0" w:rsidRDefault="006D20AC" w:rsidP="008771EC">
      <w:pPr>
        <w:autoSpaceDE w:val="0"/>
        <w:autoSpaceDN w:val="0"/>
        <w:adjustRightInd w:val="0"/>
        <w:spacing w:after="0" w:line="240" w:lineRule="auto"/>
        <w:jc w:val="center"/>
        <w:rPr>
          <w:rFonts w:ascii="Times New Roman" w:hAnsi="Times New Roman"/>
          <w:bCs/>
          <w:sz w:val="28"/>
          <w:szCs w:val="28"/>
        </w:rPr>
      </w:pPr>
      <w:r w:rsidRPr="008A2DD0">
        <w:rPr>
          <w:rFonts w:ascii="Times New Roman" w:hAnsi="Times New Roman"/>
          <w:bCs/>
          <w:sz w:val="28"/>
          <w:szCs w:val="28"/>
        </w:rPr>
        <w:t>2.</w:t>
      </w:r>
      <w:r w:rsidR="002762A2" w:rsidRPr="008A2DD0">
        <w:rPr>
          <w:rFonts w:ascii="Times New Roman" w:hAnsi="Times New Roman"/>
          <w:bCs/>
          <w:sz w:val="28"/>
          <w:szCs w:val="28"/>
        </w:rPr>
        <w:t>3</w:t>
      </w:r>
      <w:r w:rsidRPr="008A2DD0">
        <w:rPr>
          <w:rFonts w:ascii="Times New Roman" w:hAnsi="Times New Roman"/>
          <w:bCs/>
          <w:sz w:val="28"/>
          <w:szCs w:val="28"/>
        </w:rPr>
        <w:t xml:space="preserve"> Перспективные балансы тепловой мощности и тепловой нагрузки в</w:t>
      </w:r>
    </w:p>
    <w:p w:rsidR="006D20AC" w:rsidRPr="008A2DD0" w:rsidRDefault="006D20AC" w:rsidP="0082373D">
      <w:pPr>
        <w:autoSpaceDE w:val="0"/>
        <w:autoSpaceDN w:val="0"/>
        <w:adjustRightInd w:val="0"/>
        <w:spacing w:after="0" w:line="240" w:lineRule="auto"/>
        <w:jc w:val="center"/>
        <w:rPr>
          <w:rFonts w:ascii="Times New Roman" w:hAnsi="Times New Roman"/>
          <w:bCs/>
          <w:sz w:val="28"/>
          <w:szCs w:val="28"/>
        </w:rPr>
      </w:pPr>
      <w:r w:rsidRPr="008A2DD0">
        <w:rPr>
          <w:rFonts w:ascii="Times New Roman" w:hAnsi="Times New Roman"/>
          <w:bCs/>
          <w:sz w:val="28"/>
          <w:szCs w:val="28"/>
        </w:rPr>
        <w:t>перспективных зонах действия источников тепловой энергии п</w:t>
      </w:r>
      <w:r w:rsidR="0082373D" w:rsidRPr="008A2DD0">
        <w:rPr>
          <w:rFonts w:ascii="Times New Roman" w:hAnsi="Times New Roman"/>
          <w:bCs/>
          <w:sz w:val="28"/>
          <w:szCs w:val="28"/>
        </w:rPr>
        <w:t>о рекомендуем</w:t>
      </w:r>
      <w:r w:rsidR="0082373D" w:rsidRPr="008A2DD0">
        <w:rPr>
          <w:rFonts w:ascii="Times New Roman" w:hAnsi="Times New Roman"/>
          <w:bCs/>
          <w:sz w:val="28"/>
          <w:szCs w:val="28"/>
        </w:rPr>
        <w:t>о</w:t>
      </w:r>
      <w:r w:rsidR="0082373D" w:rsidRPr="008A2DD0">
        <w:rPr>
          <w:rFonts w:ascii="Times New Roman" w:hAnsi="Times New Roman"/>
          <w:bCs/>
          <w:sz w:val="28"/>
          <w:szCs w:val="28"/>
        </w:rPr>
        <w:t>му варианту Схемы</w:t>
      </w:r>
    </w:p>
    <w:p w:rsidR="0082373D" w:rsidRPr="0082373D" w:rsidRDefault="0082373D" w:rsidP="0082373D">
      <w:pPr>
        <w:autoSpaceDE w:val="0"/>
        <w:autoSpaceDN w:val="0"/>
        <w:adjustRightInd w:val="0"/>
        <w:spacing w:after="0" w:line="240" w:lineRule="auto"/>
        <w:jc w:val="center"/>
        <w:rPr>
          <w:rFonts w:ascii="Times New Roman" w:hAnsi="Times New Roman"/>
          <w:b/>
          <w:bCs/>
          <w:sz w:val="24"/>
          <w:szCs w:val="24"/>
        </w:rPr>
      </w:pPr>
    </w:p>
    <w:p w:rsidR="006D20AC" w:rsidRPr="008A2DD0" w:rsidRDefault="006D20AC" w:rsidP="006F266D">
      <w:pPr>
        <w:autoSpaceDE w:val="0"/>
        <w:autoSpaceDN w:val="0"/>
        <w:adjustRightInd w:val="0"/>
        <w:spacing w:after="0" w:line="240" w:lineRule="auto"/>
        <w:ind w:firstLine="708"/>
        <w:jc w:val="both"/>
        <w:rPr>
          <w:rFonts w:ascii="Times New Roman" w:hAnsi="Times New Roman"/>
          <w:sz w:val="28"/>
          <w:szCs w:val="28"/>
        </w:rPr>
      </w:pPr>
      <w:r w:rsidRPr="008A2DD0">
        <w:rPr>
          <w:rFonts w:ascii="Times New Roman" w:hAnsi="Times New Roman"/>
          <w:sz w:val="28"/>
          <w:szCs w:val="28"/>
        </w:rPr>
        <w:t>В таблиц</w:t>
      </w:r>
      <w:r w:rsidR="00B31E3F" w:rsidRPr="008A2DD0">
        <w:rPr>
          <w:rFonts w:ascii="Times New Roman" w:hAnsi="Times New Roman"/>
          <w:sz w:val="28"/>
          <w:szCs w:val="28"/>
        </w:rPr>
        <w:t>е</w:t>
      </w:r>
      <w:r w:rsidRPr="008A2DD0">
        <w:rPr>
          <w:rFonts w:ascii="Times New Roman" w:hAnsi="Times New Roman"/>
          <w:sz w:val="28"/>
          <w:szCs w:val="28"/>
        </w:rPr>
        <w:t xml:space="preserve"> 2.</w:t>
      </w:r>
      <w:r w:rsidR="00837ABD" w:rsidRPr="008A2DD0">
        <w:rPr>
          <w:rFonts w:ascii="Times New Roman" w:hAnsi="Times New Roman"/>
          <w:sz w:val="28"/>
          <w:szCs w:val="28"/>
        </w:rPr>
        <w:t>8</w:t>
      </w:r>
      <w:r w:rsidR="001778E0">
        <w:rPr>
          <w:rFonts w:ascii="Times New Roman" w:hAnsi="Times New Roman"/>
          <w:sz w:val="28"/>
          <w:szCs w:val="28"/>
        </w:rPr>
        <w:t xml:space="preserve">. </w:t>
      </w:r>
      <w:r w:rsidR="00263ABD">
        <w:rPr>
          <w:rFonts w:ascii="Times New Roman" w:hAnsi="Times New Roman"/>
          <w:sz w:val="28"/>
          <w:szCs w:val="28"/>
        </w:rPr>
        <w:t>за отчетный 2022</w:t>
      </w:r>
      <w:r w:rsidRPr="008A2DD0">
        <w:rPr>
          <w:rFonts w:ascii="Times New Roman" w:hAnsi="Times New Roman"/>
          <w:sz w:val="28"/>
          <w:szCs w:val="28"/>
        </w:rPr>
        <w:t xml:space="preserve"> год и на перспективу по расчетнымэтапам Схемы представлены:</w:t>
      </w:r>
    </w:p>
    <w:p w:rsidR="006D20AC" w:rsidRPr="008A2DD0" w:rsidRDefault="006D20AC" w:rsidP="006F266D">
      <w:pPr>
        <w:autoSpaceDE w:val="0"/>
        <w:autoSpaceDN w:val="0"/>
        <w:adjustRightInd w:val="0"/>
        <w:spacing w:after="0" w:line="240" w:lineRule="auto"/>
        <w:ind w:firstLine="708"/>
        <w:jc w:val="both"/>
        <w:rPr>
          <w:rFonts w:ascii="Times New Roman" w:hAnsi="Times New Roman"/>
          <w:sz w:val="28"/>
          <w:szCs w:val="28"/>
        </w:rPr>
      </w:pPr>
      <w:r w:rsidRPr="008A2DD0">
        <w:rPr>
          <w:rFonts w:ascii="Times New Roman" w:hAnsi="Times New Roman"/>
          <w:sz w:val="28"/>
          <w:szCs w:val="28"/>
        </w:rPr>
        <w:t>балансы тепловой мощности и теплов</w:t>
      </w:r>
      <w:r w:rsidR="006F266D" w:rsidRPr="008A2DD0">
        <w:rPr>
          <w:rFonts w:ascii="Times New Roman" w:hAnsi="Times New Roman"/>
          <w:sz w:val="28"/>
          <w:szCs w:val="28"/>
        </w:rPr>
        <w:t>ых нагрузок в зонах действия ис</w:t>
      </w:r>
      <w:r w:rsidRPr="008A2DD0">
        <w:rPr>
          <w:rFonts w:ascii="Times New Roman" w:hAnsi="Times New Roman"/>
          <w:sz w:val="28"/>
          <w:szCs w:val="28"/>
        </w:rPr>
        <w:t>то</w:t>
      </w:r>
      <w:r w:rsidRPr="008A2DD0">
        <w:rPr>
          <w:rFonts w:ascii="Times New Roman" w:hAnsi="Times New Roman"/>
          <w:sz w:val="28"/>
          <w:szCs w:val="28"/>
        </w:rPr>
        <w:t>ч</w:t>
      </w:r>
      <w:r w:rsidRPr="008A2DD0">
        <w:rPr>
          <w:rFonts w:ascii="Times New Roman" w:hAnsi="Times New Roman"/>
          <w:sz w:val="28"/>
          <w:szCs w:val="28"/>
        </w:rPr>
        <w:t>ников тепла;</w:t>
      </w:r>
    </w:p>
    <w:p w:rsidR="006D20AC" w:rsidRPr="008A2DD0" w:rsidRDefault="006D20AC" w:rsidP="006F266D">
      <w:pPr>
        <w:autoSpaceDE w:val="0"/>
        <w:autoSpaceDN w:val="0"/>
        <w:adjustRightInd w:val="0"/>
        <w:spacing w:after="0" w:line="240" w:lineRule="auto"/>
        <w:ind w:firstLine="708"/>
        <w:jc w:val="both"/>
        <w:rPr>
          <w:rFonts w:ascii="Times New Roman" w:hAnsi="Times New Roman"/>
          <w:sz w:val="28"/>
          <w:szCs w:val="28"/>
        </w:rPr>
      </w:pPr>
      <w:r w:rsidRPr="008A2DD0">
        <w:rPr>
          <w:rFonts w:ascii="Times New Roman" w:hAnsi="Times New Roman"/>
          <w:sz w:val="28"/>
          <w:szCs w:val="28"/>
        </w:rPr>
        <w:t>потери тепловой энергии в тепловых сетях и затраты теплоносителя н</w:t>
      </w:r>
      <w:r w:rsidR="0076607B">
        <w:rPr>
          <w:rFonts w:ascii="Times New Roman" w:hAnsi="Times New Roman"/>
          <w:sz w:val="28"/>
          <w:szCs w:val="28"/>
        </w:rPr>
        <w:t xml:space="preserve">а </w:t>
      </w:r>
      <w:r w:rsidRPr="008A2DD0">
        <w:rPr>
          <w:rFonts w:ascii="Times New Roman" w:hAnsi="Times New Roman"/>
          <w:sz w:val="28"/>
          <w:szCs w:val="28"/>
        </w:rPr>
        <w:t>компенсацию этих потерь;</w:t>
      </w:r>
    </w:p>
    <w:p w:rsidR="006D20AC" w:rsidRPr="008A2DD0" w:rsidRDefault="006D20AC" w:rsidP="004A2FAA">
      <w:pPr>
        <w:autoSpaceDE w:val="0"/>
        <w:autoSpaceDN w:val="0"/>
        <w:adjustRightInd w:val="0"/>
        <w:spacing w:after="0" w:line="240" w:lineRule="auto"/>
        <w:ind w:firstLine="708"/>
        <w:jc w:val="both"/>
        <w:rPr>
          <w:rFonts w:ascii="Times New Roman" w:hAnsi="Times New Roman"/>
          <w:sz w:val="28"/>
          <w:szCs w:val="28"/>
        </w:rPr>
      </w:pPr>
      <w:r w:rsidRPr="008A2DD0">
        <w:rPr>
          <w:rFonts w:ascii="Times New Roman" w:hAnsi="Times New Roman"/>
          <w:sz w:val="28"/>
          <w:szCs w:val="28"/>
        </w:rPr>
        <w:t>резервы тепловой мощности источников;</w:t>
      </w:r>
    </w:p>
    <w:p w:rsidR="006D20AC" w:rsidRPr="008A2DD0" w:rsidRDefault="00B31E3F" w:rsidP="006F266D">
      <w:pPr>
        <w:autoSpaceDE w:val="0"/>
        <w:autoSpaceDN w:val="0"/>
        <w:adjustRightInd w:val="0"/>
        <w:spacing w:after="0" w:line="240" w:lineRule="auto"/>
        <w:ind w:firstLine="708"/>
        <w:jc w:val="both"/>
        <w:rPr>
          <w:rFonts w:ascii="Times New Roman" w:hAnsi="Times New Roman"/>
          <w:sz w:val="28"/>
          <w:szCs w:val="28"/>
        </w:rPr>
      </w:pPr>
      <w:r w:rsidRPr="008A2DD0">
        <w:rPr>
          <w:rFonts w:ascii="Times New Roman" w:hAnsi="Times New Roman"/>
          <w:sz w:val="28"/>
          <w:szCs w:val="28"/>
        </w:rPr>
        <w:t>В</w:t>
      </w:r>
      <w:r w:rsidR="006D20AC" w:rsidRPr="008A2DD0">
        <w:rPr>
          <w:rFonts w:ascii="Times New Roman" w:hAnsi="Times New Roman"/>
          <w:sz w:val="28"/>
          <w:szCs w:val="28"/>
        </w:rPr>
        <w:t xml:space="preserve"> настоящее время из-за износа оборудованияпо</w:t>
      </w:r>
      <w:r w:rsidR="006F266D" w:rsidRPr="008A2DD0">
        <w:rPr>
          <w:rFonts w:ascii="Times New Roman" w:hAnsi="Times New Roman"/>
          <w:sz w:val="28"/>
          <w:szCs w:val="28"/>
        </w:rPr>
        <w:t xml:space="preserve">основным </w:t>
      </w:r>
      <w:r w:rsidR="006D20AC" w:rsidRPr="008A2DD0">
        <w:rPr>
          <w:rFonts w:ascii="Times New Roman" w:hAnsi="Times New Roman"/>
          <w:sz w:val="28"/>
          <w:szCs w:val="28"/>
        </w:rPr>
        <w:t xml:space="preserve">котельным </w:t>
      </w:r>
      <w:r w:rsidR="006F266D" w:rsidRPr="008A2DD0">
        <w:rPr>
          <w:rFonts w:ascii="Times New Roman" w:hAnsi="Times New Roman"/>
          <w:sz w:val="28"/>
          <w:szCs w:val="28"/>
        </w:rPr>
        <w:t>ра</w:t>
      </w:r>
      <w:r w:rsidR="006F266D" w:rsidRPr="008A2DD0">
        <w:rPr>
          <w:rFonts w:ascii="Times New Roman" w:hAnsi="Times New Roman"/>
          <w:sz w:val="28"/>
          <w:szCs w:val="28"/>
        </w:rPr>
        <w:t>с</w:t>
      </w:r>
      <w:r w:rsidR="006F266D" w:rsidRPr="008A2DD0">
        <w:rPr>
          <w:rFonts w:ascii="Times New Roman" w:hAnsi="Times New Roman"/>
          <w:sz w:val="28"/>
          <w:szCs w:val="28"/>
        </w:rPr>
        <w:t>полага</w:t>
      </w:r>
      <w:r w:rsidR="006D20AC" w:rsidRPr="008A2DD0">
        <w:rPr>
          <w:rFonts w:ascii="Times New Roman" w:hAnsi="Times New Roman"/>
          <w:sz w:val="28"/>
          <w:szCs w:val="28"/>
        </w:rPr>
        <w:t xml:space="preserve">емая мощность ниже установленной в целом на </w:t>
      </w:r>
      <w:r w:rsidR="00F34BD6" w:rsidRPr="008A2DD0">
        <w:rPr>
          <w:rFonts w:ascii="Times New Roman" w:hAnsi="Times New Roman"/>
          <w:sz w:val="28"/>
          <w:szCs w:val="28"/>
        </w:rPr>
        <w:t>35,31</w:t>
      </w:r>
      <w:r w:rsidR="006D20AC" w:rsidRPr="008A2DD0">
        <w:rPr>
          <w:rFonts w:ascii="Times New Roman" w:hAnsi="Times New Roman"/>
          <w:sz w:val="28"/>
          <w:szCs w:val="28"/>
        </w:rPr>
        <w:t xml:space="preserve"> Гкал/ч.</w:t>
      </w:r>
    </w:p>
    <w:p w:rsidR="006D20AC" w:rsidRPr="008A2DD0" w:rsidRDefault="006D20AC" w:rsidP="006F266D">
      <w:pPr>
        <w:autoSpaceDE w:val="0"/>
        <w:autoSpaceDN w:val="0"/>
        <w:adjustRightInd w:val="0"/>
        <w:spacing w:after="0" w:line="240" w:lineRule="auto"/>
        <w:ind w:firstLine="708"/>
        <w:jc w:val="both"/>
        <w:rPr>
          <w:rFonts w:ascii="Times New Roman" w:hAnsi="Times New Roman"/>
          <w:sz w:val="28"/>
          <w:szCs w:val="28"/>
        </w:rPr>
      </w:pPr>
      <w:r w:rsidRPr="008A2DD0">
        <w:rPr>
          <w:rFonts w:ascii="Times New Roman" w:hAnsi="Times New Roman"/>
          <w:sz w:val="28"/>
          <w:szCs w:val="28"/>
        </w:rPr>
        <w:t>Из анализа режимных карт, составлен</w:t>
      </w:r>
      <w:r w:rsidR="006F266D" w:rsidRPr="008A2DD0">
        <w:rPr>
          <w:rFonts w:ascii="Times New Roman" w:hAnsi="Times New Roman"/>
          <w:sz w:val="28"/>
          <w:szCs w:val="28"/>
        </w:rPr>
        <w:t>ных по результатам последних р</w:t>
      </w:r>
      <w:r w:rsidR="006F266D" w:rsidRPr="008A2DD0">
        <w:rPr>
          <w:rFonts w:ascii="Times New Roman" w:hAnsi="Times New Roman"/>
          <w:sz w:val="28"/>
          <w:szCs w:val="28"/>
        </w:rPr>
        <w:t>е</w:t>
      </w:r>
      <w:r w:rsidRPr="008A2DD0">
        <w:rPr>
          <w:rFonts w:ascii="Times New Roman" w:hAnsi="Times New Roman"/>
          <w:sz w:val="28"/>
          <w:szCs w:val="28"/>
        </w:rPr>
        <w:t>жимно-наладочных испытаний, средний К</w:t>
      </w:r>
      <w:r w:rsidR="006F266D" w:rsidRPr="008A2DD0">
        <w:rPr>
          <w:rFonts w:ascii="Times New Roman" w:hAnsi="Times New Roman"/>
          <w:sz w:val="28"/>
          <w:szCs w:val="28"/>
        </w:rPr>
        <w:t>ПД по котлам, находящимся в вед</w:t>
      </w:r>
      <w:r w:rsidR="006F266D" w:rsidRPr="008A2DD0">
        <w:rPr>
          <w:rFonts w:ascii="Times New Roman" w:hAnsi="Times New Roman"/>
          <w:sz w:val="28"/>
          <w:szCs w:val="28"/>
        </w:rPr>
        <w:t>е</w:t>
      </w:r>
      <w:r w:rsidRPr="008A2DD0">
        <w:rPr>
          <w:rFonts w:ascii="Times New Roman" w:hAnsi="Times New Roman"/>
          <w:sz w:val="28"/>
          <w:szCs w:val="28"/>
        </w:rPr>
        <w:t xml:space="preserve">нии </w:t>
      </w:r>
      <w:r w:rsidR="00713B98" w:rsidRPr="008A2DD0">
        <w:rPr>
          <w:rFonts w:ascii="Times New Roman" w:hAnsi="Times New Roman"/>
          <w:sz w:val="28"/>
          <w:szCs w:val="28"/>
        </w:rPr>
        <w:t>теплоснабжающих организаций</w:t>
      </w:r>
      <w:r w:rsidRPr="008A2DD0">
        <w:rPr>
          <w:rFonts w:ascii="Times New Roman" w:hAnsi="Times New Roman"/>
          <w:sz w:val="28"/>
          <w:szCs w:val="28"/>
        </w:rPr>
        <w:t xml:space="preserve"> составляет менее 80 %,</w:t>
      </w:r>
      <w:r w:rsidR="006F266D" w:rsidRPr="008A2DD0">
        <w:rPr>
          <w:rFonts w:ascii="Times New Roman" w:hAnsi="Times New Roman"/>
          <w:sz w:val="28"/>
          <w:szCs w:val="28"/>
        </w:rPr>
        <w:t xml:space="preserve"> что свидетельствует о низкой эф</w:t>
      </w:r>
      <w:r w:rsidRPr="008A2DD0">
        <w:rPr>
          <w:rFonts w:ascii="Times New Roman" w:hAnsi="Times New Roman"/>
          <w:sz w:val="28"/>
          <w:szCs w:val="28"/>
        </w:rPr>
        <w:t>фективности работы котельного оборудования.</w:t>
      </w:r>
    </w:p>
    <w:p w:rsidR="006D20AC" w:rsidRPr="008A2DD0" w:rsidRDefault="006D20AC" w:rsidP="00713B98">
      <w:pPr>
        <w:autoSpaceDE w:val="0"/>
        <w:autoSpaceDN w:val="0"/>
        <w:adjustRightInd w:val="0"/>
        <w:spacing w:after="0" w:line="240" w:lineRule="auto"/>
        <w:ind w:firstLine="708"/>
        <w:jc w:val="both"/>
        <w:rPr>
          <w:rFonts w:ascii="Times New Roman" w:hAnsi="Times New Roman"/>
          <w:sz w:val="28"/>
          <w:szCs w:val="28"/>
        </w:rPr>
      </w:pPr>
      <w:r w:rsidRPr="008A2DD0">
        <w:rPr>
          <w:rFonts w:ascii="Times New Roman" w:hAnsi="Times New Roman"/>
          <w:sz w:val="28"/>
          <w:szCs w:val="28"/>
        </w:rPr>
        <w:t>Учитывая, что работы по проведен</w:t>
      </w:r>
      <w:r w:rsidR="00713B98" w:rsidRPr="008A2DD0">
        <w:rPr>
          <w:rFonts w:ascii="Times New Roman" w:hAnsi="Times New Roman"/>
          <w:sz w:val="28"/>
          <w:szCs w:val="28"/>
        </w:rPr>
        <w:t>ию ежегодных мероприятий по про</w:t>
      </w:r>
      <w:r w:rsidRPr="008A2DD0">
        <w:rPr>
          <w:rFonts w:ascii="Times New Roman" w:hAnsi="Times New Roman"/>
          <w:sz w:val="28"/>
          <w:szCs w:val="28"/>
        </w:rPr>
        <w:t>дл</w:t>
      </w:r>
      <w:r w:rsidRPr="008A2DD0">
        <w:rPr>
          <w:rFonts w:ascii="Times New Roman" w:hAnsi="Times New Roman"/>
          <w:sz w:val="28"/>
          <w:szCs w:val="28"/>
        </w:rPr>
        <w:t>е</w:t>
      </w:r>
      <w:r w:rsidRPr="008A2DD0">
        <w:rPr>
          <w:rFonts w:ascii="Times New Roman" w:hAnsi="Times New Roman"/>
          <w:sz w:val="28"/>
          <w:szCs w:val="28"/>
        </w:rPr>
        <w:t>нию ресурса сохраняемых в работе ко</w:t>
      </w:r>
      <w:r w:rsidR="00713B98" w:rsidRPr="008A2DD0">
        <w:rPr>
          <w:rFonts w:ascii="Times New Roman" w:hAnsi="Times New Roman"/>
          <w:sz w:val="28"/>
          <w:szCs w:val="28"/>
        </w:rPr>
        <w:t>тлов, являются трудоемкими и фи</w:t>
      </w:r>
      <w:r w:rsidRPr="008A2DD0">
        <w:rPr>
          <w:rFonts w:ascii="Times New Roman" w:hAnsi="Times New Roman"/>
          <w:sz w:val="28"/>
          <w:szCs w:val="28"/>
        </w:rPr>
        <w:t xml:space="preserve">нансово </w:t>
      </w:r>
      <w:r w:rsidRPr="008A2DD0">
        <w:rPr>
          <w:rFonts w:ascii="Times New Roman" w:hAnsi="Times New Roman"/>
          <w:sz w:val="28"/>
          <w:szCs w:val="28"/>
        </w:rPr>
        <w:lastRenderedPageBreak/>
        <w:t>затратными, в Схеме принято р</w:t>
      </w:r>
      <w:r w:rsidR="00713B98" w:rsidRPr="008A2DD0">
        <w:rPr>
          <w:rFonts w:ascii="Times New Roman" w:hAnsi="Times New Roman"/>
          <w:sz w:val="28"/>
          <w:szCs w:val="28"/>
        </w:rPr>
        <w:t>ешение по замене котлов на энер</w:t>
      </w:r>
      <w:r w:rsidR="001778E0">
        <w:rPr>
          <w:rFonts w:ascii="Times New Roman" w:hAnsi="Times New Roman"/>
          <w:sz w:val="28"/>
          <w:szCs w:val="28"/>
        </w:rPr>
        <w:t>гоэффективные</w:t>
      </w:r>
      <w:r w:rsidRPr="008A2DD0">
        <w:rPr>
          <w:rFonts w:ascii="Times New Roman" w:hAnsi="Times New Roman"/>
          <w:sz w:val="28"/>
          <w:szCs w:val="28"/>
        </w:rPr>
        <w:t>и технически совершенные.</w:t>
      </w:r>
    </w:p>
    <w:p w:rsidR="006D20AC" w:rsidRPr="008A2DD0" w:rsidRDefault="006D20AC" w:rsidP="00263ABD">
      <w:pPr>
        <w:autoSpaceDE w:val="0"/>
        <w:autoSpaceDN w:val="0"/>
        <w:adjustRightInd w:val="0"/>
        <w:spacing w:after="0" w:line="240" w:lineRule="auto"/>
        <w:ind w:firstLine="708"/>
        <w:jc w:val="both"/>
        <w:rPr>
          <w:rFonts w:ascii="Times New Roman" w:hAnsi="Times New Roman"/>
          <w:sz w:val="28"/>
          <w:szCs w:val="28"/>
        </w:rPr>
      </w:pPr>
      <w:r w:rsidRPr="008A2DD0">
        <w:rPr>
          <w:rFonts w:ascii="Times New Roman" w:hAnsi="Times New Roman"/>
          <w:sz w:val="28"/>
          <w:szCs w:val="28"/>
        </w:rPr>
        <w:t xml:space="preserve">В настоящее время потребители тепловой энергии г. </w:t>
      </w:r>
      <w:r w:rsidR="00713B98" w:rsidRPr="008A2DD0">
        <w:rPr>
          <w:rFonts w:ascii="Times New Roman" w:hAnsi="Times New Roman"/>
          <w:sz w:val="28"/>
          <w:szCs w:val="28"/>
        </w:rPr>
        <w:t xml:space="preserve">Пятигорска </w:t>
      </w:r>
      <w:r w:rsidRPr="008A2DD0">
        <w:rPr>
          <w:rFonts w:ascii="Times New Roman" w:hAnsi="Times New Roman"/>
          <w:sz w:val="28"/>
          <w:szCs w:val="28"/>
        </w:rPr>
        <w:t>приобр</w:t>
      </w:r>
      <w:r w:rsidRPr="008A2DD0">
        <w:rPr>
          <w:rFonts w:ascii="Times New Roman" w:hAnsi="Times New Roman"/>
          <w:sz w:val="28"/>
          <w:szCs w:val="28"/>
        </w:rPr>
        <w:t>е</w:t>
      </w:r>
      <w:r w:rsidRPr="008A2DD0">
        <w:rPr>
          <w:rFonts w:ascii="Times New Roman" w:hAnsi="Times New Roman"/>
          <w:sz w:val="28"/>
          <w:szCs w:val="28"/>
        </w:rPr>
        <w:t xml:space="preserve">таюттепловую энергию у </w:t>
      </w:r>
      <w:r w:rsidR="00263ABD">
        <w:rPr>
          <w:rFonts w:ascii="Times New Roman" w:hAnsi="Times New Roman"/>
          <w:sz w:val="28"/>
          <w:szCs w:val="28"/>
        </w:rPr>
        <w:t>восьми</w:t>
      </w:r>
      <w:r w:rsidRPr="008A2DD0">
        <w:rPr>
          <w:rFonts w:ascii="Times New Roman" w:hAnsi="Times New Roman"/>
          <w:sz w:val="28"/>
          <w:szCs w:val="28"/>
        </w:rPr>
        <w:t xml:space="preserve">теплоснабжающих организаций </w:t>
      </w:r>
      <w:r w:rsidR="00713B98" w:rsidRPr="008A2DD0">
        <w:rPr>
          <w:rFonts w:ascii="Times New Roman" w:hAnsi="Times New Roman"/>
          <w:sz w:val="28"/>
          <w:szCs w:val="28"/>
        </w:rPr>
        <w:t>города.</w:t>
      </w:r>
    </w:p>
    <w:p w:rsidR="006D20AC" w:rsidRPr="008A2DD0" w:rsidRDefault="006D20AC" w:rsidP="00713B98">
      <w:pPr>
        <w:autoSpaceDE w:val="0"/>
        <w:autoSpaceDN w:val="0"/>
        <w:adjustRightInd w:val="0"/>
        <w:spacing w:after="0" w:line="240" w:lineRule="auto"/>
        <w:ind w:firstLine="708"/>
        <w:jc w:val="both"/>
        <w:rPr>
          <w:rFonts w:ascii="Times New Roman" w:hAnsi="Times New Roman"/>
          <w:sz w:val="28"/>
          <w:szCs w:val="28"/>
        </w:rPr>
      </w:pPr>
      <w:r w:rsidRPr="008A2DD0">
        <w:rPr>
          <w:rFonts w:ascii="Times New Roman" w:hAnsi="Times New Roman"/>
          <w:sz w:val="28"/>
          <w:szCs w:val="28"/>
        </w:rPr>
        <w:t>В соответствии с требованиями Феде</w:t>
      </w:r>
      <w:r w:rsidR="00713B98" w:rsidRPr="008A2DD0">
        <w:rPr>
          <w:rFonts w:ascii="Times New Roman" w:hAnsi="Times New Roman"/>
          <w:sz w:val="28"/>
          <w:szCs w:val="28"/>
        </w:rPr>
        <w:t>рального Закона Российской Феде</w:t>
      </w:r>
      <w:r w:rsidRPr="008A2DD0">
        <w:rPr>
          <w:rFonts w:ascii="Times New Roman" w:hAnsi="Times New Roman"/>
          <w:sz w:val="28"/>
          <w:szCs w:val="28"/>
        </w:rPr>
        <w:t>р</w:t>
      </w:r>
      <w:r w:rsidRPr="008A2DD0">
        <w:rPr>
          <w:rFonts w:ascii="Times New Roman" w:hAnsi="Times New Roman"/>
          <w:sz w:val="28"/>
          <w:szCs w:val="28"/>
        </w:rPr>
        <w:t>а</w:t>
      </w:r>
      <w:r w:rsidR="001778E0">
        <w:rPr>
          <w:rFonts w:ascii="Times New Roman" w:hAnsi="Times New Roman"/>
          <w:sz w:val="28"/>
          <w:szCs w:val="28"/>
        </w:rPr>
        <w:t xml:space="preserve">ции от 27 июля </w:t>
      </w:r>
      <w:r w:rsidRPr="008A2DD0">
        <w:rPr>
          <w:rFonts w:ascii="Times New Roman" w:hAnsi="Times New Roman"/>
          <w:sz w:val="28"/>
          <w:szCs w:val="28"/>
        </w:rPr>
        <w:t>2010</w:t>
      </w:r>
      <w:r w:rsidR="001778E0">
        <w:rPr>
          <w:rFonts w:ascii="Times New Roman" w:hAnsi="Times New Roman"/>
          <w:sz w:val="28"/>
          <w:szCs w:val="28"/>
        </w:rPr>
        <w:t xml:space="preserve"> года</w:t>
      </w:r>
      <w:r w:rsidRPr="008A2DD0">
        <w:rPr>
          <w:rFonts w:ascii="Times New Roman" w:hAnsi="Times New Roman"/>
          <w:sz w:val="28"/>
          <w:szCs w:val="28"/>
        </w:rPr>
        <w:t xml:space="preserve"> №190-ФЗ «О теплоснабжении»:</w:t>
      </w:r>
    </w:p>
    <w:p w:rsidR="006D20AC" w:rsidRPr="008A2DD0" w:rsidRDefault="006D20AC" w:rsidP="00713B98">
      <w:pPr>
        <w:autoSpaceDE w:val="0"/>
        <w:autoSpaceDN w:val="0"/>
        <w:adjustRightInd w:val="0"/>
        <w:spacing w:after="0" w:line="240" w:lineRule="auto"/>
        <w:ind w:firstLine="708"/>
        <w:jc w:val="both"/>
        <w:rPr>
          <w:rFonts w:ascii="Times New Roman" w:hAnsi="Times New Roman"/>
          <w:sz w:val="28"/>
          <w:szCs w:val="28"/>
        </w:rPr>
      </w:pPr>
      <w:r w:rsidRPr="008A2DD0">
        <w:rPr>
          <w:rFonts w:ascii="Times New Roman" w:hAnsi="Times New Roman"/>
          <w:sz w:val="28"/>
          <w:szCs w:val="28"/>
        </w:rPr>
        <w:t>потребители тепловой энергии, в том числе застройщики, планирующи</w:t>
      </w:r>
      <w:r w:rsidRPr="008A2DD0">
        <w:rPr>
          <w:rFonts w:ascii="Times New Roman" w:hAnsi="Times New Roman"/>
          <w:sz w:val="28"/>
          <w:szCs w:val="28"/>
        </w:rPr>
        <w:t>е</w:t>
      </w:r>
      <w:r w:rsidRPr="008A2DD0">
        <w:rPr>
          <w:rFonts w:ascii="Times New Roman" w:hAnsi="Times New Roman"/>
          <w:sz w:val="28"/>
          <w:szCs w:val="28"/>
        </w:rPr>
        <w:t xml:space="preserve">подключение к системе теплоснабжения, заключают договоры о подключении ксистеме теплоснабжения и вносят плату за </w:t>
      </w:r>
      <w:r w:rsidR="00713B98" w:rsidRPr="008A2DD0">
        <w:rPr>
          <w:rFonts w:ascii="Times New Roman" w:hAnsi="Times New Roman"/>
          <w:sz w:val="28"/>
          <w:szCs w:val="28"/>
        </w:rPr>
        <w:t>подключение к системе теплосна</w:t>
      </w:r>
      <w:r w:rsidR="00713B98" w:rsidRPr="008A2DD0">
        <w:rPr>
          <w:rFonts w:ascii="Times New Roman" w:hAnsi="Times New Roman"/>
          <w:sz w:val="28"/>
          <w:szCs w:val="28"/>
        </w:rPr>
        <w:t>б</w:t>
      </w:r>
      <w:r w:rsidRPr="008A2DD0">
        <w:rPr>
          <w:rFonts w:ascii="Times New Roman" w:hAnsi="Times New Roman"/>
          <w:sz w:val="28"/>
          <w:szCs w:val="28"/>
        </w:rPr>
        <w:t>жения;</w:t>
      </w:r>
    </w:p>
    <w:p w:rsidR="006D20AC" w:rsidRPr="008A2DD0" w:rsidRDefault="006D20AC" w:rsidP="00713B98">
      <w:pPr>
        <w:autoSpaceDE w:val="0"/>
        <w:autoSpaceDN w:val="0"/>
        <w:adjustRightInd w:val="0"/>
        <w:spacing w:after="0" w:line="240" w:lineRule="auto"/>
        <w:ind w:firstLine="708"/>
        <w:jc w:val="both"/>
        <w:rPr>
          <w:rFonts w:ascii="Times New Roman" w:hAnsi="Times New Roman"/>
          <w:sz w:val="28"/>
          <w:szCs w:val="28"/>
        </w:rPr>
      </w:pPr>
      <w:r w:rsidRPr="008A2DD0">
        <w:rPr>
          <w:rFonts w:ascii="Times New Roman" w:hAnsi="Times New Roman"/>
          <w:sz w:val="28"/>
          <w:szCs w:val="28"/>
        </w:rPr>
        <w:t>потребители, подключенные к систе</w:t>
      </w:r>
      <w:r w:rsidR="00713B98" w:rsidRPr="008A2DD0">
        <w:rPr>
          <w:rFonts w:ascii="Times New Roman" w:hAnsi="Times New Roman"/>
          <w:sz w:val="28"/>
          <w:szCs w:val="28"/>
        </w:rPr>
        <w:t>ме теплоснабжения, но не потре</w:t>
      </w:r>
      <w:r w:rsidR="00713B98" w:rsidRPr="008A2DD0">
        <w:rPr>
          <w:rFonts w:ascii="Times New Roman" w:hAnsi="Times New Roman"/>
          <w:sz w:val="28"/>
          <w:szCs w:val="28"/>
        </w:rPr>
        <w:t>б</w:t>
      </w:r>
      <w:r w:rsidRPr="008A2DD0">
        <w:rPr>
          <w:rFonts w:ascii="Times New Roman" w:hAnsi="Times New Roman"/>
          <w:sz w:val="28"/>
          <w:szCs w:val="28"/>
        </w:rPr>
        <w:t>ляющие тепловую энергию (мощность), тепл</w:t>
      </w:r>
      <w:r w:rsidR="00713B98" w:rsidRPr="008A2DD0">
        <w:rPr>
          <w:rFonts w:ascii="Times New Roman" w:hAnsi="Times New Roman"/>
          <w:sz w:val="28"/>
          <w:szCs w:val="28"/>
        </w:rPr>
        <w:t>оноситель по договору теплосна</w:t>
      </w:r>
      <w:r w:rsidR="00713B98" w:rsidRPr="008A2DD0">
        <w:rPr>
          <w:rFonts w:ascii="Times New Roman" w:hAnsi="Times New Roman"/>
          <w:sz w:val="28"/>
          <w:szCs w:val="28"/>
        </w:rPr>
        <w:t>б</w:t>
      </w:r>
      <w:r w:rsidRPr="008A2DD0">
        <w:rPr>
          <w:rFonts w:ascii="Times New Roman" w:hAnsi="Times New Roman"/>
          <w:sz w:val="28"/>
          <w:szCs w:val="28"/>
        </w:rPr>
        <w:t>жения, заключают с теплоснабжающими организациями договоры оказанияу</w:t>
      </w:r>
      <w:r w:rsidRPr="008A2DD0">
        <w:rPr>
          <w:rFonts w:ascii="Times New Roman" w:hAnsi="Times New Roman"/>
          <w:sz w:val="28"/>
          <w:szCs w:val="28"/>
        </w:rPr>
        <w:t>с</w:t>
      </w:r>
      <w:r w:rsidRPr="008A2DD0">
        <w:rPr>
          <w:rFonts w:ascii="Times New Roman" w:hAnsi="Times New Roman"/>
          <w:sz w:val="28"/>
          <w:szCs w:val="28"/>
        </w:rPr>
        <w:t>луг по поддержанию резервной тепловой мощности;</w:t>
      </w:r>
    </w:p>
    <w:p w:rsidR="006D20AC" w:rsidRPr="008A2DD0" w:rsidRDefault="006D20AC" w:rsidP="00713B98">
      <w:pPr>
        <w:autoSpaceDE w:val="0"/>
        <w:autoSpaceDN w:val="0"/>
        <w:adjustRightInd w:val="0"/>
        <w:spacing w:after="0" w:line="240" w:lineRule="auto"/>
        <w:ind w:firstLine="708"/>
        <w:jc w:val="both"/>
        <w:rPr>
          <w:rFonts w:ascii="Times New Roman" w:hAnsi="Times New Roman"/>
          <w:sz w:val="28"/>
          <w:szCs w:val="28"/>
        </w:rPr>
      </w:pPr>
      <w:r w:rsidRPr="008A2DD0">
        <w:rPr>
          <w:rFonts w:ascii="Times New Roman" w:hAnsi="Times New Roman"/>
          <w:sz w:val="28"/>
          <w:szCs w:val="28"/>
        </w:rPr>
        <w:t>потребители могут заключать с теп</w:t>
      </w:r>
      <w:r w:rsidR="00713B98" w:rsidRPr="008A2DD0">
        <w:rPr>
          <w:rFonts w:ascii="Times New Roman" w:hAnsi="Times New Roman"/>
          <w:sz w:val="28"/>
          <w:szCs w:val="28"/>
        </w:rPr>
        <w:t>лоснабжающей организацией долг</w:t>
      </w:r>
      <w:r w:rsidR="00713B98" w:rsidRPr="008A2DD0">
        <w:rPr>
          <w:rFonts w:ascii="Times New Roman" w:hAnsi="Times New Roman"/>
          <w:sz w:val="28"/>
          <w:szCs w:val="28"/>
        </w:rPr>
        <w:t>о</w:t>
      </w:r>
      <w:r w:rsidRPr="008A2DD0">
        <w:rPr>
          <w:rFonts w:ascii="Times New Roman" w:hAnsi="Times New Roman"/>
          <w:sz w:val="28"/>
          <w:szCs w:val="28"/>
        </w:rPr>
        <w:t>срочные договоры теплоснабжения (на срок более чем один год) с условиемо</w:t>
      </w:r>
      <w:r w:rsidRPr="008A2DD0">
        <w:rPr>
          <w:rFonts w:ascii="Times New Roman" w:hAnsi="Times New Roman"/>
          <w:sz w:val="28"/>
          <w:szCs w:val="28"/>
        </w:rPr>
        <w:t>п</w:t>
      </w:r>
      <w:r w:rsidRPr="008A2DD0">
        <w:rPr>
          <w:rFonts w:ascii="Times New Roman" w:hAnsi="Times New Roman"/>
          <w:sz w:val="28"/>
          <w:szCs w:val="28"/>
        </w:rPr>
        <w:t>латы потребленной тепловой энергии ка</w:t>
      </w:r>
      <w:r w:rsidR="00713B98" w:rsidRPr="008A2DD0">
        <w:rPr>
          <w:rFonts w:ascii="Times New Roman" w:hAnsi="Times New Roman"/>
          <w:sz w:val="28"/>
          <w:szCs w:val="28"/>
        </w:rPr>
        <w:t>к по долгосрочному тарифу, уста</w:t>
      </w:r>
      <w:r w:rsidRPr="008A2DD0">
        <w:rPr>
          <w:rFonts w:ascii="Times New Roman" w:hAnsi="Times New Roman"/>
          <w:sz w:val="28"/>
          <w:szCs w:val="28"/>
        </w:rPr>
        <w:t>навл</w:t>
      </w:r>
      <w:r w:rsidRPr="008A2DD0">
        <w:rPr>
          <w:rFonts w:ascii="Times New Roman" w:hAnsi="Times New Roman"/>
          <w:sz w:val="28"/>
          <w:szCs w:val="28"/>
        </w:rPr>
        <w:t>и</w:t>
      </w:r>
      <w:r w:rsidRPr="008A2DD0">
        <w:rPr>
          <w:rFonts w:ascii="Times New Roman" w:hAnsi="Times New Roman"/>
          <w:sz w:val="28"/>
          <w:szCs w:val="28"/>
        </w:rPr>
        <w:t xml:space="preserve">ваемому органом регулирования, так </w:t>
      </w:r>
      <w:r w:rsidR="00713B98" w:rsidRPr="008A2DD0">
        <w:rPr>
          <w:rFonts w:ascii="Times New Roman" w:hAnsi="Times New Roman"/>
          <w:sz w:val="28"/>
          <w:szCs w:val="28"/>
        </w:rPr>
        <w:t>и по ценам, определенным согла</w:t>
      </w:r>
      <w:r w:rsidRPr="008A2DD0">
        <w:rPr>
          <w:rFonts w:ascii="Times New Roman" w:hAnsi="Times New Roman"/>
          <w:sz w:val="28"/>
          <w:szCs w:val="28"/>
        </w:rPr>
        <w:t>шением сторон.</w:t>
      </w:r>
    </w:p>
    <w:p w:rsidR="006D20AC" w:rsidRPr="008A2DD0" w:rsidRDefault="00283856" w:rsidP="00713B98">
      <w:pPr>
        <w:autoSpaceDE w:val="0"/>
        <w:autoSpaceDN w:val="0"/>
        <w:adjustRightInd w:val="0"/>
        <w:spacing w:after="0" w:line="240" w:lineRule="auto"/>
        <w:ind w:firstLine="708"/>
        <w:jc w:val="both"/>
        <w:rPr>
          <w:rFonts w:ascii="Times New Roman" w:hAnsi="Times New Roman"/>
          <w:sz w:val="28"/>
          <w:szCs w:val="28"/>
        </w:rPr>
      </w:pPr>
      <w:r>
        <w:rPr>
          <w:rFonts w:ascii="Times New Roman" w:hAnsi="Times New Roman"/>
          <w:sz w:val="28"/>
          <w:szCs w:val="28"/>
        </w:rPr>
        <w:t>В городе-курорте</w:t>
      </w:r>
      <w:r w:rsidR="008469D0" w:rsidRPr="008A2DD0">
        <w:rPr>
          <w:rFonts w:ascii="Times New Roman" w:hAnsi="Times New Roman"/>
          <w:sz w:val="28"/>
          <w:szCs w:val="28"/>
        </w:rPr>
        <w:t xml:space="preserve">Пятигорске </w:t>
      </w:r>
      <w:r w:rsidR="006D20AC" w:rsidRPr="008A2DD0">
        <w:rPr>
          <w:rFonts w:ascii="Times New Roman" w:hAnsi="Times New Roman"/>
          <w:sz w:val="28"/>
          <w:szCs w:val="28"/>
        </w:rPr>
        <w:t xml:space="preserve">на момент </w:t>
      </w:r>
      <w:r w:rsidR="00CD759B" w:rsidRPr="008A2DD0">
        <w:rPr>
          <w:rFonts w:ascii="Times New Roman" w:hAnsi="Times New Roman"/>
          <w:sz w:val="28"/>
          <w:szCs w:val="28"/>
        </w:rPr>
        <w:t>актуализации</w:t>
      </w:r>
      <w:r w:rsidR="00713B98" w:rsidRPr="008A2DD0">
        <w:rPr>
          <w:rFonts w:ascii="Times New Roman" w:hAnsi="Times New Roman"/>
          <w:sz w:val="28"/>
          <w:szCs w:val="28"/>
        </w:rPr>
        <w:t xml:space="preserve">Схемы </w:t>
      </w:r>
      <w:r w:rsidR="00CD759B" w:rsidRPr="008A2DD0">
        <w:rPr>
          <w:rFonts w:ascii="Times New Roman" w:hAnsi="Times New Roman"/>
          <w:sz w:val="28"/>
          <w:szCs w:val="28"/>
        </w:rPr>
        <w:t xml:space="preserve">- </w:t>
      </w:r>
      <w:r w:rsidR="00713B98" w:rsidRPr="008A2DD0">
        <w:rPr>
          <w:rFonts w:ascii="Times New Roman" w:hAnsi="Times New Roman"/>
          <w:sz w:val="28"/>
          <w:szCs w:val="28"/>
        </w:rPr>
        <w:t>значения существующей теп</w:t>
      </w:r>
      <w:r w:rsidR="006D20AC" w:rsidRPr="008A2DD0">
        <w:rPr>
          <w:rFonts w:ascii="Times New Roman" w:hAnsi="Times New Roman"/>
          <w:sz w:val="28"/>
          <w:szCs w:val="28"/>
        </w:rPr>
        <w:t>ловой нагрузки указаны в заключенных дог</w:t>
      </w:r>
      <w:r w:rsidR="00713B98" w:rsidRPr="008A2DD0">
        <w:rPr>
          <w:rFonts w:ascii="Times New Roman" w:hAnsi="Times New Roman"/>
          <w:sz w:val="28"/>
          <w:szCs w:val="28"/>
        </w:rPr>
        <w:t>оворах тепл</w:t>
      </w:r>
      <w:r w:rsidR="00713B98" w:rsidRPr="008A2DD0">
        <w:rPr>
          <w:rFonts w:ascii="Times New Roman" w:hAnsi="Times New Roman"/>
          <w:sz w:val="28"/>
          <w:szCs w:val="28"/>
        </w:rPr>
        <w:t>о</w:t>
      </w:r>
      <w:r w:rsidR="00713B98" w:rsidRPr="008A2DD0">
        <w:rPr>
          <w:rFonts w:ascii="Times New Roman" w:hAnsi="Times New Roman"/>
          <w:sz w:val="28"/>
          <w:szCs w:val="28"/>
        </w:rPr>
        <w:t>снабжения теплоснаб</w:t>
      </w:r>
      <w:r w:rsidR="006D20AC" w:rsidRPr="008A2DD0">
        <w:rPr>
          <w:rFonts w:ascii="Times New Roman" w:hAnsi="Times New Roman"/>
          <w:sz w:val="28"/>
          <w:szCs w:val="28"/>
        </w:rPr>
        <w:t>жающих орга</w:t>
      </w:r>
      <w:r w:rsidR="00205FCC">
        <w:rPr>
          <w:rFonts w:ascii="Times New Roman" w:hAnsi="Times New Roman"/>
          <w:sz w:val="28"/>
          <w:szCs w:val="28"/>
        </w:rPr>
        <w:t>низаций и потребителей. Договор</w:t>
      </w:r>
      <w:r w:rsidR="006D20AC" w:rsidRPr="008A2DD0">
        <w:rPr>
          <w:rFonts w:ascii="Times New Roman" w:hAnsi="Times New Roman"/>
          <w:sz w:val="28"/>
          <w:szCs w:val="28"/>
        </w:rPr>
        <w:t xml:space="preserve"> на подде</w:t>
      </w:r>
      <w:r w:rsidR="006D20AC" w:rsidRPr="008A2DD0">
        <w:rPr>
          <w:rFonts w:ascii="Times New Roman" w:hAnsi="Times New Roman"/>
          <w:sz w:val="28"/>
          <w:szCs w:val="28"/>
        </w:rPr>
        <w:t>р</w:t>
      </w:r>
      <w:r w:rsidR="006D20AC" w:rsidRPr="008A2DD0">
        <w:rPr>
          <w:rFonts w:ascii="Times New Roman" w:hAnsi="Times New Roman"/>
          <w:sz w:val="28"/>
          <w:szCs w:val="28"/>
        </w:rPr>
        <w:t>жание резервнойтепловой мощности, долгосрочные договоры теплоснабжения, по которым ценаопределяется по соглашению сторон, и долгосрочные договоры, в отношениикоторых установлен долгосрочный тариф, в городе не заключались.</w:t>
      </w:r>
    </w:p>
    <w:p w:rsidR="0008457B" w:rsidRPr="00012B53" w:rsidRDefault="0008457B" w:rsidP="00012B53">
      <w:pPr>
        <w:jc w:val="both"/>
        <w:rPr>
          <w:rFonts w:ascii="Times New Roman" w:hAnsi="Times New Roman"/>
        </w:rPr>
      </w:pPr>
    </w:p>
    <w:p w:rsidR="0008457B" w:rsidRPr="00012B53" w:rsidRDefault="0008457B" w:rsidP="00012B53">
      <w:pPr>
        <w:jc w:val="both"/>
        <w:rPr>
          <w:rFonts w:ascii="Times New Roman" w:hAnsi="Times New Roman"/>
          <w:b/>
          <w:bCs/>
          <w:sz w:val="24"/>
          <w:szCs w:val="24"/>
        </w:rPr>
        <w:sectPr w:rsidR="0008457B" w:rsidRPr="00012B53" w:rsidSect="00D457A9">
          <w:pgSz w:w="11906" w:h="16838" w:code="9"/>
          <w:pgMar w:top="567" w:right="454" w:bottom="993" w:left="1701" w:header="709" w:footer="709" w:gutter="0"/>
          <w:cols w:space="708"/>
          <w:docGrid w:linePitch="360"/>
        </w:sectPr>
      </w:pPr>
    </w:p>
    <w:p w:rsidR="0008457B" w:rsidRPr="008A2DD0" w:rsidRDefault="0008457B" w:rsidP="00012B53">
      <w:pPr>
        <w:jc w:val="both"/>
        <w:rPr>
          <w:rFonts w:ascii="Times New Roman" w:hAnsi="Times New Roman"/>
          <w:bCs/>
          <w:sz w:val="28"/>
          <w:szCs w:val="28"/>
        </w:rPr>
      </w:pPr>
      <w:r w:rsidRPr="008A2DD0">
        <w:rPr>
          <w:rFonts w:ascii="Times New Roman" w:hAnsi="Times New Roman"/>
          <w:bCs/>
          <w:sz w:val="28"/>
          <w:szCs w:val="28"/>
        </w:rPr>
        <w:lastRenderedPageBreak/>
        <w:t>Таблица 2.</w:t>
      </w:r>
      <w:r w:rsidR="00837ABD" w:rsidRPr="008A2DD0">
        <w:rPr>
          <w:rFonts w:ascii="Times New Roman" w:hAnsi="Times New Roman"/>
          <w:bCs/>
          <w:sz w:val="28"/>
          <w:szCs w:val="28"/>
        </w:rPr>
        <w:t>8</w:t>
      </w:r>
      <w:r w:rsidR="00C54A22">
        <w:rPr>
          <w:rFonts w:ascii="Times New Roman" w:hAnsi="Times New Roman"/>
          <w:bCs/>
          <w:sz w:val="28"/>
          <w:szCs w:val="28"/>
        </w:rPr>
        <w:t xml:space="preserve">. </w:t>
      </w:r>
      <w:r w:rsidRPr="008A2DD0">
        <w:rPr>
          <w:rFonts w:ascii="Times New Roman" w:hAnsi="Times New Roman"/>
          <w:bCs/>
          <w:sz w:val="28"/>
          <w:szCs w:val="28"/>
        </w:rPr>
        <w:t>Существующие</w:t>
      </w:r>
      <w:r w:rsidR="00B31E3F" w:rsidRPr="008A2DD0">
        <w:rPr>
          <w:rFonts w:ascii="Times New Roman" w:hAnsi="Times New Roman"/>
          <w:bCs/>
          <w:sz w:val="28"/>
          <w:szCs w:val="28"/>
        </w:rPr>
        <w:t xml:space="preserve"> и перспективные</w:t>
      </w:r>
      <w:r w:rsidRPr="008A2DD0">
        <w:rPr>
          <w:rFonts w:ascii="Times New Roman" w:hAnsi="Times New Roman"/>
          <w:bCs/>
          <w:sz w:val="28"/>
          <w:szCs w:val="28"/>
        </w:rPr>
        <w:t xml:space="preserve"> балансы тепловой мощности и тепловых нагрузок в зонах </w:t>
      </w:r>
      <w:r w:rsidR="00E82866" w:rsidRPr="008A2DD0">
        <w:rPr>
          <w:rFonts w:ascii="Times New Roman" w:hAnsi="Times New Roman"/>
          <w:bCs/>
          <w:sz w:val="28"/>
          <w:szCs w:val="28"/>
        </w:rPr>
        <w:t>подключения к действующим</w:t>
      </w:r>
      <w:r w:rsidRPr="008A2DD0">
        <w:rPr>
          <w:rFonts w:ascii="Times New Roman" w:hAnsi="Times New Roman"/>
          <w:bCs/>
          <w:sz w:val="28"/>
          <w:szCs w:val="28"/>
        </w:rPr>
        <w:t xml:space="preserve"> источник</w:t>
      </w:r>
      <w:r w:rsidR="00E82866" w:rsidRPr="008A2DD0">
        <w:rPr>
          <w:rFonts w:ascii="Times New Roman" w:hAnsi="Times New Roman"/>
          <w:bCs/>
          <w:sz w:val="28"/>
          <w:szCs w:val="28"/>
        </w:rPr>
        <w:t>ам</w:t>
      </w:r>
      <w:r w:rsidRPr="008A2DD0">
        <w:rPr>
          <w:rFonts w:ascii="Times New Roman" w:hAnsi="Times New Roman"/>
          <w:bCs/>
          <w:sz w:val="28"/>
          <w:szCs w:val="28"/>
        </w:rPr>
        <w:t xml:space="preserve"> тепла</w:t>
      </w:r>
    </w:p>
    <w:tbl>
      <w:tblPr>
        <w:tblW w:w="4855" w:type="pct"/>
        <w:tblInd w:w="108" w:type="dxa"/>
        <w:tblLayout w:type="fixed"/>
        <w:tblLook w:val="04A0"/>
      </w:tblPr>
      <w:tblGrid>
        <w:gridCol w:w="4536"/>
        <w:gridCol w:w="709"/>
        <w:gridCol w:w="994"/>
        <w:gridCol w:w="898"/>
        <w:gridCol w:w="745"/>
        <w:gridCol w:w="879"/>
        <w:gridCol w:w="917"/>
      </w:tblGrid>
      <w:tr w:rsidR="00F05E04" w:rsidRPr="008A2DD0" w:rsidTr="00C54A22">
        <w:trPr>
          <w:trHeight w:val="3630"/>
        </w:trPr>
        <w:tc>
          <w:tcPr>
            <w:tcW w:w="234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05E04" w:rsidRPr="00591D60" w:rsidRDefault="00F05E04" w:rsidP="00F046F5">
            <w:pPr>
              <w:jc w:val="center"/>
              <w:rPr>
                <w:rFonts w:ascii="Times New Roman" w:hAnsi="Times New Roman"/>
                <w:sz w:val="24"/>
                <w:szCs w:val="24"/>
                <w:lang w:eastAsia="ru-RU"/>
              </w:rPr>
            </w:pPr>
            <w:r w:rsidRPr="00591D60">
              <w:rPr>
                <w:rFonts w:ascii="Times New Roman" w:hAnsi="Times New Roman"/>
                <w:sz w:val="24"/>
                <w:szCs w:val="24"/>
                <w:lang w:eastAsia="ru-RU"/>
              </w:rPr>
              <w:t>Наименование котельной</w:t>
            </w:r>
          </w:p>
        </w:tc>
        <w:tc>
          <w:tcPr>
            <w:tcW w:w="366" w:type="pct"/>
            <w:tcBorders>
              <w:top w:val="single" w:sz="4" w:space="0" w:color="auto"/>
              <w:left w:val="nil"/>
              <w:bottom w:val="single" w:sz="4" w:space="0" w:color="auto"/>
              <w:right w:val="single" w:sz="4" w:space="0" w:color="auto"/>
            </w:tcBorders>
            <w:shd w:val="clear" w:color="auto" w:fill="auto"/>
            <w:textDirection w:val="btLr"/>
            <w:vAlign w:val="center"/>
            <w:hideMark/>
          </w:tcPr>
          <w:p w:rsidR="00F05E04" w:rsidRPr="00591D60" w:rsidRDefault="00F05E04" w:rsidP="00F046F5">
            <w:pPr>
              <w:jc w:val="center"/>
              <w:rPr>
                <w:rFonts w:ascii="Times New Roman" w:hAnsi="Times New Roman"/>
                <w:sz w:val="24"/>
                <w:szCs w:val="24"/>
                <w:lang w:eastAsia="ru-RU"/>
              </w:rPr>
            </w:pPr>
            <w:r w:rsidRPr="00591D60">
              <w:rPr>
                <w:rFonts w:ascii="Times New Roman" w:hAnsi="Times New Roman"/>
                <w:sz w:val="24"/>
                <w:szCs w:val="24"/>
                <w:lang w:eastAsia="ru-RU"/>
              </w:rPr>
              <w:t>Установленная мощность в наст.время, Гкал/час</w:t>
            </w:r>
          </w:p>
        </w:tc>
        <w:tc>
          <w:tcPr>
            <w:tcW w:w="513" w:type="pct"/>
            <w:tcBorders>
              <w:top w:val="single" w:sz="4" w:space="0" w:color="auto"/>
              <w:left w:val="nil"/>
              <w:bottom w:val="single" w:sz="4" w:space="0" w:color="auto"/>
              <w:right w:val="single" w:sz="4" w:space="0" w:color="auto"/>
            </w:tcBorders>
            <w:shd w:val="clear" w:color="auto" w:fill="auto"/>
            <w:textDirection w:val="btLr"/>
            <w:vAlign w:val="center"/>
            <w:hideMark/>
          </w:tcPr>
          <w:p w:rsidR="00F05E04" w:rsidRPr="00591D60" w:rsidRDefault="00F05E04" w:rsidP="00F046F5">
            <w:pPr>
              <w:jc w:val="center"/>
              <w:rPr>
                <w:rFonts w:ascii="Times New Roman" w:hAnsi="Times New Roman"/>
                <w:sz w:val="24"/>
                <w:szCs w:val="24"/>
                <w:lang w:eastAsia="ru-RU"/>
              </w:rPr>
            </w:pPr>
            <w:r w:rsidRPr="00591D60">
              <w:rPr>
                <w:rFonts w:ascii="Times New Roman" w:hAnsi="Times New Roman"/>
                <w:sz w:val="24"/>
                <w:szCs w:val="24"/>
                <w:lang w:eastAsia="ru-RU"/>
              </w:rPr>
              <w:t>Существующая подключенная т</w:t>
            </w:r>
            <w:r w:rsidRPr="00591D60">
              <w:rPr>
                <w:rFonts w:ascii="Times New Roman" w:hAnsi="Times New Roman"/>
                <w:sz w:val="24"/>
                <w:szCs w:val="24"/>
                <w:lang w:eastAsia="ru-RU"/>
              </w:rPr>
              <w:t>е</w:t>
            </w:r>
            <w:r w:rsidRPr="00591D60">
              <w:rPr>
                <w:rFonts w:ascii="Times New Roman" w:hAnsi="Times New Roman"/>
                <w:sz w:val="24"/>
                <w:szCs w:val="24"/>
                <w:lang w:eastAsia="ru-RU"/>
              </w:rPr>
              <w:t>пловая нагрузка, Гкал/час на 2022 год</w:t>
            </w:r>
          </w:p>
        </w:tc>
        <w:tc>
          <w:tcPr>
            <w:tcW w:w="464" w:type="pct"/>
            <w:tcBorders>
              <w:top w:val="single" w:sz="4" w:space="0" w:color="auto"/>
              <w:left w:val="nil"/>
              <w:bottom w:val="single" w:sz="4" w:space="0" w:color="auto"/>
              <w:right w:val="single" w:sz="4" w:space="0" w:color="auto"/>
            </w:tcBorders>
            <w:shd w:val="clear" w:color="auto" w:fill="auto"/>
            <w:textDirection w:val="btLr"/>
            <w:vAlign w:val="center"/>
            <w:hideMark/>
          </w:tcPr>
          <w:p w:rsidR="00F05E04" w:rsidRPr="00591D60" w:rsidRDefault="00F05E04" w:rsidP="00F046F5">
            <w:pPr>
              <w:jc w:val="center"/>
              <w:rPr>
                <w:rFonts w:ascii="Times New Roman" w:hAnsi="Times New Roman"/>
                <w:sz w:val="24"/>
                <w:szCs w:val="24"/>
                <w:lang w:eastAsia="ru-RU"/>
              </w:rPr>
            </w:pPr>
            <w:r w:rsidRPr="00591D60">
              <w:rPr>
                <w:rFonts w:ascii="Times New Roman" w:hAnsi="Times New Roman"/>
                <w:sz w:val="24"/>
                <w:szCs w:val="24"/>
                <w:lang w:eastAsia="ru-RU"/>
              </w:rPr>
              <w:t>Прирост нагрузки до 2030г, Гкал/час</w:t>
            </w:r>
          </w:p>
        </w:tc>
        <w:tc>
          <w:tcPr>
            <w:tcW w:w="385" w:type="pct"/>
            <w:tcBorders>
              <w:top w:val="single" w:sz="4" w:space="0" w:color="auto"/>
              <w:left w:val="nil"/>
              <w:bottom w:val="single" w:sz="4" w:space="0" w:color="auto"/>
              <w:right w:val="single" w:sz="4" w:space="0" w:color="auto"/>
            </w:tcBorders>
            <w:shd w:val="clear" w:color="auto" w:fill="auto"/>
            <w:noWrap/>
            <w:textDirection w:val="btLr"/>
            <w:vAlign w:val="center"/>
            <w:hideMark/>
          </w:tcPr>
          <w:p w:rsidR="00F05E04" w:rsidRPr="00591D60" w:rsidRDefault="00F05E04" w:rsidP="00F046F5">
            <w:pPr>
              <w:jc w:val="center"/>
              <w:rPr>
                <w:rFonts w:ascii="Times New Roman" w:hAnsi="Times New Roman"/>
                <w:sz w:val="24"/>
                <w:szCs w:val="24"/>
                <w:lang w:eastAsia="ru-RU"/>
              </w:rPr>
            </w:pPr>
            <w:r w:rsidRPr="00591D60">
              <w:rPr>
                <w:rFonts w:ascii="Times New Roman" w:hAnsi="Times New Roman"/>
                <w:sz w:val="24"/>
                <w:szCs w:val="24"/>
                <w:lang w:eastAsia="ru-RU"/>
              </w:rPr>
              <w:t>Установленная мощность к 2022г, Гкал/час</w:t>
            </w:r>
          </w:p>
        </w:tc>
        <w:tc>
          <w:tcPr>
            <w:tcW w:w="454" w:type="pct"/>
            <w:tcBorders>
              <w:top w:val="single" w:sz="4" w:space="0" w:color="auto"/>
              <w:left w:val="nil"/>
              <w:bottom w:val="single" w:sz="4" w:space="0" w:color="auto"/>
              <w:right w:val="single" w:sz="4" w:space="0" w:color="auto"/>
            </w:tcBorders>
            <w:shd w:val="clear" w:color="auto" w:fill="auto"/>
            <w:textDirection w:val="btLr"/>
            <w:vAlign w:val="center"/>
            <w:hideMark/>
          </w:tcPr>
          <w:p w:rsidR="00F05E04" w:rsidRPr="00591D60" w:rsidRDefault="00F05E04" w:rsidP="00F046F5">
            <w:pPr>
              <w:jc w:val="center"/>
              <w:rPr>
                <w:rFonts w:ascii="Times New Roman" w:hAnsi="Times New Roman"/>
                <w:sz w:val="24"/>
                <w:szCs w:val="24"/>
                <w:lang w:eastAsia="ru-RU"/>
              </w:rPr>
            </w:pPr>
            <w:r w:rsidRPr="00591D60">
              <w:rPr>
                <w:rFonts w:ascii="Times New Roman" w:hAnsi="Times New Roman"/>
                <w:sz w:val="24"/>
                <w:szCs w:val="24"/>
                <w:lang w:eastAsia="ru-RU"/>
              </w:rPr>
              <w:t>Расчетная нагрузка, Гкал/час</w:t>
            </w:r>
          </w:p>
        </w:tc>
        <w:tc>
          <w:tcPr>
            <w:tcW w:w="474" w:type="pct"/>
            <w:tcBorders>
              <w:top w:val="single" w:sz="4" w:space="0" w:color="auto"/>
              <w:left w:val="nil"/>
              <w:bottom w:val="single" w:sz="4" w:space="0" w:color="auto"/>
              <w:right w:val="single" w:sz="4" w:space="0" w:color="auto"/>
            </w:tcBorders>
            <w:shd w:val="clear" w:color="auto" w:fill="auto"/>
            <w:textDirection w:val="btLr"/>
            <w:vAlign w:val="center"/>
            <w:hideMark/>
          </w:tcPr>
          <w:p w:rsidR="00F05E04" w:rsidRPr="00591D60" w:rsidRDefault="00F05E04" w:rsidP="00F046F5">
            <w:pPr>
              <w:jc w:val="center"/>
              <w:rPr>
                <w:rFonts w:ascii="Times New Roman" w:hAnsi="Times New Roman"/>
                <w:sz w:val="24"/>
                <w:szCs w:val="24"/>
                <w:lang w:eastAsia="ru-RU"/>
              </w:rPr>
            </w:pPr>
            <w:r w:rsidRPr="00591D60">
              <w:rPr>
                <w:rFonts w:ascii="Times New Roman" w:hAnsi="Times New Roman"/>
                <w:sz w:val="24"/>
                <w:szCs w:val="24"/>
                <w:lang w:eastAsia="ru-RU"/>
              </w:rPr>
              <w:t>Резерв мощности, Гкал/час</w:t>
            </w:r>
          </w:p>
        </w:tc>
      </w:tr>
      <w:tr w:rsidR="00F05E04" w:rsidRPr="008A2DD0" w:rsidTr="00C54A22">
        <w:trPr>
          <w:trHeight w:val="300"/>
        </w:trPr>
        <w:tc>
          <w:tcPr>
            <w:tcW w:w="2343" w:type="pct"/>
            <w:tcBorders>
              <w:top w:val="nil"/>
              <w:left w:val="single" w:sz="4" w:space="0" w:color="auto"/>
              <w:bottom w:val="single" w:sz="4" w:space="0" w:color="auto"/>
              <w:right w:val="single" w:sz="4" w:space="0" w:color="auto"/>
            </w:tcBorders>
            <w:shd w:val="clear" w:color="auto" w:fill="auto"/>
            <w:noWrap/>
            <w:vAlign w:val="center"/>
            <w:hideMark/>
          </w:tcPr>
          <w:p w:rsidR="00F05E04" w:rsidRPr="00591D60" w:rsidRDefault="00F05E04" w:rsidP="00F046F5">
            <w:pPr>
              <w:jc w:val="center"/>
              <w:rPr>
                <w:rFonts w:ascii="Times New Roman" w:hAnsi="Times New Roman"/>
                <w:sz w:val="24"/>
                <w:szCs w:val="24"/>
                <w:lang w:eastAsia="ru-RU"/>
              </w:rPr>
            </w:pPr>
            <w:r w:rsidRPr="00591D60">
              <w:rPr>
                <w:rFonts w:ascii="Times New Roman" w:hAnsi="Times New Roman"/>
                <w:sz w:val="24"/>
                <w:szCs w:val="24"/>
                <w:lang w:eastAsia="ru-RU"/>
              </w:rPr>
              <w:t>1</w:t>
            </w:r>
          </w:p>
        </w:tc>
        <w:tc>
          <w:tcPr>
            <w:tcW w:w="366" w:type="pct"/>
            <w:tcBorders>
              <w:top w:val="nil"/>
              <w:left w:val="nil"/>
              <w:bottom w:val="single" w:sz="4" w:space="0" w:color="auto"/>
              <w:right w:val="single" w:sz="4" w:space="0" w:color="auto"/>
            </w:tcBorders>
            <w:shd w:val="clear" w:color="auto" w:fill="auto"/>
            <w:noWrap/>
            <w:vAlign w:val="center"/>
            <w:hideMark/>
          </w:tcPr>
          <w:p w:rsidR="00F05E04" w:rsidRPr="00591D60" w:rsidRDefault="00F05E04" w:rsidP="00F046F5">
            <w:pPr>
              <w:jc w:val="center"/>
              <w:rPr>
                <w:rFonts w:ascii="Times New Roman" w:hAnsi="Times New Roman"/>
                <w:sz w:val="24"/>
                <w:szCs w:val="24"/>
                <w:lang w:eastAsia="ru-RU"/>
              </w:rPr>
            </w:pPr>
            <w:r w:rsidRPr="00591D60">
              <w:rPr>
                <w:rFonts w:ascii="Times New Roman" w:hAnsi="Times New Roman"/>
                <w:sz w:val="24"/>
                <w:szCs w:val="24"/>
                <w:lang w:eastAsia="ru-RU"/>
              </w:rPr>
              <w:t>2</w:t>
            </w:r>
          </w:p>
        </w:tc>
        <w:tc>
          <w:tcPr>
            <w:tcW w:w="513" w:type="pct"/>
            <w:tcBorders>
              <w:top w:val="nil"/>
              <w:left w:val="nil"/>
              <w:bottom w:val="single" w:sz="4" w:space="0" w:color="auto"/>
              <w:right w:val="single" w:sz="4" w:space="0" w:color="auto"/>
            </w:tcBorders>
            <w:shd w:val="clear" w:color="auto" w:fill="auto"/>
            <w:noWrap/>
            <w:vAlign w:val="center"/>
            <w:hideMark/>
          </w:tcPr>
          <w:p w:rsidR="00F05E04" w:rsidRPr="00591D60" w:rsidRDefault="00F05E04" w:rsidP="00F046F5">
            <w:pPr>
              <w:jc w:val="center"/>
              <w:rPr>
                <w:rFonts w:ascii="Times New Roman" w:hAnsi="Times New Roman"/>
                <w:sz w:val="24"/>
                <w:szCs w:val="24"/>
                <w:lang w:eastAsia="ru-RU"/>
              </w:rPr>
            </w:pPr>
            <w:r w:rsidRPr="00591D60">
              <w:rPr>
                <w:rFonts w:ascii="Times New Roman" w:hAnsi="Times New Roman"/>
                <w:sz w:val="24"/>
                <w:szCs w:val="24"/>
                <w:lang w:eastAsia="ru-RU"/>
              </w:rPr>
              <w:t>3</w:t>
            </w:r>
          </w:p>
        </w:tc>
        <w:tc>
          <w:tcPr>
            <w:tcW w:w="464" w:type="pct"/>
            <w:tcBorders>
              <w:top w:val="nil"/>
              <w:left w:val="nil"/>
              <w:bottom w:val="single" w:sz="4" w:space="0" w:color="auto"/>
              <w:right w:val="single" w:sz="4" w:space="0" w:color="auto"/>
            </w:tcBorders>
            <w:shd w:val="clear" w:color="auto" w:fill="auto"/>
            <w:noWrap/>
            <w:vAlign w:val="center"/>
            <w:hideMark/>
          </w:tcPr>
          <w:p w:rsidR="00F05E04" w:rsidRPr="00591D60" w:rsidRDefault="00F05E04" w:rsidP="00F046F5">
            <w:pPr>
              <w:jc w:val="center"/>
              <w:rPr>
                <w:rFonts w:ascii="Times New Roman" w:hAnsi="Times New Roman"/>
                <w:sz w:val="24"/>
                <w:szCs w:val="24"/>
                <w:lang w:eastAsia="ru-RU"/>
              </w:rPr>
            </w:pPr>
            <w:r w:rsidRPr="00591D60">
              <w:rPr>
                <w:rFonts w:ascii="Times New Roman" w:hAnsi="Times New Roman"/>
                <w:sz w:val="24"/>
                <w:szCs w:val="24"/>
                <w:lang w:eastAsia="ru-RU"/>
              </w:rPr>
              <w:t>4</w:t>
            </w:r>
          </w:p>
        </w:tc>
        <w:tc>
          <w:tcPr>
            <w:tcW w:w="385" w:type="pct"/>
            <w:tcBorders>
              <w:top w:val="nil"/>
              <w:left w:val="nil"/>
              <w:bottom w:val="single" w:sz="4" w:space="0" w:color="auto"/>
              <w:right w:val="single" w:sz="4" w:space="0" w:color="auto"/>
            </w:tcBorders>
            <w:shd w:val="clear" w:color="auto" w:fill="auto"/>
            <w:noWrap/>
            <w:vAlign w:val="center"/>
            <w:hideMark/>
          </w:tcPr>
          <w:p w:rsidR="00F05E04" w:rsidRPr="00591D60" w:rsidRDefault="00F05E04" w:rsidP="00F046F5">
            <w:pPr>
              <w:jc w:val="center"/>
              <w:rPr>
                <w:rFonts w:ascii="Times New Roman" w:hAnsi="Times New Roman"/>
                <w:sz w:val="24"/>
                <w:szCs w:val="24"/>
                <w:lang w:eastAsia="ru-RU"/>
              </w:rPr>
            </w:pPr>
            <w:r w:rsidRPr="00591D60">
              <w:rPr>
                <w:rFonts w:ascii="Times New Roman" w:hAnsi="Times New Roman"/>
                <w:sz w:val="24"/>
                <w:szCs w:val="24"/>
                <w:lang w:eastAsia="ru-RU"/>
              </w:rPr>
              <w:t>5</w:t>
            </w:r>
          </w:p>
        </w:tc>
        <w:tc>
          <w:tcPr>
            <w:tcW w:w="454" w:type="pct"/>
            <w:tcBorders>
              <w:top w:val="nil"/>
              <w:left w:val="nil"/>
              <w:bottom w:val="single" w:sz="4" w:space="0" w:color="auto"/>
              <w:right w:val="single" w:sz="4" w:space="0" w:color="auto"/>
            </w:tcBorders>
            <w:shd w:val="clear" w:color="auto" w:fill="auto"/>
            <w:noWrap/>
            <w:vAlign w:val="center"/>
            <w:hideMark/>
          </w:tcPr>
          <w:p w:rsidR="00F05E04" w:rsidRPr="00591D60" w:rsidRDefault="00F05E04" w:rsidP="00F046F5">
            <w:pPr>
              <w:jc w:val="center"/>
              <w:rPr>
                <w:rFonts w:ascii="Times New Roman" w:hAnsi="Times New Roman"/>
                <w:sz w:val="24"/>
                <w:szCs w:val="24"/>
                <w:lang w:eastAsia="ru-RU"/>
              </w:rPr>
            </w:pPr>
            <w:r w:rsidRPr="00591D60">
              <w:rPr>
                <w:rFonts w:ascii="Times New Roman" w:hAnsi="Times New Roman"/>
                <w:sz w:val="24"/>
                <w:szCs w:val="24"/>
                <w:lang w:eastAsia="ru-RU"/>
              </w:rPr>
              <w:t>6</w:t>
            </w:r>
          </w:p>
        </w:tc>
        <w:tc>
          <w:tcPr>
            <w:tcW w:w="474" w:type="pct"/>
            <w:tcBorders>
              <w:top w:val="nil"/>
              <w:left w:val="nil"/>
              <w:bottom w:val="single" w:sz="4" w:space="0" w:color="auto"/>
              <w:right w:val="single" w:sz="4" w:space="0" w:color="auto"/>
            </w:tcBorders>
            <w:shd w:val="clear" w:color="auto" w:fill="auto"/>
            <w:noWrap/>
            <w:vAlign w:val="center"/>
            <w:hideMark/>
          </w:tcPr>
          <w:p w:rsidR="00F05E04" w:rsidRPr="00591D60" w:rsidRDefault="00F05E04" w:rsidP="00F046F5">
            <w:pPr>
              <w:jc w:val="center"/>
              <w:rPr>
                <w:rFonts w:ascii="Times New Roman" w:hAnsi="Times New Roman"/>
                <w:sz w:val="24"/>
                <w:szCs w:val="24"/>
                <w:lang w:eastAsia="ru-RU"/>
              </w:rPr>
            </w:pPr>
            <w:r w:rsidRPr="00591D60">
              <w:rPr>
                <w:rFonts w:ascii="Times New Roman" w:hAnsi="Times New Roman"/>
                <w:sz w:val="24"/>
                <w:szCs w:val="24"/>
                <w:lang w:eastAsia="ru-RU"/>
              </w:rPr>
              <w:t>8</w:t>
            </w:r>
          </w:p>
        </w:tc>
      </w:tr>
      <w:tr w:rsidR="00F05E04" w:rsidRPr="008A2DD0" w:rsidTr="00C54A22">
        <w:trPr>
          <w:trHeight w:val="300"/>
        </w:trPr>
        <w:tc>
          <w:tcPr>
            <w:tcW w:w="2343" w:type="pct"/>
            <w:tcBorders>
              <w:top w:val="nil"/>
              <w:left w:val="single" w:sz="4" w:space="0" w:color="auto"/>
              <w:bottom w:val="single" w:sz="4" w:space="0" w:color="auto"/>
              <w:right w:val="single" w:sz="4" w:space="0" w:color="auto"/>
            </w:tcBorders>
            <w:shd w:val="clear" w:color="auto" w:fill="auto"/>
            <w:noWrap/>
            <w:vAlign w:val="bottom"/>
            <w:hideMark/>
          </w:tcPr>
          <w:p w:rsidR="00F05E04" w:rsidRPr="00591D60" w:rsidRDefault="00C54A22" w:rsidP="00F046F5">
            <w:pPr>
              <w:rPr>
                <w:rFonts w:ascii="Times New Roman" w:hAnsi="Times New Roman"/>
                <w:sz w:val="24"/>
                <w:szCs w:val="24"/>
                <w:lang w:eastAsia="ru-RU"/>
              </w:rPr>
            </w:pPr>
            <w:r>
              <w:rPr>
                <w:rFonts w:ascii="Times New Roman" w:hAnsi="Times New Roman"/>
                <w:sz w:val="24"/>
                <w:szCs w:val="24"/>
                <w:lang w:eastAsia="ru-RU"/>
              </w:rPr>
              <w:t>«Белая Ромашка»</w:t>
            </w:r>
            <w:r w:rsidR="00F05E04" w:rsidRPr="00591D60">
              <w:rPr>
                <w:rFonts w:ascii="Times New Roman" w:hAnsi="Times New Roman"/>
                <w:sz w:val="24"/>
                <w:szCs w:val="24"/>
                <w:lang w:eastAsia="ru-RU"/>
              </w:rPr>
              <w:t>, ул. Московская,65</w:t>
            </w:r>
          </w:p>
        </w:tc>
        <w:tc>
          <w:tcPr>
            <w:tcW w:w="366" w:type="pct"/>
            <w:tcBorders>
              <w:top w:val="nil"/>
              <w:left w:val="nil"/>
              <w:bottom w:val="single" w:sz="4" w:space="0" w:color="auto"/>
              <w:right w:val="single" w:sz="4" w:space="0" w:color="auto"/>
            </w:tcBorders>
            <w:shd w:val="clear" w:color="auto" w:fill="auto"/>
            <w:noWrap/>
            <w:vAlign w:val="bottom"/>
            <w:hideMark/>
          </w:tcPr>
          <w:p w:rsidR="00F05E04" w:rsidRPr="00591D60" w:rsidRDefault="00F05E04" w:rsidP="00F046F5">
            <w:pPr>
              <w:jc w:val="center"/>
              <w:rPr>
                <w:rFonts w:ascii="Times New Roman" w:hAnsi="Times New Roman"/>
                <w:sz w:val="24"/>
                <w:szCs w:val="24"/>
                <w:lang w:eastAsia="ru-RU"/>
              </w:rPr>
            </w:pPr>
            <w:r w:rsidRPr="00591D60">
              <w:rPr>
                <w:rFonts w:ascii="Times New Roman" w:hAnsi="Times New Roman"/>
                <w:sz w:val="24"/>
                <w:szCs w:val="24"/>
                <w:lang w:eastAsia="ru-RU"/>
              </w:rPr>
              <w:t>74,9</w:t>
            </w:r>
          </w:p>
        </w:tc>
        <w:tc>
          <w:tcPr>
            <w:tcW w:w="513" w:type="pct"/>
            <w:tcBorders>
              <w:top w:val="nil"/>
              <w:left w:val="nil"/>
              <w:bottom w:val="single" w:sz="4" w:space="0" w:color="auto"/>
              <w:right w:val="single" w:sz="4" w:space="0" w:color="auto"/>
            </w:tcBorders>
            <w:shd w:val="clear" w:color="auto" w:fill="auto"/>
            <w:noWrap/>
            <w:vAlign w:val="bottom"/>
            <w:hideMark/>
          </w:tcPr>
          <w:p w:rsidR="00F05E04" w:rsidRPr="00591D60" w:rsidRDefault="00F05E04" w:rsidP="00F046F5">
            <w:pPr>
              <w:jc w:val="center"/>
              <w:rPr>
                <w:rFonts w:ascii="Times New Roman" w:hAnsi="Times New Roman"/>
                <w:sz w:val="24"/>
                <w:szCs w:val="24"/>
                <w:lang w:eastAsia="ru-RU"/>
              </w:rPr>
            </w:pPr>
            <w:r w:rsidRPr="00591D60">
              <w:rPr>
                <w:rFonts w:ascii="Times New Roman" w:hAnsi="Times New Roman"/>
                <w:sz w:val="24"/>
                <w:szCs w:val="24"/>
                <w:lang w:eastAsia="ru-RU"/>
              </w:rPr>
              <w:t>39,157</w:t>
            </w:r>
          </w:p>
        </w:tc>
        <w:tc>
          <w:tcPr>
            <w:tcW w:w="464" w:type="pct"/>
            <w:tcBorders>
              <w:top w:val="nil"/>
              <w:left w:val="nil"/>
              <w:bottom w:val="single" w:sz="4" w:space="0" w:color="auto"/>
              <w:right w:val="single" w:sz="4" w:space="0" w:color="auto"/>
            </w:tcBorders>
            <w:shd w:val="clear" w:color="auto" w:fill="auto"/>
            <w:noWrap/>
            <w:vAlign w:val="bottom"/>
            <w:hideMark/>
          </w:tcPr>
          <w:p w:rsidR="00F05E04" w:rsidRPr="00591D60" w:rsidRDefault="00F05E04" w:rsidP="00F046F5">
            <w:pPr>
              <w:jc w:val="center"/>
              <w:rPr>
                <w:rFonts w:ascii="Times New Roman" w:hAnsi="Times New Roman"/>
                <w:sz w:val="24"/>
                <w:szCs w:val="24"/>
                <w:lang w:eastAsia="ru-RU"/>
              </w:rPr>
            </w:pPr>
            <w:r w:rsidRPr="00591D60">
              <w:rPr>
                <w:rFonts w:ascii="Times New Roman" w:hAnsi="Times New Roman"/>
                <w:sz w:val="24"/>
                <w:szCs w:val="24"/>
                <w:lang w:eastAsia="ru-RU"/>
              </w:rPr>
              <w:t>1,8</w:t>
            </w:r>
          </w:p>
        </w:tc>
        <w:tc>
          <w:tcPr>
            <w:tcW w:w="385" w:type="pct"/>
            <w:tcBorders>
              <w:top w:val="nil"/>
              <w:left w:val="nil"/>
              <w:bottom w:val="single" w:sz="4" w:space="0" w:color="auto"/>
              <w:right w:val="single" w:sz="4" w:space="0" w:color="auto"/>
            </w:tcBorders>
            <w:shd w:val="clear" w:color="auto" w:fill="auto"/>
            <w:noWrap/>
            <w:vAlign w:val="center"/>
            <w:hideMark/>
          </w:tcPr>
          <w:p w:rsidR="00F05E04" w:rsidRPr="00591D60" w:rsidRDefault="00F05E04" w:rsidP="00F046F5">
            <w:pPr>
              <w:jc w:val="center"/>
              <w:rPr>
                <w:rFonts w:ascii="Times New Roman" w:hAnsi="Times New Roman"/>
                <w:sz w:val="24"/>
                <w:szCs w:val="24"/>
                <w:lang w:eastAsia="ru-RU"/>
              </w:rPr>
            </w:pPr>
            <w:r w:rsidRPr="00591D60">
              <w:rPr>
                <w:rFonts w:ascii="Times New Roman" w:hAnsi="Times New Roman"/>
                <w:sz w:val="24"/>
                <w:szCs w:val="24"/>
                <w:lang w:eastAsia="ru-RU"/>
              </w:rPr>
              <w:t>74,9</w:t>
            </w:r>
          </w:p>
        </w:tc>
        <w:tc>
          <w:tcPr>
            <w:tcW w:w="454" w:type="pct"/>
            <w:tcBorders>
              <w:top w:val="nil"/>
              <w:left w:val="nil"/>
              <w:bottom w:val="single" w:sz="4" w:space="0" w:color="auto"/>
              <w:right w:val="single" w:sz="4" w:space="0" w:color="auto"/>
            </w:tcBorders>
            <w:shd w:val="clear" w:color="auto" w:fill="auto"/>
            <w:noWrap/>
            <w:vAlign w:val="bottom"/>
            <w:hideMark/>
          </w:tcPr>
          <w:p w:rsidR="00F05E04" w:rsidRPr="00591D60" w:rsidRDefault="00F05E04" w:rsidP="00F046F5">
            <w:pPr>
              <w:jc w:val="center"/>
              <w:rPr>
                <w:rFonts w:ascii="Times New Roman" w:hAnsi="Times New Roman"/>
                <w:sz w:val="24"/>
                <w:szCs w:val="24"/>
                <w:lang w:eastAsia="ru-RU"/>
              </w:rPr>
            </w:pPr>
            <w:r w:rsidRPr="00591D60">
              <w:rPr>
                <w:rFonts w:ascii="Times New Roman" w:hAnsi="Times New Roman"/>
                <w:sz w:val="24"/>
                <w:szCs w:val="24"/>
                <w:lang w:eastAsia="ru-RU"/>
              </w:rPr>
              <w:t>40,957</w:t>
            </w:r>
          </w:p>
        </w:tc>
        <w:tc>
          <w:tcPr>
            <w:tcW w:w="474" w:type="pct"/>
            <w:tcBorders>
              <w:top w:val="nil"/>
              <w:left w:val="nil"/>
              <w:bottom w:val="single" w:sz="4" w:space="0" w:color="auto"/>
              <w:right w:val="single" w:sz="4" w:space="0" w:color="auto"/>
            </w:tcBorders>
            <w:shd w:val="clear" w:color="auto" w:fill="auto"/>
            <w:noWrap/>
            <w:vAlign w:val="bottom"/>
            <w:hideMark/>
          </w:tcPr>
          <w:p w:rsidR="00F05E04" w:rsidRPr="00591D60" w:rsidRDefault="00F05E04" w:rsidP="00F046F5">
            <w:pPr>
              <w:jc w:val="center"/>
              <w:rPr>
                <w:rFonts w:ascii="Times New Roman" w:hAnsi="Times New Roman"/>
                <w:sz w:val="24"/>
                <w:szCs w:val="24"/>
                <w:lang w:eastAsia="ru-RU"/>
              </w:rPr>
            </w:pPr>
            <w:r w:rsidRPr="00591D60">
              <w:rPr>
                <w:rFonts w:ascii="Times New Roman" w:hAnsi="Times New Roman"/>
                <w:sz w:val="24"/>
                <w:szCs w:val="24"/>
                <w:lang w:eastAsia="ru-RU"/>
              </w:rPr>
              <w:t>33,94</w:t>
            </w:r>
          </w:p>
        </w:tc>
      </w:tr>
      <w:tr w:rsidR="00F05E04" w:rsidRPr="008A2DD0" w:rsidTr="00C54A22">
        <w:trPr>
          <w:trHeight w:val="300"/>
        </w:trPr>
        <w:tc>
          <w:tcPr>
            <w:tcW w:w="2343" w:type="pct"/>
            <w:tcBorders>
              <w:top w:val="nil"/>
              <w:left w:val="single" w:sz="4" w:space="0" w:color="auto"/>
              <w:bottom w:val="single" w:sz="4" w:space="0" w:color="auto"/>
              <w:right w:val="single" w:sz="4" w:space="0" w:color="auto"/>
            </w:tcBorders>
            <w:shd w:val="clear" w:color="auto" w:fill="auto"/>
            <w:noWrap/>
            <w:vAlign w:val="bottom"/>
            <w:hideMark/>
          </w:tcPr>
          <w:p w:rsidR="00F05E04" w:rsidRPr="00591D60" w:rsidRDefault="00C54A22" w:rsidP="00F046F5">
            <w:pPr>
              <w:rPr>
                <w:rFonts w:ascii="Times New Roman" w:hAnsi="Times New Roman"/>
                <w:sz w:val="24"/>
                <w:szCs w:val="24"/>
                <w:lang w:eastAsia="ru-RU"/>
              </w:rPr>
            </w:pPr>
            <w:r>
              <w:rPr>
                <w:rFonts w:ascii="Times New Roman" w:hAnsi="Times New Roman"/>
                <w:sz w:val="24"/>
                <w:szCs w:val="24"/>
                <w:lang w:eastAsia="ru-RU"/>
              </w:rPr>
              <w:t>фирма «Кавказ»</w:t>
            </w:r>
            <w:r w:rsidR="00F05E04" w:rsidRPr="00591D60">
              <w:rPr>
                <w:rFonts w:ascii="Times New Roman" w:hAnsi="Times New Roman"/>
                <w:sz w:val="24"/>
                <w:szCs w:val="24"/>
                <w:lang w:eastAsia="ru-RU"/>
              </w:rPr>
              <w:t>, ул. Ермолова,12а</w:t>
            </w:r>
          </w:p>
        </w:tc>
        <w:tc>
          <w:tcPr>
            <w:tcW w:w="366" w:type="pct"/>
            <w:tcBorders>
              <w:top w:val="nil"/>
              <w:left w:val="nil"/>
              <w:bottom w:val="single" w:sz="4" w:space="0" w:color="auto"/>
              <w:right w:val="single" w:sz="4" w:space="0" w:color="auto"/>
            </w:tcBorders>
            <w:shd w:val="clear" w:color="auto" w:fill="auto"/>
            <w:noWrap/>
            <w:vAlign w:val="bottom"/>
            <w:hideMark/>
          </w:tcPr>
          <w:p w:rsidR="00F05E04" w:rsidRPr="00591D60" w:rsidRDefault="00F05E04" w:rsidP="00F046F5">
            <w:pPr>
              <w:jc w:val="center"/>
              <w:rPr>
                <w:rFonts w:ascii="Times New Roman" w:hAnsi="Times New Roman"/>
                <w:sz w:val="24"/>
                <w:szCs w:val="24"/>
                <w:lang w:eastAsia="ru-RU"/>
              </w:rPr>
            </w:pPr>
            <w:r w:rsidRPr="00591D60">
              <w:rPr>
                <w:rFonts w:ascii="Times New Roman" w:hAnsi="Times New Roman"/>
                <w:sz w:val="24"/>
                <w:szCs w:val="24"/>
                <w:lang w:eastAsia="ru-RU"/>
              </w:rPr>
              <w:t>9,0</w:t>
            </w:r>
          </w:p>
        </w:tc>
        <w:tc>
          <w:tcPr>
            <w:tcW w:w="513" w:type="pct"/>
            <w:tcBorders>
              <w:top w:val="nil"/>
              <w:left w:val="nil"/>
              <w:bottom w:val="single" w:sz="4" w:space="0" w:color="auto"/>
              <w:right w:val="single" w:sz="4" w:space="0" w:color="auto"/>
            </w:tcBorders>
            <w:shd w:val="clear" w:color="auto" w:fill="auto"/>
            <w:noWrap/>
            <w:vAlign w:val="bottom"/>
            <w:hideMark/>
          </w:tcPr>
          <w:p w:rsidR="00F05E04" w:rsidRPr="00591D60" w:rsidRDefault="00F05E04" w:rsidP="00F046F5">
            <w:pPr>
              <w:jc w:val="center"/>
              <w:rPr>
                <w:rFonts w:ascii="Times New Roman" w:hAnsi="Times New Roman"/>
                <w:sz w:val="24"/>
                <w:szCs w:val="24"/>
                <w:lang w:eastAsia="ru-RU"/>
              </w:rPr>
            </w:pPr>
            <w:r w:rsidRPr="00591D60">
              <w:rPr>
                <w:rFonts w:ascii="Times New Roman" w:hAnsi="Times New Roman"/>
                <w:sz w:val="24"/>
                <w:szCs w:val="24"/>
                <w:lang w:eastAsia="ru-RU"/>
              </w:rPr>
              <w:t>5,967</w:t>
            </w:r>
          </w:p>
        </w:tc>
        <w:tc>
          <w:tcPr>
            <w:tcW w:w="464" w:type="pct"/>
            <w:tcBorders>
              <w:top w:val="nil"/>
              <w:left w:val="nil"/>
              <w:bottom w:val="single" w:sz="4" w:space="0" w:color="auto"/>
              <w:right w:val="single" w:sz="4" w:space="0" w:color="auto"/>
            </w:tcBorders>
            <w:shd w:val="clear" w:color="auto" w:fill="auto"/>
            <w:noWrap/>
            <w:vAlign w:val="bottom"/>
            <w:hideMark/>
          </w:tcPr>
          <w:p w:rsidR="00F05E04" w:rsidRPr="00591D60" w:rsidRDefault="00F05E04" w:rsidP="00F046F5">
            <w:pPr>
              <w:jc w:val="center"/>
              <w:rPr>
                <w:rFonts w:ascii="Times New Roman" w:hAnsi="Times New Roman"/>
                <w:sz w:val="24"/>
                <w:szCs w:val="24"/>
                <w:lang w:eastAsia="ru-RU"/>
              </w:rPr>
            </w:pPr>
            <w:r w:rsidRPr="00591D60">
              <w:rPr>
                <w:rFonts w:ascii="Times New Roman" w:hAnsi="Times New Roman"/>
                <w:sz w:val="24"/>
                <w:szCs w:val="24"/>
                <w:lang w:eastAsia="ru-RU"/>
              </w:rPr>
              <w:t>0,499</w:t>
            </w:r>
          </w:p>
        </w:tc>
        <w:tc>
          <w:tcPr>
            <w:tcW w:w="385" w:type="pct"/>
            <w:tcBorders>
              <w:top w:val="nil"/>
              <w:left w:val="nil"/>
              <w:bottom w:val="single" w:sz="4" w:space="0" w:color="auto"/>
              <w:right w:val="single" w:sz="4" w:space="0" w:color="auto"/>
            </w:tcBorders>
            <w:shd w:val="clear" w:color="auto" w:fill="auto"/>
            <w:noWrap/>
            <w:vAlign w:val="center"/>
            <w:hideMark/>
          </w:tcPr>
          <w:p w:rsidR="00F05E04" w:rsidRPr="00591D60" w:rsidRDefault="00F05E04" w:rsidP="00F046F5">
            <w:pPr>
              <w:jc w:val="center"/>
              <w:rPr>
                <w:rFonts w:ascii="Times New Roman" w:hAnsi="Times New Roman"/>
                <w:sz w:val="24"/>
                <w:szCs w:val="24"/>
                <w:lang w:eastAsia="ru-RU"/>
              </w:rPr>
            </w:pPr>
            <w:r w:rsidRPr="00591D60">
              <w:rPr>
                <w:rFonts w:ascii="Times New Roman" w:hAnsi="Times New Roman"/>
                <w:sz w:val="24"/>
                <w:szCs w:val="24"/>
                <w:lang w:eastAsia="ru-RU"/>
              </w:rPr>
              <w:t>9,0</w:t>
            </w:r>
          </w:p>
        </w:tc>
        <w:tc>
          <w:tcPr>
            <w:tcW w:w="454" w:type="pct"/>
            <w:tcBorders>
              <w:top w:val="nil"/>
              <w:left w:val="nil"/>
              <w:bottom w:val="single" w:sz="4" w:space="0" w:color="auto"/>
              <w:right w:val="single" w:sz="4" w:space="0" w:color="auto"/>
            </w:tcBorders>
            <w:shd w:val="clear" w:color="auto" w:fill="auto"/>
            <w:noWrap/>
            <w:vAlign w:val="bottom"/>
            <w:hideMark/>
          </w:tcPr>
          <w:p w:rsidR="00F05E04" w:rsidRPr="00591D60" w:rsidRDefault="00F05E04" w:rsidP="00F046F5">
            <w:pPr>
              <w:jc w:val="center"/>
              <w:rPr>
                <w:rFonts w:ascii="Times New Roman" w:hAnsi="Times New Roman"/>
                <w:sz w:val="24"/>
                <w:szCs w:val="24"/>
                <w:lang w:eastAsia="ru-RU"/>
              </w:rPr>
            </w:pPr>
            <w:r w:rsidRPr="00591D60">
              <w:rPr>
                <w:rFonts w:ascii="Times New Roman" w:hAnsi="Times New Roman"/>
                <w:sz w:val="24"/>
                <w:szCs w:val="24"/>
                <w:lang w:eastAsia="ru-RU"/>
              </w:rPr>
              <w:t>6,466</w:t>
            </w:r>
          </w:p>
        </w:tc>
        <w:tc>
          <w:tcPr>
            <w:tcW w:w="474" w:type="pct"/>
            <w:tcBorders>
              <w:top w:val="nil"/>
              <w:left w:val="nil"/>
              <w:bottom w:val="single" w:sz="4" w:space="0" w:color="auto"/>
              <w:right w:val="single" w:sz="4" w:space="0" w:color="auto"/>
            </w:tcBorders>
            <w:shd w:val="clear" w:color="auto" w:fill="auto"/>
            <w:noWrap/>
            <w:vAlign w:val="bottom"/>
            <w:hideMark/>
          </w:tcPr>
          <w:p w:rsidR="00F05E04" w:rsidRPr="00591D60" w:rsidRDefault="00F05E04" w:rsidP="00F046F5">
            <w:pPr>
              <w:jc w:val="center"/>
              <w:rPr>
                <w:rFonts w:ascii="Times New Roman" w:hAnsi="Times New Roman"/>
                <w:sz w:val="24"/>
                <w:szCs w:val="24"/>
                <w:lang w:eastAsia="ru-RU"/>
              </w:rPr>
            </w:pPr>
            <w:r w:rsidRPr="00591D60">
              <w:rPr>
                <w:rFonts w:ascii="Times New Roman" w:hAnsi="Times New Roman"/>
                <w:sz w:val="24"/>
                <w:szCs w:val="24"/>
                <w:lang w:eastAsia="ru-RU"/>
              </w:rPr>
              <w:t>2,534</w:t>
            </w:r>
          </w:p>
        </w:tc>
      </w:tr>
      <w:tr w:rsidR="00F05E04" w:rsidRPr="008A2DD0" w:rsidTr="00C54A22">
        <w:trPr>
          <w:trHeight w:val="300"/>
        </w:trPr>
        <w:tc>
          <w:tcPr>
            <w:tcW w:w="2343" w:type="pct"/>
            <w:tcBorders>
              <w:top w:val="nil"/>
              <w:left w:val="single" w:sz="4" w:space="0" w:color="auto"/>
              <w:bottom w:val="single" w:sz="4" w:space="0" w:color="auto"/>
              <w:right w:val="single" w:sz="4" w:space="0" w:color="auto"/>
            </w:tcBorders>
            <w:shd w:val="clear" w:color="auto" w:fill="auto"/>
            <w:noWrap/>
            <w:vAlign w:val="bottom"/>
            <w:hideMark/>
          </w:tcPr>
          <w:p w:rsidR="00F05E04" w:rsidRPr="00591D60" w:rsidRDefault="00C54A22" w:rsidP="00F046F5">
            <w:pPr>
              <w:rPr>
                <w:rFonts w:ascii="Times New Roman" w:hAnsi="Times New Roman"/>
                <w:sz w:val="24"/>
                <w:szCs w:val="24"/>
                <w:lang w:eastAsia="ru-RU"/>
              </w:rPr>
            </w:pPr>
            <w:r>
              <w:rPr>
                <w:rFonts w:ascii="Times New Roman" w:hAnsi="Times New Roman"/>
                <w:sz w:val="24"/>
                <w:szCs w:val="24"/>
                <w:lang w:eastAsia="ru-RU"/>
              </w:rPr>
              <w:t>ВАО «Интурист»</w:t>
            </w:r>
            <w:r w:rsidR="00F05E04" w:rsidRPr="00591D60">
              <w:rPr>
                <w:rFonts w:ascii="Times New Roman" w:hAnsi="Times New Roman"/>
                <w:sz w:val="24"/>
                <w:szCs w:val="24"/>
                <w:lang w:eastAsia="ru-RU"/>
              </w:rPr>
              <w:t>, ул. Огородная,37</w:t>
            </w:r>
          </w:p>
        </w:tc>
        <w:tc>
          <w:tcPr>
            <w:tcW w:w="366" w:type="pct"/>
            <w:tcBorders>
              <w:top w:val="nil"/>
              <w:left w:val="nil"/>
              <w:bottom w:val="single" w:sz="4" w:space="0" w:color="auto"/>
              <w:right w:val="single" w:sz="4" w:space="0" w:color="auto"/>
            </w:tcBorders>
            <w:shd w:val="clear" w:color="auto" w:fill="auto"/>
            <w:noWrap/>
            <w:vAlign w:val="bottom"/>
            <w:hideMark/>
          </w:tcPr>
          <w:p w:rsidR="00F05E04" w:rsidRPr="00591D60" w:rsidRDefault="00F05E04" w:rsidP="00F046F5">
            <w:pPr>
              <w:jc w:val="center"/>
              <w:rPr>
                <w:rFonts w:ascii="Times New Roman" w:hAnsi="Times New Roman"/>
                <w:sz w:val="24"/>
                <w:szCs w:val="24"/>
                <w:lang w:eastAsia="ru-RU"/>
              </w:rPr>
            </w:pPr>
            <w:r w:rsidRPr="00591D60">
              <w:rPr>
                <w:rFonts w:ascii="Times New Roman" w:hAnsi="Times New Roman"/>
                <w:sz w:val="24"/>
                <w:szCs w:val="24"/>
                <w:lang w:eastAsia="ru-RU"/>
              </w:rPr>
              <w:t>3,4</w:t>
            </w:r>
          </w:p>
        </w:tc>
        <w:tc>
          <w:tcPr>
            <w:tcW w:w="513" w:type="pct"/>
            <w:tcBorders>
              <w:top w:val="nil"/>
              <w:left w:val="nil"/>
              <w:bottom w:val="single" w:sz="4" w:space="0" w:color="auto"/>
              <w:right w:val="single" w:sz="4" w:space="0" w:color="auto"/>
            </w:tcBorders>
            <w:shd w:val="clear" w:color="auto" w:fill="auto"/>
            <w:noWrap/>
            <w:vAlign w:val="bottom"/>
            <w:hideMark/>
          </w:tcPr>
          <w:p w:rsidR="00F05E04" w:rsidRPr="00591D60" w:rsidRDefault="00F05E04" w:rsidP="00F046F5">
            <w:pPr>
              <w:jc w:val="center"/>
              <w:rPr>
                <w:rFonts w:ascii="Times New Roman" w:hAnsi="Times New Roman"/>
                <w:sz w:val="24"/>
                <w:szCs w:val="24"/>
                <w:lang w:eastAsia="ru-RU"/>
              </w:rPr>
            </w:pPr>
            <w:r w:rsidRPr="00591D60">
              <w:rPr>
                <w:rFonts w:ascii="Times New Roman" w:hAnsi="Times New Roman"/>
                <w:sz w:val="24"/>
                <w:szCs w:val="24"/>
                <w:lang w:eastAsia="ru-RU"/>
              </w:rPr>
              <w:t>1,762</w:t>
            </w:r>
          </w:p>
        </w:tc>
        <w:tc>
          <w:tcPr>
            <w:tcW w:w="464" w:type="pct"/>
            <w:tcBorders>
              <w:top w:val="nil"/>
              <w:left w:val="nil"/>
              <w:bottom w:val="single" w:sz="4" w:space="0" w:color="auto"/>
              <w:right w:val="single" w:sz="4" w:space="0" w:color="auto"/>
            </w:tcBorders>
            <w:shd w:val="clear" w:color="auto" w:fill="auto"/>
            <w:noWrap/>
            <w:vAlign w:val="bottom"/>
            <w:hideMark/>
          </w:tcPr>
          <w:p w:rsidR="00F05E04" w:rsidRPr="00591D60" w:rsidRDefault="00F05E04" w:rsidP="00F046F5">
            <w:pPr>
              <w:jc w:val="center"/>
              <w:rPr>
                <w:rFonts w:ascii="Times New Roman" w:hAnsi="Times New Roman"/>
                <w:sz w:val="24"/>
                <w:szCs w:val="24"/>
                <w:lang w:eastAsia="ru-RU"/>
              </w:rPr>
            </w:pPr>
            <w:r w:rsidRPr="00591D60">
              <w:rPr>
                <w:rFonts w:ascii="Times New Roman" w:hAnsi="Times New Roman"/>
                <w:sz w:val="24"/>
                <w:szCs w:val="24"/>
                <w:lang w:eastAsia="ru-RU"/>
              </w:rPr>
              <w:t>0,638</w:t>
            </w:r>
          </w:p>
        </w:tc>
        <w:tc>
          <w:tcPr>
            <w:tcW w:w="385" w:type="pct"/>
            <w:tcBorders>
              <w:top w:val="nil"/>
              <w:left w:val="nil"/>
              <w:bottom w:val="single" w:sz="4" w:space="0" w:color="auto"/>
              <w:right w:val="single" w:sz="4" w:space="0" w:color="auto"/>
            </w:tcBorders>
            <w:shd w:val="clear" w:color="auto" w:fill="auto"/>
            <w:noWrap/>
            <w:vAlign w:val="center"/>
            <w:hideMark/>
          </w:tcPr>
          <w:p w:rsidR="00F05E04" w:rsidRPr="00591D60" w:rsidRDefault="00F05E04" w:rsidP="00F046F5">
            <w:pPr>
              <w:jc w:val="center"/>
              <w:rPr>
                <w:rFonts w:ascii="Times New Roman" w:hAnsi="Times New Roman"/>
                <w:sz w:val="24"/>
                <w:szCs w:val="24"/>
                <w:lang w:eastAsia="ru-RU"/>
              </w:rPr>
            </w:pPr>
            <w:r w:rsidRPr="00591D60">
              <w:rPr>
                <w:rFonts w:ascii="Times New Roman" w:hAnsi="Times New Roman"/>
                <w:sz w:val="24"/>
                <w:szCs w:val="24"/>
                <w:lang w:eastAsia="ru-RU"/>
              </w:rPr>
              <w:t>3,4</w:t>
            </w:r>
          </w:p>
        </w:tc>
        <w:tc>
          <w:tcPr>
            <w:tcW w:w="454" w:type="pct"/>
            <w:tcBorders>
              <w:top w:val="nil"/>
              <w:left w:val="nil"/>
              <w:bottom w:val="single" w:sz="4" w:space="0" w:color="auto"/>
              <w:right w:val="single" w:sz="4" w:space="0" w:color="auto"/>
            </w:tcBorders>
            <w:shd w:val="clear" w:color="auto" w:fill="auto"/>
            <w:noWrap/>
            <w:vAlign w:val="bottom"/>
            <w:hideMark/>
          </w:tcPr>
          <w:p w:rsidR="00F05E04" w:rsidRPr="00591D60" w:rsidRDefault="00F05E04" w:rsidP="00F046F5">
            <w:pPr>
              <w:jc w:val="center"/>
              <w:rPr>
                <w:rFonts w:ascii="Times New Roman" w:hAnsi="Times New Roman"/>
                <w:sz w:val="24"/>
                <w:szCs w:val="24"/>
                <w:lang w:eastAsia="ru-RU"/>
              </w:rPr>
            </w:pPr>
            <w:r w:rsidRPr="00591D60">
              <w:rPr>
                <w:rFonts w:ascii="Times New Roman" w:hAnsi="Times New Roman"/>
                <w:sz w:val="24"/>
                <w:szCs w:val="24"/>
                <w:lang w:eastAsia="ru-RU"/>
              </w:rPr>
              <w:t>2,4</w:t>
            </w:r>
          </w:p>
        </w:tc>
        <w:tc>
          <w:tcPr>
            <w:tcW w:w="474" w:type="pct"/>
            <w:tcBorders>
              <w:top w:val="nil"/>
              <w:left w:val="nil"/>
              <w:bottom w:val="single" w:sz="4" w:space="0" w:color="auto"/>
              <w:right w:val="single" w:sz="4" w:space="0" w:color="auto"/>
            </w:tcBorders>
            <w:shd w:val="clear" w:color="auto" w:fill="auto"/>
            <w:noWrap/>
            <w:vAlign w:val="bottom"/>
            <w:hideMark/>
          </w:tcPr>
          <w:p w:rsidR="00F05E04" w:rsidRPr="00591D60" w:rsidRDefault="00F05E04" w:rsidP="00F046F5">
            <w:pPr>
              <w:jc w:val="center"/>
              <w:rPr>
                <w:rFonts w:ascii="Times New Roman" w:hAnsi="Times New Roman"/>
                <w:sz w:val="24"/>
                <w:szCs w:val="24"/>
                <w:lang w:eastAsia="ru-RU"/>
              </w:rPr>
            </w:pPr>
            <w:r w:rsidRPr="00591D60">
              <w:rPr>
                <w:rFonts w:ascii="Times New Roman" w:hAnsi="Times New Roman"/>
                <w:sz w:val="24"/>
                <w:szCs w:val="24"/>
                <w:lang w:eastAsia="ru-RU"/>
              </w:rPr>
              <w:t>1,0</w:t>
            </w:r>
          </w:p>
        </w:tc>
      </w:tr>
      <w:tr w:rsidR="00F05E04" w:rsidRPr="008A2DD0" w:rsidTr="00C54A22">
        <w:trPr>
          <w:trHeight w:val="300"/>
        </w:trPr>
        <w:tc>
          <w:tcPr>
            <w:tcW w:w="2343" w:type="pct"/>
            <w:tcBorders>
              <w:top w:val="nil"/>
              <w:left w:val="single" w:sz="4" w:space="0" w:color="auto"/>
              <w:bottom w:val="single" w:sz="4" w:space="0" w:color="auto"/>
              <w:right w:val="single" w:sz="4" w:space="0" w:color="auto"/>
            </w:tcBorders>
            <w:shd w:val="clear" w:color="auto" w:fill="auto"/>
            <w:noWrap/>
            <w:vAlign w:val="bottom"/>
            <w:hideMark/>
          </w:tcPr>
          <w:p w:rsidR="00F05E04" w:rsidRPr="00591D60" w:rsidRDefault="00C54A22" w:rsidP="00F046F5">
            <w:pPr>
              <w:rPr>
                <w:rFonts w:ascii="Times New Roman" w:hAnsi="Times New Roman"/>
                <w:sz w:val="24"/>
                <w:szCs w:val="24"/>
                <w:lang w:eastAsia="ru-RU"/>
              </w:rPr>
            </w:pPr>
            <w:r>
              <w:rPr>
                <w:rFonts w:ascii="Times New Roman" w:hAnsi="Times New Roman"/>
                <w:sz w:val="24"/>
                <w:szCs w:val="24"/>
                <w:lang w:eastAsia="ru-RU"/>
              </w:rPr>
              <w:t>«Дом Советов»</w:t>
            </w:r>
            <w:r w:rsidR="00F05E04" w:rsidRPr="00591D60">
              <w:rPr>
                <w:rFonts w:ascii="Times New Roman" w:hAnsi="Times New Roman"/>
                <w:sz w:val="24"/>
                <w:szCs w:val="24"/>
                <w:lang w:eastAsia="ru-RU"/>
              </w:rPr>
              <w:t>, ул. К. Хетагурова,9</w:t>
            </w:r>
          </w:p>
        </w:tc>
        <w:tc>
          <w:tcPr>
            <w:tcW w:w="366" w:type="pct"/>
            <w:tcBorders>
              <w:top w:val="nil"/>
              <w:left w:val="nil"/>
              <w:bottom w:val="single" w:sz="4" w:space="0" w:color="auto"/>
              <w:right w:val="single" w:sz="4" w:space="0" w:color="auto"/>
            </w:tcBorders>
            <w:shd w:val="clear" w:color="auto" w:fill="auto"/>
            <w:noWrap/>
            <w:vAlign w:val="bottom"/>
            <w:hideMark/>
          </w:tcPr>
          <w:p w:rsidR="00F05E04" w:rsidRPr="00591D60" w:rsidRDefault="00F05E04" w:rsidP="00F046F5">
            <w:pPr>
              <w:jc w:val="center"/>
              <w:rPr>
                <w:rFonts w:ascii="Times New Roman" w:hAnsi="Times New Roman"/>
                <w:sz w:val="24"/>
                <w:szCs w:val="24"/>
                <w:lang w:eastAsia="ru-RU"/>
              </w:rPr>
            </w:pPr>
            <w:r w:rsidRPr="00591D60">
              <w:rPr>
                <w:rFonts w:ascii="Times New Roman" w:hAnsi="Times New Roman"/>
                <w:sz w:val="24"/>
                <w:szCs w:val="24"/>
                <w:lang w:eastAsia="ru-RU"/>
              </w:rPr>
              <w:t>24,9</w:t>
            </w:r>
          </w:p>
        </w:tc>
        <w:tc>
          <w:tcPr>
            <w:tcW w:w="513" w:type="pct"/>
            <w:tcBorders>
              <w:top w:val="nil"/>
              <w:left w:val="nil"/>
              <w:bottom w:val="single" w:sz="4" w:space="0" w:color="auto"/>
              <w:right w:val="single" w:sz="4" w:space="0" w:color="auto"/>
            </w:tcBorders>
            <w:shd w:val="clear" w:color="auto" w:fill="auto"/>
            <w:noWrap/>
            <w:vAlign w:val="bottom"/>
            <w:hideMark/>
          </w:tcPr>
          <w:p w:rsidR="00F05E04" w:rsidRPr="00591D60" w:rsidRDefault="00F05E04" w:rsidP="00F046F5">
            <w:pPr>
              <w:jc w:val="center"/>
              <w:rPr>
                <w:rFonts w:ascii="Times New Roman" w:hAnsi="Times New Roman"/>
                <w:sz w:val="24"/>
                <w:szCs w:val="24"/>
                <w:lang w:eastAsia="ru-RU"/>
              </w:rPr>
            </w:pPr>
            <w:r w:rsidRPr="00591D60">
              <w:rPr>
                <w:rFonts w:ascii="Times New Roman" w:hAnsi="Times New Roman"/>
                <w:sz w:val="24"/>
                <w:szCs w:val="24"/>
                <w:lang w:eastAsia="ru-RU"/>
              </w:rPr>
              <w:t>16,805</w:t>
            </w:r>
          </w:p>
        </w:tc>
        <w:tc>
          <w:tcPr>
            <w:tcW w:w="464" w:type="pct"/>
            <w:tcBorders>
              <w:top w:val="nil"/>
              <w:left w:val="nil"/>
              <w:bottom w:val="single" w:sz="4" w:space="0" w:color="auto"/>
              <w:right w:val="single" w:sz="4" w:space="0" w:color="auto"/>
            </w:tcBorders>
            <w:shd w:val="clear" w:color="auto" w:fill="auto"/>
            <w:noWrap/>
            <w:vAlign w:val="bottom"/>
            <w:hideMark/>
          </w:tcPr>
          <w:p w:rsidR="00F05E04" w:rsidRPr="00591D60" w:rsidRDefault="00F05E04" w:rsidP="00F046F5">
            <w:pPr>
              <w:jc w:val="center"/>
              <w:rPr>
                <w:rFonts w:ascii="Times New Roman" w:hAnsi="Times New Roman"/>
                <w:sz w:val="24"/>
                <w:szCs w:val="24"/>
                <w:lang w:eastAsia="ru-RU"/>
              </w:rPr>
            </w:pPr>
            <w:r w:rsidRPr="00591D60">
              <w:rPr>
                <w:rFonts w:ascii="Times New Roman" w:hAnsi="Times New Roman"/>
                <w:sz w:val="24"/>
                <w:szCs w:val="24"/>
                <w:lang w:eastAsia="ru-RU"/>
              </w:rPr>
              <w:t>0,3</w:t>
            </w:r>
          </w:p>
        </w:tc>
        <w:tc>
          <w:tcPr>
            <w:tcW w:w="385" w:type="pct"/>
            <w:tcBorders>
              <w:top w:val="nil"/>
              <w:left w:val="nil"/>
              <w:bottom w:val="single" w:sz="4" w:space="0" w:color="auto"/>
              <w:right w:val="single" w:sz="4" w:space="0" w:color="auto"/>
            </w:tcBorders>
            <w:shd w:val="clear" w:color="auto" w:fill="auto"/>
            <w:noWrap/>
            <w:vAlign w:val="center"/>
            <w:hideMark/>
          </w:tcPr>
          <w:p w:rsidR="00F05E04" w:rsidRPr="00591D60" w:rsidRDefault="00F05E04" w:rsidP="00F046F5">
            <w:pPr>
              <w:jc w:val="center"/>
              <w:rPr>
                <w:rFonts w:ascii="Times New Roman" w:hAnsi="Times New Roman"/>
                <w:sz w:val="24"/>
                <w:szCs w:val="24"/>
                <w:lang w:eastAsia="ru-RU"/>
              </w:rPr>
            </w:pPr>
            <w:r w:rsidRPr="00591D60">
              <w:rPr>
                <w:rFonts w:ascii="Times New Roman" w:hAnsi="Times New Roman"/>
                <w:sz w:val="24"/>
                <w:szCs w:val="24"/>
                <w:lang w:eastAsia="ru-RU"/>
              </w:rPr>
              <w:t>24,9</w:t>
            </w:r>
          </w:p>
        </w:tc>
        <w:tc>
          <w:tcPr>
            <w:tcW w:w="454" w:type="pct"/>
            <w:tcBorders>
              <w:top w:val="nil"/>
              <w:left w:val="nil"/>
              <w:bottom w:val="single" w:sz="4" w:space="0" w:color="auto"/>
              <w:right w:val="single" w:sz="4" w:space="0" w:color="auto"/>
            </w:tcBorders>
            <w:shd w:val="clear" w:color="auto" w:fill="auto"/>
            <w:noWrap/>
            <w:vAlign w:val="bottom"/>
            <w:hideMark/>
          </w:tcPr>
          <w:p w:rsidR="00F05E04" w:rsidRPr="00591D60" w:rsidRDefault="00F05E04" w:rsidP="00F046F5">
            <w:pPr>
              <w:jc w:val="center"/>
              <w:rPr>
                <w:rFonts w:ascii="Times New Roman" w:hAnsi="Times New Roman"/>
                <w:sz w:val="24"/>
                <w:szCs w:val="24"/>
                <w:lang w:eastAsia="ru-RU"/>
              </w:rPr>
            </w:pPr>
            <w:r w:rsidRPr="00591D60">
              <w:rPr>
                <w:rFonts w:ascii="Times New Roman" w:hAnsi="Times New Roman"/>
                <w:sz w:val="24"/>
                <w:szCs w:val="24"/>
                <w:lang w:eastAsia="ru-RU"/>
              </w:rPr>
              <w:t>17,105</w:t>
            </w:r>
          </w:p>
        </w:tc>
        <w:tc>
          <w:tcPr>
            <w:tcW w:w="474" w:type="pct"/>
            <w:tcBorders>
              <w:top w:val="nil"/>
              <w:left w:val="nil"/>
              <w:bottom w:val="single" w:sz="4" w:space="0" w:color="auto"/>
              <w:right w:val="single" w:sz="4" w:space="0" w:color="auto"/>
            </w:tcBorders>
            <w:shd w:val="clear" w:color="auto" w:fill="auto"/>
            <w:noWrap/>
            <w:vAlign w:val="bottom"/>
            <w:hideMark/>
          </w:tcPr>
          <w:p w:rsidR="00F05E04" w:rsidRPr="00591D60" w:rsidRDefault="00F05E04" w:rsidP="00F046F5">
            <w:pPr>
              <w:jc w:val="center"/>
              <w:rPr>
                <w:rFonts w:ascii="Times New Roman" w:hAnsi="Times New Roman"/>
                <w:sz w:val="24"/>
                <w:szCs w:val="24"/>
                <w:lang w:eastAsia="ru-RU"/>
              </w:rPr>
            </w:pPr>
            <w:r w:rsidRPr="00591D60">
              <w:rPr>
                <w:rFonts w:ascii="Times New Roman" w:hAnsi="Times New Roman"/>
                <w:sz w:val="24"/>
                <w:szCs w:val="24"/>
                <w:lang w:eastAsia="ru-RU"/>
              </w:rPr>
              <w:t>7,795</w:t>
            </w:r>
          </w:p>
        </w:tc>
      </w:tr>
      <w:tr w:rsidR="00F05E04" w:rsidRPr="008A2DD0" w:rsidTr="00C54A22">
        <w:trPr>
          <w:trHeight w:val="300"/>
        </w:trPr>
        <w:tc>
          <w:tcPr>
            <w:tcW w:w="2343" w:type="pct"/>
            <w:tcBorders>
              <w:top w:val="nil"/>
              <w:left w:val="single" w:sz="4" w:space="0" w:color="auto"/>
              <w:bottom w:val="single" w:sz="4" w:space="0" w:color="auto"/>
              <w:right w:val="single" w:sz="4" w:space="0" w:color="auto"/>
            </w:tcBorders>
            <w:shd w:val="clear" w:color="auto" w:fill="auto"/>
            <w:noWrap/>
            <w:vAlign w:val="bottom"/>
            <w:hideMark/>
          </w:tcPr>
          <w:p w:rsidR="00F05E04" w:rsidRPr="00591D60" w:rsidRDefault="00C54A22" w:rsidP="00F046F5">
            <w:pPr>
              <w:rPr>
                <w:rFonts w:ascii="Times New Roman" w:hAnsi="Times New Roman"/>
                <w:sz w:val="24"/>
                <w:szCs w:val="24"/>
                <w:lang w:eastAsia="ru-RU"/>
              </w:rPr>
            </w:pPr>
            <w:r>
              <w:rPr>
                <w:rFonts w:ascii="Times New Roman" w:hAnsi="Times New Roman"/>
                <w:sz w:val="24"/>
                <w:szCs w:val="24"/>
                <w:lang w:eastAsia="ru-RU"/>
              </w:rPr>
              <w:t>«Мотель»</w:t>
            </w:r>
          </w:p>
          <w:p w:rsidR="00F05E04" w:rsidRPr="00591D60" w:rsidRDefault="00F05E04" w:rsidP="00F046F5">
            <w:pPr>
              <w:rPr>
                <w:rFonts w:ascii="Times New Roman" w:hAnsi="Times New Roman"/>
                <w:sz w:val="24"/>
                <w:szCs w:val="24"/>
                <w:lang w:eastAsia="ru-RU"/>
              </w:rPr>
            </w:pPr>
          </w:p>
          <w:p w:rsidR="00F05E04" w:rsidRPr="00591D60" w:rsidRDefault="00F05E04" w:rsidP="00F046F5">
            <w:pPr>
              <w:rPr>
                <w:rFonts w:ascii="Times New Roman" w:hAnsi="Times New Roman"/>
                <w:sz w:val="24"/>
                <w:szCs w:val="24"/>
                <w:lang w:eastAsia="ru-RU"/>
              </w:rPr>
            </w:pPr>
          </w:p>
        </w:tc>
        <w:tc>
          <w:tcPr>
            <w:tcW w:w="366" w:type="pct"/>
            <w:tcBorders>
              <w:top w:val="nil"/>
              <w:left w:val="nil"/>
              <w:bottom w:val="single" w:sz="4" w:space="0" w:color="auto"/>
              <w:right w:val="single" w:sz="4" w:space="0" w:color="auto"/>
            </w:tcBorders>
            <w:shd w:val="clear" w:color="auto" w:fill="auto"/>
            <w:noWrap/>
            <w:vAlign w:val="bottom"/>
            <w:hideMark/>
          </w:tcPr>
          <w:p w:rsidR="00F05E04" w:rsidRPr="00591D60" w:rsidRDefault="00F05E04" w:rsidP="00F046F5">
            <w:pPr>
              <w:jc w:val="center"/>
              <w:rPr>
                <w:rFonts w:ascii="Times New Roman" w:hAnsi="Times New Roman"/>
                <w:sz w:val="24"/>
                <w:szCs w:val="24"/>
                <w:lang w:eastAsia="ru-RU"/>
              </w:rPr>
            </w:pPr>
            <w:r w:rsidRPr="00591D60">
              <w:rPr>
                <w:rFonts w:ascii="Times New Roman" w:hAnsi="Times New Roman"/>
                <w:sz w:val="24"/>
                <w:szCs w:val="24"/>
                <w:lang w:eastAsia="ru-RU"/>
              </w:rPr>
              <w:t>41,5</w:t>
            </w:r>
          </w:p>
        </w:tc>
        <w:tc>
          <w:tcPr>
            <w:tcW w:w="513" w:type="pct"/>
            <w:tcBorders>
              <w:top w:val="nil"/>
              <w:left w:val="nil"/>
              <w:bottom w:val="single" w:sz="4" w:space="0" w:color="auto"/>
              <w:right w:val="single" w:sz="4" w:space="0" w:color="auto"/>
            </w:tcBorders>
            <w:shd w:val="clear" w:color="auto" w:fill="auto"/>
            <w:noWrap/>
            <w:vAlign w:val="bottom"/>
            <w:hideMark/>
          </w:tcPr>
          <w:p w:rsidR="00F05E04" w:rsidRPr="00591D60" w:rsidRDefault="00F05E04" w:rsidP="00F046F5">
            <w:pPr>
              <w:jc w:val="center"/>
              <w:rPr>
                <w:rFonts w:ascii="Times New Roman" w:hAnsi="Times New Roman"/>
                <w:sz w:val="24"/>
                <w:szCs w:val="24"/>
                <w:lang w:eastAsia="ru-RU"/>
              </w:rPr>
            </w:pPr>
            <w:r w:rsidRPr="00591D60">
              <w:rPr>
                <w:rFonts w:ascii="Times New Roman" w:hAnsi="Times New Roman"/>
                <w:sz w:val="24"/>
                <w:szCs w:val="24"/>
                <w:lang w:eastAsia="ru-RU"/>
              </w:rPr>
              <w:t>33,73</w:t>
            </w:r>
          </w:p>
        </w:tc>
        <w:tc>
          <w:tcPr>
            <w:tcW w:w="464" w:type="pct"/>
            <w:tcBorders>
              <w:top w:val="nil"/>
              <w:left w:val="nil"/>
              <w:bottom w:val="single" w:sz="4" w:space="0" w:color="auto"/>
              <w:right w:val="single" w:sz="4" w:space="0" w:color="auto"/>
            </w:tcBorders>
            <w:shd w:val="clear" w:color="auto" w:fill="auto"/>
            <w:noWrap/>
            <w:vAlign w:val="bottom"/>
            <w:hideMark/>
          </w:tcPr>
          <w:p w:rsidR="00F05E04" w:rsidRPr="00591D60" w:rsidRDefault="00F05E04" w:rsidP="00F046F5">
            <w:pPr>
              <w:jc w:val="center"/>
              <w:rPr>
                <w:rFonts w:ascii="Times New Roman" w:hAnsi="Times New Roman"/>
                <w:sz w:val="24"/>
                <w:szCs w:val="24"/>
                <w:lang w:eastAsia="ru-RU"/>
              </w:rPr>
            </w:pPr>
            <w:r w:rsidRPr="00591D60">
              <w:rPr>
                <w:rFonts w:ascii="Times New Roman" w:hAnsi="Times New Roman"/>
                <w:sz w:val="24"/>
                <w:szCs w:val="24"/>
                <w:lang w:eastAsia="ru-RU"/>
              </w:rPr>
              <w:t>0,5</w:t>
            </w:r>
          </w:p>
        </w:tc>
        <w:tc>
          <w:tcPr>
            <w:tcW w:w="385" w:type="pct"/>
            <w:tcBorders>
              <w:top w:val="nil"/>
              <w:left w:val="nil"/>
              <w:bottom w:val="single" w:sz="4" w:space="0" w:color="auto"/>
              <w:right w:val="single" w:sz="4" w:space="0" w:color="auto"/>
            </w:tcBorders>
            <w:shd w:val="clear" w:color="auto" w:fill="auto"/>
            <w:noWrap/>
            <w:vAlign w:val="center"/>
            <w:hideMark/>
          </w:tcPr>
          <w:p w:rsidR="00F05E04" w:rsidRPr="00591D60" w:rsidRDefault="00F05E04" w:rsidP="00F046F5">
            <w:pPr>
              <w:jc w:val="center"/>
              <w:rPr>
                <w:rFonts w:ascii="Times New Roman" w:hAnsi="Times New Roman"/>
                <w:sz w:val="24"/>
                <w:szCs w:val="24"/>
                <w:lang w:eastAsia="ru-RU"/>
              </w:rPr>
            </w:pPr>
          </w:p>
          <w:p w:rsidR="00F05E04" w:rsidRPr="00591D60" w:rsidRDefault="00F05E04" w:rsidP="00F046F5">
            <w:pPr>
              <w:jc w:val="center"/>
              <w:rPr>
                <w:rFonts w:ascii="Times New Roman" w:hAnsi="Times New Roman"/>
                <w:sz w:val="24"/>
                <w:szCs w:val="24"/>
                <w:lang w:val="en-US" w:eastAsia="ru-RU"/>
              </w:rPr>
            </w:pPr>
          </w:p>
          <w:p w:rsidR="00F05E04" w:rsidRPr="00591D60" w:rsidRDefault="00F05E04" w:rsidP="00F046F5">
            <w:pPr>
              <w:jc w:val="center"/>
              <w:rPr>
                <w:rFonts w:ascii="Times New Roman" w:hAnsi="Times New Roman"/>
                <w:sz w:val="24"/>
                <w:szCs w:val="24"/>
                <w:lang w:val="en-US" w:eastAsia="ru-RU"/>
              </w:rPr>
            </w:pPr>
          </w:p>
          <w:p w:rsidR="00F05E04" w:rsidRPr="00591D60" w:rsidRDefault="00F05E04" w:rsidP="00F046F5">
            <w:pPr>
              <w:jc w:val="center"/>
              <w:rPr>
                <w:rFonts w:ascii="Times New Roman" w:hAnsi="Times New Roman"/>
                <w:sz w:val="24"/>
                <w:szCs w:val="24"/>
                <w:lang w:eastAsia="ru-RU"/>
              </w:rPr>
            </w:pPr>
            <w:r w:rsidRPr="00591D60">
              <w:rPr>
                <w:rFonts w:ascii="Times New Roman" w:hAnsi="Times New Roman"/>
                <w:sz w:val="24"/>
                <w:szCs w:val="24"/>
                <w:lang w:eastAsia="ru-RU"/>
              </w:rPr>
              <w:t>41,5</w:t>
            </w:r>
          </w:p>
        </w:tc>
        <w:tc>
          <w:tcPr>
            <w:tcW w:w="454" w:type="pct"/>
            <w:tcBorders>
              <w:top w:val="nil"/>
              <w:left w:val="nil"/>
              <w:bottom w:val="single" w:sz="4" w:space="0" w:color="auto"/>
              <w:right w:val="single" w:sz="4" w:space="0" w:color="auto"/>
            </w:tcBorders>
            <w:shd w:val="clear" w:color="auto" w:fill="auto"/>
            <w:noWrap/>
            <w:vAlign w:val="bottom"/>
            <w:hideMark/>
          </w:tcPr>
          <w:p w:rsidR="00F05E04" w:rsidRPr="00591D60" w:rsidRDefault="00F05E04" w:rsidP="00F046F5">
            <w:pPr>
              <w:jc w:val="center"/>
              <w:rPr>
                <w:rFonts w:ascii="Times New Roman" w:hAnsi="Times New Roman"/>
                <w:sz w:val="24"/>
                <w:szCs w:val="24"/>
                <w:lang w:eastAsia="ru-RU"/>
              </w:rPr>
            </w:pPr>
            <w:r w:rsidRPr="00591D60">
              <w:rPr>
                <w:rFonts w:ascii="Times New Roman" w:hAnsi="Times New Roman"/>
                <w:sz w:val="24"/>
                <w:szCs w:val="24"/>
                <w:lang w:eastAsia="ru-RU"/>
              </w:rPr>
              <w:t>34,925</w:t>
            </w:r>
          </w:p>
        </w:tc>
        <w:tc>
          <w:tcPr>
            <w:tcW w:w="474" w:type="pct"/>
            <w:tcBorders>
              <w:top w:val="nil"/>
              <w:left w:val="nil"/>
              <w:bottom w:val="single" w:sz="4" w:space="0" w:color="auto"/>
              <w:right w:val="single" w:sz="4" w:space="0" w:color="auto"/>
            </w:tcBorders>
            <w:shd w:val="clear" w:color="auto" w:fill="auto"/>
            <w:noWrap/>
            <w:vAlign w:val="bottom"/>
            <w:hideMark/>
          </w:tcPr>
          <w:p w:rsidR="00F05E04" w:rsidRPr="00591D60" w:rsidRDefault="00F05E04" w:rsidP="00F046F5">
            <w:pPr>
              <w:jc w:val="center"/>
              <w:rPr>
                <w:rFonts w:ascii="Times New Roman" w:hAnsi="Times New Roman"/>
                <w:sz w:val="24"/>
                <w:szCs w:val="24"/>
                <w:lang w:eastAsia="ru-RU"/>
              </w:rPr>
            </w:pPr>
            <w:r w:rsidRPr="00591D60">
              <w:rPr>
                <w:rFonts w:ascii="Times New Roman" w:hAnsi="Times New Roman"/>
                <w:sz w:val="24"/>
                <w:szCs w:val="24"/>
                <w:lang w:eastAsia="ru-RU"/>
              </w:rPr>
              <w:t>2,075</w:t>
            </w:r>
          </w:p>
        </w:tc>
      </w:tr>
    </w:tbl>
    <w:p w:rsidR="00F2261E" w:rsidRDefault="00F2261E" w:rsidP="00012B53">
      <w:pPr>
        <w:jc w:val="both"/>
        <w:rPr>
          <w:rFonts w:ascii="Times New Roman" w:hAnsi="Times New Roman"/>
          <w:sz w:val="24"/>
          <w:szCs w:val="24"/>
        </w:rPr>
      </w:pPr>
    </w:p>
    <w:p w:rsidR="00E82866" w:rsidRPr="008A2DD0" w:rsidRDefault="00E82866" w:rsidP="00012B53">
      <w:pPr>
        <w:jc w:val="both"/>
        <w:rPr>
          <w:rFonts w:ascii="Times New Roman" w:hAnsi="Times New Roman"/>
          <w:sz w:val="28"/>
          <w:szCs w:val="28"/>
        </w:rPr>
      </w:pPr>
      <w:r w:rsidRPr="008A2DD0">
        <w:rPr>
          <w:rFonts w:ascii="Times New Roman" w:hAnsi="Times New Roman"/>
          <w:sz w:val="28"/>
          <w:szCs w:val="28"/>
        </w:rPr>
        <w:t>По всем остальным котельным прироста тепловой нагрузки в зоне их действия не предполагается.</w:t>
      </w:r>
    </w:p>
    <w:p w:rsidR="006F266D" w:rsidRDefault="006F266D" w:rsidP="00012B53">
      <w:pPr>
        <w:jc w:val="both"/>
        <w:rPr>
          <w:rFonts w:ascii="Times New Roman" w:hAnsi="Times New Roman"/>
          <w:b/>
          <w:bCs/>
          <w:sz w:val="24"/>
          <w:szCs w:val="24"/>
        </w:rPr>
      </w:pPr>
    </w:p>
    <w:p w:rsidR="00E91571" w:rsidRPr="00012B53" w:rsidRDefault="00E91571" w:rsidP="00012B53">
      <w:pPr>
        <w:jc w:val="both"/>
        <w:rPr>
          <w:rFonts w:ascii="Times New Roman" w:hAnsi="Times New Roman"/>
          <w:sz w:val="24"/>
          <w:szCs w:val="24"/>
        </w:rPr>
        <w:sectPr w:rsidR="00E91571" w:rsidRPr="00012B53" w:rsidSect="00D457A9">
          <w:pgSz w:w="11906" w:h="16838" w:code="9"/>
          <w:pgMar w:top="567" w:right="454" w:bottom="567" w:left="1701" w:header="709" w:footer="709" w:gutter="0"/>
          <w:cols w:space="708"/>
          <w:docGrid w:linePitch="360"/>
        </w:sectPr>
      </w:pPr>
    </w:p>
    <w:p w:rsidR="00E91571" w:rsidRPr="00154DEE" w:rsidRDefault="00E91571" w:rsidP="008771EC">
      <w:pPr>
        <w:jc w:val="center"/>
        <w:rPr>
          <w:rFonts w:ascii="Times New Roman" w:hAnsi="Times New Roman"/>
          <w:sz w:val="24"/>
          <w:szCs w:val="24"/>
        </w:rPr>
      </w:pPr>
      <w:r w:rsidRPr="00154DEE">
        <w:rPr>
          <w:rFonts w:ascii="Times New Roman" w:hAnsi="Times New Roman"/>
          <w:bCs/>
          <w:sz w:val="28"/>
          <w:szCs w:val="28"/>
        </w:rPr>
        <w:lastRenderedPageBreak/>
        <w:t>Раздел 3</w:t>
      </w:r>
      <w:r w:rsidR="00C54A22">
        <w:rPr>
          <w:rFonts w:ascii="Times New Roman" w:hAnsi="Times New Roman"/>
          <w:bCs/>
          <w:sz w:val="28"/>
          <w:szCs w:val="28"/>
        </w:rPr>
        <w:t>.</w:t>
      </w:r>
      <w:r w:rsidR="0033128D">
        <w:rPr>
          <w:rFonts w:ascii="Times New Roman" w:hAnsi="Times New Roman"/>
          <w:bCs/>
          <w:sz w:val="28"/>
          <w:szCs w:val="28"/>
        </w:rPr>
        <w:t>Существующие и п</w:t>
      </w:r>
      <w:r w:rsidRPr="00154DEE">
        <w:rPr>
          <w:rFonts w:ascii="Times New Roman" w:hAnsi="Times New Roman"/>
          <w:bCs/>
          <w:sz w:val="28"/>
          <w:szCs w:val="28"/>
        </w:rPr>
        <w:t>ерспективные балансы теплоносителя</w:t>
      </w:r>
    </w:p>
    <w:p w:rsidR="00E91571" w:rsidRPr="00154DEE" w:rsidRDefault="00E91571" w:rsidP="004A2FAA">
      <w:pPr>
        <w:autoSpaceDE w:val="0"/>
        <w:autoSpaceDN w:val="0"/>
        <w:adjustRightInd w:val="0"/>
        <w:spacing w:after="0" w:line="240" w:lineRule="auto"/>
        <w:ind w:firstLine="708"/>
        <w:jc w:val="both"/>
        <w:rPr>
          <w:rFonts w:ascii="Times New Roman" w:hAnsi="Times New Roman"/>
          <w:sz w:val="28"/>
          <w:szCs w:val="28"/>
        </w:rPr>
      </w:pPr>
      <w:r w:rsidRPr="00154DEE">
        <w:rPr>
          <w:rFonts w:ascii="Times New Roman" w:hAnsi="Times New Roman"/>
          <w:sz w:val="28"/>
          <w:szCs w:val="28"/>
        </w:rPr>
        <w:t xml:space="preserve">В городе </w:t>
      </w:r>
      <w:r w:rsidR="005D6D94" w:rsidRPr="00154DEE">
        <w:rPr>
          <w:rFonts w:ascii="Times New Roman" w:hAnsi="Times New Roman"/>
          <w:sz w:val="28"/>
          <w:szCs w:val="28"/>
        </w:rPr>
        <w:t xml:space="preserve">Пятигорске в основном </w:t>
      </w:r>
      <w:r w:rsidRPr="00154DEE">
        <w:rPr>
          <w:rFonts w:ascii="Times New Roman" w:hAnsi="Times New Roman"/>
          <w:sz w:val="28"/>
          <w:szCs w:val="28"/>
        </w:rPr>
        <w:t>запроектирована и действует закрытая система теплоснабжения, в которой не предусматривается использование сет</w:t>
      </w:r>
      <w:r w:rsidRPr="00154DEE">
        <w:rPr>
          <w:rFonts w:ascii="Times New Roman" w:hAnsi="Times New Roman"/>
          <w:sz w:val="28"/>
          <w:szCs w:val="28"/>
        </w:rPr>
        <w:t>е</w:t>
      </w:r>
      <w:r w:rsidRPr="00154DEE">
        <w:rPr>
          <w:rFonts w:ascii="Times New Roman" w:hAnsi="Times New Roman"/>
          <w:sz w:val="28"/>
          <w:szCs w:val="28"/>
        </w:rPr>
        <w:t>вой воды потребителями для нужд горячего водоснабжения путем ее санкци</w:t>
      </w:r>
      <w:r w:rsidRPr="00154DEE">
        <w:rPr>
          <w:rFonts w:ascii="Times New Roman" w:hAnsi="Times New Roman"/>
          <w:sz w:val="28"/>
          <w:szCs w:val="28"/>
        </w:rPr>
        <w:t>о</w:t>
      </w:r>
      <w:r w:rsidRPr="00154DEE">
        <w:rPr>
          <w:rFonts w:ascii="Times New Roman" w:hAnsi="Times New Roman"/>
          <w:sz w:val="28"/>
          <w:szCs w:val="28"/>
        </w:rPr>
        <w:t>нированногоотбора из тепловой сети. В системе теплоснабжения возможна утечка сетевойводы из тепловых сетей, в системах теплопотребления, через н</w:t>
      </w:r>
      <w:r w:rsidR="00D211EC">
        <w:rPr>
          <w:rFonts w:ascii="Times New Roman" w:hAnsi="Times New Roman"/>
          <w:sz w:val="28"/>
          <w:szCs w:val="28"/>
        </w:rPr>
        <w:t>е</w:t>
      </w:r>
      <w:r w:rsidRPr="00154DEE">
        <w:rPr>
          <w:rFonts w:ascii="Times New Roman" w:hAnsi="Times New Roman"/>
          <w:sz w:val="28"/>
          <w:szCs w:val="28"/>
        </w:rPr>
        <w:t>плотности соединений и уплотнений трубопроводной арматуры, насосов. Пот</w:t>
      </w:r>
      <w:r w:rsidRPr="00154DEE">
        <w:rPr>
          <w:rFonts w:ascii="Times New Roman" w:hAnsi="Times New Roman"/>
          <w:sz w:val="28"/>
          <w:szCs w:val="28"/>
        </w:rPr>
        <w:t>е</w:t>
      </w:r>
      <w:r w:rsidRPr="00154DEE">
        <w:rPr>
          <w:rFonts w:ascii="Times New Roman" w:hAnsi="Times New Roman"/>
          <w:sz w:val="28"/>
          <w:szCs w:val="28"/>
        </w:rPr>
        <w:t>ри компенсируются на котельных подпиточной водой, которая идет на воспо</w:t>
      </w:r>
      <w:r w:rsidRPr="00154DEE">
        <w:rPr>
          <w:rFonts w:ascii="Times New Roman" w:hAnsi="Times New Roman"/>
          <w:sz w:val="28"/>
          <w:szCs w:val="28"/>
        </w:rPr>
        <w:t>л</w:t>
      </w:r>
      <w:r w:rsidRPr="00154DEE">
        <w:rPr>
          <w:rFonts w:ascii="Times New Roman" w:hAnsi="Times New Roman"/>
          <w:sz w:val="28"/>
          <w:szCs w:val="28"/>
        </w:rPr>
        <w:t>нение утечек теплоносителя. В качестве исходной воды для подпитки теплосети в городе используется вода из городского водопровода. Перед добавлением в</w:t>
      </w:r>
      <w:r w:rsidRPr="00154DEE">
        <w:rPr>
          <w:rFonts w:ascii="Times New Roman" w:hAnsi="Times New Roman"/>
          <w:sz w:val="28"/>
          <w:szCs w:val="28"/>
        </w:rPr>
        <w:t>о</w:t>
      </w:r>
      <w:r w:rsidRPr="00154DEE">
        <w:rPr>
          <w:rFonts w:ascii="Times New Roman" w:hAnsi="Times New Roman"/>
          <w:sz w:val="28"/>
          <w:szCs w:val="28"/>
        </w:rPr>
        <w:t>ды в тепловую сеть исходная вода должна пройти через систему ХВО.</w:t>
      </w:r>
    </w:p>
    <w:p w:rsidR="00E91571" w:rsidRPr="00154DEE" w:rsidRDefault="00E91571" w:rsidP="005E0522">
      <w:pPr>
        <w:autoSpaceDE w:val="0"/>
        <w:autoSpaceDN w:val="0"/>
        <w:adjustRightInd w:val="0"/>
        <w:spacing w:after="0" w:line="240" w:lineRule="auto"/>
        <w:ind w:firstLine="708"/>
        <w:jc w:val="both"/>
        <w:rPr>
          <w:rFonts w:ascii="Times New Roman" w:hAnsi="Times New Roman"/>
          <w:sz w:val="28"/>
          <w:szCs w:val="28"/>
        </w:rPr>
      </w:pPr>
      <w:r w:rsidRPr="00154DEE">
        <w:rPr>
          <w:rFonts w:ascii="Times New Roman" w:hAnsi="Times New Roman"/>
          <w:sz w:val="28"/>
          <w:szCs w:val="28"/>
        </w:rPr>
        <w:t xml:space="preserve">В соответствии со </w:t>
      </w:r>
      <w:r w:rsidRPr="00F3723F">
        <w:rPr>
          <w:rFonts w:ascii="Times New Roman" w:hAnsi="Times New Roman"/>
          <w:color w:val="000000" w:themeColor="text1"/>
          <w:sz w:val="28"/>
          <w:szCs w:val="28"/>
        </w:rPr>
        <w:t>СНиП 41-02-2003</w:t>
      </w:r>
      <w:r w:rsidRPr="00154DEE">
        <w:rPr>
          <w:rFonts w:ascii="Times New Roman" w:hAnsi="Times New Roman"/>
          <w:sz w:val="28"/>
          <w:szCs w:val="28"/>
        </w:rPr>
        <w:t xml:space="preserve"> «Тепловые сети» (п.6.17) аварийна</w:t>
      </w:r>
      <w:r w:rsidRPr="00154DEE">
        <w:rPr>
          <w:rFonts w:ascii="Times New Roman" w:hAnsi="Times New Roman"/>
          <w:sz w:val="28"/>
          <w:szCs w:val="28"/>
        </w:rPr>
        <w:t>я</w:t>
      </w:r>
      <w:r w:rsidRPr="00154DEE">
        <w:rPr>
          <w:rFonts w:ascii="Times New Roman" w:hAnsi="Times New Roman"/>
          <w:sz w:val="28"/>
          <w:szCs w:val="28"/>
        </w:rPr>
        <w:t>подпитка в количестве 2 % от объема воды в тепловых сетях и присоединенныхк ним систем теплопотребления осуществляется химически обработанной</w:t>
      </w:r>
      <w:r w:rsidR="002B3741" w:rsidRPr="00154DEE">
        <w:rPr>
          <w:rFonts w:ascii="Times New Roman" w:hAnsi="Times New Roman"/>
          <w:sz w:val="28"/>
          <w:szCs w:val="28"/>
        </w:rPr>
        <w:t>водойс системами удаления излишнего кислорода с применением деаэраторов и сепар</w:t>
      </w:r>
      <w:r w:rsidR="002B3741" w:rsidRPr="00154DEE">
        <w:rPr>
          <w:rFonts w:ascii="Times New Roman" w:hAnsi="Times New Roman"/>
          <w:sz w:val="28"/>
          <w:szCs w:val="28"/>
        </w:rPr>
        <w:t>а</w:t>
      </w:r>
      <w:r w:rsidR="002B3741" w:rsidRPr="00154DEE">
        <w:rPr>
          <w:rFonts w:ascii="Times New Roman" w:hAnsi="Times New Roman"/>
          <w:sz w:val="28"/>
          <w:szCs w:val="28"/>
        </w:rPr>
        <w:t>торов воздуха</w:t>
      </w:r>
      <w:r w:rsidRPr="00154DEE">
        <w:rPr>
          <w:rFonts w:ascii="Times New Roman" w:hAnsi="Times New Roman"/>
          <w:sz w:val="28"/>
          <w:szCs w:val="28"/>
        </w:rPr>
        <w:t>.</w:t>
      </w:r>
    </w:p>
    <w:p w:rsidR="00E91571" w:rsidRPr="00154DEE" w:rsidRDefault="00E91571" w:rsidP="005E0522">
      <w:pPr>
        <w:autoSpaceDE w:val="0"/>
        <w:autoSpaceDN w:val="0"/>
        <w:adjustRightInd w:val="0"/>
        <w:spacing w:after="0" w:line="240" w:lineRule="auto"/>
        <w:ind w:firstLine="708"/>
        <w:jc w:val="both"/>
        <w:rPr>
          <w:rFonts w:ascii="Times New Roman" w:hAnsi="Times New Roman"/>
          <w:sz w:val="28"/>
          <w:szCs w:val="28"/>
        </w:rPr>
      </w:pPr>
      <w:r w:rsidRPr="00154DEE">
        <w:rPr>
          <w:rFonts w:ascii="Times New Roman" w:hAnsi="Times New Roman"/>
          <w:sz w:val="28"/>
          <w:szCs w:val="28"/>
        </w:rPr>
        <w:t>На основании принятых в Схеме объемов перспективного потребленият</w:t>
      </w:r>
      <w:r w:rsidRPr="00154DEE">
        <w:rPr>
          <w:rFonts w:ascii="Times New Roman" w:hAnsi="Times New Roman"/>
          <w:sz w:val="28"/>
          <w:szCs w:val="28"/>
        </w:rPr>
        <w:t>е</w:t>
      </w:r>
      <w:r w:rsidRPr="00154DEE">
        <w:rPr>
          <w:rFonts w:ascii="Times New Roman" w:hAnsi="Times New Roman"/>
          <w:sz w:val="28"/>
          <w:szCs w:val="28"/>
        </w:rPr>
        <w:t>пловой мощности и перспективных балансов тепла на теплоисточниках в соо</w:t>
      </w:r>
      <w:r w:rsidRPr="00154DEE">
        <w:rPr>
          <w:rFonts w:ascii="Times New Roman" w:hAnsi="Times New Roman"/>
          <w:sz w:val="28"/>
          <w:szCs w:val="28"/>
        </w:rPr>
        <w:t>т</w:t>
      </w:r>
      <w:r w:rsidRPr="00154DEE">
        <w:rPr>
          <w:rFonts w:ascii="Times New Roman" w:hAnsi="Times New Roman"/>
          <w:sz w:val="28"/>
          <w:szCs w:val="28"/>
        </w:rPr>
        <w:t xml:space="preserve">ветствии с требованиями </w:t>
      </w:r>
      <w:r w:rsidRPr="00F3723F">
        <w:rPr>
          <w:rFonts w:ascii="Times New Roman" w:hAnsi="Times New Roman"/>
          <w:color w:val="000000" w:themeColor="text1"/>
          <w:sz w:val="28"/>
          <w:szCs w:val="28"/>
        </w:rPr>
        <w:t>СНиП 41-02-2003</w:t>
      </w:r>
      <w:r w:rsidRPr="00154DEE">
        <w:rPr>
          <w:rFonts w:ascii="Times New Roman" w:hAnsi="Times New Roman"/>
          <w:sz w:val="28"/>
          <w:szCs w:val="28"/>
        </w:rPr>
        <w:t xml:space="preserve"> «Тепловые сети» определена пе</w:t>
      </w:r>
      <w:r w:rsidRPr="00154DEE">
        <w:rPr>
          <w:rFonts w:ascii="Times New Roman" w:hAnsi="Times New Roman"/>
          <w:sz w:val="28"/>
          <w:szCs w:val="28"/>
        </w:rPr>
        <w:t>р</w:t>
      </w:r>
      <w:r w:rsidRPr="00154DEE">
        <w:rPr>
          <w:rFonts w:ascii="Times New Roman" w:hAnsi="Times New Roman"/>
          <w:sz w:val="28"/>
          <w:szCs w:val="28"/>
        </w:rPr>
        <w:t>спективная подпитка тепловых сетей в номинальном и аварийном режимах, а также требуемая производительность ХВО на котельных.</w:t>
      </w:r>
    </w:p>
    <w:p w:rsidR="00E91571" w:rsidRPr="00154DEE" w:rsidRDefault="00E91571" w:rsidP="005E0522">
      <w:pPr>
        <w:autoSpaceDE w:val="0"/>
        <w:autoSpaceDN w:val="0"/>
        <w:adjustRightInd w:val="0"/>
        <w:spacing w:after="0" w:line="240" w:lineRule="auto"/>
        <w:ind w:firstLine="708"/>
        <w:jc w:val="both"/>
        <w:rPr>
          <w:rFonts w:ascii="Times New Roman" w:hAnsi="Times New Roman"/>
          <w:sz w:val="28"/>
          <w:szCs w:val="28"/>
        </w:rPr>
      </w:pPr>
      <w:r w:rsidRPr="00154DEE">
        <w:rPr>
          <w:rFonts w:ascii="Times New Roman" w:hAnsi="Times New Roman"/>
          <w:sz w:val="28"/>
          <w:szCs w:val="28"/>
        </w:rPr>
        <w:t>Перспективные балансы теплоносителя для подпитки тепловой сети ипр</w:t>
      </w:r>
      <w:r w:rsidRPr="00154DEE">
        <w:rPr>
          <w:rFonts w:ascii="Times New Roman" w:hAnsi="Times New Roman"/>
          <w:sz w:val="28"/>
          <w:szCs w:val="28"/>
        </w:rPr>
        <w:t>о</w:t>
      </w:r>
      <w:r w:rsidRPr="00154DEE">
        <w:rPr>
          <w:rFonts w:ascii="Times New Roman" w:hAnsi="Times New Roman"/>
          <w:sz w:val="28"/>
          <w:szCs w:val="28"/>
        </w:rPr>
        <w:t>изводительности водоподготовительных установок в номинальном и аварийном режимах в сравнении с существующей производительностью химводоподгото</w:t>
      </w:r>
      <w:r w:rsidRPr="00154DEE">
        <w:rPr>
          <w:rFonts w:ascii="Times New Roman" w:hAnsi="Times New Roman"/>
          <w:sz w:val="28"/>
          <w:szCs w:val="28"/>
        </w:rPr>
        <w:t>в</w:t>
      </w:r>
      <w:r w:rsidRPr="00154DEE">
        <w:rPr>
          <w:rFonts w:ascii="Times New Roman" w:hAnsi="Times New Roman"/>
          <w:sz w:val="28"/>
          <w:szCs w:val="28"/>
        </w:rPr>
        <w:t>ки приведены в таблице 3.1.</w:t>
      </w:r>
    </w:p>
    <w:p w:rsidR="00E91571" w:rsidRPr="00012B53" w:rsidRDefault="00E91571" w:rsidP="005E0522">
      <w:pPr>
        <w:autoSpaceDE w:val="0"/>
        <w:autoSpaceDN w:val="0"/>
        <w:adjustRightInd w:val="0"/>
        <w:spacing w:after="0" w:line="240" w:lineRule="auto"/>
        <w:jc w:val="both"/>
        <w:rPr>
          <w:rFonts w:ascii="Times New Roman" w:hAnsi="Times New Roman"/>
          <w:b/>
          <w:bCs/>
          <w:sz w:val="24"/>
          <w:szCs w:val="24"/>
        </w:rPr>
      </w:pPr>
    </w:p>
    <w:p w:rsidR="00B87BB8" w:rsidRPr="00154DEE" w:rsidRDefault="00E91571" w:rsidP="002E487F">
      <w:pPr>
        <w:autoSpaceDE w:val="0"/>
        <w:autoSpaceDN w:val="0"/>
        <w:adjustRightInd w:val="0"/>
        <w:spacing w:after="0" w:line="240" w:lineRule="auto"/>
        <w:jc w:val="both"/>
        <w:rPr>
          <w:rFonts w:ascii="Times New Roman" w:hAnsi="Times New Roman"/>
          <w:bCs/>
          <w:sz w:val="28"/>
          <w:szCs w:val="28"/>
        </w:rPr>
      </w:pPr>
      <w:r w:rsidRPr="00154DEE">
        <w:rPr>
          <w:rFonts w:ascii="Times New Roman" w:hAnsi="Times New Roman"/>
          <w:bCs/>
          <w:sz w:val="28"/>
          <w:szCs w:val="28"/>
        </w:rPr>
        <w:t>Таблица 3.1</w:t>
      </w:r>
      <w:r w:rsidR="009C6907">
        <w:rPr>
          <w:rFonts w:ascii="Times New Roman" w:hAnsi="Times New Roman"/>
          <w:bCs/>
          <w:sz w:val="28"/>
          <w:szCs w:val="28"/>
        </w:rPr>
        <w:t>.</w:t>
      </w:r>
      <w:r w:rsidRPr="00154DEE">
        <w:rPr>
          <w:rFonts w:ascii="Times New Roman" w:hAnsi="Times New Roman"/>
          <w:bCs/>
          <w:sz w:val="28"/>
          <w:szCs w:val="28"/>
        </w:rPr>
        <w:t xml:space="preserve"> Перспективные балансы производительности водоподготовител</w:t>
      </w:r>
      <w:r w:rsidRPr="00154DEE">
        <w:rPr>
          <w:rFonts w:ascii="Times New Roman" w:hAnsi="Times New Roman"/>
          <w:bCs/>
          <w:sz w:val="28"/>
          <w:szCs w:val="28"/>
        </w:rPr>
        <w:t>ь</w:t>
      </w:r>
      <w:r w:rsidRPr="00154DEE">
        <w:rPr>
          <w:rFonts w:ascii="Times New Roman" w:hAnsi="Times New Roman"/>
          <w:bCs/>
          <w:sz w:val="28"/>
          <w:szCs w:val="28"/>
        </w:rPr>
        <w:t>ных установок и теплоносителя для подпитки тепловой сети в номинальном и аварийном режимах</w:t>
      </w:r>
    </w:p>
    <w:tbl>
      <w:tblPr>
        <w:tblpPr w:leftFromText="180" w:rightFromText="180" w:vertAnchor="text" w:tblpX="74" w:tblpY="1"/>
        <w:tblOverlap w:val="neve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53"/>
        <w:gridCol w:w="1138"/>
        <w:gridCol w:w="1493"/>
        <w:gridCol w:w="2049"/>
        <w:gridCol w:w="1880"/>
        <w:gridCol w:w="310"/>
        <w:gridCol w:w="824"/>
      </w:tblGrid>
      <w:tr w:rsidR="008915B2" w:rsidRPr="00154DEE" w:rsidTr="00800A0B">
        <w:tc>
          <w:tcPr>
            <w:tcW w:w="2053" w:type="dxa"/>
            <w:vMerge w:val="restart"/>
            <w:shd w:val="clear" w:color="auto" w:fill="auto"/>
            <w:vAlign w:val="center"/>
          </w:tcPr>
          <w:p w:rsidR="008915B2" w:rsidRPr="00154DEE" w:rsidRDefault="008915B2" w:rsidP="00800A0B">
            <w:pPr>
              <w:spacing w:line="240" w:lineRule="auto"/>
              <w:jc w:val="center"/>
              <w:rPr>
                <w:rFonts w:ascii="Times New Roman" w:hAnsi="Times New Roman"/>
                <w:sz w:val="24"/>
                <w:szCs w:val="24"/>
              </w:rPr>
            </w:pPr>
            <w:r w:rsidRPr="00154DEE">
              <w:rPr>
                <w:rFonts w:ascii="Times New Roman" w:hAnsi="Times New Roman"/>
                <w:sz w:val="24"/>
                <w:szCs w:val="24"/>
              </w:rPr>
              <w:t>Наименование теплоисточника</w:t>
            </w:r>
          </w:p>
        </w:tc>
        <w:tc>
          <w:tcPr>
            <w:tcW w:w="7694" w:type="dxa"/>
            <w:gridSpan w:val="6"/>
            <w:shd w:val="clear" w:color="auto" w:fill="auto"/>
          </w:tcPr>
          <w:p w:rsidR="008915B2" w:rsidRPr="00154DEE" w:rsidRDefault="008915B2" w:rsidP="00800A0B">
            <w:pPr>
              <w:spacing w:line="240" w:lineRule="auto"/>
              <w:jc w:val="center"/>
              <w:rPr>
                <w:rFonts w:ascii="Times New Roman" w:hAnsi="Times New Roman"/>
                <w:sz w:val="24"/>
                <w:szCs w:val="24"/>
              </w:rPr>
            </w:pPr>
            <w:r w:rsidRPr="00154DEE">
              <w:rPr>
                <w:rFonts w:ascii="Times New Roman" w:hAnsi="Times New Roman"/>
                <w:sz w:val="24"/>
                <w:szCs w:val="24"/>
              </w:rPr>
              <w:t>Показатели при перспективных тепловых нагрузках</w:t>
            </w:r>
          </w:p>
        </w:tc>
      </w:tr>
      <w:tr w:rsidR="008915B2" w:rsidRPr="00154DEE" w:rsidTr="00800A0B">
        <w:tc>
          <w:tcPr>
            <w:tcW w:w="2053" w:type="dxa"/>
            <w:vMerge/>
            <w:shd w:val="clear" w:color="auto" w:fill="auto"/>
          </w:tcPr>
          <w:p w:rsidR="008915B2" w:rsidRPr="00154DEE" w:rsidRDefault="008915B2" w:rsidP="00800A0B">
            <w:pPr>
              <w:spacing w:line="240" w:lineRule="auto"/>
              <w:jc w:val="center"/>
              <w:rPr>
                <w:rFonts w:ascii="Times New Roman" w:hAnsi="Times New Roman"/>
                <w:sz w:val="24"/>
                <w:szCs w:val="24"/>
              </w:rPr>
            </w:pPr>
          </w:p>
        </w:tc>
        <w:tc>
          <w:tcPr>
            <w:tcW w:w="1138" w:type="dxa"/>
            <w:shd w:val="clear" w:color="auto" w:fill="auto"/>
            <w:vAlign w:val="center"/>
          </w:tcPr>
          <w:p w:rsidR="008915B2" w:rsidRPr="00154DEE" w:rsidRDefault="008915B2" w:rsidP="00800A0B">
            <w:pPr>
              <w:spacing w:line="240" w:lineRule="auto"/>
              <w:jc w:val="center"/>
              <w:rPr>
                <w:rFonts w:ascii="Times New Roman" w:hAnsi="Times New Roman"/>
                <w:sz w:val="24"/>
                <w:szCs w:val="24"/>
              </w:rPr>
            </w:pPr>
            <w:r w:rsidRPr="00154DEE">
              <w:rPr>
                <w:rFonts w:ascii="Times New Roman" w:hAnsi="Times New Roman"/>
                <w:sz w:val="24"/>
                <w:szCs w:val="24"/>
              </w:rPr>
              <w:t>Расход исхо</w:t>
            </w:r>
            <w:r w:rsidRPr="00154DEE">
              <w:rPr>
                <w:rFonts w:ascii="Times New Roman" w:hAnsi="Times New Roman"/>
                <w:sz w:val="24"/>
                <w:szCs w:val="24"/>
              </w:rPr>
              <w:t>д</w:t>
            </w:r>
            <w:r w:rsidRPr="00154DEE">
              <w:rPr>
                <w:rFonts w:ascii="Times New Roman" w:hAnsi="Times New Roman"/>
                <w:sz w:val="24"/>
                <w:szCs w:val="24"/>
              </w:rPr>
              <w:t>ной в</w:t>
            </w:r>
            <w:r w:rsidRPr="00154DEE">
              <w:rPr>
                <w:rFonts w:ascii="Times New Roman" w:hAnsi="Times New Roman"/>
                <w:sz w:val="24"/>
                <w:szCs w:val="24"/>
              </w:rPr>
              <w:t>о</w:t>
            </w:r>
            <w:r w:rsidRPr="00154DEE">
              <w:rPr>
                <w:rFonts w:ascii="Times New Roman" w:hAnsi="Times New Roman"/>
                <w:sz w:val="24"/>
                <w:szCs w:val="24"/>
              </w:rPr>
              <w:t>ды, м3/ч</w:t>
            </w:r>
          </w:p>
        </w:tc>
        <w:tc>
          <w:tcPr>
            <w:tcW w:w="1493" w:type="dxa"/>
            <w:shd w:val="clear" w:color="auto" w:fill="auto"/>
            <w:vAlign w:val="center"/>
          </w:tcPr>
          <w:p w:rsidR="008915B2" w:rsidRPr="00154DEE" w:rsidRDefault="008915B2" w:rsidP="00800A0B">
            <w:pPr>
              <w:spacing w:line="240" w:lineRule="auto"/>
              <w:jc w:val="center"/>
              <w:rPr>
                <w:rFonts w:ascii="Times New Roman" w:hAnsi="Times New Roman"/>
                <w:sz w:val="24"/>
                <w:szCs w:val="24"/>
              </w:rPr>
            </w:pPr>
            <w:r w:rsidRPr="00154DEE">
              <w:rPr>
                <w:rFonts w:ascii="Times New Roman" w:hAnsi="Times New Roman"/>
                <w:sz w:val="24"/>
                <w:szCs w:val="24"/>
              </w:rPr>
              <w:t>Расход по</w:t>
            </w:r>
            <w:r w:rsidRPr="00154DEE">
              <w:rPr>
                <w:rFonts w:ascii="Times New Roman" w:hAnsi="Times New Roman"/>
                <w:sz w:val="24"/>
                <w:szCs w:val="24"/>
              </w:rPr>
              <w:t>д</w:t>
            </w:r>
            <w:r w:rsidRPr="00154DEE">
              <w:rPr>
                <w:rFonts w:ascii="Times New Roman" w:hAnsi="Times New Roman"/>
                <w:sz w:val="24"/>
                <w:szCs w:val="24"/>
              </w:rPr>
              <w:t>питочной воды, м3/ч норматив</w:t>
            </w:r>
          </w:p>
        </w:tc>
        <w:tc>
          <w:tcPr>
            <w:tcW w:w="2049" w:type="dxa"/>
            <w:shd w:val="clear" w:color="auto" w:fill="auto"/>
            <w:vAlign w:val="center"/>
          </w:tcPr>
          <w:p w:rsidR="008915B2" w:rsidRPr="00154DEE" w:rsidRDefault="008915B2" w:rsidP="00800A0B">
            <w:pPr>
              <w:spacing w:line="240" w:lineRule="auto"/>
              <w:jc w:val="center"/>
              <w:rPr>
                <w:rFonts w:ascii="Times New Roman" w:hAnsi="Times New Roman"/>
                <w:sz w:val="24"/>
                <w:szCs w:val="24"/>
              </w:rPr>
            </w:pPr>
            <w:r w:rsidRPr="00154DEE">
              <w:rPr>
                <w:rFonts w:ascii="Times New Roman" w:hAnsi="Times New Roman"/>
                <w:sz w:val="24"/>
                <w:szCs w:val="24"/>
              </w:rPr>
              <w:t>Характеристика ВПУ</w:t>
            </w:r>
          </w:p>
        </w:tc>
        <w:tc>
          <w:tcPr>
            <w:tcW w:w="1880" w:type="dxa"/>
            <w:shd w:val="clear" w:color="auto" w:fill="auto"/>
            <w:vAlign w:val="center"/>
          </w:tcPr>
          <w:p w:rsidR="008915B2" w:rsidRPr="00154DEE" w:rsidRDefault="008915B2" w:rsidP="00800A0B">
            <w:pPr>
              <w:spacing w:line="240" w:lineRule="auto"/>
              <w:jc w:val="center"/>
              <w:rPr>
                <w:rFonts w:ascii="Times New Roman" w:hAnsi="Times New Roman"/>
                <w:sz w:val="24"/>
                <w:szCs w:val="24"/>
              </w:rPr>
            </w:pPr>
            <w:r w:rsidRPr="00154DEE">
              <w:rPr>
                <w:rFonts w:ascii="Times New Roman" w:hAnsi="Times New Roman"/>
                <w:sz w:val="24"/>
                <w:szCs w:val="24"/>
              </w:rPr>
              <w:t>Существующая производител</w:t>
            </w:r>
            <w:r w:rsidRPr="00154DEE">
              <w:rPr>
                <w:rFonts w:ascii="Times New Roman" w:hAnsi="Times New Roman"/>
                <w:sz w:val="24"/>
                <w:szCs w:val="24"/>
              </w:rPr>
              <w:t>ь</w:t>
            </w:r>
            <w:r w:rsidRPr="00154DEE">
              <w:rPr>
                <w:rFonts w:ascii="Times New Roman" w:hAnsi="Times New Roman"/>
                <w:sz w:val="24"/>
                <w:szCs w:val="24"/>
              </w:rPr>
              <w:t>ность ВПУ, м3/ч</w:t>
            </w:r>
          </w:p>
        </w:tc>
        <w:tc>
          <w:tcPr>
            <w:tcW w:w="1134" w:type="dxa"/>
            <w:gridSpan w:val="2"/>
            <w:shd w:val="clear" w:color="auto" w:fill="auto"/>
            <w:vAlign w:val="center"/>
          </w:tcPr>
          <w:p w:rsidR="00800A0B" w:rsidRDefault="008915B2" w:rsidP="00800A0B">
            <w:pPr>
              <w:spacing w:line="240" w:lineRule="auto"/>
              <w:jc w:val="center"/>
              <w:rPr>
                <w:rFonts w:ascii="Times New Roman" w:hAnsi="Times New Roman"/>
                <w:sz w:val="24"/>
                <w:szCs w:val="24"/>
              </w:rPr>
            </w:pPr>
            <w:r w:rsidRPr="00154DEE">
              <w:rPr>
                <w:rFonts w:ascii="Times New Roman" w:hAnsi="Times New Roman"/>
                <w:sz w:val="24"/>
                <w:szCs w:val="24"/>
              </w:rPr>
              <w:t>Резерв (+),</w:t>
            </w:r>
          </w:p>
          <w:p w:rsidR="008915B2" w:rsidRPr="00154DEE" w:rsidRDefault="008915B2" w:rsidP="00800A0B">
            <w:pPr>
              <w:spacing w:line="240" w:lineRule="auto"/>
              <w:jc w:val="center"/>
              <w:rPr>
                <w:rFonts w:ascii="Times New Roman" w:hAnsi="Times New Roman"/>
                <w:sz w:val="24"/>
                <w:szCs w:val="24"/>
              </w:rPr>
            </w:pPr>
            <w:r w:rsidRPr="00154DEE">
              <w:rPr>
                <w:rFonts w:ascii="Times New Roman" w:hAnsi="Times New Roman"/>
                <w:sz w:val="24"/>
                <w:szCs w:val="24"/>
              </w:rPr>
              <w:t xml:space="preserve"> деф</w:t>
            </w:r>
            <w:r w:rsidRPr="00154DEE">
              <w:rPr>
                <w:rFonts w:ascii="Times New Roman" w:hAnsi="Times New Roman"/>
                <w:sz w:val="24"/>
                <w:szCs w:val="24"/>
              </w:rPr>
              <w:t>и</w:t>
            </w:r>
            <w:r w:rsidRPr="00154DEE">
              <w:rPr>
                <w:rFonts w:ascii="Times New Roman" w:hAnsi="Times New Roman"/>
                <w:sz w:val="24"/>
                <w:szCs w:val="24"/>
              </w:rPr>
              <w:t>цит (-)</w:t>
            </w:r>
          </w:p>
        </w:tc>
      </w:tr>
      <w:tr w:rsidR="008915B2" w:rsidRPr="00154DEE" w:rsidTr="00800A0B">
        <w:tc>
          <w:tcPr>
            <w:tcW w:w="2053"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Калинина, 33</w:t>
            </w:r>
          </w:p>
        </w:tc>
        <w:tc>
          <w:tcPr>
            <w:tcW w:w="1138"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0,32</w:t>
            </w:r>
          </w:p>
        </w:tc>
        <w:tc>
          <w:tcPr>
            <w:tcW w:w="1493"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0,28</w:t>
            </w:r>
          </w:p>
        </w:tc>
        <w:tc>
          <w:tcPr>
            <w:tcW w:w="2049" w:type="dxa"/>
            <w:shd w:val="clear" w:color="auto" w:fill="auto"/>
          </w:tcPr>
          <w:p w:rsidR="008915B2" w:rsidRPr="00154DEE" w:rsidRDefault="008915B2" w:rsidP="00800A0B">
            <w:pPr>
              <w:rPr>
                <w:rFonts w:ascii="Times New Roman" w:hAnsi="Times New Roman"/>
                <w:sz w:val="24"/>
                <w:szCs w:val="24"/>
              </w:rPr>
            </w:pPr>
            <w:r w:rsidRPr="00154DEE">
              <w:rPr>
                <w:rFonts w:ascii="Times New Roman" w:hAnsi="Times New Roman"/>
                <w:sz w:val="24"/>
                <w:szCs w:val="24"/>
              </w:rPr>
              <w:t>Na-катион. фильтр ф1000 – 2шт.</w:t>
            </w:r>
          </w:p>
        </w:tc>
        <w:tc>
          <w:tcPr>
            <w:tcW w:w="1880" w:type="dxa"/>
            <w:shd w:val="clear" w:color="auto" w:fill="auto"/>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 xml:space="preserve">33 </w:t>
            </w:r>
          </w:p>
        </w:tc>
        <w:tc>
          <w:tcPr>
            <w:tcW w:w="1134" w:type="dxa"/>
            <w:gridSpan w:val="2"/>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32,72</w:t>
            </w:r>
          </w:p>
        </w:tc>
      </w:tr>
      <w:tr w:rsidR="008915B2" w:rsidRPr="00154DEE" w:rsidTr="00800A0B">
        <w:tc>
          <w:tcPr>
            <w:tcW w:w="2053"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Крайнего, 2</w:t>
            </w:r>
          </w:p>
        </w:tc>
        <w:tc>
          <w:tcPr>
            <w:tcW w:w="1138"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0,542</w:t>
            </w:r>
          </w:p>
        </w:tc>
        <w:tc>
          <w:tcPr>
            <w:tcW w:w="1493"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0,4</w:t>
            </w:r>
          </w:p>
        </w:tc>
        <w:tc>
          <w:tcPr>
            <w:tcW w:w="2049" w:type="dxa"/>
            <w:shd w:val="clear" w:color="auto" w:fill="auto"/>
          </w:tcPr>
          <w:p w:rsidR="008915B2" w:rsidRPr="00154DEE" w:rsidRDefault="008915B2" w:rsidP="00800A0B">
            <w:pPr>
              <w:rPr>
                <w:rFonts w:ascii="Times New Roman" w:hAnsi="Times New Roman"/>
                <w:sz w:val="24"/>
                <w:szCs w:val="24"/>
              </w:rPr>
            </w:pPr>
            <w:r w:rsidRPr="00154DEE">
              <w:rPr>
                <w:rFonts w:ascii="Times New Roman" w:hAnsi="Times New Roman"/>
                <w:sz w:val="24"/>
                <w:szCs w:val="24"/>
              </w:rPr>
              <w:t>ф300 – 2шт.</w:t>
            </w:r>
          </w:p>
        </w:tc>
        <w:tc>
          <w:tcPr>
            <w:tcW w:w="1880" w:type="dxa"/>
            <w:shd w:val="clear" w:color="auto" w:fill="auto"/>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11</w:t>
            </w:r>
          </w:p>
        </w:tc>
        <w:tc>
          <w:tcPr>
            <w:tcW w:w="1134" w:type="dxa"/>
            <w:gridSpan w:val="2"/>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10,6</w:t>
            </w:r>
          </w:p>
        </w:tc>
      </w:tr>
      <w:tr w:rsidR="008915B2" w:rsidRPr="00154DEE" w:rsidTr="00800A0B">
        <w:tc>
          <w:tcPr>
            <w:tcW w:w="2053"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Дом Советов</w:t>
            </w:r>
          </w:p>
        </w:tc>
        <w:tc>
          <w:tcPr>
            <w:tcW w:w="1138"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2,64</w:t>
            </w:r>
          </w:p>
        </w:tc>
        <w:tc>
          <w:tcPr>
            <w:tcW w:w="1493"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2,4</w:t>
            </w:r>
          </w:p>
        </w:tc>
        <w:tc>
          <w:tcPr>
            <w:tcW w:w="2049" w:type="dxa"/>
            <w:shd w:val="clear" w:color="auto" w:fill="auto"/>
          </w:tcPr>
          <w:p w:rsidR="008915B2" w:rsidRPr="00154DEE" w:rsidRDefault="008915B2" w:rsidP="00800A0B">
            <w:pPr>
              <w:rPr>
                <w:rFonts w:ascii="Times New Roman" w:hAnsi="Times New Roman"/>
                <w:sz w:val="24"/>
                <w:szCs w:val="24"/>
              </w:rPr>
            </w:pPr>
            <w:r w:rsidRPr="00154DEE">
              <w:rPr>
                <w:rFonts w:ascii="Times New Roman" w:hAnsi="Times New Roman"/>
                <w:sz w:val="24"/>
                <w:szCs w:val="24"/>
              </w:rPr>
              <w:t xml:space="preserve">Na-катион. </w:t>
            </w:r>
            <w:r w:rsidRPr="00154DEE">
              <w:rPr>
                <w:rFonts w:ascii="Times New Roman" w:hAnsi="Times New Roman"/>
                <w:sz w:val="24"/>
                <w:szCs w:val="24"/>
              </w:rPr>
              <w:lastRenderedPageBreak/>
              <w:t>фильтр ф2600 – 2шт.</w:t>
            </w:r>
          </w:p>
        </w:tc>
        <w:tc>
          <w:tcPr>
            <w:tcW w:w="1880"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lastRenderedPageBreak/>
              <w:t>364</w:t>
            </w:r>
          </w:p>
        </w:tc>
        <w:tc>
          <w:tcPr>
            <w:tcW w:w="1134" w:type="dxa"/>
            <w:gridSpan w:val="2"/>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361,6</w:t>
            </w:r>
          </w:p>
        </w:tc>
      </w:tr>
      <w:tr w:rsidR="008915B2" w:rsidRPr="00154DEE" w:rsidTr="00800A0B">
        <w:tc>
          <w:tcPr>
            <w:tcW w:w="2053"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lastRenderedPageBreak/>
              <w:t>Д/сад №37</w:t>
            </w:r>
          </w:p>
        </w:tc>
        <w:tc>
          <w:tcPr>
            <w:tcW w:w="1138"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0,27</w:t>
            </w:r>
          </w:p>
        </w:tc>
        <w:tc>
          <w:tcPr>
            <w:tcW w:w="1493"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0,24</w:t>
            </w:r>
          </w:p>
        </w:tc>
        <w:tc>
          <w:tcPr>
            <w:tcW w:w="2049" w:type="dxa"/>
            <w:shd w:val="clear" w:color="auto" w:fill="auto"/>
          </w:tcPr>
          <w:p w:rsidR="008915B2" w:rsidRPr="00154DEE" w:rsidRDefault="008915B2" w:rsidP="00800A0B">
            <w:pPr>
              <w:rPr>
                <w:rFonts w:ascii="Times New Roman" w:hAnsi="Times New Roman"/>
                <w:sz w:val="24"/>
                <w:szCs w:val="24"/>
              </w:rPr>
            </w:pPr>
            <w:r w:rsidRPr="00154DEE">
              <w:rPr>
                <w:rFonts w:ascii="Times New Roman" w:hAnsi="Times New Roman"/>
                <w:sz w:val="24"/>
                <w:szCs w:val="24"/>
              </w:rPr>
              <w:t>Na-катион. фильтр ф600 – 2шт.</w:t>
            </w:r>
          </w:p>
        </w:tc>
        <w:tc>
          <w:tcPr>
            <w:tcW w:w="1880"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27</w:t>
            </w:r>
          </w:p>
        </w:tc>
        <w:tc>
          <w:tcPr>
            <w:tcW w:w="1134" w:type="dxa"/>
            <w:gridSpan w:val="2"/>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26,76</w:t>
            </w:r>
          </w:p>
        </w:tc>
      </w:tr>
      <w:tr w:rsidR="008915B2" w:rsidRPr="00154DEE" w:rsidTr="00800A0B">
        <w:tc>
          <w:tcPr>
            <w:tcW w:w="2053"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Белая Ромашка</w:t>
            </w:r>
          </w:p>
        </w:tc>
        <w:tc>
          <w:tcPr>
            <w:tcW w:w="1138"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7,6</w:t>
            </w:r>
          </w:p>
        </w:tc>
        <w:tc>
          <w:tcPr>
            <w:tcW w:w="1493"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6,5</w:t>
            </w:r>
          </w:p>
        </w:tc>
        <w:tc>
          <w:tcPr>
            <w:tcW w:w="2049" w:type="dxa"/>
            <w:shd w:val="clear" w:color="auto" w:fill="auto"/>
          </w:tcPr>
          <w:p w:rsidR="008915B2" w:rsidRPr="00154DEE" w:rsidRDefault="008915B2" w:rsidP="00800A0B">
            <w:pPr>
              <w:rPr>
                <w:rFonts w:ascii="Times New Roman" w:hAnsi="Times New Roman"/>
                <w:sz w:val="24"/>
                <w:szCs w:val="24"/>
              </w:rPr>
            </w:pPr>
            <w:r w:rsidRPr="00154DEE">
              <w:rPr>
                <w:rFonts w:ascii="Times New Roman" w:hAnsi="Times New Roman"/>
                <w:sz w:val="24"/>
                <w:szCs w:val="24"/>
              </w:rPr>
              <w:t>Na-катион. фильтр ф1500 – 3шт.</w:t>
            </w:r>
          </w:p>
          <w:p w:rsidR="008915B2" w:rsidRPr="00154DEE" w:rsidRDefault="008915B2" w:rsidP="00800A0B">
            <w:pPr>
              <w:rPr>
                <w:rFonts w:ascii="Times New Roman" w:hAnsi="Times New Roman"/>
                <w:sz w:val="24"/>
                <w:szCs w:val="24"/>
              </w:rPr>
            </w:pPr>
            <w:r w:rsidRPr="00154DEE">
              <w:rPr>
                <w:rFonts w:ascii="Times New Roman" w:hAnsi="Times New Roman"/>
                <w:sz w:val="24"/>
                <w:szCs w:val="24"/>
              </w:rPr>
              <w:t>ДПУ-7-01</w:t>
            </w:r>
          </w:p>
        </w:tc>
        <w:tc>
          <w:tcPr>
            <w:tcW w:w="1880"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210</w:t>
            </w:r>
          </w:p>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25</w:t>
            </w:r>
          </w:p>
        </w:tc>
        <w:tc>
          <w:tcPr>
            <w:tcW w:w="1134" w:type="dxa"/>
            <w:gridSpan w:val="2"/>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203,5</w:t>
            </w:r>
          </w:p>
        </w:tc>
      </w:tr>
      <w:tr w:rsidR="008915B2" w:rsidRPr="00154DEE" w:rsidTr="00800A0B">
        <w:tc>
          <w:tcPr>
            <w:tcW w:w="2053"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М-н. «Бештау»</w:t>
            </w:r>
          </w:p>
        </w:tc>
        <w:tc>
          <w:tcPr>
            <w:tcW w:w="1138"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6,55</w:t>
            </w:r>
          </w:p>
        </w:tc>
        <w:tc>
          <w:tcPr>
            <w:tcW w:w="1493"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6,3</w:t>
            </w:r>
          </w:p>
        </w:tc>
        <w:tc>
          <w:tcPr>
            <w:tcW w:w="2049" w:type="dxa"/>
            <w:shd w:val="clear" w:color="auto" w:fill="auto"/>
          </w:tcPr>
          <w:p w:rsidR="008915B2" w:rsidRPr="00154DEE" w:rsidRDefault="008915B2" w:rsidP="00800A0B">
            <w:pPr>
              <w:rPr>
                <w:rFonts w:ascii="Times New Roman" w:hAnsi="Times New Roman"/>
                <w:sz w:val="24"/>
                <w:szCs w:val="24"/>
              </w:rPr>
            </w:pPr>
            <w:r w:rsidRPr="00154DEE">
              <w:rPr>
                <w:rFonts w:ascii="Times New Roman" w:hAnsi="Times New Roman"/>
                <w:sz w:val="24"/>
                <w:szCs w:val="24"/>
              </w:rPr>
              <w:t>Na-катион. фильтр ф1000 – 3шт.</w:t>
            </w:r>
          </w:p>
          <w:p w:rsidR="008915B2" w:rsidRPr="00154DEE" w:rsidRDefault="008915B2" w:rsidP="00800A0B">
            <w:pPr>
              <w:rPr>
                <w:rFonts w:ascii="Times New Roman" w:hAnsi="Times New Roman"/>
                <w:sz w:val="24"/>
                <w:szCs w:val="24"/>
              </w:rPr>
            </w:pPr>
          </w:p>
          <w:p w:rsidR="008915B2" w:rsidRPr="00154DEE" w:rsidRDefault="008915B2" w:rsidP="00800A0B">
            <w:pPr>
              <w:rPr>
                <w:rFonts w:ascii="Times New Roman" w:hAnsi="Times New Roman"/>
                <w:sz w:val="24"/>
                <w:szCs w:val="24"/>
              </w:rPr>
            </w:pPr>
            <w:r w:rsidRPr="00154DEE">
              <w:rPr>
                <w:rFonts w:ascii="Times New Roman" w:hAnsi="Times New Roman"/>
                <w:sz w:val="24"/>
                <w:szCs w:val="24"/>
              </w:rPr>
              <w:t>АКУ-7-01</w:t>
            </w:r>
          </w:p>
        </w:tc>
        <w:tc>
          <w:tcPr>
            <w:tcW w:w="1880"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53</w:t>
            </w:r>
          </w:p>
          <w:p w:rsidR="008915B2" w:rsidRPr="00154DEE" w:rsidRDefault="008915B2" w:rsidP="00800A0B">
            <w:pPr>
              <w:jc w:val="center"/>
              <w:rPr>
                <w:rFonts w:ascii="Times New Roman" w:hAnsi="Times New Roman"/>
                <w:sz w:val="24"/>
                <w:szCs w:val="24"/>
              </w:rPr>
            </w:pPr>
          </w:p>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35</w:t>
            </w:r>
          </w:p>
        </w:tc>
        <w:tc>
          <w:tcPr>
            <w:tcW w:w="1134" w:type="dxa"/>
            <w:gridSpan w:val="2"/>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46,7</w:t>
            </w:r>
          </w:p>
        </w:tc>
      </w:tr>
      <w:tr w:rsidR="008915B2" w:rsidRPr="00154DEE" w:rsidTr="00800A0B">
        <w:tc>
          <w:tcPr>
            <w:tcW w:w="2053"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фирма «Кавказ»</w:t>
            </w:r>
          </w:p>
        </w:tc>
        <w:tc>
          <w:tcPr>
            <w:tcW w:w="1138"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0,74</w:t>
            </w:r>
          </w:p>
        </w:tc>
        <w:tc>
          <w:tcPr>
            <w:tcW w:w="1493"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0,6</w:t>
            </w:r>
          </w:p>
        </w:tc>
        <w:tc>
          <w:tcPr>
            <w:tcW w:w="2049" w:type="dxa"/>
            <w:shd w:val="clear" w:color="auto" w:fill="auto"/>
          </w:tcPr>
          <w:p w:rsidR="008915B2" w:rsidRPr="00154DEE" w:rsidRDefault="008915B2" w:rsidP="00800A0B">
            <w:pPr>
              <w:rPr>
                <w:rFonts w:ascii="Times New Roman" w:hAnsi="Times New Roman"/>
                <w:sz w:val="24"/>
                <w:szCs w:val="24"/>
              </w:rPr>
            </w:pPr>
            <w:r w:rsidRPr="00154DEE">
              <w:rPr>
                <w:rFonts w:ascii="Times New Roman" w:hAnsi="Times New Roman"/>
                <w:sz w:val="24"/>
                <w:szCs w:val="24"/>
              </w:rPr>
              <w:t>Na-катион. фильтр ф1000 – 3шт.</w:t>
            </w:r>
          </w:p>
        </w:tc>
        <w:tc>
          <w:tcPr>
            <w:tcW w:w="1880"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53</w:t>
            </w:r>
          </w:p>
        </w:tc>
        <w:tc>
          <w:tcPr>
            <w:tcW w:w="1134" w:type="dxa"/>
            <w:gridSpan w:val="2"/>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52,4</w:t>
            </w:r>
          </w:p>
        </w:tc>
      </w:tr>
      <w:tr w:rsidR="008915B2" w:rsidRPr="00154DEE" w:rsidTr="00800A0B">
        <w:trPr>
          <w:trHeight w:val="446"/>
        </w:trPr>
        <w:tc>
          <w:tcPr>
            <w:tcW w:w="2053"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Трампарк «Ска</w:t>
            </w:r>
            <w:r w:rsidRPr="00154DEE">
              <w:rPr>
                <w:rFonts w:ascii="Times New Roman" w:hAnsi="Times New Roman"/>
                <w:sz w:val="24"/>
                <w:szCs w:val="24"/>
              </w:rPr>
              <w:t>ч</w:t>
            </w:r>
            <w:r w:rsidRPr="00154DEE">
              <w:rPr>
                <w:rFonts w:ascii="Times New Roman" w:hAnsi="Times New Roman"/>
                <w:sz w:val="24"/>
                <w:szCs w:val="24"/>
              </w:rPr>
              <w:t>ки»</w:t>
            </w:r>
          </w:p>
        </w:tc>
        <w:tc>
          <w:tcPr>
            <w:tcW w:w="1138"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0,84</w:t>
            </w:r>
          </w:p>
        </w:tc>
        <w:tc>
          <w:tcPr>
            <w:tcW w:w="1493"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0,62</w:t>
            </w:r>
          </w:p>
        </w:tc>
        <w:tc>
          <w:tcPr>
            <w:tcW w:w="2049" w:type="dxa"/>
            <w:shd w:val="clear" w:color="auto" w:fill="auto"/>
          </w:tcPr>
          <w:p w:rsidR="008915B2" w:rsidRPr="00154DEE" w:rsidRDefault="008915B2" w:rsidP="00800A0B">
            <w:pPr>
              <w:rPr>
                <w:rFonts w:ascii="Times New Roman" w:hAnsi="Times New Roman"/>
                <w:sz w:val="24"/>
                <w:szCs w:val="24"/>
              </w:rPr>
            </w:pPr>
            <w:r w:rsidRPr="00154DEE">
              <w:rPr>
                <w:rFonts w:ascii="Times New Roman" w:hAnsi="Times New Roman"/>
                <w:sz w:val="24"/>
                <w:szCs w:val="24"/>
              </w:rPr>
              <w:t>Na-катион. фильтр ф1000 – 2 шт.</w:t>
            </w:r>
          </w:p>
        </w:tc>
        <w:tc>
          <w:tcPr>
            <w:tcW w:w="1880"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53</w:t>
            </w:r>
          </w:p>
        </w:tc>
        <w:tc>
          <w:tcPr>
            <w:tcW w:w="1134" w:type="dxa"/>
            <w:gridSpan w:val="2"/>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52,38</w:t>
            </w:r>
          </w:p>
        </w:tc>
      </w:tr>
      <w:tr w:rsidR="008915B2" w:rsidRPr="00154DEE" w:rsidTr="00800A0B">
        <w:tc>
          <w:tcPr>
            <w:tcW w:w="2053"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Туркомплекс «Озерный»</w:t>
            </w:r>
          </w:p>
        </w:tc>
        <w:tc>
          <w:tcPr>
            <w:tcW w:w="1138"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0,44</w:t>
            </w:r>
          </w:p>
        </w:tc>
        <w:tc>
          <w:tcPr>
            <w:tcW w:w="1493"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0,33</w:t>
            </w:r>
          </w:p>
        </w:tc>
        <w:tc>
          <w:tcPr>
            <w:tcW w:w="2049" w:type="dxa"/>
            <w:shd w:val="clear" w:color="auto" w:fill="auto"/>
          </w:tcPr>
          <w:p w:rsidR="008915B2" w:rsidRPr="00154DEE" w:rsidRDefault="008915B2" w:rsidP="00800A0B">
            <w:pPr>
              <w:rPr>
                <w:rFonts w:ascii="Times New Roman" w:hAnsi="Times New Roman"/>
                <w:sz w:val="24"/>
                <w:szCs w:val="24"/>
              </w:rPr>
            </w:pPr>
            <w:r w:rsidRPr="00154DEE">
              <w:rPr>
                <w:rFonts w:ascii="Times New Roman" w:hAnsi="Times New Roman"/>
                <w:sz w:val="24"/>
                <w:szCs w:val="24"/>
              </w:rPr>
              <w:t>Na-катион. фильтр ф1000 – 2 шт.</w:t>
            </w:r>
          </w:p>
        </w:tc>
        <w:tc>
          <w:tcPr>
            <w:tcW w:w="1880"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53</w:t>
            </w:r>
          </w:p>
        </w:tc>
        <w:tc>
          <w:tcPr>
            <w:tcW w:w="1134" w:type="dxa"/>
            <w:gridSpan w:val="2"/>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52,67</w:t>
            </w:r>
          </w:p>
        </w:tc>
      </w:tr>
      <w:tr w:rsidR="008915B2" w:rsidRPr="00154DEE" w:rsidTr="00800A0B">
        <w:tc>
          <w:tcPr>
            <w:tcW w:w="2053"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к-р «Бештау»</w:t>
            </w:r>
          </w:p>
        </w:tc>
        <w:tc>
          <w:tcPr>
            <w:tcW w:w="1138"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0,33</w:t>
            </w:r>
          </w:p>
        </w:tc>
        <w:tc>
          <w:tcPr>
            <w:tcW w:w="1493"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0,25</w:t>
            </w:r>
          </w:p>
        </w:tc>
        <w:tc>
          <w:tcPr>
            <w:tcW w:w="2049" w:type="dxa"/>
            <w:shd w:val="clear" w:color="auto" w:fill="auto"/>
          </w:tcPr>
          <w:p w:rsidR="008915B2" w:rsidRPr="00154DEE" w:rsidRDefault="008915B2" w:rsidP="00800A0B">
            <w:pPr>
              <w:rPr>
                <w:rFonts w:ascii="Times New Roman" w:hAnsi="Times New Roman"/>
                <w:sz w:val="24"/>
                <w:szCs w:val="24"/>
              </w:rPr>
            </w:pPr>
            <w:r w:rsidRPr="00154DEE">
              <w:rPr>
                <w:rFonts w:ascii="Times New Roman" w:hAnsi="Times New Roman"/>
                <w:sz w:val="24"/>
                <w:szCs w:val="24"/>
              </w:rPr>
              <w:t>Na-катион. фильтр ф700 – 2 шт.</w:t>
            </w:r>
          </w:p>
        </w:tc>
        <w:tc>
          <w:tcPr>
            <w:tcW w:w="1880"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27</w:t>
            </w:r>
          </w:p>
        </w:tc>
        <w:tc>
          <w:tcPr>
            <w:tcW w:w="1134" w:type="dxa"/>
            <w:gridSpan w:val="2"/>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26,75</w:t>
            </w:r>
          </w:p>
        </w:tc>
      </w:tr>
      <w:tr w:rsidR="008915B2" w:rsidRPr="00154DEE" w:rsidTr="00800A0B">
        <w:tc>
          <w:tcPr>
            <w:tcW w:w="2053"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ВАО «Интурист»</w:t>
            </w:r>
          </w:p>
        </w:tc>
        <w:tc>
          <w:tcPr>
            <w:tcW w:w="1138"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0,16</w:t>
            </w:r>
          </w:p>
        </w:tc>
        <w:tc>
          <w:tcPr>
            <w:tcW w:w="1493"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0,11</w:t>
            </w:r>
          </w:p>
        </w:tc>
        <w:tc>
          <w:tcPr>
            <w:tcW w:w="2049" w:type="dxa"/>
            <w:shd w:val="clear" w:color="auto" w:fill="auto"/>
          </w:tcPr>
          <w:p w:rsidR="008915B2" w:rsidRPr="00154DEE" w:rsidRDefault="008915B2" w:rsidP="00800A0B">
            <w:pPr>
              <w:rPr>
                <w:rFonts w:ascii="Times New Roman" w:hAnsi="Times New Roman"/>
                <w:sz w:val="24"/>
                <w:szCs w:val="24"/>
              </w:rPr>
            </w:pPr>
            <w:r w:rsidRPr="00154DEE">
              <w:rPr>
                <w:rFonts w:ascii="Times New Roman" w:hAnsi="Times New Roman"/>
                <w:sz w:val="24"/>
                <w:szCs w:val="24"/>
              </w:rPr>
              <w:t>Na-катион. фильтр ф1500 – 2 шт.</w:t>
            </w:r>
          </w:p>
        </w:tc>
        <w:tc>
          <w:tcPr>
            <w:tcW w:w="1880"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210</w:t>
            </w:r>
          </w:p>
        </w:tc>
        <w:tc>
          <w:tcPr>
            <w:tcW w:w="1134" w:type="dxa"/>
            <w:gridSpan w:val="2"/>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209,89</w:t>
            </w:r>
          </w:p>
        </w:tc>
      </w:tr>
      <w:tr w:rsidR="008915B2" w:rsidRPr="00154DEE" w:rsidTr="00800A0B">
        <w:tc>
          <w:tcPr>
            <w:tcW w:w="2053"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БАМ</w:t>
            </w:r>
          </w:p>
        </w:tc>
        <w:tc>
          <w:tcPr>
            <w:tcW w:w="1138"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0,21</w:t>
            </w:r>
          </w:p>
        </w:tc>
        <w:tc>
          <w:tcPr>
            <w:tcW w:w="1493"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0,15</w:t>
            </w:r>
          </w:p>
        </w:tc>
        <w:tc>
          <w:tcPr>
            <w:tcW w:w="2049" w:type="dxa"/>
            <w:shd w:val="clear" w:color="auto" w:fill="auto"/>
          </w:tcPr>
          <w:p w:rsidR="008915B2" w:rsidRPr="00154DEE" w:rsidRDefault="008915B2" w:rsidP="00800A0B">
            <w:pPr>
              <w:rPr>
                <w:rFonts w:ascii="Times New Roman" w:hAnsi="Times New Roman"/>
                <w:sz w:val="24"/>
                <w:szCs w:val="24"/>
              </w:rPr>
            </w:pPr>
            <w:r w:rsidRPr="00154DEE">
              <w:rPr>
                <w:rFonts w:ascii="Times New Roman" w:hAnsi="Times New Roman"/>
                <w:sz w:val="24"/>
                <w:szCs w:val="24"/>
              </w:rPr>
              <w:t>Na-катион. фильтр ф1000 – 2 шт.</w:t>
            </w:r>
          </w:p>
        </w:tc>
        <w:tc>
          <w:tcPr>
            <w:tcW w:w="1880"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53</w:t>
            </w:r>
          </w:p>
        </w:tc>
        <w:tc>
          <w:tcPr>
            <w:tcW w:w="1134" w:type="dxa"/>
            <w:gridSpan w:val="2"/>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52,85</w:t>
            </w:r>
          </w:p>
        </w:tc>
      </w:tr>
      <w:tr w:rsidR="008915B2" w:rsidRPr="00154DEE" w:rsidTr="00800A0B">
        <w:tc>
          <w:tcPr>
            <w:tcW w:w="2053"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Станкоремзавод</w:t>
            </w:r>
          </w:p>
        </w:tc>
        <w:tc>
          <w:tcPr>
            <w:tcW w:w="1138"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1,596</w:t>
            </w:r>
          </w:p>
        </w:tc>
        <w:tc>
          <w:tcPr>
            <w:tcW w:w="1493"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1,3</w:t>
            </w:r>
          </w:p>
        </w:tc>
        <w:tc>
          <w:tcPr>
            <w:tcW w:w="2049" w:type="dxa"/>
            <w:shd w:val="clear" w:color="auto" w:fill="auto"/>
          </w:tcPr>
          <w:p w:rsidR="008915B2" w:rsidRPr="00154DEE" w:rsidRDefault="008915B2" w:rsidP="00800A0B">
            <w:pPr>
              <w:rPr>
                <w:rFonts w:ascii="Times New Roman" w:hAnsi="Times New Roman"/>
                <w:sz w:val="24"/>
                <w:szCs w:val="24"/>
              </w:rPr>
            </w:pPr>
            <w:r w:rsidRPr="00154DEE">
              <w:rPr>
                <w:rFonts w:ascii="Times New Roman" w:hAnsi="Times New Roman"/>
                <w:sz w:val="24"/>
                <w:szCs w:val="24"/>
              </w:rPr>
              <w:t xml:space="preserve">Na-катион. фильтр ф1000 – 4 </w:t>
            </w:r>
            <w:r w:rsidRPr="00154DEE">
              <w:rPr>
                <w:rFonts w:ascii="Times New Roman" w:hAnsi="Times New Roman"/>
                <w:sz w:val="24"/>
                <w:szCs w:val="24"/>
              </w:rPr>
              <w:lastRenderedPageBreak/>
              <w:t>шт.</w:t>
            </w:r>
          </w:p>
        </w:tc>
        <w:tc>
          <w:tcPr>
            <w:tcW w:w="1880"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lastRenderedPageBreak/>
              <w:t>53</w:t>
            </w:r>
          </w:p>
        </w:tc>
        <w:tc>
          <w:tcPr>
            <w:tcW w:w="1134" w:type="dxa"/>
            <w:gridSpan w:val="2"/>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51,7</w:t>
            </w:r>
          </w:p>
        </w:tc>
      </w:tr>
      <w:tr w:rsidR="008915B2" w:rsidRPr="00154DEE" w:rsidTr="00800A0B">
        <w:tc>
          <w:tcPr>
            <w:tcW w:w="2053"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lastRenderedPageBreak/>
              <w:t>ПЦВС</w:t>
            </w:r>
          </w:p>
        </w:tc>
        <w:tc>
          <w:tcPr>
            <w:tcW w:w="1138"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0,637</w:t>
            </w:r>
          </w:p>
        </w:tc>
        <w:tc>
          <w:tcPr>
            <w:tcW w:w="1493"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0,54</w:t>
            </w:r>
          </w:p>
        </w:tc>
        <w:tc>
          <w:tcPr>
            <w:tcW w:w="2049" w:type="dxa"/>
            <w:shd w:val="clear" w:color="auto" w:fill="auto"/>
          </w:tcPr>
          <w:p w:rsidR="008915B2" w:rsidRPr="00154DEE" w:rsidRDefault="008915B2" w:rsidP="00800A0B">
            <w:pPr>
              <w:rPr>
                <w:rFonts w:ascii="Times New Roman" w:hAnsi="Times New Roman"/>
                <w:sz w:val="24"/>
                <w:szCs w:val="24"/>
              </w:rPr>
            </w:pPr>
            <w:r w:rsidRPr="00154DEE">
              <w:rPr>
                <w:rFonts w:ascii="Times New Roman" w:hAnsi="Times New Roman"/>
                <w:sz w:val="24"/>
                <w:szCs w:val="24"/>
              </w:rPr>
              <w:t>Na-катион фильтр ф700 – 3 шт.</w:t>
            </w:r>
          </w:p>
          <w:p w:rsidR="008915B2" w:rsidRPr="00154DEE" w:rsidRDefault="008915B2" w:rsidP="00800A0B">
            <w:pPr>
              <w:rPr>
                <w:rFonts w:ascii="Times New Roman" w:hAnsi="Times New Roman"/>
                <w:sz w:val="24"/>
                <w:szCs w:val="24"/>
              </w:rPr>
            </w:pPr>
            <w:r w:rsidRPr="00154DEE">
              <w:rPr>
                <w:rFonts w:ascii="Times New Roman" w:hAnsi="Times New Roman"/>
                <w:sz w:val="24"/>
                <w:szCs w:val="24"/>
              </w:rPr>
              <w:t>фильтр ф350 – 1шт.</w:t>
            </w:r>
          </w:p>
          <w:p w:rsidR="008915B2" w:rsidRPr="00154DEE" w:rsidRDefault="008915B2" w:rsidP="00800A0B">
            <w:pPr>
              <w:rPr>
                <w:rFonts w:ascii="Times New Roman" w:hAnsi="Times New Roman"/>
                <w:sz w:val="24"/>
                <w:szCs w:val="24"/>
              </w:rPr>
            </w:pPr>
            <w:r w:rsidRPr="00154DEE">
              <w:rPr>
                <w:rFonts w:ascii="Times New Roman" w:hAnsi="Times New Roman"/>
                <w:sz w:val="24"/>
                <w:szCs w:val="24"/>
              </w:rPr>
              <w:t>Магн УПОВС-30</w:t>
            </w:r>
          </w:p>
        </w:tc>
        <w:tc>
          <w:tcPr>
            <w:tcW w:w="1880"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27</w:t>
            </w:r>
          </w:p>
        </w:tc>
        <w:tc>
          <w:tcPr>
            <w:tcW w:w="1134" w:type="dxa"/>
            <w:gridSpan w:val="2"/>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26,46</w:t>
            </w:r>
          </w:p>
        </w:tc>
      </w:tr>
      <w:tr w:rsidR="008915B2" w:rsidRPr="00154DEE" w:rsidTr="00800A0B">
        <w:tc>
          <w:tcPr>
            <w:tcW w:w="2053"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Чапаева 36</w:t>
            </w:r>
          </w:p>
        </w:tc>
        <w:tc>
          <w:tcPr>
            <w:tcW w:w="1138"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0,21</w:t>
            </w:r>
          </w:p>
        </w:tc>
        <w:tc>
          <w:tcPr>
            <w:tcW w:w="1493"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0,16</w:t>
            </w:r>
          </w:p>
        </w:tc>
        <w:tc>
          <w:tcPr>
            <w:tcW w:w="2049" w:type="dxa"/>
            <w:shd w:val="clear" w:color="auto" w:fill="auto"/>
          </w:tcPr>
          <w:p w:rsidR="008915B2" w:rsidRPr="00154DEE" w:rsidRDefault="008915B2" w:rsidP="00800A0B">
            <w:pPr>
              <w:rPr>
                <w:rFonts w:ascii="Times New Roman" w:hAnsi="Times New Roman"/>
                <w:sz w:val="24"/>
                <w:szCs w:val="24"/>
              </w:rPr>
            </w:pPr>
            <w:r w:rsidRPr="00154DEE">
              <w:rPr>
                <w:rFonts w:ascii="Times New Roman" w:hAnsi="Times New Roman"/>
                <w:sz w:val="24"/>
                <w:szCs w:val="24"/>
              </w:rPr>
              <w:t>Na-катион. фильтр ф500 – 2 шт. солераств</w:t>
            </w:r>
            <w:r w:rsidRPr="00154DEE">
              <w:rPr>
                <w:rFonts w:ascii="Times New Roman" w:hAnsi="Times New Roman"/>
                <w:sz w:val="24"/>
                <w:szCs w:val="24"/>
              </w:rPr>
              <w:t>о</w:t>
            </w:r>
            <w:r w:rsidRPr="00154DEE">
              <w:rPr>
                <w:rFonts w:ascii="Times New Roman" w:hAnsi="Times New Roman"/>
                <w:sz w:val="24"/>
                <w:szCs w:val="24"/>
              </w:rPr>
              <w:t>ритель</w:t>
            </w:r>
          </w:p>
        </w:tc>
        <w:tc>
          <w:tcPr>
            <w:tcW w:w="1880"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20</w:t>
            </w:r>
          </w:p>
        </w:tc>
        <w:tc>
          <w:tcPr>
            <w:tcW w:w="1134" w:type="dxa"/>
            <w:gridSpan w:val="2"/>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19,84</w:t>
            </w:r>
          </w:p>
        </w:tc>
      </w:tr>
      <w:tr w:rsidR="008915B2" w:rsidRPr="00154DEE" w:rsidTr="00800A0B">
        <w:tc>
          <w:tcPr>
            <w:tcW w:w="2053"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Привольное</w:t>
            </w:r>
          </w:p>
        </w:tc>
        <w:tc>
          <w:tcPr>
            <w:tcW w:w="1138"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0,09125</w:t>
            </w:r>
          </w:p>
        </w:tc>
        <w:tc>
          <w:tcPr>
            <w:tcW w:w="1493"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0,0875</w:t>
            </w:r>
          </w:p>
        </w:tc>
        <w:tc>
          <w:tcPr>
            <w:tcW w:w="2049" w:type="dxa"/>
            <w:shd w:val="clear" w:color="auto" w:fill="auto"/>
          </w:tcPr>
          <w:p w:rsidR="008915B2" w:rsidRPr="00154DEE" w:rsidRDefault="008915B2" w:rsidP="00800A0B">
            <w:pPr>
              <w:rPr>
                <w:rFonts w:ascii="Times New Roman" w:hAnsi="Times New Roman"/>
                <w:sz w:val="24"/>
                <w:szCs w:val="24"/>
              </w:rPr>
            </w:pPr>
            <w:r w:rsidRPr="00154DEE">
              <w:rPr>
                <w:rFonts w:ascii="Times New Roman" w:hAnsi="Times New Roman"/>
                <w:sz w:val="24"/>
                <w:szCs w:val="24"/>
              </w:rPr>
              <w:t>Na-катион. фильтр ф1000 – 2шт.</w:t>
            </w:r>
          </w:p>
        </w:tc>
        <w:tc>
          <w:tcPr>
            <w:tcW w:w="1880"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53</w:t>
            </w:r>
          </w:p>
        </w:tc>
        <w:tc>
          <w:tcPr>
            <w:tcW w:w="1134" w:type="dxa"/>
            <w:gridSpan w:val="2"/>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52,91</w:t>
            </w:r>
          </w:p>
        </w:tc>
      </w:tr>
      <w:tr w:rsidR="008915B2" w:rsidRPr="00154DEE" w:rsidTr="00800A0B">
        <w:tc>
          <w:tcPr>
            <w:tcW w:w="2053"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Козлова 36</w:t>
            </w:r>
          </w:p>
        </w:tc>
        <w:tc>
          <w:tcPr>
            <w:tcW w:w="1138"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0,0083</w:t>
            </w:r>
          </w:p>
        </w:tc>
        <w:tc>
          <w:tcPr>
            <w:tcW w:w="1493"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0,0083</w:t>
            </w:r>
          </w:p>
        </w:tc>
        <w:tc>
          <w:tcPr>
            <w:tcW w:w="2049" w:type="dxa"/>
            <w:shd w:val="clear" w:color="auto" w:fill="auto"/>
          </w:tcPr>
          <w:p w:rsidR="008915B2" w:rsidRPr="00154DEE" w:rsidRDefault="008915B2" w:rsidP="00800A0B">
            <w:pPr>
              <w:rPr>
                <w:rFonts w:ascii="Times New Roman" w:hAnsi="Times New Roman"/>
                <w:sz w:val="24"/>
                <w:szCs w:val="24"/>
              </w:rPr>
            </w:pPr>
            <w:r w:rsidRPr="00154DEE">
              <w:rPr>
                <w:rFonts w:ascii="Times New Roman" w:hAnsi="Times New Roman"/>
                <w:sz w:val="24"/>
                <w:szCs w:val="24"/>
              </w:rPr>
              <w:t>Умягчитель воды SWP FS-70</w:t>
            </w:r>
          </w:p>
        </w:tc>
        <w:tc>
          <w:tcPr>
            <w:tcW w:w="1880"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3,5</w:t>
            </w:r>
          </w:p>
        </w:tc>
        <w:tc>
          <w:tcPr>
            <w:tcW w:w="1134" w:type="dxa"/>
            <w:gridSpan w:val="2"/>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3,4917</w:t>
            </w:r>
          </w:p>
        </w:tc>
      </w:tr>
      <w:tr w:rsidR="008915B2" w:rsidRPr="00154DEE" w:rsidTr="00800A0B">
        <w:tc>
          <w:tcPr>
            <w:tcW w:w="2053"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Мотель</w:t>
            </w:r>
          </w:p>
        </w:tc>
        <w:tc>
          <w:tcPr>
            <w:tcW w:w="1138"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6,56</w:t>
            </w:r>
          </w:p>
        </w:tc>
        <w:tc>
          <w:tcPr>
            <w:tcW w:w="1493"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5,6</w:t>
            </w:r>
          </w:p>
        </w:tc>
        <w:tc>
          <w:tcPr>
            <w:tcW w:w="2049" w:type="dxa"/>
            <w:shd w:val="clear" w:color="auto" w:fill="auto"/>
          </w:tcPr>
          <w:p w:rsidR="008915B2" w:rsidRPr="00154DEE" w:rsidRDefault="008915B2" w:rsidP="00800A0B">
            <w:pPr>
              <w:rPr>
                <w:rFonts w:ascii="Times New Roman" w:hAnsi="Times New Roman"/>
                <w:sz w:val="24"/>
                <w:szCs w:val="24"/>
              </w:rPr>
            </w:pPr>
            <w:r w:rsidRPr="00154DEE">
              <w:rPr>
                <w:rFonts w:ascii="Times New Roman" w:hAnsi="Times New Roman"/>
                <w:sz w:val="24"/>
                <w:szCs w:val="24"/>
              </w:rPr>
              <w:t>УДК компл.</w:t>
            </w:r>
          </w:p>
          <w:p w:rsidR="008915B2" w:rsidRPr="00154DEE" w:rsidRDefault="008915B2" w:rsidP="00800A0B">
            <w:pPr>
              <w:rPr>
                <w:rFonts w:ascii="Times New Roman" w:hAnsi="Times New Roman"/>
                <w:sz w:val="24"/>
                <w:szCs w:val="24"/>
              </w:rPr>
            </w:pPr>
            <w:r w:rsidRPr="00154DEE">
              <w:rPr>
                <w:rFonts w:ascii="Times New Roman" w:hAnsi="Times New Roman"/>
                <w:sz w:val="24"/>
                <w:szCs w:val="24"/>
              </w:rPr>
              <w:t>Деаэратор ДКЦ7-01</w:t>
            </w:r>
          </w:p>
        </w:tc>
        <w:tc>
          <w:tcPr>
            <w:tcW w:w="1880"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5,6</w:t>
            </w:r>
          </w:p>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25</w:t>
            </w:r>
          </w:p>
        </w:tc>
        <w:tc>
          <w:tcPr>
            <w:tcW w:w="1134" w:type="dxa"/>
            <w:gridSpan w:val="2"/>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19,4</w:t>
            </w:r>
          </w:p>
        </w:tc>
      </w:tr>
      <w:tr w:rsidR="008915B2" w:rsidRPr="00154DEE" w:rsidTr="00800A0B">
        <w:tc>
          <w:tcPr>
            <w:tcW w:w="2053" w:type="dxa"/>
            <w:shd w:val="clear" w:color="auto" w:fill="auto"/>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Новая Оранжерея</w:t>
            </w:r>
          </w:p>
        </w:tc>
        <w:tc>
          <w:tcPr>
            <w:tcW w:w="1138"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5,75</w:t>
            </w:r>
          </w:p>
        </w:tc>
        <w:tc>
          <w:tcPr>
            <w:tcW w:w="1493"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5,7</w:t>
            </w:r>
          </w:p>
        </w:tc>
        <w:tc>
          <w:tcPr>
            <w:tcW w:w="2049" w:type="dxa"/>
            <w:shd w:val="clear" w:color="auto" w:fill="auto"/>
          </w:tcPr>
          <w:p w:rsidR="008915B2" w:rsidRPr="00154DEE" w:rsidRDefault="008915B2" w:rsidP="00800A0B">
            <w:pPr>
              <w:rPr>
                <w:rFonts w:ascii="Times New Roman" w:hAnsi="Times New Roman"/>
                <w:sz w:val="24"/>
                <w:szCs w:val="24"/>
              </w:rPr>
            </w:pPr>
            <w:r w:rsidRPr="00154DEE">
              <w:rPr>
                <w:rFonts w:ascii="Times New Roman" w:hAnsi="Times New Roman"/>
                <w:sz w:val="24"/>
                <w:szCs w:val="24"/>
              </w:rPr>
              <w:t>УДК ЭКО-1-16.1.50.100.16</w:t>
            </w:r>
          </w:p>
        </w:tc>
        <w:tc>
          <w:tcPr>
            <w:tcW w:w="1880"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16</w:t>
            </w:r>
          </w:p>
        </w:tc>
        <w:tc>
          <w:tcPr>
            <w:tcW w:w="1134" w:type="dxa"/>
            <w:gridSpan w:val="2"/>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10,3</w:t>
            </w:r>
          </w:p>
        </w:tc>
      </w:tr>
      <w:tr w:rsidR="008915B2" w:rsidRPr="00154DEE" w:rsidTr="00800A0B">
        <w:tc>
          <w:tcPr>
            <w:tcW w:w="2053" w:type="dxa"/>
            <w:shd w:val="clear" w:color="auto" w:fill="auto"/>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Константино</w:t>
            </w:r>
            <w:r w:rsidRPr="00154DEE">
              <w:rPr>
                <w:rFonts w:ascii="Times New Roman" w:hAnsi="Times New Roman"/>
                <w:sz w:val="24"/>
                <w:szCs w:val="24"/>
              </w:rPr>
              <w:t>в</w:t>
            </w:r>
            <w:r w:rsidRPr="00154DEE">
              <w:rPr>
                <w:rFonts w:ascii="Times New Roman" w:hAnsi="Times New Roman"/>
                <w:sz w:val="24"/>
                <w:szCs w:val="24"/>
              </w:rPr>
              <w:t>ская</w:t>
            </w:r>
          </w:p>
        </w:tc>
        <w:tc>
          <w:tcPr>
            <w:tcW w:w="1138"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0,23</w:t>
            </w:r>
          </w:p>
        </w:tc>
        <w:tc>
          <w:tcPr>
            <w:tcW w:w="1493"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0,2</w:t>
            </w:r>
          </w:p>
        </w:tc>
        <w:tc>
          <w:tcPr>
            <w:tcW w:w="2049" w:type="dxa"/>
            <w:shd w:val="clear" w:color="auto" w:fill="auto"/>
          </w:tcPr>
          <w:p w:rsidR="008915B2" w:rsidRPr="00154DEE" w:rsidRDefault="008915B2" w:rsidP="00800A0B">
            <w:pPr>
              <w:rPr>
                <w:rFonts w:ascii="Times New Roman" w:hAnsi="Times New Roman"/>
                <w:sz w:val="24"/>
                <w:szCs w:val="24"/>
              </w:rPr>
            </w:pPr>
            <w:r w:rsidRPr="00154DEE">
              <w:rPr>
                <w:rFonts w:ascii="Times New Roman" w:hAnsi="Times New Roman"/>
                <w:sz w:val="24"/>
                <w:szCs w:val="24"/>
              </w:rPr>
              <w:t>Na-катион. фильтр ф700 – 1 шт.</w:t>
            </w:r>
          </w:p>
        </w:tc>
        <w:tc>
          <w:tcPr>
            <w:tcW w:w="1880"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8</w:t>
            </w:r>
          </w:p>
        </w:tc>
        <w:tc>
          <w:tcPr>
            <w:tcW w:w="1134" w:type="dxa"/>
            <w:gridSpan w:val="2"/>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7,8</w:t>
            </w:r>
          </w:p>
        </w:tc>
      </w:tr>
      <w:tr w:rsidR="008915B2" w:rsidRPr="00154DEE" w:rsidTr="00800A0B">
        <w:tc>
          <w:tcPr>
            <w:tcW w:w="2053" w:type="dxa"/>
            <w:shd w:val="clear" w:color="auto" w:fill="auto"/>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Машукская</w:t>
            </w:r>
          </w:p>
        </w:tc>
        <w:tc>
          <w:tcPr>
            <w:tcW w:w="1138"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0,1019</w:t>
            </w:r>
          </w:p>
        </w:tc>
        <w:tc>
          <w:tcPr>
            <w:tcW w:w="1493"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0,1</w:t>
            </w:r>
          </w:p>
        </w:tc>
        <w:tc>
          <w:tcPr>
            <w:tcW w:w="2049" w:type="dxa"/>
            <w:shd w:val="clear" w:color="auto" w:fill="auto"/>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УДК</w:t>
            </w:r>
          </w:p>
        </w:tc>
        <w:tc>
          <w:tcPr>
            <w:tcW w:w="1880"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6</w:t>
            </w:r>
          </w:p>
        </w:tc>
        <w:tc>
          <w:tcPr>
            <w:tcW w:w="1134" w:type="dxa"/>
            <w:gridSpan w:val="2"/>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5,9</w:t>
            </w:r>
          </w:p>
        </w:tc>
      </w:tr>
      <w:tr w:rsidR="008915B2" w:rsidRPr="00154DEE" w:rsidTr="00800A0B">
        <w:tc>
          <w:tcPr>
            <w:tcW w:w="2053" w:type="dxa"/>
            <w:shd w:val="clear" w:color="auto" w:fill="auto"/>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Детская больн</w:t>
            </w:r>
            <w:r w:rsidRPr="00154DEE">
              <w:rPr>
                <w:rFonts w:ascii="Times New Roman" w:hAnsi="Times New Roman"/>
                <w:sz w:val="24"/>
                <w:szCs w:val="24"/>
              </w:rPr>
              <w:t>и</w:t>
            </w:r>
            <w:r w:rsidRPr="00154DEE">
              <w:rPr>
                <w:rFonts w:ascii="Times New Roman" w:hAnsi="Times New Roman"/>
                <w:sz w:val="24"/>
                <w:szCs w:val="24"/>
              </w:rPr>
              <w:t>ца</w:t>
            </w:r>
          </w:p>
        </w:tc>
        <w:tc>
          <w:tcPr>
            <w:tcW w:w="1138"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0,01125</w:t>
            </w:r>
          </w:p>
        </w:tc>
        <w:tc>
          <w:tcPr>
            <w:tcW w:w="1493"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0,01</w:t>
            </w:r>
          </w:p>
        </w:tc>
        <w:tc>
          <w:tcPr>
            <w:tcW w:w="2049" w:type="dxa"/>
            <w:shd w:val="clear" w:color="auto" w:fill="auto"/>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УДК</w:t>
            </w:r>
          </w:p>
        </w:tc>
        <w:tc>
          <w:tcPr>
            <w:tcW w:w="1880"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16</w:t>
            </w:r>
          </w:p>
        </w:tc>
        <w:tc>
          <w:tcPr>
            <w:tcW w:w="1134" w:type="dxa"/>
            <w:gridSpan w:val="2"/>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15,99</w:t>
            </w:r>
          </w:p>
        </w:tc>
      </w:tr>
      <w:tr w:rsidR="008915B2" w:rsidRPr="00154DEE" w:rsidTr="00800A0B">
        <w:tc>
          <w:tcPr>
            <w:tcW w:w="2053" w:type="dxa"/>
            <w:shd w:val="clear" w:color="auto" w:fill="auto"/>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Баня №5</w:t>
            </w:r>
          </w:p>
        </w:tc>
        <w:tc>
          <w:tcPr>
            <w:tcW w:w="1138"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0,01125</w:t>
            </w:r>
          </w:p>
        </w:tc>
        <w:tc>
          <w:tcPr>
            <w:tcW w:w="1493"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0,01</w:t>
            </w:r>
          </w:p>
        </w:tc>
        <w:tc>
          <w:tcPr>
            <w:tcW w:w="2049" w:type="dxa"/>
            <w:shd w:val="clear" w:color="auto" w:fill="auto"/>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УДК</w:t>
            </w:r>
          </w:p>
        </w:tc>
        <w:tc>
          <w:tcPr>
            <w:tcW w:w="1880"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16</w:t>
            </w:r>
          </w:p>
        </w:tc>
        <w:tc>
          <w:tcPr>
            <w:tcW w:w="1134" w:type="dxa"/>
            <w:gridSpan w:val="2"/>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15,99</w:t>
            </w:r>
          </w:p>
        </w:tc>
      </w:tr>
      <w:tr w:rsidR="008915B2" w:rsidRPr="00154DEE" w:rsidTr="00800A0B">
        <w:tc>
          <w:tcPr>
            <w:tcW w:w="2053"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Грязелечебница</w:t>
            </w:r>
          </w:p>
        </w:tc>
        <w:tc>
          <w:tcPr>
            <w:tcW w:w="1138"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0,82</w:t>
            </w:r>
          </w:p>
        </w:tc>
        <w:tc>
          <w:tcPr>
            <w:tcW w:w="1493"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0,40925</w:t>
            </w:r>
          </w:p>
        </w:tc>
        <w:tc>
          <w:tcPr>
            <w:tcW w:w="2049" w:type="dxa"/>
            <w:shd w:val="clear" w:color="auto" w:fill="auto"/>
          </w:tcPr>
          <w:p w:rsidR="008915B2" w:rsidRPr="00154DEE" w:rsidRDefault="008915B2" w:rsidP="00800A0B">
            <w:pPr>
              <w:rPr>
                <w:rFonts w:ascii="Times New Roman" w:hAnsi="Times New Roman"/>
                <w:sz w:val="24"/>
                <w:szCs w:val="24"/>
              </w:rPr>
            </w:pPr>
            <w:r w:rsidRPr="00154DEE">
              <w:rPr>
                <w:rFonts w:ascii="Times New Roman" w:hAnsi="Times New Roman"/>
                <w:sz w:val="24"/>
                <w:szCs w:val="24"/>
              </w:rPr>
              <w:t>Na-катион. фильтр ф1000 – 2 шт.</w:t>
            </w:r>
          </w:p>
        </w:tc>
        <w:tc>
          <w:tcPr>
            <w:tcW w:w="1880"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24</w:t>
            </w:r>
          </w:p>
        </w:tc>
        <w:tc>
          <w:tcPr>
            <w:tcW w:w="1134" w:type="dxa"/>
            <w:gridSpan w:val="2"/>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23,59</w:t>
            </w:r>
          </w:p>
        </w:tc>
      </w:tr>
      <w:tr w:rsidR="008915B2" w:rsidRPr="00154DEE" w:rsidTr="00800A0B">
        <w:tc>
          <w:tcPr>
            <w:tcW w:w="2053" w:type="dxa"/>
            <w:shd w:val="clear" w:color="auto" w:fill="auto"/>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Нижнеподку</w:t>
            </w:r>
            <w:r w:rsidRPr="00154DEE">
              <w:rPr>
                <w:rFonts w:ascii="Times New Roman" w:hAnsi="Times New Roman"/>
                <w:sz w:val="24"/>
                <w:szCs w:val="24"/>
              </w:rPr>
              <w:t>м</w:t>
            </w:r>
            <w:r w:rsidRPr="00154DEE">
              <w:rPr>
                <w:rFonts w:ascii="Times New Roman" w:hAnsi="Times New Roman"/>
                <w:sz w:val="24"/>
                <w:szCs w:val="24"/>
              </w:rPr>
              <w:t>ский</w:t>
            </w:r>
          </w:p>
        </w:tc>
        <w:tc>
          <w:tcPr>
            <w:tcW w:w="1138"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0,13938</w:t>
            </w:r>
          </w:p>
        </w:tc>
        <w:tc>
          <w:tcPr>
            <w:tcW w:w="1493"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0,1375</w:t>
            </w:r>
          </w:p>
        </w:tc>
        <w:tc>
          <w:tcPr>
            <w:tcW w:w="2049" w:type="dxa"/>
            <w:shd w:val="clear" w:color="auto" w:fill="auto"/>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УДК</w:t>
            </w:r>
          </w:p>
        </w:tc>
        <w:tc>
          <w:tcPr>
            <w:tcW w:w="1880"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16</w:t>
            </w:r>
          </w:p>
        </w:tc>
        <w:tc>
          <w:tcPr>
            <w:tcW w:w="1134" w:type="dxa"/>
            <w:gridSpan w:val="2"/>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15,86</w:t>
            </w:r>
          </w:p>
        </w:tc>
      </w:tr>
      <w:tr w:rsidR="008915B2" w:rsidRPr="00154DEE" w:rsidTr="00800A0B">
        <w:tc>
          <w:tcPr>
            <w:tcW w:w="2053" w:type="dxa"/>
            <w:shd w:val="clear" w:color="auto" w:fill="auto"/>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lastRenderedPageBreak/>
              <w:t>Матвеева</w:t>
            </w:r>
          </w:p>
        </w:tc>
        <w:tc>
          <w:tcPr>
            <w:tcW w:w="1138"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0,3</w:t>
            </w:r>
          </w:p>
        </w:tc>
        <w:tc>
          <w:tcPr>
            <w:tcW w:w="1493"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0,052</w:t>
            </w:r>
          </w:p>
        </w:tc>
        <w:tc>
          <w:tcPr>
            <w:tcW w:w="2049" w:type="dxa"/>
            <w:shd w:val="clear" w:color="auto" w:fill="auto"/>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УДК</w:t>
            </w:r>
          </w:p>
        </w:tc>
        <w:tc>
          <w:tcPr>
            <w:tcW w:w="1880"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6</w:t>
            </w:r>
          </w:p>
        </w:tc>
        <w:tc>
          <w:tcPr>
            <w:tcW w:w="1134" w:type="dxa"/>
            <w:gridSpan w:val="2"/>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5,948</w:t>
            </w:r>
          </w:p>
        </w:tc>
      </w:tr>
      <w:tr w:rsidR="008915B2" w:rsidRPr="00154DEE" w:rsidTr="00800A0B">
        <w:tc>
          <w:tcPr>
            <w:tcW w:w="9747" w:type="dxa"/>
            <w:gridSpan w:val="7"/>
            <w:shd w:val="clear" w:color="auto" w:fill="auto"/>
          </w:tcPr>
          <w:p w:rsidR="008915B2" w:rsidRPr="00154DEE" w:rsidRDefault="008915B2" w:rsidP="00800A0B">
            <w:pPr>
              <w:jc w:val="center"/>
              <w:rPr>
                <w:rFonts w:ascii="Times New Roman" w:hAnsi="Times New Roman"/>
                <w:sz w:val="24"/>
                <w:szCs w:val="24"/>
              </w:rPr>
            </w:pPr>
          </w:p>
        </w:tc>
      </w:tr>
      <w:tr w:rsidR="008915B2" w:rsidRPr="00154DEE" w:rsidTr="00800A0B">
        <w:tc>
          <w:tcPr>
            <w:tcW w:w="2053"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Береговая</w:t>
            </w:r>
          </w:p>
        </w:tc>
        <w:tc>
          <w:tcPr>
            <w:tcW w:w="1138" w:type="dxa"/>
            <w:shd w:val="clear" w:color="auto" w:fill="auto"/>
            <w:vAlign w:val="center"/>
          </w:tcPr>
          <w:p w:rsidR="008915B2" w:rsidRPr="00154DEE" w:rsidRDefault="008915B2" w:rsidP="00800A0B">
            <w:pPr>
              <w:jc w:val="center"/>
              <w:rPr>
                <w:rFonts w:ascii="Times New Roman" w:hAnsi="Times New Roman"/>
                <w:sz w:val="24"/>
                <w:szCs w:val="24"/>
              </w:rPr>
            </w:pPr>
            <w:r>
              <w:rPr>
                <w:rFonts w:ascii="Times New Roman" w:hAnsi="Times New Roman"/>
                <w:sz w:val="24"/>
                <w:szCs w:val="24"/>
              </w:rPr>
              <w:t>3,7</w:t>
            </w:r>
          </w:p>
        </w:tc>
        <w:tc>
          <w:tcPr>
            <w:tcW w:w="1493"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0,</w:t>
            </w:r>
            <w:r>
              <w:rPr>
                <w:rFonts w:ascii="Times New Roman" w:hAnsi="Times New Roman"/>
                <w:sz w:val="24"/>
                <w:szCs w:val="24"/>
              </w:rPr>
              <w:t>6</w:t>
            </w:r>
          </w:p>
        </w:tc>
        <w:tc>
          <w:tcPr>
            <w:tcW w:w="2049" w:type="dxa"/>
            <w:shd w:val="clear" w:color="auto" w:fill="auto"/>
          </w:tcPr>
          <w:p w:rsidR="008915B2" w:rsidRPr="00154DEE" w:rsidRDefault="008915B2" w:rsidP="00800A0B">
            <w:pPr>
              <w:rPr>
                <w:rFonts w:ascii="Times New Roman" w:hAnsi="Times New Roman"/>
                <w:sz w:val="24"/>
                <w:szCs w:val="24"/>
              </w:rPr>
            </w:pPr>
            <w:r w:rsidRPr="00154DEE">
              <w:rPr>
                <w:rFonts w:ascii="Times New Roman" w:hAnsi="Times New Roman"/>
                <w:sz w:val="24"/>
                <w:szCs w:val="24"/>
              </w:rPr>
              <w:t xml:space="preserve">Na-катион. фильтр ф2600 – </w:t>
            </w:r>
            <w:r>
              <w:rPr>
                <w:rFonts w:ascii="Times New Roman" w:hAnsi="Times New Roman"/>
                <w:sz w:val="24"/>
                <w:szCs w:val="24"/>
              </w:rPr>
              <w:t>3</w:t>
            </w:r>
            <w:r w:rsidRPr="00154DEE">
              <w:rPr>
                <w:rFonts w:ascii="Times New Roman" w:hAnsi="Times New Roman"/>
                <w:sz w:val="24"/>
                <w:szCs w:val="24"/>
              </w:rPr>
              <w:t xml:space="preserve"> шт.</w:t>
            </w:r>
          </w:p>
        </w:tc>
        <w:tc>
          <w:tcPr>
            <w:tcW w:w="2190" w:type="dxa"/>
            <w:gridSpan w:val="2"/>
            <w:shd w:val="clear" w:color="auto" w:fill="auto"/>
            <w:vAlign w:val="center"/>
          </w:tcPr>
          <w:p w:rsidR="008915B2" w:rsidRPr="00154DEE" w:rsidRDefault="008915B2" w:rsidP="00800A0B">
            <w:pPr>
              <w:jc w:val="center"/>
              <w:rPr>
                <w:rFonts w:ascii="Times New Roman" w:hAnsi="Times New Roman"/>
                <w:sz w:val="24"/>
                <w:szCs w:val="24"/>
              </w:rPr>
            </w:pPr>
            <w:r>
              <w:rPr>
                <w:rFonts w:ascii="Times New Roman" w:hAnsi="Times New Roman"/>
                <w:sz w:val="24"/>
                <w:szCs w:val="24"/>
              </w:rPr>
              <w:t>10,25</w:t>
            </w:r>
          </w:p>
        </w:tc>
        <w:tc>
          <w:tcPr>
            <w:tcW w:w="824" w:type="dxa"/>
            <w:shd w:val="clear" w:color="auto" w:fill="auto"/>
            <w:vAlign w:val="center"/>
          </w:tcPr>
          <w:p w:rsidR="008915B2" w:rsidRPr="00154DEE" w:rsidRDefault="008915B2" w:rsidP="00800A0B">
            <w:pPr>
              <w:jc w:val="center"/>
              <w:rPr>
                <w:rFonts w:ascii="Times New Roman" w:hAnsi="Times New Roman"/>
                <w:sz w:val="24"/>
                <w:szCs w:val="24"/>
              </w:rPr>
            </w:pPr>
            <w:r>
              <w:rPr>
                <w:rFonts w:ascii="Times New Roman" w:hAnsi="Times New Roman"/>
                <w:sz w:val="24"/>
                <w:szCs w:val="24"/>
              </w:rPr>
              <w:t>9,65</w:t>
            </w:r>
          </w:p>
        </w:tc>
      </w:tr>
      <w:tr w:rsidR="008915B2" w:rsidRPr="00154DEE" w:rsidTr="00800A0B">
        <w:tc>
          <w:tcPr>
            <w:tcW w:w="2053"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Казачка</w:t>
            </w:r>
          </w:p>
        </w:tc>
        <w:tc>
          <w:tcPr>
            <w:tcW w:w="1138"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0,52</w:t>
            </w:r>
          </w:p>
        </w:tc>
        <w:tc>
          <w:tcPr>
            <w:tcW w:w="1493"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0,</w:t>
            </w:r>
            <w:r>
              <w:rPr>
                <w:rFonts w:ascii="Times New Roman" w:hAnsi="Times New Roman"/>
                <w:sz w:val="24"/>
                <w:szCs w:val="24"/>
              </w:rPr>
              <w:t>7</w:t>
            </w:r>
          </w:p>
        </w:tc>
        <w:tc>
          <w:tcPr>
            <w:tcW w:w="2049" w:type="dxa"/>
            <w:shd w:val="clear" w:color="auto" w:fill="auto"/>
          </w:tcPr>
          <w:p w:rsidR="008915B2" w:rsidRPr="00154DEE" w:rsidRDefault="008915B2" w:rsidP="00800A0B">
            <w:pPr>
              <w:rPr>
                <w:rFonts w:ascii="Times New Roman" w:hAnsi="Times New Roman"/>
                <w:sz w:val="24"/>
                <w:szCs w:val="24"/>
              </w:rPr>
            </w:pPr>
            <w:r w:rsidRPr="00154DEE">
              <w:rPr>
                <w:rFonts w:ascii="Times New Roman" w:hAnsi="Times New Roman"/>
                <w:sz w:val="24"/>
                <w:szCs w:val="24"/>
              </w:rPr>
              <w:t>Na-катион фильтр ф1000 – 3 шт.</w:t>
            </w:r>
          </w:p>
        </w:tc>
        <w:tc>
          <w:tcPr>
            <w:tcW w:w="2190" w:type="dxa"/>
            <w:gridSpan w:val="2"/>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10</w:t>
            </w:r>
          </w:p>
        </w:tc>
        <w:tc>
          <w:tcPr>
            <w:tcW w:w="824"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99,</w:t>
            </w:r>
            <w:r>
              <w:rPr>
                <w:rFonts w:ascii="Times New Roman" w:hAnsi="Times New Roman"/>
                <w:sz w:val="24"/>
                <w:szCs w:val="24"/>
              </w:rPr>
              <w:t>3</w:t>
            </w:r>
            <w:r w:rsidRPr="00154DEE">
              <w:rPr>
                <w:rFonts w:ascii="Times New Roman" w:hAnsi="Times New Roman"/>
                <w:sz w:val="24"/>
                <w:szCs w:val="24"/>
              </w:rPr>
              <w:t>0</w:t>
            </w:r>
          </w:p>
        </w:tc>
      </w:tr>
      <w:tr w:rsidR="008915B2" w:rsidRPr="00154DEE" w:rsidTr="00800A0B">
        <w:tc>
          <w:tcPr>
            <w:tcW w:w="2053"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«Машук» ООО «Энергетик»</w:t>
            </w:r>
          </w:p>
        </w:tc>
        <w:tc>
          <w:tcPr>
            <w:tcW w:w="1138"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0,</w:t>
            </w:r>
            <w:r>
              <w:rPr>
                <w:rFonts w:ascii="Times New Roman" w:hAnsi="Times New Roman"/>
                <w:sz w:val="24"/>
                <w:szCs w:val="24"/>
              </w:rPr>
              <w:t>5</w:t>
            </w:r>
          </w:p>
        </w:tc>
        <w:tc>
          <w:tcPr>
            <w:tcW w:w="1493"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0,</w:t>
            </w:r>
            <w:r>
              <w:rPr>
                <w:rFonts w:ascii="Times New Roman" w:hAnsi="Times New Roman"/>
                <w:sz w:val="24"/>
                <w:szCs w:val="24"/>
              </w:rPr>
              <w:t>3</w:t>
            </w:r>
          </w:p>
        </w:tc>
        <w:tc>
          <w:tcPr>
            <w:tcW w:w="2049" w:type="dxa"/>
            <w:shd w:val="clear" w:color="auto" w:fill="auto"/>
          </w:tcPr>
          <w:p w:rsidR="008915B2" w:rsidRPr="00154DEE" w:rsidRDefault="008915B2" w:rsidP="00800A0B">
            <w:pPr>
              <w:jc w:val="center"/>
              <w:rPr>
                <w:rFonts w:ascii="Times New Roman" w:hAnsi="Times New Roman"/>
                <w:sz w:val="24"/>
                <w:szCs w:val="24"/>
              </w:rPr>
            </w:pPr>
            <w:r>
              <w:rPr>
                <w:rFonts w:ascii="Times New Roman" w:hAnsi="Times New Roman"/>
                <w:sz w:val="24"/>
                <w:szCs w:val="24"/>
              </w:rPr>
              <w:t>Гейзер</w:t>
            </w:r>
          </w:p>
        </w:tc>
        <w:tc>
          <w:tcPr>
            <w:tcW w:w="2190" w:type="dxa"/>
            <w:gridSpan w:val="2"/>
            <w:shd w:val="clear" w:color="auto" w:fill="auto"/>
            <w:vAlign w:val="center"/>
          </w:tcPr>
          <w:p w:rsidR="008915B2" w:rsidRPr="00154DEE" w:rsidRDefault="008915B2" w:rsidP="00800A0B">
            <w:pPr>
              <w:jc w:val="center"/>
              <w:rPr>
                <w:rFonts w:ascii="Times New Roman" w:hAnsi="Times New Roman"/>
                <w:sz w:val="24"/>
                <w:szCs w:val="24"/>
              </w:rPr>
            </w:pPr>
            <w:r>
              <w:rPr>
                <w:rFonts w:ascii="Times New Roman" w:hAnsi="Times New Roman"/>
                <w:sz w:val="24"/>
                <w:szCs w:val="24"/>
              </w:rPr>
              <w:t>6,2</w:t>
            </w:r>
          </w:p>
        </w:tc>
        <w:tc>
          <w:tcPr>
            <w:tcW w:w="824" w:type="dxa"/>
            <w:shd w:val="clear" w:color="auto" w:fill="auto"/>
            <w:vAlign w:val="center"/>
          </w:tcPr>
          <w:p w:rsidR="008915B2" w:rsidRPr="00154DEE" w:rsidRDefault="008915B2" w:rsidP="00800A0B">
            <w:pPr>
              <w:jc w:val="center"/>
              <w:rPr>
                <w:rFonts w:ascii="Times New Roman" w:hAnsi="Times New Roman"/>
                <w:sz w:val="24"/>
                <w:szCs w:val="24"/>
              </w:rPr>
            </w:pPr>
            <w:r>
              <w:rPr>
                <w:rFonts w:ascii="Times New Roman" w:hAnsi="Times New Roman"/>
                <w:sz w:val="24"/>
                <w:szCs w:val="24"/>
              </w:rPr>
              <w:t>5,9</w:t>
            </w:r>
          </w:p>
        </w:tc>
      </w:tr>
      <w:tr w:rsidR="008915B2" w:rsidRPr="00154DEE" w:rsidTr="00800A0B">
        <w:tc>
          <w:tcPr>
            <w:tcW w:w="2053"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ООО госпиталь ветеранов войн</w:t>
            </w:r>
          </w:p>
        </w:tc>
        <w:tc>
          <w:tcPr>
            <w:tcW w:w="1138" w:type="dxa"/>
            <w:shd w:val="clear" w:color="auto" w:fill="auto"/>
            <w:vAlign w:val="center"/>
          </w:tcPr>
          <w:p w:rsidR="008915B2" w:rsidRPr="00154DEE" w:rsidRDefault="008915B2" w:rsidP="00800A0B">
            <w:pPr>
              <w:jc w:val="center"/>
              <w:rPr>
                <w:rFonts w:ascii="Times New Roman" w:hAnsi="Times New Roman"/>
                <w:sz w:val="24"/>
                <w:szCs w:val="24"/>
              </w:rPr>
            </w:pPr>
            <w:r>
              <w:rPr>
                <w:rFonts w:ascii="Times New Roman" w:hAnsi="Times New Roman"/>
                <w:sz w:val="24"/>
                <w:szCs w:val="24"/>
              </w:rPr>
              <w:t>0,05</w:t>
            </w:r>
          </w:p>
        </w:tc>
        <w:tc>
          <w:tcPr>
            <w:tcW w:w="1493" w:type="dxa"/>
            <w:shd w:val="clear" w:color="auto" w:fill="auto"/>
            <w:vAlign w:val="center"/>
          </w:tcPr>
          <w:p w:rsidR="008915B2" w:rsidRPr="00154DEE" w:rsidRDefault="008915B2" w:rsidP="00800A0B">
            <w:pPr>
              <w:jc w:val="center"/>
              <w:rPr>
                <w:rFonts w:ascii="Times New Roman" w:hAnsi="Times New Roman"/>
                <w:sz w:val="24"/>
                <w:szCs w:val="24"/>
                <w:highlight w:val="yellow"/>
              </w:rPr>
            </w:pPr>
            <w:r w:rsidRPr="00A00B13">
              <w:rPr>
                <w:rFonts w:ascii="Times New Roman" w:hAnsi="Times New Roman"/>
                <w:sz w:val="24"/>
                <w:szCs w:val="24"/>
              </w:rPr>
              <w:t>0,03</w:t>
            </w:r>
          </w:p>
        </w:tc>
        <w:tc>
          <w:tcPr>
            <w:tcW w:w="2049" w:type="dxa"/>
            <w:shd w:val="clear" w:color="auto" w:fill="auto"/>
          </w:tcPr>
          <w:p w:rsidR="008915B2" w:rsidRDefault="008915B2" w:rsidP="00800A0B">
            <w:pPr>
              <w:jc w:val="center"/>
              <w:rPr>
                <w:rFonts w:ascii="Times New Roman" w:hAnsi="Times New Roman"/>
                <w:sz w:val="24"/>
                <w:szCs w:val="24"/>
              </w:rPr>
            </w:pPr>
            <w:r>
              <w:rPr>
                <w:rFonts w:ascii="Times New Roman" w:hAnsi="Times New Roman"/>
                <w:sz w:val="24"/>
                <w:szCs w:val="24"/>
              </w:rPr>
              <w:t>«Аквариус»</w:t>
            </w:r>
            <w:r w:rsidR="00F97A24">
              <w:rPr>
                <w:rFonts w:ascii="Times New Roman" w:hAnsi="Times New Roman"/>
                <w:sz w:val="24"/>
                <w:szCs w:val="24"/>
              </w:rPr>
              <w:t xml:space="preserve"> и</w:t>
            </w:r>
          </w:p>
          <w:p w:rsidR="00F97A24" w:rsidRPr="00F97A24" w:rsidRDefault="00F97A24" w:rsidP="00800A0B">
            <w:pPr>
              <w:jc w:val="center"/>
              <w:rPr>
                <w:rFonts w:ascii="Times New Roman" w:hAnsi="Times New Roman"/>
                <w:sz w:val="24"/>
                <w:szCs w:val="24"/>
              </w:rPr>
            </w:pPr>
            <w:r>
              <w:rPr>
                <w:rFonts w:ascii="Times New Roman" w:hAnsi="Times New Roman"/>
                <w:sz w:val="24"/>
                <w:szCs w:val="24"/>
              </w:rPr>
              <w:t>«Энергоко</w:t>
            </w:r>
            <w:r>
              <w:rPr>
                <w:rFonts w:ascii="Times New Roman" w:hAnsi="Times New Roman"/>
                <w:sz w:val="24"/>
                <w:szCs w:val="24"/>
              </w:rPr>
              <w:t>м</w:t>
            </w:r>
            <w:r>
              <w:rPr>
                <w:rFonts w:ascii="Times New Roman" w:hAnsi="Times New Roman"/>
                <w:sz w:val="24"/>
                <w:szCs w:val="24"/>
              </w:rPr>
              <w:t>плект»</w:t>
            </w:r>
          </w:p>
        </w:tc>
        <w:tc>
          <w:tcPr>
            <w:tcW w:w="2190" w:type="dxa"/>
            <w:gridSpan w:val="2"/>
            <w:shd w:val="clear" w:color="auto" w:fill="auto"/>
            <w:vAlign w:val="center"/>
          </w:tcPr>
          <w:p w:rsidR="008915B2" w:rsidRPr="00154DEE" w:rsidRDefault="008915B2" w:rsidP="00800A0B">
            <w:pPr>
              <w:jc w:val="center"/>
              <w:rPr>
                <w:rFonts w:ascii="Times New Roman" w:hAnsi="Times New Roman"/>
                <w:sz w:val="24"/>
                <w:szCs w:val="24"/>
                <w:highlight w:val="yellow"/>
              </w:rPr>
            </w:pPr>
            <w:r w:rsidRPr="00A00B13">
              <w:rPr>
                <w:rFonts w:ascii="Times New Roman" w:hAnsi="Times New Roman"/>
                <w:sz w:val="24"/>
                <w:szCs w:val="24"/>
              </w:rPr>
              <w:t>0,8</w:t>
            </w:r>
          </w:p>
        </w:tc>
        <w:tc>
          <w:tcPr>
            <w:tcW w:w="824" w:type="dxa"/>
            <w:shd w:val="clear" w:color="auto" w:fill="auto"/>
            <w:vAlign w:val="center"/>
          </w:tcPr>
          <w:p w:rsidR="008915B2" w:rsidRPr="00154DEE" w:rsidRDefault="008915B2" w:rsidP="00800A0B">
            <w:pPr>
              <w:jc w:val="center"/>
              <w:rPr>
                <w:rFonts w:ascii="Times New Roman" w:hAnsi="Times New Roman"/>
                <w:sz w:val="24"/>
                <w:szCs w:val="24"/>
                <w:highlight w:val="yellow"/>
              </w:rPr>
            </w:pPr>
            <w:r w:rsidRPr="00A00B13">
              <w:rPr>
                <w:rFonts w:ascii="Times New Roman" w:hAnsi="Times New Roman"/>
                <w:sz w:val="24"/>
                <w:szCs w:val="24"/>
              </w:rPr>
              <w:t>0,77</w:t>
            </w:r>
          </w:p>
        </w:tc>
      </w:tr>
      <w:tr w:rsidR="008915B2" w:rsidRPr="00154DEE" w:rsidTr="00800A0B">
        <w:tc>
          <w:tcPr>
            <w:tcW w:w="2053" w:type="dxa"/>
            <w:shd w:val="clear" w:color="auto" w:fill="auto"/>
            <w:vAlign w:val="center"/>
          </w:tcPr>
          <w:p w:rsidR="008915B2" w:rsidRPr="00154DEE" w:rsidRDefault="00276BA3" w:rsidP="00800A0B">
            <w:pPr>
              <w:jc w:val="center"/>
              <w:rPr>
                <w:rFonts w:ascii="Times New Roman" w:hAnsi="Times New Roman"/>
                <w:sz w:val="24"/>
                <w:szCs w:val="24"/>
              </w:rPr>
            </w:pPr>
            <w:r>
              <w:rPr>
                <w:rFonts w:ascii="Times New Roman" w:hAnsi="Times New Roman"/>
                <w:sz w:val="24"/>
                <w:szCs w:val="24"/>
              </w:rPr>
              <w:t>АО</w:t>
            </w:r>
            <w:r w:rsidR="008915B2" w:rsidRPr="00154DEE">
              <w:rPr>
                <w:rFonts w:ascii="Times New Roman" w:hAnsi="Times New Roman"/>
                <w:sz w:val="24"/>
                <w:szCs w:val="24"/>
              </w:rPr>
              <w:t xml:space="preserve"> «ПТЭК»</w:t>
            </w:r>
          </w:p>
        </w:tc>
        <w:tc>
          <w:tcPr>
            <w:tcW w:w="1138" w:type="dxa"/>
            <w:shd w:val="clear" w:color="auto" w:fill="auto"/>
            <w:vAlign w:val="center"/>
          </w:tcPr>
          <w:p w:rsidR="008915B2" w:rsidRPr="00154DEE" w:rsidRDefault="008915B2" w:rsidP="00800A0B">
            <w:pPr>
              <w:jc w:val="center"/>
              <w:rPr>
                <w:rFonts w:ascii="Times New Roman" w:hAnsi="Times New Roman"/>
                <w:sz w:val="24"/>
                <w:szCs w:val="24"/>
              </w:rPr>
            </w:pPr>
            <w:r>
              <w:rPr>
                <w:rFonts w:ascii="Times New Roman" w:hAnsi="Times New Roman"/>
                <w:sz w:val="24"/>
                <w:szCs w:val="24"/>
              </w:rPr>
              <w:t>7</w:t>
            </w:r>
          </w:p>
        </w:tc>
        <w:tc>
          <w:tcPr>
            <w:tcW w:w="1493" w:type="dxa"/>
            <w:shd w:val="clear" w:color="auto" w:fill="auto"/>
            <w:vAlign w:val="center"/>
          </w:tcPr>
          <w:p w:rsidR="008915B2" w:rsidRPr="00154DEE" w:rsidRDefault="008915B2" w:rsidP="00800A0B">
            <w:pPr>
              <w:jc w:val="center"/>
              <w:rPr>
                <w:rFonts w:ascii="Times New Roman" w:hAnsi="Times New Roman"/>
                <w:sz w:val="24"/>
                <w:szCs w:val="24"/>
              </w:rPr>
            </w:pPr>
            <w:r>
              <w:rPr>
                <w:rFonts w:ascii="Times New Roman" w:hAnsi="Times New Roman"/>
                <w:sz w:val="24"/>
                <w:szCs w:val="24"/>
              </w:rPr>
              <w:t>2,5</w:t>
            </w:r>
          </w:p>
        </w:tc>
        <w:tc>
          <w:tcPr>
            <w:tcW w:w="2049" w:type="dxa"/>
            <w:shd w:val="clear" w:color="auto" w:fill="auto"/>
          </w:tcPr>
          <w:p w:rsidR="008915B2" w:rsidRPr="00154DEE" w:rsidRDefault="008915B2" w:rsidP="00800A0B">
            <w:pPr>
              <w:rPr>
                <w:rFonts w:ascii="Times New Roman" w:hAnsi="Times New Roman"/>
                <w:sz w:val="24"/>
                <w:szCs w:val="24"/>
              </w:rPr>
            </w:pPr>
            <w:r w:rsidRPr="00154DEE">
              <w:rPr>
                <w:rFonts w:ascii="Times New Roman" w:hAnsi="Times New Roman"/>
                <w:sz w:val="24"/>
                <w:szCs w:val="24"/>
              </w:rPr>
              <w:t>Na-катион фильтр</w:t>
            </w:r>
          </w:p>
        </w:tc>
        <w:tc>
          <w:tcPr>
            <w:tcW w:w="2190" w:type="dxa"/>
            <w:gridSpan w:val="2"/>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25</w:t>
            </w:r>
          </w:p>
        </w:tc>
        <w:tc>
          <w:tcPr>
            <w:tcW w:w="824" w:type="dxa"/>
            <w:shd w:val="clear" w:color="auto" w:fill="auto"/>
            <w:vAlign w:val="center"/>
          </w:tcPr>
          <w:p w:rsidR="008915B2" w:rsidRPr="00154DEE" w:rsidRDefault="008915B2" w:rsidP="00800A0B">
            <w:pPr>
              <w:jc w:val="center"/>
              <w:rPr>
                <w:rFonts w:ascii="Times New Roman" w:hAnsi="Times New Roman"/>
                <w:sz w:val="24"/>
                <w:szCs w:val="24"/>
              </w:rPr>
            </w:pPr>
            <w:r>
              <w:rPr>
                <w:rFonts w:ascii="Times New Roman" w:hAnsi="Times New Roman"/>
                <w:sz w:val="24"/>
                <w:szCs w:val="24"/>
              </w:rPr>
              <w:t>22,5</w:t>
            </w:r>
          </w:p>
        </w:tc>
      </w:tr>
      <w:tr w:rsidR="008915B2" w:rsidRPr="00154DEE" w:rsidTr="00800A0B">
        <w:tc>
          <w:tcPr>
            <w:tcW w:w="2053"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санаторий «Ро</w:t>
            </w:r>
            <w:r w:rsidRPr="00154DEE">
              <w:rPr>
                <w:rFonts w:ascii="Times New Roman" w:hAnsi="Times New Roman"/>
                <w:sz w:val="24"/>
                <w:szCs w:val="24"/>
              </w:rPr>
              <w:t>д</w:t>
            </w:r>
            <w:r w:rsidRPr="00154DEE">
              <w:rPr>
                <w:rFonts w:ascii="Times New Roman" w:hAnsi="Times New Roman"/>
                <w:sz w:val="24"/>
                <w:szCs w:val="24"/>
              </w:rPr>
              <w:t>ник»</w:t>
            </w:r>
          </w:p>
        </w:tc>
        <w:tc>
          <w:tcPr>
            <w:tcW w:w="1138" w:type="dxa"/>
            <w:shd w:val="clear" w:color="auto" w:fill="auto"/>
            <w:vAlign w:val="center"/>
          </w:tcPr>
          <w:p w:rsidR="008915B2" w:rsidRPr="00154DEE" w:rsidRDefault="008915B2" w:rsidP="00800A0B">
            <w:pPr>
              <w:jc w:val="center"/>
              <w:rPr>
                <w:rFonts w:ascii="Times New Roman" w:hAnsi="Times New Roman"/>
                <w:sz w:val="24"/>
                <w:szCs w:val="24"/>
              </w:rPr>
            </w:pPr>
            <w:r>
              <w:rPr>
                <w:rFonts w:ascii="Times New Roman" w:hAnsi="Times New Roman"/>
                <w:sz w:val="24"/>
                <w:szCs w:val="24"/>
              </w:rPr>
              <w:t>25,4</w:t>
            </w:r>
          </w:p>
        </w:tc>
        <w:tc>
          <w:tcPr>
            <w:tcW w:w="1493" w:type="dxa"/>
            <w:shd w:val="clear" w:color="auto" w:fill="auto"/>
            <w:vAlign w:val="center"/>
          </w:tcPr>
          <w:p w:rsidR="008915B2" w:rsidRPr="00154DEE" w:rsidRDefault="008915B2" w:rsidP="00800A0B">
            <w:pPr>
              <w:jc w:val="center"/>
              <w:rPr>
                <w:rFonts w:ascii="Times New Roman" w:hAnsi="Times New Roman"/>
                <w:sz w:val="24"/>
                <w:szCs w:val="24"/>
              </w:rPr>
            </w:pPr>
            <w:r>
              <w:rPr>
                <w:rFonts w:ascii="Times New Roman" w:hAnsi="Times New Roman"/>
                <w:sz w:val="24"/>
                <w:szCs w:val="24"/>
              </w:rPr>
              <w:t>0,66</w:t>
            </w:r>
          </w:p>
        </w:tc>
        <w:tc>
          <w:tcPr>
            <w:tcW w:w="2049" w:type="dxa"/>
            <w:shd w:val="clear" w:color="auto" w:fill="auto"/>
          </w:tcPr>
          <w:p w:rsidR="008915B2" w:rsidRPr="00154DEE" w:rsidRDefault="008915B2" w:rsidP="00800A0B">
            <w:pPr>
              <w:rPr>
                <w:rFonts w:ascii="Times New Roman" w:hAnsi="Times New Roman"/>
                <w:sz w:val="24"/>
                <w:szCs w:val="24"/>
              </w:rPr>
            </w:pPr>
            <w:r w:rsidRPr="00154DEE">
              <w:rPr>
                <w:rFonts w:ascii="Times New Roman" w:hAnsi="Times New Roman"/>
                <w:sz w:val="24"/>
                <w:szCs w:val="24"/>
              </w:rPr>
              <w:t>Na-катион фильтр</w:t>
            </w:r>
          </w:p>
        </w:tc>
        <w:tc>
          <w:tcPr>
            <w:tcW w:w="2190" w:type="dxa"/>
            <w:gridSpan w:val="2"/>
            <w:shd w:val="clear" w:color="auto" w:fill="auto"/>
            <w:vAlign w:val="center"/>
          </w:tcPr>
          <w:p w:rsidR="008915B2" w:rsidRPr="00154DEE" w:rsidRDefault="008915B2" w:rsidP="00800A0B">
            <w:pPr>
              <w:jc w:val="center"/>
              <w:rPr>
                <w:rFonts w:ascii="Times New Roman" w:hAnsi="Times New Roman"/>
                <w:sz w:val="24"/>
                <w:szCs w:val="24"/>
              </w:rPr>
            </w:pPr>
            <w:r>
              <w:rPr>
                <w:rFonts w:ascii="Times New Roman" w:hAnsi="Times New Roman"/>
                <w:sz w:val="24"/>
                <w:szCs w:val="24"/>
              </w:rPr>
              <w:t>10</w:t>
            </w:r>
          </w:p>
        </w:tc>
        <w:tc>
          <w:tcPr>
            <w:tcW w:w="824" w:type="dxa"/>
            <w:shd w:val="clear" w:color="auto" w:fill="auto"/>
            <w:vAlign w:val="center"/>
          </w:tcPr>
          <w:p w:rsidR="008915B2" w:rsidRPr="00154DEE" w:rsidRDefault="008915B2" w:rsidP="00800A0B">
            <w:pPr>
              <w:jc w:val="center"/>
              <w:rPr>
                <w:rFonts w:ascii="Times New Roman" w:hAnsi="Times New Roman"/>
                <w:sz w:val="24"/>
                <w:szCs w:val="24"/>
              </w:rPr>
            </w:pPr>
            <w:r>
              <w:rPr>
                <w:rFonts w:ascii="Times New Roman" w:hAnsi="Times New Roman"/>
                <w:sz w:val="24"/>
                <w:szCs w:val="24"/>
              </w:rPr>
              <w:t>9,34</w:t>
            </w:r>
          </w:p>
        </w:tc>
      </w:tr>
      <w:tr w:rsidR="008915B2" w:rsidRPr="00154DEE" w:rsidTr="00800A0B">
        <w:tc>
          <w:tcPr>
            <w:tcW w:w="2053" w:type="dxa"/>
            <w:shd w:val="clear" w:color="auto" w:fill="auto"/>
            <w:vAlign w:val="center"/>
          </w:tcPr>
          <w:p w:rsidR="008915B2" w:rsidRPr="00154DEE" w:rsidRDefault="008915B2" w:rsidP="00800A0B">
            <w:pPr>
              <w:jc w:val="center"/>
              <w:rPr>
                <w:rFonts w:ascii="Times New Roman" w:hAnsi="Times New Roman"/>
                <w:sz w:val="24"/>
                <w:szCs w:val="24"/>
              </w:rPr>
            </w:pPr>
            <w:r w:rsidRPr="00154DEE">
              <w:rPr>
                <w:rFonts w:ascii="Times New Roman" w:hAnsi="Times New Roman"/>
                <w:sz w:val="24"/>
                <w:szCs w:val="24"/>
              </w:rPr>
              <w:t>санаторий «Та</w:t>
            </w:r>
            <w:r w:rsidRPr="00154DEE">
              <w:rPr>
                <w:rFonts w:ascii="Times New Roman" w:hAnsi="Times New Roman"/>
                <w:sz w:val="24"/>
                <w:szCs w:val="24"/>
              </w:rPr>
              <w:t>р</w:t>
            </w:r>
            <w:r w:rsidRPr="00154DEE">
              <w:rPr>
                <w:rFonts w:ascii="Times New Roman" w:hAnsi="Times New Roman"/>
                <w:sz w:val="24"/>
                <w:szCs w:val="24"/>
              </w:rPr>
              <w:t>ханы»</w:t>
            </w:r>
          </w:p>
        </w:tc>
        <w:tc>
          <w:tcPr>
            <w:tcW w:w="1138" w:type="dxa"/>
            <w:shd w:val="clear" w:color="auto" w:fill="auto"/>
            <w:vAlign w:val="center"/>
          </w:tcPr>
          <w:p w:rsidR="008915B2" w:rsidRPr="00154DEE" w:rsidRDefault="00073F85" w:rsidP="00800A0B">
            <w:pPr>
              <w:jc w:val="center"/>
              <w:rPr>
                <w:rFonts w:ascii="Times New Roman" w:hAnsi="Times New Roman"/>
                <w:sz w:val="24"/>
                <w:szCs w:val="24"/>
              </w:rPr>
            </w:pPr>
            <w:r>
              <w:rPr>
                <w:rFonts w:ascii="Times New Roman" w:hAnsi="Times New Roman"/>
                <w:sz w:val="24"/>
                <w:szCs w:val="24"/>
              </w:rPr>
              <w:t>0,2</w:t>
            </w:r>
          </w:p>
        </w:tc>
        <w:tc>
          <w:tcPr>
            <w:tcW w:w="1493" w:type="dxa"/>
            <w:shd w:val="clear" w:color="auto" w:fill="auto"/>
            <w:vAlign w:val="center"/>
          </w:tcPr>
          <w:p w:rsidR="008915B2" w:rsidRPr="00154DEE" w:rsidRDefault="00F363B3" w:rsidP="00800A0B">
            <w:pPr>
              <w:jc w:val="center"/>
              <w:rPr>
                <w:rFonts w:ascii="Times New Roman" w:hAnsi="Times New Roman"/>
                <w:sz w:val="24"/>
                <w:szCs w:val="24"/>
              </w:rPr>
            </w:pPr>
            <w:r>
              <w:rPr>
                <w:rFonts w:ascii="Times New Roman" w:hAnsi="Times New Roman"/>
                <w:sz w:val="24"/>
                <w:szCs w:val="24"/>
              </w:rPr>
              <w:t>15</w:t>
            </w:r>
          </w:p>
        </w:tc>
        <w:tc>
          <w:tcPr>
            <w:tcW w:w="2049" w:type="dxa"/>
            <w:shd w:val="clear" w:color="auto" w:fill="auto"/>
          </w:tcPr>
          <w:p w:rsidR="008915B2" w:rsidRPr="001924DE" w:rsidRDefault="006615E2" w:rsidP="00800A0B">
            <w:pPr>
              <w:jc w:val="center"/>
              <w:rPr>
                <w:rFonts w:ascii="Times New Roman" w:hAnsi="Times New Roman"/>
                <w:sz w:val="24"/>
                <w:szCs w:val="24"/>
              </w:rPr>
            </w:pPr>
            <w:r>
              <w:rPr>
                <w:rFonts w:ascii="Times New Roman" w:hAnsi="Times New Roman"/>
                <w:sz w:val="24"/>
                <w:szCs w:val="24"/>
              </w:rPr>
              <w:t>УДР ЭКО-1-1,6/63</w:t>
            </w:r>
          </w:p>
        </w:tc>
        <w:tc>
          <w:tcPr>
            <w:tcW w:w="2190" w:type="dxa"/>
            <w:gridSpan w:val="2"/>
            <w:shd w:val="clear" w:color="auto" w:fill="auto"/>
            <w:vAlign w:val="center"/>
          </w:tcPr>
          <w:p w:rsidR="008915B2" w:rsidRPr="00154DEE" w:rsidRDefault="00F363B3" w:rsidP="00800A0B">
            <w:pPr>
              <w:jc w:val="center"/>
              <w:rPr>
                <w:rFonts w:ascii="Times New Roman" w:hAnsi="Times New Roman"/>
                <w:sz w:val="24"/>
                <w:szCs w:val="24"/>
              </w:rPr>
            </w:pPr>
            <w:r>
              <w:rPr>
                <w:rFonts w:ascii="Times New Roman" w:hAnsi="Times New Roman"/>
                <w:sz w:val="24"/>
                <w:szCs w:val="24"/>
              </w:rPr>
              <w:t>15</w:t>
            </w:r>
          </w:p>
        </w:tc>
        <w:tc>
          <w:tcPr>
            <w:tcW w:w="824" w:type="dxa"/>
            <w:shd w:val="clear" w:color="auto" w:fill="auto"/>
            <w:vAlign w:val="center"/>
          </w:tcPr>
          <w:p w:rsidR="008915B2" w:rsidRPr="00154DEE" w:rsidRDefault="00F363B3" w:rsidP="00800A0B">
            <w:pPr>
              <w:jc w:val="center"/>
              <w:rPr>
                <w:rFonts w:ascii="Times New Roman" w:hAnsi="Times New Roman"/>
                <w:sz w:val="24"/>
                <w:szCs w:val="24"/>
              </w:rPr>
            </w:pPr>
            <w:r>
              <w:rPr>
                <w:rFonts w:ascii="Times New Roman" w:hAnsi="Times New Roman"/>
                <w:sz w:val="24"/>
                <w:szCs w:val="24"/>
              </w:rPr>
              <w:t>14,8</w:t>
            </w:r>
          </w:p>
        </w:tc>
      </w:tr>
    </w:tbl>
    <w:p w:rsidR="00B87BB8" w:rsidRPr="00BE5D0C" w:rsidRDefault="00B87BB8" w:rsidP="002E487F">
      <w:pPr>
        <w:autoSpaceDE w:val="0"/>
        <w:autoSpaceDN w:val="0"/>
        <w:adjustRightInd w:val="0"/>
        <w:spacing w:after="0" w:line="240" w:lineRule="auto"/>
        <w:jc w:val="both"/>
        <w:rPr>
          <w:rFonts w:ascii="Times New Roman" w:hAnsi="Times New Roman"/>
          <w:b/>
          <w:bCs/>
          <w:sz w:val="24"/>
          <w:szCs w:val="24"/>
          <w:lang w:val="en-US"/>
        </w:rPr>
      </w:pPr>
    </w:p>
    <w:p w:rsidR="003F7818" w:rsidRPr="0074251A" w:rsidRDefault="003F7818" w:rsidP="00800A0B">
      <w:pPr>
        <w:autoSpaceDE w:val="0"/>
        <w:autoSpaceDN w:val="0"/>
        <w:adjustRightInd w:val="0"/>
        <w:spacing w:after="0" w:line="240" w:lineRule="auto"/>
        <w:jc w:val="both"/>
        <w:rPr>
          <w:rFonts w:ascii="Times New Roman" w:hAnsi="Times New Roman"/>
          <w:sz w:val="28"/>
          <w:szCs w:val="28"/>
        </w:rPr>
      </w:pPr>
      <w:r w:rsidRPr="0074251A">
        <w:rPr>
          <w:rFonts w:ascii="Times New Roman" w:hAnsi="Times New Roman"/>
          <w:sz w:val="28"/>
          <w:szCs w:val="28"/>
        </w:rPr>
        <w:t>Как видно из таблицы 3.1</w:t>
      </w:r>
      <w:r w:rsidR="00800A0B">
        <w:rPr>
          <w:rFonts w:ascii="Times New Roman" w:hAnsi="Times New Roman"/>
          <w:sz w:val="28"/>
          <w:szCs w:val="28"/>
        </w:rPr>
        <w:t>.,</w:t>
      </w:r>
      <w:r w:rsidRPr="0074251A">
        <w:rPr>
          <w:rFonts w:ascii="Times New Roman" w:hAnsi="Times New Roman"/>
          <w:sz w:val="28"/>
          <w:szCs w:val="28"/>
        </w:rPr>
        <w:t xml:space="preserve"> существующая производительность ВПУ на котел</w:t>
      </w:r>
      <w:r w:rsidRPr="0074251A">
        <w:rPr>
          <w:rFonts w:ascii="Times New Roman" w:hAnsi="Times New Roman"/>
          <w:sz w:val="28"/>
          <w:szCs w:val="28"/>
        </w:rPr>
        <w:t>ь</w:t>
      </w:r>
      <w:r w:rsidRPr="0074251A">
        <w:rPr>
          <w:rFonts w:ascii="Times New Roman" w:hAnsi="Times New Roman"/>
          <w:sz w:val="28"/>
          <w:szCs w:val="28"/>
        </w:rPr>
        <w:t xml:space="preserve">ных обеспечивает компенсацию утечек в тепловой сети в текущем состоянии </w:t>
      </w:r>
      <w:r w:rsidR="004A2FAA" w:rsidRPr="0074251A">
        <w:rPr>
          <w:rFonts w:ascii="Times New Roman" w:hAnsi="Times New Roman"/>
          <w:sz w:val="28"/>
          <w:szCs w:val="28"/>
        </w:rPr>
        <w:t xml:space="preserve">и </w:t>
      </w:r>
      <w:r w:rsidRPr="0074251A">
        <w:rPr>
          <w:rFonts w:ascii="Times New Roman" w:hAnsi="Times New Roman"/>
          <w:sz w:val="28"/>
          <w:szCs w:val="28"/>
        </w:rPr>
        <w:t>при перспективных тепловых нагрузках.</w:t>
      </w:r>
    </w:p>
    <w:p w:rsidR="00550049" w:rsidRPr="0074251A" w:rsidRDefault="00153CC6" w:rsidP="00497804">
      <w:pPr>
        <w:autoSpaceDE w:val="0"/>
        <w:autoSpaceDN w:val="0"/>
        <w:adjustRightInd w:val="0"/>
        <w:spacing w:after="0" w:line="240" w:lineRule="auto"/>
        <w:ind w:firstLine="708"/>
        <w:jc w:val="both"/>
        <w:rPr>
          <w:rFonts w:ascii="F4" w:hAnsi="F4" w:cs="F4"/>
          <w:b/>
          <w:bCs/>
          <w:sz w:val="28"/>
          <w:szCs w:val="28"/>
        </w:rPr>
      </w:pPr>
      <w:r w:rsidRPr="0074251A">
        <w:rPr>
          <w:rFonts w:ascii="Times New Roman" w:hAnsi="Times New Roman"/>
          <w:sz w:val="28"/>
          <w:szCs w:val="28"/>
        </w:rPr>
        <w:t>На  всех  остальных   котельных установлена магнитная  обработка воды МВПУ-20.</w:t>
      </w:r>
      <w:r w:rsidR="00E209AD" w:rsidRPr="0074251A">
        <w:rPr>
          <w:rFonts w:ascii="Times New Roman" w:hAnsi="Times New Roman"/>
          <w:sz w:val="28"/>
          <w:szCs w:val="28"/>
        </w:rPr>
        <w:t>Вновь построенные к</w:t>
      </w:r>
      <w:r w:rsidR="00515E5B" w:rsidRPr="0074251A">
        <w:rPr>
          <w:rFonts w:ascii="Times New Roman" w:hAnsi="Times New Roman"/>
          <w:sz w:val="28"/>
          <w:szCs w:val="28"/>
        </w:rPr>
        <w:t>отельные детских садов и школы №31 оборуд</w:t>
      </w:r>
      <w:r w:rsidR="00515E5B" w:rsidRPr="0074251A">
        <w:rPr>
          <w:rFonts w:ascii="Times New Roman" w:hAnsi="Times New Roman"/>
          <w:sz w:val="28"/>
          <w:szCs w:val="28"/>
        </w:rPr>
        <w:t>о</w:t>
      </w:r>
      <w:r w:rsidR="00515E5B" w:rsidRPr="0074251A">
        <w:rPr>
          <w:rFonts w:ascii="Times New Roman" w:hAnsi="Times New Roman"/>
          <w:sz w:val="28"/>
          <w:szCs w:val="28"/>
        </w:rPr>
        <w:t>ваны установкой «Комплексон-6».</w:t>
      </w:r>
    </w:p>
    <w:p w:rsidR="0065281D" w:rsidRDefault="00550049" w:rsidP="00E20354">
      <w:pPr>
        <w:autoSpaceDE w:val="0"/>
        <w:autoSpaceDN w:val="0"/>
        <w:adjustRightInd w:val="0"/>
        <w:spacing w:after="0" w:line="240" w:lineRule="auto"/>
        <w:ind w:firstLine="708"/>
        <w:jc w:val="both"/>
        <w:rPr>
          <w:rFonts w:ascii="Times New Roman" w:hAnsi="Times New Roman"/>
          <w:sz w:val="28"/>
          <w:szCs w:val="28"/>
        </w:rPr>
      </w:pPr>
      <w:r w:rsidRPr="0074251A">
        <w:rPr>
          <w:rFonts w:ascii="Times New Roman" w:hAnsi="Times New Roman"/>
          <w:sz w:val="28"/>
          <w:szCs w:val="28"/>
        </w:rPr>
        <w:t xml:space="preserve">Стоимость реконструкции и строительства ВПУ включена в суммарные </w:t>
      </w:r>
      <w:r w:rsidR="00C62B48" w:rsidRPr="0074251A">
        <w:rPr>
          <w:rFonts w:ascii="Times New Roman" w:hAnsi="Times New Roman"/>
          <w:sz w:val="28"/>
          <w:szCs w:val="28"/>
        </w:rPr>
        <w:t>к</w:t>
      </w:r>
      <w:r w:rsidRPr="0074251A">
        <w:rPr>
          <w:rFonts w:ascii="Times New Roman" w:hAnsi="Times New Roman"/>
          <w:sz w:val="28"/>
          <w:szCs w:val="28"/>
        </w:rPr>
        <w:t xml:space="preserve">апиталовложения в строительство </w:t>
      </w:r>
      <w:r w:rsidR="00EA6D3A" w:rsidRPr="0074251A">
        <w:rPr>
          <w:rFonts w:ascii="Times New Roman" w:hAnsi="Times New Roman"/>
          <w:sz w:val="28"/>
          <w:szCs w:val="28"/>
        </w:rPr>
        <w:t>и реконструкцию теплоисточников</w:t>
      </w:r>
      <w:r w:rsidR="00C62B48" w:rsidRPr="0074251A">
        <w:rPr>
          <w:rFonts w:ascii="Times New Roman" w:hAnsi="Times New Roman"/>
          <w:sz w:val="28"/>
          <w:szCs w:val="28"/>
        </w:rPr>
        <w:t xml:space="preserve"> при ни</w:t>
      </w:r>
      <w:r w:rsidR="00C62B48" w:rsidRPr="0074251A">
        <w:rPr>
          <w:rFonts w:ascii="Times New Roman" w:hAnsi="Times New Roman"/>
          <w:sz w:val="28"/>
          <w:szCs w:val="28"/>
        </w:rPr>
        <w:t>з</w:t>
      </w:r>
      <w:r w:rsidR="00C62B48" w:rsidRPr="0074251A">
        <w:rPr>
          <w:rFonts w:ascii="Times New Roman" w:hAnsi="Times New Roman"/>
          <w:sz w:val="28"/>
          <w:szCs w:val="28"/>
        </w:rPr>
        <w:t>ком качестве подпиточной воды</w:t>
      </w:r>
    </w:p>
    <w:p w:rsidR="00E20354" w:rsidRDefault="00E20354" w:rsidP="00E20354">
      <w:pPr>
        <w:autoSpaceDE w:val="0"/>
        <w:autoSpaceDN w:val="0"/>
        <w:adjustRightInd w:val="0"/>
        <w:spacing w:after="0" w:line="240" w:lineRule="auto"/>
        <w:jc w:val="both"/>
        <w:rPr>
          <w:rFonts w:ascii="Times New Roman" w:hAnsi="Times New Roman"/>
          <w:sz w:val="28"/>
          <w:szCs w:val="28"/>
        </w:rPr>
      </w:pPr>
    </w:p>
    <w:p w:rsidR="00E20354" w:rsidRDefault="00E20354" w:rsidP="00E20354">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 xml:space="preserve">Раздел. 4. Основные положения мастер-плана развития систем теплоснабжения, городского округа.  </w:t>
      </w:r>
    </w:p>
    <w:p w:rsidR="00DC463F" w:rsidRPr="0074251A" w:rsidRDefault="00DC463F" w:rsidP="00DC463F">
      <w:pPr>
        <w:autoSpaceDE w:val="0"/>
        <w:autoSpaceDN w:val="0"/>
        <w:adjustRightInd w:val="0"/>
        <w:spacing w:after="0" w:line="240" w:lineRule="auto"/>
        <w:rPr>
          <w:rFonts w:ascii="Times New Roman" w:hAnsi="Times New Roman"/>
          <w:bCs/>
          <w:sz w:val="28"/>
          <w:szCs w:val="28"/>
        </w:rPr>
      </w:pPr>
      <w:r w:rsidRPr="0074251A">
        <w:rPr>
          <w:rFonts w:ascii="Times New Roman" w:hAnsi="Times New Roman"/>
          <w:bCs/>
          <w:sz w:val="28"/>
          <w:szCs w:val="28"/>
        </w:rPr>
        <w:t>4.1</w:t>
      </w:r>
      <w:r>
        <w:rPr>
          <w:rFonts w:ascii="Times New Roman" w:hAnsi="Times New Roman"/>
          <w:bCs/>
          <w:sz w:val="28"/>
          <w:szCs w:val="28"/>
        </w:rPr>
        <w:t>.</w:t>
      </w:r>
      <w:r w:rsidRPr="0074251A">
        <w:rPr>
          <w:rFonts w:ascii="Times New Roman" w:hAnsi="Times New Roman"/>
          <w:bCs/>
          <w:sz w:val="28"/>
          <w:szCs w:val="28"/>
        </w:rPr>
        <w:t xml:space="preserve"> Варианты ра</w:t>
      </w:r>
      <w:r>
        <w:rPr>
          <w:rFonts w:ascii="Times New Roman" w:hAnsi="Times New Roman"/>
          <w:bCs/>
          <w:sz w:val="28"/>
          <w:szCs w:val="28"/>
        </w:rPr>
        <w:t xml:space="preserve">звития системы теплоснабжения города-курорта </w:t>
      </w:r>
      <w:r w:rsidRPr="0074251A">
        <w:rPr>
          <w:rFonts w:ascii="Times New Roman" w:hAnsi="Times New Roman"/>
          <w:bCs/>
          <w:sz w:val="28"/>
          <w:szCs w:val="28"/>
        </w:rPr>
        <w:t>Пятигорска</w:t>
      </w:r>
    </w:p>
    <w:p w:rsidR="00DC463F" w:rsidRPr="0074251A" w:rsidRDefault="00DC463F" w:rsidP="00DC463F">
      <w:pPr>
        <w:autoSpaceDE w:val="0"/>
        <w:autoSpaceDN w:val="0"/>
        <w:adjustRightInd w:val="0"/>
        <w:spacing w:after="0" w:line="240" w:lineRule="auto"/>
        <w:ind w:firstLine="708"/>
        <w:jc w:val="both"/>
        <w:rPr>
          <w:rFonts w:ascii="Times New Roman" w:hAnsi="Times New Roman"/>
          <w:sz w:val="28"/>
          <w:szCs w:val="28"/>
        </w:rPr>
      </w:pPr>
      <w:r w:rsidRPr="0074251A">
        <w:rPr>
          <w:rFonts w:ascii="Times New Roman" w:hAnsi="Times New Roman"/>
          <w:sz w:val="28"/>
          <w:szCs w:val="28"/>
        </w:rPr>
        <w:t>Текущее сос</w:t>
      </w:r>
      <w:r>
        <w:rPr>
          <w:rFonts w:ascii="Times New Roman" w:hAnsi="Times New Roman"/>
          <w:sz w:val="28"/>
          <w:szCs w:val="28"/>
        </w:rPr>
        <w:t xml:space="preserve">тояние системы теплоснабжения города-курорта </w:t>
      </w:r>
      <w:r w:rsidRPr="0074251A">
        <w:rPr>
          <w:rFonts w:ascii="Times New Roman" w:hAnsi="Times New Roman"/>
          <w:sz w:val="28"/>
          <w:szCs w:val="28"/>
        </w:rPr>
        <w:t>Пятигорс</w:t>
      </w:r>
      <w:r w:rsidRPr="0074251A">
        <w:rPr>
          <w:rFonts w:ascii="Times New Roman" w:hAnsi="Times New Roman"/>
          <w:sz w:val="28"/>
          <w:szCs w:val="28"/>
        </w:rPr>
        <w:t>к</w:t>
      </w:r>
      <w:r w:rsidRPr="0074251A">
        <w:rPr>
          <w:rFonts w:ascii="Times New Roman" w:hAnsi="Times New Roman"/>
          <w:sz w:val="28"/>
          <w:szCs w:val="28"/>
        </w:rPr>
        <w:t>характеризуетсяследующими условиями:</w:t>
      </w:r>
    </w:p>
    <w:p w:rsidR="00DC463F" w:rsidRPr="0074251A" w:rsidRDefault="00DC463F" w:rsidP="00DC463F">
      <w:pPr>
        <w:autoSpaceDE w:val="0"/>
        <w:autoSpaceDN w:val="0"/>
        <w:adjustRightInd w:val="0"/>
        <w:spacing w:after="0" w:line="240" w:lineRule="auto"/>
        <w:ind w:firstLine="708"/>
        <w:jc w:val="both"/>
        <w:rPr>
          <w:rFonts w:ascii="Times New Roman" w:hAnsi="Times New Roman"/>
          <w:sz w:val="28"/>
          <w:szCs w:val="28"/>
        </w:rPr>
      </w:pPr>
      <w:r w:rsidRPr="0074251A">
        <w:rPr>
          <w:rFonts w:ascii="Times New Roman" w:hAnsi="Times New Roman"/>
          <w:sz w:val="28"/>
          <w:szCs w:val="28"/>
        </w:rPr>
        <w:t xml:space="preserve">отсутствие в целом по городу дефицита тепла и наличие резерва тепловой мощности существующих источников тепла в размере </w:t>
      </w:r>
      <w:r>
        <w:rPr>
          <w:rFonts w:ascii="Times New Roman" w:hAnsi="Times New Roman"/>
          <w:sz w:val="28"/>
          <w:szCs w:val="28"/>
        </w:rPr>
        <w:t>246,26</w:t>
      </w:r>
      <w:r w:rsidRPr="0074251A">
        <w:rPr>
          <w:rFonts w:ascii="Times New Roman" w:hAnsi="Times New Roman"/>
          <w:sz w:val="28"/>
          <w:szCs w:val="28"/>
        </w:rPr>
        <w:t>Гкал/ч.</w:t>
      </w:r>
    </w:p>
    <w:p w:rsidR="00DC463F" w:rsidRPr="0074251A" w:rsidRDefault="00DC463F" w:rsidP="00DC463F">
      <w:pPr>
        <w:autoSpaceDE w:val="0"/>
        <w:autoSpaceDN w:val="0"/>
        <w:adjustRightInd w:val="0"/>
        <w:spacing w:after="0" w:line="240" w:lineRule="auto"/>
        <w:ind w:firstLine="708"/>
        <w:jc w:val="both"/>
        <w:rPr>
          <w:rFonts w:ascii="Times New Roman" w:hAnsi="Times New Roman"/>
          <w:sz w:val="28"/>
          <w:szCs w:val="28"/>
        </w:rPr>
      </w:pPr>
      <w:r w:rsidRPr="0074251A">
        <w:rPr>
          <w:rFonts w:ascii="Times New Roman" w:hAnsi="Times New Roman"/>
          <w:sz w:val="28"/>
          <w:szCs w:val="28"/>
        </w:rPr>
        <w:lastRenderedPageBreak/>
        <w:t>наличие дефицита тепла в зонах новой многоэтажной застройки;</w:t>
      </w:r>
    </w:p>
    <w:p w:rsidR="00DC463F" w:rsidRPr="0074251A" w:rsidRDefault="00DC463F" w:rsidP="00DC463F">
      <w:pPr>
        <w:autoSpaceDE w:val="0"/>
        <w:autoSpaceDN w:val="0"/>
        <w:adjustRightInd w:val="0"/>
        <w:spacing w:after="0" w:line="240" w:lineRule="auto"/>
        <w:ind w:firstLine="708"/>
        <w:jc w:val="both"/>
        <w:rPr>
          <w:rFonts w:ascii="Times New Roman" w:hAnsi="Times New Roman"/>
          <w:sz w:val="28"/>
          <w:szCs w:val="28"/>
        </w:rPr>
      </w:pPr>
      <w:r w:rsidRPr="0074251A">
        <w:rPr>
          <w:rFonts w:ascii="Times New Roman" w:hAnsi="Times New Roman"/>
          <w:sz w:val="28"/>
          <w:szCs w:val="28"/>
        </w:rPr>
        <w:t>размещение вне радиуса эффективного теплоснабжения действующих к</w:t>
      </w:r>
      <w:r w:rsidRPr="0074251A">
        <w:rPr>
          <w:rFonts w:ascii="Times New Roman" w:hAnsi="Times New Roman"/>
          <w:sz w:val="28"/>
          <w:szCs w:val="28"/>
        </w:rPr>
        <w:t>о</w:t>
      </w:r>
      <w:r w:rsidRPr="0074251A">
        <w:rPr>
          <w:rFonts w:ascii="Times New Roman" w:hAnsi="Times New Roman"/>
          <w:sz w:val="28"/>
          <w:szCs w:val="28"/>
        </w:rPr>
        <w:t>тельных новых детских садов, размещаемых среди индивидуальной жилой з</w:t>
      </w:r>
      <w:r w:rsidRPr="0074251A">
        <w:rPr>
          <w:rFonts w:ascii="Times New Roman" w:hAnsi="Times New Roman"/>
          <w:sz w:val="28"/>
          <w:szCs w:val="28"/>
        </w:rPr>
        <w:t>а</w:t>
      </w:r>
      <w:r w:rsidRPr="0074251A">
        <w:rPr>
          <w:rFonts w:ascii="Times New Roman" w:hAnsi="Times New Roman"/>
          <w:sz w:val="28"/>
          <w:szCs w:val="28"/>
        </w:rPr>
        <w:t>стройки;</w:t>
      </w:r>
    </w:p>
    <w:p w:rsidR="00DC463F" w:rsidRPr="0074251A" w:rsidRDefault="00DC463F" w:rsidP="00DC463F">
      <w:pPr>
        <w:autoSpaceDE w:val="0"/>
        <w:autoSpaceDN w:val="0"/>
        <w:adjustRightInd w:val="0"/>
        <w:spacing w:after="0" w:line="240" w:lineRule="auto"/>
        <w:ind w:firstLine="708"/>
        <w:jc w:val="both"/>
        <w:rPr>
          <w:rFonts w:ascii="Times New Roman" w:hAnsi="Times New Roman"/>
          <w:sz w:val="28"/>
          <w:szCs w:val="28"/>
        </w:rPr>
      </w:pPr>
      <w:r w:rsidRPr="0074251A">
        <w:rPr>
          <w:rFonts w:ascii="Times New Roman" w:hAnsi="Times New Roman"/>
          <w:sz w:val="28"/>
          <w:szCs w:val="28"/>
        </w:rPr>
        <w:t>низкая экономичность действующих в городе котельных. Причиной явл</w:t>
      </w:r>
      <w:r w:rsidRPr="0074251A">
        <w:rPr>
          <w:rFonts w:ascii="Times New Roman" w:hAnsi="Times New Roman"/>
          <w:sz w:val="28"/>
          <w:szCs w:val="28"/>
        </w:rPr>
        <w:t>я</w:t>
      </w:r>
      <w:r w:rsidRPr="0074251A">
        <w:rPr>
          <w:rFonts w:ascii="Times New Roman" w:hAnsi="Times New Roman"/>
          <w:sz w:val="28"/>
          <w:szCs w:val="28"/>
        </w:rPr>
        <w:t>ется то, что 36 % котельных выработало свой ресурс, высокая себестоимость вырабатываемой тепловой энергии, вследствиечего часть котельных являются убыточными.</w:t>
      </w:r>
    </w:p>
    <w:p w:rsidR="00DC463F" w:rsidRPr="0074251A" w:rsidRDefault="00DC463F" w:rsidP="00DC463F">
      <w:pPr>
        <w:autoSpaceDE w:val="0"/>
        <w:autoSpaceDN w:val="0"/>
        <w:adjustRightInd w:val="0"/>
        <w:spacing w:after="0" w:line="240" w:lineRule="auto"/>
        <w:ind w:firstLine="708"/>
        <w:jc w:val="both"/>
        <w:rPr>
          <w:rFonts w:ascii="Times New Roman" w:hAnsi="Times New Roman"/>
          <w:sz w:val="28"/>
          <w:szCs w:val="28"/>
        </w:rPr>
      </w:pPr>
      <w:r w:rsidRPr="0074251A">
        <w:rPr>
          <w:rFonts w:ascii="Times New Roman" w:hAnsi="Times New Roman"/>
          <w:sz w:val="28"/>
          <w:szCs w:val="28"/>
        </w:rPr>
        <w:t>Причинами высокой себестоимости тепловой энергии являются:</w:t>
      </w:r>
    </w:p>
    <w:p w:rsidR="00DC463F" w:rsidRPr="0074251A" w:rsidRDefault="00DC463F" w:rsidP="00DC463F">
      <w:pPr>
        <w:autoSpaceDE w:val="0"/>
        <w:autoSpaceDN w:val="0"/>
        <w:adjustRightInd w:val="0"/>
        <w:spacing w:after="0" w:line="240" w:lineRule="auto"/>
        <w:ind w:firstLine="708"/>
        <w:jc w:val="both"/>
        <w:rPr>
          <w:rFonts w:ascii="Times New Roman" w:hAnsi="Times New Roman"/>
          <w:sz w:val="28"/>
          <w:szCs w:val="28"/>
        </w:rPr>
      </w:pPr>
      <w:r w:rsidRPr="0074251A">
        <w:rPr>
          <w:rFonts w:ascii="Times New Roman" w:hAnsi="Times New Roman"/>
          <w:sz w:val="28"/>
          <w:szCs w:val="28"/>
        </w:rPr>
        <w:t>а) высокий процент (до 9 % и до50%) в структуре тарифа на тепловую энергию составляют затраты на покупку электроэнергии для транспорта теплаи природного газа для выработки тепла;</w:t>
      </w:r>
    </w:p>
    <w:p w:rsidR="00DC463F" w:rsidRPr="0074251A" w:rsidRDefault="00DC463F" w:rsidP="00DC463F">
      <w:pPr>
        <w:autoSpaceDE w:val="0"/>
        <w:autoSpaceDN w:val="0"/>
        <w:adjustRightInd w:val="0"/>
        <w:spacing w:after="0" w:line="240" w:lineRule="auto"/>
        <w:ind w:firstLine="708"/>
        <w:jc w:val="both"/>
        <w:rPr>
          <w:rFonts w:ascii="Times New Roman" w:hAnsi="Times New Roman"/>
          <w:sz w:val="28"/>
          <w:szCs w:val="28"/>
        </w:rPr>
      </w:pPr>
      <w:r w:rsidRPr="0074251A">
        <w:rPr>
          <w:rFonts w:ascii="Times New Roman" w:hAnsi="Times New Roman"/>
          <w:sz w:val="28"/>
          <w:szCs w:val="28"/>
        </w:rPr>
        <w:t>в) отсутствие на теплоисточниках города электрогенерирующего оборуд</w:t>
      </w:r>
      <w:r w:rsidRPr="0074251A">
        <w:rPr>
          <w:rFonts w:ascii="Times New Roman" w:hAnsi="Times New Roman"/>
          <w:sz w:val="28"/>
          <w:szCs w:val="28"/>
        </w:rPr>
        <w:t>о</w:t>
      </w:r>
      <w:r w:rsidRPr="0074251A">
        <w:rPr>
          <w:rFonts w:ascii="Times New Roman" w:hAnsi="Times New Roman"/>
          <w:sz w:val="28"/>
          <w:szCs w:val="28"/>
        </w:rPr>
        <w:t>вания;</w:t>
      </w:r>
    </w:p>
    <w:p w:rsidR="00DC463F" w:rsidRPr="0074251A" w:rsidRDefault="00DC463F" w:rsidP="00DC463F">
      <w:pPr>
        <w:autoSpaceDE w:val="0"/>
        <w:autoSpaceDN w:val="0"/>
        <w:adjustRightInd w:val="0"/>
        <w:spacing w:after="0" w:line="240" w:lineRule="auto"/>
        <w:ind w:firstLine="708"/>
        <w:jc w:val="both"/>
        <w:rPr>
          <w:rFonts w:ascii="Times New Roman" w:hAnsi="Times New Roman"/>
          <w:sz w:val="28"/>
          <w:szCs w:val="28"/>
        </w:rPr>
      </w:pPr>
      <w:r w:rsidRPr="0074251A">
        <w:rPr>
          <w:rFonts w:ascii="Times New Roman" w:hAnsi="Times New Roman"/>
          <w:sz w:val="28"/>
          <w:szCs w:val="28"/>
        </w:rPr>
        <w:t>г) низкая степень надежности транспорта тепла из-за значительного износа тепловых сетей, отработавших более 20 лет.</w:t>
      </w:r>
    </w:p>
    <w:p w:rsidR="00DC463F" w:rsidRPr="00626C4C" w:rsidRDefault="00DC463F" w:rsidP="00DC463F">
      <w:pPr>
        <w:autoSpaceDE w:val="0"/>
        <w:autoSpaceDN w:val="0"/>
        <w:adjustRightInd w:val="0"/>
        <w:spacing w:after="0" w:line="240" w:lineRule="auto"/>
        <w:ind w:firstLine="708"/>
        <w:jc w:val="both"/>
        <w:rPr>
          <w:rFonts w:ascii="Times New Roman" w:hAnsi="Times New Roman"/>
          <w:sz w:val="28"/>
          <w:szCs w:val="28"/>
        </w:rPr>
      </w:pPr>
      <w:r w:rsidRPr="0074251A">
        <w:rPr>
          <w:rFonts w:ascii="Times New Roman" w:hAnsi="Times New Roman"/>
          <w:sz w:val="28"/>
          <w:szCs w:val="28"/>
        </w:rPr>
        <w:t>Вариантно, рассматривается обеспечение теплом потребителей в зоне це</w:t>
      </w:r>
      <w:r w:rsidRPr="0074251A">
        <w:rPr>
          <w:rFonts w:ascii="Times New Roman" w:hAnsi="Times New Roman"/>
          <w:sz w:val="28"/>
          <w:szCs w:val="28"/>
        </w:rPr>
        <w:t>н</w:t>
      </w:r>
      <w:r w:rsidRPr="0074251A">
        <w:rPr>
          <w:rFonts w:ascii="Times New Roman" w:hAnsi="Times New Roman"/>
          <w:sz w:val="28"/>
          <w:szCs w:val="28"/>
        </w:rPr>
        <w:t>трализованного теплоснабжения с тепловой нагрузкой в размере 3,737 Гкал/ч.</w:t>
      </w:r>
    </w:p>
    <w:p w:rsidR="00DC463F" w:rsidRPr="00220649" w:rsidRDefault="00DC463F" w:rsidP="00DC463F">
      <w:pPr>
        <w:autoSpaceDE w:val="0"/>
        <w:autoSpaceDN w:val="0"/>
        <w:adjustRightInd w:val="0"/>
        <w:spacing w:after="0" w:line="240" w:lineRule="auto"/>
        <w:ind w:firstLine="708"/>
        <w:jc w:val="both"/>
        <w:rPr>
          <w:rFonts w:ascii="Times New Roman" w:hAnsi="Times New Roman"/>
          <w:sz w:val="28"/>
          <w:szCs w:val="28"/>
        </w:rPr>
      </w:pPr>
      <w:r w:rsidRPr="0074251A">
        <w:rPr>
          <w:rFonts w:ascii="Times New Roman" w:hAnsi="Times New Roman"/>
          <w:sz w:val="28"/>
          <w:szCs w:val="28"/>
        </w:rPr>
        <w:t xml:space="preserve">Предварительно, с заинтересованными организациями: Администрация города Пятигорска, ООО «Пятигорсктеплосервис», </w:t>
      </w:r>
      <w:r>
        <w:rPr>
          <w:rFonts w:ascii="Times New Roman" w:hAnsi="Times New Roman"/>
          <w:sz w:val="28"/>
          <w:szCs w:val="28"/>
        </w:rPr>
        <w:t>ООО «</w:t>
      </w:r>
      <w:r w:rsidRPr="0074251A">
        <w:rPr>
          <w:rFonts w:ascii="Times New Roman" w:hAnsi="Times New Roman"/>
          <w:sz w:val="28"/>
          <w:szCs w:val="28"/>
        </w:rPr>
        <w:t>Объединение котел</w:t>
      </w:r>
      <w:r w:rsidRPr="0074251A">
        <w:rPr>
          <w:rFonts w:ascii="Times New Roman" w:hAnsi="Times New Roman"/>
          <w:sz w:val="28"/>
          <w:szCs w:val="28"/>
        </w:rPr>
        <w:t>ь</w:t>
      </w:r>
      <w:r>
        <w:rPr>
          <w:rFonts w:ascii="Times New Roman" w:hAnsi="Times New Roman"/>
          <w:sz w:val="28"/>
          <w:szCs w:val="28"/>
        </w:rPr>
        <w:t>ных курорта»</w:t>
      </w:r>
      <w:r w:rsidRPr="0074251A">
        <w:rPr>
          <w:rFonts w:ascii="Times New Roman" w:hAnsi="Times New Roman"/>
          <w:sz w:val="28"/>
          <w:szCs w:val="28"/>
        </w:rPr>
        <w:t xml:space="preserve">, </w:t>
      </w:r>
      <w:r>
        <w:rPr>
          <w:rFonts w:ascii="Times New Roman" w:hAnsi="Times New Roman"/>
          <w:sz w:val="28"/>
          <w:szCs w:val="28"/>
        </w:rPr>
        <w:t xml:space="preserve">Предгорный филиал ГУП СК </w:t>
      </w:r>
      <w:r w:rsidRPr="0074251A">
        <w:rPr>
          <w:rFonts w:ascii="Times New Roman" w:hAnsi="Times New Roman"/>
          <w:sz w:val="28"/>
          <w:szCs w:val="28"/>
        </w:rPr>
        <w:t xml:space="preserve"> «</w:t>
      </w:r>
      <w:r>
        <w:rPr>
          <w:rFonts w:ascii="Times New Roman" w:hAnsi="Times New Roman"/>
          <w:sz w:val="28"/>
          <w:szCs w:val="28"/>
        </w:rPr>
        <w:t>Крайтеплоэнерго</w:t>
      </w:r>
      <w:r w:rsidRPr="0074251A">
        <w:rPr>
          <w:rFonts w:ascii="Times New Roman" w:hAnsi="Times New Roman"/>
          <w:sz w:val="28"/>
          <w:szCs w:val="28"/>
        </w:rPr>
        <w:t>», ООО «Энерг</w:t>
      </w:r>
      <w:r w:rsidRPr="0074251A">
        <w:rPr>
          <w:rFonts w:ascii="Times New Roman" w:hAnsi="Times New Roman"/>
          <w:sz w:val="28"/>
          <w:szCs w:val="28"/>
        </w:rPr>
        <w:t>е</w:t>
      </w:r>
      <w:r w:rsidRPr="0074251A">
        <w:rPr>
          <w:rFonts w:ascii="Times New Roman" w:hAnsi="Times New Roman"/>
          <w:sz w:val="28"/>
          <w:szCs w:val="28"/>
        </w:rPr>
        <w:t xml:space="preserve">тик», </w:t>
      </w:r>
      <w:r>
        <w:rPr>
          <w:rFonts w:ascii="Times New Roman" w:hAnsi="Times New Roman"/>
          <w:sz w:val="28"/>
          <w:szCs w:val="28"/>
        </w:rPr>
        <w:t>А</w:t>
      </w:r>
      <w:r w:rsidRPr="0074251A">
        <w:rPr>
          <w:rFonts w:ascii="Times New Roman" w:hAnsi="Times New Roman"/>
          <w:sz w:val="28"/>
          <w:szCs w:val="28"/>
        </w:rPr>
        <w:t>О ПТЭК, санаторий «Тарханы»</w:t>
      </w:r>
      <w:r>
        <w:rPr>
          <w:rFonts w:ascii="Times New Roman" w:hAnsi="Times New Roman"/>
          <w:sz w:val="28"/>
          <w:szCs w:val="28"/>
        </w:rPr>
        <w:t>, ЛПУП Санаторий «Родник», ГКУЗ «Ставропольский краевой госпиталь для ветеранов войн»</w:t>
      </w:r>
      <w:r w:rsidRPr="0074251A">
        <w:rPr>
          <w:rFonts w:ascii="Times New Roman" w:hAnsi="Times New Roman"/>
          <w:sz w:val="28"/>
          <w:szCs w:val="28"/>
        </w:rPr>
        <w:t xml:space="preserve"> для рассмотрения в Схеме в составе «Акта выбора вариантов разработки схемы теплоснабжения г</w:t>
      </w:r>
      <w:r w:rsidRPr="0074251A">
        <w:rPr>
          <w:rFonts w:ascii="Times New Roman" w:hAnsi="Times New Roman"/>
          <w:sz w:val="28"/>
          <w:szCs w:val="28"/>
        </w:rPr>
        <w:t>о</w:t>
      </w:r>
      <w:r w:rsidRPr="0074251A">
        <w:rPr>
          <w:rFonts w:ascii="Times New Roman" w:hAnsi="Times New Roman"/>
          <w:sz w:val="28"/>
          <w:szCs w:val="28"/>
        </w:rPr>
        <w:t>рода Пятигорска» были согласованы четыре возможных варианта развития си</w:t>
      </w:r>
      <w:r w:rsidRPr="0074251A">
        <w:rPr>
          <w:rFonts w:ascii="Times New Roman" w:hAnsi="Times New Roman"/>
          <w:sz w:val="28"/>
          <w:szCs w:val="28"/>
        </w:rPr>
        <w:t>с</w:t>
      </w:r>
      <w:r w:rsidRPr="0074251A">
        <w:rPr>
          <w:rFonts w:ascii="Times New Roman" w:hAnsi="Times New Roman"/>
          <w:sz w:val="28"/>
          <w:szCs w:val="28"/>
        </w:rPr>
        <w:t>темы централизованного теплоснабжения города:</w:t>
      </w:r>
    </w:p>
    <w:p w:rsidR="00DC463F" w:rsidRPr="0074251A" w:rsidRDefault="00DC463F" w:rsidP="00DC463F">
      <w:pPr>
        <w:autoSpaceDE w:val="0"/>
        <w:autoSpaceDN w:val="0"/>
        <w:adjustRightInd w:val="0"/>
        <w:spacing w:after="0" w:line="240" w:lineRule="auto"/>
        <w:ind w:firstLine="708"/>
        <w:jc w:val="both"/>
        <w:rPr>
          <w:rFonts w:ascii="Times New Roman" w:hAnsi="Times New Roman"/>
          <w:sz w:val="28"/>
          <w:szCs w:val="28"/>
        </w:rPr>
      </w:pPr>
      <w:r w:rsidRPr="0074251A">
        <w:rPr>
          <w:rFonts w:ascii="Times New Roman" w:hAnsi="Times New Roman"/>
          <w:bCs/>
          <w:sz w:val="28"/>
          <w:szCs w:val="28"/>
        </w:rPr>
        <w:t xml:space="preserve">Вариант 1, </w:t>
      </w:r>
      <w:r w:rsidRPr="0074251A">
        <w:rPr>
          <w:rFonts w:ascii="Times New Roman" w:hAnsi="Times New Roman"/>
          <w:sz w:val="28"/>
          <w:szCs w:val="28"/>
        </w:rPr>
        <w:t>предусматривающий модернизацию отдельных существующих источников выработки тепловой энергии и участков тепловых сетей с заменой оборудования на энергоэффективное без изменения существующей схемы.</w:t>
      </w:r>
    </w:p>
    <w:p w:rsidR="00DC463F" w:rsidRPr="0074251A" w:rsidRDefault="00DC463F" w:rsidP="00DC463F">
      <w:pPr>
        <w:autoSpaceDE w:val="0"/>
        <w:autoSpaceDN w:val="0"/>
        <w:adjustRightInd w:val="0"/>
        <w:spacing w:after="0" w:line="240" w:lineRule="auto"/>
        <w:ind w:firstLine="708"/>
        <w:jc w:val="both"/>
        <w:rPr>
          <w:rFonts w:ascii="Times New Roman" w:hAnsi="Times New Roman"/>
          <w:sz w:val="28"/>
          <w:szCs w:val="28"/>
        </w:rPr>
      </w:pPr>
      <w:r w:rsidRPr="0074251A">
        <w:rPr>
          <w:rFonts w:ascii="Times New Roman" w:hAnsi="Times New Roman"/>
          <w:bCs/>
          <w:sz w:val="28"/>
          <w:szCs w:val="28"/>
        </w:rPr>
        <w:t xml:space="preserve">Вариант 2, </w:t>
      </w:r>
      <w:r w:rsidRPr="0074251A">
        <w:rPr>
          <w:rFonts w:ascii="Times New Roman" w:hAnsi="Times New Roman"/>
          <w:sz w:val="28"/>
          <w:szCs w:val="28"/>
        </w:rPr>
        <w:t>предусматривающий частичное изменение существующей сх</w:t>
      </w:r>
      <w:r w:rsidRPr="0074251A">
        <w:rPr>
          <w:rFonts w:ascii="Times New Roman" w:hAnsi="Times New Roman"/>
          <w:sz w:val="28"/>
          <w:szCs w:val="28"/>
        </w:rPr>
        <w:t>е</w:t>
      </w:r>
      <w:r w:rsidRPr="0074251A">
        <w:rPr>
          <w:rFonts w:ascii="Times New Roman" w:hAnsi="Times New Roman"/>
          <w:sz w:val="28"/>
          <w:szCs w:val="28"/>
        </w:rPr>
        <w:t>мы с перераспределением нагрузки между источниками тепловой энергии, з</w:t>
      </w:r>
      <w:r w:rsidRPr="0074251A">
        <w:rPr>
          <w:rFonts w:ascii="Times New Roman" w:hAnsi="Times New Roman"/>
          <w:sz w:val="28"/>
          <w:szCs w:val="28"/>
        </w:rPr>
        <w:t>а</w:t>
      </w:r>
      <w:r w:rsidRPr="0074251A">
        <w:rPr>
          <w:rFonts w:ascii="Times New Roman" w:hAnsi="Times New Roman"/>
          <w:sz w:val="28"/>
          <w:szCs w:val="28"/>
        </w:rPr>
        <w:t>крытием нерентабельных котельных.</w:t>
      </w:r>
    </w:p>
    <w:p w:rsidR="00DC463F" w:rsidRPr="0074251A" w:rsidRDefault="00DC463F" w:rsidP="00DC463F">
      <w:pPr>
        <w:autoSpaceDE w:val="0"/>
        <w:autoSpaceDN w:val="0"/>
        <w:adjustRightInd w:val="0"/>
        <w:spacing w:after="0" w:line="240" w:lineRule="auto"/>
        <w:ind w:firstLine="708"/>
        <w:jc w:val="both"/>
        <w:rPr>
          <w:rFonts w:ascii="Times New Roman" w:hAnsi="Times New Roman"/>
          <w:sz w:val="28"/>
          <w:szCs w:val="28"/>
        </w:rPr>
      </w:pPr>
      <w:r>
        <w:rPr>
          <w:rFonts w:ascii="Times New Roman" w:hAnsi="Times New Roman"/>
          <w:bCs/>
          <w:sz w:val="28"/>
          <w:szCs w:val="28"/>
        </w:rPr>
        <w:t xml:space="preserve">Вариант </w:t>
      </w:r>
      <w:r w:rsidRPr="00220649">
        <w:rPr>
          <w:rFonts w:ascii="Times New Roman" w:hAnsi="Times New Roman"/>
          <w:bCs/>
          <w:sz w:val="28"/>
          <w:szCs w:val="28"/>
        </w:rPr>
        <w:t>3</w:t>
      </w:r>
      <w:r w:rsidRPr="0074251A">
        <w:rPr>
          <w:rFonts w:ascii="Times New Roman" w:hAnsi="Times New Roman"/>
          <w:bCs/>
          <w:sz w:val="28"/>
          <w:szCs w:val="28"/>
        </w:rPr>
        <w:t xml:space="preserve">, </w:t>
      </w:r>
      <w:r w:rsidRPr="0074251A">
        <w:rPr>
          <w:rFonts w:ascii="Times New Roman" w:hAnsi="Times New Roman"/>
          <w:sz w:val="28"/>
          <w:szCs w:val="28"/>
        </w:rPr>
        <w:t>предусматривающий применение комплексного решения в</w:t>
      </w:r>
      <w:r w:rsidRPr="0074251A">
        <w:rPr>
          <w:rFonts w:ascii="Times New Roman" w:hAnsi="Times New Roman"/>
          <w:sz w:val="28"/>
          <w:szCs w:val="28"/>
        </w:rPr>
        <w:t>о</w:t>
      </w:r>
      <w:r w:rsidRPr="0074251A">
        <w:rPr>
          <w:rFonts w:ascii="Times New Roman" w:hAnsi="Times New Roman"/>
          <w:sz w:val="28"/>
          <w:szCs w:val="28"/>
        </w:rPr>
        <w:t>проса теплоснабжения города по различным вариантам, указанным выше, с вн</w:t>
      </w:r>
      <w:r w:rsidRPr="0074251A">
        <w:rPr>
          <w:rFonts w:ascii="Times New Roman" w:hAnsi="Times New Roman"/>
          <w:sz w:val="28"/>
          <w:szCs w:val="28"/>
        </w:rPr>
        <w:t>е</w:t>
      </w:r>
      <w:r w:rsidRPr="0074251A">
        <w:rPr>
          <w:rFonts w:ascii="Times New Roman" w:hAnsi="Times New Roman"/>
          <w:sz w:val="28"/>
          <w:szCs w:val="28"/>
        </w:rPr>
        <w:t>дрением на источниках тепловой энергии и у потребителей энергосберегающих мероприятий, повышающих энергоэффективность теплоисточников и снижа</w:t>
      </w:r>
      <w:r w:rsidRPr="0074251A">
        <w:rPr>
          <w:rFonts w:ascii="Times New Roman" w:hAnsi="Times New Roman"/>
          <w:sz w:val="28"/>
          <w:szCs w:val="28"/>
        </w:rPr>
        <w:t>ю</w:t>
      </w:r>
      <w:r w:rsidRPr="0074251A">
        <w:rPr>
          <w:rFonts w:ascii="Times New Roman" w:hAnsi="Times New Roman"/>
          <w:sz w:val="28"/>
          <w:szCs w:val="28"/>
        </w:rPr>
        <w:t>щих потери тепловой энергии.</w:t>
      </w:r>
    </w:p>
    <w:p w:rsidR="00DC463F" w:rsidRPr="0074251A" w:rsidRDefault="00DC463F" w:rsidP="00DC463F">
      <w:pPr>
        <w:autoSpaceDE w:val="0"/>
        <w:autoSpaceDN w:val="0"/>
        <w:adjustRightInd w:val="0"/>
        <w:spacing w:after="0" w:line="240" w:lineRule="auto"/>
        <w:ind w:firstLine="708"/>
        <w:jc w:val="both"/>
        <w:rPr>
          <w:rFonts w:ascii="Times New Roman" w:hAnsi="Times New Roman"/>
          <w:sz w:val="28"/>
          <w:szCs w:val="28"/>
        </w:rPr>
      </w:pPr>
      <w:r w:rsidRPr="0074251A">
        <w:rPr>
          <w:rFonts w:ascii="Times New Roman" w:hAnsi="Times New Roman"/>
          <w:sz w:val="28"/>
          <w:szCs w:val="28"/>
        </w:rPr>
        <w:t>Вариант 4 предусматривает:</w:t>
      </w:r>
    </w:p>
    <w:p w:rsidR="00DC463F" w:rsidRPr="0074251A" w:rsidRDefault="00DC463F" w:rsidP="00DC463F">
      <w:pPr>
        <w:autoSpaceDE w:val="0"/>
        <w:autoSpaceDN w:val="0"/>
        <w:adjustRightInd w:val="0"/>
        <w:spacing w:after="0" w:line="240" w:lineRule="auto"/>
        <w:ind w:firstLine="708"/>
        <w:jc w:val="both"/>
        <w:rPr>
          <w:rFonts w:ascii="Times New Roman" w:hAnsi="Times New Roman"/>
          <w:sz w:val="28"/>
          <w:szCs w:val="28"/>
        </w:rPr>
      </w:pPr>
      <w:r w:rsidRPr="0074251A">
        <w:rPr>
          <w:rFonts w:ascii="Times New Roman" w:hAnsi="Times New Roman"/>
          <w:sz w:val="28"/>
          <w:szCs w:val="28"/>
        </w:rPr>
        <w:t>решения по повышению эффективности системы теплоснабжения, кот</w:t>
      </w:r>
      <w:r w:rsidRPr="0074251A">
        <w:rPr>
          <w:rFonts w:ascii="Times New Roman" w:hAnsi="Times New Roman"/>
          <w:sz w:val="28"/>
          <w:szCs w:val="28"/>
        </w:rPr>
        <w:t>о</w:t>
      </w:r>
      <w:r w:rsidRPr="0074251A">
        <w:rPr>
          <w:rFonts w:ascii="Times New Roman" w:hAnsi="Times New Roman"/>
          <w:sz w:val="28"/>
          <w:szCs w:val="28"/>
        </w:rPr>
        <w:t>рые применяются во всех рассмотренных ранее вариантах;</w:t>
      </w:r>
    </w:p>
    <w:p w:rsidR="00DC463F" w:rsidRPr="0074251A" w:rsidRDefault="00DC463F" w:rsidP="00DC463F">
      <w:pPr>
        <w:autoSpaceDE w:val="0"/>
        <w:autoSpaceDN w:val="0"/>
        <w:adjustRightInd w:val="0"/>
        <w:spacing w:after="0" w:line="240" w:lineRule="auto"/>
        <w:ind w:firstLine="708"/>
        <w:jc w:val="both"/>
        <w:rPr>
          <w:rFonts w:ascii="Times New Roman" w:hAnsi="Times New Roman"/>
          <w:sz w:val="28"/>
          <w:szCs w:val="28"/>
        </w:rPr>
      </w:pPr>
      <w:r w:rsidRPr="0074251A">
        <w:rPr>
          <w:rFonts w:ascii="Times New Roman" w:hAnsi="Times New Roman"/>
          <w:sz w:val="28"/>
          <w:szCs w:val="28"/>
        </w:rPr>
        <w:t>вывод из работы низкоэкономичных теплоисточников; со строительством на их месте новых с энергоэффективным оборудованием или переключение их тепловых нагрузок на более экономичные теплоисточники;</w:t>
      </w:r>
    </w:p>
    <w:p w:rsidR="00DC463F" w:rsidRPr="0074251A" w:rsidRDefault="00DC463F" w:rsidP="00DC463F">
      <w:pPr>
        <w:autoSpaceDE w:val="0"/>
        <w:autoSpaceDN w:val="0"/>
        <w:adjustRightInd w:val="0"/>
        <w:spacing w:after="0" w:line="240" w:lineRule="auto"/>
        <w:ind w:firstLine="708"/>
        <w:jc w:val="both"/>
        <w:rPr>
          <w:rFonts w:ascii="Times New Roman" w:hAnsi="Times New Roman"/>
          <w:sz w:val="28"/>
          <w:szCs w:val="28"/>
        </w:rPr>
      </w:pPr>
      <w:r w:rsidRPr="0074251A">
        <w:rPr>
          <w:rFonts w:ascii="Times New Roman" w:hAnsi="Times New Roman"/>
          <w:sz w:val="28"/>
          <w:szCs w:val="28"/>
        </w:rPr>
        <w:lastRenderedPageBreak/>
        <w:t>реконструкция тепловых сетей для подключения новых потребителей и повышения надежности теплоснабжения;</w:t>
      </w:r>
    </w:p>
    <w:p w:rsidR="00DC463F" w:rsidRPr="0074251A" w:rsidRDefault="00DC463F" w:rsidP="00DC463F">
      <w:pPr>
        <w:autoSpaceDE w:val="0"/>
        <w:autoSpaceDN w:val="0"/>
        <w:adjustRightInd w:val="0"/>
        <w:spacing w:after="0" w:line="240" w:lineRule="auto"/>
        <w:ind w:firstLine="708"/>
        <w:jc w:val="both"/>
        <w:rPr>
          <w:rFonts w:ascii="Times New Roman" w:hAnsi="Times New Roman"/>
          <w:sz w:val="28"/>
          <w:szCs w:val="28"/>
        </w:rPr>
      </w:pPr>
      <w:r w:rsidRPr="0074251A">
        <w:rPr>
          <w:rFonts w:ascii="Times New Roman" w:hAnsi="Times New Roman"/>
          <w:sz w:val="28"/>
          <w:szCs w:val="28"/>
        </w:rPr>
        <w:t>повышение качества сетевой воды путем установки современных систем ХВО;</w:t>
      </w:r>
    </w:p>
    <w:p w:rsidR="00DC463F" w:rsidRPr="0074251A" w:rsidRDefault="00DC463F" w:rsidP="00DC463F">
      <w:pPr>
        <w:ind w:firstLine="708"/>
        <w:jc w:val="both"/>
        <w:rPr>
          <w:rFonts w:ascii="Times New Roman" w:hAnsi="Times New Roman"/>
          <w:sz w:val="28"/>
          <w:szCs w:val="28"/>
        </w:rPr>
      </w:pPr>
      <w:r w:rsidRPr="0074251A">
        <w:rPr>
          <w:rFonts w:ascii="Times New Roman" w:hAnsi="Times New Roman"/>
          <w:sz w:val="28"/>
          <w:szCs w:val="28"/>
        </w:rPr>
        <w:t>автоматизация котельного и сетевого оборудования.</w:t>
      </w:r>
    </w:p>
    <w:p w:rsidR="00DC463F" w:rsidRPr="0074251A" w:rsidRDefault="00DC463F" w:rsidP="00DC463F">
      <w:pPr>
        <w:ind w:firstLine="708"/>
        <w:jc w:val="both"/>
        <w:rPr>
          <w:rFonts w:ascii="Times New Roman" w:hAnsi="Times New Roman"/>
          <w:sz w:val="28"/>
          <w:szCs w:val="24"/>
        </w:rPr>
      </w:pPr>
      <w:r w:rsidRPr="0074251A">
        <w:rPr>
          <w:rFonts w:ascii="Times New Roman" w:hAnsi="Times New Roman"/>
          <w:sz w:val="28"/>
          <w:szCs w:val="24"/>
        </w:rPr>
        <w:t>4.2. Обоснование выбора рекомендуемого варианта</w:t>
      </w:r>
    </w:p>
    <w:p w:rsidR="00DC463F" w:rsidRPr="0074251A" w:rsidRDefault="00DC463F" w:rsidP="00DC463F">
      <w:pPr>
        <w:spacing w:after="0" w:line="240" w:lineRule="auto"/>
        <w:ind w:firstLine="709"/>
        <w:jc w:val="both"/>
        <w:rPr>
          <w:rFonts w:ascii="Times New Roman" w:hAnsi="Times New Roman"/>
          <w:sz w:val="28"/>
          <w:szCs w:val="24"/>
        </w:rPr>
      </w:pPr>
      <w:r w:rsidRPr="0074251A">
        <w:rPr>
          <w:rFonts w:ascii="Times New Roman" w:hAnsi="Times New Roman"/>
          <w:sz w:val="28"/>
          <w:szCs w:val="24"/>
        </w:rPr>
        <w:t>Предлагаемые варианты содержат следующие пути оптимизации работ</w:t>
      </w:r>
      <w:r>
        <w:rPr>
          <w:rFonts w:ascii="Times New Roman" w:hAnsi="Times New Roman"/>
          <w:sz w:val="28"/>
          <w:szCs w:val="24"/>
        </w:rPr>
        <w:t xml:space="preserve">ы </w:t>
      </w:r>
      <w:r w:rsidRPr="0074251A">
        <w:rPr>
          <w:rFonts w:ascii="Times New Roman" w:hAnsi="Times New Roman"/>
          <w:sz w:val="28"/>
          <w:szCs w:val="24"/>
        </w:rPr>
        <w:t>системы теплоснабжения г. Пятигорска:</w:t>
      </w:r>
    </w:p>
    <w:p w:rsidR="00DC463F" w:rsidRPr="0074251A" w:rsidRDefault="00DC463F" w:rsidP="00DC463F">
      <w:pPr>
        <w:autoSpaceDE w:val="0"/>
        <w:autoSpaceDN w:val="0"/>
        <w:adjustRightInd w:val="0"/>
        <w:spacing w:after="0" w:line="240" w:lineRule="auto"/>
        <w:ind w:firstLine="709"/>
        <w:jc w:val="both"/>
        <w:rPr>
          <w:rFonts w:ascii="Times New Roman" w:hAnsi="Times New Roman"/>
          <w:sz w:val="28"/>
          <w:szCs w:val="24"/>
        </w:rPr>
      </w:pPr>
      <w:r w:rsidRPr="0074251A">
        <w:rPr>
          <w:rFonts w:ascii="Times New Roman" w:hAnsi="Times New Roman"/>
          <w:sz w:val="28"/>
          <w:szCs w:val="24"/>
        </w:rPr>
        <w:t>а) доведение технического состояния сохраняемого существующего об</w:t>
      </w:r>
      <w:r w:rsidRPr="0074251A">
        <w:rPr>
          <w:rFonts w:ascii="Times New Roman" w:hAnsi="Times New Roman"/>
          <w:sz w:val="28"/>
          <w:szCs w:val="24"/>
        </w:rPr>
        <w:t>о</w:t>
      </w:r>
      <w:r w:rsidRPr="0074251A">
        <w:rPr>
          <w:rFonts w:ascii="Times New Roman" w:hAnsi="Times New Roman"/>
          <w:sz w:val="28"/>
          <w:szCs w:val="24"/>
        </w:rPr>
        <w:t>рудования до нормативных требований с повышением эффективности егораб</w:t>
      </w:r>
      <w:r w:rsidRPr="0074251A">
        <w:rPr>
          <w:rFonts w:ascii="Times New Roman" w:hAnsi="Times New Roman"/>
          <w:sz w:val="28"/>
          <w:szCs w:val="24"/>
        </w:rPr>
        <w:t>о</w:t>
      </w:r>
      <w:r w:rsidRPr="0074251A">
        <w:rPr>
          <w:rFonts w:ascii="Times New Roman" w:hAnsi="Times New Roman"/>
          <w:sz w:val="28"/>
          <w:szCs w:val="24"/>
        </w:rPr>
        <w:t>ты;</w:t>
      </w:r>
    </w:p>
    <w:p w:rsidR="00DC463F" w:rsidRPr="0074251A" w:rsidRDefault="00DC463F" w:rsidP="00DC463F">
      <w:pPr>
        <w:autoSpaceDE w:val="0"/>
        <w:autoSpaceDN w:val="0"/>
        <w:adjustRightInd w:val="0"/>
        <w:spacing w:after="0" w:line="240" w:lineRule="auto"/>
        <w:ind w:firstLine="709"/>
        <w:jc w:val="both"/>
        <w:rPr>
          <w:rFonts w:ascii="Times New Roman" w:hAnsi="Times New Roman"/>
          <w:sz w:val="28"/>
          <w:szCs w:val="24"/>
        </w:rPr>
      </w:pPr>
      <w:r w:rsidRPr="0074251A">
        <w:rPr>
          <w:rFonts w:ascii="Times New Roman" w:hAnsi="Times New Roman"/>
          <w:sz w:val="28"/>
          <w:szCs w:val="24"/>
        </w:rPr>
        <w:t>б) замены низкоэкономичного оборудования на энергоэффекти</w:t>
      </w:r>
      <w:r w:rsidRPr="0074251A">
        <w:rPr>
          <w:rFonts w:ascii="Times New Roman" w:hAnsi="Times New Roman"/>
          <w:sz w:val="28"/>
          <w:szCs w:val="24"/>
        </w:rPr>
        <w:t>в</w:t>
      </w:r>
      <w:r w:rsidRPr="0074251A">
        <w:rPr>
          <w:rFonts w:ascii="Times New Roman" w:hAnsi="Times New Roman"/>
          <w:sz w:val="28"/>
          <w:szCs w:val="24"/>
        </w:rPr>
        <w:t>ное,работающее на природном газе;</w:t>
      </w:r>
    </w:p>
    <w:p w:rsidR="00DC463F" w:rsidRPr="0074251A" w:rsidRDefault="00DC463F" w:rsidP="00DC463F">
      <w:pPr>
        <w:autoSpaceDE w:val="0"/>
        <w:autoSpaceDN w:val="0"/>
        <w:adjustRightInd w:val="0"/>
        <w:spacing w:after="0" w:line="240" w:lineRule="auto"/>
        <w:ind w:firstLine="709"/>
        <w:jc w:val="both"/>
        <w:rPr>
          <w:rFonts w:ascii="Times New Roman" w:hAnsi="Times New Roman"/>
          <w:sz w:val="28"/>
          <w:szCs w:val="24"/>
        </w:rPr>
      </w:pPr>
      <w:r w:rsidRPr="0074251A">
        <w:rPr>
          <w:rFonts w:ascii="Times New Roman" w:hAnsi="Times New Roman"/>
          <w:sz w:val="28"/>
          <w:szCs w:val="24"/>
        </w:rPr>
        <w:t>в) закрытие неэффективных подвальных котельных с передачей их тепл</w:t>
      </w:r>
      <w:r w:rsidRPr="0074251A">
        <w:rPr>
          <w:rFonts w:ascii="Times New Roman" w:hAnsi="Times New Roman"/>
          <w:sz w:val="28"/>
          <w:szCs w:val="24"/>
        </w:rPr>
        <w:t>о</w:t>
      </w:r>
      <w:r w:rsidRPr="0074251A">
        <w:rPr>
          <w:rFonts w:ascii="Times New Roman" w:hAnsi="Times New Roman"/>
          <w:sz w:val="28"/>
          <w:szCs w:val="24"/>
        </w:rPr>
        <w:t>вой нагрузки на более эффективные источники тепла или строительство новых БМК;</w:t>
      </w:r>
    </w:p>
    <w:p w:rsidR="00DC463F" w:rsidRPr="0074251A" w:rsidRDefault="00DC463F" w:rsidP="00DC463F">
      <w:pPr>
        <w:autoSpaceDE w:val="0"/>
        <w:autoSpaceDN w:val="0"/>
        <w:adjustRightInd w:val="0"/>
        <w:spacing w:after="0" w:line="240" w:lineRule="auto"/>
        <w:ind w:firstLine="709"/>
        <w:jc w:val="both"/>
        <w:rPr>
          <w:rFonts w:ascii="Times New Roman" w:hAnsi="Times New Roman"/>
          <w:sz w:val="28"/>
          <w:szCs w:val="24"/>
        </w:rPr>
      </w:pPr>
      <w:r>
        <w:rPr>
          <w:rFonts w:ascii="Times New Roman" w:hAnsi="Times New Roman"/>
          <w:sz w:val="28"/>
          <w:szCs w:val="24"/>
        </w:rPr>
        <w:t>г</w:t>
      </w:r>
      <w:r w:rsidRPr="0074251A">
        <w:rPr>
          <w:rFonts w:ascii="Times New Roman" w:hAnsi="Times New Roman"/>
          <w:sz w:val="28"/>
          <w:szCs w:val="24"/>
        </w:rPr>
        <w:t>) повышение надежности системы теплоснабжения за счет:</w:t>
      </w:r>
    </w:p>
    <w:p w:rsidR="00DC463F" w:rsidRPr="0074251A" w:rsidRDefault="00DC463F" w:rsidP="00DC463F">
      <w:pPr>
        <w:autoSpaceDE w:val="0"/>
        <w:autoSpaceDN w:val="0"/>
        <w:adjustRightInd w:val="0"/>
        <w:spacing w:after="0" w:line="240" w:lineRule="auto"/>
        <w:ind w:firstLine="709"/>
        <w:jc w:val="both"/>
        <w:rPr>
          <w:rFonts w:ascii="Times New Roman" w:hAnsi="Times New Roman"/>
          <w:sz w:val="28"/>
          <w:szCs w:val="24"/>
        </w:rPr>
      </w:pPr>
      <w:r w:rsidRPr="0074251A">
        <w:rPr>
          <w:rFonts w:ascii="Times New Roman" w:hAnsi="Times New Roman"/>
          <w:sz w:val="28"/>
          <w:szCs w:val="24"/>
        </w:rPr>
        <w:t>увеличения в последующие годы объемов замены теплопроводов, выраб</w:t>
      </w:r>
      <w:r w:rsidRPr="0074251A">
        <w:rPr>
          <w:rFonts w:ascii="Times New Roman" w:hAnsi="Times New Roman"/>
          <w:sz w:val="28"/>
          <w:szCs w:val="24"/>
        </w:rPr>
        <w:t>о</w:t>
      </w:r>
      <w:r w:rsidRPr="0074251A">
        <w:rPr>
          <w:rFonts w:ascii="Times New Roman" w:hAnsi="Times New Roman"/>
          <w:sz w:val="28"/>
          <w:szCs w:val="24"/>
        </w:rPr>
        <w:t>тавших свой ресурс;</w:t>
      </w:r>
    </w:p>
    <w:p w:rsidR="00DC463F" w:rsidRPr="0074251A" w:rsidRDefault="00DC463F" w:rsidP="00DC463F">
      <w:pPr>
        <w:autoSpaceDE w:val="0"/>
        <w:autoSpaceDN w:val="0"/>
        <w:adjustRightInd w:val="0"/>
        <w:spacing w:after="0" w:line="240" w:lineRule="auto"/>
        <w:ind w:firstLine="709"/>
        <w:jc w:val="both"/>
        <w:rPr>
          <w:rFonts w:ascii="Times New Roman" w:hAnsi="Times New Roman"/>
          <w:sz w:val="28"/>
          <w:szCs w:val="24"/>
        </w:rPr>
      </w:pPr>
      <w:r w:rsidRPr="00F860B8">
        <w:rPr>
          <w:rFonts w:ascii="Times New Roman" w:hAnsi="Times New Roman"/>
          <w:sz w:val="28"/>
          <w:szCs w:val="24"/>
        </w:rPr>
        <w:t>обеспечения требуемого по нормативам резервирования подачи тепла.</w:t>
      </w:r>
    </w:p>
    <w:p w:rsidR="00DC463F" w:rsidRPr="0074251A" w:rsidRDefault="00DC463F" w:rsidP="00DC463F">
      <w:pPr>
        <w:autoSpaceDE w:val="0"/>
        <w:autoSpaceDN w:val="0"/>
        <w:adjustRightInd w:val="0"/>
        <w:spacing w:after="0" w:line="240" w:lineRule="auto"/>
        <w:ind w:firstLine="709"/>
        <w:jc w:val="both"/>
        <w:rPr>
          <w:rFonts w:ascii="Times New Roman" w:hAnsi="Times New Roman"/>
          <w:sz w:val="28"/>
          <w:szCs w:val="24"/>
        </w:rPr>
      </w:pPr>
      <w:r w:rsidRPr="00591D60">
        <w:rPr>
          <w:rFonts w:ascii="Times New Roman" w:hAnsi="Times New Roman"/>
          <w:sz w:val="28"/>
          <w:szCs w:val="24"/>
        </w:rPr>
        <w:t>Тепловая нагрузка в сетевой воде потребителей г. Пятигорска на 2033 г</w:t>
      </w:r>
      <w:r w:rsidRPr="00591D60">
        <w:rPr>
          <w:rFonts w:ascii="Times New Roman" w:hAnsi="Times New Roman"/>
          <w:sz w:val="28"/>
          <w:szCs w:val="24"/>
        </w:rPr>
        <w:t>о</w:t>
      </w:r>
      <w:r w:rsidRPr="00591D60">
        <w:rPr>
          <w:rFonts w:ascii="Times New Roman" w:hAnsi="Times New Roman"/>
          <w:sz w:val="28"/>
          <w:szCs w:val="24"/>
        </w:rPr>
        <w:t>допределена в размере 426,02 Гкал/ч (с учетом тепловых потерь), в том числе взонах централизованного теплоснабжения – 379,17 Гкал/ч, индивидуальногот</w:t>
      </w:r>
      <w:r w:rsidRPr="00591D60">
        <w:rPr>
          <w:rFonts w:ascii="Times New Roman" w:hAnsi="Times New Roman"/>
          <w:sz w:val="28"/>
          <w:szCs w:val="24"/>
        </w:rPr>
        <w:t>е</w:t>
      </w:r>
      <w:r w:rsidRPr="00591D60">
        <w:rPr>
          <w:rFonts w:ascii="Times New Roman" w:hAnsi="Times New Roman"/>
          <w:sz w:val="28"/>
          <w:szCs w:val="24"/>
        </w:rPr>
        <w:t>плоснабжения –46,85 Гкал/ч.</w:t>
      </w:r>
    </w:p>
    <w:p w:rsidR="00DC463F" w:rsidRPr="0074251A" w:rsidRDefault="00DC463F" w:rsidP="00DC463F">
      <w:pPr>
        <w:autoSpaceDE w:val="0"/>
        <w:autoSpaceDN w:val="0"/>
        <w:adjustRightInd w:val="0"/>
        <w:spacing w:after="0" w:line="240" w:lineRule="auto"/>
        <w:ind w:firstLine="709"/>
        <w:jc w:val="both"/>
        <w:rPr>
          <w:rFonts w:ascii="Times New Roman" w:hAnsi="Times New Roman"/>
          <w:sz w:val="28"/>
          <w:szCs w:val="24"/>
        </w:rPr>
      </w:pPr>
      <w:r w:rsidRPr="0074251A">
        <w:rPr>
          <w:rFonts w:ascii="Times New Roman" w:hAnsi="Times New Roman"/>
          <w:sz w:val="28"/>
          <w:szCs w:val="24"/>
        </w:rPr>
        <w:t>Учитывая неудовлетворительное текущее состояние большинства тепл</w:t>
      </w:r>
      <w:r w:rsidRPr="0074251A">
        <w:rPr>
          <w:rFonts w:ascii="Times New Roman" w:hAnsi="Times New Roman"/>
          <w:sz w:val="28"/>
          <w:szCs w:val="24"/>
        </w:rPr>
        <w:t>о</w:t>
      </w:r>
      <w:r w:rsidRPr="0074251A">
        <w:rPr>
          <w:rFonts w:ascii="Times New Roman" w:hAnsi="Times New Roman"/>
          <w:sz w:val="28"/>
          <w:szCs w:val="24"/>
        </w:rPr>
        <w:t>источников города, по всем вариантам предусматривается их реконструкцияс доведением состояния оборудования до паспортного, а в случае невозможности выполнения такой реконструкции, замена оборудования на энергоэффективное и технически совершенное.</w:t>
      </w:r>
    </w:p>
    <w:p w:rsidR="00DC463F" w:rsidRPr="0074251A" w:rsidRDefault="00DC463F" w:rsidP="00DC463F">
      <w:pPr>
        <w:autoSpaceDE w:val="0"/>
        <w:autoSpaceDN w:val="0"/>
        <w:adjustRightInd w:val="0"/>
        <w:spacing w:after="0" w:line="240" w:lineRule="auto"/>
        <w:ind w:firstLine="709"/>
        <w:jc w:val="both"/>
        <w:rPr>
          <w:rFonts w:ascii="Times New Roman" w:hAnsi="Times New Roman"/>
          <w:sz w:val="28"/>
          <w:szCs w:val="24"/>
        </w:rPr>
      </w:pPr>
      <w:r w:rsidRPr="0074251A">
        <w:rPr>
          <w:rFonts w:ascii="Times New Roman" w:hAnsi="Times New Roman"/>
          <w:sz w:val="28"/>
          <w:szCs w:val="24"/>
        </w:rPr>
        <w:t>По всем вариантам развития системы теплоснабжения города одинаков</w:t>
      </w:r>
      <w:r w:rsidRPr="0074251A">
        <w:rPr>
          <w:rFonts w:ascii="Times New Roman" w:hAnsi="Times New Roman"/>
          <w:sz w:val="28"/>
          <w:szCs w:val="24"/>
        </w:rPr>
        <w:t>о</w:t>
      </w:r>
      <w:r w:rsidRPr="0074251A">
        <w:rPr>
          <w:rFonts w:ascii="Times New Roman" w:hAnsi="Times New Roman"/>
          <w:sz w:val="28"/>
          <w:szCs w:val="24"/>
        </w:rPr>
        <w:t>предусматривается обеспечение теплом новых зон застройки города с сумма</w:t>
      </w:r>
      <w:r w:rsidRPr="0074251A">
        <w:rPr>
          <w:rFonts w:ascii="Times New Roman" w:hAnsi="Times New Roman"/>
          <w:sz w:val="28"/>
          <w:szCs w:val="24"/>
        </w:rPr>
        <w:t>р</w:t>
      </w:r>
      <w:r w:rsidRPr="0074251A">
        <w:rPr>
          <w:rFonts w:ascii="Times New Roman" w:hAnsi="Times New Roman"/>
          <w:sz w:val="28"/>
          <w:szCs w:val="24"/>
        </w:rPr>
        <w:t xml:space="preserve">ной тепловой нагрузкой в сетевой воде </w:t>
      </w:r>
      <w:r w:rsidRPr="00591D60">
        <w:rPr>
          <w:rFonts w:ascii="Times New Roman" w:hAnsi="Times New Roman"/>
          <w:sz w:val="28"/>
          <w:szCs w:val="24"/>
        </w:rPr>
        <w:t>138,28 Гкал/ч,</w:t>
      </w:r>
      <w:r w:rsidRPr="0074251A">
        <w:rPr>
          <w:rFonts w:ascii="Times New Roman" w:hAnsi="Times New Roman"/>
          <w:sz w:val="28"/>
          <w:szCs w:val="24"/>
        </w:rPr>
        <w:t xml:space="preserve"> обеспечиваемой от сл</w:t>
      </w:r>
      <w:r w:rsidRPr="0074251A">
        <w:rPr>
          <w:rFonts w:ascii="Times New Roman" w:hAnsi="Times New Roman"/>
          <w:sz w:val="28"/>
          <w:szCs w:val="24"/>
        </w:rPr>
        <w:t>е</w:t>
      </w:r>
      <w:r w:rsidRPr="0074251A">
        <w:rPr>
          <w:rFonts w:ascii="Times New Roman" w:hAnsi="Times New Roman"/>
          <w:sz w:val="28"/>
          <w:szCs w:val="24"/>
        </w:rPr>
        <w:t>дующих источников тепла.</w:t>
      </w:r>
    </w:p>
    <w:p w:rsidR="00DC463F" w:rsidRPr="0074251A" w:rsidRDefault="00DC463F" w:rsidP="00DC463F">
      <w:pPr>
        <w:spacing w:after="0" w:line="240" w:lineRule="auto"/>
        <w:ind w:firstLine="709"/>
        <w:jc w:val="both"/>
        <w:rPr>
          <w:rFonts w:ascii="Times New Roman" w:hAnsi="Times New Roman"/>
          <w:sz w:val="28"/>
          <w:szCs w:val="24"/>
        </w:rPr>
      </w:pPr>
      <w:r w:rsidRPr="0074251A">
        <w:rPr>
          <w:rFonts w:ascii="Times New Roman" w:hAnsi="Times New Roman"/>
          <w:sz w:val="28"/>
          <w:szCs w:val="24"/>
        </w:rPr>
        <w:t>Предложения по величине необходимых инвестиций в строительство, р</w:t>
      </w:r>
      <w:r w:rsidRPr="0074251A">
        <w:rPr>
          <w:rFonts w:ascii="Times New Roman" w:hAnsi="Times New Roman"/>
          <w:sz w:val="28"/>
          <w:szCs w:val="24"/>
        </w:rPr>
        <w:t>е</w:t>
      </w:r>
      <w:r w:rsidRPr="0074251A">
        <w:rPr>
          <w:rFonts w:ascii="Times New Roman" w:hAnsi="Times New Roman"/>
          <w:sz w:val="28"/>
          <w:szCs w:val="24"/>
        </w:rPr>
        <w:t>конструкцию и техническое перевооружение источников тепловой энергии, те</w:t>
      </w:r>
      <w:r w:rsidRPr="0074251A">
        <w:rPr>
          <w:rFonts w:ascii="Times New Roman" w:hAnsi="Times New Roman"/>
          <w:sz w:val="28"/>
          <w:szCs w:val="24"/>
        </w:rPr>
        <w:t>п</w:t>
      </w:r>
      <w:r w:rsidRPr="0074251A">
        <w:rPr>
          <w:rFonts w:ascii="Times New Roman" w:hAnsi="Times New Roman"/>
          <w:sz w:val="28"/>
          <w:szCs w:val="24"/>
        </w:rPr>
        <w:t>ловых сетей, насосных станций и тепловых пунктов сформированы на основе мероприятий, прописанных в разделе 4 «Предложения по строительству, реко</w:t>
      </w:r>
      <w:r w:rsidRPr="0074251A">
        <w:rPr>
          <w:rFonts w:ascii="Times New Roman" w:hAnsi="Times New Roman"/>
          <w:sz w:val="28"/>
          <w:szCs w:val="24"/>
        </w:rPr>
        <w:t>н</w:t>
      </w:r>
      <w:r w:rsidRPr="0074251A">
        <w:rPr>
          <w:rFonts w:ascii="Times New Roman" w:hAnsi="Times New Roman"/>
          <w:sz w:val="28"/>
          <w:szCs w:val="24"/>
        </w:rPr>
        <w:t>струкции и техническому перевооружению источников тепловой энергии» и разделе 5 «Предложения по строительству и реконструкции тепловых сетей».</w:t>
      </w:r>
    </w:p>
    <w:p w:rsidR="00DC463F" w:rsidRPr="0074251A" w:rsidRDefault="00DC463F" w:rsidP="00DC463F">
      <w:pPr>
        <w:spacing w:after="0" w:line="240" w:lineRule="auto"/>
        <w:ind w:firstLine="709"/>
        <w:jc w:val="both"/>
        <w:rPr>
          <w:rFonts w:ascii="Times New Roman" w:hAnsi="Times New Roman"/>
          <w:sz w:val="28"/>
          <w:szCs w:val="24"/>
        </w:rPr>
      </w:pPr>
      <w:r w:rsidRPr="0074251A">
        <w:rPr>
          <w:rFonts w:ascii="Times New Roman" w:hAnsi="Times New Roman"/>
          <w:sz w:val="28"/>
          <w:szCs w:val="24"/>
        </w:rPr>
        <w:t>Оценка стоимости капитальных вложений по каждому объекту рассчит</w:t>
      </w:r>
      <w:r w:rsidRPr="0074251A">
        <w:rPr>
          <w:rFonts w:ascii="Times New Roman" w:hAnsi="Times New Roman"/>
          <w:sz w:val="28"/>
          <w:szCs w:val="24"/>
        </w:rPr>
        <w:t>ы</w:t>
      </w:r>
      <w:r w:rsidRPr="0074251A">
        <w:rPr>
          <w:rFonts w:ascii="Times New Roman" w:hAnsi="Times New Roman"/>
          <w:sz w:val="28"/>
          <w:szCs w:val="24"/>
        </w:rPr>
        <w:t xml:space="preserve">вается на основе укрупненных средних ценовых предложений организаций на </w:t>
      </w:r>
      <w:r w:rsidRPr="0074251A">
        <w:rPr>
          <w:rFonts w:ascii="Times New Roman" w:hAnsi="Times New Roman"/>
          <w:sz w:val="28"/>
          <w:szCs w:val="24"/>
        </w:rPr>
        <w:lastRenderedPageBreak/>
        <w:t>российском рынке. Расчеты производятся на основе следующих данных, указа</w:t>
      </w:r>
      <w:r w:rsidRPr="0074251A">
        <w:rPr>
          <w:rFonts w:ascii="Times New Roman" w:hAnsi="Times New Roman"/>
          <w:sz w:val="28"/>
          <w:szCs w:val="24"/>
        </w:rPr>
        <w:t>н</w:t>
      </w:r>
      <w:r>
        <w:rPr>
          <w:rFonts w:ascii="Times New Roman" w:hAnsi="Times New Roman"/>
          <w:sz w:val="28"/>
          <w:szCs w:val="24"/>
        </w:rPr>
        <w:t>ных в ценах 2022</w:t>
      </w:r>
      <w:r w:rsidRPr="0074251A">
        <w:rPr>
          <w:rFonts w:ascii="Times New Roman" w:hAnsi="Times New Roman"/>
          <w:sz w:val="28"/>
          <w:szCs w:val="24"/>
        </w:rPr>
        <w:t xml:space="preserve"> года:</w:t>
      </w:r>
    </w:p>
    <w:p w:rsidR="00DC463F" w:rsidRPr="000A7A6A" w:rsidRDefault="00DC463F" w:rsidP="00DC463F">
      <w:pPr>
        <w:spacing w:after="0" w:line="240" w:lineRule="auto"/>
        <w:ind w:firstLine="709"/>
        <w:jc w:val="both"/>
        <w:rPr>
          <w:rFonts w:ascii="Times New Roman" w:hAnsi="Times New Roman"/>
          <w:sz w:val="28"/>
          <w:szCs w:val="24"/>
        </w:rPr>
      </w:pPr>
      <w:r w:rsidRPr="000A7A6A">
        <w:rPr>
          <w:rFonts w:ascii="Times New Roman" w:hAnsi="Times New Roman"/>
          <w:sz w:val="28"/>
          <w:szCs w:val="24"/>
        </w:rPr>
        <w:t>Строительство блочно-модульной котельной «под ключ» - 15,5 млн.руб. за 1 МВт;</w:t>
      </w:r>
    </w:p>
    <w:p w:rsidR="00DC463F" w:rsidRPr="000A7A6A" w:rsidRDefault="00DC463F" w:rsidP="00DC463F">
      <w:pPr>
        <w:spacing w:after="0" w:line="240" w:lineRule="auto"/>
        <w:ind w:firstLine="709"/>
        <w:jc w:val="both"/>
        <w:rPr>
          <w:rFonts w:ascii="Times New Roman" w:hAnsi="Times New Roman"/>
          <w:sz w:val="28"/>
          <w:szCs w:val="24"/>
        </w:rPr>
      </w:pPr>
      <w:r w:rsidRPr="000A7A6A">
        <w:rPr>
          <w:rFonts w:ascii="Times New Roman" w:hAnsi="Times New Roman"/>
          <w:sz w:val="28"/>
          <w:szCs w:val="24"/>
        </w:rPr>
        <w:t>Модернизация котельной – замена котлов – 3,5 млн. руб. за 1 Гкал/ч;</w:t>
      </w:r>
    </w:p>
    <w:p w:rsidR="00DC463F" w:rsidRPr="000A7A6A" w:rsidRDefault="00DC463F" w:rsidP="00DC463F">
      <w:pPr>
        <w:spacing w:after="0" w:line="240" w:lineRule="auto"/>
        <w:ind w:firstLine="709"/>
        <w:jc w:val="both"/>
        <w:rPr>
          <w:rFonts w:ascii="Times New Roman" w:hAnsi="Times New Roman"/>
          <w:sz w:val="28"/>
          <w:szCs w:val="24"/>
        </w:rPr>
      </w:pPr>
      <w:r w:rsidRPr="000A7A6A">
        <w:rPr>
          <w:rFonts w:ascii="Times New Roman" w:hAnsi="Times New Roman"/>
          <w:sz w:val="28"/>
          <w:szCs w:val="24"/>
        </w:rPr>
        <w:t>Замена трубопроводов теплотрассы - цена трубопровода варьируется в з</w:t>
      </w:r>
      <w:r w:rsidRPr="000A7A6A">
        <w:rPr>
          <w:rFonts w:ascii="Times New Roman" w:hAnsi="Times New Roman"/>
          <w:sz w:val="28"/>
          <w:szCs w:val="24"/>
        </w:rPr>
        <w:t>а</w:t>
      </w:r>
      <w:r w:rsidRPr="000A7A6A">
        <w:rPr>
          <w:rFonts w:ascii="Times New Roman" w:hAnsi="Times New Roman"/>
          <w:sz w:val="28"/>
          <w:szCs w:val="24"/>
        </w:rPr>
        <w:t>висимости от диаметра, материала и способа прокладки и в среднем берется в размере - 38,6 млн. руб. за 1 км.</w:t>
      </w:r>
    </w:p>
    <w:p w:rsidR="00DC463F" w:rsidRPr="0074251A" w:rsidRDefault="00DC463F" w:rsidP="00DC463F">
      <w:pPr>
        <w:spacing w:after="0" w:line="240" w:lineRule="auto"/>
        <w:ind w:firstLine="709"/>
        <w:jc w:val="both"/>
        <w:rPr>
          <w:rFonts w:ascii="Times New Roman" w:hAnsi="Times New Roman"/>
          <w:sz w:val="28"/>
          <w:szCs w:val="24"/>
        </w:rPr>
      </w:pPr>
      <w:r w:rsidRPr="000A7A6A">
        <w:rPr>
          <w:rFonts w:ascii="Times New Roman" w:hAnsi="Times New Roman"/>
          <w:sz w:val="28"/>
          <w:szCs w:val="24"/>
        </w:rPr>
        <w:t>Точный объем финансовых средств необходимо уточнять по факту прин</w:t>
      </w:r>
      <w:r w:rsidRPr="000A7A6A">
        <w:rPr>
          <w:rFonts w:ascii="Times New Roman" w:hAnsi="Times New Roman"/>
          <w:sz w:val="28"/>
          <w:szCs w:val="24"/>
        </w:rPr>
        <w:t>я</w:t>
      </w:r>
      <w:r w:rsidRPr="000A7A6A">
        <w:rPr>
          <w:rFonts w:ascii="Times New Roman" w:hAnsi="Times New Roman"/>
          <w:sz w:val="28"/>
          <w:szCs w:val="24"/>
        </w:rPr>
        <w:t>тия решения о строительстве и реконструкции каждого объекта в индивидуал</w:t>
      </w:r>
      <w:r w:rsidRPr="000A7A6A">
        <w:rPr>
          <w:rFonts w:ascii="Times New Roman" w:hAnsi="Times New Roman"/>
          <w:sz w:val="28"/>
          <w:szCs w:val="24"/>
        </w:rPr>
        <w:t>ь</w:t>
      </w:r>
      <w:r w:rsidRPr="000A7A6A">
        <w:rPr>
          <w:rFonts w:ascii="Times New Roman" w:hAnsi="Times New Roman"/>
          <w:sz w:val="28"/>
          <w:szCs w:val="24"/>
        </w:rPr>
        <w:t>ном порядке на основе проектно-сметной документации.</w:t>
      </w:r>
    </w:p>
    <w:p w:rsidR="00E20354" w:rsidRDefault="00E20354" w:rsidP="00E20354">
      <w:pPr>
        <w:autoSpaceDE w:val="0"/>
        <w:autoSpaceDN w:val="0"/>
        <w:adjustRightInd w:val="0"/>
        <w:spacing w:after="0" w:line="240" w:lineRule="auto"/>
        <w:jc w:val="both"/>
        <w:rPr>
          <w:rFonts w:ascii="Times New Roman" w:hAnsi="Times New Roman"/>
          <w:sz w:val="28"/>
          <w:szCs w:val="28"/>
        </w:rPr>
      </w:pPr>
    </w:p>
    <w:p w:rsidR="00E20354" w:rsidRDefault="00E20354" w:rsidP="00E20354">
      <w:pPr>
        <w:autoSpaceDE w:val="0"/>
        <w:autoSpaceDN w:val="0"/>
        <w:adjustRightInd w:val="0"/>
        <w:spacing w:after="0" w:line="240" w:lineRule="auto"/>
        <w:jc w:val="both"/>
        <w:rPr>
          <w:rFonts w:ascii="Times New Roman" w:hAnsi="Times New Roman"/>
          <w:sz w:val="28"/>
          <w:szCs w:val="28"/>
        </w:rPr>
      </w:pPr>
    </w:p>
    <w:p w:rsidR="00E20354" w:rsidRPr="00E20354" w:rsidRDefault="00E20354" w:rsidP="00E20354">
      <w:pPr>
        <w:autoSpaceDE w:val="0"/>
        <w:autoSpaceDN w:val="0"/>
        <w:adjustRightInd w:val="0"/>
        <w:spacing w:after="0" w:line="240" w:lineRule="auto"/>
        <w:jc w:val="both"/>
        <w:rPr>
          <w:rFonts w:ascii="F5" w:hAnsi="F5" w:cs="F5"/>
          <w:sz w:val="28"/>
          <w:szCs w:val="28"/>
        </w:rPr>
      </w:pPr>
    </w:p>
    <w:p w:rsidR="00550049" w:rsidRPr="0074251A" w:rsidRDefault="0065483F" w:rsidP="00800A0B">
      <w:pPr>
        <w:autoSpaceDE w:val="0"/>
        <w:autoSpaceDN w:val="0"/>
        <w:adjustRightInd w:val="0"/>
        <w:spacing w:after="0" w:line="240" w:lineRule="auto"/>
        <w:jc w:val="center"/>
        <w:rPr>
          <w:rFonts w:ascii="Times New Roman" w:hAnsi="Times New Roman"/>
          <w:bCs/>
          <w:sz w:val="28"/>
          <w:szCs w:val="28"/>
        </w:rPr>
      </w:pPr>
      <w:r>
        <w:rPr>
          <w:rFonts w:ascii="Times New Roman" w:hAnsi="Times New Roman"/>
          <w:bCs/>
          <w:sz w:val="28"/>
          <w:szCs w:val="28"/>
        </w:rPr>
        <w:t>Раздел 5</w:t>
      </w:r>
      <w:r w:rsidR="00800A0B">
        <w:rPr>
          <w:rFonts w:ascii="Times New Roman" w:hAnsi="Times New Roman"/>
          <w:bCs/>
          <w:sz w:val="28"/>
          <w:szCs w:val="28"/>
        </w:rPr>
        <w:t>.</w:t>
      </w:r>
      <w:r w:rsidR="00550049" w:rsidRPr="0074251A">
        <w:rPr>
          <w:rFonts w:ascii="Times New Roman" w:hAnsi="Times New Roman"/>
          <w:bCs/>
          <w:sz w:val="28"/>
          <w:szCs w:val="28"/>
        </w:rPr>
        <w:t xml:space="preserve"> Предложения по строительству, реконструкции и техническому пер</w:t>
      </w:r>
      <w:r w:rsidR="00550049" w:rsidRPr="0074251A">
        <w:rPr>
          <w:rFonts w:ascii="Times New Roman" w:hAnsi="Times New Roman"/>
          <w:bCs/>
          <w:sz w:val="28"/>
          <w:szCs w:val="28"/>
        </w:rPr>
        <w:t>е</w:t>
      </w:r>
      <w:r w:rsidR="00550049" w:rsidRPr="0074251A">
        <w:rPr>
          <w:rFonts w:ascii="Times New Roman" w:hAnsi="Times New Roman"/>
          <w:bCs/>
          <w:sz w:val="28"/>
          <w:szCs w:val="28"/>
        </w:rPr>
        <w:t>вооружению источников тепловой энергии</w:t>
      </w:r>
    </w:p>
    <w:p w:rsidR="00550049" w:rsidRPr="0074251A" w:rsidRDefault="00550049" w:rsidP="00550049">
      <w:pPr>
        <w:autoSpaceDE w:val="0"/>
        <w:autoSpaceDN w:val="0"/>
        <w:adjustRightInd w:val="0"/>
        <w:spacing w:after="0" w:line="240" w:lineRule="auto"/>
        <w:rPr>
          <w:rFonts w:ascii="Times New Roman" w:hAnsi="Times New Roman"/>
          <w:bCs/>
          <w:sz w:val="28"/>
          <w:szCs w:val="28"/>
        </w:rPr>
      </w:pPr>
    </w:p>
    <w:p w:rsidR="002E7D18" w:rsidRPr="009B6167" w:rsidRDefault="002E7D18" w:rsidP="00F860B8">
      <w:pPr>
        <w:autoSpaceDE w:val="0"/>
        <w:autoSpaceDN w:val="0"/>
        <w:adjustRightInd w:val="0"/>
        <w:spacing w:after="0" w:line="240" w:lineRule="auto"/>
        <w:jc w:val="both"/>
        <w:rPr>
          <w:rFonts w:ascii="Times New Roman" w:hAnsi="Times New Roman"/>
          <w:sz w:val="24"/>
          <w:szCs w:val="24"/>
        </w:rPr>
      </w:pPr>
    </w:p>
    <w:p w:rsidR="00FB52F4" w:rsidRPr="0074251A" w:rsidRDefault="0065483F" w:rsidP="008F5BFD">
      <w:pPr>
        <w:autoSpaceDE w:val="0"/>
        <w:autoSpaceDN w:val="0"/>
        <w:adjustRightInd w:val="0"/>
        <w:spacing w:after="0" w:line="240" w:lineRule="auto"/>
        <w:ind w:firstLine="708"/>
        <w:jc w:val="both"/>
        <w:rPr>
          <w:rFonts w:ascii="Times New Roman" w:hAnsi="Times New Roman"/>
          <w:sz w:val="28"/>
          <w:szCs w:val="28"/>
        </w:rPr>
      </w:pPr>
      <w:r>
        <w:rPr>
          <w:rFonts w:ascii="Times New Roman" w:hAnsi="Times New Roman"/>
          <w:sz w:val="28"/>
          <w:szCs w:val="28"/>
        </w:rPr>
        <w:t>5.1.</w:t>
      </w:r>
      <w:r w:rsidR="00725666" w:rsidRPr="0074251A">
        <w:rPr>
          <w:rFonts w:ascii="Times New Roman" w:hAnsi="Times New Roman"/>
          <w:sz w:val="28"/>
          <w:szCs w:val="28"/>
        </w:rPr>
        <w:t xml:space="preserve"> Предложения по строительству новых и реконструкции существу</w:t>
      </w:r>
      <w:r w:rsidR="00725666" w:rsidRPr="0074251A">
        <w:rPr>
          <w:rFonts w:ascii="Times New Roman" w:hAnsi="Times New Roman"/>
          <w:sz w:val="28"/>
          <w:szCs w:val="28"/>
        </w:rPr>
        <w:t>ю</w:t>
      </w:r>
      <w:r w:rsidR="00725666" w:rsidRPr="0074251A">
        <w:rPr>
          <w:rFonts w:ascii="Times New Roman" w:hAnsi="Times New Roman"/>
          <w:sz w:val="28"/>
          <w:szCs w:val="28"/>
        </w:rPr>
        <w:t>щих источников тепла по рекомендуемому варианту</w:t>
      </w:r>
    </w:p>
    <w:p w:rsidR="002E7D18" w:rsidRPr="0074251A" w:rsidRDefault="002E7D18" w:rsidP="008F5BFD">
      <w:pPr>
        <w:autoSpaceDE w:val="0"/>
        <w:autoSpaceDN w:val="0"/>
        <w:adjustRightInd w:val="0"/>
        <w:spacing w:after="0" w:line="240" w:lineRule="auto"/>
        <w:ind w:firstLine="708"/>
        <w:jc w:val="both"/>
        <w:rPr>
          <w:rFonts w:ascii="Times New Roman" w:hAnsi="Times New Roman"/>
          <w:sz w:val="28"/>
          <w:szCs w:val="28"/>
        </w:rPr>
      </w:pPr>
    </w:p>
    <w:p w:rsidR="00550049" w:rsidRPr="0074251A" w:rsidRDefault="0065483F" w:rsidP="008F5BFD">
      <w:pPr>
        <w:autoSpaceDE w:val="0"/>
        <w:autoSpaceDN w:val="0"/>
        <w:adjustRightInd w:val="0"/>
        <w:spacing w:after="0" w:line="240" w:lineRule="auto"/>
        <w:ind w:firstLine="708"/>
        <w:jc w:val="both"/>
        <w:rPr>
          <w:rFonts w:ascii="Times New Roman" w:hAnsi="Times New Roman"/>
          <w:sz w:val="28"/>
          <w:szCs w:val="28"/>
        </w:rPr>
      </w:pPr>
      <w:r>
        <w:rPr>
          <w:rFonts w:ascii="Times New Roman" w:hAnsi="Times New Roman"/>
          <w:sz w:val="28"/>
          <w:szCs w:val="28"/>
        </w:rPr>
        <w:t>5</w:t>
      </w:r>
      <w:r w:rsidR="003710B9" w:rsidRPr="0074251A">
        <w:rPr>
          <w:rFonts w:ascii="Times New Roman" w:hAnsi="Times New Roman"/>
          <w:sz w:val="28"/>
          <w:szCs w:val="28"/>
        </w:rPr>
        <w:t>.</w:t>
      </w:r>
      <w:r>
        <w:rPr>
          <w:rFonts w:ascii="Times New Roman" w:hAnsi="Times New Roman"/>
          <w:sz w:val="28"/>
          <w:szCs w:val="28"/>
        </w:rPr>
        <w:t>1</w:t>
      </w:r>
      <w:r w:rsidR="003710B9" w:rsidRPr="0074251A">
        <w:rPr>
          <w:rFonts w:ascii="Times New Roman" w:hAnsi="Times New Roman"/>
          <w:sz w:val="28"/>
          <w:szCs w:val="28"/>
        </w:rPr>
        <w:t>.</w:t>
      </w:r>
      <w:r w:rsidR="008F5BFD" w:rsidRPr="0074251A">
        <w:rPr>
          <w:rFonts w:ascii="Times New Roman" w:hAnsi="Times New Roman"/>
          <w:sz w:val="28"/>
          <w:szCs w:val="28"/>
        </w:rPr>
        <w:t>1.</w:t>
      </w:r>
      <w:r w:rsidR="00F65F9E" w:rsidRPr="0074251A">
        <w:rPr>
          <w:rFonts w:ascii="Times New Roman" w:hAnsi="Times New Roman"/>
          <w:sz w:val="28"/>
          <w:szCs w:val="28"/>
        </w:rPr>
        <w:t>Предложения по реконструкции и модернизации существующих и</w:t>
      </w:r>
      <w:r w:rsidR="00F65F9E" w:rsidRPr="0074251A">
        <w:rPr>
          <w:rFonts w:ascii="Times New Roman" w:hAnsi="Times New Roman"/>
          <w:sz w:val="28"/>
          <w:szCs w:val="28"/>
        </w:rPr>
        <w:t>с</w:t>
      </w:r>
      <w:r w:rsidR="00F65F9E" w:rsidRPr="0074251A">
        <w:rPr>
          <w:rFonts w:ascii="Times New Roman" w:hAnsi="Times New Roman"/>
          <w:sz w:val="28"/>
          <w:szCs w:val="28"/>
        </w:rPr>
        <w:t>точниковтепловой энергии для повышения экономичности и надежности их р</w:t>
      </w:r>
      <w:r w:rsidR="00F65F9E" w:rsidRPr="0074251A">
        <w:rPr>
          <w:rFonts w:ascii="Times New Roman" w:hAnsi="Times New Roman"/>
          <w:sz w:val="28"/>
          <w:szCs w:val="28"/>
        </w:rPr>
        <w:t>а</w:t>
      </w:r>
      <w:r w:rsidR="00F65F9E" w:rsidRPr="0074251A">
        <w:rPr>
          <w:rFonts w:ascii="Times New Roman" w:hAnsi="Times New Roman"/>
          <w:sz w:val="28"/>
          <w:szCs w:val="28"/>
        </w:rPr>
        <w:t>боты</w:t>
      </w:r>
      <w:r w:rsidR="00550049" w:rsidRPr="0074251A">
        <w:rPr>
          <w:rFonts w:ascii="Times New Roman" w:hAnsi="Times New Roman"/>
          <w:sz w:val="28"/>
          <w:szCs w:val="28"/>
        </w:rPr>
        <w:t>:</w:t>
      </w:r>
    </w:p>
    <w:p w:rsidR="002E7D18" w:rsidRPr="0074251A" w:rsidRDefault="002E7D18" w:rsidP="008F5BFD">
      <w:pPr>
        <w:autoSpaceDE w:val="0"/>
        <w:autoSpaceDN w:val="0"/>
        <w:adjustRightInd w:val="0"/>
        <w:spacing w:after="0" w:line="240" w:lineRule="auto"/>
        <w:ind w:firstLine="708"/>
        <w:jc w:val="both"/>
        <w:rPr>
          <w:rFonts w:ascii="Times New Roman" w:hAnsi="Times New Roman"/>
          <w:b/>
          <w:sz w:val="28"/>
          <w:szCs w:val="28"/>
        </w:rPr>
      </w:pPr>
      <w:r w:rsidRPr="0074251A">
        <w:rPr>
          <w:rFonts w:ascii="Times New Roman" w:hAnsi="Times New Roman"/>
          <w:sz w:val="28"/>
          <w:szCs w:val="28"/>
        </w:rPr>
        <w:t>Замена котлов в существующих котельных и наращивание их установле</w:t>
      </w:r>
      <w:r w:rsidRPr="0074251A">
        <w:rPr>
          <w:rFonts w:ascii="Times New Roman" w:hAnsi="Times New Roman"/>
          <w:sz w:val="28"/>
          <w:szCs w:val="28"/>
        </w:rPr>
        <w:t>н</w:t>
      </w:r>
      <w:r w:rsidRPr="0074251A">
        <w:rPr>
          <w:rFonts w:ascii="Times New Roman" w:hAnsi="Times New Roman"/>
          <w:sz w:val="28"/>
          <w:szCs w:val="28"/>
        </w:rPr>
        <w:t>ной мощности.  Проведенный анализ показал, что уровень использования мо</w:t>
      </w:r>
      <w:r w:rsidRPr="0074251A">
        <w:rPr>
          <w:rFonts w:ascii="Times New Roman" w:hAnsi="Times New Roman"/>
          <w:sz w:val="28"/>
          <w:szCs w:val="28"/>
        </w:rPr>
        <w:t>щ</w:t>
      </w:r>
      <w:r w:rsidRPr="0074251A">
        <w:rPr>
          <w:rFonts w:ascii="Times New Roman" w:hAnsi="Times New Roman"/>
          <w:sz w:val="28"/>
          <w:szCs w:val="28"/>
        </w:rPr>
        <w:t>ности в котельных, где предполагается замена котло</w:t>
      </w:r>
      <w:r w:rsidR="0065483F">
        <w:rPr>
          <w:rFonts w:ascii="Times New Roman" w:hAnsi="Times New Roman"/>
          <w:sz w:val="28"/>
          <w:szCs w:val="28"/>
        </w:rPr>
        <w:t>в, достаточно высок ( см. рис. 5</w:t>
      </w:r>
      <w:r w:rsidRPr="0074251A">
        <w:rPr>
          <w:rFonts w:ascii="Times New Roman" w:hAnsi="Times New Roman"/>
          <w:sz w:val="28"/>
          <w:szCs w:val="28"/>
        </w:rPr>
        <w:t>.1).</w:t>
      </w:r>
    </w:p>
    <w:p w:rsidR="002E7D18" w:rsidRPr="0074251A" w:rsidRDefault="002E7D18" w:rsidP="002E7D18">
      <w:pPr>
        <w:spacing w:before="120" w:after="0"/>
        <w:ind w:firstLine="708"/>
        <w:jc w:val="both"/>
        <w:rPr>
          <w:rFonts w:ascii="Times New Roman" w:hAnsi="Times New Roman"/>
          <w:sz w:val="28"/>
          <w:szCs w:val="28"/>
        </w:rPr>
      </w:pPr>
      <w:r w:rsidRPr="0074251A">
        <w:rPr>
          <w:rFonts w:ascii="Times New Roman" w:hAnsi="Times New Roman"/>
          <w:sz w:val="28"/>
          <w:szCs w:val="28"/>
        </w:rPr>
        <w:t>Кроме того, срок службы большинства котлов в котельных, где предпол</w:t>
      </w:r>
      <w:r w:rsidRPr="0074251A">
        <w:rPr>
          <w:rFonts w:ascii="Times New Roman" w:hAnsi="Times New Roman"/>
          <w:sz w:val="28"/>
          <w:szCs w:val="28"/>
        </w:rPr>
        <w:t>а</w:t>
      </w:r>
      <w:r w:rsidRPr="0074251A">
        <w:rPr>
          <w:rFonts w:ascii="Times New Roman" w:hAnsi="Times New Roman"/>
          <w:sz w:val="28"/>
          <w:szCs w:val="28"/>
        </w:rPr>
        <w:t>гается их замена, составляет 25-30 лет. Это свидетельствует об их высоком и</w:t>
      </w:r>
      <w:r w:rsidRPr="0074251A">
        <w:rPr>
          <w:rFonts w:ascii="Times New Roman" w:hAnsi="Times New Roman"/>
          <w:sz w:val="28"/>
          <w:szCs w:val="28"/>
        </w:rPr>
        <w:t>з</w:t>
      </w:r>
      <w:r w:rsidRPr="0074251A">
        <w:rPr>
          <w:rFonts w:ascii="Times New Roman" w:hAnsi="Times New Roman"/>
          <w:sz w:val="28"/>
          <w:szCs w:val="28"/>
        </w:rPr>
        <w:t>носе, как моральном, так и физическом, что обуславливает значительную эне</w:t>
      </w:r>
      <w:r w:rsidRPr="0074251A">
        <w:rPr>
          <w:rFonts w:ascii="Times New Roman" w:hAnsi="Times New Roman"/>
          <w:sz w:val="28"/>
          <w:szCs w:val="28"/>
        </w:rPr>
        <w:t>р</w:t>
      </w:r>
      <w:r w:rsidRPr="0074251A">
        <w:rPr>
          <w:rFonts w:ascii="Times New Roman" w:hAnsi="Times New Roman"/>
          <w:sz w:val="28"/>
          <w:szCs w:val="28"/>
        </w:rPr>
        <w:t>гоемкость и трудоемкость производства тепловой энергии.</w:t>
      </w:r>
    </w:p>
    <w:p w:rsidR="002E7D18" w:rsidRPr="0074251A" w:rsidRDefault="002E7D18" w:rsidP="008F5BFD">
      <w:pPr>
        <w:autoSpaceDE w:val="0"/>
        <w:autoSpaceDN w:val="0"/>
        <w:adjustRightInd w:val="0"/>
        <w:spacing w:after="0" w:line="240" w:lineRule="auto"/>
        <w:ind w:firstLine="708"/>
        <w:jc w:val="both"/>
        <w:rPr>
          <w:rFonts w:ascii="Times New Roman" w:hAnsi="Times New Roman"/>
          <w:b/>
          <w:sz w:val="28"/>
          <w:szCs w:val="28"/>
        </w:rPr>
      </w:pPr>
    </w:p>
    <w:p w:rsidR="00B02870" w:rsidRPr="000C4DB3" w:rsidRDefault="00CC17FF" w:rsidP="00B02870">
      <w:pPr>
        <w:rPr>
          <w:sz w:val="16"/>
          <w:szCs w:val="16"/>
        </w:rPr>
      </w:pPr>
      <w:r>
        <w:rPr>
          <w:noProof/>
          <w:lang w:eastAsia="ru-RU"/>
        </w:rPr>
        <w:lastRenderedPageBreak/>
        <w:drawing>
          <wp:inline distT="0" distB="0" distL="0" distR="0">
            <wp:extent cx="6167120" cy="3348990"/>
            <wp:effectExtent l="19050" t="0" r="5080" b="0"/>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srcRect/>
                    <a:stretch>
                      <a:fillRect/>
                    </a:stretch>
                  </pic:blipFill>
                  <pic:spPr bwMode="auto">
                    <a:xfrm>
                      <a:off x="0" y="0"/>
                      <a:ext cx="6167120" cy="3348990"/>
                    </a:xfrm>
                    <a:prstGeom prst="rect">
                      <a:avLst/>
                    </a:prstGeom>
                    <a:noFill/>
                    <a:ln w="9525">
                      <a:noFill/>
                      <a:miter lim="800000"/>
                      <a:headEnd/>
                      <a:tailEnd/>
                    </a:ln>
                  </pic:spPr>
                </pic:pic>
              </a:graphicData>
            </a:graphic>
          </wp:inline>
        </w:drawing>
      </w:r>
    </w:p>
    <w:tbl>
      <w:tblPr>
        <w:tblStyle w:val="a5"/>
        <w:tblW w:w="8363" w:type="dxa"/>
        <w:tblInd w:w="15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567"/>
        <w:gridCol w:w="567"/>
        <w:gridCol w:w="283"/>
        <w:gridCol w:w="1418"/>
        <w:gridCol w:w="709"/>
        <w:gridCol w:w="708"/>
        <w:gridCol w:w="709"/>
        <w:gridCol w:w="709"/>
        <w:gridCol w:w="567"/>
        <w:gridCol w:w="709"/>
        <w:gridCol w:w="1417"/>
      </w:tblGrid>
      <w:tr w:rsidR="00B02870" w:rsidRPr="000C4DB3" w:rsidTr="00CC17FF">
        <w:trPr>
          <w:cantSplit/>
          <w:trHeight w:val="1896"/>
        </w:trPr>
        <w:tc>
          <w:tcPr>
            <w:tcW w:w="567" w:type="dxa"/>
            <w:textDirection w:val="btLr"/>
          </w:tcPr>
          <w:p w:rsidR="00B02870" w:rsidRPr="007A5972" w:rsidRDefault="00B02870" w:rsidP="008469D0">
            <w:pPr>
              <w:ind w:left="113" w:right="113"/>
              <w:jc w:val="center"/>
              <w:rPr>
                <w:sz w:val="16"/>
                <w:szCs w:val="16"/>
              </w:rPr>
            </w:pPr>
            <w:r w:rsidRPr="007A5972">
              <w:rPr>
                <w:sz w:val="16"/>
                <w:szCs w:val="16"/>
              </w:rPr>
              <w:t>«Белая Ромашка», ул. Московская, 65</w:t>
            </w:r>
          </w:p>
        </w:tc>
        <w:tc>
          <w:tcPr>
            <w:tcW w:w="567" w:type="dxa"/>
            <w:textDirection w:val="btLr"/>
          </w:tcPr>
          <w:p w:rsidR="00B02870" w:rsidRPr="007A5972" w:rsidRDefault="00B02870" w:rsidP="008469D0">
            <w:pPr>
              <w:ind w:left="113" w:right="113"/>
              <w:jc w:val="center"/>
              <w:rPr>
                <w:sz w:val="16"/>
                <w:szCs w:val="16"/>
              </w:rPr>
            </w:pPr>
            <w:r>
              <w:rPr>
                <w:sz w:val="16"/>
                <w:szCs w:val="16"/>
              </w:rPr>
              <w:t>Мкр. «Бештау», ул. А</w:t>
            </w:r>
            <w:r>
              <w:rPr>
                <w:sz w:val="16"/>
                <w:szCs w:val="16"/>
              </w:rPr>
              <w:t>д</w:t>
            </w:r>
            <w:r>
              <w:rPr>
                <w:sz w:val="16"/>
                <w:szCs w:val="16"/>
              </w:rPr>
              <w:t>миральского, 4</w:t>
            </w:r>
          </w:p>
        </w:tc>
        <w:tc>
          <w:tcPr>
            <w:tcW w:w="283" w:type="dxa"/>
            <w:textDirection w:val="btLr"/>
          </w:tcPr>
          <w:p w:rsidR="00B02870" w:rsidRPr="000C4DB3" w:rsidRDefault="00B02870" w:rsidP="008469D0">
            <w:pPr>
              <w:ind w:left="113" w:right="113"/>
              <w:jc w:val="center"/>
              <w:rPr>
                <w:sz w:val="16"/>
                <w:szCs w:val="16"/>
              </w:rPr>
            </w:pPr>
            <w:r w:rsidRPr="007A5972">
              <w:rPr>
                <w:sz w:val="16"/>
                <w:szCs w:val="16"/>
              </w:rPr>
              <w:t>«Мотель», ул. 295 Стрелковой Дивизии,3</w:t>
            </w:r>
          </w:p>
        </w:tc>
        <w:tc>
          <w:tcPr>
            <w:tcW w:w="1418" w:type="dxa"/>
            <w:textDirection w:val="btLr"/>
          </w:tcPr>
          <w:p w:rsidR="00B02870" w:rsidRDefault="00CC17FF" w:rsidP="008469D0">
            <w:pPr>
              <w:ind w:left="113" w:right="113"/>
              <w:jc w:val="center"/>
              <w:rPr>
                <w:sz w:val="16"/>
                <w:szCs w:val="16"/>
              </w:rPr>
            </w:pPr>
            <w:r>
              <w:rPr>
                <w:sz w:val="16"/>
                <w:szCs w:val="16"/>
              </w:rPr>
              <w:t xml:space="preserve">Стрелковой Дивизии,3  </w:t>
            </w:r>
          </w:p>
          <w:p w:rsidR="00CC17FF" w:rsidRDefault="00CC17FF" w:rsidP="008469D0">
            <w:pPr>
              <w:ind w:left="113" w:right="113"/>
              <w:jc w:val="center"/>
              <w:rPr>
                <w:sz w:val="16"/>
                <w:szCs w:val="16"/>
              </w:rPr>
            </w:pPr>
          </w:p>
          <w:p w:rsidR="00B02870" w:rsidRPr="007A5972" w:rsidRDefault="00B02870" w:rsidP="008469D0">
            <w:pPr>
              <w:ind w:left="113" w:right="113"/>
              <w:jc w:val="center"/>
              <w:rPr>
                <w:sz w:val="16"/>
                <w:szCs w:val="16"/>
              </w:rPr>
            </w:pPr>
            <w:r w:rsidRPr="007A5972">
              <w:rPr>
                <w:sz w:val="16"/>
                <w:szCs w:val="16"/>
              </w:rPr>
              <w:t>«Новая Оранжерея», ул. Пестова, 36</w:t>
            </w:r>
          </w:p>
        </w:tc>
        <w:tc>
          <w:tcPr>
            <w:tcW w:w="709" w:type="dxa"/>
            <w:textDirection w:val="btLr"/>
          </w:tcPr>
          <w:p w:rsidR="00B02870" w:rsidRPr="007A5972" w:rsidRDefault="00B02870" w:rsidP="008469D0">
            <w:pPr>
              <w:ind w:left="113" w:right="113"/>
              <w:jc w:val="center"/>
              <w:rPr>
                <w:sz w:val="16"/>
                <w:szCs w:val="16"/>
              </w:rPr>
            </w:pPr>
            <w:r>
              <w:rPr>
                <w:sz w:val="16"/>
                <w:szCs w:val="16"/>
              </w:rPr>
              <w:t>«Дом Советов», ул. К. Хетагурова, 9</w:t>
            </w:r>
          </w:p>
        </w:tc>
        <w:tc>
          <w:tcPr>
            <w:tcW w:w="708" w:type="dxa"/>
            <w:textDirection w:val="btLr"/>
          </w:tcPr>
          <w:p w:rsidR="00B02870" w:rsidRPr="000C4DB3" w:rsidRDefault="00B02870" w:rsidP="008469D0">
            <w:pPr>
              <w:ind w:left="113" w:right="113"/>
              <w:jc w:val="center"/>
              <w:rPr>
                <w:sz w:val="16"/>
                <w:szCs w:val="16"/>
              </w:rPr>
            </w:pPr>
            <w:r w:rsidRPr="000C4DB3">
              <w:rPr>
                <w:sz w:val="16"/>
                <w:szCs w:val="16"/>
              </w:rPr>
              <w:t>Станкоремзавод, ул. Ясная, 17</w:t>
            </w:r>
          </w:p>
        </w:tc>
        <w:tc>
          <w:tcPr>
            <w:tcW w:w="709" w:type="dxa"/>
            <w:textDirection w:val="btLr"/>
          </w:tcPr>
          <w:p w:rsidR="00B02870" w:rsidRPr="000C4DB3" w:rsidRDefault="00B02870" w:rsidP="008469D0">
            <w:pPr>
              <w:ind w:left="113" w:right="113"/>
              <w:jc w:val="center"/>
              <w:rPr>
                <w:sz w:val="16"/>
                <w:szCs w:val="16"/>
              </w:rPr>
            </w:pPr>
            <w:r w:rsidRPr="000C4DB3">
              <w:rPr>
                <w:sz w:val="16"/>
                <w:szCs w:val="16"/>
              </w:rPr>
              <w:t>Ф-ма Кавказ», ул. Ерм</w:t>
            </w:r>
            <w:r w:rsidRPr="000C4DB3">
              <w:rPr>
                <w:sz w:val="16"/>
                <w:szCs w:val="16"/>
              </w:rPr>
              <w:t>о</w:t>
            </w:r>
            <w:r w:rsidRPr="000C4DB3">
              <w:rPr>
                <w:sz w:val="16"/>
                <w:szCs w:val="16"/>
              </w:rPr>
              <w:t>лова, 12</w:t>
            </w:r>
            <w:r w:rsidR="00CC17FF">
              <w:rPr>
                <w:sz w:val="16"/>
                <w:szCs w:val="16"/>
              </w:rPr>
              <w:t xml:space="preserve"> а</w:t>
            </w:r>
          </w:p>
        </w:tc>
        <w:tc>
          <w:tcPr>
            <w:tcW w:w="709" w:type="dxa"/>
            <w:textDirection w:val="btLr"/>
          </w:tcPr>
          <w:p w:rsidR="00B02870" w:rsidRPr="000C4DB3" w:rsidRDefault="00B02870" w:rsidP="008469D0">
            <w:pPr>
              <w:ind w:left="113" w:right="113"/>
              <w:jc w:val="center"/>
              <w:rPr>
                <w:sz w:val="16"/>
                <w:szCs w:val="16"/>
              </w:rPr>
            </w:pPr>
            <w:r>
              <w:rPr>
                <w:sz w:val="16"/>
                <w:szCs w:val="16"/>
              </w:rPr>
              <w:t>РКМ, ул. 40 лет Октя</w:t>
            </w:r>
            <w:r>
              <w:rPr>
                <w:sz w:val="16"/>
                <w:szCs w:val="16"/>
              </w:rPr>
              <w:t>б</w:t>
            </w:r>
            <w:r>
              <w:rPr>
                <w:sz w:val="16"/>
                <w:szCs w:val="16"/>
              </w:rPr>
              <w:t>ря, 27</w:t>
            </w:r>
          </w:p>
        </w:tc>
        <w:tc>
          <w:tcPr>
            <w:tcW w:w="567" w:type="dxa"/>
            <w:textDirection w:val="btLr"/>
          </w:tcPr>
          <w:p w:rsidR="00B02870" w:rsidRPr="000C4DB3" w:rsidRDefault="00B02870" w:rsidP="008469D0">
            <w:pPr>
              <w:ind w:left="113" w:right="113"/>
              <w:jc w:val="center"/>
              <w:rPr>
                <w:sz w:val="16"/>
                <w:szCs w:val="16"/>
              </w:rPr>
            </w:pPr>
            <w:r>
              <w:rPr>
                <w:sz w:val="16"/>
                <w:szCs w:val="16"/>
              </w:rPr>
              <w:t>Калинина, 42а</w:t>
            </w:r>
          </w:p>
        </w:tc>
        <w:tc>
          <w:tcPr>
            <w:tcW w:w="709" w:type="dxa"/>
            <w:textDirection w:val="btLr"/>
          </w:tcPr>
          <w:p w:rsidR="00B02870" w:rsidRPr="000C4DB3" w:rsidRDefault="00B02870" w:rsidP="008469D0">
            <w:pPr>
              <w:ind w:left="113" w:right="113"/>
              <w:jc w:val="center"/>
              <w:rPr>
                <w:sz w:val="16"/>
                <w:szCs w:val="16"/>
              </w:rPr>
            </w:pPr>
            <w:r>
              <w:rPr>
                <w:sz w:val="16"/>
                <w:szCs w:val="16"/>
              </w:rPr>
              <w:t>ВАО «Интурист», ул. Огородная, 39</w:t>
            </w:r>
          </w:p>
        </w:tc>
        <w:tc>
          <w:tcPr>
            <w:tcW w:w="1417" w:type="dxa"/>
            <w:textDirection w:val="btLr"/>
          </w:tcPr>
          <w:p w:rsidR="00B02870" w:rsidRDefault="00B02870" w:rsidP="00CC17FF">
            <w:pPr>
              <w:ind w:left="113" w:right="113"/>
              <w:jc w:val="center"/>
              <w:rPr>
                <w:sz w:val="16"/>
                <w:szCs w:val="16"/>
              </w:rPr>
            </w:pPr>
            <w:r>
              <w:rPr>
                <w:sz w:val="16"/>
                <w:szCs w:val="16"/>
              </w:rPr>
              <w:t>Туркомплекс «Озе</w:t>
            </w:r>
            <w:r>
              <w:rPr>
                <w:sz w:val="16"/>
                <w:szCs w:val="16"/>
              </w:rPr>
              <w:t>р</w:t>
            </w:r>
            <w:r>
              <w:rPr>
                <w:sz w:val="16"/>
                <w:szCs w:val="16"/>
              </w:rPr>
              <w:t xml:space="preserve">ный», ул. Егоршина, </w:t>
            </w:r>
            <w:r w:rsidR="00CC17FF">
              <w:rPr>
                <w:sz w:val="16"/>
                <w:szCs w:val="16"/>
              </w:rPr>
              <w:t>4</w:t>
            </w:r>
          </w:p>
        </w:tc>
      </w:tr>
    </w:tbl>
    <w:p w:rsidR="008F5BFD" w:rsidRDefault="008F5BFD" w:rsidP="009B6167">
      <w:pPr>
        <w:autoSpaceDE w:val="0"/>
        <w:autoSpaceDN w:val="0"/>
        <w:adjustRightInd w:val="0"/>
        <w:spacing w:after="0" w:line="240" w:lineRule="auto"/>
        <w:jc w:val="both"/>
        <w:rPr>
          <w:rFonts w:ascii="Arial" w:hAnsi="Arial" w:cs="Arial"/>
        </w:rPr>
      </w:pPr>
    </w:p>
    <w:p w:rsidR="008F5BFD" w:rsidRPr="0074251A" w:rsidRDefault="008F5BFD" w:rsidP="009B6167">
      <w:pPr>
        <w:autoSpaceDE w:val="0"/>
        <w:autoSpaceDN w:val="0"/>
        <w:adjustRightInd w:val="0"/>
        <w:spacing w:after="0" w:line="240" w:lineRule="auto"/>
        <w:jc w:val="both"/>
        <w:rPr>
          <w:rFonts w:ascii="Times New Roman" w:hAnsi="Times New Roman"/>
          <w:sz w:val="28"/>
          <w:szCs w:val="24"/>
        </w:rPr>
      </w:pPr>
      <w:r w:rsidRPr="0074251A">
        <w:rPr>
          <w:rFonts w:ascii="Times New Roman" w:hAnsi="Times New Roman"/>
          <w:sz w:val="28"/>
          <w:szCs w:val="24"/>
        </w:rPr>
        <w:t>Рис.</w:t>
      </w:r>
      <w:r w:rsidR="0065483F">
        <w:rPr>
          <w:rFonts w:ascii="Times New Roman" w:hAnsi="Times New Roman"/>
          <w:sz w:val="28"/>
          <w:szCs w:val="24"/>
        </w:rPr>
        <w:t>5</w:t>
      </w:r>
      <w:r w:rsidR="00F416F0" w:rsidRPr="0074251A">
        <w:rPr>
          <w:rFonts w:ascii="Times New Roman" w:hAnsi="Times New Roman"/>
          <w:sz w:val="28"/>
          <w:szCs w:val="24"/>
        </w:rPr>
        <w:t>.1.</w:t>
      </w:r>
      <w:r w:rsidRPr="0074251A">
        <w:rPr>
          <w:rFonts w:ascii="Times New Roman" w:hAnsi="Times New Roman"/>
          <w:sz w:val="28"/>
          <w:szCs w:val="24"/>
        </w:rPr>
        <w:t xml:space="preserve"> Процент использования мощности по котельным</w:t>
      </w:r>
    </w:p>
    <w:p w:rsidR="008F5BFD" w:rsidRDefault="008F5BFD" w:rsidP="009B6167">
      <w:pPr>
        <w:autoSpaceDE w:val="0"/>
        <w:autoSpaceDN w:val="0"/>
        <w:adjustRightInd w:val="0"/>
        <w:spacing w:after="0" w:line="240" w:lineRule="auto"/>
        <w:jc w:val="both"/>
        <w:rPr>
          <w:rFonts w:ascii="Arial" w:hAnsi="Arial" w:cs="Arial"/>
        </w:rPr>
      </w:pPr>
    </w:p>
    <w:p w:rsidR="00DB62F0" w:rsidRDefault="00AE69C2" w:rsidP="00DB62F0">
      <w:pPr>
        <w:spacing w:before="120" w:after="0"/>
        <w:ind w:firstLine="708"/>
        <w:jc w:val="both"/>
        <w:rPr>
          <w:rFonts w:ascii="Times New Roman" w:hAnsi="Times New Roman"/>
          <w:sz w:val="28"/>
          <w:szCs w:val="24"/>
        </w:rPr>
      </w:pPr>
      <w:r w:rsidRPr="0074251A">
        <w:rPr>
          <w:rFonts w:ascii="Times New Roman" w:hAnsi="Times New Roman"/>
          <w:sz w:val="28"/>
          <w:szCs w:val="24"/>
        </w:rPr>
        <w:t>Котельные «Мотель»,</w:t>
      </w:r>
      <w:r w:rsidR="008F5BFD" w:rsidRPr="0074251A">
        <w:rPr>
          <w:rFonts w:ascii="Times New Roman" w:hAnsi="Times New Roman"/>
          <w:sz w:val="28"/>
          <w:szCs w:val="24"/>
        </w:rPr>
        <w:t xml:space="preserve"> «Туркомплекс Озерный»</w:t>
      </w:r>
      <w:r w:rsidRPr="0074251A">
        <w:rPr>
          <w:rFonts w:ascii="Times New Roman" w:hAnsi="Times New Roman"/>
          <w:sz w:val="28"/>
          <w:szCs w:val="24"/>
        </w:rPr>
        <w:t xml:space="preserve">, «РКМ», «Калинина,42а» </w:t>
      </w:r>
      <w:r w:rsidR="008F5BFD" w:rsidRPr="0074251A">
        <w:rPr>
          <w:rFonts w:ascii="Times New Roman" w:hAnsi="Times New Roman"/>
          <w:sz w:val="28"/>
          <w:szCs w:val="24"/>
        </w:rPr>
        <w:t xml:space="preserve"> работают на пределе установленной мощности.Остальные котельные прибл</w:t>
      </w:r>
      <w:r w:rsidR="008F5BFD" w:rsidRPr="0074251A">
        <w:rPr>
          <w:rFonts w:ascii="Times New Roman" w:hAnsi="Times New Roman"/>
          <w:sz w:val="28"/>
          <w:szCs w:val="24"/>
        </w:rPr>
        <w:t>и</w:t>
      </w:r>
      <w:r w:rsidR="008F5BFD" w:rsidRPr="0074251A">
        <w:rPr>
          <w:rFonts w:ascii="Times New Roman" w:hAnsi="Times New Roman"/>
          <w:sz w:val="28"/>
          <w:szCs w:val="24"/>
        </w:rPr>
        <w:t>жаются к 60-70% границе испол</w:t>
      </w:r>
      <w:r w:rsidRPr="0074251A">
        <w:rPr>
          <w:rFonts w:ascii="Times New Roman" w:hAnsi="Times New Roman"/>
          <w:sz w:val="28"/>
          <w:szCs w:val="24"/>
        </w:rPr>
        <w:t>ьзования установленной мощности, за исключ</w:t>
      </w:r>
      <w:r w:rsidRPr="0074251A">
        <w:rPr>
          <w:rFonts w:ascii="Times New Roman" w:hAnsi="Times New Roman"/>
          <w:sz w:val="28"/>
          <w:szCs w:val="24"/>
        </w:rPr>
        <w:t>е</w:t>
      </w:r>
      <w:r w:rsidRPr="0074251A">
        <w:rPr>
          <w:rFonts w:ascii="Times New Roman" w:hAnsi="Times New Roman"/>
          <w:sz w:val="28"/>
          <w:szCs w:val="24"/>
        </w:rPr>
        <w:t>нием котельных «Белая Ромашка», «ВАО Интурист».</w:t>
      </w:r>
      <w:r w:rsidR="008F5BFD" w:rsidRPr="0074251A">
        <w:rPr>
          <w:rFonts w:ascii="Times New Roman" w:hAnsi="Times New Roman"/>
          <w:sz w:val="28"/>
          <w:szCs w:val="24"/>
        </w:rPr>
        <w:t xml:space="preserve"> При 30-ти процентном нормативе резервирования установленной мощности можно говорить о том, что указанные котельные работают также на пределе установленной мощности.</w:t>
      </w:r>
    </w:p>
    <w:p w:rsidR="00DB62F0" w:rsidRPr="0074251A" w:rsidRDefault="00DB62F0" w:rsidP="00DB62F0">
      <w:pPr>
        <w:spacing w:before="120" w:after="0"/>
        <w:ind w:firstLine="708"/>
        <w:jc w:val="both"/>
        <w:rPr>
          <w:rFonts w:ascii="Times New Roman" w:hAnsi="Times New Roman"/>
          <w:sz w:val="28"/>
          <w:szCs w:val="24"/>
        </w:rPr>
      </w:pPr>
      <w:r>
        <w:rPr>
          <w:rFonts w:ascii="Times New Roman" w:hAnsi="Times New Roman"/>
          <w:sz w:val="28"/>
          <w:szCs w:val="24"/>
        </w:rPr>
        <w:t>Актуальным становится вопрос по импорто замещению установленного оборудования, в связи с невозможностью приобретения запасных частей.</w:t>
      </w:r>
    </w:p>
    <w:p w:rsidR="00E67B92" w:rsidRPr="0074251A" w:rsidRDefault="00E67B92" w:rsidP="00C62B48">
      <w:pPr>
        <w:spacing w:before="120" w:after="0"/>
        <w:ind w:firstLine="708"/>
        <w:jc w:val="both"/>
        <w:rPr>
          <w:rFonts w:ascii="Times New Roman" w:hAnsi="Times New Roman"/>
          <w:sz w:val="28"/>
          <w:szCs w:val="24"/>
        </w:rPr>
      </w:pPr>
      <w:r w:rsidRPr="0074251A">
        <w:rPr>
          <w:rFonts w:ascii="Times New Roman" w:hAnsi="Times New Roman"/>
          <w:sz w:val="28"/>
          <w:szCs w:val="24"/>
        </w:rPr>
        <w:t>Предполагается произвести замену  котлового оборудования на объектах теплоснабжения, где оборудование в эксплуатации находится более 30 лет (та</w:t>
      </w:r>
      <w:r w:rsidRPr="0074251A">
        <w:rPr>
          <w:rFonts w:ascii="Times New Roman" w:hAnsi="Times New Roman"/>
          <w:sz w:val="28"/>
          <w:szCs w:val="24"/>
        </w:rPr>
        <w:t>б</w:t>
      </w:r>
      <w:r w:rsidRPr="0074251A">
        <w:rPr>
          <w:rFonts w:ascii="Times New Roman" w:hAnsi="Times New Roman"/>
          <w:sz w:val="28"/>
          <w:szCs w:val="24"/>
        </w:rPr>
        <w:t>ли</w:t>
      </w:r>
      <w:r w:rsidR="009A3739" w:rsidRPr="0074251A">
        <w:rPr>
          <w:rFonts w:ascii="Times New Roman" w:hAnsi="Times New Roman"/>
          <w:sz w:val="28"/>
          <w:szCs w:val="24"/>
        </w:rPr>
        <w:t>ца7.1</w:t>
      </w:r>
      <w:r w:rsidR="00755B5B" w:rsidRPr="0074251A">
        <w:rPr>
          <w:rFonts w:ascii="Times New Roman" w:hAnsi="Times New Roman"/>
          <w:sz w:val="28"/>
          <w:szCs w:val="24"/>
        </w:rPr>
        <w:t xml:space="preserve"> «Объем инвестиций в строительство, реконструкцию и техническое п</w:t>
      </w:r>
      <w:r w:rsidR="00755B5B" w:rsidRPr="0074251A">
        <w:rPr>
          <w:rFonts w:ascii="Times New Roman" w:hAnsi="Times New Roman"/>
          <w:sz w:val="28"/>
          <w:szCs w:val="24"/>
        </w:rPr>
        <w:t>е</w:t>
      </w:r>
      <w:r w:rsidR="00755B5B" w:rsidRPr="0074251A">
        <w:rPr>
          <w:rFonts w:ascii="Times New Roman" w:hAnsi="Times New Roman"/>
          <w:sz w:val="28"/>
          <w:szCs w:val="24"/>
        </w:rPr>
        <w:t>ревооружение источников теплоснабжения»</w:t>
      </w:r>
      <w:r w:rsidR="009A3739" w:rsidRPr="0074251A">
        <w:rPr>
          <w:rFonts w:ascii="Times New Roman" w:hAnsi="Times New Roman"/>
          <w:sz w:val="28"/>
          <w:szCs w:val="24"/>
        </w:rPr>
        <w:t>)</w:t>
      </w:r>
      <w:r w:rsidR="00790242">
        <w:rPr>
          <w:rFonts w:ascii="Times New Roman" w:hAnsi="Times New Roman"/>
          <w:sz w:val="28"/>
          <w:szCs w:val="24"/>
        </w:rPr>
        <w:t xml:space="preserve"> и котлов импортного производс</w:t>
      </w:r>
      <w:r w:rsidR="00790242">
        <w:rPr>
          <w:rFonts w:ascii="Times New Roman" w:hAnsi="Times New Roman"/>
          <w:sz w:val="28"/>
          <w:szCs w:val="24"/>
        </w:rPr>
        <w:t>т</w:t>
      </w:r>
      <w:r w:rsidR="00790242">
        <w:rPr>
          <w:rFonts w:ascii="Times New Roman" w:hAnsi="Times New Roman"/>
          <w:sz w:val="28"/>
          <w:szCs w:val="24"/>
        </w:rPr>
        <w:t>ва</w:t>
      </w:r>
      <w:r w:rsidR="00755B5B" w:rsidRPr="0074251A">
        <w:rPr>
          <w:rFonts w:ascii="Times New Roman" w:hAnsi="Times New Roman"/>
          <w:sz w:val="28"/>
          <w:szCs w:val="24"/>
        </w:rPr>
        <w:t>.</w:t>
      </w:r>
    </w:p>
    <w:p w:rsidR="00E67B92" w:rsidRPr="0074251A" w:rsidRDefault="00E67B92" w:rsidP="00E67B92">
      <w:pPr>
        <w:spacing w:before="120" w:after="0"/>
        <w:ind w:firstLine="708"/>
        <w:jc w:val="both"/>
        <w:rPr>
          <w:rFonts w:ascii="Times New Roman" w:hAnsi="Times New Roman"/>
          <w:sz w:val="28"/>
          <w:szCs w:val="24"/>
        </w:rPr>
      </w:pPr>
      <w:r w:rsidRPr="0074251A">
        <w:rPr>
          <w:rFonts w:ascii="Times New Roman" w:hAnsi="Times New Roman"/>
          <w:sz w:val="28"/>
          <w:szCs w:val="24"/>
        </w:rPr>
        <w:lastRenderedPageBreak/>
        <w:t>Проведение указанных мероприятий обусловлено уровнем износа указа</w:t>
      </w:r>
      <w:r w:rsidRPr="0074251A">
        <w:rPr>
          <w:rFonts w:ascii="Times New Roman" w:hAnsi="Times New Roman"/>
          <w:sz w:val="28"/>
          <w:szCs w:val="24"/>
        </w:rPr>
        <w:t>н</w:t>
      </w:r>
      <w:r w:rsidRPr="0074251A">
        <w:rPr>
          <w:rFonts w:ascii="Times New Roman" w:hAnsi="Times New Roman"/>
          <w:sz w:val="28"/>
          <w:szCs w:val="24"/>
        </w:rPr>
        <w:t>ных объектов теплоснабжения более 85%. Кроме того, как свидетельствуют о</w:t>
      </w:r>
      <w:r w:rsidRPr="0074251A">
        <w:rPr>
          <w:rFonts w:ascii="Times New Roman" w:hAnsi="Times New Roman"/>
          <w:sz w:val="28"/>
          <w:szCs w:val="24"/>
        </w:rPr>
        <w:t>т</w:t>
      </w:r>
      <w:r w:rsidRPr="0074251A">
        <w:rPr>
          <w:rFonts w:ascii="Times New Roman" w:hAnsi="Times New Roman"/>
          <w:sz w:val="28"/>
          <w:szCs w:val="24"/>
        </w:rPr>
        <w:t>четы о результатах технического обследования указанных объектов теплосна</w:t>
      </w:r>
      <w:r w:rsidRPr="0074251A">
        <w:rPr>
          <w:rFonts w:ascii="Times New Roman" w:hAnsi="Times New Roman"/>
          <w:sz w:val="28"/>
          <w:szCs w:val="24"/>
        </w:rPr>
        <w:t>б</w:t>
      </w:r>
      <w:r w:rsidRPr="0074251A">
        <w:rPr>
          <w:rFonts w:ascii="Times New Roman" w:hAnsi="Times New Roman"/>
          <w:sz w:val="28"/>
          <w:szCs w:val="24"/>
        </w:rPr>
        <w:t>жения,  фактические характеристики оборудования не соответствуют проектным данным и современным требованиям эксплуатации котельного оборудования.</w:t>
      </w:r>
    </w:p>
    <w:p w:rsidR="00E67B92" w:rsidRPr="0074251A" w:rsidRDefault="00E67B92" w:rsidP="00E67B92">
      <w:pPr>
        <w:spacing w:before="120" w:after="0"/>
        <w:ind w:firstLine="708"/>
        <w:jc w:val="both"/>
        <w:rPr>
          <w:rFonts w:ascii="Times New Roman" w:hAnsi="Times New Roman"/>
          <w:sz w:val="28"/>
          <w:szCs w:val="24"/>
        </w:rPr>
      </w:pPr>
      <w:r w:rsidRPr="0074251A">
        <w:rPr>
          <w:rFonts w:ascii="Times New Roman" w:hAnsi="Times New Roman"/>
          <w:sz w:val="28"/>
          <w:szCs w:val="24"/>
        </w:rPr>
        <w:t>Например, стоимость замены одного котла мощностью 8 Гкал/час, вкл</w:t>
      </w:r>
      <w:r w:rsidRPr="0074251A">
        <w:rPr>
          <w:rFonts w:ascii="Times New Roman" w:hAnsi="Times New Roman"/>
          <w:sz w:val="28"/>
          <w:szCs w:val="24"/>
        </w:rPr>
        <w:t>ю</w:t>
      </w:r>
      <w:r w:rsidRPr="0074251A">
        <w:rPr>
          <w:rFonts w:ascii="Times New Roman" w:hAnsi="Times New Roman"/>
          <w:sz w:val="28"/>
          <w:szCs w:val="24"/>
        </w:rPr>
        <w:t xml:space="preserve">чая монтажные, наладочные работы и демонтаж старого котла, составит </w:t>
      </w:r>
      <w:r w:rsidR="00790242">
        <w:rPr>
          <w:rFonts w:ascii="Times New Roman" w:hAnsi="Times New Roman"/>
          <w:sz w:val="28"/>
          <w:szCs w:val="24"/>
        </w:rPr>
        <w:t>28</w:t>
      </w:r>
      <w:r w:rsidRPr="0074251A">
        <w:rPr>
          <w:rFonts w:ascii="Times New Roman" w:hAnsi="Times New Roman"/>
          <w:sz w:val="28"/>
          <w:szCs w:val="24"/>
        </w:rPr>
        <w:t xml:space="preserve"> млн. руб.</w:t>
      </w:r>
    </w:p>
    <w:p w:rsidR="002A5830" w:rsidRPr="0074251A" w:rsidRDefault="002A5830" w:rsidP="002A5830">
      <w:pPr>
        <w:pStyle w:val="af1"/>
        <w:spacing w:before="120"/>
        <w:ind w:left="1287" w:firstLine="0"/>
        <w:rPr>
          <w:rFonts w:ascii="Times New Roman" w:hAnsi="Times New Roman"/>
          <w:sz w:val="28"/>
          <w:szCs w:val="24"/>
        </w:rPr>
      </w:pPr>
      <w:r w:rsidRPr="0074251A">
        <w:rPr>
          <w:rFonts w:ascii="Times New Roman" w:hAnsi="Times New Roman"/>
          <w:sz w:val="28"/>
          <w:szCs w:val="24"/>
        </w:rPr>
        <w:t xml:space="preserve">Ориентировочные капитальные вложения составят – </w:t>
      </w:r>
      <w:r w:rsidR="00790242">
        <w:rPr>
          <w:rFonts w:ascii="Times New Roman" w:hAnsi="Times New Roman"/>
          <w:sz w:val="28"/>
          <w:szCs w:val="24"/>
        </w:rPr>
        <w:t>453,08</w:t>
      </w:r>
      <w:r w:rsidRPr="0074251A">
        <w:rPr>
          <w:rFonts w:ascii="Times New Roman" w:hAnsi="Times New Roman"/>
          <w:sz w:val="28"/>
          <w:szCs w:val="24"/>
        </w:rPr>
        <w:t xml:space="preserve"> млн. руб.</w:t>
      </w:r>
    </w:p>
    <w:p w:rsidR="004D68C0" w:rsidRPr="0074251A" w:rsidRDefault="0065483F" w:rsidP="004C747C">
      <w:pPr>
        <w:pStyle w:val="3"/>
        <w:keepLines w:val="0"/>
        <w:numPr>
          <w:ilvl w:val="2"/>
          <w:numId w:val="19"/>
        </w:numPr>
        <w:tabs>
          <w:tab w:val="clear" w:pos="0"/>
          <w:tab w:val="clear" w:pos="851"/>
          <w:tab w:val="num" w:pos="720"/>
        </w:tabs>
        <w:suppressAutoHyphens/>
        <w:spacing w:before="240" w:line="240" w:lineRule="auto"/>
        <w:ind w:left="720" w:hanging="720"/>
        <w:rPr>
          <w:rFonts w:ascii="Times New Roman" w:hAnsi="Times New Roman"/>
          <w:b w:val="0"/>
          <w:sz w:val="28"/>
          <w:szCs w:val="28"/>
        </w:rPr>
      </w:pPr>
      <w:r>
        <w:rPr>
          <w:rFonts w:ascii="Times New Roman" w:hAnsi="Times New Roman"/>
          <w:b w:val="0"/>
          <w:sz w:val="28"/>
          <w:szCs w:val="28"/>
        </w:rPr>
        <w:t>5</w:t>
      </w:r>
      <w:r w:rsidR="003710B9" w:rsidRPr="0074251A">
        <w:rPr>
          <w:rFonts w:ascii="Times New Roman" w:hAnsi="Times New Roman"/>
          <w:b w:val="0"/>
          <w:sz w:val="28"/>
          <w:szCs w:val="28"/>
        </w:rPr>
        <w:t>.</w:t>
      </w:r>
      <w:r>
        <w:rPr>
          <w:rFonts w:ascii="Times New Roman" w:hAnsi="Times New Roman"/>
          <w:b w:val="0"/>
          <w:sz w:val="28"/>
          <w:szCs w:val="28"/>
        </w:rPr>
        <w:t>1</w:t>
      </w:r>
      <w:r w:rsidR="003710B9" w:rsidRPr="0074251A">
        <w:rPr>
          <w:rFonts w:ascii="Times New Roman" w:hAnsi="Times New Roman"/>
          <w:b w:val="0"/>
          <w:sz w:val="28"/>
          <w:szCs w:val="28"/>
        </w:rPr>
        <w:t>.</w:t>
      </w:r>
      <w:r w:rsidR="004D68C0" w:rsidRPr="0074251A">
        <w:rPr>
          <w:rFonts w:ascii="Times New Roman" w:hAnsi="Times New Roman"/>
          <w:b w:val="0"/>
          <w:sz w:val="28"/>
          <w:szCs w:val="28"/>
        </w:rPr>
        <w:t xml:space="preserve">2. </w:t>
      </w:r>
      <w:r w:rsidR="00F65F9E" w:rsidRPr="0074251A">
        <w:rPr>
          <w:rFonts w:ascii="Times New Roman" w:hAnsi="Times New Roman"/>
          <w:b w:val="0"/>
          <w:sz w:val="28"/>
          <w:szCs w:val="28"/>
        </w:rPr>
        <w:t>Предложения по д</w:t>
      </w:r>
      <w:r w:rsidR="004D68C0" w:rsidRPr="0074251A">
        <w:rPr>
          <w:rFonts w:ascii="Times New Roman" w:hAnsi="Times New Roman"/>
          <w:b w:val="0"/>
          <w:sz w:val="28"/>
          <w:szCs w:val="28"/>
        </w:rPr>
        <w:t>ецентрализаци</w:t>
      </w:r>
      <w:r w:rsidR="00F65F9E" w:rsidRPr="0074251A">
        <w:rPr>
          <w:rFonts w:ascii="Times New Roman" w:hAnsi="Times New Roman"/>
          <w:b w:val="0"/>
          <w:sz w:val="28"/>
          <w:szCs w:val="28"/>
        </w:rPr>
        <w:t>и</w:t>
      </w:r>
      <w:r w:rsidR="004D68C0" w:rsidRPr="0074251A">
        <w:rPr>
          <w:rFonts w:ascii="Times New Roman" w:hAnsi="Times New Roman"/>
          <w:b w:val="0"/>
          <w:sz w:val="28"/>
          <w:szCs w:val="28"/>
        </w:rPr>
        <w:t xml:space="preserve"> существующего теплоснабжения и перевод ряда объектов на теплоснабжение от индивидуальн</w:t>
      </w:r>
      <w:r w:rsidR="001A27D8">
        <w:rPr>
          <w:rFonts w:ascii="Times New Roman" w:hAnsi="Times New Roman"/>
          <w:b w:val="0"/>
          <w:sz w:val="28"/>
          <w:szCs w:val="28"/>
        </w:rPr>
        <w:t>ых БМК</w:t>
      </w:r>
    </w:p>
    <w:p w:rsidR="001A27D8" w:rsidRDefault="007B31FB" w:rsidP="001A27D8">
      <w:pPr>
        <w:spacing w:after="0"/>
        <w:ind w:firstLine="709"/>
        <w:jc w:val="both"/>
        <w:rPr>
          <w:rFonts w:ascii="Times New Roman" w:hAnsi="Times New Roman"/>
          <w:sz w:val="28"/>
          <w:szCs w:val="28"/>
        </w:rPr>
      </w:pPr>
      <w:r>
        <w:rPr>
          <w:rFonts w:ascii="Times New Roman" w:hAnsi="Times New Roman"/>
          <w:sz w:val="28"/>
          <w:szCs w:val="28"/>
        </w:rPr>
        <w:t>1</w:t>
      </w:r>
      <w:r w:rsidR="001A27D8">
        <w:rPr>
          <w:rFonts w:ascii="Times New Roman" w:hAnsi="Times New Roman"/>
          <w:sz w:val="28"/>
          <w:szCs w:val="28"/>
        </w:rPr>
        <w:t>)</w:t>
      </w:r>
      <w:r w:rsidR="00CB5859" w:rsidRPr="0074251A">
        <w:rPr>
          <w:rFonts w:ascii="Times New Roman" w:hAnsi="Times New Roman"/>
          <w:sz w:val="28"/>
          <w:szCs w:val="28"/>
        </w:rPr>
        <w:t>.Удаленность теплотрассы до жилого дома Ермолова,225</w:t>
      </w:r>
      <w:r>
        <w:rPr>
          <w:rFonts w:ascii="Times New Roman" w:hAnsi="Times New Roman"/>
          <w:sz w:val="28"/>
          <w:szCs w:val="28"/>
        </w:rPr>
        <w:t>/1</w:t>
      </w:r>
      <w:r w:rsidR="00CB5859" w:rsidRPr="0074251A">
        <w:rPr>
          <w:rFonts w:ascii="Times New Roman" w:hAnsi="Times New Roman"/>
          <w:sz w:val="28"/>
          <w:szCs w:val="28"/>
        </w:rPr>
        <w:t xml:space="preserve"> от тепл</w:t>
      </w:r>
      <w:r w:rsidR="00CB5859" w:rsidRPr="0074251A">
        <w:rPr>
          <w:rFonts w:ascii="Times New Roman" w:hAnsi="Times New Roman"/>
          <w:sz w:val="28"/>
          <w:szCs w:val="28"/>
        </w:rPr>
        <w:t>о</w:t>
      </w:r>
      <w:r w:rsidR="00CB5859" w:rsidRPr="0074251A">
        <w:rPr>
          <w:rFonts w:ascii="Times New Roman" w:hAnsi="Times New Roman"/>
          <w:sz w:val="28"/>
          <w:szCs w:val="28"/>
        </w:rPr>
        <w:t>снаб</w:t>
      </w:r>
      <w:r w:rsidR="001A27D8">
        <w:rPr>
          <w:rFonts w:ascii="Times New Roman" w:hAnsi="Times New Roman"/>
          <w:sz w:val="28"/>
          <w:szCs w:val="28"/>
        </w:rPr>
        <w:t>жающей котельной «Трампарк- Скачки»</w:t>
      </w:r>
      <w:r w:rsidR="00CB5859" w:rsidRPr="0074251A">
        <w:rPr>
          <w:rFonts w:ascii="Times New Roman" w:hAnsi="Times New Roman"/>
          <w:sz w:val="28"/>
          <w:szCs w:val="28"/>
        </w:rPr>
        <w:t xml:space="preserve"> составляет 650 м. Кроме того, те</w:t>
      </w:r>
      <w:r w:rsidR="00CB5859" w:rsidRPr="0074251A">
        <w:rPr>
          <w:rFonts w:ascii="Times New Roman" w:hAnsi="Times New Roman"/>
          <w:sz w:val="28"/>
          <w:szCs w:val="28"/>
        </w:rPr>
        <w:t>п</w:t>
      </w:r>
      <w:r w:rsidR="00CB5859" w:rsidRPr="0074251A">
        <w:rPr>
          <w:rFonts w:ascii="Times New Roman" w:hAnsi="Times New Roman"/>
          <w:sz w:val="28"/>
          <w:szCs w:val="28"/>
        </w:rPr>
        <w:t>лотрасса проходит под трамвайными путями и вдоль железнодорожного поло</w:t>
      </w:r>
      <w:r w:rsidR="00CB5859" w:rsidRPr="0074251A">
        <w:rPr>
          <w:rFonts w:ascii="Times New Roman" w:hAnsi="Times New Roman"/>
          <w:sz w:val="28"/>
          <w:szCs w:val="28"/>
        </w:rPr>
        <w:t>т</w:t>
      </w:r>
      <w:r w:rsidR="00CB5859" w:rsidRPr="0074251A">
        <w:rPr>
          <w:rFonts w:ascii="Times New Roman" w:hAnsi="Times New Roman"/>
          <w:sz w:val="28"/>
          <w:szCs w:val="28"/>
        </w:rPr>
        <w:t>на. Наличие блуждающих токов, а также постоянное подтопление грунтовыми водами вызывают коррозию металла, приводят к ежегодным аварийным затр</w:t>
      </w:r>
      <w:r w:rsidR="00CB5859" w:rsidRPr="0074251A">
        <w:rPr>
          <w:rFonts w:ascii="Times New Roman" w:hAnsi="Times New Roman"/>
          <w:sz w:val="28"/>
          <w:szCs w:val="28"/>
        </w:rPr>
        <w:t>а</w:t>
      </w:r>
      <w:r w:rsidR="00CB5859" w:rsidRPr="0074251A">
        <w:rPr>
          <w:rFonts w:ascii="Times New Roman" w:hAnsi="Times New Roman"/>
          <w:sz w:val="28"/>
          <w:szCs w:val="28"/>
        </w:rPr>
        <w:t>там по ремонту теплотрассы и большими потерями тепла.</w:t>
      </w:r>
    </w:p>
    <w:p w:rsidR="007B31FB" w:rsidRPr="0074251A" w:rsidRDefault="007B31FB" w:rsidP="001A27D8">
      <w:pPr>
        <w:spacing w:after="0"/>
        <w:ind w:firstLine="709"/>
        <w:jc w:val="both"/>
        <w:rPr>
          <w:rFonts w:ascii="Times New Roman" w:hAnsi="Times New Roman"/>
          <w:sz w:val="28"/>
          <w:szCs w:val="28"/>
        </w:rPr>
      </w:pPr>
      <w:r>
        <w:rPr>
          <w:rFonts w:ascii="Times New Roman" w:hAnsi="Times New Roman"/>
          <w:sz w:val="28"/>
          <w:szCs w:val="28"/>
        </w:rPr>
        <w:t>2</w:t>
      </w:r>
      <w:r w:rsidR="001A27D8">
        <w:rPr>
          <w:rFonts w:ascii="Times New Roman" w:hAnsi="Times New Roman"/>
          <w:sz w:val="28"/>
          <w:szCs w:val="28"/>
        </w:rPr>
        <w:t>)</w:t>
      </w:r>
      <w:r w:rsidRPr="0074251A">
        <w:rPr>
          <w:rFonts w:ascii="Times New Roman" w:hAnsi="Times New Roman"/>
          <w:sz w:val="28"/>
          <w:szCs w:val="28"/>
        </w:rPr>
        <w:t>. Теплоснабжение здания общеобразовательной школы №23 по ул. 8-ая линия,54 в настоящее время осуществляется от котельной «Станкоремзавод» по ул. Ясная,7. Удаленность теплотрассы до здания школы от теплоснабжающей котельной составляет 498 м, большая часть теплотрассы проходит по террит</w:t>
      </w:r>
      <w:r w:rsidRPr="0074251A">
        <w:rPr>
          <w:rFonts w:ascii="Times New Roman" w:hAnsi="Times New Roman"/>
          <w:sz w:val="28"/>
          <w:szCs w:val="28"/>
        </w:rPr>
        <w:t>о</w:t>
      </w:r>
      <w:r w:rsidRPr="0074251A">
        <w:rPr>
          <w:rFonts w:ascii="Times New Roman" w:hAnsi="Times New Roman"/>
          <w:sz w:val="28"/>
          <w:szCs w:val="28"/>
        </w:rPr>
        <w:t>рии частных домовладений под существующими постройками и находится в аварийном состоянии, что делает невозможным проводить аварийные работы по его замене. Кроме того, приводит к большим потерям тепла и падению давления теплоносителя на границе отпуска тепловой энергии, а это в свою очередь ведет к увеличению электрической мощности сетевых и подпиточных насосов.</w:t>
      </w:r>
    </w:p>
    <w:p w:rsidR="007B31FB" w:rsidRPr="0074251A" w:rsidRDefault="007B31FB" w:rsidP="001A27D8">
      <w:pPr>
        <w:spacing w:after="0"/>
        <w:ind w:firstLine="708"/>
        <w:jc w:val="both"/>
        <w:rPr>
          <w:rFonts w:ascii="Times New Roman" w:hAnsi="Times New Roman"/>
          <w:sz w:val="28"/>
          <w:szCs w:val="28"/>
        </w:rPr>
      </w:pPr>
      <w:r>
        <w:rPr>
          <w:rFonts w:ascii="Times New Roman" w:hAnsi="Times New Roman"/>
          <w:sz w:val="28"/>
          <w:szCs w:val="28"/>
        </w:rPr>
        <w:t>3</w:t>
      </w:r>
      <w:r w:rsidR="001A27D8">
        <w:rPr>
          <w:rFonts w:ascii="Times New Roman" w:hAnsi="Times New Roman"/>
          <w:sz w:val="28"/>
          <w:szCs w:val="28"/>
        </w:rPr>
        <w:t>)</w:t>
      </w:r>
      <w:r w:rsidRPr="0074251A">
        <w:rPr>
          <w:rFonts w:ascii="Times New Roman" w:hAnsi="Times New Roman"/>
          <w:sz w:val="28"/>
          <w:szCs w:val="28"/>
        </w:rPr>
        <w:t>. Теплоснабжение зданий общеобразовательной школы №1 по пр. 40 лет Октября,99 в настоящее время осуществляется от котельной «Дом Советов» по ул. К. Хетагурова,9. Тепловой ввод находится в аварийном состоянии, проходит по территории частных домовладений под существующими постройками, что делает невозможным проводить работы по его замене. В настоящее время отсу</w:t>
      </w:r>
      <w:r w:rsidRPr="0074251A">
        <w:rPr>
          <w:rFonts w:ascii="Times New Roman" w:hAnsi="Times New Roman"/>
          <w:sz w:val="28"/>
          <w:szCs w:val="28"/>
        </w:rPr>
        <w:t>т</w:t>
      </w:r>
      <w:r w:rsidRPr="0074251A">
        <w:rPr>
          <w:rFonts w:ascii="Times New Roman" w:hAnsi="Times New Roman"/>
          <w:sz w:val="28"/>
          <w:szCs w:val="28"/>
        </w:rPr>
        <w:t>ствует гарантия безаварийной поставки тепловой энергии в здания школы №1. Кроме того, имеется перспектива строительства спортивного зала на территории школы и увеличение присоединенной нагрузки на нужды отопления и горячего водоснабжения.</w:t>
      </w:r>
    </w:p>
    <w:p w:rsidR="007B31FB" w:rsidRPr="0074251A" w:rsidRDefault="007B31FB" w:rsidP="001A27D8">
      <w:pPr>
        <w:spacing w:after="0"/>
        <w:ind w:firstLine="709"/>
        <w:jc w:val="both"/>
        <w:rPr>
          <w:rFonts w:ascii="Times New Roman" w:hAnsi="Times New Roman"/>
          <w:sz w:val="28"/>
          <w:szCs w:val="28"/>
        </w:rPr>
      </w:pPr>
      <w:r w:rsidRPr="0074251A">
        <w:rPr>
          <w:rFonts w:ascii="Times New Roman" w:hAnsi="Times New Roman"/>
          <w:sz w:val="28"/>
          <w:szCs w:val="28"/>
        </w:rPr>
        <w:lastRenderedPageBreak/>
        <w:t>Установка на данных объектах БМК, оснащенных современным энерг</w:t>
      </w:r>
      <w:r w:rsidRPr="0074251A">
        <w:rPr>
          <w:rFonts w:ascii="Times New Roman" w:hAnsi="Times New Roman"/>
          <w:sz w:val="28"/>
          <w:szCs w:val="28"/>
        </w:rPr>
        <w:t>о</w:t>
      </w:r>
      <w:r w:rsidRPr="0074251A">
        <w:rPr>
          <w:rFonts w:ascii="Times New Roman" w:hAnsi="Times New Roman"/>
          <w:sz w:val="28"/>
          <w:szCs w:val="28"/>
        </w:rPr>
        <w:t>сберегающим оборудованием, позволит сэкономить средства на всех этапах, н</w:t>
      </w:r>
      <w:r w:rsidRPr="0074251A">
        <w:rPr>
          <w:rFonts w:ascii="Times New Roman" w:hAnsi="Times New Roman"/>
          <w:sz w:val="28"/>
          <w:szCs w:val="28"/>
        </w:rPr>
        <w:t>а</w:t>
      </w:r>
      <w:r w:rsidRPr="0074251A">
        <w:rPr>
          <w:rFonts w:ascii="Times New Roman" w:hAnsi="Times New Roman"/>
          <w:sz w:val="28"/>
          <w:szCs w:val="28"/>
        </w:rPr>
        <w:t>чиная от проектирования и заканчивая  их эксплуатацией. Максимальная гото</w:t>
      </w:r>
      <w:r w:rsidRPr="0074251A">
        <w:rPr>
          <w:rFonts w:ascii="Times New Roman" w:hAnsi="Times New Roman"/>
          <w:sz w:val="28"/>
          <w:szCs w:val="28"/>
        </w:rPr>
        <w:t>в</w:t>
      </w:r>
      <w:r w:rsidRPr="0074251A">
        <w:rPr>
          <w:rFonts w:ascii="Times New Roman" w:hAnsi="Times New Roman"/>
          <w:sz w:val="28"/>
          <w:szCs w:val="28"/>
        </w:rPr>
        <w:t>ность котельной: монтаж заключается только в подводке внешних коммуник</w:t>
      </w:r>
      <w:r w:rsidRPr="0074251A">
        <w:rPr>
          <w:rFonts w:ascii="Times New Roman" w:hAnsi="Times New Roman"/>
          <w:sz w:val="28"/>
          <w:szCs w:val="28"/>
        </w:rPr>
        <w:t>а</w:t>
      </w:r>
      <w:r w:rsidRPr="0074251A">
        <w:rPr>
          <w:rFonts w:ascii="Times New Roman" w:hAnsi="Times New Roman"/>
          <w:sz w:val="28"/>
          <w:szCs w:val="28"/>
        </w:rPr>
        <w:t>ций.</w:t>
      </w:r>
    </w:p>
    <w:p w:rsidR="007B31FB" w:rsidRPr="0074251A" w:rsidRDefault="007B31FB" w:rsidP="001A27D8">
      <w:pPr>
        <w:spacing w:after="0"/>
        <w:ind w:firstLine="709"/>
        <w:jc w:val="both"/>
        <w:rPr>
          <w:rFonts w:ascii="Times New Roman" w:hAnsi="Times New Roman"/>
          <w:sz w:val="28"/>
          <w:szCs w:val="28"/>
        </w:rPr>
      </w:pPr>
      <w:r w:rsidRPr="0074251A">
        <w:rPr>
          <w:rFonts w:ascii="Times New Roman" w:hAnsi="Times New Roman"/>
          <w:sz w:val="28"/>
          <w:szCs w:val="28"/>
        </w:rPr>
        <w:t>Полная автоматизация процессов, многоуровневая система контроля п</w:t>
      </w:r>
      <w:r w:rsidRPr="0074251A">
        <w:rPr>
          <w:rFonts w:ascii="Times New Roman" w:hAnsi="Times New Roman"/>
          <w:sz w:val="28"/>
          <w:szCs w:val="28"/>
        </w:rPr>
        <w:t>о</w:t>
      </w:r>
      <w:r w:rsidRPr="0074251A">
        <w:rPr>
          <w:rFonts w:ascii="Times New Roman" w:hAnsi="Times New Roman"/>
          <w:sz w:val="28"/>
          <w:szCs w:val="28"/>
        </w:rPr>
        <w:t>зволяет эксплуатировать котельные без обслуживающего персонала. Отказ от существующих магистральных сетей теплоснабжения позволит  снизить эк</w:t>
      </w:r>
      <w:r w:rsidRPr="0074251A">
        <w:rPr>
          <w:rFonts w:ascii="Times New Roman" w:hAnsi="Times New Roman"/>
          <w:sz w:val="28"/>
          <w:szCs w:val="28"/>
        </w:rPr>
        <w:t>с</w:t>
      </w:r>
      <w:r w:rsidRPr="0074251A">
        <w:rPr>
          <w:rFonts w:ascii="Times New Roman" w:hAnsi="Times New Roman"/>
          <w:sz w:val="28"/>
          <w:szCs w:val="28"/>
        </w:rPr>
        <w:t>плуатационные затраты  и улучшить качество снабжение потребителей тепловой энергией.</w:t>
      </w:r>
    </w:p>
    <w:p w:rsidR="007B31FB" w:rsidRPr="0074251A" w:rsidRDefault="007B31FB" w:rsidP="001A27D8">
      <w:pPr>
        <w:spacing w:after="0"/>
        <w:ind w:firstLine="708"/>
        <w:jc w:val="both"/>
        <w:rPr>
          <w:rFonts w:ascii="Times New Roman" w:hAnsi="Times New Roman"/>
          <w:sz w:val="28"/>
          <w:szCs w:val="28"/>
        </w:rPr>
      </w:pPr>
      <w:r w:rsidRPr="0074251A">
        <w:rPr>
          <w:rFonts w:ascii="Times New Roman" w:hAnsi="Times New Roman"/>
          <w:sz w:val="28"/>
          <w:szCs w:val="28"/>
        </w:rPr>
        <w:t xml:space="preserve"> Ориентировочные капитальные вложения составят – </w:t>
      </w:r>
      <w:r w:rsidRPr="0053707A">
        <w:rPr>
          <w:rFonts w:ascii="Times New Roman" w:hAnsi="Times New Roman"/>
          <w:sz w:val="28"/>
          <w:szCs w:val="28"/>
        </w:rPr>
        <w:t>23,25</w:t>
      </w:r>
      <w:r w:rsidRPr="0074251A">
        <w:rPr>
          <w:rFonts w:ascii="Times New Roman" w:hAnsi="Times New Roman"/>
          <w:sz w:val="28"/>
          <w:szCs w:val="28"/>
        </w:rPr>
        <w:t xml:space="preserve"> млн. руб.</w:t>
      </w:r>
    </w:p>
    <w:p w:rsidR="004A7B3E" w:rsidRPr="00FC22EC" w:rsidRDefault="0065483F" w:rsidP="00AD585F">
      <w:pPr>
        <w:spacing w:before="120" w:after="0"/>
        <w:ind w:firstLine="708"/>
        <w:jc w:val="both"/>
        <w:rPr>
          <w:rFonts w:ascii="Times New Roman" w:hAnsi="Times New Roman"/>
          <w:sz w:val="28"/>
          <w:szCs w:val="28"/>
        </w:rPr>
      </w:pPr>
      <w:r>
        <w:rPr>
          <w:rFonts w:ascii="Times New Roman" w:hAnsi="Times New Roman"/>
          <w:sz w:val="28"/>
          <w:szCs w:val="28"/>
        </w:rPr>
        <w:t>5</w:t>
      </w:r>
      <w:r w:rsidR="003710B9" w:rsidRPr="00FC22EC">
        <w:rPr>
          <w:rFonts w:ascii="Times New Roman" w:hAnsi="Times New Roman"/>
          <w:sz w:val="28"/>
          <w:szCs w:val="28"/>
        </w:rPr>
        <w:t>.</w:t>
      </w:r>
      <w:r>
        <w:rPr>
          <w:rFonts w:ascii="Times New Roman" w:hAnsi="Times New Roman"/>
          <w:sz w:val="28"/>
          <w:szCs w:val="28"/>
        </w:rPr>
        <w:t>1</w:t>
      </w:r>
      <w:r w:rsidR="003710B9" w:rsidRPr="00FC22EC">
        <w:rPr>
          <w:rFonts w:ascii="Times New Roman" w:hAnsi="Times New Roman"/>
          <w:sz w:val="28"/>
          <w:szCs w:val="28"/>
        </w:rPr>
        <w:t>.</w:t>
      </w:r>
      <w:r w:rsidR="004A7B3E" w:rsidRPr="00FC22EC">
        <w:rPr>
          <w:rFonts w:ascii="Times New Roman" w:hAnsi="Times New Roman"/>
          <w:sz w:val="28"/>
          <w:szCs w:val="28"/>
        </w:rPr>
        <w:t xml:space="preserve">3. </w:t>
      </w:r>
      <w:r w:rsidR="00F65F9E" w:rsidRPr="00FC22EC">
        <w:rPr>
          <w:rFonts w:ascii="Times New Roman" w:hAnsi="Times New Roman"/>
          <w:sz w:val="28"/>
          <w:szCs w:val="28"/>
        </w:rPr>
        <w:t>Предложения по в</w:t>
      </w:r>
      <w:r w:rsidR="004A7B3E" w:rsidRPr="00FC22EC">
        <w:rPr>
          <w:rFonts w:ascii="Times New Roman" w:hAnsi="Times New Roman"/>
          <w:sz w:val="28"/>
          <w:szCs w:val="28"/>
        </w:rPr>
        <w:t>ывод</w:t>
      </w:r>
      <w:r w:rsidR="00F65F9E" w:rsidRPr="00FC22EC">
        <w:rPr>
          <w:rFonts w:ascii="Times New Roman" w:hAnsi="Times New Roman"/>
          <w:sz w:val="28"/>
          <w:szCs w:val="28"/>
        </w:rPr>
        <w:t>у из эксплуатации</w:t>
      </w:r>
      <w:r w:rsidR="004A7B3E" w:rsidRPr="00FC22EC">
        <w:rPr>
          <w:rFonts w:ascii="Times New Roman" w:hAnsi="Times New Roman"/>
          <w:sz w:val="28"/>
          <w:szCs w:val="28"/>
        </w:rPr>
        <w:t xml:space="preserve"> подвальных котельных с переключением потребителей в зону теплоснабжения других </w:t>
      </w:r>
      <w:r w:rsidR="00F65F9E" w:rsidRPr="00FC22EC">
        <w:rPr>
          <w:rFonts w:ascii="Times New Roman" w:hAnsi="Times New Roman"/>
          <w:sz w:val="28"/>
          <w:szCs w:val="28"/>
        </w:rPr>
        <w:t>объектов</w:t>
      </w:r>
      <w:r w:rsidR="004A7B3E" w:rsidRPr="00FC22EC">
        <w:rPr>
          <w:rFonts w:ascii="Times New Roman" w:hAnsi="Times New Roman"/>
          <w:sz w:val="28"/>
          <w:szCs w:val="28"/>
        </w:rPr>
        <w:t>, либо п</w:t>
      </w:r>
      <w:r w:rsidR="004A7B3E" w:rsidRPr="00FC22EC">
        <w:rPr>
          <w:rFonts w:ascii="Times New Roman" w:hAnsi="Times New Roman"/>
          <w:sz w:val="28"/>
          <w:szCs w:val="28"/>
        </w:rPr>
        <w:t>у</w:t>
      </w:r>
      <w:r w:rsidR="004A7B3E" w:rsidRPr="00FC22EC">
        <w:rPr>
          <w:rFonts w:ascii="Times New Roman" w:hAnsi="Times New Roman"/>
          <w:sz w:val="28"/>
          <w:szCs w:val="28"/>
        </w:rPr>
        <w:t>тем строительства новых БМК</w:t>
      </w:r>
    </w:p>
    <w:p w:rsidR="00055FD8" w:rsidRPr="00FC22EC" w:rsidRDefault="00055FD8" w:rsidP="0044445B">
      <w:pPr>
        <w:spacing w:after="0"/>
        <w:ind w:firstLine="709"/>
        <w:jc w:val="both"/>
        <w:rPr>
          <w:rFonts w:ascii="Times New Roman" w:hAnsi="Times New Roman"/>
          <w:sz w:val="28"/>
          <w:szCs w:val="28"/>
        </w:rPr>
      </w:pPr>
      <w:r w:rsidRPr="00FC22EC">
        <w:rPr>
          <w:rFonts w:ascii="Times New Roman" w:hAnsi="Times New Roman"/>
          <w:sz w:val="28"/>
          <w:szCs w:val="28"/>
        </w:rPr>
        <w:t>В</w:t>
      </w:r>
      <w:r w:rsidR="00FB52F4" w:rsidRPr="00FC22EC">
        <w:rPr>
          <w:rFonts w:ascii="Times New Roman" w:hAnsi="Times New Roman"/>
          <w:sz w:val="28"/>
          <w:szCs w:val="28"/>
        </w:rPr>
        <w:t xml:space="preserve"> соответствии с требованиями </w:t>
      </w:r>
      <w:r w:rsidRPr="00FC22EC">
        <w:rPr>
          <w:rFonts w:ascii="Times New Roman" w:hAnsi="Times New Roman"/>
          <w:sz w:val="28"/>
          <w:szCs w:val="28"/>
        </w:rPr>
        <w:t xml:space="preserve">п.1.7 </w:t>
      </w:r>
      <w:r w:rsidR="00FB52F4" w:rsidRPr="00FC22EC">
        <w:rPr>
          <w:rFonts w:ascii="Times New Roman" w:hAnsi="Times New Roman"/>
          <w:sz w:val="28"/>
          <w:szCs w:val="28"/>
        </w:rPr>
        <w:t>СНиП II-35-76</w:t>
      </w:r>
      <w:r w:rsidRPr="00FC22EC">
        <w:rPr>
          <w:rFonts w:ascii="Times New Roman" w:hAnsi="Times New Roman"/>
          <w:sz w:val="28"/>
          <w:szCs w:val="28"/>
          <w:vertAlign w:val="superscript"/>
        </w:rPr>
        <w:t>*</w:t>
      </w:r>
      <w:r w:rsidR="00FB52F4" w:rsidRPr="00FC22EC">
        <w:rPr>
          <w:rFonts w:ascii="Times New Roman" w:hAnsi="Times New Roman"/>
          <w:sz w:val="28"/>
          <w:szCs w:val="28"/>
        </w:rPr>
        <w:t xml:space="preserve"> «Котельные устано</w:t>
      </w:r>
      <w:r w:rsidR="00FB52F4" w:rsidRPr="00FC22EC">
        <w:rPr>
          <w:rFonts w:ascii="Times New Roman" w:hAnsi="Times New Roman"/>
          <w:sz w:val="28"/>
          <w:szCs w:val="28"/>
        </w:rPr>
        <w:t>в</w:t>
      </w:r>
      <w:r w:rsidR="00FB52F4" w:rsidRPr="00FC22EC">
        <w:rPr>
          <w:rFonts w:ascii="Times New Roman" w:hAnsi="Times New Roman"/>
          <w:sz w:val="28"/>
          <w:szCs w:val="28"/>
        </w:rPr>
        <w:t>ки»(</w:t>
      </w:r>
      <w:r w:rsidR="00A125FA" w:rsidRPr="00FC22EC">
        <w:rPr>
          <w:rFonts w:ascii="Times New Roman" w:hAnsi="Times New Roman"/>
          <w:sz w:val="28"/>
          <w:szCs w:val="28"/>
        </w:rPr>
        <w:t xml:space="preserve">СП 89.13330.2012) </w:t>
      </w:r>
      <w:r w:rsidRPr="00FC22EC">
        <w:rPr>
          <w:rFonts w:ascii="Times New Roman" w:hAnsi="Times New Roman"/>
          <w:sz w:val="28"/>
          <w:szCs w:val="28"/>
        </w:rPr>
        <w:t xml:space="preserve"> размещение котельных, встроенных в многоквартирные жилые дома и здания не допускается.</w:t>
      </w:r>
    </w:p>
    <w:p w:rsidR="00055FD8" w:rsidRPr="00FC22EC" w:rsidRDefault="00055FD8" w:rsidP="0044445B">
      <w:pPr>
        <w:spacing w:after="0"/>
        <w:ind w:firstLine="709"/>
        <w:jc w:val="both"/>
        <w:rPr>
          <w:rFonts w:ascii="Times New Roman" w:hAnsi="Times New Roman"/>
          <w:sz w:val="28"/>
          <w:szCs w:val="28"/>
        </w:rPr>
      </w:pPr>
      <w:r w:rsidRPr="00FC22EC">
        <w:rPr>
          <w:rFonts w:ascii="Times New Roman" w:hAnsi="Times New Roman"/>
          <w:sz w:val="28"/>
          <w:szCs w:val="28"/>
        </w:rPr>
        <w:t>1</w:t>
      </w:r>
      <w:r w:rsidR="0044445B">
        <w:rPr>
          <w:rFonts w:ascii="Times New Roman" w:hAnsi="Times New Roman"/>
          <w:sz w:val="28"/>
          <w:szCs w:val="28"/>
        </w:rPr>
        <w:t>)</w:t>
      </w:r>
      <w:r w:rsidRPr="00FC22EC">
        <w:rPr>
          <w:rFonts w:ascii="Times New Roman" w:hAnsi="Times New Roman"/>
          <w:sz w:val="28"/>
          <w:szCs w:val="28"/>
        </w:rPr>
        <w:t>. Котельная «Калинина,42 а», ул. Калинина,42а - подвальная ко</w:t>
      </w:r>
      <w:r w:rsidR="007B31FB">
        <w:rPr>
          <w:rFonts w:ascii="Times New Roman" w:hAnsi="Times New Roman"/>
          <w:sz w:val="28"/>
          <w:szCs w:val="28"/>
        </w:rPr>
        <w:t>тельная в здании общежития ПГ</w:t>
      </w:r>
      <w:r w:rsidR="00383735">
        <w:rPr>
          <w:rFonts w:ascii="Times New Roman" w:hAnsi="Times New Roman"/>
          <w:sz w:val="28"/>
          <w:szCs w:val="28"/>
        </w:rPr>
        <w:t xml:space="preserve">У </w:t>
      </w:r>
      <w:r w:rsidRPr="00FC22EC">
        <w:rPr>
          <w:rFonts w:ascii="Times New Roman" w:hAnsi="Times New Roman"/>
          <w:sz w:val="28"/>
          <w:szCs w:val="28"/>
        </w:rPr>
        <w:t>Котельная «Калинина,42 а» переносится в зону дейс</w:t>
      </w:r>
      <w:r w:rsidRPr="00FC22EC">
        <w:rPr>
          <w:rFonts w:ascii="Times New Roman" w:hAnsi="Times New Roman"/>
          <w:sz w:val="28"/>
          <w:szCs w:val="28"/>
        </w:rPr>
        <w:t>т</w:t>
      </w:r>
      <w:r w:rsidRPr="00FC22EC">
        <w:rPr>
          <w:rFonts w:ascii="Times New Roman" w:hAnsi="Times New Roman"/>
          <w:sz w:val="28"/>
          <w:szCs w:val="28"/>
        </w:rPr>
        <w:t>вия котельной «РКМ» с монтажом нового оборудования. Оборудование котел</w:t>
      </w:r>
      <w:r w:rsidRPr="00FC22EC">
        <w:rPr>
          <w:rFonts w:ascii="Times New Roman" w:hAnsi="Times New Roman"/>
          <w:sz w:val="28"/>
          <w:szCs w:val="28"/>
        </w:rPr>
        <w:t>ь</w:t>
      </w:r>
      <w:r w:rsidRPr="00FC22EC">
        <w:rPr>
          <w:rFonts w:ascii="Times New Roman" w:hAnsi="Times New Roman"/>
          <w:sz w:val="28"/>
          <w:szCs w:val="28"/>
        </w:rPr>
        <w:t>ной «Калинина,42 а» предлагается демонтировать. Теплотрассы котельных м</w:t>
      </w:r>
      <w:r w:rsidRPr="00FC22EC">
        <w:rPr>
          <w:rFonts w:ascii="Times New Roman" w:hAnsi="Times New Roman"/>
          <w:sz w:val="28"/>
          <w:szCs w:val="28"/>
        </w:rPr>
        <w:t>о</w:t>
      </w:r>
      <w:r w:rsidRPr="00FC22EC">
        <w:rPr>
          <w:rFonts w:ascii="Times New Roman" w:hAnsi="Times New Roman"/>
          <w:sz w:val="28"/>
          <w:szCs w:val="28"/>
        </w:rPr>
        <w:t>гут быть объединены через существующую перемычку. Предлагается демонт</w:t>
      </w:r>
      <w:r w:rsidRPr="00FC22EC">
        <w:rPr>
          <w:rFonts w:ascii="Times New Roman" w:hAnsi="Times New Roman"/>
          <w:sz w:val="28"/>
          <w:szCs w:val="28"/>
        </w:rPr>
        <w:t>и</w:t>
      </w:r>
      <w:r w:rsidRPr="00FC22EC">
        <w:rPr>
          <w:rFonts w:ascii="Times New Roman" w:hAnsi="Times New Roman"/>
          <w:sz w:val="28"/>
          <w:szCs w:val="28"/>
        </w:rPr>
        <w:t>ровать существующее оборудование котельной РКМ и на этом же месте устан</w:t>
      </w:r>
      <w:r w:rsidRPr="00FC22EC">
        <w:rPr>
          <w:rFonts w:ascii="Times New Roman" w:hAnsi="Times New Roman"/>
          <w:sz w:val="28"/>
          <w:szCs w:val="28"/>
        </w:rPr>
        <w:t>о</w:t>
      </w:r>
      <w:r w:rsidRPr="00FC22EC">
        <w:rPr>
          <w:rFonts w:ascii="Times New Roman" w:hAnsi="Times New Roman"/>
          <w:sz w:val="28"/>
          <w:szCs w:val="28"/>
        </w:rPr>
        <w:t>вить котлы на объ</w:t>
      </w:r>
      <w:r w:rsidR="007B31FB">
        <w:rPr>
          <w:rFonts w:ascii="Times New Roman" w:hAnsi="Times New Roman"/>
          <w:sz w:val="28"/>
          <w:szCs w:val="28"/>
        </w:rPr>
        <w:t>единенную нагрузку 5,73Гкал/ч (7,0</w:t>
      </w:r>
      <w:r w:rsidRPr="00FC22EC">
        <w:rPr>
          <w:rFonts w:ascii="Times New Roman" w:hAnsi="Times New Roman"/>
          <w:sz w:val="28"/>
          <w:szCs w:val="28"/>
        </w:rPr>
        <w:t>МВт/ч).</w:t>
      </w:r>
    </w:p>
    <w:p w:rsidR="002A58AA" w:rsidRPr="00FC22EC" w:rsidRDefault="002A58AA" w:rsidP="0044445B">
      <w:pPr>
        <w:spacing w:after="0"/>
        <w:ind w:firstLine="709"/>
        <w:jc w:val="both"/>
        <w:rPr>
          <w:rFonts w:ascii="Times New Roman" w:hAnsi="Times New Roman"/>
          <w:sz w:val="28"/>
          <w:szCs w:val="28"/>
        </w:rPr>
      </w:pPr>
      <w:r w:rsidRPr="00FC22EC">
        <w:rPr>
          <w:rFonts w:ascii="Times New Roman" w:hAnsi="Times New Roman"/>
          <w:sz w:val="28"/>
          <w:szCs w:val="28"/>
        </w:rPr>
        <w:t>2</w:t>
      </w:r>
      <w:r w:rsidR="0044445B">
        <w:rPr>
          <w:rFonts w:ascii="Times New Roman" w:hAnsi="Times New Roman"/>
          <w:sz w:val="28"/>
          <w:szCs w:val="28"/>
        </w:rPr>
        <w:t>)</w:t>
      </w:r>
      <w:r w:rsidRPr="00FC22EC">
        <w:rPr>
          <w:rFonts w:ascii="Times New Roman" w:hAnsi="Times New Roman"/>
          <w:sz w:val="28"/>
          <w:szCs w:val="28"/>
        </w:rPr>
        <w:t>.  Котельные «Кирова,33», «Рубина,2</w:t>
      </w:r>
      <w:r w:rsidR="00A125FA" w:rsidRPr="00FC22EC">
        <w:rPr>
          <w:rFonts w:ascii="Times New Roman" w:hAnsi="Times New Roman"/>
          <w:sz w:val="28"/>
          <w:szCs w:val="28"/>
        </w:rPr>
        <w:t>» находятся в подвальных помещ</w:t>
      </w:r>
      <w:r w:rsidR="00A125FA" w:rsidRPr="00FC22EC">
        <w:rPr>
          <w:rFonts w:ascii="Times New Roman" w:hAnsi="Times New Roman"/>
          <w:sz w:val="28"/>
          <w:szCs w:val="28"/>
        </w:rPr>
        <w:t>е</w:t>
      </w:r>
      <w:r w:rsidR="00A125FA" w:rsidRPr="00FC22EC">
        <w:rPr>
          <w:rFonts w:ascii="Times New Roman" w:hAnsi="Times New Roman"/>
          <w:sz w:val="28"/>
          <w:szCs w:val="28"/>
        </w:rPr>
        <w:t>ниях общественных зданий и поставляют тепло не только на эти здания, но и на жилые дома, поэтому</w:t>
      </w:r>
      <w:r w:rsidR="003F06E1" w:rsidRPr="00FC22EC">
        <w:rPr>
          <w:rFonts w:ascii="Times New Roman" w:hAnsi="Times New Roman"/>
          <w:sz w:val="28"/>
          <w:szCs w:val="28"/>
        </w:rPr>
        <w:t xml:space="preserve">  предполагается </w:t>
      </w:r>
      <w:r w:rsidR="007F4818" w:rsidRPr="00FC22EC">
        <w:rPr>
          <w:rFonts w:ascii="Times New Roman" w:hAnsi="Times New Roman"/>
          <w:sz w:val="28"/>
          <w:szCs w:val="28"/>
        </w:rPr>
        <w:t>строительство новых</w:t>
      </w:r>
      <w:r w:rsidR="00A125FA" w:rsidRPr="00FC22EC">
        <w:rPr>
          <w:rFonts w:ascii="Times New Roman" w:hAnsi="Times New Roman"/>
          <w:sz w:val="28"/>
          <w:szCs w:val="28"/>
        </w:rPr>
        <w:t xml:space="preserve"> отдельно стоящих</w:t>
      </w:r>
      <w:r w:rsidR="007F4818" w:rsidRPr="00FC22EC">
        <w:rPr>
          <w:rFonts w:ascii="Times New Roman" w:hAnsi="Times New Roman"/>
          <w:sz w:val="28"/>
          <w:szCs w:val="28"/>
        </w:rPr>
        <w:t xml:space="preserve"> БМК</w:t>
      </w:r>
      <w:r w:rsidR="00A125FA" w:rsidRPr="00FC22EC">
        <w:rPr>
          <w:rFonts w:ascii="Times New Roman" w:hAnsi="Times New Roman"/>
          <w:sz w:val="28"/>
          <w:szCs w:val="28"/>
        </w:rPr>
        <w:t>, установленной мощностью – 0,431 Гкал/ч(0,5Мвт), 0,344 Гкал/ч (0,4 МВт) соответственно.</w:t>
      </w:r>
    </w:p>
    <w:p w:rsidR="002A58AA" w:rsidRPr="00FC22EC" w:rsidRDefault="007F4818" w:rsidP="0044445B">
      <w:pPr>
        <w:spacing w:after="0"/>
        <w:ind w:firstLine="709"/>
        <w:jc w:val="both"/>
        <w:rPr>
          <w:rFonts w:ascii="Times New Roman" w:hAnsi="Times New Roman"/>
          <w:sz w:val="28"/>
          <w:szCs w:val="28"/>
        </w:rPr>
      </w:pPr>
      <w:r w:rsidRPr="00FC22EC">
        <w:rPr>
          <w:rFonts w:ascii="Times New Roman" w:hAnsi="Times New Roman"/>
          <w:sz w:val="28"/>
          <w:szCs w:val="28"/>
        </w:rPr>
        <w:t>3</w:t>
      </w:r>
      <w:r w:rsidR="0044445B">
        <w:rPr>
          <w:rFonts w:ascii="Times New Roman" w:hAnsi="Times New Roman"/>
          <w:sz w:val="28"/>
          <w:szCs w:val="28"/>
        </w:rPr>
        <w:t>)</w:t>
      </w:r>
      <w:r w:rsidR="002A58AA" w:rsidRPr="00FC22EC">
        <w:rPr>
          <w:rFonts w:ascii="Times New Roman" w:hAnsi="Times New Roman"/>
          <w:sz w:val="28"/>
          <w:szCs w:val="28"/>
        </w:rPr>
        <w:t>.Котельные «Соборная,7», «Соборная,15»</w:t>
      </w:r>
      <w:r w:rsidR="00A125FA" w:rsidRPr="00FC22EC">
        <w:rPr>
          <w:rFonts w:ascii="Times New Roman" w:hAnsi="Times New Roman"/>
          <w:sz w:val="28"/>
          <w:szCs w:val="28"/>
        </w:rPr>
        <w:t xml:space="preserve"> находятся в полуподвальных помещениях жилых домов.П</w:t>
      </w:r>
      <w:r w:rsidR="00055FD8" w:rsidRPr="00FC22EC">
        <w:rPr>
          <w:rFonts w:ascii="Times New Roman" w:hAnsi="Times New Roman"/>
          <w:sz w:val="28"/>
          <w:szCs w:val="28"/>
        </w:rPr>
        <w:t>редполагается</w:t>
      </w:r>
      <w:r w:rsidR="00B106F5" w:rsidRPr="00FC22EC">
        <w:rPr>
          <w:rFonts w:ascii="Times New Roman" w:hAnsi="Times New Roman"/>
          <w:sz w:val="28"/>
          <w:szCs w:val="28"/>
        </w:rPr>
        <w:t>строительство новой одной зам</w:t>
      </w:r>
      <w:r w:rsidR="00B106F5" w:rsidRPr="00FC22EC">
        <w:rPr>
          <w:rFonts w:ascii="Times New Roman" w:hAnsi="Times New Roman"/>
          <w:sz w:val="28"/>
          <w:szCs w:val="28"/>
        </w:rPr>
        <w:t>е</w:t>
      </w:r>
      <w:r w:rsidR="00B106F5" w:rsidRPr="00FC22EC">
        <w:rPr>
          <w:rFonts w:ascii="Times New Roman" w:hAnsi="Times New Roman"/>
          <w:sz w:val="28"/>
          <w:szCs w:val="28"/>
        </w:rPr>
        <w:t>щающей БМК</w:t>
      </w:r>
      <w:r w:rsidR="00055FD8" w:rsidRPr="00FC22EC">
        <w:rPr>
          <w:rFonts w:ascii="Times New Roman" w:hAnsi="Times New Roman"/>
          <w:sz w:val="28"/>
          <w:szCs w:val="28"/>
        </w:rPr>
        <w:t xml:space="preserve"> на суммарную тепловую</w:t>
      </w:r>
      <w:r w:rsidR="00A125FA" w:rsidRPr="00FC22EC">
        <w:rPr>
          <w:rFonts w:ascii="Times New Roman" w:hAnsi="Times New Roman"/>
          <w:sz w:val="28"/>
          <w:szCs w:val="28"/>
        </w:rPr>
        <w:t xml:space="preserve"> 0,512 Гкал/ч (0,6 МВт)</w:t>
      </w:r>
      <w:r w:rsidRPr="00FC22EC">
        <w:rPr>
          <w:rFonts w:ascii="Times New Roman" w:hAnsi="Times New Roman"/>
          <w:sz w:val="28"/>
          <w:szCs w:val="28"/>
        </w:rPr>
        <w:t>.</w:t>
      </w:r>
    </w:p>
    <w:p w:rsidR="00B31D9A" w:rsidRPr="00FC22EC" w:rsidRDefault="00A526B8" w:rsidP="0044445B">
      <w:pPr>
        <w:spacing w:after="0"/>
        <w:ind w:firstLine="708"/>
        <w:jc w:val="both"/>
        <w:rPr>
          <w:rFonts w:ascii="Times New Roman" w:hAnsi="Times New Roman"/>
          <w:sz w:val="28"/>
          <w:szCs w:val="28"/>
        </w:rPr>
      </w:pPr>
      <w:r w:rsidRPr="00FC22EC">
        <w:rPr>
          <w:rFonts w:ascii="Times New Roman" w:hAnsi="Times New Roman"/>
          <w:sz w:val="28"/>
          <w:szCs w:val="28"/>
        </w:rPr>
        <w:tab/>
      </w:r>
      <w:r w:rsidR="00013EC7" w:rsidRPr="00FC22EC">
        <w:rPr>
          <w:rFonts w:ascii="Times New Roman" w:hAnsi="Times New Roman"/>
          <w:sz w:val="28"/>
          <w:szCs w:val="28"/>
        </w:rPr>
        <w:t xml:space="preserve">Ориентировочные капитальные вложения составят – </w:t>
      </w:r>
      <w:r w:rsidR="00013EC7">
        <w:rPr>
          <w:rFonts w:ascii="Times New Roman" w:hAnsi="Times New Roman"/>
          <w:sz w:val="28"/>
          <w:szCs w:val="28"/>
        </w:rPr>
        <w:t xml:space="preserve">130,85 </w:t>
      </w:r>
      <w:r w:rsidR="00013EC7" w:rsidRPr="00FC22EC">
        <w:rPr>
          <w:rFonts w:ascii="Times New Roman" w:hAnsi="Times New Roman"/>
          <w:sz w:val="28"/>
          <w:szCs w:val="28"/>
        </w:rPr>
        <w:t>млн. руб.</w:t>
      </w:r>
    </w:p>
    <w:p w:rsidR="002A5830" w:rsidRDefault="002A5830" w:rsidP="007F4818">
      <w:pPr>
        <w:spacing w:before="120" w:after="0"/>
        <w:jc w:val="both"/>
        <w:rPr>
          <w:rFonts w:ascii="Times New Roman" w:hAnsi="Times New Roman"/>
          <w:b/>
          <w:sz w:val="24"/>
          <w:szCs w:val="24"/>
        </w:rPr>
      </w:pPr>
    </w:p>
    <w:p w:rsidR="004A7B3E" w:rsidRPr="00FC22EC" w:rsidRDefault="0065483F" w:rsidP="00BD6C87">
      <w:pPr>
        <w:spacing w:before="120" w:after="0"/>
        <w:ind w:firstLine="708"/>
        <w:jc w:val="both"/>
        <w:rPr>
          <w:rFonts w:ascii="Times New Roman" w:hAnsi="Times New Roman"/>
          <w:sz w:val="28"/>
          <w:szCs w:val="28"/>
        </w:rPr>
      </w:pPr>
      <w:r>
        <w:rPr>
          <w:rFonts w:ascii="Times New Roman" w:hAnsi="Times New Roman"/>
          <w:sz w:val="28"/>
          <w:szCs w:val="28"/>
        </w:rPr>
        <w:t>5</w:t>
      </w:r>
      <w:r w:rsidR="00A526B8" w:rsidRPr="00FC22EC">
        <w:rPr>
          <w:rFonts w:ascii="Times New Roman" w:hAnsi="Times New Roman"/>
          <w:sz w:val="28"/>
          <w:szCs w:val="28"/>
        </w:rPr>
        <w:t>.</w:t>
      </w:r>
      <w:r>
        <w:rPr>
          <w:rFonts w:ascii="Times New Roman" w:hAnsi="Times New Roman"/>
          <w:sz w:val="28"/>
          <w:szCs w:val="28"/>
        </w:rPr>
        <w:t>1</w:t>
      </w:r>
      <w:r w:rsidR="00A526B8" w:rsidRPr="00FC22EC">
        <w:rPr>
          <w:rFonts w:ascii="Times New Roman" w:hAnsi="Times New Roman"/>
          <w:sz w:val="28"/>
          <w:szCs w:val="28"/>
        </w:rPr>
        <w:t xml:space="preserve">.4 </w:t>
      </w:r>
      <w:r w:rsidR="00F65F9E" w:rsidRPr="00FC22EC">
        <w:rPr>
          <w:rFonts w:ascii="Times New Roman" w:hAnsi="Times New Roman"/>
          <w:sz w:val="28"/>
          <w:szCs w:val="28"/>
        </w:rPr>
        <w:t>Предложения по с</w:t>
      </w:r>
      <w:r w:rsidR="00D27FA3" w:rsidRPr="00FC22EC">
        <w:rPr>
          <w:rFonts w:ascii="Times New Roman" w:hAnsi="Times New Roman"/>
          <w:sz w:val="28"/>
          <w:szCs w:val="28"/>
        </w:rPr>
        <w:t>троительств</w:t>
      </w:r>
      <w:r w:rsidR="00F65F9E" w:rsidRPr="00FC22EC">
        <w:rPr>
          <w:rFonts w:ascii="Times New Roman" w:hAnsi="Times New Roman"/>
          <w:sz w:val="28"/>
          <w:szCs w:val="28"/>
        </w:rPr>
        <w:t>у</w:t>
      </w:r>
      <w:r w:rsidR="00D27FA3" w:rsidRPr="00FC22EC">
        <w:rPr>
          <w:rFonts w:ascii="Times New Roman" w:hAnsi="Times New Roman"/>
          <w:sz w:val="28"/>
          <w:szCs w:val="28"/>
        </w:rPr>
        <w:t xml:space="preserve"> новых </w:t>
      </w:r>
      <w:r w:rsidR="00162853" w:rsidRPr="00FC22EC">
        <w:rPr>
          <w:rFonts w:ascii="Times New Roman" w:hAnsi="Times New Roman"/>
          <w:sz w:val="28"/>
          <w:szCs w:val="28"/>
        </w:rPr>
        <w:t>объектов теплоснабжения</w:t>
      </w:r>
      <w:r w:rsidR="00013EC7">
        <w:rPr>
          <w:rFonts w:ascii="Times New Roman" w:hAnsi="Times New Roman"/>
          <w:sz w:val="28"/>
          <w:szCs w:val="28"/>
        </w:rPr>
        <w:t>и з</w:t>
      </w:r>
      <w:r w:rsidR="00013EC7">
        <w:rPr>
          <w:rFonts w:ascii="Times New Roman" w:hAnsi="Times New Roman"/>
          <w:sz w:val="28"/>
          <w:szCs w:val="28"/>
        </w:rPr>
        <w:t>а</w:t>
      </w:r>
      <w:r w:rsidR="00013EC7">
        <w:rPr>
          <w:rFonts w:ascii="Times New Roman" w:hAnsi="Times New Roman"/>
          <w:sz w:val="28"/>
          <w:szCs w:val="28"/>
        </w:rPr>
        <w:t>мена оборудования существующих объектов на блочно-модульные котельные</w:t>
      </w:r>
    </w:p>
    <w:p w:rsidR="0044445B" w:rsidRDefault="00614F74" w:rsidP="0044445B">
      <w:pPr>
        <w:spacing w:after="0" w:line="240" w:lineRule="auto"/>
        <w:ind w:firstLine="708"/>
        <w:rPr>
          <w:rFonts w:ascii="Times New Roman" w:hAnsi="Times New Roman"/>
          <w:sz w:val="28"/>
          <w:szCs w:val="24"/>
        </w:rPr>
      </w:pPr>
      <w:r w:rsidRPr="00BD6C87">
        <w:rPr>
          <w:rFonts w:ascii="Times New Roman" w:hAnsi="Times New Roman"/>
          <w:sz w:val="28"/>
          <w:szCs w:val="24"/>
        </w:rPr>
        <w:lastRenderedPageBreak/>
        <w:t>1</w:t>
      </w:r>
      <w:r w:rsidR="0044445B">
        <w:rPr>
          <w:rFonts w:ascii="Times New Roman" w:hAnsi="Times New Roman"/>
          <w:sz w:val="28"/>
          <w:szCs w:val="24"/>
        </w:rPr>
        <w:t>)</w:t>
      </w:r>
      <w:r w:rsidRPr="00BD6C87">
        <w:rPr>
          <w:rFonts w:ascii="Times New Roman" w:hAnsi="Times New Roman"/>
          <w:sz w:val="28"/>
          <w:szCs w:val="24"/>
        </w:rPr>
        <w:t>. Взамен существующих объектов, пристроенных к многоквартирным жилым домам с котлами КВ-200, КЖВГ-100, такие как «Украинская,14», «40 лет Октября,55», «Теплосерная,123», «Тольятти,263». Низкий КПД котлов, нево</w:t>
      </w:r>
      <w:r w:rsidRPr="00BD6C87">
        <w:rPr>
          <w:rFonts w:ascii="Times New Roman" w:hAnsi="Times New Roman"/>
          <w:sz w:val="28"/>
          <w:szCs w:val="24"/>
        </w:rPr>
        <w:t>з</w:t>
      </w:r>
      <w:r w:rsidRPr="00BD6C87">
        <w:rPr>
          <w:rFonts w:ascii="Times New Roman" w:hAnsi="Times New Roman"/>
          <w:sz w:val="28"/>
          <w:szCs w:val="24"/>
        </w:rPr>
        <w:t>можность автоматизации процесса горения, удельная норма газа на выработку тепловой энергии составляет 197-238 кг ут/Гкал.</w:t>
      </w:r>
    </w:p>
    <w:p w:rsidR="00614F74" w:rsidRPr="00614F74" w:rsidRDefault="00614F74" w:rsidP="0044445B">
      <w:pPr>
        <w:spacing w:after="0" w:line="240" w:lineRule="auto"/>
        <w:rPr>
          <w:rFonts w:ascii="Times New Roman" w:hAnsi="Times New Roman"/>
          <w:sz w:val="28"/>
          <w:szCs w:val="24"/>
        </w:rPr>
      </w:pPr>
      <w:r w:rsidRPr="00614F74">
        <w:rPr>
          <w:rFonts w:ascii="Times New Roman" w:hAnsi="Times New Roman"/>
          <w:sz w:val="28"/>
          <w:szCs w:val="24"/>
        </w:rPr>
        <w:t>Ориентировочные капитальные вложения составят – 29,47 млн. руб</w:t>
      </w:r>
      <w:r w:rsidR="0044445B">
        <w:rPr>
          <w:rFonts w:ascii="Times New Roman" w:hAnsi="Times New Roman"/>
          <w:sz w:val="28"/>
          <w:szCs w:val="24"/>
        </w:rPr>
        <w:t>.</w:t>
      </w:r>
    </w:p>
    <w:p w:rsidR="00614F74" w:rsidRPr="00614F74" w:rsidRDefault="00614F74" w:rsidP="0044445B">
      <w:pPr>
        <w:pStyle w:val="af1"/>
        <w:numPr>
          <w:ilvl w:val="6"/>
          <w:numId w:val="19"/>
        </w:numPr>
        <w:spacing w:line="240" w:lineRule="auto"/>
        <w:ind w:left="0" w:firstLine="0"/>
        <w:rPr>
          <w:rFonts w:ascii="Times New Roman" w:hAnsi="Times New Roman"/>
          <w:sz w:val="28"/>
          <w:szCs w:val="24"/>
        </w:rPr>
      </w:pPr>
      <w:r w:rsidRPr="00614F74">
        <w:rPr>
          <w:rFonts w:ascii="Times New Roman" w:hAnsi="Times New Roman"/>
          <w:sz w:val="28"/>
          <w:szCs w:val="24"/>
        </w:rPr>
        <w:t>2</w:t>
      </w:r>
      <w:r w:rsidR="0044445B">
        <w:rPr>
          <w:rFonts w:ascii="Times New Roman" w:hAnsi="Times New Roman"/>
          <w:sz w:val="28"/>
          <w:szCs w:val="24"/>
        </w:rPr>
        <w:t>)</w:t>
      </w:r>
      <w:r w:rsidRPr="00614F74">
        <w:rPr>
          <w:rFonts w:ascii="Times New Roman" w:hAnsi="Times New Roman"/>
          <w:sz w:val="28"/>
          <w:szCs w:val="24"/>
        </w:rPr>
        <w:t>. Взамен котельной «Грязелечебница», пр. Кирова,67 – оборудование и здание которой находится в аварийном состоянии и в аренде от частного лица, и в ц</w:t>
      </w:r>
      <w:r w:rsidRPr="00614F74">
        <w:rPr>
          <w:rFonts w:ascii="Times New Roman" w:hAnsi="Times New Roman"/>
          <w:sz w:val="28"/>
          <w:szCs w:val="24"/>
        </w:rPr>
        <w:t>е</w:t>
      </w:r>
      <w:r w:rsidRPr="00614F74">
        <w:rPr>
          <w:rFonts w:ascii="Times New Roman" w:hAnsi="Times New Roman"/>
          <w:sz w:val="28"/>
          <w:szCs w:val="24"/>
        </w:rPr>
        <w:t>лях обеспечения тепловой энергией жилищного фонда, государственных, мун</w:t>
      </w:r>
      <w:r w:rsidRPr="00614F74">
        <w:rPr>
          <w:rFonts w:ascii="Times New Roman" w:hAnsi="Times New Roman"/>
          <w:sz w:val="28"/>
          <w:szCs w:val="24"/>
        </w:rPr>
        <w:t>и</w:t>
      </w:r>
      <w:r w:rsidRPr="00614F74">
        <w:rPr>
          <w:rFonts w:ascii="Times New Roman" w:hAnsi="Times New Roman"/>
          <w:sz w:val="28"/>
          <w:szCs w:val="24"/>
        </w:rPr>
        <w:t>ципальных предприятий и социальных объектов города - построить новую  блочно-модульную котельную БМК 12 МВт в районе ул. Козлова,30 или в ме</w:t>
      </w:r>
      <w:r w:rsidRPr="00614F74">
        <w:rPr>
          <w:rFonts w:ascii="Times New Roman" w:hAnsi="Times New Roman"/>
          <w:sz w:val="28"/>
          <w:szCs w:val="24"/>
        </w:rPr>
        <w:t>с</w:t>
      </w:r>
      <w:r w:rsidRPr="00614F74">
        <w:rPr>
          <w:rFonts w:ascii="Times New Roman" w:hAnsi="Times New Roman"/>
          <w:sz w:val="28"/>
          <w:szCs w:val="24"/>
        </w:rPr>
        <w:t xml:space="preserve">те, выделенном городом под застройку. </w:t>
      </w:r>
    </w:p>
    <w:p w:rsidR="00614F74" w:rsidRPr="00614F74" w:rsidRDefault="00614F74" w:rsidP="00BD6C87">
      <w:pPr>
        <w:pStyle w:val="af1"/>
        <w:numPr>
          <w:ilvl w:val="0"/>
          <w:numId w:val="19"/>
        </w:numPr>
        <w:spacing w:before="120" w:line="240" w:lineRule="auto"/>
        <w:ind w:left="0" w:firstLine="0"/>
        <w:rPr>
          <w:rFonts w:ascii="Times New Roman" w:hAnsi="Times New Roman"/>
          <w:sz w:val="28"/>
          <w:szCs w:val="24"/>
        </w:rPr>
      </w:pPr>
      <w:r w:rsidRPr="00614F74">
        <w:rPr>
          <w:rFonts w:ascii="Times New Roman" w:hAnsi="Times New Roman"/>
          <w:sz w:val="28"/>
          <w:szCs w:val="24"/>
        </w:rPr>
        <w:t>Ориентировочные капитальные вложения составят – 186 млн. руб.</w:t>
      </w:r>
    </w:p>
    <w:p w:rsidR="00614F74" w:rsidRPr="00614F74" w:rsidRDefault="00614F74" w:rsidP="0044445B">
      <w:pPr>
        <w:pStyle w:val="af1"/>
        <w:numPr>
          <w:ilvl w:val="3"/>
          <w:numId w:val="19"/>
        </w:numPr>
        <w:spacing w:before="120" w:line="240" w:lineRule="auto"/>
        <w:ind w:left="0" w:firstLine="0"/>
        <w:rPr>
          <w:rFonts w:ascii="Times New Roman" w:hAnsi="Times New Roman"/>
          <w:sz w:val="28"/>
          <w:szCs w:val="24"/>
        </w:rPr>
      </w:pPr>
      <w:r w:rsidRPr="00614F74">
        <w:rPr>
          <w:rFonts w:ascii="Times New Roman" w:hAnsi="Times New Roman"/>
          <w:sz w:val="28"/>
          <w:szCs w:val="24"/>
        </w:rPr>
        <w:t>3</w:t>
      </w:r>
      <w:r w:rsidR="0044445B">
        <w:rPr>
          <w:rFonts w:ascii="Times New Roman" w:hAnsi="Times New Roman"/>
          <w:sz w:val="28"/>
          <w:szCs w:val="24"/>
        </w:rPr>
        <w:t>)</w:t>
      </w:r>
      <w:r w:rsidRPr="00614F74">
        <w:rPr>
          <w:rFonts w:ascii="Times New Roman" w:hAnsi="Times New Roman"/>
          <w:sz w:val="28"/>
          <w:szCs w:val="24"/>
        </w:rPr>
        <w:t>. Взамен котельной «Береговая», ул. Партизанская,1</w:t>
      </w:r>
      <w:r>
        <w:rPr>
          <w:rFonts w:ascii="Times New Roman" w:hAnsi="Times New Roman"/>
          <w:sz w:val="28"/>
          <w:szCs w:val="24"/>
        </w:rPr>
        <w:t xml:space="preserve"> ГУП СК  «Крайтепл</w:t>
      </w:r>
      <w:r>
        <w:rPr>
          <w:rFonts w:ascii="Times New Roman" w:hAnsi="Times New Roman"/>
          <w:sz w:val="28"/>
          <w:szCs w:val="24"/>
        </w:rPr>
        <w:t>о</w:t>
      </w:r>
      <w:r>
        <w:rPr>
          <w:rFonts w:ascii="Times New Roman" w:hAnsi="Times New Roman"/>
          <w:sz w:val="28"/>
          <w:szCs w:val="24"/>
        </w:rPr>
        <w:t>энерго»планируется строительство</w:t>
      </w:r>
      <w:r w:rsidRPr="00614F74">
        <w:rPr>
          <w:rFonts w:ascii="Times New Roman" w:hAnsi="Times New Roman"/>
          <w:sz w:val="28"/>
          <w:szCs w:val="24"/>
        </w:rPr>
        <w:t xml:space="preserve"> ко</w:t>
      </w:r>
      <w:r>
        <w:rPr>
          <w:rFonts w:ascii="Times New Roman" w:hAnsi="Times New Roman"/>
          <w:sz w:val="28"/>
          <w:szCs w:val="24"/>
        </w:rPr>
        <w:t>тель</w:t>
      </w:r>
      <w:r w:rsidR="00BD6C87">
        <w:rPr>
          <w:rFonts w:ascii="Times New Roman" w:hAnsi="Times New Roman"/>
          <w:sz w:val="28"/>
          <w:szCs w:val="24"/>
        </w:rPr>
        <w:t>н</w:t>
      </w:r>
      <w:r>
        <w:rPr>
          <w:rFonts w:ascii="Times New Roman" w:hAnsi="Times New Roman"/>
          <w:sz w:val="28"/>
          <w:szCs w:val="24"/>
        </w:rPr>
        <w:t>ой</w:t>
      </w:r>
      <w:r w:rsidRPr="00614F74">
        <w:rPr>
          <w:rFonts w:ascii="Times New Roman" w:hAnsi="Times New Roman"/>
          <w:sz w:val="28"/>
          <w:szCs w:val="24"/>
        </w:rPr>
        <w:t>, установленной мощностью 16 МВт в</w:t>
      </w:r>
      <w:r>
        <w:rPr>
          <w:rFonts w:ascii="Times New Roman" w:hAnsi="Times New Roman"/>
          <w:sz w:val="28"/>
          <w:szCs w:val="24"/>
        </w:rPr>
        <w:t xml:space="preserve"> рамках заключения</w:t>
      </w:r>
      <w:r w:rsidRPr="00614F74">
        <w:rPr>
          <w:rFonts w:ascii="Times New Roman" w:hAnsi="Times New Roman"/>
          <w:sz w:val="28"/>
          <w:szCs w:val="24"/>
        </w:rPr>
        <w:t xml:space="preserve"> соответст</w:t>
      </w:r>
      <w:r>
        <w:rPr>
          <w:rFonts w:ascii="Times New Roman" w:hAnsi="Times New Roman"/>
          <w:sz w:val="28"/>
          <w:szCs w:val="24"/>
        </w:rPr>
        <w:t xml:space="preserve">вующего </w:t>
      </w:r>
      <w:r w:rsidRPr="00614F74">
        <w:rPr>
          <w:rFonts w:ascii="Times New Roman" w:hAnsi="Times New Roman"/>
          <w:sz w:val="28"/>
          <w:szCs w:val="24"/>
        </w:rPr>
        <w:t xml:space="preserve"> соглашени</w:t>
      </w:r>
      <w:r>
        <w:rPr>
          <w:rFonts w:ascii="Times New Roman" w:hAnsi="Times New Roman"/>
          <w:sz w:val="28"/>
          <w:szCs w:val="24"/>
        </w:rPr>
        <w:t>я</w:t>
      </w:r>
      <w:r w:rsidRPr="00614F74">
        <w:rPr>
          <w:rFonts w:ascii="Times New Roman" w:hAnsi="Times New Roman"/>
          <w:sz w:val="28"/>
          <w:szCs w:val="24"/>
        </w:rPr>
        <w:t xml:space="preserve"> о реализации проекта с Фондом содействия реформирования ЖКХ. Изменение мощности котельной обусловлено уточненной информацией о тепловой нагрузке объектов теплоп</w:t>
      </w:r>
      <w:r w:rsidRPr="00614F74">
        <w:rPr>
          <w:rFonts w:ascii="Times New Roman" w:hAnsi="Times New Roman"/>
          <w:sz w:val="28"/>
          <w:szCs w:val="24"/>
        </w:rPr>
        <w:t>о</w:t>
      </w:r>
      <w:r w:rsidRPr="00614F74">
        <w:rPr>
          <w:rFonts w:ascii="Times New Roman" w:hAnsi="Times New Roman"/>
          <w:sz w:val="28"/>
          <w:szCs w:val="24"/>
        </w:rPr>
        <w:t>требления, присоединяемых к блочно-модульной котельной.</w:t>
      </w:r>
    </w:p>
    <w:p w:rsidR="0044445B" w:rsidRDefault="00614F74" w:rsidP="00BD6C87">
      <w:pPr>
        <w:pStyle w:val="af1"/>
        <w:numPr>
          <w:ilvl w:val="0"/>
          <w:numId w:val="19"/>
        </w:numPr>
        <w:spacing w:before="120" w:line="240" w:lineRule="auto"/>
        <w:ind w:left="0" w:firstLine="0"/>
        <w:rPr>
          <w:rFonts w:ascii="Times New Roman" w:hAnsi="Times New Roman"/>
          <w:sz w:val="28"/>
          <w:szCs w:val="24"/>
        </w:rPr>
      </w:pPr>
      <w:r w:rsidRPr="00614F74">
        <w:rPr>
          <w:rFonts w:ascii="Times New Roman" w:hAnsi="Times New Roman"/>
          <w:sz w:val="28"/>
          <w:szCs w:val="24"/>
        </w:rPr>
        <w:t>Строительство предполагается осуществить за период 2023-2024 годы.</w:t>
      </w:r>
    </w:p>
    <w:p w:rsidR="00614F74" w:rsidRDefault="00614F74" w:rsidP="00BD6C87">
      <w:pPr>
        <w:pStyle w:val="af1"/>
        <w:numPr>
          <w:ilvl w:val="0"/>
          <w:numId w:val="19"/>
        </w:numPr>
        <w:spacing w:before="120" w:line="240" w:lineRule="auto"/>
        <w:ind w:left="0" w:firstLine="0"/>
        <w:rPr>
          <w:rFonts w:ascii="Times New Roman" w:hAnsi="Times New Roman"/>
          <w:sz w:val="28"/>
          <w:szCs w:val="24"/>
        </w:rPr>
      </w:pPr>
      <w:r w:rsidRPr="00614F74">
        <w:rPr>
          <w:rFonts w:ascii="Times New Roman" w:hAnsi="Times New Roman"/>
          <w:sz w:val="28"/>
          <w:szCs w:val="24"/>
        </w:rPr>
        <w:t>Стоимость затрат составит -</w:t>
      </w:r>
      <w:r w:rsidR="00AD5321">
        <w:rPr>
          <w:rFonts w:ascii="Times New Roman" w:hAnsi="Times New Roman"/>
          <w:sz w:val="28"/>
          <w:szCs w:val="24"/>
        </w:rPr>
        <w:t>155 607,01</w:t>
      </w:r>
      <w:r w:rsidRPr="00614F74">
        <w:rPr>
          <w:rFonts w:ascii="Times New Roman" w:hAnsi="Times New Roman"/>
          <w:sz w:val="28"/>
          <w:szCs w:val="24"/>
        </w:rPr>
        <w:t xml:space="preserve"> млн. руб.</w:t>
      </w:r>
    </w:p>
    <w:p w:rsidR="00BD6C87" w:rsidRPr="00BD6C87" w:rsidRDefault="00BD6C87" w:rsidP="0044445B">
      <w:pPr>
        <w:pStyle w:val="af1"/>
        <w:numPr>
          <w:ilvl w:val="2"/>
          <w:numId w:val="19"/>
        </w:numPr>
        <w:spacing w:before="120" w:line="240" w:lineRule="auto"/>
        <w:ind w:left="0" w:firstLine="0"/>
        <w:rPr>
          <w:rFonts w:ascii="Times New Roman" w:hAnsi="Times New Roman"/>
          <w:sz w:val="28"/>
          <w:szCs w:val="24"/>
        </w:rPr>
      </w:pPr>
      <w:r w:rsidRPr="00BD6C87">
        <w:rPr>
          <w:rFonts w:ascii="Times New Roman" w:hAnsi="Times New Roman"/>
          <w:sz w:val="28"/>
          <w:szCs w:val="24"/>
        </w:rPr>
        <w:t>4</w:t>
      </w:r>
      <w:r w:rsidR="0044445B">
        <w:rPr>
          <w:rFonts w:ascii="Times New Roman" w:hAnsi="Times New Roman"/>
          <w:sz w:val="28"/>
          <w:szCs w:val="24"/>
        </w:rPr>
        <w:t>)</w:t>
      </w:r>
      <w:r w:rsidRPr="00BD6C87">
        <w:rPr>
          <w:rFonts w:ascii="Times New Roman" w:hAnsi="Times New Roman"/>
          <w:sz w:val="28"/>
          <w:szCs w:val="24"/>
        </w:rPr>
        <w:t>. Взамен котельной «Кинотеатр Бештау», ул. 50 лет ВЛКСМ,102 – здание к</w:t>
      </w:r>
      <w:r w:rsidRPr="00BD6C87">
        <w:rPr>
          <w:rFonts w:ascii="Times New Roman" w:hAnsi="Times New Roman"/>
          <w:sz w:val="28"/>
          <w:szCs w:val="24"/>
        </w:rPr>
        <w:t>о</w:t>
      </w:r>
      <w:r w:rsidRPr="00BD6C87">
        <w:rPr>
          <w:rFonts w:ascii="Times New Roman" w:hAnsi="Times New Roman"/>
          <w:sz w:val="28"/>
          <w:szCs w:val="24"/>
        </w:rPr>
        <w:t>тельной находится в аварийном состоянии, оборудование морально и физически устарело, предполагается построить БМК, установленной мощности -2 МВт.</w:t>
      </w:r>
    </w:p>
    <w:p w:rsidR="00BD6C87" w:rsidRPr="0044445B" w:rsidRDefault="00BD6C87" w:rsidP="0044445B">
      <w:pPr>
        <w:pStyle w:val="af1"/>
        <w:numPr>
          <w:ilvl w:val="0"/>
          <w:numId w:val="19"/>
        </w:numPr>
        <w:spacing w:line="240" w:lineRule="auto"/>
        <w:ind w:left="0" w:firstLine="0"/>
        <w:rPr>
          <w:rFonts w:ascii="Times New Roman" w:hAnsi="Times New Roman"/>
          <w:sz w:val="28"/>
          <w:szCs w:val="24"/>
        </w:rPr>
      </w:pPr>
      <w:r w:rsidRPr="00BD6C87">
        <w:rPr>
          <w:rFonts w:ascii="Times New Roman" w:hAnsi="Times New Roman"/>
          <w:sz w:val="28"/>
          <w:szCs w:val="24"/>
        </w:rPr>
        <w:t xml:space="preserve"> Ориентировочные капитальные вложения составят -31 млн. руб.</w:t>
      </w:r>
    </w:p>
    <w:p w:rsidR="00BD6C87" w:rsidRPr="00BD6C87" w:rsidRDefault="00BD6C87" w:rsidP="0044445B">
      <w:pPr>
        <w:pStyle w:val="af1"/>
        <w:numPr>
          <w:ilvl w:val="0"/>
          <w:numId w:val="19"/>
        </w:numPr>
        <w:spacing w:line="240" w:lineRule="auto"/>
        <w:ind w:left="0" w:firstLine="0"/>
        <w:rPr>
          <w:rFonts w:ascii="Times New Roman" w:hAnsi="Times New Roman"/>
          <w:sz w:val="28"/>
          <w:szCs w:val="24"/>
        </w:rPr>
      </w:pPr>
      <w:r w:rsidRPr="00BD6C87">
        <w:rPr>
          <w:rFonts w:ascii="Times New Roman" w:hAnsi="Times New Roman"/>
          <w:sz w:val="28"/>
          <w:szCs w:val="24"/>
        </w:rPr>
        <w:t>Всего по данному разделу ориентировочные к</w:t>
      </w:r>
      <w:r w:rsidR="00851DEB">
        <w:rPr>
          <w:rFonts w:ascii="Times New Roman" w:hAnsi="Times New Roman"/>
          <w:sz w:val="28"/>
          <w:szCs w:val="24"/>
        </w:rPr>
        <w:t>апитальные вложения составят -418,443</w:t>
      </w:r>
      <w:r w:rsidRPr="00BD6C87">
        <w:rPr>
          <w:rFonts w:ascii="Times New Roman" w:hAnsi="Times New Roman"/>
          <w:sz w:val="28"/>
          <w:szCs w:val="24"/>
        </w:rPr>
        <w:t xml:space="preserve"> млн. руб.</w:t>
      </w:r>
    </w:p>
    <w:p w:rsidR="002A5DC3" w:rsidRDefault="002A5DC3" w:rsidP="0044445B">
      <w:pPr>
        <w:pStyle w:val="af1"/>
        <w:spacing w:line="240" w:lineRule="auto"/>
        <w:ind w:left="567" w:firstLine="0"/>
        <w:rPr>
          <w:rFonts w:ascii="Times New Roman" w:hAnsi="Times New Roman"/>
          <w:sz w:val="28"/>
          <w:szCs w:val="24"/>
        </w:rPr>
      </w:pPr>
    </w:p>
    <w:p w:rsidR="00071ADB" w:rsidRPr="002A5DC3" w:rsidRDefault="0065483F" w:rsidP="002A5DC3">
      <w:pPr>
        <w:pStyle w:val="af1"/>
        <w:spacing w:before="120" w:line="240" w:lineRule="auto"/>
        <w:ind w:left="0" w:firstLine="709"/>
        <w:rPr>
          <w:rFonts w:ascii="Times New Roman" w:hAnsi="Times New Roman"/>
          <w:sz w:val="28"/>
          <w:szCs w:val="24"/>
        </w:rPr>
      </w:pPr>
      <w:r>
        <w:rPr>
          <w:rFonts w:ascii="Times New Roman" w:hAnsi="Times New Roman"/>
          <w:sz w:val="28"/>
          <w:szCs w:val="24"/>
        </w:rPr>
        <w:t>5.1</w:t>
      </w:r>
      <w:r w:rsidR="002A5DC3">
        <w:rPr>
          <w:rFonts w:ascii="Times New Roman" w:hAnsi="Times New Roman"/>
          <w:sz w:val="28"/>
          <w:szCs w:val="24"/>
        </w:rPr>
        <w:t>.5. Предложения по замене существующих насосных агрегатов с вн</w:t>
      </w:r>
      <w:r w:rsidR="002A5DC3">
        <w:rPr>
          <w:rFonts w:ascii="Times New Roman" w:hAnsi="Times New Roman"/>
          <w:sz w:val="28"/>
          <w:szCs w:val="24"/>
        </w:rPr>
        <w:t>е</w:t>
      </w:r>
      <w:r w:rsidR="002A5DC3">
        <w:rPr>
          <w:rFonts w:ascii="Times New Roman" w:hAnsi="Times New Roman"/>
          <w:sz w:val="28"/>
          <w:szCs w:val="24"/>
        </w:rPr>
        <w:t xml:space="preserve">дрением частотных регуляторов </w:t>
      </w:r>
    </w:p>
    <w:p w:rsidR="000028B8" w:rsidRPr="00521D1D" w:rsidRDefault="000028B8" w:rsidP="000028B8">
      <w:pPr>
        <w:pStyle w:val="29"/>
        <w:spacing w:before="120"/>
        <w:ind w:left="0" w:firstLine="708"/>
        <w:rPr>
          <w:rFonts w:ascii="Calibri" w:eastAsia="Calibri" w:hAnsi="Calibri"/>
          <w:noProof/>
          <w:sz w:val="22"/>
          <w:szCs w:val="22"/>
          <w:lang w:eastAsia="ru-RU"/>
        </w:rPr>
      </w:pPr>
      <w:r w:rsidRPr="00521D1D">
        <w:rPr>
          <w:sz w:val="28"/>
          <w:szCs w:val="24"/>
        </w:rPr>
        <w:t>Повышение ресурсной эффективности системы теплоснабжения возможно за счет оптимизации нерациональных затрат, что связано в первую очередь с установкой менее энергоемкого оборудования (соответствующего загрузке), а также использования системы автоматического контроля и управления технологическим процессом производства тепловой энергии, основанной на преобразователях частоты (частотных регуляторах), аппаратах плавного пуска электромоторов</w:t>
      </w:r>
      <w:r w:rsidRPr="00521D1D">
        <w:rPr>
          <w:rFonts w:ascii="Arial" w:hAnsi="Arial" w:cs="Arial"/>
          <w:sz w:val="28"/>
          <w:szCs w:val="24"/>
        </w:rPr>
        <w:t>.</w:t>
      </w:r>
    </w:p>
    <w:p w:rsidR="000028B8" w:rsidRDefault="00CA0E63" w:rsidP="000028B8">
      <w:pPr>
        <w:autoSpaceDE w:val="0"/>
        <w:autoSpaceDN w:val="0"/>
        <w:adjustRightInd w:val="0"/>
        <w:spacing w:after="0" w:line="240" w:lineRule="auto"/>
        <w:jc w:val="both"/>
        <w:rPr>
          <w:rFonts w:ascii="Times New Roman" w:hAnsi="Times New Roman"/>
          <w:color w:val="FF0000"/>
          <w:sz w:val="24"/>
          <w:szCs w:val="24"/>
        </w:rPr>
      </w:pPr>
      <w:r>
        <w:rPr>
          <w:noProof/>
          <w:lang w:eastAsia="ru-RU"/>
        </w:rPr>
        <w:lastRenderedPageBreak/>
        <w:drawing>
          <wp:inline distT="0" distB="0" distL="0" distR="0">
            <wp:extent cx="6191885" cy="3288293"/>
            <wp:effectExtent l="19050" t="0" r="0" b="0"/>
            <wp:docPr id="2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srcRect/>
                    <a:stretch>
                      <a:fillRect/>
                    </a:stretch>
                  </pic:blipFill>
                  <pic:spPr bwMode="auto">
                    <a:xfrm>
                      <a:off x="0" y="0"/>
                      <a:ext cx="6191885" cy="3288293"/>
                    </a:xfrm>
                    <a:prstGeom prst="rect">
                      <a:avLst/>
                    </a:prstGeom>
                    <a:noFill/>
                    <a:ln w="9525">
                      <a:noFill/>
                      <a:miter lim="800000"/>
                      <a:headEnd/>
                      <a:tailEnd/>
                    </a:ln>
                  </pic:spPr>
                </pic:pic>
              </a:graphicData>
            </a:graphic>
          </wp:inline>
        </w:drawing>
      </w:r>
    </w:p>
    <w:p w:rsidR="000028B8" w:rsidRPr="00521D1D" w:rsidRDefault="0065483F" w:rsidP="000028B8">
      <w:pPr>
        <w:tabs>
          <w:tab w:val="left" w:pos="1080"/>
        </w:tabs>
        <w:jc w:val="both"/>
        <w:rPr>
          <w:rFonts w:ascii="Times New Roman" w:hAnsi="Times New Roman"/>
          <w:sz w:val="28"/>
          <w:szCs w:val="28"/>
        </w:rPr>
      </w:pPr>
      <w:r>
        <w:rPr>
          <w:rFonts w:ascii="Times New Roman" w:hAnsi="Times New Roman"/>
          <w:sz w:val="28"/>
          <w:szCs w:val="28"/>
        </w:rPr>
        <w:t>Рис.5</w:t>
      </w:r>
      <w:r w:rsidR="000028B8" w:rsidRPr="00521D1D">
        <w:rPr>
          <w:rFonts w:ascii="Times New Roman" w:hAnsi="Times New Roman"/>
          <w:sz w:val="28"/>
          <w:szCs w:val="28"/>
        </w:rPr>
        <w:t>.</w:t>
      </w:r>
      <w:r w:rsidR="00466CA2" w:rsidRPr="00521D1D">
        <w:rPr>
          <w:rFonts w:ascii="Times New Roman" w:hAnsi="Times New Roman"/>
          <w:sz w:val="28"/>
          <w:szCs w:val="28"/>
        </w:rPr>
        <w:t>6</w:t>
      </w:r>
      <w:r w:rsidR="000028B8" w:rsidRPr="00521D1D">
        <w:rPr>
          <w:rFonts w:ascii="Times New Roman" w:hAnsi="Times New Roman"/>
          <w:sz w:val="28"/>
          <w:szCs w:val="28"/>
        </w:rPr>
        <w:t>. Зависимость мощности электродвигателя привода насоса от его прои</w:t>
      </w:r>
      <w:r w:rsidR="000028B8" w:rsidRPr="00521D1D">
        <w:rPr>
          <w:rFonts w:ascii="Times New Roman" w:hAnsi="Times New Roman"/>
          <w:sz w:val="28"/>
          <w:szCs w:val="28"/>
        </w:rPr>
        <w:t>з</w:t>
      </w:r>
      <w:r w:rsidR="000028B8" w:rsidRPr="00521D1D">
        <w:rPr>
          <w:rFonts w:ascii="Times New Roman" w:hAnsi="Times New Roman"/>
          <w:sz w:val="28"/>
          <w:szCs w:val="28"/>
        </w:rPr>
        <w:t>водительности</w:t>
      </w:r>
    </w:p>
    <w:p w:rsidR="000028B8" w:rsidRPr="00521D1D" w:rsidRDefault="000028B8" w:rsidP="000028B8">
      <w:pPr>
        <w:pStyle w:val="29"/>
        <w:spacing w:before="120"/>
        <w:ind w:left="0"/>
        <w:rPr>
          <w:sz w:val="28"/>
          <w:szCs w:val="24"/>
        </w:rPr>
      </w:pPr>
      <w:r w:rsidRPr="00521D1D">
        <w:rPr>
          <w:sz w:val="28"/>
          <w:szCs w:val="24"/>
        </w:rPr>
        <w:t>Внедрение частотных преобразователей позволяет автоматически поддерживать технологические параметры производственного процесса (давление, расход ресурсов, температура и пр.) за счет скорости регулирования вращения двигателя, что позволяет сократить потребление электроэнергии до 10-20%.</w:t>
      </w:r>
    </w:p>
    <w:p w:rsidR="000028B8" w:rsidRPr="00521D1D" w:rsidRDefault="000028B8" w:rsidP="00521D1D">
      <w:pPr>
        <w:pStyle w:val="29"/>
        <w:spacing w:before="0"/>
        <w:ind w:left="0"/>
        <w:rPr>
          <w:sz w:val="28"/>
          <w:szCs w:val="24"/>
        </w:rPr>
      </w:pPr>
      <w:r w:rsidRPr="00521D1D">
        <w:rPr>
          <w:sz w:val="28"/>
          <w:szCs w:val="24"/>
        </w:rPr>
        <w:t>При этом одновременно обеспечивается:</w:t>
      </w:r>
    </w:p>
    <w:p w:rsidR="000028B8" w:rsidRPr="00521D1D" w:rsidRDefault="000028B8" w:rsidP="00F0368C">
      <w:pPr>
        <w:pStyle w:val="29"/>
        <w:spacing w:before="0"/>
        <w:ind w:left="0"/>
        <w:rPr>
          <w:sz w:val="28"/>
          <w:szCs w:val="24"/>
        </w:rPr>
      </w:pPr>
      <w:r w:rsidRPr="00521D1D">
        <w:rPr>
          <w:sz w:val="28"/>
          <w:szCs w:val="24"/>
        </w:rPr>
        <w:t xml:space="preserve">уменьшение удельного расхода топлива; </w:t>
      </w:r>
    </w:p>
    <w:p w:rsidR="000028B8" w:rsidRPr="00521D1D" w:rsidRDefault="000028B8" w:rsidP="00F0368C">
      <w:pPr>
        <w:pStyle w:val="29"/>
        <w:spacing w:before="0"/>
        <w:ind w:left="0"/>
        <w:rPr>
          <w:sz w:val="28"/>
          <w:szCs w:val="24"/>
        </w:rPr>
      </w:pPr>
      <w:r w:rsidRPr="00521D1D">
        <w:rPr>
          <w:sz w:val="28"/>
          <w:szCs w:val="24"/>
        </w:rPr>
        <w:t>«мягкий» пуск двигателя, увеличивающий срок его службы, а т</w:t>
      </w:r>
      <w:r w:rsidR="00F0368C">
        <w:rPr>
          <w:sz w:val="28"/>
          <w:szCs w:val="24"/>
        </w:rPr>
        <w:t xml:space="preserve">акже </w:t>
      </w:r>
      <w:r w:rsidRPr="00521D1D">
        <w:rPr>
          <w:sz w:val="28"/>
          <w:szCs w:val="24"/>
        </w:rPr>
        <w:t>запорно-регулирующей арматуры;</w:t>
      </w:r>
    </w:p>
    <w:p w:rsidR="000028B8" w:rsidRPr="00521D1D" w:rsidRDefault="000028B8" w:rsidP="00F0368C">
      <w:pPr>
        <w:pStyle w:val="29"/>
        <w:spacing w:before="0"/>
        <w:ind w:left="0"/>
        <w:rPr>
          <w:sz w:val="28"/>
          <w:szCs w:val="24"/>
        </w:rPr>
      </w:pPr>
      <w:r w:rsidRPr="00521D1D">
        <w:rPr>
          <w:sz w:val="28"/>
          <w:szCs w:val="24"/>
        </w:rPr>
        <w:t xml:space="preserve">повышение  эффективности защиты </w:t>
      </w:r>
      <w:r w:rsidR="00F0368C">
        <w:rPr>
          <w:sz w:val="28"/>
          <w:szCs w:val="24"/>
        </w:rPr>
        <w:t>электродвигателя от перегрузки,</w:t>
      </w:r>
      <w:r w:rsidRPr="00521D1D">
        <w:rPr>
          <w:sz w:val="28"/>
          <w:szCs w:val="24"/>
        </w:rPr>
        <w:t>обрыва фаз;</w:t>
      </w:r>
    </w:p>
    <w:p w:rsidR="000028B8" w:rsidRPr="00521D1D" w:rsidRDefault="000028B8" w:rsidP="00F0368C">
      <w:pPr>
        <w:pStyle w:val="29"/>
        <w:spacing w:before="0"/>
        <w:ind w:left="0"/>
        <w:rPr>
          <w:sz w:val="28"/>
          <w:szCs w:val="24"/>
        </w:rPr>
      </w:pPr>
      <w:r w:rsidRPr="00521D1D">
        <w:rPr>
          <w:sz w:val="28"/>
          <w:szCs w:val="24"/>
        </w:rPr>
        <w:t>оптимизация  технологических процессов;</w:t>
      </w:r>
    </w:p>
    <w:p w:rsidR="000028B8" w:rsidRPr="00521D1D" w:rsidRDefault="000028B8" w:rsidP="00F0368C">
      <w:pPr>
        <w:pStyle w:val="29"/>
        <w:spacing w:before="0"/>
        <w:ind w:left="0"/>
        <w:rPr>
          <w:sz w:val="28"/>
          <w:szCs w:val="24"/>
        </w:rPr>
      </w:pPr>
      <w:r w:rsidRPr="00521D1D">
        <w:rPr>
          <w:sz w:val="28"/>
          <w:szCs w:val="24"/>
        </w:rPr>
        <w:t>оптимизация количества дежурного и ремонтного персонала.</w:t>
      </w:r>
    </w:p>
    <w:p w:rsidR="004D33AE" w:rsidRPr="00521D1D" w:rsidRDefault="004D33AE" w:rsidP="00521D1D">
      <w:pPr>
        <w:spacing w:after="0" w:line="240" w:lineRule="auto"/>
        <w:ind w:firstLine="284"/>
        <w:jc w:val="both"/>
        <w:rPr>
          <w:rFonts w:ascii="Times New Roman" w:hAnsi="Times New Roman"/>
          <w:sz w:val="28"/>
          <w:szCs w:val="24"/>
        </w:rPr>
      </w:pPr>
    </w:p>
    <w:p w:rsidR="001F4466" w:rsidRPr="00521D1D" w:rsidRDefault="00AC3908" w:rsidP="00521D1D">
      <w:pPr>
        <w:spacing w:after="0" w:line="240" w:lineRule="auto"/>
        <w:ind w:firstLine="284"/>
        <w:jc w:val="both"/>
        <w:rPr>
          <w:sz w:val="28"/>
          <w:szCs w:val="24"/>
        </w:rPr>
      </w:pPr>
      <w:r w:rsidRPr="00521D1D">
        <w:rPr>
          <w:rFonts w:ascii="Times New Roman" w:hAnsi="Times New Roman"/>
          <w:sz w:val="28"/>
          <w:szCs w:val="24"/>
        </w:rPr>
        <w:t>Описаниемероприятий</w:t>
      </w:r>
      <w:r w:rsidR="006748A7" w:rsidRPr="00521D1D">
        <w:rPr>
          <w:rFonts w:ascii="Times New Roman" w:hAnsi="Times New Roman"/>
          <w:sz w:val="28"/>
          <w:szCs w:val="24"/>
        </w:rPr>
        <w:t>и</w:t>
      </w:r>
      <w:r w:rsidRPr="00521D1D">
        <w:rPr>
          <w:rFonts w:ascii="Times New Roman" w:hAnsi="Times New Roman"/>
          <w:sz w:val="28"/>
          <w:szCs w:val="24"/>
        </w:rPr>
        <w:t xml:space="preserve">инвестиций, необходимых для их осуществления, представлены в </w:t>
      </w:r>
      <w:r w:rsidR="0065483F">
        <w:rPr>
          <w:rFonts w:ascii="Times New Roman" w:hAnsi="Times New Roman"/>
          <w:sz w:val="28"/>
          <w:szCs w:val="24"/>
        </w:rPr>
        <w:t>Таблице 5</w:t>
      </w:r>
      <w:r w:rsidR="00466CA2" w:rsidRPr="00521D1D">
        <w:rPr>
          <w:rFonts w:ascii="Times New Roman" w:hAnsi="Times New Roman"/>
          <w:sz w:val="28"/>
          <w:szCs w:val="24"/>
        </w:rPr>
        <w:t>.2</w:t>
      </w:r>
      <w:r w:rsidR="00F65BD7" w:rsidRPr="00521D1D">
        <w:rPr>
          <w:rFonts w:ascii="Times New Roman" w:hAnsi="Times New Roman"/>
          <w:sz w:val="28"/>
          <w:szCs w:val="24"/>
        </w:rPr>
        <w:t>.</w:t>
      </w:r>
    </w:p>
    <w:p w:rsidR="00F13CA7" w:rsidRDefault="00F13CA7" w:rsidP="00F65BD7">
      <w:pPr>
        <w:pStyle w:val="29"/>
        <w:spacing w:before="120"/>
        <w:jc w:val="center"/>
        <w:rPr>
          <w:sz w:val="24"/>
          <w:szCs w:val="24"/>
        </w:rPr>
      </w:pPr>
    </w:p>
    <w:p w:rsidR="00F13CA7" w:rsidRDefault="00F13CA7" w:rsidP="00F65BD7">
      <w:pPr>
        <w:pStyle w:val="29"/>
        <w:spacing w:before="120"/>
        <w:jc w:val="center"/>
        <w:rPr>
          <w:sz w:val="24"/>
          <w:szCs w:val="24"/>
        </w:rPr>
      </w:pPr>
    </w:p>
    <w:p w:rsidR="00786DEE" w:rsidRDefault="00786DEE" w:rsidP="00F65BD7">
      <w:pPr>
        <w:pStyle w:val="29"/>
        <w:spacing w:before="120"/>
        <w:jc w:val="center"/>
        <w:rPr>
          <w:sz w:val="24"/>
          <w:szCs w:val="24"/>
        </w:rPr>
      </w:pPr>
    </w:p>
    <w:p w:rsidR="00786DEE" w:rsidRDefault="00786DEE" w:rsidP="00F65BD7">
      <w:pPr>
        <w:pStyle w:val="29"/>
        <w:spacing w:before="120"/>
        <w:jc w:val="center"/>
        <w:rPr>
          <w:sz w:val="24"/>
          <w:szCs w:val="24"/>
        </w:rPr>
      </w:pPr>
    </w:p>
    <w:p w:rsidR="00786DEE" w:rsidRDefault="00786DEE" w:rsidP="00F65BD7">
      <w:pPr>
        <w:pStyle w:val="29"/>
        <w:spacing w:before="120"/>
        <w:jc w:val="center"/>
        <w:rPr>
          <w:sz w:val="24"/>
          <w:szCs w:val="24"/>
        </w:rPr>
      </w:pPr>
    </w:p>
    <w:p w:rsidR="00786DEE" w:rsidRDefault="00786DEE" w:rsidP="00F65BD7">
      <w:pPr>
        <w:pStyle w:val="29"/>
        <w:spacing w:before="120"/>
        <w:jc w:val="center"/>
        <w:rPr>
          <w:sz w:val="24"/>
          <w:szCs w:val="24"/>
        </w:rPr>
      </w:pPr>
    </w:p>
    <w:p w:rsidR="00786DEE" w:rsidRDefault="00786DEE" w:rsidP="00F65BD7">
      <w:pPr>
        <w:pStyle w:val="29"/>
        <w:spacing w:before="120"/>
        <w:jc w:val="center"/>
        <w:rPr>
          <w:sz w:val="24"/>
          <w:szCs w:val="24"/>
        </w:rPr>
      </w:pPr>
    </w:p>
    <w:p w:rsidR="00F0368C" w:rsidRDefault="00F0368C" w:rsidP="00653C7C">
      <w:pPr>
        <w:pStyle w:val="29"/>
        <w:spacing w:before="120"/>
        <w:jc w:val="center"/>
        <w:rPr>
          <w:sz w:val="28"/>
          <w:szCs w:val="24"/>
        </w:rPr>
      </w:pPr>
    </w:p>
    <w:p w:rsidR="00117E1D" w:rsidRPr="00521D1D" w:rsidRDefault="00F0368C" w:rsidP="00F0368C">
      <w:pPr>
        <w:pStyle w:val="29"/>
        <w:spacing w:before="120"/>
        <w:ind w:left="0"/>
        <w:rPr>
          <w:sz w:val="28"/>
          <w:szCs w:val="24"/>
        </w:rPr>
      </w:pPr>
      <w:r>
        <w:rPr>
          <w:sz w:val="28"/>
          <w:szCs w:val="24"/>
        </w:rPr>
        <w:lastRenderedPageBreak/>
        <w:t xml:space="preserve">Таблица </w:t>
      </w:r>
      <w:r w:rsidR="0065483F">
        <w:rPr>
          <w:sz w:val="28"/>
          <w:szCs w:val="24"/>
        </w:rPr>
        <w:t>5</w:t>
      </w:r>
      <w:r>
        <w:rPr>
          <w:sz w:val="28"/>
          <w:szCs w:val="24"/>
        </w:rPr>
        <w:t>.2.</w:t>
      </w:r>
      <w:r w:rsidR="00653C7C" w:rsidRPr="00521D1D">
        <w:rPr>
          <w:sz w:val="28"/>
          <w:szCs w:val="24"/>
        </w:rPr>
        <w:t>Описание мероприятий и инвестиций, необходимых для их осуществления</w:t>
      </w:r>
    </w:p>
    <w:p w:rsidR="001F4466" w:rsidRDefault="001F4466" w:rsidP="00F0368C">
      <w:pPr>
        <w:pStyle w:val="29"/>
        <w:spacing w:before="120"/>
        <w:jc w:val="center"/>
        <w:rPr>
          <w:sz w:val="28"/>
          <w:szCs w:val="24"/>
        </w:rPr>
      </w:pPr>
    </w:p>
    <w:p w:rsidR="0080360A" w:rsidRPr="00521D1D" w:rsidRDefault="0080360A" w:rsidP="00F13CA7">
      <w:pPr>
        <w:pStyle w:val="29"/>
        <w:spacing w:before="120"/>
        <w:jc w:val="right"/>
        <w:rPr>
          <w:sz w:val="28"/>
          <w:szCs w:val="24"/>
        </w:rPr>
      </w:pPr>
    </w:p>
    <w:tbl>
      <w:tblPr>
        <w:tblW w:w="4819"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17"/>
        <w:gridCol w:w="4978"/>
        <w:gridCol w:w="1560"/>
        <w:gridCol w:w="1135"/>
        <w:gridCol w:w="1416"/>
      </w:tblGrid>
      <w:tr w:rsidR="0080360A" w:rsidRPr="00521D1D" w:rsidTr="00B4013D">
        <w:trPr>
          <w:trHeight w:val="1258"/>
        </w:trPr>
        <w:tc>
          <w:tcPr>
            <w:tcW w:w="269" w:type="pct"/>
            <w:vAlign w:val="center"/>
          </w:tcPr>
          <w:p w:rsidR="0080360A" w:rsidRPr="00521D1D" w:rsidRDefault="0080360A" w:rsidP="00F046F5">
            <w:pPr>
              <w:jc w:val="center"/>
              <w:rPr>
                <w:rFonts w:ascii="Times New Roman" w:hAnsi="Times New Roman"/>
                <w:sz w:val="24"/>
                <w:szCs w:val="24"/>
              </w:rPr>
            </w:pPr>
          </w:p>
        </w:tc>
        <w:tc>
          <w:tcPr>
            <w:tcW w:w="2591" w:type="pct"/>
            <w:vAlign w:val="center"/>
          </w:tcPr>
          <w:p w:rsidR="0080360A" w:rsidRPr="00521D1D" w:rsidRDefault="0080360A" w:rsidP="00F046F5">
            <w:pPr>
              <w:jc w:val="center"/>
              <w:rPr>
                <w:rFonts w:ascii="Times New Roman" w:hAnsi="Times New Roman"/>
                <w:sz w:val="24"/>
                <w:szCs w:val="24"/>
              </w:rPr>
            </w:pPr>
            <w:r w:rsidRPr="00521D1D">
              <w:rPr>
                <w:rFonts w:ascii="Times New Roman" w:hAnsi="Times New Roman"/>
                <w:sz w:val="24"/>
                <w:szCs w:val="24"/>
              </w:rPr>
              <w:t>Мероприятие</w:t>
            </w:r>
          </w:p>
        </w:tc>
        <w:tc>
          <w:tcPr>
            <w:tcW w:w="812" w:type="pct"/>
            <w:vAlign w:val="center"/>
          </w:tcPr>
          <w:p w:rsidR="0080360A" w:rsidRPr="00521D1D" w:rsidRDefault="0080360A" w:rsidP="00F046F5">
            <w:pPr>
              <w:jc w:val="center"/>
              <w:rPr>
                <w:rFonts w:ascii="Times New Roman" w:hAnsi="Times New Roman"/>
                <w:sz w:val="24"/>
                <w:szCs w:val="24"/>
              </w:rPr>
            </w:pPr>
            <w:r w:rsidRPr="00521D1D">
              <w:rPr>
                <w:rFonts w:ascii="Times New Roman" w:hAnsi="Times New Roman"/>
                <w:sz w:val="24"/>
                <w:szCs w:val="24"/>
              </w:rPr>
              <w:t>Ед.измер.</w:t>
            </w:r>
          </w:p>
        </w:tc>
        <w:tc>
          <w:tcPr>
            <w:tcW w:w="591" w:type="pct"/>
            <w:vAlign w:val="center"/>
          </w:tcPr>
          <w:p w:rsidR="0080360A" w:rsidRPr="00521D1D" w:rsidRDefault="0080360A" w:rsidP="00F046F5">
            <w:pPr>
              <w:jc w:val="center"/>
              <w:rPr>
                <w:rFonts w:ascii="Times New Roman" w:hAnsi="Times New Roman"/>
                <w:sz w:val="24"/>
                <w:szCs w:val="24"/>
              </w:rPr>
            </w:pPr>
            <w:r w:rsidRPr="00521D1D">
              <w:rPr>
                <w:rFonts w:ascii="Times New Roman" w:hAnsi="Times New Roman"/>
                <w:sz w:val="24"/>
                <w:szCs w:val="24"/>
              </w:rPr>
              <w:t>Кол-во</w:t>
            </w:r>
          </w:p>
        </w:tc>
        <w:tc>
          <w:tcPr>
            <w:tcW w:w="738" w:type="pct"/>
            <w:vAlign w:val="center"/>
          </w:tcPr>
          <w:p w:rsidR="0080360A" w:rsidRPr="00521D1D" w:rsidRDefault="0080360A" w:rsidP="00F046F5">
            <w:pPr>
              <w:jc w:val="center"/>
              <w:rPr>
                <w:rFonts w:ascii="Times New Roman" w:hAnsi="Times New Roman"/>
                <w:sz w:val="24"/>
                <w:szCs w:val="24"/>
              </w:rPr>
            </w:pPr>
            <w:r w:rsidRPr="00521D1D">
              <w:rPr>
                <w:rFonts w:ascii="Times New Roman" w:hAnsi="Times New Roman"/>
                <w:sz w:val="24"/>
                <w:szCs w:val="24"/>
              </w:rPr>
              <w:t>Инвест</w:t>
            </w:r>
            <w:r w:rsidRPr="00521D1D">
              <w:rPr>
                <w:rFonts w:ascii="Times New Roman" w:hAnsi="Times New Roman"/>
                <w:sz w:val="24"/>
                <w:szCs w:val="24"/>
              </w:rPr>
              <w:t>и</w:t>
            </w:r>
            <w:r w:rsidRPr="00521D1D">
              <w:rPr>
                <w:rFonts w:ascii="Times New Roman" w:hAnsi="Times New Roman"/>
                <w:sz w:val="24"/>
                <w:szCs w:val="24"/>
              </w:rPr>
              <w:t>ции, млн.руб.</w:t>
            </w:r>
          </w:p>
          <w:p w:rsidR="0080360A" w:rsidRPr="00521D1D" w:rsidRDefault="0080360A" w:rsidP="00F046F5">
            <w:pPr>
              <w:jc w:val="center"/>
              <w:rPr>
                <w:rFonts w:ascii="Times New Roman" w:hAnsi="Times New Roman"/>
                <w:sz w:val="24"/>
                <w:szCs w:val="24"/>
              </w:rPr>
            </w:pPr>
            <w:r w:rsidRPr="00521D1D">
              <w:rPr>
                <w:rFonts w:ascii="Times New Roman" w:hAnsi="Times New Roman"/>
                <w:sz w:val="24"/>
                <w:szCs w:val="24"/>
              </w:rPr>
              <w:t>(без учета НДС)</w:t>
            </w:r>
          </w:p>
        </w:tc>
      </w:tr>
      <w:tr w:rsidR="0080360A" w:rsidRPr="00521D1D" w:rsidTr="00B4013D">
        <w:tc>
          <w:tcPr>
            <w:tcW w:w="5000" w:type="pct"/>
            <w:gridSpan w:val="5"/>
            <w:vAlign w:val="center"/>
          </w:tcPr>
          <w:p w:rsidR="0080360A" w:rsidRPr="00521D1D" w:rsidRDefault="0080360A" w:rsidP="00F046F5">
            <w:pPr>
              <w:jc w:val="center"/>
              <w:rPr>
                <w:rFonts w:ascii="Times New Roman" w:hAnsi="Times New Roman"/>
                <w:sz w:val="24"/>
                <w:szCs w:val="24"/>
              </w:rPr>
            </w:pPr>
            <w:r w:rsidRPr="00521D1D">
              <w:rPr>
                <w:rFonts w:ascii="Times New Roman" w:hAnsi="Times New Roman"/>
                <w:sz w:val="24"/>
                <w:szCs w:val="24"/>
              </w:rPr>
              <w:t>ООО «Пятигорсктеплосервис»</w:t>
            </w:r>
          </w:p>
        </w:tc>
      </w:tr>
      <w:tr w:rsidR="0080360A" w:rsidRPr="00521D1D" w:rsidTr="00B4013D">
        <w:tc>
          <w:tcPr>
            <w:tcW w:w="269" w:type="pct"/>
            <w:vAlign w:val="center"/>
          </w:tcPr>
          <w:p w:rsidR="0080360A" w:rsidRPr="00521D1D" w:rsidRDefault="0080360A" w:rsidP="00F046F5">
            <w:pPr>
              <w:jc w:val="center"/>
              <w:rPr>
                <w:rFonts w:ascii="Times New Roman" w:hAnsi="Times New Roman"/>
                <w:sz w:val="24"/>
                <w:szCs w:val="24"/>
              </w:rPr>
            </w:pPr>
            <w:r w:rsidRPr="00521D1D">
              <w:rPr>
                <w:rFonts w:ascii="Times New Roman" w:hAnsi="Times New Roman"/>
                <w:sz w:val="24"/>
                <w:szCs w:val="24"/>
              </w:rPr>
              <w:t>1</w:t>
            </w:r>
          </w:p>
        </w:tc>
        <w:tc>
          <w:tcPr>
            <w:tcW w:w="2591" w:type="pct"/>
            <w:vAlign w:val="center"/>
          </w:tcPr>
          <w:p w:rsidR="0080360A" w:rsidRPr="00521D1D" w:rsidRDefault="0080360A" w:rsidP="00F046F5">
            <w:pPr>
              <w:rPr>
                <w:rFonts w:ascii="Times New Roman" w:hAnsi="Times New Roman"/>
                <w:sz w:val="24"/>
                <w:szCs w:val="24"/>
              </w:rPr>
            </w:pPr>
            <w:r w:rsidRPr="00521D1D">
              <w:rPr>
                <w:rFonts w:ascii="Times New Roman" w:hAnsi="Times New Roman"/>
                <w:sz w:val="24"/>
                <w:szCs w:val="24"/>
              </w:rPr>
              <w:t xml:space="preserve">Замена котлов </w:t>
            </w:r>
            <w:r>
              <w:rPr>
                <w:rFonts w:ascii="Times New Roman" w:hAnsi="Times New Roman"/>
                <w:sz w:val="24"/>
                <w:szCs w:val="24"/>
              </w:rPr>
              <w:t xml:space="preserve">ПТВМ-30; </w:t>
            </w:r>
            <w:r w:rsidRPr="00521D1D">
              <w:rPr>
                <w:rFonts w:ascii="Times New Roman" w:hAnsi="Times New Roman"/>
                <w:sz w:val="24"/>
                <w:szCs w:val="24"/>
              </w:rPr>
              <w:t>КВГМ-20;КВГМ-10;ТВГ-8;ТВГ-4;ТВГ-3,ТВГ-1,5;ТВГ-0,75;КВС-2,9, КВ-1/95,</w:t>
            </w:r>
            <w:r>
              <w:rPr>
                <w:rFonts w:ascii="Times New Roman" w:hAnsi="Times New Roman"/>
                <w:sz w:val="24"/>
                <w:szCs w:val="24"/>
              </w:rPr>
              <w:t xml:space="preserve"> Е1/9</w:t>
            </w:r>
            <w:r w:rsidRPr="00521D1D">
              <w:rPr>
                <w:rFonts w:ascii="Times New Roman" w:hAnsi="Times New Roman"/>
                <w:sz w:val="24"/>
                <w:szCs w:val="24"/>
              </w:rPr>
              <w:t xml:space="preserve">  на современные котлы с модулируемыми газовыми горелками с установкой автоматики регулирования </w:t>
            </w:r>
          </w:p>
        </w:tc>
        <w:tc>
          <w:tcPr>
            <w:tcW w:w="812" w:type="pct"/>
            <w:vAlign w:val="center"/>
          </w:tcPr>
          <w:p w:rsidR="0080360A" w:rsidRPr="00521D1D" w:rsidRDefault="0080360A" w:rsidP="00F046F5">
            <w:pPr>
              <w:jc w:val="center"/>
              <w:rPr>
                <w:rFonts w:ascii="Times New Roman" w:hAnsi="Times New Roman"/>
                <w:sz w:val="24"/>
                <w:szCs w:val="24"/>
              </w:rPr>
            </w:pPr>
            <w:r w:rsidRPr="00521D1D">
              <w:rPr>
                <w:rFonts w:ascii="Times New Roman" w:hAnsi="Times New Roman"/>
                <w:sz w:val="24"/>
                <w:szCs w:val="24"/>
              </w:rPr>
              <w:t>колич. ко</w:t>
            </w:r>
            <w:r w:rsidRPr="00521D1D">
              <w:rPr>
                <w:rFonts w:ascii="Times New Roman" w:hAnsi="Times New Roman"/>
                <w:sz w:val="24"/>
                <w:szCs w:val="24"/>
              </w:rPr>
              <w:t>т</w:t>
            </w:r>
            <w:r w:rsidRPr="00521D1D">
              <w:rPr>
                <w:rFonts w:ascii="Times New Roman" w:hAnsi="Times New Roman"/>
                <w:sz w:val="24"/>
                <w:szCs w:val="24"/>
              </w:rPr>
              <w:t>лов, шт</w:t>
            </w:r>
          </w:p>
        </w:tc>
        <w:tc>
          <w:tcPr>
            <w:tcW w:w="591" w:type="pct"/>
            <w:shd w:val="clear" w:color="auto" w:fill="auto"/>
            <w:vAlign w:val="center"/>
          </w:tcPr>
          <w:p w:rsidR="0080360A" w:rsidRPr="00BC0478" w:rsidRDefault="0080360A" w:rsidP="00F046F5">
            <w:pPr>
              <w:jc w:val="center"/>
              <w:rPr>
                <w:rFonts w:ascii="Times New Roman" w:hAnsi="Times New Roman"/>
                <w:sz w:val="24"/>
                <w:szCs w:val="24"/>
              </w:rPr>
            </w:pPr>
            <w:r w:rsidRPr="00BC0478">
              <w:rPr>
                <w:rFonts w:ascii="Times New Roman" w:hAnsi="Times New Roman"/>
                <w:sz w:val="24"/>
                <w:szCs w:val="24"/>
              </w:rPr>
              <w:t>47</w:t>
            </w:r>
          </w:p>
        </w:tc>
        <w:tc>
          <w:tcPr>
            <w:tcW w:w="738" w:type="pct"/>
            <w:shd w:val="clear" w:color="auto" w:fill="auto"/>
            <w:vAlign w:val="center"/>
          </w:tcPr>
          <w:p w:rsidR="0080360A" w:rsidRPr="00BC0478" w:rsidRDefault="0080360A" w:rsidP="00F046F5">
            <w:pPr>
              <w:jc w:val="center"/>
              <w:rPr>
                <w:rFonts w:ascii="Times New Roman" w:hAnsi="Times New Roman"/>
                <w:sz w:val="24"/>
                <w:szCs w:val="24"/>
              </w:rPr>
            </w:pPr>
            <w:r w:rsidRPr="00BC0478">
              <w:rPr>
                <w:rFonts w:ascii="Times New Roman" w:hAnsi="Times New Roman"/>
                <w:sz w:val="24"/>
                <w:szCs w:val="24"/>
              </w:rPr>
              <w:t>4</w:t>
            </w:r>
            <w:r>
              <w:rPr>
                <w:rFonts w:ascii="Times New Roman" w:hAnsi="Times New Roman"/>
                <w:sz w:val="24"/>
                <w:szCs w:val="24"/>
              </w:rPr>
              <w:t>5</w:t>
            </w:r>
            <w:r w:rsidRPr="00BC0478">
              <w:rPr>
                <w:rFonts w:ascii="Times New Roman" w:hAnsi="Times New Roman"/>
                <w:sz w:val="24"/>
                <w:szCs w:val="24"/>
              </w:rPr>
              <w:t>3,08</w:t>
            </w:r>
          </w:p>
        </w:tc>
      </w:tr>
      <w:tr w:rsidR="0080360A" w:rsidRPr="00521D1D" w:rsidTr="00B4013D">
        <w:tc>
          <w:tcPr>
            <w:tcW w:w="269" w:type="pct"/>
            <w:vAlign w:val="center"/>
          </w:tcPr>
          <w:p w:rsidR="0080360A" w:rsidRPr="00521D1D" w:rsidRDefault="0080360A" w:rsidP="00F046F5">
            <w:pPr>
              <w:jc w:val="center"/>
              <w:rPr>
                <w:rFonts w:ascii="Times New Roman" w:hAnsi="Times New Roman"/>
                <w:sz w:val="24"/>
                <w:szCs w:val="24"/>
              </w:rPr>
            </w:pPr>
            <w:r>
              <w:rPr>
                <w:rFonts w:ascii="Times New Roman" w:hAnsi="Times New Roman"/>
                <w:sz w:val="24"/>
                <w:szCs w:val="24"/>
              </w:rPr>
              <w:t>2</w:t>
            </w:r>
          </w:p>
        </w:tc>
        <w:tc>
          <w:tcPr>
            <w:tcW w:w="2591" w:type="pct"/>
            <w:vAlign w:val="center"/>
          </w:tcPr>
          <w:p w:rsidR="0080360A" w:rsidRPr="00521D1D" w:rsidRDefault="0080360A" w:rsidP="00F046F5">
            <w:pPr>
              <w:rPr>
                <w:rFonts w:ascii="Times New Roman" w:hAnsi="Times New Roman"/>
                <w:sz w:val="24"/>
                <w:szCs w:val="24"/>
              </w:rPr>
            </w:pPr>
            <w:r>
              <w:rPr>
                <w:rFonts w:ascii="Times New Roman" w:hAnsi="Times New Roman"/>
                <w:sz w:val="24"/>
                <w:szCs w:val="24"/>
              </w:rPr>
              <w:t>Замена котлов импортного производства на котлы Российского производителя</w:t>
            </w:r>
          </w:p>
        </w:tc>
        <w:tc>
          <w:tcPr>
            <w:tcW w:w="812" w:type="pct"/>
            <w:vAlign w:val="center"/>
          </w:tcPr>
          <w:p w:rsidR="0080360A" w:rsidRPr="00521D1D" w:rsidRDefault="0080360A" w:rsidP="00F046F5">
            <w:pPr>
              <w:jc w:val="center"/>
              <w:rPr>
                <w:rFonts w:ascii="Times New Roman" w:hAnsi="Times New Roman"/>
                <w:sz w:val="24"/>
                <w:szCs w:val="24"/>
              </w:rPr>
            </w:pPr>
            <w:r>
              <w:rPr>
                <w:rFonts w:ascii="Times New Roman" w:hAnsi="Times New Roman"/>
                <w:sz w:val="24"/>
                <w:szCs w:val="24"/>
              </w:rPr>
              <w:t>объектов</w:t>
            </w:r>
          </w:p>
        </w:tc>
        <w:tc>
          <w:tcPr>
            <w:tcW w:w="591" w:type="pct"/>
            <w:vAlign w:val="center"/>
          </w:tcPr>
          <w:p w:rsidR="0080360A" w:rsidRPr="00BC0478" w:rsidRDefault="0080360A" w:rsidP="00F046F5">
            <w:pPr>
              <w:jc w:val="center"/>
              <w:rPr>
                <w:rFonts w:ascii="Times New Roman" w:hAnsi="Times New Roman"/>
                <w:sz w:val="24"/>
                <w:szCs w:val="24"/>
              </w:rPr>
            </w:pPr>
            <w:r w:rsidRPr="00BC0478">
              <w:rPr>
                <w:rFonts w:ascii="Times New Roman" w:hAnsi="Times New Roman"/>
                <w:sz w:val="24"/>
                <w:szCs w:val="24"/>
              </w:rPr>
              <w:t>6</w:t>
            </w:r>
          </w:p>
        </w:tc>
        <w:tc>
          <w:tcPr>
            <w:tcW w:w="738" w:type="pct"/>
            <w:vAlign w:val="center"/>
          </w:tcPr>
          <w:p w:rsidR="0080360A" w:rsidRPr="00BC0478" w:rsidRDefault="0080360A" w:rsidP="00F046F5">
            <w:pPr>
              <w:jc w:val="center"/>
              <w:rPr>
                <w:rFonts w:ascii="Times New Roman" w:hAnsi="Times New Roman"/>
                <w:sz w:val="24"/>
                <w:szCs w:val="24"/>
              </w:rPr>
            </w:pPr>
            <w:r w:rsidRPr="00BC0478">
              <w:rPr>
                <w:rFonts w:ascii="Times New Roman" w:hAnsi="Times New Roman"/>
                <w:sz w:val="24"/>
                <w:szCs w:val="24"/>
              </w:rPr>
              <w:t>19,50</w:t>
            </w:r>
          </w:p>
        </w:tc>
      </w:tr>
      <w:tr w:rsidR="0080360A" w:rsidRPr="00521D1D" w:rsidTr="00B4013D">
        <w:tc>
          <w:tcPr>
            <w:tcW w:w="269" w:type="pct"/>
            <w:vAlign w:val="center"/>
          </w:tcPr>
          <w:p w:rsidR="0080360A" w:rsidRPr="00521D1D" w:rsidRDefault="0080360A" w:rsidP="00F046F5">
            <w:pPr>
              <w:jc w:val="center"/>
              <w:rPr>
                <w:rFonts w:ascii="Times New Roman" w:hAnsi="Times New Roman"/>
                <w:sz w:val="24"/>
                <w:szCs w:val="24"/>
              </w:rPr>
            </w:pPr>
            <w:r>
              <w:rPr>
                <w:rFonts w:ascii="Times New Roman" w:hAnsi="Times New Roman"/>
                <w:sz w:val="24"/>
                <w:szCs w:val="24"/>
              </w:rPr>
              <w:t>3</w:t>
            </w:r>
          </w:p>
        </w:tc>
        <w:tc>
          <w:tcPr>
            <w:tcW w:w="2591" w:type="pct"/>
            <w:vAlign w:val="center"/>
          </w:tcPr>
          <w:p w:rsidR="0080360A" w:rsidRPr="00521D1D" w:rsidRDefault="0080360A" w:rsidP="00F046F5">
            <w:pPr>
              <w:rPr>
                <w:rFonts w:ascii="Times New Roman" w:hAnsi="Times New Roman"/>
                <w:sz w:val="24"/>
                <w:szCs w:val="24"/>
              </w:rPr>
            </w:pPr>
            <w:r>
              <w:rPr>
                <w:rFonts w:ascii="Times New Roman" w:hAnsi="Times New Roman"/>
                <w:sz w:val="24"/>
                <w:szCs w:val="24"/>
              </w:rPr>
              <w:t>Замена скоростных водоводяных подогрев</w:t>
            </w:r>
            <w:r>
              <w:rPr>
                <w:rFonts w:ascii="Times New Roman" w:hAnsi="Times New Roman"/>
                <w:sz w:val="24"/>
                <w:szCs w:val="24"/>
              </w:rPr>
              <w:t>а</w:t>
            </w:r>
            <w:r>
              <w:rPr>
                <w:rFonts w:ascii="Times New Roman" w:hAnsi="Times New Roman"/>
                <w:sz w:val="24"/>
                <w:szCs w:val="24"/>
              </w:rPr>
              <w:t>телей</w:t>
            </w:r>
          </w:p>
        </w:tc>
        <w:tc>
          <w:tcPr>
            <w:tcW w:w="812" w:type="pct"/>
            <w:vAlign w:val="center"/>
          </w:tcPr>
          <w:p w:rsidR="0080360A" w:rsidRPr="00521D1D" w:rsidRDefault="0080360A" w:rsidP="00F046F5">
            <w:pPr>
              <w:jc w:val="center"/>
              <w:rPr>
                <w:rFonts w:ascii="Times New Roman" w:hAnsi="Times New Roman"/>
                <w:sz w:val="24"/>
                <w:szCs w:val="24"/>
              </w:rPr>
            </w:pPr>
            <w:r>
              <w:rPr>
                <w:rFonts w:ascii="Times New Roman" w:hAnsi="Times New Roman"/>
                <w:sz w:val="24"/>
                <w:szCs w:val="24"/>
              </w:rPr>
              <w:t>Кол-во ЦТП, шт</w:t>
            </w:r>
          </w:p>
        </w:tc>
        <w:tc>
          <w:tcPr>
            <w:tcW w:w="591" w:type="pct"/>
            <w:vAlign w:val="center"/>
          </w:tcPr>
          <w:p w:rsidR="0080360A" w:rsidRPr="00521D1D" w:rsidRDefault="0080360A" w:rsidP="00F046F5">
            <w:pPr>
              <w:jc w:val="center"/>
              <w:rPr>
                <w:rFonts w:ascii="Times New Roman" w:hAnsi="Times New Roman"/>
                <w:sz w:val="24"/>
                <w:szCs w:val="24"/>
              </w:rPr>
            </w:pPr>
            <w:r>
              <w:rPr>
                <w:rFonts w:ascii="Times New Roman" w:hAnsi="Times New Roman"/>
                <w:sz w:val="24"/>
                <w:szCs w:val="24"/>
              </w:rPr>
              <w:t>7</w:t>
            </w:r>
          </w:p>
        </w:tc>
        <w:tc>
          <w:tcPr>
            <w:tcW w:w="738" w:type="pct"/>
            <w:vAlign w:val="center"/>
          </w:tcPr>
          <w:p w:rsidR="0080360A" w:rsidRPr="00521D1D" w:rsidRDefault="0080360A" w:rsidP="00F046F5">
            <w:pPr>
              <w:jc w:val="center"/>
              <w:rPr>
                <w:rFonts w:ascii="Times New Roman" w:hAnsi="Times New Roman"/>
                <w:sz w:val="24"/>
                <w:szCs w:val="24"/>
              </w:rPr>
            </w:pPr>
            <w:r>
              <w:rPr>
                <w:rFonts w:ascii="Times New Roman" w:hAnsi="Times New Roman"/>
                <w:sz w:val="24"/>
                <w:szCs w:val="24"/>
              </w:rPr>
              <w:t>17,64</w:t>
            </w:r>
          </w:p>
        </w:tc>
      </w:tr>
      <w:tr w:rsidR="0080360A" w:rsidRPr="00521D1D" w:rsidTr="00B4013D">
        <w:tc>
          <w:tcPr>
            <w:tcW w:w="269" w:type="pct"/>
            <w:vAlign w:val="center"/>
          </w:tcPr>
          <w:p w:rsidR="0080360A" w:rsidRPr="00521D1D" w:rsidRDefault="0080360A" w:rsidP="00F046F5">
            <w:pPr>
              <w:jc w:val="center"/>
              <w:rPr>
                <w:rFonts w:ascii="Times New Roman" w:hAnsi="Times New Roman"/>
                <w:sz w:val="24"/>
                <w:szCs w:val="24"/>
              </w:rPr>
            </w:pPr>
            <w:r>
              <w:rPr>
                <w:rFonts w:ascii="Times New Roman" w:hAnsi="Times New Roman"/>
                <w:sz w:val="24"/>
                <w:szCs w:val="24"/>
              </w:rPr>
              <w:t>4</w:t>
            </w:r>
          </w:p>
        </w:tc>
        <w:tc>
          <w:tcPr>
            <w:tcW w:w="2591" w:type="pct"/>
            <w:vAlign w:val="center"/>
          </w:tcPr>
          <w:p w:rsidR="0080360A" w:rsidRPr="00521D1D" w:rsidRDefault="0080360A" w:rsidP="00F046F5">
            <w:pPr>
              <w:rPr>
                <w:rFonts w:ascii="Times New Roman" w:hAnsi="Times New Roman"/>
                <w:sz w:val="24"/>
                <w:szCs w:val="24"/>
              </w:rPr>
            </w:pPr>
            <w:r>
              <w:rPr>
                <w:rFonts w:ascii="Times New Roman" w:hAnsi="Times New Roman"/>
                <w:sz w:val="24"/>
                <w:szCs w:val="24"/>
              </w:rPr>
              <w:t xml:space="preserve">Строительство </w:t>
            </w:r>
            <w:r w:rsidRPr="00521D1D">
              <w:rPr>
                <w:rFonts w:ascii="Times New Roman" w:hAnsi="Times New Roman"/>
                <w:sz w:val="24"/>
                <w:szCs w:val="24"/>
              </w:rPr>
              <w:t>БМК</w:t>
            </w:r>
          </w:p>
        </w:tc>
        <w:tc>
          <w:tcPr>
            <w:tcW w:w="812" w:type="pct"/>
            <w:vAlign w:val="center"/>
          </w:tcPr>
          <w:p w:rsidR="0080360A" w:rsidRPr="00521D1D" w:rsidRDefault="0080360A" w:rsidP="00F046F5">
            <w:pPr>
              <w:jc w:val="center"/>
              <w:rPr>
                <w:rFonts w:ascii="Times New Roman" w:hAnsi="Times New Roman"/>
                <w:sz w:val="24"/>
                <w:szCs w:val="24"/>
              </w:rPr>
            </w:pPr>
            <w:r w:rsidRPr="00521D1D">
              <w:rPr>
                <w:rFonts w:ascii="Times New Roman" w:hAnsi="Times New Roman"/>
                <w:sz w:val="24"/>
                <w:szCs w:val="24"/>
              </w:rPr>
              <w:t>объектов</w:t>
            </w:r>
          </w:p>
        </w:tc>
        <w:tc>
          <w:tcPr>
            <w:tcW w:w="591" w:type="pct"/>
            <w:vAlign w:val="center"/>
          </w:tcPr>
          <w:p w:rsidR="0080360A" w:rsidRPr="00BC0478" w:rsidRDefault="0080360A" w:rsidP="00F046F5">
            <w:pPr>
              <w:jc w:val="center"/>
              <w:rPr>
                <w:rFonts w:ascii="Times New Roman" w:hAnsi="Times New Roman"/>
                <w:sz w:val="24"/>
                <w:szCs w:val="24"/>
              </w:rPr>
            </w:pPr>
            <w:r>
              <w:rPr>
                <w:rFonts w:ascii="Times New Roman" w:hAnsi="Times New Roman"/>
                <w:sz w:val="24"/>
                <w:szCs w:val="24"/>
              </w:rPr>
              <w:t>13</w:t>
            </w:r>
          </w:p>
        </w:tc>
        <w:tc>
          <w:tcPr>
            <w:tcW w:w="738" w:type="pct"/>
            <w:vAlign w:val="center"/>
          </w:tcPr>
          <w:p w:rsidR="0080360A" w:rsidRPr="00521D1D" w:rsidRDefault="0080360A" w:rsidP="00F046F5">
            <w:pPr>
              <w:jc w:val="center"/>
              <w:rPr>
                <w:rFonts w:ascii="Times New Roman" w:hAnsi="Times New Roman"/>
                <w:sz w:val="24"/>
                <w:szCs w:val="24"/>
              </w:rPr>
            </w:pPr>
            <w:r>
              <w:rPr>
                <w:rFonts w:ascii="Times New Roman" w:hAnsi="Times New Roman"/>
                <w:sz w:val="24"/>
                <w:szCs w:val="24"/>
              </w:rPr>
              <w:t>408,22</w:t>
            </w:r>
          </w:p>
        </w:tc>
      </w:tr>
      <w:tr w:rsidR="0080360A" w:rsidRPr="00521D1D" w:rsidTr="00B4013D">
        <w:tc>
          <w:tcPr>
            <w:tcW w:w="269" w:type="pct"/>
            <w:vAlign w:val="center"/>
          </w:tcPr>
          <w:p w:rsidR="0080360A" w:rsidRPr="00521D1D" w:rsidRDefault="0080360A" w:rsidP="00F046F5">
            <w:pPr>
              <w:jc w:val="center"/>
              <w:rPr>
                <w:rFonts w:ascii="Times New Roman" w:hAnsi="Times New Roman"/>
                <w:sz w:val="24"/>
                <w:szCs w:val="24"/>
              </w:rPr>
            </w:pPr>
            <w:r>
              <w:rPr>
                <w:rFonts w:ascii="Times New Roman" w:hAnsi="Times New Roman"/>
                <w:sz w:val="24"/>
                <w:szCs w:val="24"/>
              </w:rPr>
              <w:t>5</w:t>
            </w:r>
          </w:p>
        </w:tc>
        <w:tc>
          <w:tcPr>
            <w:tcW w:w="2591" w:type="pct"/>
            <w:vAlign w:val="center"/>
          </w:tcPr>
          <w:p w:rsidR="0080360A" w:rsidRPr="00521D1D" w:rsidRDefault="0080360A" w:rsidP="00F046F5">
            <w:pPr>
              <w:rPr>
                <w:rFonts w:ascii="Times New Roman" w:hAnsi="Times New Roman"/>
                <w:sz w:val="24"/>
                <w:szCs w:val="24"/>
              </w:rPr>
            </w:pPr>
            <w:r w:rsidRPr="00521D1D">
              <w:rPr>
                <w:rFonts w:ascii="Times New Roman" w:hAnsi="Times New Roman"/>
                <w:sz w:val="24"/>
                <w:szCs w:val="24"/>
              </w:rPr>
              <w:t>Замена энергоемких сетевых насосных агр</w:t>
            </w:r>
            <w:r w:rsidRPr="00521D1D">
              <w:rPr>
                <w:rFonts w:ascii="Times New Roman" w:hAnsi="Times New Roman"/>
                <w:sz w:val="24"/>
                <w:szCs w:val="24"/>
              </w:rPr>
              <w:t>е</w:t>
            </w:r>
            <w:r w:rsidRPr="00521D1D">
              <w:rPr>
                <w:rFonts w:ascii="Times New Roman" w:hAnsi="Times New Roman"/>
                <w:sz w:val="24"/>
                <w:szCs w:val="24"/>
              </w:rPr>
              <w:t xml:space="preserve">гатов на насосную станцию </w:t>
            </w:r>
            <w:r>
              <w:rPr>
                <w:rFonts w:ascii="Times New Roman" w:hAnsi="Times New Roman"/>
                <w:sz w:val="24"/>
                <w:szCs w:val="24"/>
              </w:rPr>
              <w:t xml:space="preserve"> с преобразоват</w:t>
            </w:r>
            <w:r>
              <w:rPr>
                <w:rFonts w:ascii="Times New Roman" w:hAnsi="Times New Roman"/>
                <w:sz w:val="24"/>
                <w:szCs w:val="24"/>
              </w:rPr>
              <w:t>е</w:t>
            </w:r>
            <w:r>
              <w:rPr>
                <w:rFonts w:ascii="Times New Roman" w:hAnsi="Times New Roman"/>
                <w:sz w:val="24"/>
                <w:szCs w:val="24"/>
              </w:rPr>
              <w:t>лями частоты</w:t>
            </w:r>
          </w:p>
        </w:tc>
        <w:tc>
          <w:tcPr>
            <w:tcW w:w="812" w:type="pct"/>
            <w:vAlign w:val="center"/>
          </w:tcPr>
          <w:p w:rsidR="0080360A" w:rsidRPr="00521D1D" w:rsidRDefault="0080360A" w:rsidP="00F046F5">
            <w:pPr>
              <w:jc w:val="center"/>
              <w:rPr>
                <w:rFonts w:ascii="Times New Roman" w:hAnsi="Times New Roman"/>
                <w:sz w:val="24"/>
                <w:szCs w:val="24"/>
              </w:rPr>
            </w:pPr>
            <w:r w:rsidRPr="00521D1D">
              <w:rPr>
                <w:rFonts w:ascii="Times New Roman" w:hAnsi="Times New Roman"/>
                <w:sz w:val="24"/>
                <w:szCs w:val="24"/>
              </w:rPr>
              <w:t>колич. нас</w:t>
            </w:r>
            <w:r w:rsidRPr="00521D1D">
              <w:rPr>
                <w:rFonts w:ascii="Times New Roman" w:hAnsi="Times New Roman"/>
                <w:sz w:val="24"/>
                <w:szCs w:val="24"/>
              </w:rPr>
              <w:t>о</w:t>
            </w:r>
            <w:r w:rsidRPr="00521D1D">
              <w:rPr>
                <w:rFonts w:ascii="Times New Roman" w:hAnsi="Times New Roman"/>
                <w:sz w:val="24"/>
                <w:szCs w:val="24"/>
              </w:rPr>
              <w:t>сов, шт</w:t>
            </w:r>
          </w:p>
        </w:tc>
        <w:tc>
          <w:tcPr>
            <w:tcW w:w="591" w:type="pct"/>
            <w:vAlign w:val="center"/>
          </w:tcPr>
          <w:p w:rsidR="0080360A" w:rsidRPr="00521D1D" w:rsidRDefault="0080360A" w:rsidP="00F046F5">
            <w:pPr>
              <w:jc w:val="center"/>
              <w:rPr>
                <w:rFonts w:ascii="Times New Roman" w:hAnsi="Times New Roman"/>
                <w:sz w:val="24"/>
                <w:szCs w:val="24"/>
              </w:rPr>
            </w:pPr>
            <w:r>
              <w:rPr>
                <w:rFonts w:ascii="Times New Roman" w:hAnsi="Times New Roman"/>
                <w:sz w:val="24"/>
                <w:szCs w:val="24"/>
              </w:rPr>
              <w:t>10</w:t>
            </w:r>
          </w:p>
        </w:tc>
        <w:tc>
          <w:tcPr>
            <w:tcW w:w="738" w:type="pct"/>
            <w:vAlign w:val="center"/>
          </w:tcPr>
          <w:p w:rsidR="0080360A" w:rsidRPr="00521D1D" w:rsidRDefault="0080360A" w:rsidP="00F046F5">
            <w:pPr>
              <w:jc w:val="center"/>
              <w:rPr>
                <w:rFonts w:ascii="Times New Roman" w:hAnsi="Times New Roman"/>
                <w:sz w:val="24"/>
                <w:szCs w:val="24"/>
              </w:rPr>
            </w:pPr>
            <w:r>
              <w:rPr>
                <w:rFonts w:ascii="Times New Roman" w:hAnsi="Times New Roman"/>
                <w:sz w:val="24"/>
                <w:szCs w:val="24"/>
              </w:rPr>
              <w:t>13,0</w:t>
            </w:r>
          </w:p>
        </w:tc>
      </w:tr>
      <w:tr w:rsidR="0080360A" w:rsidRPr="00521D1D" w:rsidTr="00B4013D">
        <w:tc>
          <w:tcPr>
            <w:tcW w:w="269" w:type="pct"/>
            <w:vAlign w:val="center"/>
          </w:tcPr>
          <w:p w:rsidR="0080360A" w:rsidRPr="00521D1D" w:rsidRDefault="0080360A" w:rsidP="00F046F5">
            <w:pPr>
              <w:jc w:val="center"/>
              <w:rPr>
                <w:rFonts w:ascii="Times New Roman" w:hAnsi="Times New Roman"/>
                <w:sz w:val="24"/>
                <w:szCs w:val="24"/>
              </w:rPr>
            </w:pPr>
            <w:r>
              <w:rPr>
                <w:rFonts w:ascii="Times New Roman" w:hAnsi="Times New Roman"/>
                <w:sz w:val="24"/>
                <w:szCs w:val="24"/>
              </w:rPr>
              <w:t>6</w:t>
            </w:r>
          </w:p>
        </w:tc>
        <w:tc>
          <w:tcPr>
            <w:tcW w:w="2591" w:type="pct"/>
            <w:vAlign w:val="center"/>
          </w:tcPr>
          <w:p w:rsidR="0080360A" w:rsidRPr="00521D1D" w:rsidRDefault="0080360A" w:rsidP="00F046F5">
            <w:pPr>
              <w:rPr>
                <w:rFonts w:ascii="Times New Roman" w:hAnsi="Times New Roman"/>
                <w:sz w:val="24"/>
                <w:szCs w:val="24"/>
              </w:rPr>
            </w:pPr>
            <w:r w:rsidRPr="00521D1D">
              <w:rPr>
                <w:rFonts w:ascii="Times New Roman" w:hAnsi="Times New Roman"/>
                <w:sz w:val="24"/>
                <w:szCs w:val="24"/>
              </w:rPr>
              <w:t>Установка приборов учета</w:t>
            </w:r>
          </w:p>
        </w:tc>
        <w:tc>
          <w:tcPr>
            <w:tcW w:w="812" w:type="pct"/>
            <w:vAlign w:val="center"/>
          </w:tcPr>
          <w:p w:rsidR="0080360A" w:rsidRPr="00521D1D" w:rsidRDefault="0080360A" w:rsidP="00F046F5">
            <w:pPr>
              <w:jc w:val="center"/>
              <w:rPr>
                <w:rFonts w:ascii="Times New Roman" w:hAnsi="Times New Roman"/>
                <w:sz w:val="24"/>
                <w:szCs w:val="24"/>
              </w:rPr>
            </w:pPr>
            <w:r w:rsidRPr="00521D1D">
              <w:rPr>
                <w:rFonts w:ascii="Times New Roman" w:hAnsi="Times New Roman"/>
                <w:sz w:val="24"/>
                <w:szCs w:val="24"/>
              </w:rPr>
              <w:t>шт.</w:t>
            </w:r>
          </w:p>
        </w:tc>
        <w:tc>
          <w:tcPr>
            <w:tcW w:w="591" w:type="pct"/>
            <w:vAlign w:val="center"/>
          </w:tcPr>
          <w:p w:rsidR="0080360A" w:rsidRPr="00521D1D" w:rsidRDefault="0080360A" w:rsidP="00F046F5">
            <w:pPr>
              <w:jc w:val="center"/>
              <w:rPr>
                <w:rFonts w:ascii="Times New Roman" w:hAnsi="Times New Roman"/>
                <w:sz w:val="24"/>
                <w:szCs w:val="24"/>
              </w:rPr>
            </w:pPr>
            <w:r w:rsidRPr="00521D1D">
              <w:rPr>
                <w:rFonts w:ascii="Times New Roman" w:hAnsi="Times New Roman"/>
                <w:sz w:val="24"/>
                <w:szCs w:val="24"/>
              </w:rPr>
              <w:t>59</w:t>
            </w:r>
          </w:p>
        </w:tc>
        <w:tc>
          <w:tcPr>
            <w:tcW w:w="738" w:type="pct"/>
            <w:vAlign w:val="center"/>
          </w:tcPr>
          <w:p w:rsidR="0080360A" w:rsidRPr="00521D1D" w:rsidRDefault="0080360A" w:rsidP="00F046F5">
            <w:pPr>
              <w:jc w:val="center"/>
              <w:rPr>
                <w:rFonts w:ascii="Times New Roman" w:hAnsi="Times New Roman"/>
                <w:sz w:val="24"/>
                <w:szCs w:val="24"/>
              </w:rPr>
            </w:pPr>
            <w:r>
              <w:rPr>
                <w:rFonts w:ascii="Times New Roman" w:hAnsi="Times New Roman"/>
                <w:sz w:val="24"/>
                <w:szCs w:val="24"/>
              </w:rPr>
              <w:t>29,50</w:t>
            </w:r>
          </w:p>
        </w:tc>
      </w:tr>
      <w:tr w:rsidR="0080360A" w:rsidRPr="00521D1D" w:rsidTr="00B4013D">
        <w:tc>
          <w:tcPr>
            <w:tcW w:w="269" w:type="pct"/>
            <w:vAlign w:val="center"/>
          </w:tcPr>
          <w:p w:rsidR="0080360A" w:rsidRPr="00521D1D" w:rsidRDefault="0080360A" w:rsidP="00F046F5">
            <w:pPr>
              <w:jc w:val="center"/>
              <w:rPr>
                <w:rFonts w:ascii="Times New Roman" w:hAnsi="Times New Roman"/>
                <w:sz w:val="24"/>
                <w:szCs w:val="24"/>
              </w:rPr>
            </w:pPr>
          </w:p>
        </w:tc>
        <w:tc>
          <w:tcPr>
            <w:tcW w:w="2591" w:type="pct"/>
            <w:vAlign w:val="center"/>
          </w:tcPr>
          <w:p w:rsidR="0080360A" w:rsidRPr="00521D1D" w:rsidRDefault="0080360A" w:rsidP="00F046F5">
            <w:pPr>
              <w:rPr>
                <w:rFonts w:ascii="Times New Roman" w:hAnsi="Times New Roman"/>
                <w:sz w:val="24"/>
                <w:szCs w:val="24"/>
              </w:rPr>
            </w:pPr>
            <w:r w:rsidRPr="00521D1D">
              <w:rPr>
                <w:rFonts w:ascii="Times New Roman" w:hAnsi="Times New Roman"/>
                <w:sz w:val="24"/>
                <w:szCs w:val="24"/>
              </w:rPr>
              <w:t>Итого  по  ООО «Пятигорсктеплосервис»</w:t>
            </w:r>
          </w:p>
        </w:tc>
        <w:tc>
          <w:tcPr>
            <w:tcW w:w="812" w:type="pct"/>
            <w:vAlign w:val="center"/>
          </w:tcPr>
          <w:p w:rsidR="0080360A" w:rsidRPr="00521D1D" w:rsidRDefault="0080360A" w:rsidP="00F046F5">
            <w:pPr>
              <w:jc w:val="center"/>
              <w:rPr>
                <w:rFonts w:ascii="Times New Roman" w:hAnsi="Times New Roman"/>
                <w:sz w:val="24"/>
                <w:szCs w:val="24"/>
              </w:rPr>
            </w:pPr>
          </w:p>
        </w:tc>
        <w:tc>
          <w:tcPr>
            <w:tcW w:w="591" w:type="pct"/>
            <w:vAlign w:val="center"/>
          </w:tcPr>
          <w:p w:rsidR="0080360A" w:rsidRPr="00521D1D" w:rsidRDefault="0080360A" w:rsidP="00F046F5">
            <w:pPr>
              <w:jc w:val="center"/>
              <w:rPr>
                <w:rFonts w:ascii="Times New Roman" w:hAnsi="Times New Roman"/>
                <w:sz w:val="24"/>
                <w:szCs w:val="24"/>
              </w:rPr>
            </w:pPr>
          </w:p>
        </w:tc>
        <w:tc>
          <w:tcPr>
            <w:tcW w:w="738" w:type="pct"/>
            <w:vAlign w:val="center"/>
          </w:tcPr>
          <w:p w:rsidR="0080360A" w:rsidRPr="00973882" w:rsidRDefault="0080360A" w:rsidP="00F046F5">
            <w:pPr>
              <w:jc w:val="center"/>
              <w:rPr>
                <w:rFonts w:ascii="Times New Roman" w:hAnsi="Times New Roman"/>
                <w:b/>
                <w:sz w:val="24"/>
                <w:szCs w:val="24"/>
              </w:rPr>
            </w:pPr>
            <w:r>
              <w:rPr>
                <w:rFonts w:ascii="Times New Roman" w:hAnsi="Times New Roman"/>
                <w:b/>
                <w:sz w:val="24"/>
                <w:szCs w:val="24"/>
              </w:rPr>
              <w:t>940,94</w:t>
            </w:r>
          </w:p>
        </w:tc>
      </w:tr>
      <w:tr w:rsidR="0080360A" w:rsidRPr="00521D1D" w:rsidTr="00B4013D">
        <w:tc>
          <w:tcPr>
            <w:tcW w:w="5000" w:type="pct"/>
            <w:gridSpan w:val="5"/>
            <w:vAlign w:val="center"/>
          </w:tcPr>
          <w:p w:rsidR="0080360A" w:rsidRPr="00521D1D" w:rsidRDefault="0080360A" w:rsidP="00F046F5">
            <w:pPr>
              <w:jc w:val="center"/>
              <w:rPr>
                <w:rFonts w:ascii="Times New Roman" w:hAnsi="Times New Roman"/>
                <w:sz w:val="24"/>
                <w:szCs w:val="24"/>
              </w:rPr>
            </w:pPr>
            <w:r>
              <w:rPr>
                <w:rFonts w:ascii="Times New Roman" w:hAnsi="Times New Roman"/>
                <w:sz w:val="24"/>
                <w:szCs w:val="24"/>
              </w:rPr>
              <w:t>Предгорный филиал ГУП СК «Крайтеплоэнерго»</w:t>
            </w:r>
          </w:p>
        </w:tc>
      </w:tr>
      <w:tr w:rsidR="0080360A" w:rsidRPr="00521D1D" w:rsidTr="00B4013D">
        <w:tc>
          <w:tcPr>
            <w:tcW w:w="269" w:type="pct"/>
            <w:vAlign w:val="center"/>
          </w:tcPr>
          <w:p w:rsidR="0080360A" w:rsidRPr="00521D1D" w:rsidRDefault="0080360A" w:rsidP="00F046F5">
            <w:pPr>
              <w:jc w:val="center"/>
              <w:rPr>
                <w:rFonts w:ascii="Times New Roman" w:hAnsi="Times New Roman"/>
                <w:sz w:val="24"/>
                <w:szCs w:val="24"/>
              </w:rPr>
            </w:pPr>
          </w:p>
        </w:tc>
        <w:tc>
          <w:tcPr>
            <w:tcW w:w="2591" w:type="pct"/>
            <w:vAlign w:val="center"/>
          </w:tcPr>
          <w:p w:rsidR="0080360A" w:rsidRPr="00521D1D" w:rsidRDefault="0080360A" w:rsidP="00F046F5">
            <w:pPr>
              <w:rPr>
                <w:rFonts w:ascii="Times New Roman" w:hAnsi="Times New Roman"/>
                <w:sz w:val="24"/>
                <w:szCs w:val="24"/>
              </w:rPr>
            </w:pPr>
            <w:r>
              <w:rPr>
                <w:rFonts w:ascii="Times New Roman" w:hAnsi="Times New Roman"/>
                <w:sz w:val="24"/>
                <w:szCs w:val="24"/>
              </w:rPr>
              <w:t>Строительство БМК 16 МВт</w:t>
            </w:r>
          </w:p>
        </w:tc>
        <w:tc>
          <w:tcPr>
            <w:tcW w:w="812" w:type="pct"/>
            <w:vAlign w:val="center"/>
          </w:tcPr>
          <w:p w:rsidR="0080360A" w:rsidRPr="00521D1D" w:rsidRDefault="0080360A" w:rsidP="00F046F5">
            <w:pPr>
              <w:jc w:val="center"/>
              <w:rPr>
                <w:rFonts w:ascii="Times New Roman" w:hAnsi="Times New Roman"/>
                <w:sz w:val="24"/>
                <w:szCs w:val="24"/>
              </w:rPr>
            </w:pPr>
            <w:r>
              <w:rPr>
                <w:rFonts w:ascii="Times New Roman" w:hAnsi="Times New Roman"/>
                <w:sz w:val="24"/>
                <w:szCs w:val="24"/>
              </w:rPr>
              <w:t>объект</w:t>
            </w:r>
          </w:p>
        </w:tc>
        <w:tc>
          <w:tcPr>
            <w:tcW w:w="591" w:type="pct"/>
            <w:vAlign w:val="center"/>
          </w:tcPr>
          <w:p w:rsidR="0080360A" w:rsidRPr="00521D1D" w:rsidRDefault="0080360A" w:rsidP="00F046F5">
            <w:pPr>
              <w:jc w:val="center"/>
              <w:rPr>
                <w:rFonts w:ascii="Times New Roman" w:hAnsi="Times New Roman"/>
                <w:sz w:val="24"/>
                <w:szCs w:val="24"/>
              </w:rPr>
            </w:pPr>
            <w:r>
              <w:rPr>
                <w:rFonts w:ascii="Times New Roman" w:hAnsi="Times New Roman"/>
                <w:sz w:val="24"/>
                <w:szCs w:val="24"/>
              </w:rPr>
              <w:t>1</w:t>
            </w:r>
          </w:p>
        </w:tc>
        <w:tc>
          <w:tcPr>
            <w:tcW w:w="738" w:type="pct"/>
            <w:vAlign w:val="center"/>
          </w:tcPr>
          <w:p w:rsidR="0080360A" w:rsidRPr="00521D1D" w:rsidRDefault="00736C47" w:rsidP="00F42666">
            <w:pPr>
              <w:jc w:val="center"/>
              <w:rPr>
                <w:rFonts w:ascii="Times New Roman" w:hAnsi="Times New Roman"/>
                <w:sz w:val="24"/>
                <w:szCs w:val="24"/>
              </w:rPr>
            </w:pPr>
            <w:r>
              <w:rPr>
                <w:rFonts w:ascii="Times New Roman" w:hAnsi="Times New Roman"/>
                <w:sz w:val="24"/>
                <w:szCs w:val="24"/>
              </w:rPr>
              <w:t>155 607,01</w:t>
            </w:r>
          </w:p>
        </w:tc>
      </w:tr>
      <w:tr w:rsidR="0080360A" w:rsidRPr="00521D1D" w:rsidTr="00B4013D">
        <w:tc>
          <w:tcPr>
            <w:tcW w:w="269" w:type="pct"/>
            <w:vAlign w:val="center"/>
          </w:tcPr>
          <w:p w:rsidR="0080360A" w:rsidRPr="00521D1D" w:rsidRDefault="0080360A" w:rsidP="00F046F5">
            <w:pPr>
              <w:jc w:val="center"/>
              <w:rPr>
                <w:rFonts w:ascii="Times New Roman" w:hAnsi="Times New Roman"/>
                <w:sz w:val="24"/>
                <w:szCs w:val="24"/>
              </w:rPr>
            </w:pPr>
          </w:p>
        </w:tc>
        <w:tc>
          <w:tcPr>
            <w:tcW w:w="2591" w:type="pct"/>
            <w:vAlign w:val="center"/>
          </w:tcPr>
          <w:p w:rsidR="0080360A" w:rsidRPr="00521D1D" w:rsidRDefault="0080360A" w:rsidP="00F046F5">
            <w:pPr>
              <w:rPr>
                <w:rFonts w:ascii="Times New Roman" w:hAnsi="Times New Roman"/>
                <w:sz w:val="24"/>
                <w:szCs w:val="24"/>
              </w:rPr>
            </w:pPr>
            <w:r>
              <w:rPr>
                <w:rFonts w:ascii="Times New Roman" w:hAnsi="Times New Roman"/>
                <w:sz w:val="24"/>
                <w:szCs w:val="24"/>
              </w:rPr>
              <w:t xml:space="preserve">ИТОГО по </w:t>
            </w:r>
            <w:r w:rsidRPr="00521D1D">
              <w:rPr>
                <w:rFonts w:ascii="Times New Roman" w:hAnsi="Times New Roman"/>
                <w:sz w:val="24"/>
                <w:szCs w:val="24"/>
              </w:rPr>
              <w:t>теплосетевым организациям:</w:t>
            </w:r>
          </w:p>
        </w:tc>
        <w:tc>
          <w:tcPr>
            <w:tcW w:w="812" w:type="pct"/>
            <w:vAlign w:val="center"/>
          </w:tcPr>
          <w:p w:rsidR="0080360A" w:rsidRPr="00521D1D" w:rsidRDefault="0080360A" w:rsidP="00F046F5">
            <w:pPr>
              <w:jc w:val="center"/>
              <w:rPr>
                <w:rFonts w:ascii="Times New Roman" w:hAnsi="Times New Roman"/>
                <w:sz w:val="24"/>
                <w:szCs w:val="24"/>
              </w:rPr>
            </w:pPr>
          </w:p>
        </w:tc>
        <w:tc>
          <w:tcPr>
            <w:tcW w:w="591" w:type="pct"/>
            <w:vAlign w:val="center"/>
          </w:tcPr>
          <w:p w:rsidR="0080360A" w:rsidRPr="00521D1D" w:rsidRDefault="0080360A" w:rsidP="00F046F5">
            <w:pPr>
              <w:jc w:val="center"/>
              <w:rPr>
                <w:rFonts w:ascii="Times New Roman" w:hAnsi="Times New Roman"/>
                <w:sz w:val="24"/>
                <w:szCs w:val="24"/>
              </w:rPr>
            </w:pPr>
          </w:p>
        </w:tc>
        <w:tc>
          <w:tcPr>
            <w:tcW w:w="738" w:type="pct"/>
            <w:vAlign w:val="center"/>
          </w:tcPr>
          <w:p w:rsidR="0080360A" w:rsidRPr="00973882" w:rsidRDefault="0080360A" w:rsidP="00F42666">
            <w:pPr>
              <w:jc w:val="center"/>
              <w:rPr>
                <w:rFonts w:ascii="Times New Roman" w:hAnsi="Times New Roman"/>
                <w:b/>
                <w:sz w:val="24"/>
                <w:szCs w:val="24"/>
              </w:rPr>
            </w:pPr>
            <w:r w:rsidRPr="00973882">
              <w:rPr>
                <w:rFonts w:ascii="Times New Roman" w:hAnsi="Times New Roman"/>
                <w:b/>
                <w:sz w:val="24"/>
                <w:szCs w:val="24"/>
              </w:rPr>
              <w:t>1</w:t>
            </w:r>
            <w:r w:rsidR="00736C47">
              <w:rPr>
                <w:rFonts w:ascii="Times New Roman" w:hAnsi="Times New Roman"/>
                <w:b/>
                <w:sz w:val="24"/>
                <w:szCs w:val="24"/>
              </w:rPr>
              <w:t>56 547,95</w:t>
            </w:r>
          </w:p>
        </w:tc>
      </w:tr>
    </w:tbl>
    <w:p w:rsidR="001750FC" w:rsidRDefault="001750FC" w:rsidP="00F65BD7">
      <w:pPr>
        <w:pStyle w:val="29"/>
        <w:spacing w:before="120"/>
        <w:jc w:val="center"/>
        <w:rPr>
          <w:sz w:val="24"/>
          <w:szCs w:val="24"/>
        </w:rPr>
      </w:pPr>
    </w:p>
    <w:p w:rsidR="00FF5E1F" w:rsidRPr="00521D1D" w:rsidRDefault="00FF5E1F" w:rsidP="00FF5E1F">
      <w:pPr>
        <w:autoSpaceDE w:val="0"/>
        <w:autoSpaceDN w:val="0"/>
        <w:adjustRightInd w:val="0"/>
        <w:spacing w:after="0" w:line="240" w:lineRule="auto"/>
        <w:ind w:firstLine="708"/>
        <w:rPr>
          <w:rFonts w:ascii="Times New Roman" w:hAnsi="Times New Roman"/>
          <w:bCs/>
          <w:sz w:val="28"/>
          <w:szCs w:val="24"/>
        </w:rPr>
      </w:pPr>
      <w:r w:rsidRPr="00521D1D">
        <w:rPr>
          <w:rFonts w:ascii="Times New Roman" w:hAnsi="Times New Roman"/>
          <w:bCs/>
          <w:sz w:val="28"/>
          <w:szCs w:val="24"/>
        </w:rPr>
        <w:t>Необходимо отметить, что состав оборудования должен быть уточнен на последующих стадиях проектирования.</w:t>
      </w:r>
    </w:p>
    <w:p w:rsidR="00FF5E1F" w:rsidRPr="00521D1D" w:rsidRDefault="009B36CD" w:rsidP="00FF5E1F">
      <w:pPr>
        <w:autoSpaceDE w:val="0"/>
        <w:autoSpaceDN w:val="0"/>
        <w:adjustRightInd w:val="0"/>
        <w:spacing w:after="0" w:line="240" w:lineRule="auto"/>
        <w:ind w:firstLine="708"/>
        <w:rPr>
          <w:rFonts w:ascii="Times New Roman" w:hAnsi="Times New Roman"/>
          <w:bCs/>
          <w:sz w:val="28"/>
          <w:szCs w:val="24"/>
        </w:rPr>
      </w:pPr>
      <w:r w:rsidRPr="00521D1D">
        <w:rPr>
          <w:rFonts w:ascii="Times New Roman" w:hAnsi="Times New Roman"/>
          <w:bCs/>
          <w:sz w:val="28"/>
          <w:szCs w:val="24"/>
        </w:rPr>
        <w:t>Ориентировочны</w:t>
      </w:r>
      <w:r w:rsidR="0080360A">
        <w:rPr>
          <w:rFonts w:ascii="Times New Roman" w:hAnsi="Times New Roman"/>
          <w:bCs/>
          <w:sz w:val="28"/>
          <w:szCs w:val="24"/>
        </w:rPr>
        <w:t>е затраты определены в ценах 2022</w:t>
      </w:r>
      <w:r w:rsidRPr="00521D1D">
        <w:rPr>
          <w:rFonts w:ascii="Times New Roman" w:hAnsi="Times New Roman"/>
          <w:bCs/>
          <w:sz w:val="28"/>
          <w:szCs w:val="24"/>
        </w:rPr>
        <w:t xml:space="preserve"> года.</w:t>
      </w:r>
    </w:p>
    <w:p w:rsidR="00371AC5" w:rsidRDefault="00371AC5" w:rsidP="00D2732C">
      <w:pPr>
        <w:autoSpaceDE w:val="0"/>
        <w:autoSpaceDN w:val="0"/>
        <w:adjustRightInd w:val="0"/>
        <w:spacing w:after="0" w:line="240" w:lineRule="auto"/>
        <w:ind w:firstLine="708"/>
        <w:rPr>
          <w:rFonts w:ascii="Times New Roman" w:hAnsi="Times New Roman"/>
          <w:b/>
          <w:bCs/>
          <w:sz w:val="28"/>
          <w:szCs w:val="28"/>
        </w:rPr>
      </w:pPr>
    </w:p>
    <w:p w:rsidR="0080360A" w:rsidRDefault="0080360A" w:rsidP="00D2732C">
      <w:pPr>
        <w:autoSpaceDE w:val="0"/>
        <w:autoSpaceDN w:val="0"/>
        <w:adjustRightInd w:val="0"/>
        <w:spacing w:after="0" w:line="240" w:lineRule="auto"/>
        <w:ind w:firstLine="708"/>
        <w:rPr>
          <w:rFonts w:ascii="Times New Roman" w:hAnsi="Times New Roman"/>
          <w:bCs/>
          <w:sz w:val="28"/>
          <w:szCs w:val="28"/>
        </w:rPr>
      </w:pPr>
    </w:p>
    <w:p w:rsidR="00D2732C" w:rsidRDefault="006748A7" w:rsidP="0080360A">
      <w:pPr>
        <w:autoSpaceDE w:val="0"/>
        <w:autoSpaceDN w:val="0"/>
        <w:adjustRightInd w:val="0"/>
        <w:spacing w:after="0" w:line="240" w:lineRule="auto"/>
        <w:ind w:firstLine="708"/>
        <w:rPr>
          <w:rFonts w:ascii="Times New Roman" w:hAnsi="Times New Roman"/>
          <w:bCs/>
          <w:sz w:val="28"/>
          <w:szCs w:val="28"/>
        </w:rPr>
      </w:pPr>
      <w:r w:rsidRPr="00383735">
        <w:rPr>
          <w:rFonts w:ascii="Times New Roman" w:hAnsi="Times New Roman"/>
          <w:bCs/>
          <w:sz w:val="28"/>
          <w:szCs w:val="28"/>
        </w:rPr>
        <w:lastRenderedPageBreak/>
        <w:t>Р</w:t>
      </w:r>
      <w:r w:rsidR="0065483F">
        <w:rPr>
          <w:rFonts w:ascii="Times New Roman" w:hAnsi="Times New Roman"/>
          <w:bCs/>
          <w:sz w:val="28"/>
          <w:szCs w:val="28"/>
        </w:rPr>
        <w:t>аздел 6</w:t>
      </w:r>
      <w:r w:rsidR="000E727E" w:rsidRPr="00383735">
        <w:rPr>
          <w:rFonts w:ascii="Times New Roman" w:hAnsi="Times New Roman"/>
          <w:bCs/>
          <w:sz w:val="28"/>
          <w:szCs w:val="28"/>
        </w:rPr>
        <w:t>.</w:t>
      </w:r>
      <w:r w:rsidR="00D2732C" w:rsidRPr="00383735">
        <w:rPr>
          <w:rFonts w:ascii="Times New Roman" w:hAnsi="Times New Roman"/>
          <w:bCs/>
          <w:sz w:val="28"/>
          <w:szCs w:val="28"/>
        </w:rPr>
        <w:t xml:space="preserve"> Предложения по строительству и реконструкциитепловых сетей</w:t>
      </w:r>
    </w:p>
    <w:p w:rsidR="0080360A" w:rsidRPr="00383735" w:rsidRDefault="0080360A" w:rsidP="0080360A">
      <w:pPr>
        <w:autoSpaceDE w:val="0"/>
        <w:autoSpaceDN w:val="0"/>
        <w:adjustRightInd w:val="0"/>
        <w:spacing w:after="0" w:line="240" w:lineRule="auto"/>
        <w:ind w:firstLine="708"/>
        <w:rPr>
          <w:rFonts w:ascii="Times New Roman" w:hAnsi="Times New Roman"/>
          <w:bCs/>
          <w:sz w:val="28"/>
          <w:szCs w:val="28"/>
        </w:rPr>
      </w:pPr>
    </w:p>
    <w:p w:rsidR="00041627" w:rsidRPr="00521D1D" w:rsidRDefault="0065483F" w:rsidP="00B4013D">
      <w:pPr>
        <w:autoSpaceDE w:val="0"/>
        <w:autoSpaceDN w:val="0"/>
        <w:adjustRightInd w:val="0"/>
        <w:spacing w:after="0" w:line="240" w:lineRule="auto"/>
        <w:ind w:firstLine="708"/>
        <w:rPr>
          <w:rFonts w:ascii="Times New Roman" w:hAnsi="Times New Roman"/>
          <w:bCs/>
          <w:sz w:val="28"/>
          <w:szCs w:val="24"/>
        </w:rPr>
      </w:pPr>
      <w:r>
        <w:rPr>
          <w:rFonts w:ascii="Times New Roman" w:hAnsi="Times New Roman"/>
          <w:bCs/>
          <w:sz w:val="28"/>
          <w:szCs w:val="24"/>
        </w:rPr>
        <w:t>6</w:t>
      </w:r>
      <w:r w:rsidR="00041627" w:rsidRPr="00521D1D">
        <w:rPr>
          <w:rFonts w:ascii="Times New Roman" w:hAnsi="Times New Roman"/>
          <w:bCs/>
          <w:sz w:val="28"/>
          <w:szCs w:val="24"/>
        </w:rPr>
        <w:t xml:space="preserve">.1 </w:t>
      </w:r>
      <w:r w:rsidR="00F61C4F" w:rsidRPr="00521D1D">
        <w:rPr>
          <w:rFonts w:ascii="Times New Roman" w:hAnsi="Times New Roman"/>
          <w:bCs/>
          <w:sz w:val="28"/>
          <w:szCs w:val="24"/>
        </w:rPr>
        <w:t xml:space="preserve">Предложения по строительству тепловых сетей для обеспечения </w:t>
      </w:r>
      <w:r w:rsidR="00162853" w:rsidRPr="00521D1D">
        <w:rPr>
          <w:rFonts w:ascii="Times New Roman" w:hAnsi="Times New Roman"/>
          <w:bCs/>
          <w:sz w:val="28"/>
          <w:szCs w:val="24"/>
        </w:rPr>
        <w:t>пр</w:t>
      </w:r>
      <w:r w:rsidR="00162853" w:rsidRPr="00521D1D">
        <w:rPr>
          <w:rFonts w:ascii="Times New Roman" w:hAnsi="Times New Roman"/>
          <w:bCs/>
          <w:sz w:val="28"/>
          <w:szCs w:val="24"/>
        </w:rPr>
        <w:t>и</w:t>
      </w:r>
      <w:r w:rsidR="00162853" w:rsidRPr="00521D1D">
        <w:rPr>
          <w:rFonts w:ascii="Times New Roman" w:hAnsi="Times New Roman"/>
          <w:bCs/>
          <w:sz w:val="28"/>
          <w:szCs w:val="24"/>
        </w:rPr>
        <w:t xml:space="preserve">роста </w:t>
      </w:r>
      <w:r w:rsidR="00F61C4F" w:rsidRPr="00521D1D">
        <w:rPr>
          <w:rFonts w:ascii="Times New Roman" w:hAnsi="Times New Roman"/>
          <w:bCs/>
          <w:sz w:val="28"/>
          <w:szCs w:val="24"/>
        </w:rPr>
        <w:t>тепловых нагрузок</w:t>
      </w:r>
    </w:p>
    <w:p w:rsidR="00D2732C" w:rsidRPr="00521D1D" w:rsidRDefault="00D2732C" w:rsidP="000A0C46">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Расчет радиусов эффективного теплоснабжения показал, что в настоящее время у котельных сложились зоны теплоснабжения, близкие к оптимальной в</w:t>
      </w:r>
      <w:r w:rsidRPr="00521D1D">
        <w:rPr>
          <w:rFonts w:ascii="Times New Roman" w:hAnsi="Times New Roman"/>
          <w:sz w:val="28"/>
          <w:szCs w:val="24"/>
        </w:rPr>
        <w:t>е</w:t>
      </w:r>
      <w:r w:rsidRPr="00521D1D">
        <w:rPr>
          <w:rFonts w:ascii="Times New Roman" w:hAnsi="Times New Roman"/>
          <w:sz w:val="28"/>
          <w:szCs w:val="24"/>
        </w:rPr>
        <w:t>личине.</w:t>
      </w:r>
    </w:p>
    <w:p w:rsidR="00F61C4F" w:rsidRPr="00521D1D" w:rsidRDefault="00D2732C" w:rsidP="00041627">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По рекомендуемому варианту Схемы развитие тепловых сетей городапр</w:t>
      </w:r>
      <w:r w:rsidRPr="00521D1D">
        <w:rPr>
          <w:rFonts w:ascii="Times New Roman" w:hAnsi="Times New Roman"/>
          <w:sz w:val="28"/>
          <w:szCs w:val="24"/>
        </w:rPr>
        <w:t>е</w:t>
      </w:r>
      <w:r w:rsidRPr="00521D1D">
        <w:rPr>
          <w:rFonts w:ascii="Times New Roman" w:hAnsi="Times New Roman"/>
          <w:sz w:val="28"/>
          <w:szCs w:val="24"/>
        </w:rPr>
        <w:t>дусматривается с сохранением зон т</w:t>
      </w:r>
      <w:r w:rsidR="000A0C46" w:rsidRPr="00521D1D">
        <w:rPr>
          <w:rFonts w:ascii="Times New Roman" w:hAnsi="Times New Roman"/>
          <w:sz w:val="28"/>
          <w:szCs w:val="24"/>
        </w:rPr>
        <w:t>еплоснабжения большинства тепло</w:t>
      </w:r>
      <w:r w:rsidR="008A72D3" w:rsidRPr="00521D1D">
        <w:rPr>
          <w:rFonts w:ascii="Times New Roman" w:hAnsi="Times New Roman"/>
          <w:sz w:val="28"/>
          <w:szCs w:val="24"/>
        </w:rPr>
        <w:t>источн</w:t>
      </w:r>
      <w:r w:rsidR="008A72D3" w:rsidRPr="00521D1D">
        <w:rPr>
          <w:rFonts w:ascii="Times New Roman" w:hAnsi="Times New Roman"/>
          <w:sz w:val="28"/>
          <w:szCs w:val="24"/>
        </w:rPr>
        <w:t>и</w:t>
      </w:r>
      <w:r w:rsidR="008A72D3" w:rsidRPr="00521D1D">
        <w:rPr>
          <w:rFonts w:ascii="Times New Roman" w:hAnsi="Times New Roman"/>
          <w:sz w:val="28"/>
          <w:szCs w:val="24"/>
        </w:rPr>
        <w:t>ков в городе.</w:t>
      </w:r>
    </w:p>
    <w:p w:rsidR="00D2732C" w:rsidRPr="00521D1D" w:rsidRDefault="00D2732C" w:rsidP="00B4013D">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Схемой предусматривается, что в зонах теплоснабжения всех котельны</w:t>
      </w:r>
      <w:r w:rsidR="0080360A">
        <w:rPr>
          <w:rFonts w:ascii="Times New Roman" w:hAnsi="Times New Roman"/>
          <w:sz w:val="28"/>
          <w:szCs w:val="24"/>
        </w:rPr>
        <w:t xml:space="preserve">х </w:t>
      </w:r>
      <w:r w:rsidRPr="00521D1D">
        <w:rPr>
          <w:rFonts w:ascii="Times New Roman" w:hAnsi="Times New Roman"/>
          <w:sz w:val="28"/>
          <w:szCs w:val="24"/>
        </w:rPr>
        <w:t>будет проведена наладка систем отопления и установка, наладка регуляторовг</w:t>
      </w:r>
      <w:r w:rsidRPr="00521D1D">
        <w:rPr>
          <w:rFonts w:ascii="Times New Roman" w:hAnsi="Times New Roman"/>
          <w:sz w:val="28"/>
          <w:szCs w:val="24"/>
        </w:rPr>
        <w:t>о</w:t>
      </w:r>
      <w:r w:rsidRPr="00521D1D">
        <w:rPr>
          <w:rFonts w:ascii="Times New Roman" w:hAnsi="Times New Roman"/>
          <w:sz w:val="28"/>
          <w:szCs w:val="24"/>
        </w:rPr>
        <w:t>рячего водоснабжения с целью снижения температуры обратной сетевой воды.</w:t>
      </w:r>
    </w:p>
    <w:p w:rsidR="00740CAE" w:rsidRPr="00521D1D" w:rsidRDefault="00740CAE" w:rsidP="00B4013D">
      <w:pPr>
        <w:tabs>
          <w:tab w:val="left" w:pos="1560"/>
        </w:tabs>
        <w:spacing w:after="0"/>
        <w:rPr>
          <w:rFonts w:ascii="Times New Roman" w:hAnsi="Times New Roman"/>
          <w:sz w:val="28"/>
          <w:szCs w:val="24"/>
        </w:rPr>
      </w:pPr>
      <w:r w:rsidRPr="00521D1D">
        <w:rPr>
          <w:rFonts w:ascii="Times New Roman" w:hAnsi="Times New Roman"/>
          <w:sz w:val="28"/>
          <w:szCs w:val="24"/>
        </w:rPr>
        <w:t>Реконструируемые сети должны соответствовать требованиям:</w:t>
      </w:r>
    </w:p>
    <w:p w:rsidR="00740CAE" w:rsidRPr="00521D1D" w:rsidRDefault="00740CAE" w:rsidP="00B4013D">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СНиП 41.02.2003 «Тепловые сети»;</w:t>
      </w:r>
    </w:p>
    <w:p w:rsidR="00740CAE" w:rsidRPr="00521D1D" w:rsidRDefault="00740CAE" w:rsidP="00B4013D">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экологическим показателям и требованиям безопасности;</w:t>
      </w:r>
    </w:p>
    <w:p w:rsidR="00740CAE" w:rsidRPr="00521D1D" w:rsidRDefault="00740CAE" w:rsidP="00B4013D">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обеспечить поддержание температуры транспортируемого теплоносителя согласно СНиП 41.02.2003 «Тепловые сети»;</w:t>
      </w:r>
    </w:p>
    <w:p w:rsidR="00740CAE" w:rsidRPr="00521D1D" w:rsidRDefault="00740CAE" w:rsidP="00740CAE">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применяемый утеплитель должен соответствовать санитарным нормам и требованиям пожарной безопасности.</w:t>
      </w:r>
    </w:p>
    <w:p w:rsidR="00740CAE" w:rsidRPr="00521D1D" w:rsidRDefault="00740CAE" w:rsidP="00740CAE">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Реконструируемые сети и тепловые камеры обеспечиваются канализир</w:t>
      </w:r>
      <w:r w:rsidRPr="00521D1D">
        <w:rPr>
          <w:rFonts w:ascii="Times New Roman" w:hAnsi="Times New Roman"/>
          <w:sz w:val="28"/>
          <w:szCs w:val="24"/>
        </w:rPr>
        <w:t>о</w:t>
      </w:r>
      <w:r w:rsidRPr="00521D1D">
        <w:rPr>
          <w:rFonts w:ascii="Times New Roman" w:hAnsi="Times New Roman"/>
          <w:sz w:val="28"/>
          <w:szCs w:val="24"/>
        </w:rPr>
        <w:t>ванием стоков, грунтовых и паводковых вод от действующей инженерной и</w:t>
      </w:r>
      <w:r w:rsidRPr="00521D1D">
        <w:rPr>
          <w:rFonts w:ascii="Times New Roman" w:hAnsi="Times New Roman"/>
          <w:sz w:val="28"/>
          <w:szCs w:val="24"/>
        </w:rPr>
        <w:t>н</w:t>
      </w:r>
      <w:r w:rsidRPr="00521D1D">
        <w:rPr>
          <w:rFonts w:ascii="Times New Roman" w:hAnsi="Times New Roman"/>
          <w:sz w:val="28"/>
          <w:szCs w:val="24"/>
        </w:rPr>
        <w:t>фраструктуры.</w:t>
      </w:r>
    </w:p>
    <w:p w:rsidR="00740CAE" w:rsidRPr="00521D1D" w:rsidRDefault="00740CAE" w:rsidP="00740CAE">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Тепловые камеры реконструируемых сетей оснащаются люками с запо</w:t>
      </w:r>
      <w:r w:rsidRPr="00521D1D">
        <w:rPr>
          <w:rFonts w:ascii="Times New Roman" w:hAnsi="Times New Roman"/>
          <w:sz w:val="28"/>
          <w:szCs w:val="24"/>
        </w:rPr>
        <w:t>р</w:t>
      </w:r>
      <w:r w:rsidRPr="00521D1D">
        <w:rPr>
          <w:rFonts w:ascii="Times New Roman" w:hAnsi="Times New Roman"/>
          <w:sz w:val="28"/>
          <w:szCs w:val="24"/>
        </w:rPr>
        <w:t>ными устройствами, не позволяющими проникновения в камеру посторонних лиц и предметов.</w:t>
      </w:r>
    </w:p>
    <w:p w:rsidR="00740CAE" w:rsidRPr="00521D1D" w:rsidRDefault="00740CAE" w:rsidP="00740CAE">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На всех реконструируемых магистральных тепловых сетях устанавлив</w:t>
      </w:r>
      <w:r w:rsidRPr="00521D1D">
        <w:rPr>
          <w:rFonts w:ascii="Times New Roman" w:hAnsi="Times New Roman"/>
          <w:sz w:val="28"/>
          <w:szCs w:val="24"/>
        </w:rPr>
        <w:t>а</w:t>
      </w:r>
      <w:r w:rsidRPr="00521D1D">
        <w:rPr>
          <w:rFonts w:ascii="Times New Roman" w:hAnsi="Times New Roman"/>
          <w:sz w:val="28"/>
          <w:szCs w:val="24"/>
        </w:rPr>
        <w:t>ются оборудование и системы сетей, обеспечивающие возможность обнаруж</w:t>
      </w:r>
      <w:r w:rsidRPr="00521D1D">
        <w:rPr>
          <w:rFonts w:ascii="Times New Roman" w:hAnsi="Times New Roman"/>
          <w:sz w:val="28"/>
          <w:szCs w:val="24"/>
        </w:rPr>
        <w:t>е</w:t>
      </w:r>
      <w:r w:rsidRPr="00521D1D">
        <w:rPr>
          <w:rFonts w:ascii="Times New Roman" w:hAnsi="Times New Roman"/>
          <w:sz w:val="28"/>
          <w:szCs w:val="24"/>
        </w:rPr>
        <w:t xml:space="preserve">ния мест утечек теплоносителя. </w:t>
      </w:r>
    </w:p>
    <w:p w:rsidR="00740CAE" w:rsidRPr="00521D1D" w:rsidRDefault="00740CAE" w:rsidP="00740CAE">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 xml:space="preserve">Срок службы материалов и оборудования должен быть не менее 25 лет. </w:t>
      </w:r>
    </w:p>
    <w:p w:rsidR="00740CAE" w:rsidRPr="00521D1D" w:rsidRDefault="00740CAE" w:rsidP="00740CAE">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Выбор материалов и оборудования сетей производится на стадии рабочего проектирования и по результатам тендерных торгов в соответствие с требов</w:t>
      </w:r>
      <w:r w:rsidRPr="00521D1D">
        <w:rPr>
          <w:rFonts w:ascii="Times New Roman" w:hAnsi="Times New Roman"/>
          <w:sz w:val="28"/>
          <w:szCs w:val="24"/>
        </w:rPr>
        <w:t>а</w:t>
      </w:r>
      <w:r w:rsidRPr="00521D1D">
        <w:rPr>
          <w:rFonts w:ascii="Times New Roman" w:hAnsi="Times New Roman"/>
          <w:sz w:val="28"/>
          <w:szCs w:val="24"/>
        </w:rPr>
        <w:t>ниями МБРР.</w:t>
      </w:r>
    </w:p>
    <w:p w:rsidR="00740CAE" w:rsidRPr="00521D1D" w:rsidRDefault="00740CAE" w:rsidP="00740CAE">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Тепловые камеры реконструируемых сетей оборудуются оснасткой, п</w:t>
      </w:r>
      <w:r w:rsidRPr="00521D1D">
        <w:rPr>
          <w:rFonts w:ascii="Times New Roman" w:hAnsi="Times New Roman"/>
          <w:sz w:val="28"/>
          <w:szCs w:val="24"/>
        </w:rPr>
        <w:t>о</w:t>
      </w:r>
      <w:r w:rsidRPr="00521D1D">
        <w:rPr>
          <w:rFonts w:ascii="Times New Roman" w:hAnsi="Times New Roman"/>
          <w:sz w:val="28"/>
          <w:szCs w:val="24"/>
        </w:rPr>
        <w:t>зволяющей безопасное обслуживание и ремонт установленного оборудования и трубопроводов.</w:t>
      </w:r>
    </w:p>
    <w:p w:rsidR="00740CAE" w:rsidRPr="00521D1D" w:rsidRDefault="00740CAE" w:rsidP="00740CAE">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В тепловых камерах реконструируемых тепловых сетей устанавливаются приборы контроля параметров транспортируемого теплоносителя по температ</w:t>
      </w:r>
      <w:r w:rsidRPr="00521D1D">
        <w:rPr>
          <w:rFonts w:ascii="Times New Roman" w:hAnsi="Times New Roman"/>
          <w:sz w:val="28"/>
          <w:szCs w:val="24"/>
        </w:rPr>
        <w:t>у</w:t>
      </w:r>
      <w:r w:rsidRPr="00521D1D">
        <w:rPr>
          <w:rFonts w:ascii="Times New Roman" w:hAnsi="Times New Roman"/>
          <w:sz w:val="28"/>
          <w:szCs w:val="24"/>
        </w:rPr>
        <w:t>ре и давлению на подающем и обратном трубопроводах.</w:t>
      </w:r>
    </w:p>
    <w:p w:rsidR="0086301E" w:rsidRPr="00521D1D" w:rsidRDefault="001D0EB3" w:rsidP="00740CAE">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 xml:space="preserve">На сегодняшний день большая </w:t>
      </w:r>
      <w:r w:rsidR="00740CAE" w:rsidRPr="00521D1D">
        <w:rPr>
          <w:rFonts w:ascii="Times New Roman" w:hAnsi="Times New Roman"/>
          <w:sz w:val="28"/>
          <w:szCs w:val="24"/>
        </w:rPr>
        <w:t xml:space="preserve">часть тепловых сетей в городе  проложена в непроходных подземных каналах с тепловой изоляцией из минеральной ваты (шлаковаты). </w:t>
      </w:r>
      <w:r w:rsidR="0086301E" w:rsidRPr="00521D1D">
        <w:rPr>
          <w:rFonts w:ascii="Times New Roman" w:hAnsi="Times New Roman"/>
          <w:sz w:val="28"/>
          <w:szCs w:val="24"/>
        </w:rPr>
        <w:tab/>
      </w:r>
      <w:r w:rsidR="00740CAE" w:rsidRPr="00521D1D">
        <w:rPr>
          <w:rFonts w:ascii="Times New Roman" w:hAnsi="Times New Roman"/>
          <w:sz w:val="28"/>
          <w:szCs w:val="24"/>
        </w:rPr>
        <w:t xml:space="preserve">Опыт эксплуатации показал, что теплотрассы с таким типом </w:t>
      </w:r>
      <w:r w:rsidR="00740CAE" w:rsidRPr="00521D1D">
        <w:rPr>
          <w:rFonts w:ascii="Times New Roman" w:hAnsi="Times New Roman"/>
          <w:sz w:val="28"/>
          <w:szCs w:val="24"/>
        </w:rPr>
        <w:lastRenderedPageBreak/>
        <w:t>изоляции не обеспечивают надежное и экономичное теплоснабжение потребит</w:t>
      </w:r>
      <w:r w:rsidR="00740CAE" w:rsidRPr="00521D1D">
        <w:rPr>
          <w:rFonts w:ascii="Times New Roman" w:hAnsi="Times New Roman"/>
          <w:sz w:val="28"/>
          <w:szCs w:val="24"/>
        </w:rPr>
        <w:t>е</w:t>
      </w:r>
      <w:r w:rsidR="00740CAE" w:rsidRPr="00521D1D">
        <w:rPr>
          <w:rFonts w:ascii="Times New Roman" w:hAnsi="Times New Roman"/>
          <w:sz w:val="28"/>
          <w:szCs w:val="24"/>
        </w:rPr>
        <w:t>лей</w:t>
      </w:r>
      <w:r w:rsidR="0086301E" w:rsidRPr="00521D1D">
        <w:rPr>
          <w:rFonts w:ascii="Times New Roman" w:hAnsi="Times New Roman"/>
          <w:sz w:val="28"/>
          <w:szCs w:val="24"/>
        </w:rPr>
        <w:t>,</w:t>
      </w:r>
      <w:r w:rsidR="00740CAE" w:rsidRPr="00521D1D">
        <w:rPr>
          <w:rFonts w:ascii="Times New Roman" w:hAnsi="Times New Roman"/>
          <w:sz w:val="28"/>
          <w:szCs w:val="24"/>
        </w:rPr>
        <w:t xml:space="preserve"> вследствие большой частоты повреждений труб из-за наружной коррозии и значительных потерь тепла через изоляцию из-за ее увлажнения и разрушения. </w:t>
      </w:r>
    </w:p>
    <w:p w:rsidR="00740CAE" w:rsidRPr="00521D1D" w:rsidRDefault="00740CAE" w:rsidP="00740CAE">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Наиболее эффективным решением данной проблемы является внедрение предизолированных трубопроводов заводского изготовления с использованием пенополиуретановой</w:t>
      </w:r>
      <w:r w:rsidR="0065483F">
        <w:rPr>
          <w:rFonts w:ascii="Times New Roman" w:hAnsi="Times New Roman"/>
          <w:sz w:val="28"/>
          <w:szCs w:val="24"/>
        </w:rPr>
        <w:t xml:space="preserve"> (ППУ) тепловой изоляции (рис. 6</w:t>
      </w:r>
      <w:r w:rsidR="00B4013D">
        <w:rPr>
          <w:rFonts w:ascii="Times New Roman" w:hAnsi="Times New Roman"/>
          <w:sz w:val="28"/>
          <w:szCs w:val="24"/>
        </w:rPr>
        <w:t>.1</w:t>
      </w:r>
      <w:r w:rsidRPr="00521D1D">
        <w:rPr>
          <w:rFonts w:ascii="Times New Roman" w:hAnsi="Times New Roman"/>
          <w:sz w:val="28"/>
          <w:szCs w:val="24"/>
        </w:rPr>
        <w:t>).</w:t>
      </w:r>
    </w:p>
    <w:p w:rsidR="008D16B3" w:rsidRPr="00653C7C" w:rsidRDefault="008D16B3" w:rsidP="00740CAE">
      <w:pPr>
        <w:autoSpaceDE w:val="0"/>
        <w:autoSpaceDN w:val="0"/>
        <w:adjustRightInd w:val="0"/>
        <w:spacing w:after="0" w:line="240" w:lineRule="auto"/>
        <w:ind w:firstLine="708"/>
        <w:jc w:val="both"/>
        <w:rPr>
          <w:rFonts w:ascii="Times New Roman" w:hAnsi="Times New Roman"/>
          <w:sz w:val="24"/>
          <w:szCs w:val="24"/>
        </w:rPr>
      </w:pPr>
    </w:p>
    <w:p w:rsidR="008D16B3" w:rsidRDefault="008D16B3" w:rsidP="00740CAE">
      <w:pPr>
        <w:autoSpaceDE w:val="0"/>
        <w:autoSpaceDN w:val="0"/>
        <w:adjustRightInd w:val="0"/>
        <w:spacing w:after="0" w:line="240" w:lineRule="auto"/>
        <w:ind w:firstLine="708"/>
        <w:jc w:val="both"/>
        <w:rPr>
          <w:rFonts w:ascii="Times New Roman" w:hAnsi="Times New Roman"/>
          <w:sz w:val="24"/>
          <w:szCs w:val="24"/>
          <w:highlight w:val="green"/>
        </w:rPr>
      </w:pPr>
    </w:p>
    <w:p w:rsidR="008D16B3" w:rsidRDefault="008D16B3" w:rsidP="00740CAE">
      <w:pPr>
        <w:autoSpaceDE w:val="0"/>
        <w:autoSpaceDN w:val="0"/>
        <w:adjustRightInd w:val="0"/>
        <w:spacing w:after="0" w:line="240" w:lineRule="auto"/>
        <w:ind w:firstLine="708"/>
        <w:jc w:val="both"/>
        <w:rPr>
          <w:rFonts w:ascii="Times New Roman" w:hAnsi="Times New Roman"/>
          <w:sz w:val="24"/>
          <w:szCs w:val="24"/>
          <w:highlight w:val="green"/>
        </w:rPr>
      </w:pPr>
    </w:p>
    <w:p w:rsidR="008D16B3" w:rsidRDefault="008D16B3" w:rsidP="00740CAE">
      <w:pPr>
        <w:autoSpaceDE w:val="0"/>
        <w:autoSpaceDN w:val="0"/>
        <w:adjustRightInd w:val="0"/>
        <w:spacing w:after="0" w:line="240" w:lineRule="auto"/>
        <w:ind w:firstLine="708"/>
        <w:jc w:val="both"/>
        <w:rPr>
          <w:rFonts w:ascii="Times New Roman" w:hAnsi="Times New Roman"/>
          <w:sz w:val="24"/>
          <w:szCs w:val="24"/>
          <w:highlight w:val="green"/>
        </w:rPr>
      </w:pPr>
    </w:p>
    <w:p w:rsidR="008D16B3" w:rsidRDefault="008D16B3" w:rsidP="00740CAE">
      <w:pPr>
        <w:autoSpaceDE w:val="0"/>
        <w:autoSpaceDN w:val="0"/>
        <w:adjustRightInd w:val="0"/>
        <w:spacing w:after="0" w:line="240" w:lineRule="auto"/>
        <w:ind w:firstLine="708"/>
        <w:jc w:val="both"/>
        <w:rPr>
          <w:rFonts w:ascii="Times New Roman" w:hAnsi="Times New Roman"/>
          <w:sz w:val="24"/>
          <w:szCs w:val="24"/>
          <w:highlight w:val="green"/>
        </w:rPr>
      </w:pPr>
    </w:p>
    <w:p w:rsidR="008D16B3" w:rsidRDefault="008D16B3" w:rsidP="00740CAE">
      <w:pPr>
        <w:autoSpaceDE w:val="0"/>
        <w:autoSpaceDN w:val="0"/>
        <w:adjustRightInd w:val="0"/>
        <w:spacing w:after="0" w:line="240" w:lineRule="auto"/>
        <w:ind w:firstLine="708"/>
        <w:jc w:val="both"/>
        <w:rPr>
          <w:rFonts w:ascii="Times New Roman" w:hAnsi="Times New Roman"/>
          <w:sz w:val="24"/>
          <w:szCs w:val="24"/>
          <w:highlight w:val="green"/>
        </w:rPr>
      </w:pPr>
    </w:p>
    <w:p w:rsidR="00740CAE" w:rsidRDefault="00740CAE" w:rsidP="00740CAE">
      <w:pPr>
        <w:autoSpaceDE w:val="0"/>
        <w:autoSpaceDN w:val="0"/>
        <w:adjustRightInd w:val="0"/>
        <w:spacing w:after="0" w:line="240" w:lineRule="auto"/>
        <w:ind w:firstLine="708"/>
        <w:jc w:val="both"/>
        <w:rPr>
          <w:rFonts w:ascii="Times New Roman" w:hAnsi="Times New Roman"/>
          <w:sz w:val="24"/>
          <w:szCs w:val="24"/>
          <w:highlight w:val="green"/>
        </w:rPr>
      </w:pPr>
      <w:r w:rsidRPr="002846A5">
        <w:rPr>
          <w:rFonts w:ascii="Times New Roman" w:hAnsi="Times New Roman"/>
          <w:noProof/>
          <w:sz w:val="24"/>
          <w:szCs w:val="24"/>
          <w:highlight w:val="green"/>
          <w:lang w:eastAsia="ru-RU"/>
        </w:rPr>
        <w:drawing>
          <wp:inline distT="0" distB="0" distL="0" distR="0">
            <wp:extent cx="3455670" cy="2470150"/>
            <wp:effectExtent l="0" t="0" r="0" b="6350"/>
            <wp:docPr id="1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55670" cy="2470150"/>
                    </a:xfrm>
                    <a:prstGeom prst="rect">
                      <a:avLst/>
                    </a:prstGeom>
                    <a:noFill/>
                    <a:ln>
                      <a:noFill/>
                    </a:ln>
                  </pic:spPr>
                </pic:pic>
              </a:graphicData>
            </a:graphic>
          </wp:inline>
        </w:drawing>
      </w:r>
    </w:p>
    <w:p w:rsidR="008D16B3" w:rsidRPr="00653C7C" w:rsidRDefault="0065483F" w:rsidP="008D16B3">
      <w:pPr>
        <w:autoSpaceDE w:val="0"/>
        <w:autoSpaceDN w:val="0"/>
        <w:adjustRightInd w:val="0"/>
        <w:spacing w:after="0" w:line="240" w:lineRule="auto"/>
        <w:ind w:firstLine="708"/>
        <w:jc w:val="center"/>
        <w:rPr>
          <w:rFonts w:ascii="Times New Roman" w:hAnsi="Times New Roman"/>
          <w:sz w:val="24"/>
          <w:szCs w:val="24"/>
        </w:rPr>
      </w:pPr>
      <w:r>
        <w:rPr>
          <w:rFonts w:ascii="Times New Roman" w:hAnsi="Times New Roman"/>
          <w:sz w:val="24"/>
          <w:szCs w:val="24"/>
        </w:rPr>
        <w:t>Рисунок 6</w:t>
      </w:r>
      <w:r w:rsidR="00B4013D">
        <w:rPr>
          <w:rFonts w:ascii="Times New Roman" w:hAnsi="Times New Roman"/>
          <w:sz w:val="24"/>
          <w:szCs w:val="24"/>
        </w:rPr>
        <w:t>.1</w:t>
      </w:r>
    </w:p>
    <w:p w:rsidR="008D16B3" w:rsidRPr="00653C7C" w:rsidRDefault="008D16B3" w:rsidP="00740CAE">
      <w:pPr>
        <w:autoSpaceDE w:val="0"/>
        <w:autoSpaceDN w:val="0"/>
        <w:adjustRightInd w:val="0"/>
        <w:spacing w:after="0" w:line="240" w:lineRule="auto"/>
        <w:ind w:firstLine="708"/>
        <w:jc w:val="both"/>
        <w:rPr>
          <w:rFonts w:ascii="Times New Roman" w:hAnsi="Times New Roman"/>
          <w:sz w:val="24"/>
          <w:szCs w:val="24"/>
        </w:rPr>
      </w:pPr>
    </w:p>
    <w:p w:rsidR="00740CAE" w:rsidRPr="00521D1D" w:rsidRDefault="00740CAE" w:rsidP="00740CAE">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При такой конструкции изолированные пенополиуретаном стальные тр</w:t>
      </w:r>
      <w:r w:rsidRPr="00521D1D">
        <w:rPr>
          <w:rFonts w:ascii="Times New Roman" w:hAnsi="Times New Roman"/>
          <w:sz w:val="28"/>
          <w:szCs w:val="24"/>
        </w:rPr>
        <w:t>у</w:t>
      </w:r>
      <w:r w:rsidRPr="00521D1D">
        <w:rPr>
          <w:rFonts w:ascii="Times New Roman" w:hAnsi="Times New Roman"/>
          <w:sz w:val="28"/>
          <w:szCs w:val="24"/>
        </w:rPr>
        <w:t>бы защищаются наружной гидроизоляционной трубой-оболочкой из полиэтил</w:t>
      </w:r>
      <w:r w:rsidRPr="00521D1D">
        <w:rPr>
          <w:rFonts w:ascii="Times New Roman" w:hAnsi="Times New Roman"/>
          <w:sz w:val="28"/>
          <w:szCs w:val="24"/>
        </w:rPr>
        <w:t>е</w:t>
      </w:r>
      <w:r w:rsidRPr="00521D1D">
        <w:rPr>
          <w:rFonts w:ascii="Times New Roman" w:hAnsi="Times New Roman"/>
          <w:sz w:val="28"/>
          <w:szCs w:val="24"/>
        </w:rPr>
        <w:t>на при бесканальной прокладке или стальным защитным покрытием при на</w:t>
      </w:r>
      <w:r w:rsidRPr="00521D1D">
        <w:rPr>
          <w:rFonts w:ascii="Times New Roman" w:hAnsi="Times New Roman"/>
          <w:sz w:val="28"/>
          <w:szCs w:val="24"/>
        </w:rPr>
        <w:t>д</w:t>
      </w:r>
      <w:r w:rsidRPr="00521D1D">
        <w:rPr>
          <w:rFonts w:ascii="Times New Roman" w:hAnsi="Times New Roman"/>
          <w:sz w:val="28"/>
          <w:szCs w:val="24"/>
        </w:rPr>
        <w:t>земной прокладке. Теплогидроизолирование труб производится в заводских у</w:t>
      </w:r>
      <w:r w:rsidRPr="00521D1D">
        <w:rPr>
          <w:rFonts w:ascii="Times New Roman" w:hAnsi="Times New Roman"/>
          <w:sz w:val="28"/>
          <w:szCs w:val="24"/>
        </w:rPr>
        <w:t>с</w:t>
      </w:r>
      <w:r w:rsidRPr="00521D1D">
        <w:rPr>
          <w:rFonts w:ascii="Times New Roman" w:hAnsi="Times New Roman"/>
          <w:sz w:val="28"/>
          <w:szCs w:val="24"/>
        </w:rPr>
        <w:t>ловиях, а на месте монтажа выполняются работы по изоляции стыковых соед</w:t>
      </w:r>
      <w:r w:rsidRPr="00521D1D">
        <w:rPr>
          <w:rFonts w:ascii="Times New Roman" w:hAnsi="Times New Roman"/>
          <w:sz w:val="28"/>
          <w:szCs w:val="24"/>
        </w:rPr>
        <w:t>и</w:t>
      </w:r>
      <w:r w:rsidRPr="00521D1D">
        <w:rPr>
          <w:rFonts w:ascii="Times New Roman" w:hAnsi="Times New Roman"/>
          <w:sz w:val="28"/>
          <w:szCs w:val="24"/>
        </w:rPr>
        <w:t>нений. Использование пенополиуретана обеспечивает надежность и долгове</w:t>
      </w:r>
      <w:r w:rsidRPr="00521D1D">
        <w:rPr>
          <w:rFonts w:ascii="Times New Roman" w:hAnsi="Times New Roman"/>
          <w:sz w:val="28"/>
          <w:szCs w:val="24"/>
        </w:rPr>
        <w:t>ч</w:t>
      </w:r>
      <w:r w:rsidRPr="00521D1D">
        <w:rPr>
          <w:rFonts w:ascii="Times New Roman" w:hAnsi="Times New Roman"/>
          <w:sz w:val="28"/>
          <w:szCs w:val="24"/>
        </w:rPr>
        <w:t>ность конструкции без ухудшения показателей в течение не менее 25 лет.</w:t>
      </w:r>
    </w:p>
    <w:p w:rsidR="00740CAE" w:rsidRPr="00521D1D" w:rsidRDefault="00740CAE" w:rsidP="00740CAE">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Потери тепла в трубопроводах такой конструкции минимальны, трубы в ППУ изоляции практически не подвержены действию блуждающих токов. Ко</w:t>
      </w:r>
      <w:r w:rsidRPr="00521D1D">
        <w:rPr>
          <w:rFonts w:ascii="Times New Roman" w:hAnsi="Times New Roman"/>
          <w:sz w:val="28"/>
          <w:szCs w:val="24"/>
        </w:rPr>
        <w:t>н</w:t>
      </w:r>
      <w:r w:rsidRPr="00521D1D">
        <w:rPr>
          <w:rFonts w:ascii="Times New Roman" w:hAnsi="Times New Roman"/>
          <w:sz w:val="28"/>
          <w:szCs w:val="24"/>
        </w:rPr>
        <w:t>струкция «труба в трубе» позволяет исключить наружную коррозию трубопр</w:t>
      </w:r>
      <w:r w:rsidRPr="00521D1D">
        <w:rPr>
          <w:rFonts w:ascii="Times New Roman" w:hAnsi="Times New Roman"/>
          <w:sz w:val="28"/>
          <w:szCs w:val="24"/>
        </w:rPr>
        <w:t>о</w:t>
      </w:r>
      <w:r w:rsidRPr="00521D1D">
        <w:rPr>
          <w:rFonts w:ascii="Times New Roman" w:hAnsi="Times New Roman"/>
          <w:sz w:val="28"/>
          <w:szCs w:val="24"/>
        </w:rPr>
        <w:t>вода и имеет систему оперативного дистанционного контроля (СОДК) за увла</w:t>
      </w:r>
      <w:r w:rsidRPr="00521D1D">
        <w:rPr>
          <w:rFonts w:ascii="Times New Roman" w:hAnsi="Times New Roman"/>
          <w:sz w:val="28"/>
          <w:szCs w:val="24"/>
        </w:rPr>
        <w:t>ж</w:t>
      </w:r>
      <w:r w:rsidRPr="00521D1D">
        <w:rPr>
          <w:rFonts w:ascii="Times New Roman" w:hAnsi="Times New Roman"/>
          <w:sz w:val="28"/>
          <w:szCs w:val="24"/>
        </w:rPr>
        <w:t>нением изоляции. Правильно работающая система позволяет своевременно ре</w:t>
      </w:r>
      <w:r w:rsidRPr="00521D1D">
        <w:rPr>
          <w:rFonts w:ascii="Times New Roman" w:hAnsi="Times New Roman"/>
          <w:sz w:val="28"/>
          <w:szCs w:val="24"/>
        </w:rPr>
        <w:t>а</w:t>
      </w:r>
      <w:r w:rsidRPr="00521D1D">
        <w:rPr>
          <w:rFonts w:ascii="Times New Roman" w:hAnsi="Times New Roman"/>
          <w:sz w:val="28"/>
          <w:szCs w:val="24"/>
        </w:rPr>
        <w:t>гировать на нарушение целостности стальной трубы или полиэтиленового ги</w:t>
      </w:r>
      <w:r w:rsidRPr="00521D1D">
        <w:rPr>
          <w:rFonts w:ascii="Times New Roman" w:hAnsi="Times New Roman"/>
          <w:sz w:val="28"/>
          <w:szCs w:val="24"/>
        </w:rPr>
        <w:t>д</w:t>
      </w:r>
      <w:r w:rsidRPr="00521D1D">
        <w:rPr>
          <w:rFonts w:ascii="Times New Roman" w:hAnsi="Times New Roman"/>
          <w:sz w:val="28"/>
          <w:szCs w:val="24"/>
        </w:rPr>
        <w:t xml:space="preserve">роизоляционного покрытия и быстро определить место повреждения. </w:t>
      </w:r>
    </w:p>
    <w:p w:rsidR="00740CAE" w:rsidRPr="00521D1D" w:rsidRDefault="00740CAE" w:rsidP="00740CAE">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С целью обеспечения максимальной эффективности (стоимость изол</w:t>
      </w:r>
      <w:r w:rsidRPr="00521D1D">
        <w:rPr>
          <w:rFonts w:ascii="Times New Roman" w:hAnsi="Times New Roman"/>
          <w:sz w:val="28"/>
          <w:szCs w:val="24"/>
        </w:rPr>
        <w:t>я</w:t>
      </w:r>
      <w:r w:rsidRPr="00521D1D">
        <w:rPr>
          <w:rFonts w:ascii="Times New Roman" w:hAnsi="Times New Roman"/>
          <w:sz w:val="28"/>
          <w:szCs w:val="24"/>
        </w:rPr>
        <w:t>ции/тепловые потери) устанавливается определенная толщина тепловой изол</w:t>
      </w:r>
      <w:r w:rsidRPr="00521D1D">
        <w:rPr>
          <w:rFonts w:ascii="Times New Roman" w:hAnsi="Times New Roman"/>
          <w:sz w:val="28"/>
          <w:szCs w:val="24"/>
        </w:rPr>
        <w:t>я</w:t>
      </w:r>
      <w:r w:rsidRPr="00521D1D">
        <w:rPr>
          <w:rFonts w:ascii="Times New Roman" w:hAnsi="Times New Roman"/>
          <w:sz w:val="28"/>
          <w:szCs w:val="24"/>
        </w:rPr>
        <w:t>ции из пенополиуретана для различных климатических поясов.</w:t>
      </w:r>
    </w:p>
    <w:p w:rsidR="00740CAE" w:rsidRPr="00521D1D" w:rsidRDefault="00740CAE" w:rsidP="00740CAE">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lastRenderedPageBreak/>
        <w:t>В результате использования предизолированных трубопроводов, по сра</w:t>
      </w:r>
      <w:r w:rsidRPr="00521D1D">
        <w:rPr>
          <w:rFonts w:ascii="Times New Roman" w:hAnsi="Times New Roman"/>
          <w:sz w:val="28"/>
          <w:szCs w:val="24"/>
        </w:rPr>
        <w:t>в</w:t>
      </w:r>
      <w:r w:rsidRPr="00521D1D">
        <w:rPr>
          <w:rFonts w:ascii="Times New Roman" w:hAnsi="Times New Roman"/>
          <w:sz w:val="28"/>
          <w:szCs w:val="24"/>
        </w:rPr>
        <w:t>нению с трубопроводами с традиционной теплоизоляцией достигается:</w:t>
      </w:r>
    </w:p>
    <w:p w:rsidR="00740CAE" w:rsidRPr="00521D1D" w:rsidRDefault="00740CAE" w:rsidP="00740CAE">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повышение надежности теплоснабжения потребителей благодаря сниж</w:t>
      </w:r>
      <w:r w:rsidRPr="00521D1D">
        <w:rPr>
          <w:rFonts w:ascii="Times New Roman" w:hAnsi="Times New Roman"/>
          <w:sz w:val="28"/>
          <w:szCs w:val="24"/>
        </w:rPr>
        <w:t>е</w:t>
      </w:r>
      <w:r w:rsidRPr="00521D1D">
        <w:rPr>
          <w:rFonts w:ascii="Times New Roman" w:hAnsi="Times New Roman"/>
          <w:sz w:val="28"/>
          <w:szCs w:val="24"/>
        </w:rPr>
        <w:t>нию повреждаемости тепловых сетей;</w:t>
      </w:r>
    </w:p>
    <w:p w:rsidR="00740CAE" w:rsidRPr="00521D1D" w:rsidRDefault="00740CAE" w:rsidP="00740CAE">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сокращение сроков летних отключений горячей воды;</w:t>
      </w:r>
    </w:p>
    <w:p w:rsidR="00740CAE" w:rsidRPr="00521D1D" w:rsidRDefault="00740CAE" w:rsidP="00740CAE">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экономия энергоресурсов: снижение фактических потерь тепловой энергии и теплоносителя;</w:t>
      </w:r>
    </w:p>
    <w:p w:rsidR="00521D1D" w:rsidRPr="00B4013D" w:rsidRDefault="00740CAE" w:rsidP="00B4013D">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экономия эксплуатационных расходов на техническое обслуживание и аварийно - восстановительные работы.</w:t>
      </w:r>
    </w:p>
    <w:p w:rsidR="008A72D3" w:rsidRPr="00521D1D" w:rsidRDefault="0065483F" w:rsidP="00B4013D">
      <w:pPr>
        <w:autoSpaceDE w:val="0"/>
        <w:autoSpaceDN w:val="0"/>
        <w:adjustRightInd w:val="0"/>
        <w:spacing w:after="0" w:line="240" w:lineRule="auto"/>
        <w:ind w:firstLine="708"/>
        <w:jc w:val="both"/>
        <w:rPr>
          <w:rFonts w:ascii="Times New Roman" w:hAnsi="Times New Roman"/>
          <w:bCs/>
          <w:sz w:val="28"/>
          <w:szCs w:val="24"/>
        </w:rPr>
      </w:pPr>
      <w:r>
        <w:rPr>
          <w:rFonts w:ascii="Times New Roman" w:hAnsi="Times New Roman"/>
          <w:bCs/>
          <w:sz w:val="28"/>
          <w:szCs w:val="24"/>
        </w:rPr>
        <w:t>6</w:t>
      </w:r>
      <w:r w:rsidR="008A72D3" w:rsidRPr="00521D1D">
        <w:rPr>
          <w:rFonts w:ascii="Times New Roman" w:hAnsi="Times New Roman"/>
          <w:bCs/>
          <w:sz w:val="28"/>
          <w:szCs w:val="24"/>
        </w:rPr>
        <w:t>.</w:t>
      </w:r>
      <w:r w:rsidR="000219DE" w:rsidRPr="00521D1D">
        <w:rPr>
          <w:rFonts w:ascii="Times New Roman" w:hAnsi="Times New Roman"/>
          <w:bCs/>
          <w:sz w:val="28"/>
          <w:szCs w:val="24"/>
        </w:rPr>
        <w:t>2</w:t>
      </w:r>
      <w:r w:rsidR="008A72D3" w:rsidRPr="00521D1D">
        <w:rPr>
          <w:rFonts w:ascii="Times New Roman" w:hAnsi="Times New Roman"/>
          <w:bCs/>
          <w:sz w:val="28"/>
          <w:szCs w:val="24"/>
        </w:rPr>
        <w:t xml:space="preserve"> Предложения по строительству тепловых сетей для достижениянорм</w:t>
      </w:r>
      <w:r w:rsidR="008A72D3" w:rsidRPr="00521D1D">
        <w:rPr>
          <w:rFonts w:ascii="Times New Roman" w:hAnsi="Times New Roman"/>
          <w:bCs/>
          <w:sz w:val="28"/>
          <w:szCs w:val="24"/>
        </w:rPr>
        <w:t>а</w:t>
      </w:r>
      <w:r w:rsidR="008A72D3" w:rsidRPr="00521D1D">
        <w:rPr>
          <w:rFonts w:ascii="Times New Roman" w:hAnsi="Times New Roman"/>
          <w:bCs/>
          <w:sz w:val="28"/>
          <w:szCs w:val="24"/>
        </w:rPr>
        <w:t xml:space="preserve">тивной надежности теплоснабжения, в том числе для подачитепла от различных </w:t>
      </w:r>
      <w:r w:rsidR="00162853" w:rsidRPr="00521D1D">
        <w:rPr>
          <w:rFonts w:ascii="Times New Roman" w:hAnsi="Times New Roman"/>
          <w:bCs/>
          <w:sz w:val="28"/>
          <w:szCs w:val="24"/>
        </w:rPr>
        <w:t>те</w:t>
      </w:r>
      <w:r w:rsidR="008A72D3" w:rsidRPr="00521D1D">
        <w:rPr>
          <w:rFonts w:ascii="Times New Roman" w:hAnsi="Times New Roman"/>
          <w:bCs/>
          <w:sz w:val="28"/>
          <w:szCs w:val="24"/>
        </w:rPr>
        <w:t>пл</w:t>
      </w:r>
      <w:r w:rsidR="00EC3BD8">
        <w:rPr>
          <w:rFonts w:ascii="Times New Roman" w:hAnsi="Times New Roman"/>
          <w:bCs/>
          <w:sz w:val="28"/>
          <w:szCs w:val="24"/>
        </w:rPr>
        <w:t>о</w:t>
      </w:r>
      <w:r w:rsidR="008A72D3" w:rsidRPr="00521D1D">
        <w:rPr>
          <w:rFonts w:ascii="Times New Roman" w:hAnsi="Times New Roman"/>
          <w:bCs/>
          <w:sz w:val="28"/>
          <w:szCs w:val="24"/>
        </w:rPr>
        <w:t>источников</w:t>
      </w:r>
    </w:p>
    <w:p w:rsidR="008A72D3" w:rsidRPr="00521D1D" w:rsidRDefault="008A72D3" w:rsidP="00F60B9C">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На основании проведенных расчетов надежности</w:t>
      </w:r>
      <w:r w:rsidR="00105986" w:rsidRPr="00521D1D">
        <w:rPr>
          <w:rFonts w:ascii="Times New Roman" w:hAnsi="Times New Roman"/>
          <w:sz w:val="28"/>
          <w:szCs w:val="24"/>
        </w:rPr>
        <w:t>,</w:t>
      </w:r>
      <w:r w:rsidRPr="00521D1D">
        <w:rPr>
          <w:rFonts w:ascii="Times New Roman" w:hAnsi="Times New Roman"/>
          <w:sz w:val="28"/>
          <w:szCs w:val="24"/>
        </w:rPr>
        <w:t xml:space="preserve"> схемой рекомендуется строительство новых участков и реконструкция существующих с целью пов</w:t>
      </w:r>
      <w:r w:rsidRPr="00521D1D">
        <w:rPr>
          <w:rFonts w:ascii="Times New Roman" w:hAnsi="Times New Roman"/>
          <w:sz w:val="28"/>
          <w:szCs w:val="24"/>
        </w:rPr>
        <w:t>ы</w:t>
      </w:r>
      <w:r w:rsidRPr="00521D1D">
        <w:rPr>
          <w:rFonts w:ascii="Times New Roman" w:hAnsi="Times New Roman"/>
          <w:sz w:val="28"/>
          <w:szCs w:val="24"/>
        </w:rPr>
        <w:t xml:space="preserve">шения надежности </w:t>
      </w:r>
      <w:r w:rsidR="00105986" w:rsidRPr="00521D1D">
        <w:rPr>
          <w:rFonts w:ascii="Times New Roman" w:hAnsi="Times New Roman"/>
          <w:sz w:val="28"/>
          <w:szCs w:val="24"/>
        </w:rPr>
        <w:t>т</w:t>
      </w:r>
      <w:r w:rsidRPr="00521D1D">
        <w:rPr>
          <w:rFonts w:ascii="Times New Roman" w:hAnsi="Times New Roman"/>
          <w:sz w:val="28"/>
          <w:szCs w:val="24"/>
        </w:rPr>
        <w:t>еплоснабжения потребителей.</w:t>
      </w:r>
    </w:p>
    <w:p w:rsidR="00CD7086" w:rsidRPr="00521D1D" w:rsidRDefault="00CD7086" w:rsidP="00CD7086">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Общая протяженность тепловых сетей, находящихся в эксплуатационном обслуживании ООО "Пяти</w:t>
      </w:r>
      <w:r w:rsidR="00001C95">
        <w:rPr>
          <w:rFonts w:ascii="Times New Roman" w:hAnsi="Times New Roman"/>
          <w:sz w:val="28"/>
          <w:szCs w:val="24"/>
        </w:rPr>
        <w:t>горсктеплосервис», на 01.01.2023г. составляет 84,306</w:t>
      </w:r>
      <w:r w:rsidRPr="00521D1D">
        <w:rPr>
          <w:rFonts w:ascii="Times New Roman" w:hAnsi="Times New Roman"/>
          <w:sz w:val="28"/>
          <w:szCs w:val="24"/>
        </w:rPr>
        <w:t xml:space="preserve"> км в двухтрубном исчислении. В связи с большим сроком эксплуатации имеет значительный износ, поэтому около 38% протяженности тепловых сетей ну</w:t>
      </w:r>
      <w:r w:rsidRPr="00521D1D">
        <w:rPr>
          <w:rFonts w:ascii="Times New Roman" w:hAnsi="Times New Roman"/>
          <w:sz w:val="28"/>
          <w:szCs w:val="24"/>
        </w:rPr>
        <w:t>ж</w:t>
      </w:r>
      <w:r w:rsidRPr="00521D1D">
        <w:rPr>
          <w:rFonts w:ascii="Times New Roman" w:hAnsi="Times New Roman"/>
          <w:sz w:val="28"/>
          <w:szCs w:val="24"/>
        </w:rPr>
        <w:t>даются в замене.</w:t>
      </w:r>
    </w:p>
    <w:p w:rsidR="00CD7086" w:rsidRPr="00521D1D" w:rsidRDefault="00CD7086" w:rsidP="00CD7086">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 xml:space="preserve">В схеме теплоснабжения  предусматривается реконструкция </w:t>
      </w:r>
      <w:r w:rsidR="00001C95">
        <w:rPr>
          <w:rFonts w:ascii="Times New Roman" w:hAnsi="Times New Roman"/>
          <w:sz w:val="28"/>
          <w:szCs w:val="24"/>
        </w:rPr>
        <w:t>33,</w:t>
      </w:r>
      <w:r w:rsidR="00371AC5" w:rsidRPr="00521D1D">
        <w:rPr>
          <w:rFonts w:ascii="Times New Roman" w:hAnsi="Times New Roman"/>
          <w:sz w:val="28"/>
          <w:szCs w:val="24"/>
        </w:rPr>
        <w:t>6</w:t>
      </w:r>
      <w:r w:rsidR="00001C95">
        <w:rPr>
          <w:rFonts w:ascii="Times New Roman" w:hAnsi="Times New Roman"/>
          <w:sz w:val="28"/>
          <w:szCs w:val="24"/>
        </w:rPr>
        <w:t>1</w:t>
      </w:r>
      <w:r w:rsidRPr="00521D1D">
        <w:rPr>
          <w:rFonts w:ascii="Times New Roman" w:hAnsi="Times New Roman"/>
          <w:sz w:val="28"/>
          <w:szCs w:val="24"/>
        </w:rPr>
        <w:t xml:space="preserve">  км  (</w:t>
      </w:r>
      <w:r w:rsidR="00001C95">
        <w:rPr>
          <w:rFonts w:ascii="Times New Roman" w:hAnsi="Times New Roman"/>
          <w:sz w:val="28"/>
          <w:szCs w:val="24"/>
        </w:rPr>
        <w:t>40</w:t>
      </w:r>
      <w:r w:rsidRPr="00521D1D">
        <w:rPr>
          <w:rFonts w:ascii="Times New Roman" w:hAnsi="Times New Roman"/>
          <w:sz w:val="28"/>
          <w:szCs w:val="24"/>
        </w:rPr>
        <w:t>% всех тепловых сетей</w:t>
      </w:r>
      <w:r w:rsidR="001F704E" w:rsidRPr="00521D1D">
        <w:rPr>
          <w:rFonts w:ascii="Times New Roman" w:hAnsi="Times New Roman"/>
          <w:sz w:val="28"/>
          <w:szCs w:val="24"/>
        </w:rPr>
        <w:t xml:space="preserve"> ООО «Пятигорсктеплосервис»</w:t>
      </w:r>
      <w:r w:rsidRPr="00521D1D">
        <w:rPr>
          <w:rFonts w:ascii="Times New Roman" w:hAnsi="Times New Roman"/>
          <w:sz w:val="28"/>
          <w:szCs w:val="24"/>
        </w:rPr>
        <w:t>) магистральных и ра</w:t>
      </w:r>
      <w:r w:rsidRPr="00521D1D">
        <w:rPr>
          <w:rFonts w:ascii="Times New Roman" w:hAnsi="Times New Roman"/>
          <w:sz w:val="28"/>
          <w:szCs w:val="24"/>
        </w:rPr>
        <w:t>с</w:t>
      </w:r>
      <w:r w:rsidRPr="00521D1D">
        <w:rPr>
          <w:rFonts w:ascii="Times New Roman" w:hAnsi="Times New Roman"/>
          <w:sz w:val="28"/>
          <w:szCs w:val="24"/>
        </w:rPr>
        <w:t>пределительных тепловых сетей с заменой трубопроводов на трубопроводы ППУ заводского изготовления, подземной бесканальной и надземной прокладки, в том числе тепловые сети:</w:t>
      </w:r>
    </w:p>
    <w:p w:rsidR="00CD7086" w:rsidRPr="00521D1D" w:rsidRDefault="00CD7086" w:rsidP="00CD7086">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от котельной «Дом Советов», ул. К. Хетагурова,9 подземной, в непрохо</w:t>
      </w:r>
      <w:r w:rsidRPr="00521D1D">
        <w:rPr>
          <w:rFonts w:ascii="Times New Roman" w:hAnsi="Times New Roman"/>
          <w:sz w:val="28"/>
          <w:szCs w:val="24"/>
        </w:rPr>
        <w:t>д</w:t>
      </w:r>
      <w:r w:rsidRPr="00521D1D">
        <w:rPr>
          <w:rFonts w:ascii="Times New Roman" w:hAnsi="Times New Roman"/>
          <w:sz w:val="28"/>
          <w:szCs w:val="24"/>
        </w:rPr>
        <w:t xml:space="preserve">ных каналах – </w:t>
      </w:r>
      <w:r w:rsidR="00001C95">
        <w:rPr>
          <w:rFonts w:ascii="Times New Roman" w:hAnsi="Times New Roman"/>
          <w:sz w:val="28"/>
          <w:szCs w:val="24"/>
        </w:rPr>
        <w:t>1,590</w:t>
      </w:r>
      <w:r w:rsidRPr="00521D1D">
        <w:rPr>
          <w:rFonts w:ascii="Times New Roman" w:hAnsi="Times New Roman"/>
          <w:sz w:val="28"/>
          <w:szCs w:val="24"/>
        </w:rPr>
        <w:t xml:space="preserve"> км;</w:t>
      </w:r>
    </w:p>
    <w:p w:rsidR="00CD7086" w:rsidRPr="00521D1D" w:rsidRDefault="00CD7086" w:rsidP="00CD7086">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от котельной «Мотель», ул. 295 Стрелковой Дивизии,3,</w:t>
      </w:r>
      <w:r w:rsidR="00371AC5" w:rsidRPr="00521D1D">
        <w:rPr>
          <w:rFonts w:ascii="Times New Roman" w:hAnsi="Times New Roman"/>
          <w:sz w:val="28"/>
          <w:szCs w:val="24"/>
        </w:rPr>
        <w:t xml:space="preserve"> и «Детская бол</w:t>
      </w:r>
      <w:r w:rsidR="00371AC5" w:rsidRPr="00521D1D">
        <w:rPr>
          <w:rFonts w:ascii="Times New Roman" w:hAnsi="Times New Roman"/>
          <w:sz w:val="28"/>
          <w:szCs w:val="24"/>
        </w:rPr>
        <w:t>ь</w:t>
      </w:r>
      <w:r w:rsidR="00371AC5" w:rsidRPr="00521D1D">
        <w:rPr>
          <w:rFonts w:ascii="Times New Roman" w:hAnsi="Times New Roman"/>
          <w:sz w:val="28"/>
          <w:szCs w:val="24"/>
        </w:rPr>
        <w:t>ница»</w:t>
      </w:r>
      <w:r w:rsidR="006C5BEB" w:rsidRPr="00521D1D">
        <w:rPr>
          <w:rFonts w:ascii="Times New Roman" w:hAnsi="Times New Roman"/>
          <w:sz w:val="28"/>
          <w:szCs w:val="24"/>
        </w:rPr>
        <w:t>, ул. Пушкинская,4,</w:t>
      </w:r>
      <w:r w:rsidRPr="00521D1D">
        <w:rPr>
          <w:rFonts w:ascii="Times New Roman" w:hAnsi="Times New Roman"/>
          <w:sz w:val="28"/>
          <w:szCs w:val="24"/>
        </w:rPr>
        <w:t xml:space="preserve"> подземной, в непроходных каналах – 4,</w:t>
      </w:r>
      <w:r w:rsidR="00001C95">
        <w:rPr>
          <w:rFonts w:ascii="Times New Roman" w:hAnsi="Times New Roman"/>
          <w:sz w:val="28"/>
          <w:szCs w:val="24"/>
        </w:rPr>
        <w:t>408</w:t>
      </w:r>
      <w:r w:rsidRPr="00521D1D">
        <w:rPr>
          <w:rFonts w:ascii="Times New Roman" w:hAnsi="Times New Roman"/>
          <w:sz w:val="28"/>
          <w:szCs w:val="24"/>
        </w:rPr>
        <w:t xml:space="preserve"> км, на</w:t>
      </w:r>
      <w:r w:rsidRPr="00521D1D">
        <w:rPr>
          <w:rFonts w:ascii="Times New Roman" w:hAnsi="Times New Roman"/>
          <w:sz w:val="28"/>
          <w:szCs w:val="24"/>
        </w:rPr>
        <w:t>д</w:t>
      </w:r>
      <w:r w:rsidRPr="00521D1D">
        <w:rPr>
          <w:rFonts w:ascii="Times New Roman" w:hAnsi="Times New Roman"/>
          <w:sz w:val="28"/>
          <w:szCs w:val="24"/>
        </w:rPr>
        <w:t>земной 0,1</w:t>
      </w:r>
      <w:r w:rsidR="006C5BEB" w:rsidRPr="00521D1D">
        <w:rPr>
          <w:rFonts w:ascii="Times New Roman" w:hAnsi="Times New Roman"/>
          <w:sz w:val="28"/>
          <w:szCs w:val="24"/>
        </w:rPr>
        <w:t>76</w:t>
      </w:r>
      <w:r w:rsidRPr="00521D1D">
        <w:rPr>
          <w:rFonts w:ascii="Times New Roman" w:hAnsi="Times New Roman"/>
          <w:sz w:val="28"/>
          <w:szCs w:val="24"/>
        </w:rPr>
        <w:t xml:space="preserve"> км;</w:t>
      </w:r>
    </w:p>
    <w:p w:rsidR="00CD7086" w:rsidRPr="00521D1D" w:rsidRDefault="00CD7086" w:rsidP="00CD7086">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от котельной «Белая Ромашка», ул. Московская, 65, подземной, в непр</w:t>
      </w:r>
      <w:r w:rsidRPr="00521D1D">
        <w:rPr>
          <w:rFonts w:ascii="Times New Roman" w:hAnsi="Times New Roman"/>
          <w:sz w:val="28"/>
          <w:szCs w:val="24"/>
        </w:rPr>
        <w:t>о</w:t>
      </w:r>
      <w:r w:rsidRPr="00521D1D">
        <w:rPr>
          <w:rFonts w:ascii="Times New Roman" w:hAnsi="Times New Roman"/>
          <w:sz w:val="28"/>
          <w:szCs w:val="24"/>
        </w:rPr>
        <w:t xml:space="preserve">ходных каналах – </w:t>
      </w:r>
      <w:r w:rsidR="006C5BEB" w:rsidRPr="00521D1D">
        <w:rPr>
          <w:rFonts w:ascii="Times New Roman" w:hAnsi="Times New Roman"/>
          <w:sz w:val="28"/>
          <w:szCs w:val="24"/>
        </w:rPr>
        <w:t>6,677</w:t>
      </w:r>
      <w:r w:rsidRPr="00521D1D">
        <w:rPr>
          <w:rFonts w:ascii="Times New Roman" w:hAnsi="Times New Roman"/>
          <w:sz w:val="28"/>
          <w:szCs w:val="24"/>
        </w:rPr>
        <w:t xml:space="preserve"> км, надземной </w:t>
      </w:r>
      <w:r w:rsidR="006C5BEB" w:rsidRPr="00521D1D">
        <w:rPr>
          <w:rFonts w:ascii="Times New Roman" w:hAnsi="Times New Roman"/>
          <w:sz w:val="28"/>
          <w:szCs w:val="24"/>
        </w:rPr>
        <w:t>1,870</w:t>
      </w:r>
      <w:r w:rsidRPr="00521D1D">
        <w:rPr>
          <w:rFonts w:ascii="Times New Roman" w:hAnsi="Times New Roman"/>
          <w:sz w:val="28"/>
          <w:szCs w:val="24"/>
        </w:rPr>
        <w:t xml:space="preserve"> км;</w:t>
      </w:r>
    </w:p>
    <w:p w:rsidR="00CD7086" w:rsidRPr="00521D1D" w:rsidRDefault="00CD7086" w:rsidP="00CD7086">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 xml:space="preserve">от котельной «Микрорайон Бештау», ул. Адмиральского,4, подземной, в непроходных каналах – </w:t>
      </w:r>
      <w:r w:rsidR="006C5BEB" w:rsidRPr="00521D1D">
        <w:rPr>
          <w:rFonts w:ascii="Times New Roman" w:hAnsi="Times New Roman"/>
          <w:sz w:val="28"/>
          <w:szCs w:val="24"/>
        </w:rPr>
        <w:t>6,793</w:t>
      </w:r>
      <w:r w:rsidRPr="00521D1D">
        <w:rPr>
          <w:rFonts w:ascii="Times New Roman" w:hAnsi="Times New Roman"/>
          <w:sz w:val="28"/>
          <w:szCs w:val="24"/>
        </w:rPr>
        <w:t xml:space="preserve"> км;</w:t>
      </w:r>
    </w:p>
    <w:p w:rsidR="00CD7086" w:rsidRPr="00521D1D" w:rsidRDefault="00CD7086" w:rsidP="00CD7086">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от котельной «Новая Оранжерея», проезд Оранжерейный,5 (ул. Пест</w:t>
      </w:r>
      <w:r w:rsidRPr="00521D1D">
        <w:rPr>
          <w:rFonts w:ascii="Times New Roman" w:hAnsi="Times New Roman"/>
          <w:sz w:val="28"/>
          <w:szCs w:val="24"/>
        </w:rPr>
        <w:t>о</w:t>
      </w:r>
      <w:r w:rsidRPr="00521D1D">
        <w:rPr>
          <w:rFonts w:ascii="Times New Roman" w:hAnsi="Times New Roman"/>
          <w:sz w:val="28"/>
          <w:szCs w:val="24"/>
        </w:rPr>
        <w:t>ва,36)</w:t>
      </w:r>
      <w:r w:rsidR="006C5BEB" w:rsidRPr="00521D1D">
        <w:rPr>
          <w:rFonts w:ascii="Times New Roman" w:hAnsi="Times New Roman"/>
          <w:sz w:val="28"/>
          <w:szCs w:val="24"/>
        </w:rPr>
        <w:t xml:space="preserve"> и «Баня,5», ул. Набережная,22а </w:t>
      </w:r>
      <w:r w:rsidRPr="00521D1D">
        <w:rPr>
          <w:rFonts w:ascii="Times New Roman" w:hAnsi="Times New Roman"/>
          <w:sz w:val="28"/>
          <w:szCs w:val="24"/>
        </w:rPr>
        <w:t xml:space="preserve"> подземной, в непроходных каналах – 4,</w:t>
      </w:r>
      <w:r w:rsidR="006C5BEB" w:rsidRPr="00521D1D">
        <w:rPr>
          <w:rFonts w:ascii="Times New Roman" w:hAnsi="Times New Roman"/>
          <w:sz w:val="28"/>
          <w:szCs w:val="24"/>
        </w:rPr>
        <w:t>971</w:t>
      </w:r>
      <w:r w:rsidRPr="00521D1D">
        <w:rPr>
          <w:rFonts w:ascii="Times New Roman" w:hAnsi="Times New Roman"/>
          <w:sz w:val="28"/>
          <w:szCs w:val="24"/>
        </w:rPr>
        <w:t xml:space="preserve"> км и трубопроводов ГВС -</w:t>
      </w:r>
      <w:r w:rsidR="006C5BEB" w:rsidRPr="00521D1D">
        <w:rPr>
          <w:rFonts w:ascii="Times New Roman" w:hAnsi="Times New Roman"/>
          <w:sz w:val="28"/>
          <w:szCs w:val="24"/>
        </w:rPr>
        <w:t>0,271</w:t>
      </w:r>
      <w:r w:rsidRPr="00521D1D">
        <w:rPr>
          <w:rFonts w:ascii="Times New Roman" w:hAnsi="Times New Roman"/>
          <w:sz w:val="28"/>
          <w:szCs w:val="24"/>
        </w:rPr>
        <w:t>км;</w:t>
      </w:r>
    </w:p>
    <w:p w:rsidR="00CD7086" w:rsidRPr="00521D1D" w:rsidRDefault="00CD7086" w:rsidP="00CD7086">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от котельной «Станкоремзавод», ул. Ясная, 17  подземной, в непроходных каналах – 2,</w:t>
      </w:r>
      <w:r w:rsidR="006C5BEB" w:rsidRPr="00521D1D">
        <w:rPr>
          <w:rFonts w:ascii="Times New Roman" w:hAnsi="Times New Roman"/>
          <w:sz w:val="28"/>
          <w:szCs w:val="24"/>
        </w:rPr>
        <w:t>7</w:t>
      </w:r>
      <w:r w:rsidRPr="00521D1D">
        <w:rPr>
          <w:rFonts w:ascii="Times New Roman" w:hAnsi="Times New Roman"/>
          <w:sz w:val="28"/>
          <w:szCs w:val="24"/>
        </w:rPr>
        <w:t>79 км;</w:t>
      </w:r>
    </w:p>
    <w:p w:rsidR="006C5BEB" w:rsidRPr="00521D1D" w:rsidRDefault="006C5BEB" w:rsidP="006C5BEB">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 xml:space="preserve">от котельной «Трампарк Скачки», ул. </w:t>
      </w:r>
      <w:r w:rsidR="001F704E" w:rsidRPr="00521D1D">
        <w:rPr>
          <w:rFonts w:ascii="Times New Roman" w:hAnsi="Times New Roman"/>
          <w:sz w:val="28"/>
          <w:szCs w:val="24"/>
        </w:rPr>
        <w:t>Тольятти,150</w:t>
      </w:r>
      <w:r w:rsidRPr="00521D1D">
        <w:rPr>
          <w:rFonts w:ascii="Times New Roman" w:hAnsi="Times New Roman"/>
          <w:sz w:val="28"/>
          <w:szCs w:val="24"/>
        </w:rPr>
        <w:t xml:space="preserve">  подземной, в непр</w:t>
      </w:r>
      <w:r w:rsidRPr="00521D1D">
        <w:rPr>
          <w:rFonts w:ascii="Times New Roman" w:hAnsi="Times New Roman"/>
          <w:sz w:val="28"/>
          <w:szCs w:val="24"/>
        </w:rPr>
        <w:t>о</w:t>
      </w:r>
      <w:r w:rsidRPr="00521D1D">
        <w:rPr>
          <w:rFonts w:ascii="Times New Roman" w:hAnsi="Times New Roman"/>
          <w:sz w:val="28"/>
          <w:szCs w:val="24"/>
        </w:rPr>
        <w:t xml:space="preserve">ходных каналах – </w:t>
      </w:r>
      <w:r w:rsidR="001F704E" w:rsidRPr="00521D1D">
        <w:rPr>
          <w:rFonts w:ascii="Times New Roman" w:hAnsi="Times New Roman"/>
          <w:sz w:val="28"/>
          <w:szCs w:val="24"/>
        </w:rPr>
        <w:t>1,073</w:t>
      </w:r>
      <w:r w:rsidRPr="00521D1D">
        <w:rPr>
          <w:rFonts w:ascii="Times New Roman" w:hAnsi="Times New Roman"/>
          <w:sz w:val="28"/>
          <w:szCs w:val="24"/>
        </w:rPr>
        <w:t xml:space="preserve"> км;</w:t>
      </w:r>
    </w:p>
    <w:p w:rsidR="001F704E" w:rsidRPr="00521D1D" w:rsidRDefault="001F704E" w:rsidP="001F704E">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от котельной «ПЦВС», Солдатский проезд,2  подземной, в непроходных каналах –0,979 км;</w:t>
      </w:r>
    </w:p>
    <w:p w:rsidR="001F704E" w:rsidRPr="00521D1D" w:rsidRDefault="001F704E" w:rsidP="001F704E">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lastRenderedPageBreak/>
        <w:t>от котельной «Константиновская», ул. Октябрьская,112  подземной, в н</w:t>
      </w:r>
      <w:r w:rsidRPr="00521D1D">
        <w:rPr>
          <w:rFonts w:ascii="Times New Roman" w:hAnsi="Times New Roman"/>
          <w:sz w:val="28"/>
          <w:szCs w:val="24"/>
        </w:rPr>
        <w:t>е</w:t>
      </w:r>
      <w:r w:rsidRPr="00521D1D">
        <w:rPr>
          <w:rFonts w:ascii="Times New Roman" w:hAnsi="Times New Roman"/>
          <w:sz w:val="28"/>
          <w:szCs w:val="24"/>
        </w:rPr>
        <w:t>проходных каналах – 2,200 км;</w:t>
      </w:r>
    </w:p>
    <w:p w:rsidR="00496884" w:rsidRPr="00521D1D" w:rsidRDefault="000F362F" w:rsidP="00496884">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Перечень и х</w:t>
      </w:r>
      <w:r w:rsidR="00496884" w:rsidRPr="00521D1D">
        <w:rPr>
          <w:rFonts w:ascii="Times New Roman" w:hAnsi="Times New Roman"/>
          <w:sz w:val="28"/>
          <w:szCs w:val="24"/>
        </w:rPr>
        <w:t>арактеристик</w:t>
      </w:r>
      <w:r w:rsidRPr="00521D1D">
        <w:rPr>
          <w:rFonts w:ascii="Times New Roman" w:hAnsi="Times New Roman"/>
          <w:sz w:val="28"/>
          <w:szCs w:val="24"/>
        </w:rPr>
        <w:t>и</w:t>
      </w:r>
      <w:r w:rsidR="00496884" w:rsidRPr="00521D1D">
        <w:rPr>
          <w:rFonts w:ascii="Times New Roman" w:hAnsi="Times New Roman"/>
          <w:sz w:val="28"/>
          <w:szCs w:val="24"/>
        </w:rPr>
        <w:t xml:space="preserve"> тепловых сетей</w:t>
      </w:r>
      <w:r w:rsidRPr="00521D1D">
        <w:rPr>
          <w:rFonts w:ascii="Times New Roman" w:hAnsi="Times New Roman"/>
          <w:sz w:val="28"/>
          <w:szCs w:val="24"/>
        </w:rPr>
        <w:t>,</w:t>
      </w:r>
      <w:r w:rsidR="00496884" w:rsidRPr="00521D1D">
        <w:rPr>
          <w:rFonts w:ascii="Times New Roman" w:hAnsi="Times New Roman"/>
          <w:sz w:val="28"/>
          <w:szCs w:val="24"/>
        </w:rPr>
        <w:t xml:space="preserve"> строительство которых треб</w:t>
      </w:r>
      <w:r w:rsidR="00496884" w:rsidRPr="00521D1D">
        <w:rPr>
          <w:rFonts w:ascii="Times New Roman" w:hAnsi="Times New Roman"/>
          <w:sz w:val="28"/>
          <w:szCs w:val="24"/>
        </w:rPr>
        <w:t>у</w:t>
      </w:r>
      <w:r w:rsidR="00496884" w:rsidRPr="00521D1D">
        <w:rPr>
          <w:rFonts w:ascii="Times New Roman" w:hAnsi="Times New Roman"/>
          <w:sz w:val="28"/>
          <w:szCs w:val="24"/>
        </w:rPr>
        <w:t>ется для достижения нормативной надежности системы централизованного те</w:t>
      </w:r>
      <w:r w:rsidR="00496884" w:rsidRPr="00521D1D">
        <w:rPr>
          <w:rFonts w:ascii="Times New Roman" w:hAnsi="Times New Roman"/>
          <w:sz w:val="28"/>
          <w:szCs w:val="24"/>
        </w:rPr>
        <w:t>п</w:t>
      </w:r>
      <w:r w:rsidR="00496884" w:rsidRPr="00521D1D">
        <w:rPr>
          <w:rFonts w:ascii="Times New Roman" w:hAnsi="Times New Roman"/>
          <w:sz w:val="28"/>
          <w:szCs w:val="24"/>
        </w:rPr>
        <w:t>лоснабжения</w:t>
      </w:r>
      <w:r w:rsidR="0065483F">
        <w:rPr>
          <w:rFonts w:ascii="Times New Roman" w:hAnsi="Times New Roman"/>
          <w:sz w:val="28"/>
          <w:szCs w:val="24"/>
        </w:rPr>
        <w:t xml:space="preserve"> (таблица 6</w:t>
      </w:r>
      <w:r w:rsidRPr="00521D1D">
        <w:rPr>
          <w:rFonts w:ascii="Times New Roman" w:hAnsi="Times New Roman"/>
          <w:sz w:val="28"/>
          <w:szCs w:val="24"/>
        </w:rPr>
        <w:t>.1.)</w:t>
      </w:r>
      <w:r w:rsidR="00496884" w:rsidRPr="00521D1D">
        <w:rPr>
          <w:rFonts w:ascii="Times New Roman" w:hAnsi="Times New Roman"/>
          <w:sz w:val="28"/>
          <w:szCs w:val="24"/>
        </w:rPr>
        <w:t xml:space="preserve"> и капиталовложения в них,  приведены в таблице </w:t>
      </w:r>
      <w:r w:rsidRPr="00521D1D">
        <w:rPr>
          <w:rFonts w:ascii="Times New Roman" w:hAnsi="Times New Roman"/>
          <w:sz w:val="28"/>
          <w:szCs w:val="24"/>
        </w:rPr>
        <w:t>7</w:t>
      </w:r>
      <w:r w:rsidR="00496884" w:rsidRPr="00521D1D">
        <w:rPr>
          <w:rFonts w:ascii="Times New Roman" w:hAnsi="Times New Roman"/>
          <w:sz w:val="28"/>
          <w:szCs w:val="24"/>
        </w:rPr>
        <w:t>.</w:t>
      </w:r>
      <w:r w:rsidRPr="00521D1D">
        <w:rPr>
          <w:rFonts w:ascii="Times New Roman" w:hAnsi="Times New Roman"/>
          <w:sz w:val="28"/>
          <w:szCs w:val="24"/>
        </w:rPr>
        <w:t>2</w:t>
      </w:r>
      <w:r w:rsidR="00496884" w:rsidRPr="00521D1D">
        <w:rPr>
          <w:rFonts w:ascii="Times New Roman" w:hAnsi="Times New Roman"/>
          <w:sz w:val="28"/>
          <w:szCs w:val="24"/>
        </w:rPr>
        <w:t>, а схема их размещения дан</w:t>
      </w:r>
      <w:r w:rsidRPr="00521D1D">
        <w:rPr>
          <w:rFonts w:ascii="Times New Roman" w:hAnsi="Times New Roman"/>
          <w:sz w:val="28"/>
          <w:szCs w:val="24"/>
        </w:rPr>
        <w:t>ы</w:t>
      </w:r>
      <w:r w:rsidR="00496884" w:rsidRPr="00521D1D">
        <w:rPr>
          <w:rFonts w:ascii="Times New Roman" w:hAnsi="Times New Roman"/>
          <w:sz w:val="28"/>
          <w:szCs w:val="24"/>
        </w:rPr>
        <w:t xml:space="preserve"> на рисунк</w:t>
      </w:r>
      <w:r w:rsidRPr="00521D1D">
        <w:rPr>
          <w:rFonts w:ascii="Times New Roman" w:hAnsi="Times New Roman"/>
          <w:sz w:val="28"/>
          <w:szCs w:val="24"/>
        </w:rPr>
        <w:t xml:space="preserve">ах. </w:t>
      </w:r>
    </w:p>
    <w:p w:rsidR="00496884" w:rsidRDefault="00496884" w:rsidP="001F704E">
      <w:pPr>
        <w:autoSpaceDE w:val="0"/>
        <w:autoSpaceDN w:val="0"/>
        <w:adjustRightInd w:val="0"/>
        <w:spacing w:after="0" w:line="240" w:lineRule="auto"/>
        <w:ind w:firstLine="708"/>
        <w:jc w:val="both"/>
        <w:rPr>
          <w:rFonts w:ascii="Times New Roman" w:hAnsi="Times New Roman"/>
          <w:sz w:val="24"/>
          <w:szCs w:val="24"/>
        </w:rPr>
      </w:pPr>
    </w:p>
    <w:p w:rsidR="006C5BEB" w:rsidRPr="00371AC5" w:rsidRDefault="006C5BEB" w:rsidP="00CD7086">
      <w:pPr>
        <w:autoSpaceDE w:val="0"/>
        <w:autoSpaceDN w:val="0"/>
        <w:adjustRightInd w:val="0"/>
        <w:spacing w:after="0" w:line="240" w:lineRule="auto"/>
        <w:ind w:firstLine="708"/>
        <w:jc w:val="both"/>
        <w:rPr>
          <w:rFonts w:ascii="Times New Roman" w:hAnsi="Times New Roman"/>
          <w:sz w:val="24"/>
          <w:szCs w:val="24"/>
        </w:rPr>
      </w:pPr>
    </w:p>
    <w:p w:rsidR="00C357EF" w:rsidRPr="00B4013D" w:rsidRDefault="0065483F" w:rsidP="00B4013D">
      <w:pPr>
        <w:jc w:val="center"/>
        <w:rPr>
          <w:rFonts w:ascii="Times New Roman" w:hAnsi="Times New Roman"/>
          <w:color w:val="000000"/>
          <w:sz w:val="28"/>
          <w:szCs w:val="28"/>
        </w:rPr>
      </w:pPr>
      <w:r>
        <w:rPr>
          <w:rFonts w:ascii="Times New Roman" w:hAnsi="Times New Roman"/>
          <w:color w:val="000000"/>
          <w:sz w:val="28"/>
          <w:szCs w:val="28"/>
        </w:rPr>
        <w:t>Таблица 6</w:t>
      </w:r>
      <w:r w:rsidR="00B4013D">
        <w:rPr>
          <w:rFonts w:ascii="Times New Roman" w:hAnsi="Times New Roman"/>
          <w:color w:val="000000"/>
          <w:sz w:val="28"/>
          <w:szCs w:val="28"/>
        </w:rPr>
        <w:t xml:space="preserve">.1. </w:t>
      </w:r>
      <w:r w:rsidR="000F362F" w:rsidRPr="00233676">
        <w:rPr>
          <w:rFonts w:ascii="Times New Roman" w:hAnsi="Times New Roman"/>
          <w:color w:val="000000"/>
          <w:sz w:val="28"/>
          <w:szCs w:val="28"/>
        </w:rPr>
        <w:t>П</w:t>
      </w:r>
      <w:r w:rsidR="00B34F60" w:rsidRPr="00233676">
        <w:rPr>
          <w:rFonts w:ascii="Times New Roman" w:hAnsi="Times New Roman"/>
          <w:color w:val="000000"/>
          <w:sz w:val="28"/>
          <w:szCs w:val="28"/>
        </w:rPr>
        <w:t xml:space="preserve">еречень </w:t>
      </w:r>
      <w:r w:rsidR="000F362F" w:rsidRPr="00233676">
        <w:rPr>
          <w:rFonts w:ascii="Times New Roman" w:hAnsi="Times New Roman"/>
          <w:color w:val="000000"/>
          <w:sz w:val="28"/>
          <w:szCs w:val="28"/>
        </w:rPr>
        <w:t xml:space="preserve"> и характеристика</w:t>
      </w:r>
      <w:r w:rsidR="00C357EF" w:rsidRPr="00233676">
        <w:rPr>
          <w:rFonts w:ascii="Times New Roman" w:hAnsi="Times New Roman"/>
          <w:color w:val="000000"/>
          <w:sz w:val="28"/>
          <w:szCs w:val="28"/>
        </w:rPr>
        <w:t>участков</w:t>
      </w:r>
      <w:r w:rsidR="00B34F60" w:rsidRPr="00233676">
        <w:rPr>
          <w:rFonts w:ascii="Times New Roman" w:hAnsi="Times New Roman"/>
          <w:color w:val="000000"/>
          <w:sz w:val="28"/>
          <w:szCs w:val="28"/>
        </w:rPr>
        <w:t xml:space="preserve">тепловых сетей, включаемых в план мероприятий по реконструкции изношенных участков трубопроводов </w:t>
      </w:r>
    </w:p>
    <w:p w:rsidR="008571A6" w:rsidRDefault="008571A6">
      <w:pPr>
        <w:spacing w:after="0" w:line="240" w:lineRule="auto"/>
        <w:rPr>
          <w:rFonts w:ascii="Times New Roman" w:hAnsi="Times New Roman"/>
          <w:sz w:val="24"/>
          <w:szCs w:val="24"/>
        </w:rPr>
      </w:pPr>
    </w:p>
    <w:tbl>
      <w:tblPr>
        <w:tblStyle w:val="a5"/>
        <w:tblW w:w="0" w:type="auto"/>
        <w:tblLayout w:type="fixed"/>
        <w:tblLook w:val="04A0"/>
      </w:tblPr>
      <w:tblGrid>
        <w:gridCol w:w="2660"/>
        <w:gridCol w:w="1843"/>
        <w:gridCol w:w="1378"/>
        <w:gridCol w:w="1598"/>
        <w:gridCol w:w="1843"/>
      </w:tblGrid>
      <w:tr w:rsidR="00F046F5" w:rsidRPr="00831FE1" w:rsidTr="00F046F5">
        <w:trPr>
          <w:trHeight w:val="600"/>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Наименования участка</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Протяже</w:t>
            </w:r>
            <w:r w:rsidRPr="00831FE1">
              <w:rPr>
                <w:rFonts w:ascii="Times New Roman" w:hAnsi="Times New Roman"/>
                <w:sz w:val="24"/>
                <w:szCs w:val="24"/>
              </w:rPr>
              <w:t>н</w:t>
            </w:r>
            <w:r w:rsidRPr="00831FE1">
              <w:rPr>
                <w:rFonts w:ascii="Times New Roman" w:hAnsi="Times New Roman"/>
                <w:sz w:val="24"/>
                <w:szCs w:val="24"/>
              </w:rPr>
              <w:t>ность,м</w:t>
            </w:r>
          </w:p>
        </w:tc>
        <w:tc>
          <w:tcPr>
            <w:tcW w:w="137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Материал                 трубы</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Диаметр, мм</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Год постройки</w:t>
            </w:r>
          </w:p>
        </w:tc>
      </w:tr>
      <w:tr w:rsidR="00F046F5" w:rsidRPr="00831FE1" w:rsidTr="00F046F5">
        <w:trPr>
          <w:trHeight w:val="227"/>
        </w:trPr>
        <w:tc>
          <w:tcPr>
            <w:tcW w:w="2660"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w:t>
            </w:r>
          </w:p>
        </w:tc>
        <w:tc>
          <w:tcPr>
            <w:tcW w:w="137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4</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5</w:t>
            </w:r>
          </w:p>
        </w:tc>
      </w:tr>
      <w:tr w:rsidR="00F046F5" w:rsidRPr="00831FE1" w:rsidTr="00F046F5">
        <w:trPr>
          <w:trHeight w:val="227"/>
        </w:trPr>
        <w:tc>
          <w:tcPr>
            <w:tcW w:w="2660" w:type="dxa"/>
            <w:hideMark/>
          </w:tcPr>
          <w:p w:rsidR="00F046F5" w:rsidRPr="00831FE1" w:rsidRDefault="00B4013D" w:rsidP="00F046F5">
            <w:pPr>
              <w:spacing w:line="240" w:lineRule="auto"/>
              <w:rPr>
                <w:rFonts w:ascii="Times New Roman" w:hAnsi="Times New Roman"/>
                <w:sz w:val="24"/>
                <w:szCs w:val="24"/>
              </w:rPr>
            </w:pPr>
            <w:r>
              <w:rPr>
                <w:rFonts w:ascii="Times New Roman" w:hAnsi="Times New Roman"/>
                <w:b/>
                <w:sz w:val="24"/>
                <w:szCs w:val="24"/>
              </w:rPr>
              <w:t>кот. «</w:t>
            </w:r>
            <w:r w:rsidR="00F046F5" w:rsidRPr="00BF1921">
              <w:rPr>
                <w:rFonts w:ascii="Times New Roman" w:hAnsi="Times New Roman"/>
                <w:b/>
                <w:sz w:val="24"/>
                <w:szCs w:val="24"/>
              </w:rPr>
              <w:t>м-н "Бештау</w:t>
            </w:r>
            <w:r>
              <w:rPr>
                <w:rFonts w:ascii="Times New Roman" w:hAnsi="Times New Roman"/>
                <w:sz w:val="24"/>
                <w:szCs w:val="24"/>
              </w:rPr>
              <w:t>»</w:t>
            </w:r>
          </w:p>
        </w:tc>
        <w:tc>
          <w:tcPr>
            <w:tcW w:w="1843" w:type="dxa"/>
            <w:hideMark/>
          </w:tcPr>
          <w:p w:rsidR="00F046F5" w:rsidRPr="00831FE1" w:rsidRDefault="00F046F5" w:rsidP="00F046F5">
            <w:pPr>
              <w:spacing w:line="240" w:lineRule="auto"/>
              <w:jc w:val="center"/>
              <w:rPr>
                <w:rFonts w:ascii="Times New Roman" w:hAnsi="Times New Roman"/>
                <w:sz w:val="24"/>
                <w:szCs w:val="24"/>
              </w:rPr>
            </w:pPr>
          </w:p>
        </w:tc>
        <w:tc>
          <w:tcPr>
            <w:tcW w:w="1378" w:type="dxa"/>
            <w:hideMark/>
          </w:tcPr>
          <w:p w:rsidR="00F046F5" w:rsidRPr="00831FE1" w:rsidRDefault="00F046F5" w:rsidP="00F046F5">
            <w:pPr>
              <w:spacing w:line="240" w:lineRule="auto"/>
              <w:jc w:val="center"/>
              <w:rPr>
                <w:rFonts w:ascii="Times New Roman" w:hAnsi="Times New Roman"/>
                <w:sz w:val="24"/>
                <w:szCs w:val="24"/>
              </w:rPr>
            </w:pPr>
          </w:p>
        </w:tc>
        <w:tc>
          <w:tcPr>
            <w:tcW w:w="1598" w:type="dxa"/>
            <w:hideMark/>
          </w:tcPr>
          <w:p w:rsidR="00F046F5" w:rsidRPr="00831FE1" w:rsidRDefault="00F046F5" w:rsidP="00F046F5">
            <w:pPr>
              <w:spacing w:line="240" w:lineRule="auto"/>
              <w:jc w:val="center"/>
              <w:rPr>
                <w:rFonts w:ascii="Times New Roman" w:hAnsi="Times New Roman"/>
                <w:sz w:val="24"/>
                <w:szCs w:val="24"/>
              </w:rPr>
            </w:pPr>
          </w:p>
        </w:tc>
        <w:tc>
          <w:tcPr>
            <w:tcW w:w="1843" w:type="dxa"/>
            <w:hideMark/>
          </w:tcPr>
          <w:p w:rsidR="00F046F5" w:rsidRPr="00831FE1" w:rsidRDefault="00F046F5" w:rsidP="00F046F5">
            <w:pPr>
              <w:spacing w:line="240" w:lineRule="auto"/>
              <w:jc w:val="center"/>
              <w:rPr>
                <w:rFonts w:ascii="Times New Roman" w:hAnsi="Times New Roman"/>
                <w:sz w:val="24"/>
                <w:szCs w:val="24"/>
              </w:rPr>
            </w:pP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ТК-1а-ТК-3</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105</w:t>
            </w:r>
          </w:p>
        </w:tc>
        <w:tc>
          <w:tcPr>
            <w:tcW w:w="137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273</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1975</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ТК-1-ТК-1а</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55,5</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1975</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ТК-9-ТК-118</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105</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1975</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ТК-81-ТК-103</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81</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1975</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ТК-71а-ТК-81</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113</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1975</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ТК-118-ТК-69</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77</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1975</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ТК-7-ТК-9</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91</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1975</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ТК-36-ТК-87</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78</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1975</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ТК-93-ТК-94</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57</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1975</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ТК-55-ТК-94</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145</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1975</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ТК-98-ТК-102</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91</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1975</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ТК-81-ТК-65</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43</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1975</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ТК-1а-ТК-2</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12</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1975</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ТК-71а-ТК-72</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67</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1975</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ТК-40-ТК-36</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166</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1975</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ТК-58-ТК-115</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104</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1975</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lastRenderedPageBreak/>
              <w:t>ТК-5-ТК-67</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108</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1975</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ТК-22-ТК-31</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449</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1975</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ТК-22-ТК-31</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59</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125</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1975</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ТК-72-ТК-32</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169</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125</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1975</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ТК-44-ТК-45</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43</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1975</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ТК-25-СОШ №5</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76</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1975</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ТК-83-СОШ№14</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53</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1975</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ТК-62-ТК-83</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82</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1975</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ТК-103-ТК-104</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87</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325</w:t>
            </w:r>
          </w:p>
        </w:tc>
        <w:tc>
          <w:tcPr>
            <w:tcW w:w="1843" w:type="dxa"/>
            <w:hideMark/>
          </w:tcPr>
          <w:p w:rsidR="00F046F5" w:rsidRPr="00831FE1" w:rsidRDefault="00F046F5" w:rsidP="00F046F5">
            <w:pPr>
              <w:spacing w:line="240" w:lineRule="auto"/>
              <w:jc w:val="center"/>
              <w:rPr>
                <w:rFonts w:ascii="Times New Roman" w:hAnsi="Times New Roman"/>
                <w:sz w:val="24"/>
                <w:szCs w:val="24"/>
              </w:rPr>
            </w:pP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ТК103 – ТК104</w:t>
            </w:r>
          </w:p>
        </w:tc>
        <w:tc>
          <w:tcPr>
            <w:tcW w:w="1843" w:type="dxa"/>
            <w:noWrap/>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87</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noWrap/>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325</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ТК104 – ТК118</w:t>
            </w:r>
          </w:p>
        </w:tc>
        <w:tc>
          <w:tcPr>
            <w:tcW w:w="1843" w:type="dxa"/>
            <w:noWrap/>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161</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noWrap/>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219</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ТК22 – ТК25</w:t>
            </w:r>
          </w:p>
        </w:tc>
        <w:tc>
          <w:tcPr>
            <w:tcW w:w="1843" w:type="dxa"/>
            <w:noWrap/>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318</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noWrap/>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ТК18 – ТК19</w:t>
            </w:r>
          </w:p>
        </w:tc>
        <w:tc>
          <w:tcPr>
            <w:tcW w:w="1843" w:type="dxa"/>
            <w:noWrap/>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110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noWrap/>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ТК19 – ТК20</w:t>
            </w:r>
          </w:p>
        </w:tc>
        <w:tc>
          <w:tcPr>
            <w:tcW w:w="1843" w:type="dxa"/>
            <w:noWrap/>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125</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noWrap/>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ТК6 – ТК17</w:t>
            </w:r>
          </w:p>
        </w:tc>
        <w:tc>
          <w:tcPr>
            <w:tcW w:w="1843" w:type="dxa"/>
            <w:noWrap/>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251</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noWrap/>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ТК9 – ТК87</w:t>
            </w:r>
          </w:p>
        </w:tc>
        <w:tc>
          <w:tcPr>
            <w:tcW w:w="1843" w:type="dxa"/>
            <w:noWrap/>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111</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noWrap/>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ТК87 – ТК89</w:t>
            </w:r>
          </w:p>
        </w:tc>
        <w:tc>
          <w:tcPr>
            <w:tcW w:w="1843" w:type="dxa"/>
            <w:noWrap/>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156</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noWrap/>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ТК89 – ТК89а</w:t>
            </w:r>
          </w:p>
        </w:tc>
        <w:tc>
          <w:tcPr>
            <w:tcW w:w="1843" w:type="dxa"/>
            <w:noWrap/>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120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noWrap/>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ТК97 – ТК98</w:t>
            </w:r>
          </w:p>
        </w:tc>
        <w:tc>
          <w:tcPr>
            <w:tcW w:w="1843" w:type="dxa"/>
            <w:noWrap/>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230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noWrap/>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219</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ТК41 – ТК40</w:t>
            </w:r>
          </w:p>
        </w:tc>
        <w:tc>
          <w:tcPr>
            <w:tcW w:w="1843" w:type="dxa"/>
            <w:noWrap/>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35</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noWrap/>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ТК3 – ТК53</w:t>
            </w:r>
          </w:p>
        </w:tc>
        <w:tc>
          <w:tcPr>
            <w:tcW w:w="1843" w:type="dxa"/>
            <w:noWrap/>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40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noWrap/>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ТК54 – ТК76</w:t>
            </w:r>
          </w:p>
        </w:tc>
        <w:tc>
          <w:tcPr>
            <w:tcW w:w="1843" w:type="dxa"/>
            <w:noWrap/>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noWrap/>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ТК76 – ТК77</w:t>
            </w:r>
          </w:p>
        </w:tc>
        <w:tc>
          <w:tcPr>
            <w:tcW w:w="1843" w:type="dxa"/>
            <w:noWrap/>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131</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noWrap/>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ТК76 – ТК90</w:t>
            </w:r>
          </w:p>
        </w:tc>
        <w:tc>
          <w:tcPr>
            <w:tcW w:w="1843" w:type="dxa"/>
            <w:noWrap/>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67</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noWrap/>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ТК90 – ТК55</w:t>
            </w:r>
          </w:p>
        </w:tc>
        <w:tc>
          <w:tcPr>
            <w:tcW w:w="1843" w:type="dxa"/>
            <w:noWrap/>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67</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noWrap/>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ТК55 – ТК75</w:t>
            </w:r>
          </w:p>
        </w:tc>
        <w:tc>
          <w:tcPr>
            <w:tcW w:w="1843" w:type="dxa"/>
            <w:noWrap/>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132</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noWrap/>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lastRenderedPageBreak/>
              <w:t>ТК75 – ТК57</w:t>
            </w:r>
          </w:p>
        </w:tc>
        <w:tc>
          <w:tcPr>
            <w:tcW w:w="1843" w:type="dxa"/>
            <w:noWrap/>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76</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noWrap/>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ТК-77-ТК-78</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51</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ТК-17-ТК-34</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59</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ТК-23-ТК-24</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125</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ТК-71а-ТК-71</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33</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ТК-71-ТК-70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62</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ТК-70-ТК-82</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60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ТК-82-ТК-50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17</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ТК-50-ТК-14</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56</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ТК-14-ТК-11</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46</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159</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ТК-118-ТК-101</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59</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219</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ТК-101-ТК-105</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50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ТК-101-ТК-119</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175,5</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ТК-65-ТК-66</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53</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ТК-47-ТК-48</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ТК-37-ТК-46</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113</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ТК-46-ТК-46А</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56</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ТК-40-ТК-42</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65</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ТК-42-ТК-43</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55</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ТК-58-ТК-59</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27</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133</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ТК-89А-ТК-91</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60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ТК-91-ТК-91А</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ТК-97-ТК-117</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32</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ТК-98-ТК-99</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67</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ТК-98-ТК-100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13</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ТК-69-ТК60А</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369</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lastRenderedPageBreak/>
              <w:t>ТК-69-ТК-69А</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153</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ТК-69А-ТК-71А</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158</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Котельная-ТК-1</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6</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 </w:t>
            </w:r>
          </w:p>
        </w:tc>
        <w:tc>
          <w:tcPr>
            <w:tcW w:w="1843" w:type="dxa"/>
            <w:hideMark/>
          </w:tcPr>
          <w:p w:rsidR="00F046F5" w:rsidRPr="007C7B5C" w:rsidRDefault="00F046F5" w:rsidP="00F046F5">
            <w:pPr>
              <w:spacing w:line="240" w:lineRule="auto"/>
              <w:jc w:val="center"/>
              <w:rPr>
                <w:rFonts w:ascii="Times New Roman" w:hAnsi="Times New Roman"/>
                <w:b/>
                <w:sz w:val="24"/>
                <w:szCs w:val="24"/>
              </w:rPr>
            </w:pPr>
            <w:r w:rsidRPr="007C7B5C">
              <w:rPr>
                <w:rFonts w:ascii="Times New Roman" w:hAnsi="Times New Roman"/>
                <w:b/>
                <w:sz w:val="24"/>
                <w:szCs w:val="24"/>
              </w:rPr>
              <w:t>6793</w:t>
            </w:r>
          </w:p>
        </w:tc>
        <w:tc>
          <w:tcPr>
            <w:tcW w:w="1378" w:type="dxa"/>
            <w:hideMark/>
          </w:tcPr>
          <w:p w:rsidR="00F046F5" w:rsidRPr="00831FE1" w:rsidRDefault="00F046F5" w:rsidP="00F046F5">
            <w:pPr>
              <w:spacing w:line="240" w:lineRule="auto"/>
              <w:jc w:val="center"/>
              <w:rPr>
                <w:rFonts w:ascii="Times New Roman" w:hAnsi="Times New Roman"/>
                <w:sz w:val="24"/>
                <w:szCs w:val="24"/>
              </w:rPr>
            </w:pPr>
          </w:p>
        </w:tc>
        <w:tc>
          <w:tcPr>
            <w:tcW w:w="1598" w:type="dxa"/>
            <w:hideMark/>
          </w:tcPr>
          <w:p w:rsidR="00F046F5" w:rsidRPr="00831FE1" w:rsidRDefault="00F046F5" w:rsidP="00F046F5">
            <w:pPr>
              <w:spacing w:line="240" w:lineRule="auto"/>
              <w:jc w:val="center"/>
              <w:rPr>
                <w:rFonts w:ascii="Times New Roman" w:hAnsi="Times New Roman"/>
                <w:sz w:val="24"/>
                <w:szCs w:val="24"/>
              </w:rPr>
            </w:pPr>
          </w:p>
        </w:tc>
        <w:tc>
          <w:tcPr>
            <w:tcW w:w="1843" w:type="dxa"/>
            <w:hideMark/>
          </w:tcPr>
          <w:p w:rsidR="00F046F5" w:rsidRPr="00831FE1" w:rsidRDefault="00F046F5" w:rsidP="00F046F5">
            <w:pPr>
              <w:spacing w:line="240" w:lineRule="auto"/>
              <w:jc w:val="center"/>
              <w:rPr>
                <w:rFonts w:ascii="Times New Roman" w:hAnsi="Times New Roman"/>
                <w:sz w:val="24"/>
                <w:szCs w:val="24"/>
              </w:rPr>
            </w:pPr>
          </w:p>
        </w:tc>
      </w:tr>
      <w:tr w:rsidR="00F046F5" w:rsidRPr="00831FE1" w:rsidTr="00F046F5">
        <w:trPr>
          <w:trHeight w:val="227"/>
        </w:trPr>
        <w:tc>
          <w:tcPr>
            <w:tcW w:w="2660" w:type="dxa"/>
            <w:hideMark/>
          </w:tcPr>
          <w:p w:rsidR="00F046F5" w:rsidRPr="00BF1921" w:rsidRDefault="00B4013D" w:rsidP="00F046F5">
            <w:pPr>
              <w:spacing w:line="240" w:lineRule="auto"/>
              <w:rPr>
                <w:rFonts w:ascii="Times New Roman" w:hAnsi="Times New Roman"/>
                <w:b/>
                <w:sz w:val="24"/>
                <w:szCs w:val="24"/>
              </w:rPr>
            </w:pPr>
            <w:r>
              <w:rPr>
                <w:rFonts w:ascii="Times New Roman" w:hAnsi="Times New Roman"/>
                <w:b/>
                <w:sz w:val="24"/>
                <w:szCs w:val="24"/>
              </w:rPr>
              <w:t>кот. «Мотель» и «</w:t>
            </w:r>
            <w:r w:rsidR="00F046F5" w:rsidRPr="00BF1921">
              <w:rPr>
                <w:rFonts w:ascii="Times New Roman" w:hAnsi="Times New Roman"/>
                <w:b/>
                <w:sz w:val="24"/>
                <w:szCs w:val="24"/>
              </w:rPr>
              <w:t>Дет. Больница</w:t>
            </w:r>
            <w:r>
              <w:rPr>
                <w:rFonts w:ascii="Times New Roman" w:hAnsi="Times New Roman"/>
                <w:b/>
                <w:sz w:val="24"/>
                <w:szCs w:val="24"/>
              </w:rPr>
              <w:t>»</w:t>
            </w:r>
          </w:p>
        </w:tc>
        <w:tc>
          <w:tcPr>
            <w:tcW w:w="1843" w:type="dxa"/>
            <w:hideMark/>
          </w:tcPr>
          <w:p w:rsidR="00F046F5" w:rsidRPr="00831FE1" w:rsidRDefault="00F046F5" w:rsidP="00F046F5">
            <w:pPr>
              <w:spacing w:line="240" w:lineRule="auto"/>
              <w:jc w:val="center"/>
              <w:rPr>
                <w:rFonts w:ascii="Times New Roman" w:hAnsi="Times New Roman"/>
                <w:sz w:val="24"/>
                <w:szCs w:val="24"/>
              </w:rPr>
            </w:pPr>
          </w:p>
        </w:tc>
        <w:tc>
          <w:tcPr>
            <w:tcW w:w="1378" w:type="dxa"/>
            <w:hideMark/>
          </w:tcPr>
          <w:p w:rsidR="00F046F5" w:rsidRPr="00831FE1" w:rsidRDefault="00F046F5" w:rsidP="00F046F5">
            <w:pPr>
              <w:spacing w:line="240" w:lineRule="auto"/>
              <w:jc w:val="center"/>
              <w:rPr>
                <w:rFonts w:ascii="Times New Roman" w:hAnsi="Times New Roman"/>
                <w:sz w:val="24"/>
                <w:szCs w:val="24"/>
              </w:rPr>
            </w:pPr>
          </w:p>
        </w:tc>
        <w:tc>
          <w:tcPr>
            <w:tcW w:w="1598" w:type="dxa"/>
            <w:hideMark/>
          </w:tcPr>
          <w:p w:rsidR="00F046F5" w:rsidRPr="00831FE1" w:rsidRDefault="00F046F5" w:rsidP="00F046F5">
            <w:pPr>
              <w:spacing w:line="240" w:lineRule="auto"/>
              <w:jc w:val="center"/>
              <w:rPr>
                <w:rFonts w:ascii="Times New Roman" w:hAnsi="Times New Roman"/>
                <w:sz w:val="24"/>
                <w:szCs w:val="24"/>
              </w:rPr>
            </w:pPr>
          </w:p>
        </w:tc>
        <w:tc>
          <w:tcPr>
            <w:tcW w:w="1843" w:type="dxa"/>
            <w:hideMark/>
          </w:tcPr>
          <w:p w:rsidR="00F046F5" w:rsidRPr="00831FE1" w:rsidRDefault="00F046F5" w:rsidP="00F046F5">
            <w:pPr>
              <w:spacing w:line="240" w:lineRule="auto"/>
              <w:jc w:val="center"/>
              <w:rPr>
                <w:rFonts w:ascii="Times New Roman" w:hAnsi="Times New Roman"/>
                <w:sz w:val="24"/>
                <w:szCs w:val="24"/>
              </w:rPr>
            </w:pP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ТК-12-ТК-12а</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66</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ТК-12а-ТК-13</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12</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ТК-13-ТК-14</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17</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ТК-42-ТК-41</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35</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ТК-42-ТК-63</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120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ТК-63-ТП-1</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108</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кот. До ТП-1</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4</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ТП-1-ТК-46</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ТК-46-ТК-45</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18</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ТК-2-ТК-2а</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70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ТК-7-ТК-10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222</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ТК-10-ТК-10а</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141</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ТК-10а-ТК-11</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27</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ТК-11-ТК-12</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58</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ТК-27-ТК-27а (возд.)</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73</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ТК-2а-ТК-22</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50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ТК-22А-ТК-23</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140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ТК-23-Стена ИТП по 295 Стр. Див.,8</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12</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ТК-2а-ТК-24</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68</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ТК-24-ТК-25</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153</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lastRenderedPageBreak/>
              <w:t>ТК-25-ТК-26</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25</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ТК-26-ТК-27</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67</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ТК-26-ТК-28</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98</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ТК-28-ТК-29</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228</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ТК-29-ТК-30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60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ТК-30-ТК-62</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42</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ТК-62-ТК-63</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50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ТК-2-ТК-20В</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40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ТК-20В-ТК-20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85</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ТК-20-ТК-21Б</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115</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ТК-21Б-ТК-21А</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50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ТК-42-ТК-18</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62</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ТК-18-ТК-19</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ТК-49-ТК-17</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24</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ТК-16-ТК-17</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ТК-1-ТК-58А</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139</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ТК-58А-ТК-87</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27</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ТК-87-ТК-88</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28</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ТК-88-ТК-89</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45,5</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ТК-89-ТК-58</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46</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ТК-58-ТК-73</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33</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ТК-73-ТК-79</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110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ТК-79-ТК-67 (возд.)</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103</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ТК-67-ТК-67А</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72</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ТК-67А-ТК-78</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59</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ТК-69А-ТК-69</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lastRenderedPageBreak/>
              <w:t>ТК-69-ТК-70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74</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ТК-21А-ТК-21</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42</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ТК-31-стена ЦТП</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65</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стена ЦТП-ТК-33</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5</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ТК-33-ТК-47</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50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ТК-47-ТК-10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50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ТК-2-ТК-3</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98</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400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ТК-3-ТК-3а</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70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400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ТК-3а-ТК-4</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37</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400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ТК-4-ТК-4А</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400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ТК4А-стена ЦТП</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ТК-4А-ТК-5</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41</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400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ТК-5-ТК-6</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55</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400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ТК-10А-ТК-10В</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31</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ТК-12А-ТК-37</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174</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ТК-37-ТК-37А</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57</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ТК-38-ТК-39</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85</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ТК-39-ТК-39А</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ТК-39а-ТК-40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35</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ТК-40-ТК-40А</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14</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ТК-40А-ТК-41</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59</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ТП-1-ТП-2</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ТК-6-ТК-6А</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400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ТК-6А-ТК-7</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50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400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стена ЦТП-ТК-33 (ГВС)</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5</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lastRenderedPageBreak/>
              <w:t>ТК-12-ТК-12А</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ТК-37А-ТК-38</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046F5" w:rsidRPr="00831FE1" w:rsidTr="00F046F5">
        <w:trPr>
          <w:trHeight w:val="227"/>
        </w:trPr>
        <w:tc>
          <w:tcPr>
            <w:tcW w:w="2660" w:type="dxa"/>
            <w:hideMark/>
          </w:tcPr>
          <w:p w:rsidR="00F046F5" w:rsidRPr="00BF1921" w:rsidRDefault="00F046F5" w:rsidP="00F046F5">
            <w:pPr>
              <w:spacing w:line="240" w:lineRule="auto"/>
              <w:rPr>
                <w:rFonts w:ascii="Times New Roman" w:hAnsi="Times New Roman"/>
                <w:b/>
                <w:sz w:val="24"/>
                <w:szCs w:val="24"/>
              </w:rPr>
            </w:pPr>
            <w:r w:rsidRPr="00BF1921">
              <w:rPr>
                <w:rFonts w:ascii="Times New Roman" w:hAnsi="Times New Roman"/>
                <w:b/>
                <w:sz w:val="24"/>
                <w:szCs w:val="24"/>
              </w:rPr>
              <w:t> Итого по котельной:</w:t>
            </w:r>
          </w:p>
        </w:tc>
        <w:tc>
          <w:tcPr>
            <w:tcW w:w="1843" w:type="dxa"/>
            <w:hideMark/>
          </w:tcPr>
          <w:p w:rsidR="00F046F5" w:rsidRPr="00BF1921" w:rsidRDefault="00F046F5" w:rsidP="00F046F5">
            <w:pPr>
              <w:spacing w:line="240" w:lineRule="auto"/>
              <w:jc w:val="center"/>
              <w:rPr>
                <w:rFonts w:ascii="Times New Roman" w:hAnsi="Times New Roman"/>
                <w:b/>
                <w:sz w:val="24"/>
                <w:szCs w:val="24"/>
              </w:rPr>
            </w:pPr>
            <w:r w:rsidRPr="00BF1921">
              <w:rPr>
                <w:rFonts w:ascii="Times New Roman" w:hAnsi="Times New Roman"/>
                <w:b/>
                <w:sz w:val="24"/>
                <w:szCs w:val="24"/>
              </w:rPr>
              <w:t>4408,5</w:t>
            </w:r>
          </w:p>
        </w:tc>
        <w:tc>
          <w:tcPr>
            <w:tcW w:w="1378" w:type="dxa"/>
            <w:hideMark/>
          </w:tcPr>
          <w:p w:rsidR="00F046F5" w:rsidRPr="00831FE1" w:rsidRDefault="00F046F5" w:rsidP="00F046F5">
            <w:pPr>
              <w:spacing w:line="240" w:lineRule="auto"/>
              <w:jc w:val="center"/>
              <w:rPr>
                <w:rFonts w:ascii="Times New Roman" w:hAnsi="Times New Roman"/>
                <w:sz w:val="24"/>
                <w:szCs w:val="24"/>
              </w:rPr>
            </w:pPr>
          </w:p>
        </w:tc>
        <w:tc>
          <w:tcPr>
            <w:tcW w:w="1598" w:type="dxa"/>
            <w:hideMark/>
          </w:tcPr>
          <w:p w:rsidR="00F046F5" w:rsidRPr="00831FE1" w:rsidRDefault="00F046F5" w:rsidP="00F046F5">
            <w:pPr>
              <w:spacing w:line="240" w:lineRule="auto"/>
              <w:jc w:val="center"/>
              <w:rPr>
                <w:rFonts w:ascii="Times New Roman" w:hAnsi="Times New Roman"/>
                <w:sz w:val="24"/>
                <w:szCs w:val="24"/>
              </w:rPr>
            </w:pPr>
          </w:p>
        </w:tc>
        <w:tc>
          <w:tcPr>
            <w:tcW w:w="1843" w:type="dxa"/>
            <w:hideMark/>
          </w:tcPr>
          <w:p w:rsidR="00F046F5" w:rsidRPr="00831FE1" w:rsidRDefault="00F046F5" w:rsidP="00F046F5">
            <w:pPr>
              <w:spacing w:line="240" w:lineRule="auto"/>
              <w:jc w:val="center"/>
              <w:rPr>
                <w:rFonts w:ascii="Times New Roman" w:hAnsi="Times New Roman"/>
                <w:sz w:val="24"/>
                <w:szCs w:val="24"/>
              </w:rPr>
            </w:pPr>
          </w:p>
        </w:tc>
      </w:tr>
      <w:tr w:rsidR="00F046F5" w:rsidRPr="00831FE1" w:rsidTr="00F046F5">
        <w:trPr>
          <w:trHeight w:val="227"/>
        </w:trPr>
        <w:tc>
          <w:tcPr>
            <w:tcW w:w="2660" w:type="dxa"/>
            <w:hideMark/>
          </w:tcPr>
          <w:p w:rsidR="00F046F5" w:rsidRPr="00BF1921" w:rsidRDefault="00B4013D" w:rsidP="00F046F5">
            <w:pPr>
              <w:spacing w:line="240" w:lineRule="auto"/>
              <w:rPr>
                <w:rFonts w:ascii="Times New Roman" w:hAnsi="Times New Roman"/>
                <w:b/>
                <w:sz w:val="24"/>
                <w:szCs w:val="24"/>
              </w:rPr>
            </w:pPr>
            <w:r>
              <w:rPr>
                <w:rFonts w:ascii="Times New Roman" w:hAnsi="Times New Roman"/>
                <w:b/>
                <w:sz w:val="24"/>
                <w:szCs w:val="24"/>
              </w:rPr>
              <w:t>кот. «</w:t>
            </w:r>
            <w:r w:rsidR="00F046F5" w:rsidRPr="00BF1921">
              <w:rPr>
                <w:rFonts w:ascii="Times New Roman" w:hAnsi="Times New Roman"/>
                <w:b/>
                <w:sz w:val="24"/>
                <w:szCs w:val="24"/>
              </w:rPr>
              <w:t>Дом Советов</w:t>
            </w:r>
            <w:r>
              <w:rPr>
                <w:rFonts w:ascii="Times New Roman" w:hAnsi="Times New Roman"/>
                <w:b/>
                <w:sz w:val="24"/>
                <w:szCs w:val="24"/>
              </w:rPr>
              <w:t>»</w:t>
            </w:r>
          </w:p>
        </w:tc>
        <w:tc>
          <w:tcPr>
            <w:tcW w:w="1843" w:type="dxa"/>
            <w:hideMark/>
          </w:tcPr>
          <w:p w:rsidR="00F046F5" w:rsidRPr="00831FE1" w:rsidRDefault="00F046F5" w:rsidP="00F046F5">
            <w:pPr>
              <w:spacing w:line="240" w:lineRule="auto"/>
              <w:jc w:val="center"/>
              <w:rPr>
                <w:rFonts w:ascii="Times New Roman" w:hAnsi="Times New Roman"/>
                <w:sz w:val="24"/>
                <w:szCs w:val="24"/>
              </w:rPr>
            </w:pPr>
          </w:p>
        </w:tc>
        <w:tc>
          <w:tcPr>
            <w:tcW w:w="1378" w:type="dxa"/>
            <w:hideMark/>
          </w:tcPr>
          <w:p w:rsidR="00F046F5" w:rsidRPr="00831FE1" w:rsidRDefault="00F046F5" w:rsidP="00F046F5">
            <w:pPr>
              <w:spacing w:line="240" w:lineRule="auto"/>
              <w:jc w:val="center"/>
              <w:rPr>
                <w:rFonts w:ascii="Times New Roman" w:hAnsi="Times New Roman"/>
                <w:sz w:val="24"/>
                <w:szCs w:val="24"/>
              </w:rPr>
            </w:pPr>
          </w:p>
        </w:tc>
        <w:tc>
          <w:tcPr>
            <w:tcW w:w="1598" w:type="dxa"/>
            <w:hideMark/>
          </w:tcPr>
          <w:p w:rsidR="00F046F5" w:rsidRPr="00831FE1" w:rsidRDefault="00F046F5" w:rsidP="00F046F5">
            <w:pPr>
              <w:spacing w:line="240" w:lineRule="auto"/>
              <w:jc w:val="center"/>
              <w:rPr>
                <w:rFonts w:ascii="Times New Roman" w:hAnsi="Times New Roman"/>
                <w:sz w:val="24"/>
                <w:szCs w:val="24"/>
              </w:rPr>
            </w:pPr>
          </w:p>
        </w:tc>
        <w:tc>
          <w:tcPr>
            <w:tcW w:w="1843" w:type="dxa"/>
            <w:hideMark/>
          </w:tcPr>
          <w:p w:rsidR="00F046F5" w:rsidRPr="00831FE1" w:rsidRDefault="00F046F5" w:rsidP="00F046F5">
            <w:pPr>
              <w:spacing w:line="240" w:lineRule="auto"/>
              <w:jc w:val="center"/>
              <w:rPr>
                <w:rFonts w:ascii="Times New Roman" w:hAnsi="Times New Roman"/>
                <w:sz w:val="24"/>
                <w:szCs w:val="24"/>
              </w:rPr>
            </w:pP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ТК-20-ТК-21</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12</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1968</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ТК-21-ТК-22</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6</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1976</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ТК-14-ТК-65</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52</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1976</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ТК-45-ТК-16</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149</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1976</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ТК-47-ТК-49</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98</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1976</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ТК-29-ТК-29А</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18</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1976</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ТК-36-ТК-38</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124</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1976</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ТК-16-ТК-19</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82</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1976</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ТК-1-ТК-2</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110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1976</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ТК-45-ТК-47</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52</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1976</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ТК-26-ТК-24</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244</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1976</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ТК-25-ТК-26</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53</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1976</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ТК-2-ТК-25</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17</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1976</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ТК-7-ТК-8</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1976</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ТК-8-ТК-10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74</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1976</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ТК-10-ТК-11</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34</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1976</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ТК-11-ТК-45</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204</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1976</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ТК-80а-ТК-35</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1976</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ТК-35-ТК-36</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77</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1976</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ТК-36-ТК-36А</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33</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1976</w:t>
            </w:r>
          </w:p>
        </w:tc>
      </w:tr>
      <w:tr w:rsidR="00F046F5" w:rsidRPr="00831FE1" w:rsidTr="00F046F5">
        <w:trPr>
          <w:trHeight w:val="227"/>
        </w:trPr>
        <w:tc>
          <w:tcPr>
            <w:tcW w:w="2660" w:type="dxa"/>
            <w:hideMark/>
          </w:tcPr>
          <w:p w:rsidR="00F046F5" w:rsidRPr="00831FE1" w:rsidRDefault="00B4013D" w:rsidP="00F046F5">
            <w:pPr>
              <w:spacing w:line="240" w:lineRule="auto"/>
              <w:rPr>
                <w:rFonts w:ascii="Times New Roman" w:hAnsi="Times New Roman"/>
                <w:sz w:val="24"/>
                <w:szCs w:val="24"/>
              </w:rPr>
            </w:pPr>
            <w:r>
              <w:rPr>
                <w:rFonts w:ascii="Times New Roman" w:hAnsi="Times New Roman"/>
                <w:sz w:val="24"/>
                <w:szCs w:val="24"/>
              </w:rPr>
              <w:t>ТК-29-Врезка ст. «</w:t>
            </w:r>
            <w:r w:rsidR="00F046F5" w:rsidRPr="00831FE1">
              <w:rPr>
                <w:rFonts w:ascii="Times New Roman" w:hAnsi="Times New Roman"/>
                <w:sz w:val="24"/>
                <w:szCs w:val="24"/>
              </w:rPr>
              <w:t>Дом Быта</w:t>
            </w:r>
            <w:r>
              <w:rPr>
                <w:rFonts w:ascii="Times New Roman" w:hAnsi="Times New Roman"/>
                <w:sz w:val="24"/>
                <w:szCs w:val="24"/>
              </w:rPr>
              <w:t>»</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51</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1976</w:t>
            </w:r>
          </w:p>
        </w:tc>
      </w:tr>
      <w:tr w:rsidR="00F046F5" w:rsidRPr="00831FE1" w:rsidTr="00F046F5">
        <w:trPr>
          <w:trHeight w:val="227"/>
        </w:trPr>
        <w:tc>
          <w:tcPr>
            <w:tcW w:w="2660" w:type="dxa"/>
            <w:hideMark/>
          </w:tcPr>
          <w:p w:rsidR="00F046F5" w:rsidRPr="00BF1921" w:rsidRDefault="00F046F5" w:rsidP="00F046F5">
            <w:pPr>
              <w:spacing w:line="240" w:lineRule="auto"/>
              <w:rPr>
                <w:rFonts w:ascii="Times New Roman" w:hAnsi="Times New Roman"/>
                <w:b/>
                <w:sz w:val="24"/>
                <w:szCs w:val="24"/>
              </w:rPr>
            </w:pPr>
            <w:r w:rsidRPr="00BF1921">
              <w:rPr>
                <w:rFonts w:ascii="Times New Roman" w:hAnsi="Times New Roman"/>
                <w:b/>
                <w:sz w:val="24"/>
                <w:szCs w:val="24"/>
              </w:rPr>
              <w:t> Итого по котельной:</w:t>
            </w:r>
          </w:p>
        </w:tc>
        <w:tc>
          <w:tcPr>
            <w:tcW w:w="1843" w:type="dxa"/>
            <w:hideMark/>
          </w:tcPr>
          <w:p w:rsidR="00F046F5" w:rsidRPr="007C7B5C" w:rsidRDefault="00F046F5" w:rsidP="00F046F5">
            <w:pPr>
              <w:spacing w:line="240" w:lineRule="auto"/>
              <w:jc w:val="center"/>
              <w:rPr>
                <w:rFonts w:ascii="Times New Roman" w:hAnsi="Times New Roman"/>
                <w:b/>
                <w:sz w:val="24"/>
                <w:szCs w:val="24"/>
              </w:rPr>
            </w:pPr>
            <w:r w:rsidRPr="007C7B5C">
              <w:rPr>
                <w:rFonts w:ascii="Times New Roman" w:hAnsi="Times New Roman"/>
                <w:b/>
                <w:sz w:val="24"/>
                <w:szCs w:val="24"/>
              </w:rPr>
              <w:t>1590</w:t>
            </w:r>
          </w:p>
        </w:tc>
        <w:tc>
          <w:tcPr>
            <w:tcW w:w="1378" w:type="dxa"/>
            <w:hideMark/>
          </w:tcPr>
          <w:p w:rsidR="00F046F5" w:rsidRPr="00831FE1" w:rsidRDefault="00F046F5" w:rsidP="00F046F5">
            <w:pPr>
              <w:jc w:val="center"/>
              <w:rPr>
                <w:rFonts w:ascii="Times New Roman" w:hAnsi="Times New Roman"/>
                <w:sz w:val="24"/>
                <w:szCs w:val="24"/>
              </w:rPr>
            </w:pPr>
          </w:p>
        </w:tc>
        <w:tc>
          <w:tcPr>
            <w:tcW w:w="1598" w:type="dxa"/>
            <w:hideMark/>
          </w:tcPr>
          <w:p w:rsidR="00F046F5" w:rsidRPr="00831FE1" w:rsidRDefault="00F046F5" w:rsidP="00F046F5">
            <w:pPr>
              <w:spacing w:line="240" w:lineRule="auto"/>
              <w:jc w:val="center"/>
              <w:rPr>
                <w:rFonts w:ascii="Times New Roman" w:hAnsi="Times New Roman"/>
                <w:sz w:val="24"/>
                <w:szCs w:val="24"/>
              </w:rPr>
            </w:pPr>
          </w:p>
        </w:tc>
        <w:tc>
          <w:tcPr>
            <w:tcW w:w="1843" w:type="dxa"/>
            <w:hideMark/>
          </w:tcPr>
          <w:p w:rsidR="00F046F5" w:rsidRPr="00831FE1" w:rsidRDefault="00F046F5" w:rsidP="00F046F5">
            <w:pPr>
              <w:spacing w:line="240" w:lineRule="auto"/>
              <w:jc w:val="center"/>
              <w:rPr>
                <w:rFonts w:ascii="Times New Roman" w:hAnsi="Times New Roman"/>
                <w:sz w:val="24"/>
                <w:szCs w:val="24"/>
              </w:rPr>
            </w:pPr>
          </w:p>
        </w:tc>
      </w:tr>
      <w:tr w:rsidR="00F046F5" w:rsidRPr="00831FE1" w:rsidTr="00F046F5">
        <w:trPr>
          <w:trHeight w:val="227"/>
        </w:trPr>
        <w:tc>
          <w:tcPr>
            <w:tcW w:w="2660" w:type="dxa"/>
            <w:hideMark/>
          </w:tcPr>
          <w:p w:rsidR="00F046F5" w:rsidRPr="00BF1921" w:rsidRDefault="00B4013D" w:rsidP="00F046F5">
            <w:pPr>
              <w:spacing w:line="240" w:lineRule="auto"/>
              <w:rPr>
                <w:rFonts w:ascii="Times New Roman" w:hAnsi="Times New Roman"/>
                <w:b/>
                <w:sz w:val="24"/>
                <w:szCs w:val="24"/>
              </w:rPr>
            </w:pPr>
            <w:r>
              <w:rPr>
                <w:rFonts w:ascii="Times New Roman" w:hAnsi="Times New Roman"/>
                <w:b/>
                <w:sz w:val="24"/>
                <w:szCs w:val="24"/>
              </w:rPr>
              <w:lastRenderedPageBreak/>
              <w:t>кот. «</w:t>
            </w:r>
            <w:r w:rsidR="00F046F5" w:rsidRPr="00BF1921">
              <w:rPr>
                <w:rFonts w:ascii="Times New Roman" w:hAnsi="Times New Roman"/>
                <w:b/>
                <w:sz w:val="24"/>
                <w:szCs w:val="24"/>
              </w:rPr>
              <w:t>Новая Оранж</w:t>
            </w:r>
            <w:r w:rsidR="00F046F5" w:rsidRPr="00BF1921">
              <w:rPr>
                <w:rFonts w:ascii="Times New Roman" w:hAnsi="Times New Roman"/>
                <w:b/>
                <w:sz w:val="24"/>
                <w:szCs w:val="24"/>
              </w:rPr>
              <w:t>е</w:t>
            </w:r>
            <w:r>
              <w:rPr>
                <w:rFonts w:ascii="Times New Roman" w:hAnsi="Times New Roman"/>
                <w:b/>
                <w:sz w:val="24"/>
                <w:szCs w:val="24"/>
              </w:rPr>
              <w:t>рея» и «</w:t>
            </w:r>
            <w:r w:rsidR="00F046F5" w:rsidRPr="00BF1921">
              <w:rPr>
                <w:rFonts w:ascii="Times New Roman" w:hAnsi="Times New Roman"/>
                <w:b/>
                <w:sz w:val="24"/>
                <w:szCs w:val="24"/>
              </w:rPr>
              <w:t>Баня №5</w:t>
            </w:r>
            <w:r>
              <w:rPr>
                <w:rFonts w:ascii="Times New Roman" w:hAnsi="Times New Roman"/>
                <w:b/>
                <w:sz w:val="24"/>
                <w:szCs w:val="24"/>
              </w:rPr>
              <w:t>»</w:t>
            </w:r>
          </w:p>
        </w:tc>
        <w:tc>
          <w:tcPr>
            <w:tcW w:w="1843" w:type="dxa"/>
            <w:hideMark/>
          </w:tcPr>
          <w:p w:rsidR="00F046F5" w:rsidRPr="00831FE1" w:rsidRDefault="00F046F5" w:rsidP="00F046F5">
            <w:pPr>
              <w:spacing w:line="240" w:lineRule="auto"/>
              <w:jc w:val="center"/>
              <w:rPr>
                <w:rFonts w:ascii="Times New Roman" w:hAnsi="Times New Roman"/>
                <w:sz w:val="24"/>
                <w:szCs w:val="24"/>
              </w:rPr>
            </w:pPr>
          </w:p>
        </w:tc>
        <w:tc>
          <w:tcPr>
            <w:tcW w:w="1378" w:type="dxa"/>
            <w:hideMark/>
          </w:tcPr>
          <w:p w:rsidR="00F046F5" w:rsidRPr="00831FE1" w:rsidRDefault="00F046F5" w:rsidP="00F046F5">
            <w:pPr>
              <w:jc w:val="center"/>
              <w:rPr>
                <w:rFonts w:ascii="Times New Roman" w:hAnsi="Times New Roman"/>
                <w:sz w:val="24"/>
                <w:szCs w:val="24"/>
              </w:rPr>
            </w:pPr>
          </w:p>
        </w:tc>
        <w:tc>
          <w:tcPr>
            <w:tcW w:w="1598" w:type="dxa"/>
            <w:hideMark/>
          </w:tcPr>
          <w:p w:rsidR="00F046F5" w:rsidRPr="00831FE1" w:rsidRDefault="00F046F5" w:rsidP="00F046F5">
            <w:pPr>
              <w:spacing w:line="240" w:lineRule="auto"/>
              <w:jc w:val="center"/>
              <w:rPr>
                <w:rFonts w:ascii="Times New Roman" w:hAnsi="Times New Roman"/>
                <w:sz w:val="24"/>
                <w:szCs w:val="24"/>
              </w:rPr>
            </w:pPr>
          </w:p>
        </w:tc>
        <w:tc>
          <w:tcPr>
            <w:tcW w:w="1843" w:type="dxa"/>
            <w:hideMark/>
          </w:tcPr>
          <w:p w:rsidR="00F046F5" w:rsidRPr="00831FE1" w:rsidRDefault="00F046F5" w:rsidP="00F046F5">
            <w:pPr>
              <w:spacing w:line="240" w:lineRule="auto"/>
              <w:jc w:val="center"/>
              <w:rPr>
                <w:rFonts w:ascii="Times New Roman" w:hAnsi="Times New Roman"/>
                <w:sz w:val="24"/>
                <w:szCs w:val="24"/>
              </w:rPr>
            </w:pP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ТК-42-ТК-64</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ТК-49-ТК-51</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60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125</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ТК-49-ТК-49А</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27</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ТК-49А-ЦТП</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38</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ТК-55-ТК-55А</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45</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ТК-55А-ТК-55Б</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116</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ТК-55-Нежнова, 67/1</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ТК-55Б-Нежнова, 51/1</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кот. - ТК-47</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821</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400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ТК-77-Пестова, 28/1</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Пестова,28/2-Пестова,28/3</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27</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Пестова,22/1-Пестова,22</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ТК-6-ТК-52</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260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400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ТК-59-ТК-59А</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50,5</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ТК-59-ЦТП</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ТК-12-ТК-18</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17</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ТК-18-ТК-19</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17</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ТК-19-Набережная,30Б</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40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ТК-13-ТК-20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5</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ТК-20-ТК-21</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ТК-23-Луговая,2</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112</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200/100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ТК-15-Набережная,28</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12</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ТК-16-Заречная,69</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198</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150/100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lastRenderedPageBreak/>
              <w:t>ТК-30-ТК-32 (ГВС)</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130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150/80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ТК-32-ТК-33 (ГВС)</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150/80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ТК-30-ТК-34 (ГВС)</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66</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ТК-34-ТК-38(ГВС)</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252</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ТК-45-Февральская,63 (ГВС)</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112</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80/50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ТК-45-Февральская,79 (ГВС)</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248</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80/50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ТК-35-ТК-36 (ГВС)</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Кочубея, 21/1- ТК-43(ГВС)</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92</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ТК-42-ТК-64(ГВС)</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71</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150/100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ТК-49А-ТК49(ГВС)</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54</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2х89</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ТК-49А-ЦТП (ГВС)</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66</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ТК-47-ТК-6</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115</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400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ТК-55-ТК-56</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90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ТК-53-ТК-55</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93</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ТК-52-ТК-53</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91</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ТК-56-ТК-62</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44</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ТК-12-ТК-14</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203</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ТК-57-ТК-11</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113</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ТК-7-ТК-57</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114</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ТК-77-ТК-7</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289</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ТК-52-ТК-77</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142</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ТК-16-ТК-24</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ТК-14-ТК-15</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44</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ТК-15-ТК-16</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207</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lastRenderedPageBreak/>
              <w:t>ТК-22-ТК-23</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40.5</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ТК-14-ТК-22</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28</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ТК-57 до ж.д. Наб</w:t>
            </w:r>
            <w:r w:rsidRPr="00831FE1">
              <w:rPr>
                <w:rFonts w:ascii="Times New Roman" w:hAnsi="Times New Roman"/>
                <w:sz w:val="24"/>
                <w:szCs w:val="24"/>
              </w:rPr>
              <w:t>е</w:t>
            </w:r>
            <w:r w:rsidRPr="00831FE1">
              <w:rPr>
                <w:rFonts w:ascii="Times New Roman" w:hAnsi="Times New Roman"/>
                <w:sz w:val="24"/>
                <w:szCs w:val="24"/>
              </w:rPr>
              <w:t>режная, 32/2</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125</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ТК-41-ТК-42</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68</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ТК-40-ТК-41</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71</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ТК-39а-ТК-40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40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B4013D" w:rsidP="00F046F5">
            <w:pPr>
              <w:spacing w:line="240" w:lineRule="auto"/>
              <w:rPr>
                <w:rFonts w:ascii="Times New Roman" w:hAnsi="Times New Roman"/>
                <w:sz w:val="24"/>
                <w:szCs w:val="24"/>
              </w:rPr>
            </w:pPr>
            <w:r>
              <w:rPr>
                <w:rFonts w:ascii="Times New Roman" w:hAnsi="Times New Roman"/>
                <w:sz w:val="24"/>
                <w:szCs w:val="24"/>
              </w:rPr>
              <w:t>ТК-24-кот. «</w:t>
            </w:r>
            <w:r w:rsidR="00F046F5" w:rsidRPr="00831FE1">
              <w:rPr>
                <w:rFonts w:ascii="Times New Roman" w:hAnsi="Times New Roman"/>
                <w:sz w:val="24"/>
                <w:szCs w:val="24"/>
              </w:rPr>
              <w:t>Баня №5</w:t>
            </w:r>
            <w:r>
              <w:rPr>
                <w:rFonts w:ascii="Times New Roman" w:hAnsi="Times New Roman"/>
                <w:sz w:val="24"/>
                <w:szCs w:val="24"/>
              </w:rPr>
              <w:t>»</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25</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BF1921" w:rsidRDefault="00F046F5" w:rsidP="00F046F5">
            <w:pPr>
              <w:spacing w:line="240" w:lineRule="auto"/>
              <w:rPr>
                <w:rFonts w:ascii="Times New Roman" w:hAnsi="Times New Roman"/>
                <w:b/>
                <w:sz w:val="24"/>
                <w:szCs w:val="24"/>
              </w:rPr>
            </w:pPr>
            <w:r w:rsidRPr="00BF1921">
              <w:rPr>
                <w:rFonts w:ascii="Times New Roman" w:hAnsi="Times New Roman"/>
                <w:b/>
                <w:sz w:val="24"/>
                <w:szCs w:val="24"/>
              </w:rPr>
              <w:t> Итого по котельным:</w:t>
            </w:r>
          </w:p>
        </w:tc>
        <w:tc>
          <w:tcPr>
            <w:tcW w:w="1843" w:type="dxa"/>
            <w:hideMark/>
          </w:tcPr>
          <w:p w:rsidR="00F046F5" w:rsidRPr="00BF1921" w:rsidRDefault="00F046F5" w:rsidP="00F046F5">
            <w:pPr>
              <w:spacing w:line="240" w:lineRule="auto"/>
              <w:jc w:val="center"/>
              <w:rPr>
                <w:rFonts w:ascii="Times New Roman" w:hAnsi="Times New Roman"/>
                <w:b/>
                <w:sz w:val="24"/>
                <w:szCs w:val="24"/>
              </w:rPr>
            </w:pPr>
            <w:r w:rsidRPr="00BF1921">
              <w:rPr>
                <w:rFonts w:ascii="Times New Roman" w:hAnsi="Times New Roman"/>
                <w:b/>
                <w:sz w:val="24"/>
                <w:szCs w:val="24"/>
              </w:rPr>
              <w:t>5242</w:t>
            </w:r>
          </w:p>
        </w:tc>
        <w:tc>
          <w:tcPr>
            <w:tcW w:w="1378" w:type="dxa"/>
            <w:hideMark/>
          </w:tcPr>
          <w:p w:rsidR="00F046F5" w:rsidRPr="00831FE1" w:rsidRDefault="00F046F5" w:rsidP="00F046F5">
            <w:pPr>
              <w:jc w:val="center"/>
              <w:rPr>
                <w:rFonts w:ascii="Times New Roman" w:hAnsi="Times New Roman"/>
                <w:sz w:val="24"/>
                <w:szCs w:val="24"/>
              </w:rPr>
            </w:pPr>
          </w:p>
        </w:tc>
        <w:tc>
          <w:tcPr>
            <w:tcW w:w="1598" w:type="dxa"/>
            <w:hideMark/>
          </w:tcPr>
          <w:p w:rsidR="00F046F5" w:rsidRPr="00831FE1" w:rsidRDefault="00F046F5" w:rsidP="00F046F5">
            <w:pPr>
              <w:spacing w:line="240" w:lineRule="auto"/>
              <w:jc w:val="center"/>
              <w:rPr>
                <w:rFonts w:ascii="Times New Roman" w:hAnsi="Times New Roman"/>
                <w:sz w:val="24"/>
                <w:szCs w:val="24"/>
              </w:rPr>
            </w:pPr>
          </w:p>
        </w:tc>
        <w:tc>
          <w:tcPr>
            <w:tcW w:w="1843" w:type="dxa"/>
            <w:hideMark/>
          </w:tcPr>
          <w:p w:rsidR="00F046F5" w:rsidRPr="00831FE1" w:rsidRDefault="00F046F5" w:rsidP="00F046F5">
            <w:pPr>
              <w:spacing w:line="240" w:lineRule="auto"/>
              <w:jc w:val="center"/>
              <w:rPr>
                <w:rFonts w:ascii="Times New Roman" w:hAnsi="Times New Roman"/>
                <w:sz w:val="24"/>
                <w:szCs w:val="24"/>
              </w:rPr>
            </w:pPr>
          </w:p>
        </w:tc>
      </w:tr>
      <w:tr w:rsidR="00F046F5" w:rsidRPr="00831FE1" w:rsidTr="00F046F5">
        <w:trPr>
          <w:trHeight w:val="227"/>
        </w:trPr>
        <w:tc>
          <w:tcPr>
            <w:tcW w:w="2660" w:type="dxa"/>
            <w:hideMark/>
          </w:tcPr>
          <w:p w:rsidR="00F046F5" w:rsidRPr="00BF1921" w:rsidRDefault="00B4013D" w:rsidP="00F046F5">
            <w:pPr>
              <w:spacing w:line="240" w:lineRule="auto"/>
              <w:rPr>
                <w:rFonts w:ascii="Times New Roman" w:hAnsi="Times New Roman"/>
                <w:b/>
                <w:sz w:val="24"/>
                <w:szCs w:val="24"/>
              </w:rPr>
            </w:pPr>
            <w:r>
              <w:rPr>
                <w:rFonts w:ascii="Times New Roman" w:hAnsi="Times New Roman"/>
                <w:b/>
                <w:sz w:val="24"/>
                <w:szCs w:val="24"/>
              </w:rPr>
              <w:t>Котельная «</w:t>
            </w:r>
            <w:r w:rsidR="00F046F5" w:rsidRPr="00BF1921">
              <w:rPr>
                <w:rFonts w:ascii="Times New Roman" w:hAnsi="Times New Roman"/>
                <w:b/>
                <w:sz w:val="24"/>
                <w:szCs w:val="24"/>
              </w:rPr>
              <w:t>Станк</w:t>
            </w:r>
            <w:r w:rsidR="00F046F5" w:rsidRPr="00BF1921">
              <w:rPr>
                <w:rFonts w:ascii="Times New Roman" w:hAnsi="Times New Roman"/>
                <w:b/>
                <w:sz w:val="24"/>
                <w:szCs w:val="24"/>
              </w:rPr>
              <w:t>о</w:t>
            </w:r>
            <w:r w:rsidR="00F046F5" w:rsidRPr="00BF1921">
              <w:rPr>
                <w:rFonts w:ascii="Times New Roman" w:hAnsi="Times New Roman"/>
                <w:b/>
                <w:sz w:val="24"/>
                <w:szCs w:val="24"/>
              </w:rPr>
              <w:t>ремзавод</w:t>
            </w:r>
            <w:r>
              <w:rPr>
                <w:rFonts w:ascii="Times New Roman" w:hAnsi="Times New Roman"/>
                <w:b/>
                <w:sz w:val="24"/>
                <w:szCs w:val="24"/>
              </w:rPr>
              <w:t>»</w:t>
            </w:r>
          </w:p>
        </w:tc>
        <w:tc>
          <w:tcPr>
            <w:tcW w:w="1843" w:type="dxa"/>
            <w:hideMark/>
          </w:tcPr>
          <w:p w:rsidR="00F046F5" w:rsidRPr="00831FE1" w:rsidRDefault="00F046F5" w:rsidP="00F046F5">
            <w:pPr>
              <w:spacing w:line="240" w:lineRule="auto"/>
              <w:jc w:val="center"/>
              <w:rPr>
                <w:rFonts w:ascii="Times New Roman" w:hAnsi="Times New Roman"/>
                <w:sz w:val="24"/>
                <w:szCs w:val="24"/>
              </w:rPr>
            </w:pPr>
          </w:p>
        </w:tc>
        <w:tc>
          <w:tcPr>
            <w:tcW w:w="1378" w:type="dxa"/>
            <w:hideMark/>
          </w:tcPr>
          <w:p w:rsidR="00F046F5" w:rsidRPr="00831FE1" w:rsidRDefault="00F046F5" w:rsidP="00F046F5">
            <w:pPr>
              <w:jc w:val="center"/>
              <w:rPr>
                <w:rFonts w:ascii="Times New Roman" w:hAnsi="Times New Roman"/>
                <w:sz w:val="24"/>
                <w:szCs w:val="24"/>
              </w:rPr>
            </w:pPr>
          </w:p>
        </w:tc>
        <w:tc>
          <w:tcPr>
            <w:tcW w:w="1598" w:type="dxa"/>
            <w:hideMark/>
          </w:tcPr>
          <w:p w:rsidR="00F046F5" w:rsidRPr="00831FE1" w:rsidRDefault="00F046F5" w:rsidP="00F046F5">
            <w:pPr>
              <w:spacing w:line="240" w:lineRule="auto"/>
              <w:jc w:val="center"/>
              <w:rPr>
                <w:rFonts w:ascii="Times New Roman" w:hAnsi="Times New Roman"/>
                <w:sz w:val="24"/>
                <w:szCs w:val="24"/>
              </w:rPr>
            </w:pPr>
          </w:p>
        </w:tc>
        <w:tc>
          <w:tcPr>
            <w:tcW w:w="1843" w:type="dxa"/>
            <w:hideMark/>
          </w:tcPr>
          <w:p w:rsidR="00F046F5" w:rsidRPr="00831FE1" w:rsidRDefault="00F046F5" w:rsidP="00F046F5">
            <w:pPr>
              <w:spacing w:line="240" w:lineRule="auto"/>
              <w:jc w:val="center"/>
              <w:rPr>
                <w:rFonts w:ascii="Times New Roman" w:hAnsi="Times New Roman"/>
                <w:sz w:val="24"/>
                <w:szCs w:val="24"/>
              </w:rPr>
            </w:pP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ТК-43-ТК-43А</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52</w:t>
            </w:r>
          </w:p>
        </w:tc>
        <w:tc>
          <w:tcPr>
            <w:tcW w:w="1378" w:type="dxa"/>
            <w:noWrap/>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noWrap/>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ТК-66-ТК-67</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59</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ТК-68-ТК-69</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16</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ТК-65-ТК-72</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ТК-72-ТК-73</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8</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ТК-73-ТК-76</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ТК-76-ТК-77</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23</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ТК-73-ТК-74</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152</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ТК-65-ТК-66</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25</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Кот.-ТК-1</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13</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ТК-1-ТК-51</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95,5</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ТК-51-ТК-65</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171</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ТК-2-ТК-43</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229</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ТК-1-ТК-2</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11</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ТК-2-ТК-3</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130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ТК-3-ТК-7</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349</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lastRenderedPageBreak/>
              <w:t>ТК-66-ТК-68</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61</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ТК-68-ТК-78</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90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ТК-78-ТК-78А</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129</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ТК-52-ТК-51</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5</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ТК-52-ТК-57</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229</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ТК-57-ТК-58</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28</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ТК-58-ТК-59</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65</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ТК-7-ТК-9</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123</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ТК-9-ТК-9а</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51</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ТК-9А-ТК-10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21</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ТК-10-ТК-10А</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99</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ТК-10-ТК-12А</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36</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ТК-9А-ТК-14</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42</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ТК-14-ТК-14А</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37</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ТК-14-ТК-13</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124</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ТК-12А-ТК-12</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97</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BF1921" w:rsidRDefault="00F046F5" w:rsidP="00F046F5">
            <w:pPr>
              <w:spacing w:line="240" w:lineRule="auto"/>
              <w:rPr>
                <w:rFonts w:ascii="Times New Roman" w:hAnsi="Times New Roman"/>
                <w:b/>
                <w:sz w:val="24"/>
                <w:szCs w:val="24"/>
              </w:rPr>
            </w:pPr>
            <w:r w:rsidRPr="00BF1921">
              <w:rPr>
                <w:rFonts w:ascii="Times New Roman" w:hAnsi="Times New Roman"/>
                <w:b/>
                <w:sz w:val="24"/>
                <w:szCs w:val="24"/>
              </w:rPr>
              <w:t> Итого по котельной:</w:t>
            </w:r>
          </w:p>
        </w:tc>
        <w:tc>
          <w:tcPr>
            <w:tcW w:w="1843" w:type="dxa"/>
            <w:hideMark/>
          </w:tcPr>
          <w:p w:rsidR="00F046F5" w:rsidRPr="00BF1921" w:rsidRDefault="00F046F5" w:rsidP="00F046F5">
            <w:pPr>
              <w:spacing w:line="240" w:lineRule="auto"/>
              <w:jc w:val="center"/>
              <w:rPr>
                <w:rFonts w:ascii="Times New Roman" w:hAnsi="Times New Roman"/>
                <w:b/>
                <w:sz w:val="24"/>
                <w:szCs w:val="24"/>
              </w:rPr>
            </w:pPr>
            <w:r w:rsidRPr="00BF1921">
              <w:rPr>
                <w:rFonts w:ascii="Times New Roman" w:hAnsi="Times New Roman"/>
                <w:b/>
                <w:sz w:val="24"/>
                <w:szCs w:val="24"/>
              </w:rPr>
              <w:t>2779,5</w:t>
            </w:r>
          </w:p>
        </w:tc>
        <w:tc>
          <w:tcPr>
            <w:tcW w:w="1378" w:type="dxa"/>
            <w:hideMark/>
          </w:tcPr>
          <w:p w:rsidR="00F046F5" w:rsidRPr="00831FE1" w:rsidRDefault="00F046F5" w:rsidP="00F046F5">
            <w:pPr>
              <w:jc w:val="center"/>
              <w:rPr>
                <w:rFonts w:ascii="Times New Roman" w:hAnsi="Times New Roman"/>
                <w:sz w:val="24"/>
                <w:szCs w:val="24"/>
              </w:rPr>
            </w:pPr>
          </w:p>
        </w:tc>
        <w:tc>
          <w:tcPr>
            <w:tcW w:w="1598" w:type="dxa"/>
            <w:hideMark/>
          </w:tcPr>
          <w:p w:rsidR="00F046F5" w:rsidRPr="00831FE1" w:rsidRDefault="00F046F5" w:rsidP="00F046F5">
            <w:pPr>
              <w:spacing w:line="240" w:lineRule="auto"/>
              <w:jc w:val="center"/>
              <w:rPr>
                <w:rFonts w:ascii="Times New Roman" w:hAnsi="Times New Roman"/>
                <w:sz w:val="24"/>
                <w:szCs w:val="24"/>
              </w:rPr>
            </w:pPr>
          </w:p>
        </w:tc>
        <w:tc>
          <w:tcPr>
            <w:tcW w:w="1843" w:type="dxa"/>
            <w:hideMark/>
          </w:tcPr>
          <w:p w:rsidR="00F046F5" w:rsidRPr="00831FE1" w:rsidRDefault="00F046F5" w:rsidP="00F046F5">
            <w:pPr>
              <w:spacing w:line="240" w:lineRule="auto"/>
              <w:jc w:val="center"/>
              <w:rPr>
                <w:rFonts w:ascii="Times New Roman" w:hAnsi="Times New Roman"/>
                <w:sz w:val="24"/>
                <w:szCs w:val="24"/>
              </w:rPr>
            </w:pPr>
          </w:p>
        </w:tc>
      </w:tr>
      <w:tr w:rsidR="00F046F5" w:rsidRPr="00831FE1" w:rsidTr="00F046F5">
        <w:trPr>
          <w:trHeight w:val="227"/>
        </w:trPr>
        <w:tc>
          <w:tcPr>
            <w:tcW w:w="2660" w:type="dxa"/>
            <w:hideMark/>
          </w:tcPr>
          <w:p w:rsidR="00F046F5" w:rsidRPr="00BF1921" w:rsidRDefault="00B4013D" w:rsidP="00F046F5">
            <w:pPr>
              <w:spacing w:line="240" w:lineRule="auto"/>
              <w:rPr>
                <w:rFonts w:ascii="Times New Roman" w:hAnsi="Times New Roman"/>
                <w:b/>
                <w:sz w:val="24"/>
                <w:szCs w:val="24"/>
              </w:rPr>
            </w:pPr>
            <w:r>
              <w:rPr>
                <w:rFonts w:ascii="Times New Roman" w:hAnsi="Times New Roman"/>
                <w:b/>
                <w:sz w:val="24"/>
                <w:szCs w:val="24"/>
              </w:rPr>
              <w:t>Котельная «</w:t>
            </w:r>
            <w:r w:rsidR="00F046F5" w:rsidRPr="00BF1921">
              <w:rPr>
                <w:rFonts w:ascii="Times New Roman" w:hAnsi="Times New Roman"/>
                <w:b/>
                <w:sz w:val="24"/>
                <w:szCs w:val="24"/>
              </w:rPr>
              <w:t>Белая Ромашка</w:t>
            </w:r>
            <w:r>
              <w:rPr>
                <w:rFonts w:ascii="Times New Roman" w:hAnsi="Times New Roman"/>
                <w:b/>
                <w:sz w:val="24"/>
                <w:szCs w:val="24"/>
              </w:rPr>
              <w:t>»</w:t>
            </w:r>
          </w:p>
        </w:tc>
        <w:tc>
          <w:tcPr>
            <w:tcW w:w="1843" w:type="dxa"/>
            <w:hideMark/>
          </w:tcPr>
          <w:p w:rsidR="00F046F5" w:rsidRPr="00831FE1" w:rsidRDefault="00F046F5" w:rsidP="00F046F5">
            <w:pPr>
              <w:spacing w:line="240" w:lineRule="auto"/>
              <w:jc w:val="center"/>
              <w:rPr>
                <w:rFonts w:ascii="Times New Roman" w:hAnsi="Times New Roman"/>
                <w:sz w:val="24"/>
                <w:szCs w:val="24"/>
              </w:rPr>
            </w:pPr>
          </w:p>
        </w:tc>
        <w:tc>
          <w:tcPr>
            <w:tcW w:w="1378" w:type="dxa"/>
            <w:hideMark/>
          </w:tcPr>
          <w:p w:rsidR="00F046F5" w:rsidRPr="00831FE1" w:rsidRDefault="00F046F5" w:rsidP="00F046F5">
            <w:pPr>
              <w:jc w:val="center"/>
              <w:rPr>
                <w:rFonts w:ascii="Times New Roman" w:hAnsi="Times New Roman"/>
                <w:sz w:val="24"/>
                <w:szCs w:val="24"/>
              </w:rPr>
            </w:pPr>
          </w:p>
        </w:tc>
        <w:tc>
          <w:tcPr>
            <w:tcW w:w="1598" w:type="dxa"/>
            <w:hideMark/>
          </w:tcPr>
          <w:p w:rsidR="00F046F5" w:rsidRPr="00831FE1" w:rsidRDefault="00F046F5" w:rsidP="00F046F5">
            <w:pPr>
              <w:spacing w:line="240" w:lineRule="auto"/>
              <w:jc w:val="center"/>
              <w:rPr>
                <w:rFonts w:ascii="Times New Roman" w:hAnsi="Times New Roman"/>
                <w:sz w:val="24"/>
                <w:szCs w:val="24"/>
              </w:rPr>
            </w:pPr>
          </w:p>
        </w:tc>
        <w:tc>
          <w:tcPr>
            <w:tcW w:w="1843" w:type="dxa"/>
            <w:hideMark/>
          </w:tcPr>
          <w:p w:rsidR="00F046F5" w:rsidRPr="00831FE1" w:rsidRDefault="00F046F5" w:rsidP="00F046F5">
            <w:pPr>
              <w:spacing w:line="240" w:lineRule="auto"/>
              <w:jc w:val="center"/>
              <w:rPr>
                <w:rFonts w:ascii="Times New Roman" w:hAnsi="Times New Roman"/>
                <w:sz w:val="24"/>
                <w:szCs w:val="24"/>
              </w:rPr>
            </w:pP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УТ-1 до ТК-139</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70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350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ТК-139-ТК59А</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122</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350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ТК-97-ТК-6</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160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300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ТК-59А-ТК-126</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290,5</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300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ТК-1-ТК-19</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325</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ТК-6А-ТК-7</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68</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ТК-10-ТК-11</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105</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lastRenderedPageBreak/>
              <w:t>ТК-9-ТК-10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60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ТК-8-ТК-9</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68</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ТК-19-ТК-26</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354</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ТК-139-ТК-44 (возд.)</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62</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ТК-59-ТК-63В</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161</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ТК-11-ТК-131</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218</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ТК-35-ТК-40 (возд.)</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120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ТК-105-ТК-26</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78</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ТК-29-ТК-30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43</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ТК-44-ТК-53 (возд.)</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318</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 xml:space="preserve">ТК-44-ТК-53 </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86</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ТК-73-ТК-79</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55</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ТК-44-ТК-45</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50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ТК-59А-ТК-63Б</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122</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ТК-63в-ТК-68</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168</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ТК-11-ТК-14</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ТК-131-ТК-116</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28</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ТК-116-ТК-117</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63</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ТК-128-ТК-142</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25</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ТК-11-ТК-29</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143</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ТК-54А-ТК-33</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86</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ТК-57-ТК-59 (возд.)</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189</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ТК-32-стена ЦТП, А. Строителей,2/1</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65</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ЦТП, А.Стр. 2/2 - ТК-34</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22</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ТК-10-ТК-104</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35</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lastRenderedPageBreak/>
              <w:t>ТК-95-ТК-3</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152</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ТК-53-ТК-53А</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12</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50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ТК-57-ТК-55</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13</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ТК-68-ТК-80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192</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ТК-80-ТК-71</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102</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125</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ТК-71-ТК-101</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7</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ТК-78-ТК-83</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ТК-124-ТК-129</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305</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ТК-109-ТК-112 (65/113м)</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178</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150/125</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ТК-144-ТК-142 (32/44м)</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76</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125/100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ТК-129-ТК-127</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70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ТК-23-ТК-24</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75</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ТК-16-ТК-17</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35</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ТК-18-УТ-2</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24</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ТК-20-ТК-22 (возд.)</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40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ТК-117-ТК-118</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63</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ТК-118-ТК-118а</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ТК-4-ТК-141 (возд.)</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95</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350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 xml:space="preserve">ТК-4-ТК-141 </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155</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350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ТК-2-ТК-35 (64/32м)</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96</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150/125</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ТК-4-ТК-96</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1100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ТК-7-ТК-8</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58</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ТК-6-ТК-6А</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12</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ТК-40-ТК-42б</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ТК-26-ТК-32А</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lastRenderedPageBreak/>
              <w:t>ТК-30-ТК-105</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78</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ТК-50-ТК-50а</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64</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ТК-45-ТК-45а</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47</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ТК-18-ПК-1</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ТК-63Б-ТК-73</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157</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ТК-114-ТК-115</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76</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ТК-126-ТК-128</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83</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ТК-128-ТК-112</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201</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ТК-61А-ТК-62</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32</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ТК-15-ТК-23</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22</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ТК-40-ТК-35(возд.)</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120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125</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Кот. - ТК-97 (возд.)</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587</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500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ТК-46-ТК-53(возд.)</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339</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ТК-131-ТК-11</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230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831FE1" w:rsidRDefault="00F046F5" w:rsidP="00F046F5">
            <w:pPr>
              <w:spacing w:line="240" w:lineRule="auto"/>
              <w:rPr>
                <w:rFonts w:ascii="Times New Roman" w:hAnsi="Times New Roman"/>
                <w:sz w:val="24"/>
                <w:szCs w:val="24"/>
              </w:rPr>
            </w:pPr>
            <w:r w:rsidRPr="00831FE1">
              <w:rPr>
                <w:rFonts w:ascii="Times New Roman" w:hAnsi="Times New Roman"/>
                <w:sz w:val="24"/>
                <w:szCs w:val="24"/>
              </w:rPr>
              <w:t>ТК-14-ТК-19</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140</w:t>
            </w:r>
          </w:p>
        </w:tc>
        <w:tc>
          <w:tcPr>
            <w:tcW w:w="1378" w:type="dxa"/>
            <w:hideMark/>
          </w:tcPr>
          <w:p w:rsidR="00F046F5" w:rsidRPr="00831FE1" w:rsidRDefault="00F046F5" w:rsidP="00F046F5">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046F5" w:rsidRPr="00831FE1" w:rsidRDefault="00F046F5" w:rsidP="00F046F5">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046F5" w:rsidRPr="00831FE1" w:rsidTr="00F046F5">
        <w:trPr>
          <w:trHeight w:val="227"/>
        </w:trPr>
        <w:tc>
          <w:tcPr>
            <w:tcW w:w="2660" w:type="dxa"/>
            <w:hideMark/>
          </w:tcPr>
          <w:p w:rsidR="00F046F5" w:rsidRPr="00BF1921" w:rsidRDefault="00F046F5" w:rsidP="00F046F5">
            <w:pPr>
              <w:spacing w:line="240" w:lineRule="auto"/>
              <w:rPr>
                <w:rFonts w:ascii="Times New Roman" w:hAnsi="Times New Roman"/>
                <w:b/>
                <w:sz w:val="24"/>
                <w:szCs w:val="24"/>
              </w:rPr>
            </w:pPr>
            <w:r w:rsidRPr="00BF1921">
              <w:rPr>
                <w:rFonts w:ascii="Times New Roman" w:hAnsi="Times New Roman"/>
                <w:b/>
                <w:sz w:val="24"/>
                <w:szCs w:val="24"/>
              </w:rPr>
              <w:t>Итого по котельной:</w:t>
            </w:r>
          </w:p>
        </w:tc>
        <w:tc>
          <w:tcPr>
            <w:tcW w:w="1843" w:type="dxa"/>
            <w:hideMark/>
          </w:tcPr>
          <w:p w:rsidR="00F046F5" w:rsidRPr="00BF1921" w:rsidRDefault="00F046F5" w:rsidP="00F046F5">
            <w:pPr>
              <w:spacing w:line="240" w:lineRule="auto"/>
              <w:jc w:val="center"/>
              <w:rPr>
                <w:rFonts w:ascii="Times New Roman" w:hAnsi="Times New Roman"/>
                <w:b/>
                <w:sz w:val="24"/>
                <w:szCs w:val="24"/>
              </w:rPr>
            </w:pPr>
            <w:r w:rsidRPr="00BF1921">
              <w:rPr>
                <w:rFonts w:ascii="Times New Roman" w:hAnsi="Times New Roman"/>
                <w:b/>
                <w:sz w:val="24"/>
                <w:szCs w:val="24"/>
              </w:rPr>
              <w:t>8547,5</w:t>
            </w:r>
          </w:p>
        </w:tc>
        <w:tc>
          <w:tcPr>
            <w:tcW w:w="1378" w:type="dxa"/>
            <w:hideMark/>
          </w:tcPr>
          <w:p w:rsidR="00F046F5" w:rsidRPr="00831FE1" w:rsidRDefault="00F046F5" w:rsidP="00F046F5">
            <w:pPr>
              <w:spacing w:line="240" w:lineRule="auto"/>
              <w:jc w:val="center"/>
              <w:rPr>
                <w:rFonts w:ascii="Times New Roman" w:hAnsi="Times New Roman"/>
                <w:sz w:val="24"/>
                <w:szCs w:val="24"/>
              </w:rPr>
            </w:pPr>
          </w:p>
        </w:tc>
        <w:tc>
          <w:tcPr>
            <w:tcW w:w="1598" w:type="dxa"/>
            <w:hideMark/>
          </w:tcPr>
          <w:p w:rsidR="00F046F5" w:rsidRPr="00831FE1" w:rsidRDefault="00F046F5" w:rsidP="00F046F5">
            <w:pPr>
              <w:spacing w:line="240" w:lineRule="auto"/>
              <w:jc w:val="center"/>
              <w:rPr>
                <w:rFonts w:ascii="Times New Roman" w:hAnsi="Times New Roman"/>
                <w:sz w:val="24"/>
                <w:szCs w:val="24"/>
              </w:rPr>
            </w:pPr>
          </w:p>
        </w:tc>
        <w:tc>
          <w:tcPr>
            <w:tcW w:w="1843" w:type="dxa"/>
            <w:hideMark/>
          </w:tcPr>
          <w:p w:rsidR="00F046F5" w:rsidRPr="00831FE1" w:rsidRDefault="00F046F5" w:rsidP="00F046F5">
            <w:pPr>
              <w:spacing w:line="240" w:lineRule="auto"/>
              <w:jc w:val="center"/>
              <w:rPr>
                <w:rFonts w:ascii="Times New Roman" w:hAnsi="Times New Roman"/>
                <w:sz w:val="24"/>
                <w:szCs w:val="24"/>
              </w:rPr>
            </w:pPr>
          </w:p>
        </w:tc>
      </w:tr>
      <w:tr w:rsidR="00F046F5" w:rsidRPr="00831FE1" w:rsidTr="00F046F5">
        <w:trPr>
          <w:trHeight w:val="480"/>
        </w:trPr>
        <w:tc>
          <w:tcPr>
            <w:tcW w:w="2660" w:type="dxa"/>
            <w:hideMark/>
          </w:tcPr>
          <w:p w:rsidR="00F046F5" w:rsidRPr="00BF1921" w:rsidRDefault="00B4013D" w:rsidP="00F046F5">
            <w:pPr>
              <w:spacing w:after="0" w:line="240" w:lineRule="auto"/>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t>Котельная  «</w:t>
            </w:r>
            <w:r w:rsidR="00F046F5" w:rsidRPr="00BF1921">
              <w:rPr>
                <w:rFonts w:ascii="Times New Roman" w:eastAsia="Times New Roman" w:hAnsi="Times New Roman"/>
                <w:b/>
                <w:bCs/>
                <w:color w:val="000000"/>
                <w:sz w:val="24"/>
                <w:szCs w:val="24"/>
                <w:lang w:eastAsia="ru-RU"/>
              </w:rPr>
              <w:t>Тра</w:t>
            </w:r>
            <w:r w:rsidR="00F046F5" w:rsidRPr="00BF1921">
              <w:rPr>
                <w:rFonts w:ascii="Times New Roman" w:eastAsia="Times New Roman" w:hAnsi="Times New Roman"/>
                <w:b/>
                <w:bCs/>
                <w:color w:val="000000"/>
                <w:sz w:val="24"/>
                <w:szCs w:val="24"/>
                <w:lang w:eastAsia="ru-RU"/>
              </w:rPr>
              <w:t>м</w:t>
            </w:r>
            <w:r w:rsidR="00F046F5" w:rsidRPr="00BF1921">
              <w:rPr>
                <w:rFonts w:ascii="Times New Roman" w:eastAsia="Times New Roman" w:hAnsi="Times New Roman"/>
                <w:b/>
                <w:bCs/>
                <w:color w:val="000000"/>
                <w:sz w:val="24"/>
                <w:szCs w:val="24"/>
                <w:lang w:eastAsia="ru-RU"/>
              </w:rPr>
              <w:t>парк Скачки</w:t>
            </w:r>
            <w:r>
              <w:rPr>
                <w:rFonts w:ascii="Times New Roman" w:eastAsia="Times New Roman" w:hAnsi="Times New Roman"/>
                <w:b/>
                <w:bCs/>
                <w:color w:val="000000"/>
                <w:sz w:val="24"/>
                <w:szCs w:val="24"/>
                <w:lang w:eastAsia="ru-RU"/>
              </w:rPr>
              <w:t>»</w:t>
            </w:r>
          </w:p>
        </w:tc>
        <w:tc>
          <w:tcPr>
            <w:tcW w:w="1843" w:type="dxa"/>
            <w:hideMark/>
          </w:tcPr>
          <w:p w:rsidR="00F046F5" w:rsidRPr="00831FE1" w:rsidRDefault="00F046F5" w:rsidP="00F046F5">
            <w:pPr>
              <w:spacing w:after="0" w:line="240" w:lineRule="auto"/>
              <w:jc w:val="center"/>
              <w:rPr>
                <w:rFonts w:ascii="Times New Roman" w:eastAsia="Times New Roman" w:hAnsi="Times New Roman"/>
                <w:bCs/>
                <w:color w:val="000000"/>
                <w:sz w:val="24"/>
                <w:szCs w:val="24"/>
                <w:lang w:eastAsia="ru-RU"/>
              </w:rPr>
            </w:pPr>
            <w:r w:rsidRPr="00831FE1">
              <w:rPr>
                <w:rFonts w:ascii="Times New Roman" w:eastAsia="Times New Roman" w:hAnsi="Times New Roman"/>
                <w:bCs/>
                <w:color w:val="000000"/>
                <w:sz w:val="24"/>
                <w:szCs w:val="24"/>
                <w:lang w:eastAsia="ru-RU"/>
              </w:rPr>
              <w:t> </w:t>
            </w:r>
          </w:p>
        </w:tc>
        <w:tc>
          <w:tcPr>
            <w:tcW w:w="1378" w:type="dxa"/>
            <w:hideMark/>
          </w:tcPr>
          <w:p w:rsidR="00F046F5" w:rsidRPr="00831FE1" w:rsidRDefault="00F046F5" w:rsidP="00F046F5">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 </w:t>
            </w:r>
          </w:p>
        </w:tc>
        <w:tc>
          <w:tcPr>
            <w:tcW w:w="1598" w:type="dxa"/>
            <w:hideMark/>
          </w:tcPr>
          <w:p w:rsidR="00F046F5" w:rsidRPr="00831FE1" w:rsidRDefault="00F046F5" w:rsidP="00F046F5">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 </w:t>
            </w:r>
          </w:p>
        </w:tc>
        <w:tc>
          <w:tcPr>
            <w:tcW w:w="1843" w:type="dxa"/>
            <w:hideMark/>
          </w:tcPr>
          <w:p w:rsidR="00F046F5" w:rsidRPr="00831FE1" w:rsidRDefault="00F046F5" w:rsidP="00F046F5">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 </w:t>
            </w:r>
          </w:p>
        </w:tc>
      </w:tr>
      <w:tr w:rsidR="00F046F5" w:rsidRPr="00831FE1" w:rsidTr="00F046F5">
        <w:trPr>
          <w:trHeight w:val="300"/>
        </w:trPr>
        <w:tc>
          <w:tcPr>
            <w:tcW w:w="2660" w:type="dxa"/>
            <w:hideMark/>
          </w:tcPr>
          <w:p w:rsidR="00F046F5" w:rsidRPr="00831FE1" w:rsidRDefault="00F046F5" w:rsidP="00F046F5">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ТК-1-ТК-3</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200</w:t>
            </w:r>
          </w:p>
        </w:tc>
        <w:tc>
          <w:tcPr>
            <w:tcW w:w="137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200</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1974</w:t>
            </w:r>
          </w:p>
        </w:tc>
      </w:tr>
      <w:tr w:rsidR="00F046F5" w:rsidRPr="00831FE1" w:rsidTr="00F046F5">
        <w:trPr>
          <w:trHeight w:val="300"/>
        </w:trPr>
        <w:tc>
          <w:tcPr>
            <w:tcW w:w="2660" w:type="dxa"/>
            <w:hideMark/>
          </w:tcPr>
          <w:p w:rsidR="00F046F5" w:rsidRPr="00831FE1" w:rsidRDefault="00F046F5" w:rsidP="00F046F5">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ТК-3-ТК-5</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64</w:t>
            </w:r>
          </w:p>
        </w:tc>
        <w:tc>
          <w:tcPr>
            <w:tcW w:w="137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125</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1974</w:t>
            </w:r>
          </w:p>
        </w:tc>
      </w:tr>
      <w:tr w:rsidR="00F046F5" w:rsidRPr="00831FE1" w:rsidTr="00F046F5">
        <w:trPr>
          <w:trHeight w:val="300"/>
        </w:trPr>
        <w:tc>
          <w:tcPr>
            <w:tcW w:w="2660" w:type="dxa"/>
            <w:hideMark/>
          </w:tcPr>
          <w:p w:rsidR="00F046F5" w:rsidRPr="00831FE1" w:rsidRDefault="00F046F5" w:rsidP="00F046F5">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ТК-5-ТК-5А</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97</w:t>
            </w:r>
          </w:p>
        </w:tc>
        <w:tc>
          <w:tcPr>
            <w:tcW w:w="137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100</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1974</w:t>
            </w:r>
          </w:p>
        </w:tc>
      </w:tr>
      <w:tr w:rsidR="00F046F5" w:rsidRPr="00831FE1" w:rsidTr="00F046F5">
        <w:trPr>
          <w:trHeight w:val="300"/>
        </w:trPr>
        <w:tc>
          <w:tcPr>
            <w:tcW w:w="2660" w:type="dxa"/>
            <w:hideMark/>
          </w:tcPr>
          <w:p w:rsidR="00F046F5" w:rsidRPr="00831FE1" w:rsidRDefault="00F046F5" w:rsidP="00F046F5">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ТК-3-ТК-6</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55</w:t>
            </w:r>
          </w:p>
        </w:tc>
        <w:tc>
          <w:tcPr>
            <w:tcW w:w="137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200</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1974</w:t>
            </w:r>
          </w:p>
        </w:tc>
      </w:tr>
      <w:tr w:rsidR="00F046F5" w:rsidRPr="00831FE1" w:rsidTr="00F046F5">
        <w:trPr>
          <w:trHeight w:val="300"/>
        </w:trPr>
        <w:tc>
          <w:tcPr>
            <w:tcW w:w="2660" w:type="dxa"/>
            <w:hideMark/>
          </w:tcPr>
          <w:p w:rsidR="00F046F5" w:rsidRPr="00831FE1" w:rsidRDefault="00F046F5" w:rsidP="00F046F5">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ТК-6-ТК-11</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390</w:t>
            </w:r>
          </w:p>
        </w:tc>
        <w:tc>
          <w:tcPr>
            <w:tcW w:w="137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150</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1974</w:t>
            </w:r>
          </w:p>
        </w:tc>
      </w:tr>
      <w:tr w:rsidR="00F046F5" w:rsidRPr="00831FE1" w:rsidTr="00F046F5">
        <w:trPr>
          <w:trHeight w:val="300"/>
        </w:trPr>
        <w:tc>
          <w:tcPr>
            <w:tcW w:w="2660" w:type="dxa"/>
            <w:hideMark/>
          </w:tcPr>
          <w:p w:rsidR="00F046F5" w:rsidRPr="00831FE1" w:rsidRDefault="00F046F5" w:rsidP="00F046F5">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Кот.-ТК-13</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12</w:t>
            </w:r>
          </w:p>
        </w:tc>
        <w:tc>
          <w:tcPr>
            <w:tcW w:w="137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76</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1974</w:t>
            </w:r>
          </w:p>
        </w:tc>
      </w:tr>
      <w:tr w:rsidR="00F046F5" w:rsidRPr="00831FE1" w:rsidTr="00F046F5">
        <w:trPr>
          <w:trHeight w:val="300"/>
        </w:trPr>
        <w:tc>
          <w:tcPr>
            <w:tcW w:w="2660" w:type="dxa"/>
            <w:hideMark/>
          </w:tcPr>
          <w:p w:rsidR="00F046F5" w:rsidRPr="00831FE1" w:rsidRDefault="00F046F5" w:rsidP="00F046F5">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ТК-1-ТК12А</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150</w:t>
            </w:r>
          </w:p>
        </w:tc>
        <w:tc>
          <w:tcPr>
            <w:tcW w:w="137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200</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1974</w:t>
            </w:r>
          </w:p>
        </w:tc>
      </w:tr>
      <w:tr w:rsidR="00F046F5" w:rsidRPr="00831FE1" w:rsidTr="00F046F5">
        <w:trPr>
          <w:trHeight w:val="300"/>
        </w:trPr>
        <w:tc>
          <w:tcPr>
            <w:tcW w:w="2660" w:type="dxa"/>
            <w:hideMark/>
          </w:tcPr>
          <w:p w:rsidR="00F046F5" w:rsidRPr="00831FE1" w:rsidRDefault="00F046F5" w:rsidP="00F046F5">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ТК-12А-ТК-12</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62</w:t>
            </w:r>
          </w:p>
        </w:tc>
        <w:tc>
          <w:tcPr>
            <w:tcW w:w="137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100</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1974</w:t>
            </w:r>
          </w:p>
        </w:tc>
      </w:tr>
      <w:tr w:rsidR="00F046F5" w:rsidRPr="00831FE1" w:rsidTr="00F046F5">
        <w:trPr>
          <w:trHeight w:val="510"/>
        </w:trPr>
        <w:tc>
          <w:tcPr>
            <w:tcW w:w="2660" w:type="dxa"/>
            <w:hideMark/>
          </w:tcPr>
          <w:p w:rsidR="00F046F5" w:rsidRPr="00831FE1" w:rsidRDefault="00F046F5" w:rsidP="00F046F5">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ТК-12-П.Тольятти,182</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4</w:t>
            </w:r>
          </w:p>
        </w:tc>
        <w:tc>
          <w:tcPr>
            <w:tcW w:w="137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100</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1974</w:t>
            </w:r>
          </w:p>
        </w:tc>
      </w:tr>
      <w:tr w:rsidR="00F046F5" w:rsidRPr="00831FE1" w:rsidTr="00F046F5">
        <w:trPr>
          <w:trHeight w:val="300"/>
        </w:trPr>
        <w:tc>
          <w:tcPr>
            <w:tcW w:w="2660" w:type="dxa"/>
            <w:hideMark/>
          </w:tcPr>
          <w:p w:rsidR="00F046F5" w:rsidRPr="00831FE1" w:rsidRDefault="00F046F5" w:rsidP="00F046F5">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ТК-6-Дорожная,34</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20</w:t>
            </w:r>
          </w:p>
        </w:tc>
        <w:tc>
          <w:tcPr>
            <w:tcW w:w="137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100</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1974</w:t>
            </w:r>
          </w:p>
        </w:tc>
      </w:tr>
      <w:tr w:rsidR="00F046F5" w:rsidRPr="00831FE1" w:rsidTr="00F046F5">
        <w:trPr>
          <w:trHeight w:val="510"/>
        </w:trPr>
        <w:tc>
          <w:tcPr>
            <w:tcW w:w="2660" w:type="dxa"/>
            <w:hideMark/>
          </w:tcPr>
          <w:p w:rsidR="00F046F5" w:rsidRPr="00831FE1" w:rsidRDefault="00F046F5" w:rsidP="00F046F5">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ТК-10-Ермолова,253</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15</w:t>
            </w:r>
          </w:p>
        </w:tc>
        <w:tc>
          <w:tcPr>
            <w:tcW w:w="137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100</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1974</w:t>
            </w:r>
          </w:p>
        </w:tc>
      </w:tr>
      <w:tr w:rsidR="00F046F5" w:rsidRPr="00831FE1" w:rsidTr="00F046F5">
        <w:trPr>
          <w:trHeight w:val="510"/>
        </w:trPr>
        <w:tc>
          <w:tcPr>
            <w:tcW w:w="2660" w:type="dxa"/>
            <w:hideMark/>
          </w:tcPr>
          <w:p w:rsidR="00F046F5" w:rsidRPr="00BF1921" w:rsidRDefault="00F046F5" w:rsidP="00F046F5">
            <w:pPr>
              <w:spacing w:after="0" w:line="240" w:lineRule="auto"/>
              <w:rPr>
                <w:rFonts w:ascii="Times New Roman" w:eastAsia="Times New Roman" w:hAnsi="Times New Roman"/>
                <w:b/>
                <w:bCs/>
                <w:color w:val="000000"/>
                <w:sz w:val="24"/>
                <w:szCs w:val="24"/>
                <w:lang w:eastAsia="ru-RU"/>
              </w:rPr>
            </w:pPr>
            <w:r w:rsidRPr="00BF1921">
              <w:rPr>
                <w:rFonts w:ascii="Times New Roman" w:eastAsia="Times New Roman" w:hAnsi="Times New Roman"/>
                <w:b/>
                <w:bCs/>
                <w:color w:val="000000"/>
                <w:sz w:val="24"/>
                <w:szCs w:val="24"/>
                <w:lang w:eastAsia="ru-RU"/>
              </w:rPr>
              <w:t>Итого по котельной:</w:t>
            </w:r>
          </w:p>
        </w:tc>
        <w:tc>
          <w:tcPr>
            <w:tcW w:w="1843" w:type="dxa"/>
            <w:hideMark/>
          </w:tcPr>
          <w:p w:rsidR="00F046F5" w:rsidRPr="00BF1921" w:rsidRDefault="00F046F5" w:rsidP="00F046F5">
            <w:pPr>
              <w:spacing w:after="0" w:line="240" w:lineRule="auto"/>
              <w:jc w:val="center"/>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t>1069</w:t>
            </w:r>
          </w:p>
        </w:tc>
        <w:tc>
          <w:tcPr>
            <w:tcW w:w="1378" w:type="dxa"/>
            <w:hideMark/>
          </w:tcPr>
          <w:p w:rsidR="00F046F5" w:rsidRPr="00831FE1" w:rsidRDefault="00F046F5" w:rsidP="00F046F5">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 </w:t>
            </w:r>
          </w:p>
        </w:tc>
        <w:tc>
          <w:tcPr>
            <w:tcW w:w="1598" w:type="dxa"/>
            <w:hideMark/>
          </w:tcPr>
          <w:p w:rsidR="00F046F5" w:rsidRPr="00831FE1" w:rsidRDefault="00F046F5" w:rsidP="00F046F5">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 </w:t>
            </w:r>
          </w:p>
        </w:tc>
        <w:tc>
          <w:tcPr>
            <w:tcW w:w="1843" w:type="dxa"/>
            <w:hideMark/>
          </w:tcPr>
          <w:p w:rsidR="00F046F5" w:rsidRPr="00831FE1" w:rsidRDefault="00F046F5" w:rsidP="00F046F5">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 </w:t>
            </w:r>
          </w:p>
        </w:tc>
      </w:tr>
      <w:tr w:rsidR="00F046F5" w:rsidRPr="00831FE1" w:rsidTr="00F046F5">
        <w:trPr>
          <w:trHeight w:val="480"/>
        </w:trPr>
        <w:tc>
          <w:tcPr>
            <w:tcW w:w="2660" w:type="dxa"/>
            <w:hideMark/>
          </w:tcPr>
          <w:p w:rsidR="00F046F5" w:rsidRPr="00755C46" w:rsidRDefault="00F046F5" w:rsidP="00F046F5">
            <w:pPr>
              <w:spacing w:after="0" w:line="240" w:lineRule="auto"/>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t>Котельная</w:t>
            </w:r>
            <w:r w:rsidR="004561B6">
              <w:rPr>
                <w:rFonts w:ascii="Times New Roman" w:eastAsia="Times New Roman" w:hAnsi="Times New Roman"/>
                <w:b/>
                <w:bCs/>
                <w:color w:val="000000"/>
                <w:sz w:val="24"/>
                <w:szCs w:val="24"/>
                <w:lang w:eastAsia="ru-RU"/>
              </w:rPr>
              <w:t xml:space="preserve"> «</w:t>
            </w:r>
            <w:r w:rsidRPr="00755C46">
              <w:rPr>
                <w:rFonts w:ascii="Times New Roman" w:eastAsia="Times New Roman" w:hAnsi="Times New Roman"/>
                <w:b/>
                <w:bCs/>
                <w:color w:val="000000"/>
                <w:sz w:val="24"/>
                <w:szCs w:val="24"/>
                <w:lang w:eastAsia="ru-RU"/>
              </w:rPr>
              <w:t>ПЦВС»"</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 </w:t>
            </w:r>
          </w:p>
        </w:tc>
        <w:tc>
          <w:tcPr>
            <w:tcW w:w="137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 </w:t>
            </w:r>
          </w:p>
        </w:tc>
        <w:tc>
          <w:tcPr>
            <w:tcW w:w="159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 </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 </w:t>
            </w:r>
          </w:p>
        </w:tc>
      </w:tr>
      <w:tr w:rsidR="00F046F5" w:rsidRPr="00831FE1" w:rsidTr="00F046F5">
        <w:trPr>
          <w:trHeight w:val="300"/>
        </w:trPr>
        <w:tc>
          <w:tcPr>
            <w:tcW w:w="2660" w:type="dxa"/>
            <w:hideMark/>
          </w:tcPr>
          <w:p w:rsidR="00F046F5" w:rsidRPr="00831FE1" w:rsidRDefault="00F046F5" w:rsidP="00F046F5">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lastRenderedPageBreak/>
              <w:t>ТК-1-ТК-8</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39</w:t>
            </w:r>
          </w:p>
        </w:tc>
        <w:tc>
          <w:tcPr>
            <w:tcW w:w="137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200/150</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1971</w:t>
            </w:r>
          </w:p>
        </w:tc>
      </w:tr>
      <w:tr w:rsidR="00F046F5" w:rsidRPr="00831FE1" w:rsidTr="00F046F5">
        <w:trPr>
          <w:trHeight w:val="300"/>
        </w:trPr>
        <w:tc>
          <w:tcPr>
            <w:tcW w:w="2660" w:type="dxa"/>
            <w:hideMark/>
          </w:tcPr>
          <w:p w:rsidR="00F046F5" w:rsidRPr="00831FE1" w:rsidRDefault="00F046F5" w:rsidP="00F046F5">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ТК-2-ТК-3</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54</w:t>
            </w:r>
          </w:p>
        </w:tc>
        <w:tc>
          <w:tcPr>
            <w:tcW w:w="137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100</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1971</w:t>
            </w:r>
          </w:p>
        </w:tc>
      </w:tr>
      <w:tr w:rsidR="00F046F5" w:rsidRPr="00831FE1" w:rsidTr="00F046F5">
        <w:trPr>
          <w:trHeight w:val="300"/>
        </w:trPr>
        <w:tc>
          <w:tcPr>
            <w:tcW w:w="2660" w:type="dxa"/>
            <w:hideMark/>
          </w:tcPr>
          <w:p w:rsidR="00F046F5" w:rsidRPr="00831FE1" w:rsidRDefault="00F046F5" w:rsidP="00F046F5">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ТК-8-ТК-9</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48</w:t>
            </w:r>
          </w:p>
        </w:tc>
        <w:tc>
          <w:tcPr>
            <w:tcW w:w="137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150/100</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1971</w:t>
            </w:r>
          </w:p>
        </w:tc>
      </w:tr>
      <w:tr w:rsidR="00F046F5" w:rsidRPr="00831FE1" w:rsidTr="00F046F5">
        <w:trPr>
          <w:trHeight w:val="510"/>
        </w:trPr>
        <w:tc>
          <w:tcPr>
            <w:tcW w:w="2660" w:type="dxa"/>
            <w:hideMark/>
          </w:tcPr>
          <w:p w:rsidR="00F046F5" w:rsidRPr="00831FE1" w:rsidRDefault="00F046F5" w:rsidP="00F046F5">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ТК-9-Солдатский пр</w:t>
            </w:r>
            <w:r w:rsidRPr="00831FE1">
              <w:rPr>
                <w:rFonts w:ascii="Times New Roman" w:eastAsia="Times New Roman" w:hAnsi="Times New Roman"/>
                <w:color w:val="000000"/>
                <w:sz w:val="24"/>
                <w:szCs w:val="24"/>
                <w:lang w:eastAsia="ru-RU"/>
              </w:rPr>
              <w:t>о</w:t>
            </w:r>
            <w:r w:rsidRPr="00831FE1">
              <w:rPr>
                <w:rFonts w:ascii="Times New Roman" w:eastAsia="Times New Roman" w:hAnsi="Times New Roman"/>
                <w:color w:val="000000"/>
                <w:sz w:val="24"/>
                <w:szCs w:val="24"/>
                <w:lang w:eastAsia="ru-RU"/>
              </w:rPr>
              <w:t>езд,152</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16</w:t>
            </w:r>
          </w:p>
        </w:tc>
        <w:tc>
          <w:tcPr>
            <w:tcW w:w="137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150/100</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1971</w:t>
            </w:r>
          </w:p>
        </w:tc>
      </w:tr>
      <w:tr w:rsidR="00F046F5" w:rsidRPr="00831FE1" w:rsidTr="00F046F5">
        <w:trPr>
          <w:trHeight w:val="510"/>
        </w:trPr>
        <w:tc>
          <w:tcPr>
            <w:tcW w:w="2660" w:type="dxa"/>
            <w:hideMark/>
          </w:tcPr>
          <w:p w:rsidR="00F046F5" w:rsidRPr="00831FE1" w:rsidRDefault="00F046F5" w:rsidP="00F046F5">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Солдатский пр</w:t>
            </w:r>
            <w:r w:rsidRPr="00831FE1">
              <w:rPr>
                <w:rFonts w:ascii="Times New Roman" w:eastAsia="Times New Roman" w:hAnsi="Times New Roman"/>
                <w:color w:val="000000"/>
                <w:sz w:val="24"/>
                <w:szCs w:val="24"/>
                <w:lang w:eastAsia="ru-RU"/>
              </w:rPr>
              <w:t>о</w:t>
            </w:r>
            <w:r w:rsidRPr="00831FE1">
              <w:rPr>
                <w:rFonts w:ascii="Times New Roman" w:eastAsia="Times New Roman" w:hAnsi="Times New Roman"/>
                <w:color w:val="000000"/>
                <w:sz w:val="24"/>
                <w:szCs w:val="24"/>
                <w:lang w:eastAsia="ru-RU"/>
              </w:rPr>
              <w:t>езд,152-ТК-12</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20</w:t>
            </w:r>
          </w:p>
        </w:tc>
        <w:tc>
          <w:tcPr>
            <w:tcW w:w="137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100/80</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1971</w:t>
            </w:r>
          </w:p>
        </w:tc>
      </w:tr>
      <w:tr w:rsidR="00F046F5" w:rsidRPr="00831FE1" w:rsidTr="00F046F5">
        <w:trPr>
          <w:trHeight w:val="300"/>
        </w:trPr>
        <w:tc>
          <w:tcPr>
            <w:tcW w:w="2660" w:type="dxa"/>
            <w:hideMark/>
          </w:tcPr>
          <w:p w:rsidR="00F046F5" w:rsidRPr="00831FE1" w:rsidRDefault="00F046F5" w:rsidP="00F046F5">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ТК-14-ТК-15</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73,5</w:t>
            </w:r>
          </w:p>
        </w:tc>
        <w:tc>
          <w:tcPr>
            <w:tcW w:w="137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200/108</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1971</w:t>
            </w:r>
          </w:p>
        </w:tc>
      </w:tr>
      <w:tr w:rsidR="00F046F5" w:rsidRPr="00831FE1" w:rsidTr="00F046F5">
        <w:trPr>
          <w:trHeight w:val="300"/>
        </w:trPr>
        <w:tc>
          <w:tcPr>
            <w:tcW w:w="2660" w:type="dxa"/>
            <w:hideMark/>
          </w:tcPr>
          <w:p w:rsidR="00F046F5" w:rsidRPr="00831FE1" w:rsidRDefault="00F046F5" w:rsidP="00F046F5">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ТК-15-ТК-19</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81</w:t>
            </w:r>
          </w:p>
        </w:tc>
        <w:tc>
          <w:tcPr>
            <w:tcW w:w="137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200/108</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1971</w:t>
            </w:r>
          </w:p>
        </w:tc>
      </w:tr>
      <w:tr w:rsidR="00F046F5" w:rsidRPr="00831FE1" w:rsidTr="00F046F5">
        <w:trPr>
          <w:trHeight w:val="300"/>
        </w:trPr>
        <w:tc>
          <w:tcPr>
            <w:tcW w:w="2660" w:type="dxa"/>
            <w:hideMark/>
          </w:tcPr>
          <w:p w:rsidR="00F046F5" w:rsidRPr="00831FE1" w:rsidRDefault="00F046F5" w:rsidP="00F046F5">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ТК-19-ТК-28</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205</w:t>
            </w:r>
          </w:p>
        </w:tc>
        <w:tc>
          <w:tcPr>
            <w:tcW w:w="137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125/108</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1971</w:t>
            </w:r>
          </w:p>
        </w:tc>
      </w:tr>
      <w:tr w:rsidR="00F046F5" w:rsidRPr="00831FE1" w:rsidTr="00F046F5">
        <w:trPr>
          <w:trHeight w:val="300"/>
        </w:trPr>
        <w:tc>
          <w:tcPr>
            <w:tcW w:w="2660" w:type="dxa"/>
            <w:hideMark/>
          </w:tcPr>
          <w:p w:rsidR="00F046F5" w:rsidRPr="00831FE1" w:rsidRDefault="00F046F5" w:rsidP="00F046F5">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ТК-10-ТК-10А</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22</w:t>
            </w:r>
          </w:p>
        </w:tc>
        <w:tc>
          <w:tcPr>
            <w:tcW w:w="137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80</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1971</w:t>
            </w:r>
          </w:p>
        </w:tc>
      </w:tr>
      <w:tr w:rsidR="00F046F5" w:rsidRPr="00831FE1" w:rsidTr="00F046F5">
        <w:trPr>
          <w:trHeight w:val="300"/>
        </w:trPr>
        <w:tc>
          <w:tcPr>
            <w:tcW w:w="2660" w:type="dxa"/>
            <w:hideMark/>
          </w:tcPr>
          <w:p w:rsidR="00F046F5" w:rsidRPr="00831FE1" w:rsidRDefault="00F046F5" w:rsidP="00F046F5">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ТК-20-ТК-21</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30</w:t>
            </w:r>
          </w:p>
        </w:tc>
        <w:tc>
          <w:tcPr>
            <w:tcW w:w="137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100</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1971</w:t>
            </w:r>
          </w:p>
        </w:tc>
      </w:tr>
      <w:tr w:rsidR="00F046F5" w:rsidRPr="00831FE1" w:rsidTr="00F046F5">
        <w:trPr>
          <w:trHeight w:val="300"/>
        </w:trPr>
        <w:tc>
          <w:tcPr>
            <w:tcW w:w="2660" w:type="dxa"/>
            <w:hideMark/>
          </w:tcPr>
          <w:p w:rsidR="00F046F5" w:rsidRPr="00831FE1" w:rsidRDefault="00F046F5" w:rsidP="00F046F5">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ТК-21-ТК-21А</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8</w:t>
            </w:r>
          </w:p>
        </w:tc>
        <w:tc>
          <w:tcPr>
            <w:tcW w:w="137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100</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1971</w:t>
            </w:r>
          </w:p>
        </w:tc>
      </w:tr>
      <w:tr w:rsidR="00F046F5" w:rsidRPr="00831FE1" w:rsidTr="00F046F5">
        <w:trPr>
          <w:trHeight w:val="300"/>
        </w:trPr>
        <w:tc>
          <w:tcPr>
            <w:tcW w:w="2660" w:type="dxa"/>
            <w:hideMark/>
          </w:tcPr>
          <w:p w:rsidR="00F046F5" w:rsidRPr="00831FE1" w:rsidRDefault="00F046F5" w:rsidP="00F046F5">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ТК-21А-ТК-22</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5</w:t>
            </w:r>
          </w:p>
        </w:tc>
        <w:tc>
          <w:tcPr>
            <w:tcW w:w="137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100</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1971</w:t>
            </w:r>
          </w:p>
        </w:tc>
      </w:tr>
      <w:tr w:rsidR="00F046F5" w:rsidRPr="00831FE1" w:rsidTr="00F046F5">
        <w:trPr>
          <w:trHeight w:val="300"/>
        </w:trPr>
        <w:tc>
          <w:tcPr>
            <w:tcW w:w="2660" w:type="dxa"/>
            <w:hideMark/>
          </w:tcPr>
          <w:p w:rsidR="00F046F5" w:rsidRPr="00831FE1" w:rsidRDefault="00F046F5" w:rsidP="00F046F5">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ТК-22-ТК-23</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67</w:t>
            </w:r>
          </w:p>
        </w:tc>
        <w:tc>
          <w:tcPr>
            <w:tcW w:w="137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100</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1971</w:t>
            </w:r>
          </w:p>
        </w:tc>
      </w:tr>
      <w:tr w:rsidR="00F046F5" w:rsidRPr="00831FE1" w:rsidTr="00F046F5">
        <w:trPr>
          <w:trHeight w:val="300"/>
        </w:trPr>
        <w:tc>
          <w:tcPr>
            <w:tcW w:w="2660" w:type="dxa"/>
            <w:hideMark/>
          </w:tcPr>
          <w:p w:rsidR="00F046F5" w:rsidRPr="00831FE1" w:rsidRDefault="00F046F5" w:rsidP="00F046F5">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ТК-23-Столовая</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13</w:t>
            </w:r>
          </w:p>
        </w:tc>
        <w:tc>
          <w:tcPr>
            <w:tcW w:w="137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100</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1971</w:t>
            </w:r>
          </w:p>
        </w:tc>
      </w:tr>
      <w:tr w:rsidR="00F046F5" w:rsidRPr="00831FE1" w:rsidTr="00F046F5">
        <w:trPr>
          <w:trHeight w:val="300"/>
        </w:trPr>
        <w:tc>
          <w:tcPr>
            <w:tcW w:w="2660" w:type="dxa"/>
            <w:hideMark/>
          </w:tcPr>
          <w:p w:rsidR="00F046F5" w:rsidRPr="00831FE1" w:rsidRDefault="00F046F5" w:rsidP="00F046F5">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ТК-1-ТК-6</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54</w:t>
            </w:r>
          </w:p>
        </w:tc>
        <w:tc>
          <w:tcPr>
            <w:tcW w:w="137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150</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1971</w:t>
            </w:r>
          </w:p>
        </w:tc>
      </w:tr>
      <w:tr w:rsidR="00F046F5" w:rsidRPr="00831FE1" w:rsidTr="00F046F5">
        <w:trPr>
          <w:trHeight w:val="510"/>
        </w:trPr>
        <w:tc>
          <w:tcPr>
            <w:tcW w:w="2660" w:type="dxa"/>
            <w:hideMark/>
          </w:tcPr>
          <w:p w:rsidR="00F046F5" w:rsidRPr="00831FE1" w:rsidRDefault="00F046F5" w:rsidP="00F046F5">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ТК-6-Калинина,160</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17</w:t>
            </w:r>
          </w:p>
        </w:tc>
        <w:tc>
          <w:tcPr>
            <w:tcW w:w="137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80/50</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1971</w:t>
            </w:r>
          </w:p>
        </w:tc>
      </w:tr>
      <w:tr w:rsidR="00F046F5" w:rsidRPr="00831FE1" w:rsidTr="00F046F5">
        <w:trPr>
          <w:trHeight w:val="300"/>
        </w:trPr>
        <w:tc>
          <w:tcPr>
            <w:tcW w:w="2660" w:type="dxa"/>
            <w:hideMark/>
          </w:tcPr>
          <w:p w:rsidR="00F046F5" w:rsidRPr="00831FE1" w:rsidRDefault="00F046F5" w:rsidP="00F046F5">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ТК-4-ТК-4А</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8</w:t>
            </w:r>
          </w:p>
        </w:tc>
        <w:tc>
          <w:tcPr>
            <w:tcW w:w="137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100</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1971</w:t>
            </w:r>
          </w:p>
        </w:tc>
      </w:tr>
      <w:tr w:rsidR="00F046F5" w:rsidRPr="00831FE1" w:rsidTr="00F046F5">
        <w:trPr>
          <w:trHeight w:val="510"/>
        </w:trPr>
        <w:tc>
          <w:tcPr>
            <w:tcW w:w="2660" w:type="dxa"/>
            <w:hideMark/>
          </w:tcPr>
          <w:p w:rsidR="00F046F5" w:rsidRPr="00831FE1" w:rsidRDefault="00F046F5" w:rsidP="00F046F5">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ТК-3-Солдатский пр</w:t>
            </w:r>
            <w:r w:rsidRPr="00831FE1">
              <w:rPr>
                <w:rFonts w:ascii="Times New Roman" w:eastAsia="Times New Roman" w:hAnsi="Times New Roman"/>
                <w:color w:val="000000"/>
                <w:sz w:val="24"/>
                <w:szCs w:val="24"/>
                <w:lang w:eastAsia="ru-RU"/>
              </w:rPr>
              <w:t>о</w:t>
            </w:r>
            <w:r w:rsidRPr="00831FE1">
              <w:rPr>
                <w:rFonts w:ascii="Times New Roman" w:eastAsia="Times New Roman" w:hAnsi="Times New Roman"/>
                <w:color w:val="000000"/>
                <w:sz w:val="24"/>
                <w:szCs w:val="24"/>
                <w:lang w:eastAsia="ru-RU"/>
              </w:rPr>
              <w:t>езд,158</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114</w:t>
            </w:r>
          </w:p>
        </w:tc>
        <w:tc>
          <w:tcPr>
            <w:tcW w:w="137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100/80</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1971</w:t>
            </w:r>
          </w:p>
        </w:tc>
      </w:tr>
      <w:tr w:rsidR="00F046F5" w:rsidRPr="00831FE1" w:rsidTr="00F046F5">
        <w:trPr>
          <w:trHeight w:val="510"/>
        </w:trPr>
        <w:tc>
          <w:tcPr>
            <w:tcW w:w="2660" w:type="dxa"/>
            <w:hideMark/>
          </w:tcPr>
          <w:p w:rsidR="00F046F5" w:rsidRPr="00831FE1" w:rsidRDefault="00F046F5" w:rsidP="00F046F5">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ТК-6-Калинина,162</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66</w:t>
            </w:r>
          </w:p>
        </w:tc>
        <w:tc>
          <w:tcPr>
            <w:tcW w:w="137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200/150</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1971</w:t>
            </w:r>
          </w:p>
        </w:tc>
      </w:tr>
      <w:tr w:rsidR="00F046F5" w:rsidRPr="00831FE1" w:rsidTr="00F046F5">
        <w:trPr>
          <w:trHeight w:val="300"/>
        </w:trPr>
        <w:tc>
          <w:tcPr>
            <w:tcW w:w="2660" w:type="dxa"/>
            <w:hideMark/>
          </w:tcPr>
          <w:p w:rsidR="00F046F5" w:rsidRPr="00831FE1" w:rsidRDefault="00F046F5" w:rsidP="00F046F5">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ТК-10-Сергеева,10</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23</w:t>
            </w:r>
          </w:p>
        </w:tc>
        <w:tc>
          <w:tcPr>
            <w:tcW w:w="137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150</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1971</w:t>
            </w:r>
          </w:p>
        </w:tc>
      </w:tr>
      <w:tr w:rsidR="00F046F5" w:rsidRPr="00831FE1" w:rsidTr="00F046F5">
        <w:trPr>
          <w:trHeight w:val="510"/>
        </w:trPr>
        <w:tc>
          <w:tcPr>
            <w:tcW w:w="2660" w:type="dxa"/>
            <w:hideMark/>
          </w:tcPr>
          <w:p w:rsidR="00F046F5" w:rsidRPr="00831FE1" w:rsidRDefault="00F046F5" w:rsidP="00F046F5">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ТК-28-Сп.корпус№1</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16</w:t>
            </w:r>
          </w:p>
        </w:tc>
        <w:tc>
          <w:tcPr>
            <w:tcW w:w="137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100</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1971</w:t>
            </w:r>
          </w:p>
        </w:tc>
      </w:tr>
      <w:tr w:rsidR="00F046F5" w:rsidRPr="00831FE1" w:rsidTr="00F046F5">
        <w:trPr>
          <w:trHeight w:val="510"/>
        </w:trPr>
        <w:tc>
          <w:tcPr>
            <w:tcW w:w="2660" w:type="dxa"/>
            <w:hideMark/>
          </w:tcPr>
          <w:p w:rsidR="00F046F5" w:rsidRPr="00755C46" w:rsidRDefault="00F046F5" w:rsidP="00F046F5">
            <w:pPr>
              <w:spacing w:after="0" w:line="240" w:lineRule="auto"/>
              <w:rPr>
                <w:rFonts w:ascii="Times New Roman" w:eastAsia="Times New Roman" w:hAnsi="Times New Roman"/>
                <w:b/>
                <w:bCs/>
                <w:color w:val="000000"/>
                <w:sz w:val="24"/>
                <w:szCs w:val="24"/>
                <w:lang w:eastAsia="ru-RU"/>
              </w:rPr>
            </w:pPr>
            <w:r w:rsidRPr="00755C46">
              <w:rPr>
                <w:rFonts w:ascii="Times New Roman" w:eastAsia="Times New Roman" w:hAnsi="Times New Roman"/>
                <w:b/>
                <w:bCs/>
                <w:color w:val="000000"/>
                <w:sz w:val="24"/>
                <w:szCs w:val="24"/>
                <w:lang w:eastAsia="ru-RU"/>
              </w:rPr>
              <w:t>Итого по котельной:</w:t>
            </w:r>
          </w:p>
        </w:tc>
        <w:tc>
          <w:tcPr>
            <w:tcW w:w="1843" w:type="dxa"/>
            <w:hideMark/>
          </w:tcPr>
          <w:p w:rsidR="00F046F5" w:rsidRPr="00755C46" w:rsidRDefault="00F046F5" w:rsidP="00F046F5">
            <w:pPr>
              <w:spacing w:after="0" w:line="240" w:lineRule="auto"/>
              <w:jc w:val="center"/>
              <w:rPr>
                <w:rFonts w:ascii="Times New Roman" w:eastAsia="Times New Roman" w:hAnsi="Times New Roman"/>
                <w:b/>
                <w:bCs/>
                <w:color w:val="000000"/>
                <w:sz w:val="24"/>
                <w:szCs w:val="24"/>
                <w:lang w:eastAsia="ru-RU"/>
              </w:rPr>
            </w:pPr>
            <w:r w:rsidRPr="00755C46">
              <w:rPr>
                <w:rFonts w:ascii="Times New Roman" w:eastAsia="Times New Roman" w:hAnsi="Times New Roman"/>
                <w:b/>
                <w:bCs/>
                <w:color w:val="000000"/>
                <w:sz w:val="24"/>
                <w:szCs w:val="24"/>
                <w:lang w:eastAsia="ru-RU"/>
              </w:rPr>
              <w:t>979,5</w:t>
            </w:r>
          </w:p>
        </w:tc>
        <w:tc>
          <w:tcPr>
            <w:tcW w:w="137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 </w:t>
            </w:r>
          </w:p>
        </w:tc>
        <w:tc>
          <w:tcPr>
            <w:tcW w:w="159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 </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 </w:t>
            </w:r>
          </w:p>
        </w:tc>
      </w:tr>
      <w:tr w:rsidR="00F046F5" w:rsidRPr="00831FE1" w:rsidTr="00F046F5">
        <w:trPr>
          <w:trHeight w:val="720"/>
        </w:trPr>
        <w:tc>
          <w:tcPr>
            <w:tcW w:w="2660" w:type="dxa"/>
            <w:hideMark/>
          </w:tcPr>
          <w:p w:rsidR="00F046F5" w:rsidRPr="00755C46" w:rsidRDefault="00F046F5" w:rsidP="00F046F5">
            <w:pPr>
              <w:spacing w:after="0" w:line="240" w:lineRule="auto"/>
              <w:rPr>
                <w:rFonts w:ascii="Times New Roman" w:eastAsia="Times New Roman" w:hAnsi="Times New Roman"/>
                <w:b/>
                <w:bCs/>
                <w:color w:val="000000"/>
                <w:sz w:val="24"/>
                <w:szCs w:val="24"/>
                <w:lang w:eastAsia="ru-RU"/>
              </w:rPr>
            </w:pPr>
            <w:r w:rsidRPr="00755C46">
              <w:rPr>
                <w:rFonts w:ascii="Times New Roman" w:eastAsia="Times New Roman" w:hAnsi="Times New Roman"/>
                <w:b/>
                <w:bCs/>
                <w:color w:val="000000"/>
                <w:sz w:val="24"/>
                <w:szCs w:val="24"/>
                <w:lang w:eastAsia="ru-RU"/>
              </w:rPr>
              <w:t>Котельная «Конста</w:t>
            </w:r>
            <w:r w:rsidRPr="00755C46">
              <w:rPr>
                <w:rFonts w:ascii="Times New Roman" w:eastAsia="Times New Roman" w:hAnsi="Times New Roman"/>
                <w:b/>
                <w:bCs/>
                <w:color w:val="000000"/>
                <w:sz w:val="24"/>
                <w:szCs w:val="24"/>
                <w:lang w:eastAsia="ru-RU"/>
              </w:rPr>
              <w:t>н</w:t>
            </w:r>
            <w:r w:rsidRPr="00755C46">
              <w:rPr>
                <w:rFonts w:ascii="Times New Roman" w:eastAsia="Times New Roman" w:hAnsi="Times New Roman"/>
                <w:b/>
                <w:bCs/>
                <w:color w:val="000000"/>
                <w:sz w:val="24"/>
                <w:szCs w:val="24"/>
                <w:lang w:eastAsia="ru-RU"/>
              </w:rPr>
              <w:t>тиновская»</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 </w:t>
            </w:r>
          </w:p>
        </w:tc>
        <w:tc>
          <w:tcPr>
            <w:tcW w:w="137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 </w:t>
            </w:r>
          </w:p>
        </w:tc>
        <w:tc>
          <w:tcPr>
            <w:tcW w:w="159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 </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 </w:t>
            </w:r>
          </w:p>
        </w:tc>
      </w:tr>
      <w:tr w:rsidR="00F046F5" w:rsidRPr="00831FE1" w:rsidTr="00F046F5">
        <w:trPr>
          <w:trHeight w:val="300"/>
        </w:trPr>
        <w:tc>
          <w:tcPr>
            <w:tcW w:w="2660" w:type="dxa"/>
            <w:hideMark/>
          </w:tcPr>
          <w:p w:rsidR="00F046F5" w:rsidRPr="00831FE1" w:rsidRDefault="00F046F5" w:rsidP="00F046F5">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Кот.-ТК-1</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48</w:t>
            </w:r>
          </w:p>
        </w:tc>
        <w:tc>
          <w:tcPr>
            <w:tcW w:w="137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300/100</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1973</w:t>
            </w:r>
          </w:p>
        </w:tc>
      </w:tr>
      <w:tr w:rsidR="00F046F5" w:rsidRPr="00831FE1" w:rsidTr="00F046F5">
        <w:trPr>
          <w:trHeight w:val="300"/>
        </w:trPr>
        <w:tc>
          <w:tcPr>
            <w:tcW w:w="2660" w:type="dxa"/>
            <w:hideMark/>
          </w:tcPr>
          <w:p w:rsidR="00F046F5" w:rsidRPr="00831FE1" w:rsidRDefault="00F046F5" w:rsidP="00F046F5">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ТК-1-ТК-2</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116</w:t>
            </w:r>
          </w:p>
        </w:tc>
        <w:tc>
          <w:tcPr>
            <w:tcW w:w="137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300/100</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1973</w:t>
            </w:r>
          </w:p>
        </w:tc>
      </w:tr>
      <w:tr w:rsidR="00F046F5" w:rsidRPr="00831FE1" w:rsidTr="00F046F5">
        <w:trPr>
          <w:trHeight w:val="300"/>
        </w:trPr>
        <w:tc>
          <w:tcPr>
            <w:tcW w:w="2660" w:type="dxa"/>
            <w:hideMark/>
          </w:tcPr>
          <w:p w:rsidR="00F046F5" w:rsidRPr="00831FE1" w:rsidRDefault="00F046F5" w:rsidP="00F046F5">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ТК-2-ТК-3</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120</w:t>
            </w:r>
          </w:p>
        </w:tc>
        <w:tc>
          <w:tcPr>
            <w:tcW w:w="137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300/100</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1973</w:t>
            </w:r>
          </w:p>
        </w:tc>
      </w:tr>
      <w:tr w:rsidR="00F046F5" w:rsidRPr="00831FE1" w:rsidTr="00F046F5">
        <w:trPr>
          <w:trHeight w:val="300"/>
        </w:trPr>
        <w:tc>
          <w:tcPr>
            <w:tcW w:w="2660" w:type="dxa"/>
            <w:hideMark/>
          </w:tcPr>
          <w:p w:rsidR="00F046F5" w:rsidRPr="00831FE1" w:rsidRDefault="00F046F5" w:rsidP="00F046F5">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ТК-3-ТК-5</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360</w:t>
            </w:r>
          </w:p>
        </w:tc>
        <w:tc>
          <w:tcPr>
            <w:tcW w:w="137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250/100</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1973</w:t>
            </w:r>
          </w:p>
        </w:tc>
      </w:tr>
      <w:tr w:rsidR="00F046F5" w:rsidRPr="00831FE1" w:rsidTr="00F046F5">
        <w:trPr>
          <w:trHeight w:val="300"/>
        </w:trPr>
        <w:tc>
          <w:tcPr>
            <w:tcW w:w="2660" w:type="dxa"/>
            <w:hideMark/>
          </w:tcPr>
          <w:p w:rsidR="00F046F5" w:rsidRPr="00831FE1" w:rsidRDefault="00F046F5" w:rsidP="00F046F5">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ТК-5-ТК-9</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430</w:t>
            </w:r>
          </w:p>
        </w:tc>
        <w:tc>
          <w:tcPr>
            <w:tcW w:w="137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150/80</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1973</w:t>
            </w:r>
          </w:p>
        </w:tc>
      </w:tr>
      <w:tr w:rsidR="00F046F5" w:rsidRPr="00831FE1" w:rsidTr="00F046F5">
        <w:trPr>
          <w:trHeight w:val="300"/>
        </w:trPr>
        <w:tc>
          <w:tcPr>
            <w:tcW w:w="2660" w:type="dxa"/>
            <w:hideMark/>
          </w:tcPr>
          <w:p w:rsidR="00F046F5" w:rsidRPr="00831FE1" w:rsidRDefault="00F046F5" w:rsidP="00F046F5">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ТК9-ТК-10</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270</w:t>
            </w:r>
          </w:p>
        </w:tc>
        <w:tc>
          <w:tcPr>
            <w:tcW w:w="137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80/50</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1973</w:t>
            </w:r>
          </w:p>
        </w:tc>
      </w:tr>
      <w:tr w:rsidR="00F046F5" w:rsidRPr="00831FE1" w:rsidTr="00F046F5">
        <w:trPr>
          <w:trHeight w:val="300"/>
        </w:trPr>
        <w:tc>
          <w:tcPr>
            <w:tcW w:w="2660" w:type="dxa"/>
            <w:hideMark/>
          </w:tcPr>
          <w:p w:rsidR="00F046F5" w:rsidRPr="00831FE1" w:rsidRDefault="00F046F5" w:rsidP="00F046F5">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ТК-5-ТК-13</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170</w:t>
            </w:r>
          </w:p>
        </w:tc>
        <w:tc>
          <w:tcPr>
            <w:tcW w:w="137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150/100</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1973</w:t>
            </w:r>
          </w:p>
        </w:tc>
      </w:tr>
      <w:tr w:rsidR="00F046F5" w:rsidRPr="00831FE1" w:rsidTr="00F046F5">
        <w:trPr>
          <w:trHeight w:val="300"/>
        </w:trPr>
        <w:tc>
          <w:tcPr>
            <w:tcW w:w="2660" w:type="dxa"/>
            <w:hideMark/>
          </w:tcPr>
          <w:p w:rsidR="00F046F5" w:rsidRPr="00831FE1" w:rsidRDefault="00F046F5" w:rsidP="00F046F5">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ТК-3-ПК-7</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140</w:t>
            </w:r>
          </w:p>
        </w:tc>
        <w:tc>
          <w:tcPr>
            <w:tcW w:w="137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80/50</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1973</w:t>
            </w:r>
          </w:p>
        </w:tc>
      </w:tr>
      <w:tr w:rsidR="00F046F5" w:rsidRPr="00831FE1" w:rsidTr="00F046F5">
        <w:trPr>
          <w:trHeight w:val="300"/>
        </w:trPr>
        <w:tc>
          <w:tcPr>
            <w:tcW w:w="2660" w:type="dxa"/>
            <w:hideMark/>
          </w:tcPr>
          <w:p w:rsidR="00F046F5" w:rsidRPr="00831FE1" w:rsidRDefault="00F046F5" w:rsidP="00F046F5">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ПК-7-ПК-35</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90</w:t>
            </w:r>
          </w:p>
        </w:tc>
        <w:tc>
          <w:tcPr>
            <w:tcW w:w="137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80/50</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1973</w:t>
            </w:r>
          </w:p>
        </w:tc>
      </w:tr>
      <w:tr w:rsidR="00F046F5" w:rsidRPr="00831FE1" w:rsidTr="00F046F5">
        <w:trPr>
          <w:trHeight w:val="300"/>
        </w:trPr>
        <w:tc>
          <w:tcPr>
            <w:tcW w:w="2660" w:type="dxa"/>
            <w:hideMark/>
          </w:tcPr>
          <w:p w:rsidR="00F046F5" w:rsidRPr="00831FE1" w:rsidRDefault="00F046F5" w:rsidP="00F046F5">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ТК14-Ленина 42</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70</w:t>
            </w:r>
          </w:p>
        </w:tc>
        <w:tc>
          <w:tcPr>
            <w:tcW w:w="137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80/70</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1973</w:t>
            </w:r>
          </w:p>
        </w:tc>
      </w:tr>
      <w:tr w:rsidR="00F046F5" w:rsidRPr="00831FE1" w:rsidTr="00F046F5">
        <w:trPr>
          <w:trHeight w:val="300"/>
        </w:trPr>
        <w:tc>
          <w:tcPr>
            <w:tcW w:w="2660" w:type="dxa"/>
            <w:hideMark/>
          </w:tcPr>
          <w:p w:rsidR="00F046F5" w:rsidRPr="00831FE1" w:rsidRDefault="00F046F5" w:rsidP="00F046F5">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ТК-15-Ленина 38</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8</w:t>
            </w:r>
          </w:p>
        </w:tc>
        <w:tc>
          <w:tcPr>
            <w:tcW w:w="137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80/50</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1973</w:t>
            </w:r>
          </w:p>
        </w:tc>
      </w:tr>
      <w:tr w:rsidR="00F046F5" w:rsidRPr="00831FE1" w:rsidTr="00F046F5">
        <w:trPr>
          <w:trHeight w:val="300"/>
        </w:trPr>
        <w:tc>
          <w:tcPr>
            <w:tcW w:w="2660" w:type="dxa"/>
            <w:hideMark/>
          </w:tcPr>
          <w:p w:rsidR="00F046F5" w:rsidRPr="00831FE1" w:rsidRDefault="00F046F5" w:rsidP="00F046F5">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ТК-10-Ленина,6</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160</w:t>
            </w:r>
          </w:p>
        </w:tc>
        <w:tc>
          <w:tcPr>
            <w:tcW w:w="137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80/70</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1973</w:t>
            </w:r>
          </w:p>
        </w:tc>
      </w:tr>
      <w:tr w:rsidR="00F046F5" w:rsidRPr="00831FE1" w:rsidTr="00F046F5">
        <w:trPr>
          <w:trHeight w:val="300"/>
        </w:trPr>
        <w:tc>
          <w:tcPr>
            <w:tcW w:w="2660" w:type="dxa"/>
            <w:hideMark/>
          </w:tcPr>
          <w:p w:rsidR="00F046F5" w:rsidRPr="00831FE1" w:rsidRDefault="00F046F5" w:rsidP="00F046F5">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ТК-16-Ленина,26</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54</w:t>
            </w:r>
          </w:p>
        </w:tc>
        <w:tc>
          <w:tcPr>
            <w:tcW w:w="137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80/50</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1973</w:t>
            </w:r>
          </w:p>
        </w:tc>
      </w:tr>
      <w:tr w:rsidR="00F046F5" w:rsidRPr="00831FE1" w:rsidTr="00F046F5">
        <w:trPr>
          <w:trHeight w:val="300"/>
        </w:trPr>
        <w:tc>
          <w:tcPr>
            <w:tcW w:w="2660" w:type="dxa"/>
            <w:hideMark/>
          </w:tcPr>
          <w:p w:rsidR="00F046F5" w:rsidRPr="00831FE1" w:rsidRDefault="00F046F5" w:rsidP="00F046F5">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ТК-8-ТК-16</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114</w:t>
            </w:r>
          </w:p>
        </w:tc>
        <w:tc>
          <w:tcPr>
            <w:tcW w:w="137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80/50</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1973</w:t>
            </w:r>
          </w:p>
        </w:tc>
      </w:tr>
      <w:tr w:rsidR="00F046F5" w:rsidRPr="00831FE1" w:rsidTr="00F046F5">
        <w:trPr>
          <w:trHeight w:val="300"/>
        </w:trPr>
        <w:tc>
          <w:tcPr>
            <w:tcW w:w="2660" w:type="dxa"/>
            <w:hideMark/>
          </w:tcPr>
          <w:p w:rsidR="00F046F5" w:rsidRPr="00831FE1" w:rsidRDefault="00F046F5" w:rsidP="00F046F5">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ТК7-ТК-8</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50</w:t>
            </w:r>
          </w:p>
        </w:tc>
        <w:tc>
          <w:tcPr>
            <w:tcW w:w="137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133/80</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1973</w:t>
            </w:r>
          </w:p>
        </w:tc>
      </w:tr>
      <w:tr w:rsidR="00F046F5" w:rsidRPr="00831FE1" w:rsidTr="00F046F5">
        <w:trPr>
          <w:trHeight w:val="510"/>
        </w:trPr>
        <w:tc>
          <w:tcPr>
            <w:tcW w:w="2660" w:type="dxa"/>
            <w:hideMark/>
          </w:tcPr>
          <w:p w:rsidR="00F046F5" w:rsidRPr="00755C46" w:rsidRDefault="00F046F5" w:rsidP="00F046F5">
            <w:pPr>
              <w:spacing w:after="0" w:line="240" w:lineRule="auto"/>
              <w:rPr>
                <w:rFonts w:ascii="Times New Roman" w:eastAsia="Times New Roman" w:hAnsi="Times New Roman"/>
                <w:b/>
                <w:bCs/>
                <w:color w:val="000000"/>
                <w:sz w:val="24"/>
                <w:szCs w:val="24"/>
                <w:lang w:eastAsia="ru-RU"/>
              </w:rPr>
            </w:pPr>
            <w:r w:rsidRPr="00755C46">
              <w:rPr>
                <w:rFonts w:ascii="Times New Roman" w:eastAsia="Times New Roman" w:hAnsi="Times New Roman"/>
                <w:b/>
                <w:bCs/>
                <w:color w:val="000000"/>
                <w:sz w:val="24"/>
                <w:szCs w:val="24"/>
                <w:lang w:eastAsia="ru-RU"/>
              </w:rPr>
              <w:lastRenderedPageBreak/>
              <w:t>Итого по котельной:</w:t>
            </w:r>
          </w:p>
        </w:tc>
        <w:tc>
          <w:tcPr>
            <w:tcW w:w="1843" w:type="dxa"/>
            <w:hideMark/>
          </w:tcPr>
          <w:p w:rsidR="00F046F5" w:rsidRPr="00755C46" w:rsidRDefault="00F046F5" w:rsidP="00F046F5">
            <w:pPr>
              <w:spacing w:after="0" w:line="240" w:lineRule="auto"/>
              <w:jc w:val="center"/>
              <w:rPr>
                <w:rFonts w:ascii="Times New Roman" w:eastAsia="Times New Roman" w:hAnsi="Times New Roman"/>
                <w:b/>
                <w:bCs/>
                <w:color w:val="000000"/>
                <w:sz w:val="24"/>
                <w:szCs w:val="24"/>
                <w:lang w:eastAsia="ru-RU"/>
              </w:rPr>
            </w:pPr>
            <w:r w:rsidRPr="00755C46">
              <w:rPr>
                <w:rFonts w:ascii="Times New Roman" w:eastAsia="Times New Roman" w:hAnsi="Times New Roman"/>
                <w:b/>
                <w:bCs/>
                <w:color w:val="000000"/>
                <w:sz w:val="24"/>
                <w:szCs w:val="24"/>
                <w:lang w:eastAsia="ru-RU"/>
              </w:rPr>
              <w:t>2200</w:t>
            </w:r>
          </w:p>
        </w:tc>
        <w:tc>
          <w:tcPr>
            <w:tcW w:w="137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 </w:t>
            </w:r>
          </w:p>
        </w:tc>
        <w:tc>
          <w:tcPr>
            <w:tcW w:w="1598"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 </w:t>
            </w:r>
          </w:p>
        </w:tc>
        <w:tc>
          <w:tcPr>
            <w:tcW w:w="1843" w:type="dxa"/>
            <w:hideMark/>
          </w:tcPr>
          <w:p w:rsidR="00F046F5" w:rsidRPr="00831FE1" w:rsidRDefault="00F046F5" w:rsidP="00F046F5">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 </w:t>
            </w:r>
          </w:p>
        </w:tc>
      </w:tr>
      <w:tr w:rsidR="00F046F5" w:rsidRPr="00831FE1" w:rsidTr="00F046F5">
        <w:trPr>
          <w:trHeight w:val="300"/>
        </w:trPr>
        <w:tc>
          <w:tcPr>
            <w:tcW w:w="2660" w:type="dxa"/>
            <w:hideMark/>
          </w:tcPr>
          <w:p w:rsidR="00F046F5" w:rsidRPr="00755C46" w:rsidRDefault="00F046F5" w:rsidP="00F046F5">
            <w:pPr>
              <w:spacing w:after="0" w:line="240" w:lineRule="auto"/>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t>ВСЕ</w:t>
            </w:r>
            <w:r w:rsidRPr="00755C46">
              <w:rPr>
                <w:rFonts w:ascii="Times New Roman" w:eastAsia="Times New Roman" w:hAnsi="Times New Roman"/>
                <w:b/>
                <w:bCs/>
                <w:color w:val="000000"/>
                <w:sz w:val="24"/>
                <w:szCs w:val="24"/>
                <w:lang w:eastAsia="ru-RU"/>
              </w:rPr>
              <w:t>ГО</w:t>
            </w:r>
          </w:p>
        </w:tc>
        <w:tc>
          <w:tcPr>
            <w:tcW w:w="1843" w:type="dxa"/>
            <w:hideMark/>
          </w:tcPr>
          <w:p w:rsidR="00F046F5" w:rsidRPr="00755C46" w:rsidRDefault="00F046F5" w:rsidP="00F046F5">
            <w:pPr>
              <w:spacing w:after="0" w:line="240" w:lineRule="auto"/>
              <w:jc w:val="center"/>
              <w:rPr>
                <w:rFonts w:ascii="Times New Roman" w:eastAsia="Times New Roman" w:hAnsi="Times New Roman"/>
                <w:b/>
                <w:bCs/>
                <w:color w:val="000000"/>
                <w:sz w:val="24"/>
                <w:szCs w:val="24"/>
                <w:lang w:eastAsia="ru-RU"/>
              </w:rPr>
            </w:pPr>
            <w:r w:rsidRPr="00755C46">
              <w:rPr>
                <w:rFonts w:ascii="Times New Roman" w:eastAsia="Times New Roman" w:hAnsi="Times New Roman"/>
                <w:b/>
                <w:bCs/>
                <w:color w:val="000000"/>
                <w:sz w:val="24"/>
                <w:szCs w:val="24"/>
                <w:lang w:eastAsia="ru-RU"/>
              </w:rPr>
              <w:t>33</w:t>
            </w:r>
            <w:r>
              <w:rPr>
                <w:rFonts w:ascii="Times New Roman" w:eastAsia="Times New Roman" w:hAnsi="Times New Roman"/>
                <w:b/>
                <w:bCs/>
                <w:color w:val="000000"/>
                <w:sz w:val="24"/>
                <w:szCs w:val="24"/>
                <w:lang w:eastAsia="ru-RU"/>
              </w:rPr>
              <w:t xml:space="preserve"> 609</w:t>
            </w:r>
          </w:p>
        </w:tc>
        <w:tc>
          <w:tcPr>
            <w:tcW w:w="1378" w:type="dxa"/>
            <w:hideMark/>
          </w:tcPr>
          <w:p w:rsidR="00F046F5" w:rsidRPr="00831FE1" w:rsidRDefault="00F046F5" w:rsidP="00F046F5">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 </w:t>
            </w:r>
          </w:p>
        </w:tc>
        <w:tc>
          <w:tcPr>
            <w:tcW w:w="1598" w:type="dxa"/>
            <w:hideMark/>
          </w:tcPr>
          <w:p w:rsidR="00F046F5" w:rsidRPr="00831FE1" w:rsidRDefault="00F046F5" w:rsidP="00F046F5">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 </w:t>
            </w:r>
          </w:p>
        </w:tc>
        <w:tc>
          <w:tcPr>
            <w:tcW w:w="1843" w:type="dxa"/>
            <w:hideMark/>
          </w:tcPr>
          <w:p w:rsidR="00F046F5" w:rsidRPr="00831FE1" w:rsidRDefault="00F046F5" w:rsidP="00F046F5">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 </w:t>
            </w:r>
          </w:p>
        </w:tc>
      </w:tr>
    </w:tbl>
    <w:p w:rsidR="00F046F5" w:rsidRDefault="00F046F5" w:rsidP="00F046F5">
      <w:pPr>
        <w:autoSpaceDE w:val="0"/>
        <w:autoSpaceDN w:val="0"/>
        <w:adjustRightInd w:val="0"/>
        <w:spacing w:after="0" w:line="240" w:lineRule="auto"/>
        <w:rPr>
          <w:rFonts w:ascii="Times New Roman" w:hAnsi="Times New Roman"/>
          <w:bCs/>
          <w:sz w:val="28"/>
          <w:szCs w:val="24"/>
        </w:rPr>
      </w:pPr>
    </w:p>
    <w:p w:rsidR="00F046F5" w:rsidRPr="00F046F5" w:rsidRDefault="0065483F" w:rsidP="00F046F5">
      <w:pPr>
        <w:autoSpaceDE w:val="0"/>
        <w:autoSpaceDN w:val="0"/>
        <w:adjustRightInd w:val="0"/>
        <w:spacing w:after="0" w:line="240" w:lineRule="auto"/>
        <w:rPr>
          <w:rFonts w:ascii="Times New Roman" w:hAnsi="Times New Roman"/>
          <w:bCs/>
          <w:sz w:val="28"/>
          <w:szCs w:val="24"/>
        </w:rPr>
      </w:pPr>
      <w:r>
        <w:rPr>
          <w:rFonts w:ascii="Times New Roman" w:hAnsi="Times New Roman"/>
          <w:bCs/>
          <w:sz w:val="28"/>
          <w:szCs w:val="24"/>
        </w:rPr>
        <w:t>6</w:t>
      </w:r>
      <w:r w:rsidR="00F046F5" w:rsidRPr="00755C46">
        <w:rPr>
          <w:rFonts w:ascii="Times New Roman" w:hAnsi="Times New Roman"/>
          <w:bCs/>
          <w:sz w:val="28"/>
          <w:szCs w:val="24"/>
        </w:rPr>
        <w:t>.2.</w:t>
      </w:r>
      <w:r w:rsidR="00F046F5">
        <w:rPr>
          <w:rFonts w:ascii="Times New Roman" w:hAnsi="Times New Roman"/>
          <w:bCs/>
          <w:sz w:val="28"/>
          <w:szCs w:val="24"/>
        </w:rPr>
        <w:t xml:space="preserve"> Предложение по в</w:t>
      </w:r>
      <w:r w:rsidR="00F046F5" w:rsidRPr="00755C46">
        <w:rPr>
          <w:rFonts w:ascii="Times New Roman" w:hAnsi="Times New Roman"/>
          <w:bCs/>
          <w:sz w:val="28"/>
          <w:szCs w:val="24"/>
        </w:rPr>
        <w:t>недрени</w:t>
      </w:r>
      <w:r w:rsidR="00F046F5">
        <w:rPr>
          <w:rFonts w:ascii="Times New Roman" w:hAnsi="Times New Roman"/>
          <w:bCs/>
          <w:sz w:val="28"/>
          <w:szCs w:val="24"/>
        </w:rPr>
        <w:t>ю автоматизированной</w:t>
      </w:r>
      <w:r w:rsidR="00F046F5" w:rsidRPr="00755C46">
        <w:rPr>
          <w:rFonts w:ascii="Times New Roman" w:hAnsi="Times New Roman"/>
          <w:bCs/>
          <w:sz w:val="28"/>
          <w:szCs w:val="24"/>
        </w:rPr>
        <w:t xml:space="preserve"> системы </w:t>
      </w:r>
      <w:r w:rsidR="00F046F5">
        <w:rPr>
          <w:rFonts w:ascii="Times New Roman" w:hAnsi="Times New Roman"/>
          <w:bCs/>
          <w:sz w:val="28"/>
          <w:szCs w:val="24"/>
        </w:rPr>
        <w:t>контроля тепл</w:t>
      </w:r>
      <w:r w:rsidR="00F046F5">
        <w:rPr>
          <w:rFonts w:ascii="Times New Roman" w:hAnsi="Times New Roman"/>
          <w:bCs/>
          <w:sz w:val="28"/>
          <w:szCs w:val="24"/>
        </w:rPr>
        <w:t>о</w:t>
      </w:r>
      <w:r w:rsidR="00F046F5">
        <w:rPr>
          <w:rFonts w:ascii="Times New Roman" w:hAnsi="Times New Roman"/>
          <w:bCs/>
          <w:sz w:val="28"/>
          <w:szCs w:val="24"/>
        </w:rPr>
        <w:t>вой сети - «АСКТС»</w:t>
      </w:r>
    </w:p>
    <w:p w:rsidR="00F046F5" w:rsidRPr="00755C46" w:rsidRDefault="00F046F5" w:rsidP="00F046F5">
      <w:pPr>
        <w:spacing w:after="0" w:line="240" w:lineRule="auto"/>
        <w:rPr>
          <w:rFonts w:ascii="Times New Roman" w:hAnsi="Times New Roman"/>
          <w:bCs/>
          <w:sz w:val="28"/>
          <w:szCs w:val="24"/>
        </w:rPr>
      </w:pPr>
      <w:r w:rsidRPr="00755C46">
        <w:rPr>
          <w:rFonts w:ascii="Times New Roman" w:hAnsi="Times New Roman"/>
          <w:bCs/>
          <w:sz w:val="28"/>
          <w:szCs w:val="24"/>
        </w:rPr>
        <w:t xml:space="preserve">Система АСКТС </w:t>
      </w:r>
      <w:r>
        <w:rPr>
          <w:rFonts w:ascii="Times New Roman" w:hAnsi="Times New Roman"/>
          <w:bCs/>
          <w:sz w:val="28"/>
          <w:szCs w:val="24"/>
        </w:rPr>
        <w:t xml:space="preserve"> предназначена для постоянного дистанционного контроля</w:t>
      </w:r>
    </w:p>
    <w:p w:rsidR="00F046F5" w:rsidRPr="00301193" w:rsidRDefault="00F046F5" w:rsidP="00F046F5">
      <w:pPr>
        <w:spacing w:after="0" w:line="240" w:lineRule="auto"/>
        <w:rPr>
          <w:rFonts w:ascii="Times New Roman" w:hAnsi="Times New Roman"/>
          <w:bCs/>
          <w:sz w:val="28"/>
          <w:szCs w:val="24"/>
        </w:rPr>
      </w:pPr>
      <w:r>
        <w:rPr>
          <w:rFonts w:ascii="Times New Roman" w:hAnsi="Times New Roman"/>
          <w:bCs/>
          <w:sz w:val="28"/>
          <w:szCs w:val="24"/>
        </w:rPr>
        <w:t>п</w:t>
      </w:r>
      <w:r w:rsidRPr="00301193">
        <w:rPr>
          <w:rFonts w:ascii="Times New Roman" w:hAnsi="Times New Roman"/>
          <w:bCs/>
          <w:sz w:val="28"/>
          <w:szCs w:val="24"/>
        </w:rPr>
        <w:t>араметров теплоносителя</w:t>
      </w:r>
      <w:r>
        <w:rPr>
          <w:rFonts w:ascii="Times New Roman" w:hAnsi="Times New Roman"/>
          <w:bCs/>
          <w:sz w:val="28"/>
          <w:szCs w:val="24"/>
        </w:rPr>
        <w:t xml:space="preserve"> по температуре и давлению в подающем и обратном магистральных трубопроводах, с контролем уровня аварийного затопления те</w:t>
      </w:r>
      <w:r>
        <w:rPr>
          <w:rFonts w:ascii="Times New Roman" w:hAnsi="Times New Roman"/>
          <w:bCs/>
          <w:sz w:val="28"/>
          <w:szCs w:val="24"/>
        </w:rPr>
        <w:t>п</w:t>
      </w:r>
      <w:r>
        <w:rPr>
          <w:rFonts w:ascii="Times New Roman" w:hAnsi="Times New Roman"/>
          <w:bCs/>
          <w:sz w:val="28"/>
          <w:szCs w:val="24"/>
        </w:rPr>
        <w:t>ловой камеры, сбора и передачи данных на диспетчерский пульт.</w:t>
      </w:r>
    </w:p>
    <w:p w:rsidR="00F046F5" w:rsidRPr="004561B6" w:rsidRDefault="00F046F5" w:rsidP="00F046F5">
      <w:pPr>
        <w:spacing w:after="0" w:line="240" w:lineRule="auto"/>
        <w:rPr>
          <w:rFonts w:ascii="Times New Roman" w:hAnsi="Times New Roman"/>
          <w:bCs/>
          <w:sz w:val="28"/>
          <w:szCs w:val="28"/>
        </w:rPr>
      </w:pPr>
      <w:r>
        <w:rPr>
          <w:rFonts w:ascii="Times New Roman" w:hAnsi="Times New Roman"/>
          <w:sz w:val="24"/>
          <w:szCs w:val="24"/>
        </w:rPr>
        <w:tab/>
      </w:r>
      <w:r w:rsidR="0065483F">
        <w:rPr>
          <w:rFonts w:ascii="Times New Roman" w:hAnsi="Times New Roman"/>
          <w:sz w:val="28"/>
          <w:szCs w:val="28"/>
        </w:rPr>
        <w:t>Таблица 6</w:t>
      </w:r>
      <w:r w:rsidR="004561B6" w:rsidRPr="004561B6">
        <w:rPr>
          <w:rFonts w:ascii="Times New Roman" w:hAnsi="Times New Roman"/>
          <w:sz w:val="28"/>
          <w:szCs w:val="28"/>
        </w:rPr>
        <w:t xml:space="preserve">.2. </w:t>
      </w:r>
      <w:r w:rsidRPr="004561B6">
        <w:rPr>
          <w:rFonts w:ascii="Times New Roman" w:hAnsi="Times New Roman"/>
          <w:bCs/>
          <w:sz w:val="28"/>
          <w:szCs w:val="28"/>
        </w:rPr>
        <w:t>Перечень  тепловых камер, где предполагается разместить систему кон</w:t>
      </w:r>
      <w:r w:rsidR="004561B6" w:rsidRPr="004561B6">
        <w:rPr>
          <w:rFonts w:ascii="Times New Roman" w:hAnsi="Times New Roman"/>
          <w:bCs/>
          <w:sz w:val="28"/>
          <w:szCs w:val="28"/>
        </w:rPr>
        <w:t xml:space="preserve">троля </w:t>
      </w:r>
    </w:p>
    <w:p w:rsidR="00F046F5" w:rsidRDefault="00F046F5">
      <w:pPr>
        <w:spacing w:after="0" w:line="240" w:lineRule="auto"/>
        <w:rPr>
          <w:rFonts w:ascii="Times New Roman" w:hAnsi="Times New Roman"/>
          <w:sz w:val="24"/>
          <w:szCs w:val="24"/>
        </w:rPr>
      </w:pPr>
    </w:p>
    <w:p w:rsidR="00F046F5" w:rsidRPr="00F046F5" w:rsidRDefault="00F046F5" w:rsidP="00F046F5">
      <w:pPr>
        <w:spacing w:after="0" w:line="240" w:lineRule="auto"/>
        <w:jc w:val="right"/>
        <w:rPr>
          <w:rFonts w:ascii="Times New Roman" w:hAnsi="Times New Roman"/>
          <w:bCs/>
          <w:sz w:val="28"/>
          <w:szCs w:val="24"/>
        </w:rPr>
      </w:pPr>
    </w:p>
    <w:tbl>
      <w:tblPr>
        <w:tblW w:w="9515" w:type="dxa"/>
        <w:tblInd w:w="91" w:type="dxa"/>
        <w:tblLook w:val="04A0"/>
      </w:tblPr>
      <w:tblGrid>
        <w:gridCol w:w="820"/>
        <w:gridCol w:w="2458"/>
        <w:gridCol w:w="6237"/>
      </w:tblGrid>
      <w:tr w:rsidR="00F046F5" w:rsidRPr="00ED2066" w:rsidTr="004561B6">
        <w:trPr>
          <w:trHeight w:val="322"/>
        </w:trPr>
        <w:tc>
          <w:tcPr>
            <w:tcW w:w="8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046F5" w:rsidRPr="00ED2066" w:rsidRDefault="00F046F5" w:rsidP="00F046F5">
            <w:pPr>
              <w:spacing w:after="0" w:line="240" w:lineRule="auto"/>
              <w:jc w:val="center"/>
              <w:rPr>
                <w:rFonts w:ascii="Times New Roman" w:eastAsia="Times New Roman" w:hAnsi="Times New Roman"/>
                <w:sz w:val="28"/>
                <w:szCs w:val="28"/>
                <w:lang w:eastAsia="ru-RU"/>
              </w:rPr>
            </w:pPr>
            <w:r w:rsidRPr="00ED2066">
              <w:rPr>
                <w:rFonts w:ascii="Times New Roman" w:eastAsia="Times New Roman" w:hAnsi="Times New Roman"/>
                <w:sz w:val="28"/>
                <w:szCs w:val="28"/>
                <w:lang w:eastAsia="ru-RU"/>
              </w:rPr>
              <w:t>№ п/п</w:t>
            </w:r>
          </w:p>
        </w:tc>
        <w:tc>
          <w:tcPr>
            <w:tcW w:w="245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046F5" w:rsidRPr="00ED2066" w:rsidRDefault="00F046F5" w:rsidP="00F046F5">
            <w:pPr>
              <w:spacing w:after="0" w:line="240" w:lineRule="auto"/>
              <w:jc w:val="center"/>
              <w:rPr>
                <w:rFonts w:ascii="Times New Roman" w:eastAsia="Times New Roman" w:hAnsi="Times New Roman"/>
                <w:sz w:val="28"/>
                <w:szCs w:val="28"/>
                <w:lang w:eastAsia="ru-RU"/>
              </w:rPr>
            </w:pPr>
            <w:r w:rsidRPr="00ED2066">
              <w:rPr>
                <w:rFonts w:ascii="Times New Roman" w:eastAsia="Times New Roman" w:hAnsi="Times New Roman"/>
                <w:sz w:val="28"/>
                <w:szCs w:val="28"/>
                <w:lang w:eastAsia="ru-RU"/>
              </w:rPr>
              <w:t>Тепловая камера</w:t>
            </w:r>
          </w:p>
        </w:tc>
        <w:tc>
          <w:tcPr>
            <w:tcW w:w="6237" w:type="dxa"/>
            <w:vMerge w:val="restart"/>
            <w:tcBorders>
              <w:top w:val="single" w:sz="4" w:space="0" w:color="auto"/>
              <w:left w:val="single" w:sz="4" w:space="0" w:color="auto"/>
              <w:bottom w:val="single" w:sz="8" w:space="0" w:color="000000"/>
              <w:right w:val="single" w:sz="4" w:space="0" w:color="auto"/>
            </w:tcBorders>
            <w:shd w:val="clear" w:color="auto" w:fill="auto"/>
            <w:noWrap/>
            <w:vAlign w:val="center"/>
            <w:hideMark/>
          </w:tcPr>
          <w:p w:rsidR="00F046F5" w:rsidRPr="00ED2066" w:rsidRDefault="00F046F5" w:rsidP="00F046F5">
            <w:pPr>
              <w:spacing w:after="0" w:line="240" w:lineRule="auto"/>
              <w:jc w:val="center"/>
              <w:rPr>
                <w:rFonts w:ascii="Times New Roman" w:eastAsia="Times New Roman" w:hAnsi="Times New Roman"/>
                <w:sz w:val="28"/>
                <w:szCs w:val="28"/>
                <w:lang w:eastAsia="ru-RU"/>
              </w:rPr>
            </w:pPr>
            <w:r w:rsidRPr="00ED2066">
              <w:rPr>
                <w:rFonts w:ascii="Times New Roman" w:eastAsia="Times New Roman" w:hAnsi="Times New Roman"/>
                <w:sz w:val="28"/>
                <w:szCs w:val="28"/>
                <w:lang w:eastAsia="ru-RU"/>
              </w:rPr>
              <w:t>Наименование котельной</w:t>
            </w:r>
            <w:r w:rsidRPr="00291251">
              <w:rPr>
                <w:rFonts w:ascii="Times New Roman" w:eastAsia="Times New Roman" w:hAnsi="Times New Roman"/>
                <w:sz w:val="28"/>
                <w:szCs w:val="28"/>
                <w:lang w:eastAsia="ru-RU"/>
              </w:rPr>
              <w:t xml:space="preserve">, </w:t>
            </w:r>
            <w:r w:rsidRPr="00ED2066">
              <w:rPr>
                <w:rFonts w:ascii="Times New Roman" w:eastAsia="Times New Roman" w:hAnsi="Times New Roman"/>
                <w:sz w:val="28"/>
                <w:szCs w:val="28"/>
                <w:lang w:eastAsia="ru-RU"/>
              </w:rPr>
              <w:t>адрес</w:t>
            </w:r>
          </w:p>
        </w:tc>
      </w:tr>
      <w:tr w:rsidR="00F046F5" w:rsidRPr="00ED2066" w:rsidTr="004561B6">
        <w:trPr>
          <w:trHeight w:val="276"/>
        </w:trPr>
        <w:tc>
          <w:tcPr>
            <w:tcW w:w="820" w:type="dxa"/>
            <w:vMerge/>
            <w:tcBorders>
              <w:top w:val="single" w:sz="4" w:space="0" w:color="auto"/>
              <w:left w:val="single" w:sz="4" w:space="0" w:color="auto"/>
              <w:bottom w:val="single" w:sz="4" w:space="0" w:color="auto"/>
              <w:right w:val="single" w:sz="4" w:space="0" w:color="auto"/>
            </w:tcBorders>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p>
        </w:tc>
        <w:tc>
          <w:tcPr>
            <w:tcW w:w="2458" w:type="dxa"/>
            <w:vMerge/>
            <w:tcBorders>
              <w:top w:val="single" w:sz="4" w:space="0" w:color="auto"/>
              <w:left w:val="single" w:sz="4" w:space="0" w:color="auto"/>
              <w:bottom w:val="single" w:sz="4" w:space="0" w:color="auto"/>
              <w:right w:val="single" w:sz="4" w:space="0" w:color="auto"/>
            </w:tcBorders>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p>
        </w:tc>
        <w:tc>
          <w:tcPr>
            <w:tcW w:w="6237" w:type="dxa"/>
            <w:vMerge/>
            <w:tcBorders>
              <w:top w:val="single" w:sz="4" w:space="0" w:color="auto"/>
              <w:left w:val="single" w:sz="4" w:space="0" w:color="auto"/>
              <w:bottom w:val="single" w:sz="8" w:space="0" w:color="000000"/>
              <w:right w:val="single" w:sz="4" w:space="0" w:color="auto"/>
            </w:tcBorders>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p>
        </w:tc>
      </w:tr>
      <w:tr w:rsidR="00F046F5" w:rsidRPr="00ED2066" w:rsidTr="004561B6">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1</w:t>
            </w:r>
          </w:p>
        </w:tc>
        <w:tc>
          <w:tcPr>
            <w:tcW w:w="2458" w:type="dxa"/>
            <w:tcBorders>
              <w:top w:val="nil"/>
              <w:left w:val="nil"/>
              <w:bottom w:val="single" w:sz="4" w:space="0" w:color="auto"/>
              <w:right w:val="single" w:sz="4" w:space="0" w:color="auto"/>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ТК-2</w:t>
            </w:r>
          </w:p>
        </w:tc>
        <w:tc>
          <w:tcPr>
            <w:tcW w:w="6237" w:type="dxa"/>
            <w:vMerge w:val="restart"/>
            <w:tcBorders>
              <w:top w:val="nil"/>
              <w:left w:val="single" w:sz="4" w:space="0" w:color="auto"/>
              <w:bottom w:val="single" w:sz="8" w:space="0" w:color="000000"/>
              <w:right w:val="single" w:sz="4" w:space="0" w:color="auto"/>
            </w:tcBorders>
            <w:shd w:val="clear" w:color="auto" w:fill="auto"/>
            <w:noWrap/>
            <w:vAlign w:val="center"/>
            <w:hideMark/>
          </w:tcPr>
          <w:p w:rsidR="00F046F5" w:rsidRPr="00ED2066" w:rsidRDefault="00F046F5" w:rsidP="00F046F5">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К</w:t>
            </w:r>
            <w:r w:rsidR="004561B6">
              <w:rPr>
                <w:rFonts w:ascii="Times New Roman" w:eastAsia="Times New Roman" w:hAnsi="Times New Roman"/>
                <w:sz w:val="28"/>
                <w:szCs w:val="28"/>
                <w:lang w:eastAsia="ru-RU"/>
              </w:rPr>
              <w:t>отельная «Дом Советов»</w:t>
            </w:r>
            <w:r w:rsidRPr="00ED2066">
              <w:rPr>
                <w:rFonts w:ascii="Times New Roman" w:eastAsia="Times New Roman" w:hAnsi="Times New Roman"/>
                <w:sz w:val="28"/>
                <w:szCs w:val="28"/>
                <w:lang w:eastAsia="ru-RU"/>
              </w:rPr>
              <w:t>, ул. К. Хетагурова,9</w:t>
            </w:r>
          </w:p>
        </w:tc>
      </w:tr>
      <w:tr w:rsidR="00F046F5" w:rsidRPr="00ED2066" w:rsidTr="004561B6">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2</w:t>
            </w:r>
          </w:p>
        </w:tc>
        <w:tc>
          <w:tcPr>
            <w:tcW w:w="2458" w:type="dxa"/>
            <w:tcBorders>
              <w:top w:val="nil"/>
              <w:left w:val="nil"/>
              <w:bottom w:val="single" w:sz="4" w:space="0" w:color="auto"/>
              <w:right w:val="single" w:sz="4" w:space="0" w:color="auto"/>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ТК-4</w:t>
            </w:r>
          </w:p>
        </w:tc>
        <w:tc>
          <w:tcPr>
            <w:tcW w:w="6237" w:type="dxa"/>
            <w:vMerge/>
            <w:tcBorders>
              <w:top w:val="nil"/>
              <w:left w:val="single" w:sz="4" w:space="0" w:color="auto"/>
              <w:bottom w:val="single" w:sz="8" w:space="0" w:color="000000"/>
              <w:right w:val="single" w:sz="4" w:space="0" w:color="auto"/>
            </w:tcBorders>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p>
        </w:tc>
      </w:tr>
      <w:tr w:rsidR="00F046F5" w:rsidRPr="00ED2066" w:rsidTr="004561B6">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3</w:t>
            </w:r>
          </w:p>
        </w:tc>
        <w:tc>
          <w:tcPr>
            <w:tcW w:w="2458" w:type="dxa"/>
            <w:tcBorders>
              <w:top w:val="nil"/>
              <w:left w:val="nil"/>
              <w:bottom w:val="single" w:sz="4" w:space="0" w:color="auto"/>
              <w:right w:val="single" w:sz="4" w:space="0" w:color="auto"/>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ТК-10</w:t>
            </w:r>
          </w:p>
        </w:tc>
        <w:tc>
          <w:tcPr>
            <w:tcW w:w="6237" w:type="dxa"/>
            <w:vMerge/>
            <w:tcBorders>
              <w:top w:val="nil"/>
              <w:left w:val="single" w:sz="4" w:space="0" w:color="auto"/>
              <w:bottom w:val="single" w:sz="8" w:space="0" w:color="000000"/>
              <w:right w:val="single" w:sz="4" w:space="0" w:color="auto"/>
            </w:tcBorders>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p>
        </w:tc>
      </w:tr>
      <w:tr w:rsidR="00F046F5" w:rsidRPr="00ED2066" w:rsidTr="004561B6">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4</w:t>
            </w:r>
          </w:p>
        </w:tc>
        <w:tc>
          <w:tcPr>
            <w:tcW w:w="2458" w:type="dxa"/>
            <w:tcBorders>
              <w:top w:val="nil"/>
              <w:left w:val="nil"/>
              <w:bottom w:val="single" w:sz="4" w:space="0" w:color="auto"/>
              <w:right w:val="single" w:sz="4" w:space="0" w:color="auto"/>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ТК-78а</w:t>
            </w:r>
          </w:p>
        </w:tc>
        <w:tc>
          <w:tcPr>
            <w:tcW w:w="6237" w:type="dxa"/>
            <w:vMerge/>
            <w:tcBorders>
              <w:top w:val="nil"/>
              <w:left w:val="single" w:sz="4" w:space="0" w:color="auto"/>
              <w:bottom w:val="single" w:sz="8" w:space="0" w:color="000000"/>
              <w:right w:val="single" w:sz="4" w:space="0" w:color="auto"/>
            </w:tcBorders>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p>
        </w:tc>
      </w:tr>
      <w:tr w:rsidR="00F046F5" w:rsidRPr="00ED2066" w:rsidTr="004561B6">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5</w:t>
            </w:r>
          </w:p>
        </w:tc>
        <w:tc>
          <w:tcPr>
            <w:tcW w:w="2458" w:type="dxa"/>
            <w:tcBorders>
              <w:top w:val="nil"/>
              <w:left w:val="nil"/>
              <w:bottom w:val="single" w:sz="4" w:space="0" w:color="auto"/>
              <w:right w:val="single" w:sz="4" w:space="0" w:color="auto"/>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ТК-12</w:t>
            </w:r>
          </w:p>
        </w:tc>
        <w:tc>
          <w:tcPr>
            <w:tcW w:w="6237" w:type="dxa"/>
            <w:vMerge/>
            <w:tcBorders>
              <w:top w:val="nil"/>
              <w:left w:val="single" w:sz="4" w:space="0" w:color="auto"/>
              <w:bottom w:val="single" w:sz="8" w:space="0" w:color="000000"/>
              <w:right w:val="single" w:sz="4" w:space="0" w:color="auto"/>
            </w:tcBorders>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p>
        </w:tc>
      </w:tr>
      <w:tr w:rsidR="00F046F5" w:rsidRPr="00ED2066" w:rsidTr="004561B6">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6</w:t>
            </w:r>
          </w:p>
        </w:tc>
        <w:tc>
          <w:tcPr>
            <w:tcW w:w="2458" w:type="dxa"/>
            <w:tcBorders>
              <w:top w:val="nil"/>
              <w:left w:val="nil"/>
              <w:bottom w:val="single" w:sz="4" w:space="0" w:color="auto"/>
              <w:right w:val="single" w:sz="4" w:space="0" w:color="auto"/>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ТК-45</w:t>
            </w:r>
          </w:p>
        </w:tc>
        <w:tc>
          <w:tcPr>
            <w:tcW w:w="6237" w:type="dxa"/>
            <w:vMerge/>
            <w:tcBorders>
              <w:top w:val="nil"/>
              <w:left w:val="single" w:sz="4" w:space="0" w:color="auto"/>
              <w:bottom w:val="single" w:sz="8" w:space="0" w:color="000000"/>
              <w:right w:val="single" w:sz="4" w:space="0" w:color="auto"/>
            </w:tcBorders>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p>
        </w:tc>
      </w:tr>
      <w:tr w:rsidR="00F046F5" w:rsidRPr="00ED2066" w:rsidTr="004561B6">
        <w:trPr>
          <w:trHeight w:val="270"/>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7</w:t>
            </w:r>
          </w:p>
        </w:tc>
        <w:tc>
          <w:tcPr>
            <w:tcW w:w="2458" w:type="dxa"/>
            <w:tcBorders>
              <w:top w:val="nil"/>
              <w:left w:val="nil"/>
              <w:bottom w:val="single" w:sz="4" w:space="0" w:color="auto"/>
              <w:right w:val="single" w:sz="4" w:space="0" w:color="auto"/>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ТК-46</w:t>
            </w:r>
          </w:p>
        </w:tc>
        <w:tc>
          <w:tcPr>
            <w:tcW w:w="6237" w:type="dxa"/>
            <w:vMerge/>
            <w:tcBorders>
              <w:top w:val="nil"/>
              <w:left w:val="single" w:sz="4" w:space="0" w:color="auto"/>
              <w:bottom w:val="single" w:sz="8" w:space="0" w:color="000000"/>
              <w:right w:val="single" w:sz="4" w:space="0" w:color="auto"/>
            </w:tcBorders>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p>
        </w:tc>
      </w:tr>
      <w:tr w:rsidR="00F046F5" w:rsidRPr="00ED2066" w:rsidTr="004561B6">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8</w:t>
            </w:r>
          </w:p>
        </w:tc>
        <w:tc>
          <w:tcPr>
            <w:tcW w:w="2458" w:type="dxa"/>
            <w:tcBorders>
              <w:top w:val="nil"/>
              <w:left w:val="nil"/>
              <w:bottom w:val="single" w:sz="4" w:space="0" w:color="auto"/>
              <w:right w:val="nil"/>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ТК-1</w:t>
            </w:r>
          </w:p>
        </w:tc>
        <w:tc>
          <w:tcPr>
            <w:tcW w:w="6237" w:type="dxa"/>
            <w:vMerge w:val="restart"/>
            <w:tcBorders>
              <w:top w:val="nil"/>
              <w:left w:val="single" w:sz="8" w:space="0" w:color="auto"/>
              <w:bottom w:val="single" w:sz="8" w:space="0" w:color="000000"/>
              <w:right w:val="single" w:sz="8" w:space="0" w:color="auto"/>
            </w:tcBorders>
            <w:shd w:val="clear" w:color="auto" w:fill="auto"/>
            <w:vAlign w:val="center"/>
            <w:hideMark/>
          </w:tcPr>
          <w:p w:rsidR="00F046F5" w:rsidRPr="00ED2066" w:rsidRDefault="00F046F5" w:rsidP="00F046F5">
            <w:pPr>
              <w:spacing w:after="0" w:line="240" w:lineRule="auto"/>
              <w:jc w:val="center"/>
              <w:rPr>
                <w:rFonts w:ascii="Times New Roman" w:eastAsia="Times New Roman" w:hAnsi="Times New Roman"/>
                <w:sz w:val="28"/>
                <w:szCs w:val="28"/>
                <w:lang w:eastAsia="ru-RU"/>
              </w:rPr>
            </w:pPr>
            <w:r w:rsidRPr="00ED2066">
              <w:rPr>
                <w:rFonts w:ascii="Times New Roman" w:eastAsia="Times New Roman" w:hAnsi="Times New Roman"/>
                <w:sz w:val="28"/>
                <w:szCs w:val="28"/>
                <w:lang w:eastAsia="ru-RU"/>
              </w:rPr>
              <w:t>Котельная «Мотель» ул. 295 Стрелковой Див</w:t>
            </w:r>
            <w:r w:rsidRPr="00ED2066">
              <w:rPr>
                <w:rFonts w:ascii="Times New Roman" w:eastAsia="Times New Roman" w:hAnsi="Times New Roman"/>
                <w:sz w:val="28"/>
                <w:szCs w:val="28"/>
                <w:lang w:eastAsia="ru-RU"/>
              </w:rPr>
              <w:t>и</w:t>
            </w:r>
            <w:r w:rsidRPr="00ED2066">
              <w:rPr>
                <w:rFonts w:ascii="Times New Roman" w:eastAsia="Times New Roman" w:hAnsi="Times New Roman"/>
                <w:sz w:val="28"/>
                <w:szCs w:val="28"/>
                <w:lang w:eastAsia="ru-RU"/>
              </w:rPr>
              <w:t>зии,3 Котельная «Детская больница» по ул. К</w:t>
            </w:r>
            <w:r w:rsidRPr="00ED2066">
              <w:rPr>
                <w:rFonts w:ascii="Times New Roman" w:eastAsia="Times New Roman" w:hAnsi="Times New Roman"/>
                <w:sz w:val="28"/>
                <w:szCs w:val="28"/>
                <w:lang w:eastAsia="ru-RU"/>
              </w:rPr>
              <w:t>у</w:t>
            </w:r>
            <w:r w:rsidRPr="00ED2066">
              <w:rPr>
                <w:rFonts w:ascii="Times New Roman" w:eastAsia="Times New Roman" w:hAnsi="Times New Roman"/>
                <w:sz w:val="28"/>
                <w:szCs w:val="28"/>
                <w:lang w:eastAsia="ru-RU"/>
              </w:rPr>
              <w:t>чуры,1</w:t>
            </w:r>
          </w:p>
        </w:tc>
      </w:tr>
      <w:tr w:rsidR="00F046F5" w:rsidRPr="00ED2066" w:rsidTr="004561B6">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9</w:t>
            </w:r>
          </w:p>
        </w:tc>
        <w:tc>
          <w:tcPr>
            <w:tcW w:w="2458" w:type="dxa"/>
            <w:tcBorders>
              <w:top w:val="nil"/>
              <w:left w:val="nil"/>
              <w:bottom w:val="single" w:sz="4" w:space="0" w:color="auto"/>
              <w:right w:val="nil"/>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ТК-42</w:t>
            </w:r>
          </w:p>
        </w:tc>
        <w:tc>
          <w:tcPr>
            <w:tcW w:w="6237" w:type="dxa"/>
            <w:vMerge/>
            <w:tcBorders>
              <w:top w:val="nil"/>
              <w:left w:val="single" w:sz="8" w:space="0" w:color="auto"/>
              <w:bottom w:val="single" w:sz="8" w:space="0" w:color="000000"/>
              <w:right w:val="single" w:sz="8" w:space="0" w:color="auto"/>
            </w:tcBorders>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p>
        </w:tc>
      </w:tr>
      <w:tr w:rsidR="00F046F5" w:rsidRPr="00ED2066" w:rsidTr="004561B6">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10</w:t>
            </w:r>
          </w:p>
        </w:tc>
        <w:tc>
          <w:tcPr>
            <w:tcW w:w="2458" w:type="dxa"/>
            <w:tcBorders>
              <w:top w:val="nil"/>
              <w:left w:val="nil"/>
              <w:bottom w:val="single" w:sz="4" w:space="0" w:color="auto"/>
              <w:right w:val="nil"/>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ТК-79</w:t>
            </w:r>
          </w:p>
        </w:tc>
        <w:tc>
          <w:tcPr>
            <w:tcW w:w="6237" w:type="dxa"/>
            <w:vMerge/>
            <w:tcBorders>
              <w:top w:val="nil"/>
              <w:left w:val="single" w:sz="8" w:space="0" w:color="auto"/>
              <w:bottom w:val="single" w:sz="8" w:space="0" w:color="000000"/>
              <w:right w:val="single" w:sz="8" w:space="0" w:color="auto"/>
            </w:tcBorders>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p>
        </w:tc>
      </w:tr>
      <w:tr w:rsidR="00F046F5" w:rsidRPr="00ED2066" w:rsidTr="004561B6">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11</w:t>
            </w:r>
          </w:p>
        </w:tc>
        <w:tc>
          <w:tcPr>
            <w:tcW w:w="2458" w:type="dxa"/>
            <w:tcBorders>
              <w:top w:val="nil"/>
              <w:left w:val="nil"/>
              <w:bottom w:val="single" w:sz="4" w:space="0" w:color="auto"/>
              <w:right w:val="nil"/>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ТК-12</w:t>
            </w:r>
          </w:p>
        </w:tc>
        <w:tc>
          <w:tcPr>
            <w:tcW w:w="6237" w:type="dxa"/>
            <w:vMerge/>
            <w:tcBorders>
              <w:top w:val="nil"/>
              <w:left w:val="single" w:sz="8" w:space="0" w:color="auto"/>
              <w:bottom w:val="single" w:sz="8" w:space="0" w:color="000000"/>
              <w:right w:val="single" w:sz="8" w:space="0" w:color="auto"/>
            </w:tcBorders>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p>
        </w:tc>
      </w:tr>
      <w:tr w:rsidR="00F046F5" w:rsidRPr="00ED2066" w:rsidTr="004561B6">
        <w:trPr>
          <w:trHeight w:val="270"/>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12</w:t>
            </w:r>
          </w:p>
        </w:tc>
        <w:tc>
          <w:tcPr>
            <w:tcW w:w="2458" w:type="dxa"/>
            <w:tcBorders>
              <w:top w:val="nil"/>
              <w:left w:val="nil"/>
              <w:bottom w:val="single" w:sz="4" w:space="0" w:color="auto"/>
              <w:right w:val="nil"/>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ТК-2</w:t>
            </w:r>
          </w:p>
        </w:tc>
        <w:tc>
          <w:tcPr>
            <w:tcW w:w="6237" w:type="dxa"/>
            <w:vMerge/>
            <w:tcBorders>
              <w:top w:val="nil"/>
              <w:left w:val="single" w:sz="8" w:space="0" w:color="auto"/>
              <w:bottom w:val="single" w:sz="8" w:space="0" w:color="000000"/>
              <w:right w:val="single" w:sz="8" w:space="0" w:color="auto"/>
            </w:tcBorders>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p>
        </w:tc>
      </w:tr>
      <w:tr w:rsidR="00F046F5" w:rsidRPr="00ED2066" w:rsidTr="004561B6">
        <w:trPr>
          <w:trHeight w:val="255"/>
        </w:trPr>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13</w:t>
            </w:r>
          </w:p>
        </w:tc>
        <w:tc>
          <w:tcPr>
            <w:tcW w:w="2458" w:type="dxa"/>
            <w:tcBorders>
              <w:top w:val="single" w:sz="4" w:space="0" w:color="auto"/>
              <w:left w:val="nil"/>
              <w:bottom w:val="single" w:sz="4" w:space="0" w:color="auto"/>
              <w:right w:val="single" w:sz="4" w:space="0" w:color="auto"/>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ТК-1</w:t>
            </w:r>
          </w:p>
        </w:tc>
        <w:tc>
          <w:tcPr>
            <w:tcW w:w="6237" w:type="dxa"/>
            <w:vMerge w:val="restart"/>
            <w:tcBorders>
              <w:top w:val="nil"/>
              <w:left w:val="single" w:sz="4" w:space="0" w:color="auto"/>
              <w:bottom w:val="single" w:sz="8" w:space="0" w:color="000000"/>
              <w:right w:val="single" w:sz="8" w:space="0" w:color="auto"/>
            </w:tcBorders>
            <w:shd w:val="clear" w:color="auto" w:fill="auto"/>
            <w:vAlign w:val="center"/>
            <w:hideMark/>
          </w:tcPr>
          <w:p w:rsidR="00F046F5" w:rsidRPr="00ED2066" w:rsidRDefault="00F046F5" w:rsidP="00F046F5">
            <w:pPr>
              <w:spacing w:after="0" w:line="240" w:lineRule="auto"/>
              <w:jc w:val="center"/>
              <w:rPr>
                <w:rFonts w:ascii="Times New Roman" w:eastAsia="Times New Roman" w:hAnsi="Times New Roman"/>
                <w:sz w:val="28"/>
                <w:szCs w:val="28"/>
                <w:lang w:eastAsia="ru-RU"/>
              </w:rPr>
            </w:pPr>
            <w:r w:rsidRPr="00ED2066">
              <w:rPr>
                <w:rFonts w:ascii="Times New Roman" w:eastAsia="Times New Roman" w:hAnsi="Times New Roman"/>
                <w:sz w:val="28"/>
                <w:szCs w:val="28"/>
                <w:lang w:eastAsia="ru-RU"/>
              </w:rPr>
              <w:t>Котельная «Белая Ромашка» ул. Московская,65</w:t>
            </w:r>
          </w:p>
        </w:tc>
      </w:tr>
      <w:tr w:rsidR="00F046F5" w:rsidRPr="00ED2066" w:rsidTr="004561B6">
        <w:trPr>
          <w:trHeight w:val="255"/>
        </w:trPr>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14</w:t>
            </w:r>
          </w:p>
        </w:tc>
        <w:tc>
          <w:tcPr>
            <w:tcW w:w="2458" w:type="dxa"/>
            <w:tcBorders>
              <w:top w:val="single" w:sz="4" w:space="0" w:color="auto"/>
              <w:left w:val="nil"/>
              <w:bottom w:val="single" w:sz="4" w:space="0" w:color="auto"/>
              <w:right w:val="single" w:sz="4" w:space="0" w:color="auto"/>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ТК-2</w:t>
            </w:r>
          </w:p>
        </w:tc>
        <w:tc>
          <w:tcPr>
            <w:tcW w:w="6237" w:type="dxa"/>
            <w:vMerge/>
            <w:tcBorders>
              <w:top w:val="nil"/>
              <w:left w:val="single" w:sz="4" w:space="0" w:color="auto"/>
              <w:bottom w:val="single" w:sz="8" w:space="0" w:color="000000"/>
              <w:right w:val="single" w:sz="8" w:space="0" w:color="auto"/>
            </w:tcBorders>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p>
        </w:tc>
      </w:tr>
      <w:tr w:rsidR="00F046F5" w:rsidRPr="00ED2066" w:rsidTr="004561B6">
        <w:trPr>
          <w:trHeight w:val="255"/>
        </w:trPr>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15</w:t>
            </w:r>
          </w:p>
        </w:tc>
        <w:tc>
          <w:tcPr>
            <w:tcW w:w="2458" w:type="dxa"/>
            <w:tcBorders>
              <w:top w:val="single" w:sz="4" w:space="0" w:color="auto"/>
              <w:left w:val="nil"/>
              <w:bottom w:val="single" w:sz="4" w:space="0" w:color="auto"/>
              <w:right w:val="single" w:sz="4" w:space="0" w:color="auto"/>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ТК-3</w:t>
            </w:r>
          </w:p>
        </w:tc>
        <w:tc>
          <w:tcPr>
            <w:tcW w:w="6237" w:type="dxa"/>
            <w:vMerge/>
            <w:tcBorders>
              <w:top w:val="nil"/>
              <w:left w:val="single" w:sz="4" w:space="0" w:color="auto"/>
              <w:bottom w:val="single" w:sz="8" w:space="0" w:color="000000"/>
              <w:right w:val="single" w:sz="8" w:space="0" w:color="auto"/>
            </w:tcBorders>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p>
        </w:tc>
      </w:tr>
      <w:tr w:rsidR="00F046F5" w:rsidRPr="00ED2066" w:rsidTr="004561B6">
        <w:trPr>
          <w:trHeight w:val="255"/>
        </w:trPr>
        <w:tc>
          <w:tcPr>
            <w:tcW w:w="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16</w:t>
            </w:r>
          </w:p>
        </w:tc>
        <w:tc>
          <w:tcPr>
            <w:tcW w:w="2458" w:type="dxa"/>
            <w:tcBorders>
              <w:top w:val="single" w:sz="4" w:space="0" w:color="auto"/>
              <w:left w:val="nil"/>
              <w:bottom w:val="single" w:sz="4" w:space="0" w:color="auto"/>
              <w:right w:val="single" w:sz="4" w:space="0" w:color="auto"/>
            </w:tcBorders>
            <w:shd w:val="clear" w:color="auto" w:fill="auto"/>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ТК-97</w:t>
            </w:r>
          </w:p>
        </w:tc>
        <w:tc>
          <w:tcPr>
            <w:tcW w:w="6237" w:type="dxa"/>
            <w:vMerge/>
            <w:tcBorders>
              <w:top w:val="nil"/>
              <w:left w:val="single" w:sz="4" w:space="0" w:color="auto"/>
              <w:bottom w:val="single" w:sz="8" w:space="0" w:color="000000"/>
              <w:right w:val="single" w:sz="8" w:space="0" w:color="auto"/>
            </w:tcBorders>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p>
        </w:tc>
      </w:tr>
      <w:tr w:rsidR="00F046F5" w:rsidRPr="00ED2066" w:rsidTr="004561B6">
        <w:trPr>
          <w:trHeight w:val="255"/>
        </w:trPr>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17</w:t>
            </w:r>
          </w:p>
        </w:tc>
        <w:tc>
          <w:tcPr>
            <w:tcW w:w="2458" w:type="dxa"/>
            <w:tcBorders>
              <w:top w:val="single" w:sz="4" w:space="0" w:color="auto"/>
              <w:left w:val="nil"/>
              <w:bottom w:val="single" w:sz="4" w:space="0" w:color="auto"/>
              <w:right w:val="single" w:sz="4" w:space="0" w:color="auto"/>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ТК-59а</w:t>
            </w:r>
          </w:p>
        </w:tc>
        <w:tc>
          <w:tcPr>
            <w:tcW w:w="6237" w:type="dxa"/>
            <w:vMerge/>
            <w:tcBorders>
              <w:top w:val="nil"/>
              <w:left w:val="single" w:sz="4" w:space="0" w:color="auto"/>
              <w:bottom w:val="single" w:sz="8" w:space="0" w:color="000000"/>
              <w:right w:val="single" w:sz="8" w:space="0" w:color="auto"/>
            </w:tcBorders>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p>
        </w:tc>
      </w:tr>
      <w:tr w:rsidR="00F046F5" w:rsidRPr="00ED2066" w:rsidTr="004561B6">
        <w:trPr>
          <w:trHeight w:val="255"/>
        </w:trPr>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18</w:t>
            </w:r>
          </w:p>
        </w:tc>
        <w:tc>
          <w:tcPr>
            <w:tcW w:w="2458" w:type="dxa"/>
            <w:tcBorders>
              <w:top w:val="single" w:sz="4" w:space="0" w:color="auto"/>
              <w:left w:val="nil"/>
              <w:bottom w:val="single" w:sz="4" w:space="0" w:color="auto"/>
              <w:right w:val="single" w:sz="4" w:space="0" w:color="auto"/>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ТК-131</w:t>
            </w:r>
          </w:p>
        </w:tc>
        <w:tc>
          <w:tcPr>
            <w:tcW w:w="6237" w:type="dxa"/>
            <w:vMerge/>
            <w:tcBorders>
              <w:top w:val="nil"/>
              <w:left w:val="single" w:sz="4" w:space="0" w:color="auto"/>
              <w:bottom w:val="single" w:sz="8" w:space="0" w:color="000000"/>
              <w:right w:val="single" w:sz="8" w:space="0" w:color="auto"/>
            </w:tcBorders>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p>
        </w:tc>
      </w:tr>
      <w:tr w:rsidR="00F046F5" w:rsidRPr="00ED2066" w:rsidTr="004561B6">
        <w:trPr>
          <w:trHeight w:val="255"/>
        </w:trPr>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19</w:t>
            </w:r>
          </w:p>
        </w:tc>
        <w:tc>
          <w:tcPr>
            <w:tcW w:w="2458" w:type="dxa"/>
            <w:tcBorders>
              <w:top w:val="single" w:sz="4" w:space="0" w:color="auto"/>
              <w:left w:val="nil"/>
              <w:bottom w:val="single" w:sz="4" w:space="0" w:color="auto"/>
              <w:right w:val="single" w:sz="4" w:space="0" w:color="auto"/>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ТК-119</w:t>
            </w:r>
          </w:p>
        </w:tc>
        <w:tc>
          <w:tcPr>
            <w:tcW w:w="6237" w:type="dxa"/>
            <w:vMerge/>
            <w:tcBorders>
              <w:top w:val="nil"/>
              <w:left w:val="single" w:sz="4" w:space="0" w:color="auto"/>
              <w:bottom w:val="single" w:sz="8" w:space="0" w:color="000000"/>
              <w:right w:val="single" w:sz="8" w:space="0" w:color="auto"/>
            </w:tcBorders>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p>
        </w:tc>
      </w:tr>
      <w:tr w:rsidR="00F046F5" w:rsidRPr="00ED2066" w:rsidTr="004561B6">
        <w:trPr>
          <w:trHeight w:val="270"/>
        </w:trPr>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20</w:t>
            </w:r>
          </w:p>
        </w:tc>
        <w:tc>
          <w:tcPr>
            <w:tcW w:w="2458" w:type="dxa"/>
            <w:tcBorders>
              <w:top w:val="single" w:sz="4" w:space="0" w:color="auto"/>
              <w:left w:val="nil"/>
              <w:bottom w:val="single" w:sz="4" w:space="0" w:color="auto"/>
              <w:right w:val="single" w:sz="4" w:space="0" w:color="auto"/>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ТК-10</w:t>
            </w:r>
          </w:p>
        </w:tc>
        <w:tc>
          <w:tcPr>
            <w:tcW w:w="6237" w:type="dxa"/>
            <w:vMerge/>
            <w:tcBorders>
              <w:top w:val="nil"/>
              <w:left w:val="single" w:sz="4" w:space="0" w:color="auto"/>
              <w:bottom w:val="single" w:sz="8" w:space="0" w:color="000000"/>
              <w:right w:val="single" w:sz="8" w:space="0" w:color="auto"/>
            </w:tcBorders>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p>
        </w:tc>
      </w:tr>
      <w:tr w:rsidR="00F046F5" w:rsidRPr="00ED2066" w:rsidTr="004561B6">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21</w:t>
            </w:r>
          </w:p>
        </w:tc>
        <w:tc>
          <w:tcPr>
            <w:tcW w:w="2458" w:type="dxa"/>
            <w:tcBorders>
              <w:top w:val="nil"/>
              <w:left w:val="nil"/>
              <w:bottom w:val="single" w:sz="4" w:space="0" w:color="auto"/>
              <w:right w:val="nil"/>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ТК-10</w:t>
            </w:r>
          </w:p>
        </w:tc>
        <w:tc>
          <w:tcPr>
            <w:tcW w:w="6237" w:type="dxa"/>
            <w:vMerge w:val="restart"/>
            <w:tcBorders>
              <w:top w:val="nil"/>
              <w:left w:val="single" w:sz="8" w:space="0" w:color="auto"/>
              <w:bottom w:val="single" w:sz="8" w:space="0" w:color="000000"/>
              <w:right w:val="single" w:sz="8" w:space="0" w:color="auto"/>
            </w:tcBorders>
            <w:shd w:val="clear" w:color="auto" w:fill="auto"/>
            <w:vAlign w:val="center"/>
            <w:hideMark/>
          </w:tcPr>
          <w:p w:rsidR="00F046F5" w:rsidRDefault="00F046F5" w:rsidP="00F046F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8"/>
                <w:szCs w:val="28"/>
                <w:lang w:eastAsia="ru-RU"/>
              </w:rPr>
              <w:t>К</w:t>
            </w:r>
            <w:r w:rsidR="004561B6">
              <w:rPr>
                <w:rFonts w:ascii="Times New Roman" w:eastAsia="Times New Roman" w:hAnsi="Times New Roman"/>
                <w:sz w:val="28"/>
                <w:szCs w:val="28"/>
                <w:lang w:eastAsia="ru-RU"/>
              </w:rPr>
              <w:t>отельная «Новая оранжерея»</w:t>
            </w:r>
            <w:r w:rsidRPr="00ED2066">
              <w:rPr>
                <w:rFonts w:ascii="Times New Roman" w:eastAsia="Times New Roman" w:hAnsi="Times New Roman"/>
                <w:sz w:val="28"/>
                <w:szCs w:val="28"/>
                <w:lang w:eastAsia="ru-RU"/>
              </w:rPr>
              <w:t>,пр. Оранжере</w:t>
            </w:r>
            <w:r w:rsidRPr="00ED2066">
              <w:rPr>
                <w:rFonts w:ascii="Times New Roman" w:eastAsia="Times New Roman" w:hAnsi="Times New Roman"/>
                <w:sz w:val="28"/>
                <w:szCs w:val="28"/>
                <w:lang w:eastAsia="ru-RU"/>
              </w:rPr>
              <w:t>й</w:t>
            </w:r>
            <w:r w:rsidRPr="00ED2066">
              <w:rPr>
                <w:rFonts w:ascii="Times New Roman" w:eastAsia="Times New Roman" w:hAnsi="Times New Roman"/>
                <w:sz w:val="28"/>
                <w:szCs w:val="28"/>
                <w:lang w:eastAsia="ru-RU"/>
              </w:rPr>
              <w:t>ный</w:t>
            </w:r>
            <w:r w:rsidRPr="00ED2066">
              <w:rPr>
                <w:rFonts w:ascii="Times New Roman" w:eastAsia="Times New Roman" w:hAnsi="Times New Roman"/>
                <w:sz w:val="24"/>
                <w:szCs w:val="24"/>
                <w:lang w:eastAsia="ru-RU"/>
              </w:rPr>
              <w:t>,5</w:t>
            </w:r>
          </w:p>
          <w:p w:rsidR="00F046F5" w:rsidRDefault="00F046F5" w:rsidP="00F046F5">
            <w:pPr>
              <w:spacing w:after="0" w:line="240" w:lineRule="auto"/>
              <w:jc w:val="center"/>
              <w:rPr>
                <w:rFonts w:ascii="Times New Roman" w:eastAsia="Times New Roman" w:hAnsi="Times New Roman"/>
                <w:sz w:val="24"/>
                <w:szCs w:val="24"/>
                <w:lang w:eastAsia="ru-RU"/>
              </w:rPr>
            </w:pPr>
          </w:p>
          <w:p w:rsidR="00F046F5" w:rsidRDefault="00F046F5" w:rsidP="00F046F5">
            <w:pPr>
              <w:spacing w:after="0" w:line="240" w:lineRule="auto"/>
              <w:jc w:val="center"/>
              <w:rPr>
                <w:rFonts w:ascii="Times New Roman" w:eastAsia="Times New Roman" w:hAnsi="Times New Roman"/>
                <w:sz w:val="24"/>
                <w:szCs w:val="24"/>
                <w:lang w:eastAsia="ru-RU"/>
              </w:rPr>
            </w:pPr>
          </w:p>
          <w:p w:rsidR="00F046F5" w:rsidRPr="00ED2066" w:rsidRDefault="00F046F5" w:rsidP="00F046F5">
            <w:pPr>
              <w:spacing w:after="0" w:line="240" w:lineRule="auto"/>
              <w:jc w:val="center"/>
              <w:rPr>
                <w:rFonts w:ascii="Times New Roman" w:eastAsia="Times New Roman" w:hAnsi="Times New Roman"/>
                <w:sz w:val="24"/>
                <w:szCs w:val="24"/>
                <w:lang w:eastAsia="ru-RU"/>
              </w:rPr>
            </w:pPr>
          </w:p>
        </w:tc>
      </w:tr>
      <w:tr w:rsidR="00F046F5" w:rsidRPr="00ED2066" w:rsidTr="004561B6">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22</w:t>
            </w:r>
          </w:p>
        </w:tc>
        <w:tc>
          <w:tcPr>
            <w:tcW w:w="2458" w:type="dxa"/>
            <w:tcBorders>
              <w:top w:val="nil"/>
              <w:left w:val="nil"/>
              <w:bottom w:val="single" w:sz="4" w:space="0" w:color="auto"/>
              <w:right w:val="nil"/>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ТК-57</w:t>
            </w:r>
          </w:p>
        </w:tc>
        <w:tc>
          <w:tcPr>
            <w:tcW w:w="6237" w:type="dxa"/>
            <w:vMerge/>
            <w:tcBorders>
              <w:top w:val="nil"/>
              <w:left w:val="single" w:sz="8" w:space="0" w:color="auto"/>
              <w:bottom w:val="single" w:sz="8" w:space="0" w:color="000000"/>
              <w:right w:val="single" w:sz="8" w:space="0" w:color="auto"/>
            </w:tcBorders>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p>
        </w:tc>
      </w:tr>
      <w:tr w:rsidR="00F046F5" w:rsidRPr="00ED2066" w:rsidTr="004561B6">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23</w:t>
            </w:r>
          </w:p>
        </w:tc>
        <w:tc>
          <w:tcPr>
            <w:tcW w:w="2458" w:type="dxa"/>
            <w:tcBorders>
              <w:top w:val="nil"/>
              <w:left w:val="nil"/>
              <w:bottom w:val="single" w:sz="4" w:space="0" w:color="auto"/>
              <w:right w:val="nil"/>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ТК-47</w:t>
            </w:r>
          </w:p>
        </w:tc>
        <w:tc>
          <w:tcPr>
            <w:tcW w:w="6237" w:type="dxa"/>
            <w:vMerge/>
            <w:tcBorders>
              <w:top w:val="nil"/>
              <w:left w:val="single" w:sz="8" w:space="0" w:color="auto"/>
              <w:bottom w:val="single" w:sz="8" w:space="0" w:color="000000"/>
              <w:right w:val="single" w:sz="8" w:space="0" w:color="auto"/>
            </w:tcBorders>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p>
        </w:tc>
      </w:tr>
      <w:tr w:rsidR="00F046F5" w:rsidRPr="00ED2066" w:rsidTr="004561B6">
        <w:trPr>
          <w:trHeight w:val="369"/>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F046F5" w:rsidRPr="00973882" w:rsidRDefault="00F046F5" w:rsidP="00F046F5">
            <w:pPr>
              <w:spacing w:after="0" w:line="240" w:lineRule="auto"/>
              <w:jc w:val="center"/>
              <w:rPr>
                <w:rFonts w:ascii="Times New Roman" w:eastAsia="Times New Roman" w:hAnsi="Times New Roman"/>
                <w:sz w:val="24"/>
                <w:szCs w:val="24"/>
                <w:lang w:eastAsia="ru-RU"/>
              </w:rPr>
            </w:pPr>
            <w:r w:rsidRPr="00973882">
              <w:rPr>
                <w:rFonts w:ascii="Times New Roman" w:eastAsia="Times New Roman" w:hAnsi="Times New Roman"/>
                <w:sz w:val="24"/>
                <w:szCs w:val="24"/>
                <w:lang w:eastAsia="ru-RU"/>
              </w:rPr>
              <w:t>24</w:t>
            </w:r>
          </w:p>
        </w:tc>
        <w:tc>
          <w:tcPr>
            <w:tcW w:w="2458" w:type="dxa"/>
            <w:tcBorders>
              <w:top w:val="nil"/>
              <w:left w:val="nil"/>
              <w:bottom w:val="single" w:sz="4" w:space="0" w:color="auto"/>
              <w:right w:val="nil"/>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ТК-30</w:t>
            </w:r>
          </w:p>
        </w:tc>
        <w:tc>
          <w:tcPr>
            <w:tcW w:w="6237" w:type="dxa"/>
            <w:vMerge/>
            <w:tcBorders>
              <w:top w:val="nil"/>
              <w:left w:val="single" w:sz="8" w:space="0" w:color="auto"/>
              <w:bottom w:val="single" w:sz="4" w:space="0" w:color="auto"/>
              <w:right w:val="single" w:sz="8" w:space="0" w:color="auto"/>
            </w:tcBorders>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p>
        </w:tc>
      </w:tr>
      <w:tr w:rsidR="00F046F5" w:rsidRPr="00ED2066" w:rsidTr="004561B6">
        <w:trPr>
          <w:trHeight w:val="255"/>
        </w:trPr>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25</w:t>
            </w:r>
          </w:p>
        </w:tc>
        <w:tc>
          <w:tcPr>
            <w:tcW w:w="2458" w:type="dxa"/>
            <w:tcBorders>
              <w:top w:val="single" w:sz="4" w:space="0" w:color="auto"/>
              <w:left w:val="nil"/>
              <w:bottom w:val="single" w:sz="4" w:space="0" w:color="auto"/>
              <w:right w:val="nil"/>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ТК-69</w:t>
            </w:r>
          </w:p>
        </w:tc>
        <w:tc>
          <w:tcPr>
            <w:tcW w:w="6237" w:type="dxa"/>
            <w:vMerge w:val="restart"/>
            <w:tcBorders>
              <w:top w:val="single" w:sz="4" w:space="0" w:color="auto"/>
              <w:left w:val="single" w:sz="8" w:space="0" w:color="auto"/>
              <w:bottom w:val="single" w:sz="8" w:space="0" w:color="000000"/>
              <w:right w:val="single" w:sz="8" w:space="0" w:color="auto"/>
            </w:tcBorders>
            <w:shd w:val="clear" w:color="auto" w:fill="auto"/>
            <w:vAlign w:val="center"/>
            <w:hideMark/>
          </w:tcPr>
          <w:p w:rsidR="00F046F5" w:rsidRPr="00ED2066" w:rsidRDefault="00F046F5" w:rsidP="00F046F5">
            <w:pPr>
              <w:spacing w:after="0" w:line="240" w:lineRule="auto"/>
              <w:jc w:val="center"/>
              <w:rPr>
                <w:rFonts w:ascii="Times New Roman" w:eastAsia="Times New Roman" w:hAnsi="Times New Roman"/>
                <w:sz w:val="28"/>
                <w:szCs w:val="28"/>
                <w:lang w:eastAsia="ru-RU"/>
              </w:rPr>
            </w:pPr>
            <w:r w:rsidRPr="00ED2066">
              <w:rPr>
                <w:rFonts w:ascii="Times New Roman" w:eastAsia="Times New Roman" w:hAnsi="Times New Roman"/>
                <w:sz w:val="28"/>
                <w:szCs w:val="28"/>
                <w:lang w:eastAsia="ru-RU"/>
              </w:rPr>
              <w:t>Котельная «М-н Бештау» ул. Адмиральского,4</w:t>
            </w:r>
          </w:p>
        </w:tc>
      </w:tr>
      <w:tr w:rsidR="00F046F5" w:rsidRPr="00ED2066" w:rsidTr="004561B6">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26</w:t>
            </w:r>
          </w:p>
        </w:tc>
        <w:tc>
          <w:tcPr>
            <w:tcW w:w="2458" w:type="dxa"/>
            <w:tcBorders>
              <w:top w:val="nil"/>
              <w:left w:val="nil"/>
              <w:bottom w:val="single" w:sz="4" w:space="0" w:color="auto"/>
              <w:right w:val="nil"/>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ТК-18</w:t>
            </w:r>
          </w:p>
        </w:tc>
        <w:tc>
          <w:tcPr>
            <w:tcW w:w="6237" w:type="dxa"/>
            <w:vMerge/>
            <w:tcBorders>
              <w:top w:val="nil"/>
              <w:left w:val="single" w:sz="8" w:space="0" w:color="auto"/>
              <w:bottom w:val="single" w:sz="8" w:space="0" w:color="000000"/>
              <w:right w:val="single" w:sz="8" w:space="0" w:color="auto"/>
            </w:tcBorders>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p>
        </w:tc>
      </w:tr>
      <w:tr w:rsidR="00F046F5" w:rsidRPr="00ED2066" w:rsidTr="004561B6">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27</w:t>
            </w:r>
          </w:p>
        </w:tc>
        <w:tc>
          <w:tcPr>
            <w:tcW w:w="2458" w:type="dxa"/>
            <w:tcBorders>
              <w:top w:val="nil"/>
              <w:left w:val="nil"/>
              <w:bottom w:val="single" w:sz="4" w:space="0" w:color="auto"/>
              <w:right w:val="nil"/>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ТК-71а</w:t>
            </w:r>
          </w:p>
        </w:tc>
        <w:tc>
          <w:tcPr>
            <w:tcW w:w="6237" w:type="dxa"/>
            <w:vMerge/>
            <w:tcBorders>
              <w:top w:val="nil"/>
              <w:left w:val="single" w:sz="8" w:space="0" w:color="auto"/>
              <w:bottom w:val="single" w:sz="8" w:space="0" w:color="000000"/>
              <w:right w:val="single" w:sz="8" w:space="0" w:color="auto"/>
            </w:tcBorders>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p>
        </w:tc>
      </w:tr>
      <w:tr w:rsidR="00F046F5" w:rsidRPr="00ED2066" w:rsidTr="004561B6">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28</w:t>
            </w:r>
          </w:p>
        </w:tc>
        <w:tc>
          <w:tcPr>
            <w:tcW w:w="2458" w:type="dxa"/>
            <w:tcBorders>
              <w:top w:val="nil"/>
              <w:left w:val="nil"/>
              <w:bottom w:val="single" w:sz="4" w:space="0" w:color="auto"/>
              <w:right w:val="nil"/>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ТК-104</w:t>
            </w:r>
          </w:p>
        </w:tc>
        <w:tc>
          <w:tcPr>
            <w:tcW w:w="6237" w:type="dxa"/>
            <w:vMerge/>
            <w:tcBorders>
              <w:top w:val="nil"/>
              <w:left w:val="single" w:sz="8" w:space="0" w:color="auto"/>
              <w:bottom w:val="single" w:sz="4" w:space="0" w:color="auto"/>
              <w:right w:val="single" w:sz="8" w:space="0" w:color="auto"/>
            </w:tcBorders>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p>
        </w:tc>
      </w:tr>
      <w:tr w:rsidR="00F046F5" w:rsidRPr="00ED2066" w:rsidTr="004561B6">
        <w:trPr>
          <w:trHeight w:val="255"/>
        </w:trPr>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29</w:t>
            </w:r>
          </w:p>
        </w:tc>
        <w:tc>
          <w:tcPr>
            <w:tcW w:w="24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ТК-55</w:t>
            </w:r>
          </w:p>
        </w:tc>
        <w:tc>
          <w:tcPr>
            <w:tcW w:w="6237" w:type="dxa"/>
            <w:vMerge/>
            <w:tcBorders>
              <w:top w:val="single" w:sz="4" w:space="0" w:color="auto"/>
              <w:left w:val="single" w:sz="4" w:space="0" w:color="auto"/>
              <w:bottom w:val="single" w:sz="4" w:space="0" w:color="auto"/>
              <w:right w:val="single" w:sz="4" w:space="0" w:color="auto"/>
            </w:tcBorders>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p>
        </w:tc>
      </w:tr>
      <w:tr w:rsidR="00F046F5" w:rsidRPr="00ED2066" w:rsidTr="004561B6">
        <w:trPr>
          <w:trHeight w:val="270"/>
        </w:trPr>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30</w:t>
            </w:r>
          </w:p>
        </w:tc>
        <w:tc>
          <w:tcPr>
            <w:tcW w:w="24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ТК-89а</w:t>
            </w:r>
          </w:p>
        </w:tc>
        <w:tc>
          <w:tcPr>
            <w:tcW w:w="6237" w:type="dxa"/>
            <w:vMerge/>
            <w:tcBorders>
              <w:top w:val="single" w:sz="4" w:space="0" w:color="auto"/>
              <w:left w:val="single" w:sz="4" w:space="0" w:color="auto"/>
              <w:bottom w:val="single" w:sz="4" w:space="0" w:color="auto"/>
              <w:right w:val="single" w:sz="4" w:space="0" w:color="auto"/>
            </w:tcBorders>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p>
        </w:tc>
      </w:tr>
      <w:tr w:rsidR="00F046F5" w:rsidRPr="00ED2066" w:rsidTr="004561B6">
        <w:trPr>
          <w:trHeight w:val="255"/>
        </w:trPr>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31</w:t>
            </w:r>
          </w:p>
        </w:tc>
        <w:tc>
          <w:tcPr>
            <w:tcW w:w="24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ТК-1</w:t>
            </w:r>
          </w:p>
        </w:tc>
        <w:tc>
          <w:tcPr>
            <w:tcW w:w="623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046F5" w:rsidRDefault="00F046F5" w:rsidP="00F046F5">
            <w:pPr>
              <w:spacing w:after="0" w:line="240" w:lineRule="auto"/>
              <w:jc w:val="center"/>
              <w:rPr>
                <w:rFonts w:ascii="Times New Roman" w:eastAsia="Times New Roman" w:hAnsi="Times New Roman"/>
                <w:sz w:val="28"/>
                <w:szCs w:val="28"/>
                <w:lang w:eastAsia="ru-RU"/>
              </w:rPr>
            </w:pPr>
          </w:p>
          <w:p w:rsidR="00F046F5" w:rsidRDefault="00F046F5" w:rsidP="00F046F5">
            <w:pPr>
              <w:spacing w:after="0" w:line="240" w:lineRule="auto"/>
              <w:jc w:val="center"/>
              <w:rPr>
                <w:rFonts w:ascii="Times New Roman" w:eastAsia="Times New Roman" w:hAnsi="Times New Roman"/>
                <w:sz w:val="28"/>
                <w:szCs w:val="28"/>
                <w:lang w:eastAsia="ru-RU"/>
              </w:rPr>
            </w:pPr>
            <w:r w:rsidRPr="00ED2066">
              <w:rPr>
                <w:rFonts w:ascii="Times New Roman" w:eastAsia="Times New Roman" w:hAnsi="Times New Roman"/>
                <w:sz w:val="28"/>
                <w:szCs w:val="28"/>
                <w:lang w:eastAsia="ru-RU"/>
              </w:rPr>
              <w:t>Котельная «Фирма Кавказ» ул. Ермолова,12</w:t>
            </w:r>
          </w:p>
          <w:p w:rsidR="00F046F5" w:rsidRPr="00ED2066" w:rsidRDefault="00F046F5" w:rsidP="00F046F5">
            <w:pPr>
              <w:spacing w:after="0" w:line="240" w:lineRule="auto"/>
              <w:jc w:val="center"/>
              <w:rPr>
                <w:rFonts w:ascii="Times New Roman" w:eastAsia="Times New Roman" w:hAnsi="Times New Roman"/>
                <w:sz w:val="28"/>
                <w:szCs w:val="28"/>
                <w:lang w:eastAsia="ru-RU"/>
              </w:rPr>
            </w:pPr>
          </w:p>
        </w:tc>
      </w:tr>
      <w:tr w:rsidR="00F046F5" w:rsidRPr="00ED2066" w:rsidTr="004561B6">
        <w:trPr>
          <w:trHeight w:val="270"/>
        </w:trPr>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32</w:t>
            </w:r>
          </w:p>
        </w:tc>
        <w:tc>
          <w:tcPr>
            <w:tcW w:w="24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ТК-40</w:t>
            </w:r>
          </w:p>
        </w:tc>
        <w:tc>
          <w:tcPr>
            <w:tcW w:w="6237" w:type="dxa"/>
            <w:vMerge/>
            <w:tcBorders>
              <w:top w:val="single" w:sz="4" w:space="0" w:color="auto"/>
              <w:left w:val="single" w:sz="4" w:space="0" w:color="auto"/>
              <w:bottom w:val="single" w:sz="4" w:space="0" w:color="auto"/>
              <w:right w:val="single" w:sz="4" w:space="0" w:color="auto"/>
            </w:tcBorders>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p>
        </w:tc>
      </w:tr>
      <w:tr w:rsidR="00F046F5" w:rsidRPr="00ED2066" w:rsidTr="004561B6">
        <w:trPr>
          <w:trHeight w:val="255"/>
        </w:trPr>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33</w:t>
            </w:r>
          </w:p>
        </w:tc>
        <w:tc>
          <w:tcPr>
            <w:tcW w:w="24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ТК-2</w:t>
            </w:r>
          </w:p>
        </w:tc>
        <w:tc>
          <w:tcPr>
            <w:tcW w:w="623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046F5" w:rsidRPr="00ED2066" w:rsidRDefault="00F046F5" w:rsidP="00F046F5">
            <w:pPr>
              <w:spacing w:after="0" w:line="240" w:lineRule="auto"/>
              <w:jc w:val="center"/>
              <w:rPr>
                <w:rFonts w:ascii="Times New Roman" w:eastAsia="Times New Roman" w:hAnsi="Times New Roman"/>
                <w:sz w:val="28"/>
                <w:szCs w:val="28"/>
                <w:lang w:eastAsia="ru-RU"/>
              </w:rPr>
            </w:pPr>
            <w:r w:rsidRPr="00ED2066">
              <w:rPr>
                <w:rFonts w:ascii="Times New Roman" w:eastAsia="Times New Roman" w:hAnsi="Times New Roman"/>
                <w:sz w:val="28"/>
                <w:szCs w:val="28"/>
                <w:lang w:eastAsia="ru-RU"/>
              </w:rPr>
              <w:t>Котельная «Крайнего,2» ул. Крайнего,2</w:t>
            </w:r>
          </w:p>
        </w:tc>
      </w:tr>
      <w:tr w:rsidR="00F046F5" w:rsidRPr="00ED2066" w:rsidTr="004561B6">
        <w:trPr>
          <w:trHeight w:val="255"/>
        </w:trPr>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34</w:t>
            </w:r>
          </w:p>
        </w:tc>
        <w:tc>
          <w:tcPr>
            <w:tcW w:w="2458" w:type="dxa"/>
            <w:tcBorders>
              <w:top w:val="single" w:sz="4" w:space="0" w:color="auto"/>
              <w:left w:val="nil"/>
              <w:bottom w:val="single" w:sz="4" w:space="0" w:color="auto"/>
              <w:right w:val="nil"/>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ТК-15</w:t>
            </w:r>
          </w:p>
        </w:tc>
        <w:tc>
          <w:tcPr>
            <w:tcW w:w="6237" w:type="dxa"/>
            <w:vMerge/>
            <w:tcBorders>
              <w:top w:val="single" w:sz="4" w:space="0" w:color="auto"/>
              <w:left w:val="single" w:sz="8" w:space="0" w:color="auto"/>
              <w:bottom w:val="single" w:sz="8" w:space="0" w:color="000000"/>
              <w:right w:val="single" w:sz="8" w:space="0" w:color="auto"/>
            </w:tcBorders>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p>
        </w:tc>
      </w:tr>
      <w:tr w:rsidR="00F046F5" w:rsidRPr="00ED2066" w:rsidTr="004561B6">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35</w:t>
            </w:r>
          </w:p>
        </w:tc>
        <w:tc>
          <w:tcPr>
            <w:tcW w:w="2458" w:type="dxa"/>
            <w:tcBorders>
              <w:top w:val="nil"/>
              <w:left w:val="nil"/>
              <w:bottom w:val="single" w:sz="4" w:space="0" w:color="auto"/>
              <w:right w:val="nil"/>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ТК-13</w:t>
            </w:r>
          </w:p>
        </w:tc>
        <w:tc>
          <w:tcPr>
            <w:tcW w:w="6237" w:type="dxa"/>
            <w:vMerge/>
            <w:tcBorders>
              <w:top w:val="nil"/>
              <w:left w:val="single" w:sz="8" w:space="0" w:color="auto"/>
              <w:bottom w:val="single" w:sz="8" w:space="0" w:color="000000"/>
              <w:right w:val="single" w:sz="8" w:space="0" w:color="auto"/>
            </w:tcBorders>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p>
        </w:tc>
      </w:tr>
      <w:tr w:rsidR="00F046F5" w:rsidRPr="00ED2066" w:rsidTr="004561B6">
        <w:trPr>
          <w:trHeight w:val="270"/>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36</w:t>
            </w:r>
          </w:p>
        </w:tc>
        <w:tc>
          <w:tcPr>
            <w:tcW w:w="2458" w:type="dxa"/>
            <w:tcBorders>
              <w:top w:val="nil"/>
              <w:left w:val="nil"/>
              <w:bottom w:val="single" w:sz="4" w:space="0" w:color="auto"/>
              <w:right w:val="nil"/>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ТК-7</w:t>
            </w:r>
          </w:p>
        </w:tc>
        <w:tc>
          <w:tcPr>
            <w:tcW w:w="6237" w:type="dxa"/>
            <w:vMerge/>
            <w:tcBorders>
              <w:top w:val="nil"/>
              <w:left w:val="single" w:sz="8" w:space="0" w:color="auto"/>
              <w:bottom w:val="single" w:sz="8" w:space="0" w:color="000000"/>
              <w:right w:val="single" w:sz="8" w:space="0" w:color="auto"/>
            </w:tcBorders>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p>
        </w:tc>
      </w:tr>
      <w:tr w:rsidR="00F046F5" w:rsidRPr="00ED2066" w:rsidTr="004561B6">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37</w:t>
            </w:r>
          </w:p>
        </w:tc>
        <w:tc>
          <w:tcPr>
            <w:tcW w:w="2458" w:type="dxa"/>
            <w:tcBorders>
              <w:top w:val="nil"/>
              <w:left w:val="nil"/>
              <w:bottom w:val="single" w:sz="4" w:space="0" w:color="auto"/>
              <w:right w:val="nil"/>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ТК-1</w:t>
            </w:r>
          </w:p>
        </w:tc>
        <w:tc>
          <w:tcPr>
            <w:tcW w:w="6237" w:type="dxa"/>
            <w:vMerge w:val="restart"/>
            <w:tcBorders>
              <w:top w:val="nil"/>
              <w:left w:val="single" w:sz="8" w:space="0" w:color="auto"/>
              <w:bottom w:val="single" w:sz="8" w:space="0" w:color="000000"/>
              <w:right w:val="single" w:sz="8" w:space="0" w:color="auto"/>
            </w:tcBorders>
            <w:shd w:val="clear" w:color="auto" w:fill="auto"/>
            <w:vAlign w:val="center"/>
            <w:hideMark/>
          </w:tcPr>
          <w:p w:rsidR="00F046F5" w:rsidRPr="00ED2066" w:rsidRDefault="00F046F5" w:rsidP="00F046F5">
            <w:pPr>
              <w:spacing w:after="0" w:line="240" w:lineRule="auto"/>
              <w:jc w:val="center"/>
              <w:rPr>
                <w:rFonts w:ascii="Times New Roman" w:eastAsia="Times New Roman" w:hAnsi="Times New Roman"/>
                <w:sz w:val="28"/>
                <w:szCs w:val="28"/>
                <w:lang w:eastAsia="ru-RU"/>
              </w:rPr>
            </w:pPr>
            <w:r w:rsidRPr="00ED2066">
              <w:rPr>
                <w:rFonts w:ascii="Times New Roman" w:eastAsia="Times New Roman" w:hAnsi="Times New Roman"/>
                <w:sz w:val="28"/>
                <w:szCs w:val="28"/>
                <w:lang w:eastAsia="ru-RU"/>
              </w:rPr>
              <w:t>Котельная «Детский сад №37» кл. К.Хетагурова,69</w:t>
            </w:r>
          </w:p>
        </w:tc>
      </w:tr>
      <w:tr w:rsidR="00F046F5" w:rsidRPr="00ED2066" w:rsidTr="004561B6">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38</w:t>
            </w:r>
          </w:p>
        </w:tc>
        <w:tc>
          <w:tcPr>
            <w:tcW w:w="2458" w:type="dxa"/>
            <w:tcBorders>
              <w:top w:val="nil"/>
              <w:left w:val="nil"/>
              <w:bottom w:val="single" w:sz="4" w:space="0" w:color="auto"/>
              <w:right w:val="nil"/>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ТК-3</w:t>
            </w:r>
          </w:p>
        </w:tc>
        <w:tc>
          <w:tcPr>
            <w:tcW w:w="6237" w:type="dxa"/>
            <w:vMerge/>
            <w:tcBorders>
              <w:top w:val="nil"/>
              <w:left w:val="single" w:sz="8" w:space="0" w:color="auto"/>
              <w:bottom w:val="single" w:sz="8" w:space="0" w:color="000000"/>
              <w:right w:val="single" w:sz="8" w:space="0" w:color="auto"/>
            </w:tcBorders>
            <w:vAlign w:val="center"/>
            <w:hideMark/>
          </w:tcPr>
          <w:p w:rsidR="00F046F5" w:rsidRPr="00ED2066" w:rsidRDefault="00F046F5" w:rsidP="00F046F5">
            <w:pPr>
              <w:spacing w:after="0" w:line="240" w:lineRule="auto"/>
              <w:rPr>
                <w:rFonts w:ascii="Times New Roman" w:eastAsia="Times New Roman" w:hAnsi="Times New Roman"/>
                <w:sz w:val="28"/>
                <w:szCs w:val="28"/>
                <w:lang w:eastAsia="ru-RU"/>
              </w:rPr>
            </w:pPr>
          </w:p>
        </w:tc>
      </w:tr>
      <w:tr w:rsidR="00F046F5" w:rsidRPr="00ED2066" w:rsidTr="004561B6">
        <w:trPr>
          <w:trHeight w:val="270"/>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39</w:t>
            </w:r>
          </w:p>
        </w:tc>
        <w:tc>
          <w:tcPr>
            <w:tcW w:w="2458" w:type="dxa"/>
            <w:tcBorders>
              <w:top w:val="nil"/>
              <w:left w:val="nil"/>
              <w:bottom w:val="single" w:sz="4" w:space="0" w:color="auto"/>
              <w:right w:val="nil"/>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ТК-5</w:t>
            </w:r>
          </w:p>
        </w:tc>
        <w:tc>
          <w:tcPr>
            <w:tcW w:w="6237" w:type="dxa"/>
            <w:vMerge/>
            <w:tcBorders>
              <w:top w:val="nil"/>
              <w:left w:val="single" w:sz="8" w:space="0" w:color="auto"/>
              <w:bottom w:val="single" w:sz="8" w:space="0" w:color="000000"/>
              <w:right w:val="single" w:sz="8" w:space="0" w:color="auto"/>
            </w:tcBorders>
            <w:vAlign w:val="center"/>
            <w:hideMark/>
          </w:tcPr>
          <w:p w:rsidR="00F046F5" w:rsidRPr="00ED2066" w:rsidRDefault="00F046F5" w:rsidP="00F046F5">
            <w:pPr>
              <w:spacing w:after="0" w:line="240" w:lineRule="auto"/>
              <w:rPr>
                <w:rFonts w:ascii="Times New Roman" w:eastAsia="Times New Roman" w:hAnsi="Times New Roman"/>
                <w:sz w:val="28"/>
                <w:szCs w:val="28"/>
                <w:lang w:eastAsia="ru-RU"/>
              </w:rPr>
            </w:pPr>
          </w:p>
        </w:tc>
      </w:tr>
      <w:tr w:rsidR="00F046F5" w:rsidRPr="00ED2066" w:rsidTr="004561B6">
        <w:trPr>
          <w:trHeight w:val="495"/>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40</w:t>
            </w:r>
          </w:p>
        </w:tc>
        <w:tc>
          <w:tcPr>
            <w:tcW w:w="2458" w:type="dxa"/>
            <w:tcBorders>
              <w:top w:val="nil"/>
              <w:left w:val="nil"/>
              <w:bottom w:val="single" w:sz="4" w:space="0" w:color="auto"/>
              <w:right w:val="nil"/>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ТК-3</w:t>
            </w:r>
          </w:p>
        </w:tc>
        <w:tc>
          <w:tcPr>
            <w:tcW w:w="6237" w:type="dxa"/>
            <w:tcBorders>
              <w:top w:val="nil"/>
              <w:left w:val="single" w:sz="8" w:space="0" w:color="auto"/>
              <w:bottom w:val="single" w:sz="8" w:space="0" w:color="auto"/>
              <w:right w:val="single" w:sz="8" w:space="0" w:color="auto"/>
            </w:tcBorders>
            <w:shd w:val="clear" w:color="auto" w:fill="auto"/>
            <w:vAlign w:val="center"/>
            <w:hideMark/>
          </w:tcPr>
          <w:p w:rsidR="00F046F5" w:rsidRPr="00ED2066" w:rsidRDefault="00F046F5" w:rsidP="00F046F5">
            <w:pPr>
              <w:spacing w:after="0" w:line="240" w:lineRule="auto"/>
              <w:jc w:val="center"/>
              <w:rPr>
                <w:rFonts w:ascii="Times New Roman" w:eastAsia="Times New Roman" w:hAnsi="Times New Roman"/>
                <w:sz w:val="28"/>
                <w:szCs w:val="28"/>
                <w:lang w:eastAsia="ru-RU"/>
              </w:rPr>
            </w:pPr>
            <w:r w:rsidRPr="00ED2066">
              <w:rPr>
                <w:rFonts w:ascii="Times New Roman" w:eastAsia="Times New Roman" w:hAnsi="Times New Roman"/>
                <w:sz w:val="28"/>
                <w:szCs w:val="28"/>
                <w:lang w:eastAsia="ru-RU"/>
              </w:rPr>
              <w:t>Котельная «Трампарк Скачки» ул. П.Тольятти,150</w:t>
            </w:r>
          </w:p>
        </w:tc>
      </w:tr>
      <w:tr w:rsidR="00F046F5" w:rsidRPr="00ED2066" w:rsidTr="004561B6">
        <w:trPr>
          <w:trHeight w:val="276"/>
        </w:trPr>
        <w:tc>
          <w:tcPr>
            <w:tcW w:w="820"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41</w:t>
            </w:r>
          </w:p>
        </w:tc>
        <w:tc>
          <w:tcPr>
            <w:tcW w:w="2458" w:type="dxa"/>
            <w:vMerge w:val="restart"/>
            <w:tcBorders>
              <w:top w:val="nil"/>
              <w:left w:val="single" w:sz="4" w:space="0" w:color="auto"/>
              <w:bottom w:val="single" w:sz="4" w:space="0" w:color="auto"/>
              <w:right w:val="nil"/>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ТК-16</w:t>
            </w:r>
          </w:p>
        </w:tc>
        <w:tc>
          <w:tcPr>
            <w:tcW w:w="6237" w:type="dxa"/>
            <w:vMerge w:val="restart"/>
            <w:tcBorders>
              <w:top w:val="nil"/>
              <w:left w:val="single" w:sz="8" w:space="0" w:color="auto"/>
              <w:bottom w:val="single" w:sz="8" w:space="0" w:color="000000"/>
              <w:right w:val="single" w:sz="8" w:space="0" w:color="auto"/>
            </w:tcBorders>
            <w:shd w:val="clear" w:color="auto" w:fill="auto"/>
            <w:vAlign w:val="center"/>
            <w:hideMark/>
          </w:tcPr>
          <w:p w:rsidR="00F046F5" w:rsidRPr="00ED2066" w:rsidRDefault="00F046F5" w:rsidP="00F046F5">
            <w:pPr>
              <w:spacing w:after="0" w:line="240" w:lineRule="auto"/>
              <w:jc w:val="center"/>
              <w:rPr>
                <w:rFonts w:ascii="Times New Roman" w:eastAsia="Times New Roman" w:hAnsi="Times New Roman"/>
                <w:sz w:val="28"/>
                <w:szCs w:val="28"/>
                <w:lang w:eastAsia="ru-RU"/>
              </w:rPr>
            </w:pPr>
            <w:r w:rsidRPr="00ED2066">
              <w:rPr>
                <w:rFonts w:ascii="Times New Roman" w:eastAsia="Times New Roman" w:hAnsi="Times New Roman"/>
                <w:sz w:val="28"/>
                <w:szCs w:val="28"/>
                <w:lang w:eastAsia="ru-RU"/>
              </w:rPr>
              <w:t>Котельная «Туркомплекс Озерный» ул. Егорш</w:t>
            </w:r>
            <w:r w:rsidRPr="00ED2066">
              <w:rPr>
                <w:rFonts w:ascii="Times New Roman" w:eastAsia="Times New Roman" w:hAnsi="Times New Roman"/>
                <w:sz w:val="28"/>
                <w:szCs w:val="28"/>
                <w:lang w:eastAsia="ru-RU"/>
              </w:rPr>
              <w:t>и</w:t>
            </w:r>
            <w:r w:rsidRPr="00ED2066">
              <w:rPr>
                <w:rFonts w:ascii="Times New Roman" w:eastAsia="Times New Roman" w:hAnsi="Times New Roman"/>
                <w:sz w:val="28"/>
                <w:szCs w:val="28"/>
                <w:lang w:eastAsia="ru-RU"/>
              </w:rPr>
              <w:t>на,5</w:t>
            </w:r>
          </w:p>
        </w:tc>
      </w:tr>
      <w:tr w:rsidR="00F046F5" w:rsidRPr="00ED2066" w:rsidTr="004561B6">
        <w:trPr>
          <w:trHeight w:val="276"/>
        </w:trPr>
        <w:tc>
          <w:tcPr>
            <w:tcW w:w="820" w:type="dxa"/>
            <w:vMerge/>
            <w:tcBorders>
              <w:top w:val="nil"/>
              <w:left w:val="single" w:sz="4" w:space="0" w:color="auto"/>
              <w:bottom w:val="single" w:sz="4" w:space="0" w:color="auto"/>
              <w:right w:val="single" w:sz="4" w:space="0" w:color="auto"/>
            </w:tcBorders>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p>
        </w:tc>
        <w:tc>
          <w:tcPr>
            <w:tcW w:w="2458" w:type="dxa"/>
            <w:vMerge/>
            <w:tcBorders>
              <w:top w:val="nil"/>
              <w:left w:val="single" w:sz="4" w:space="0" w:color="auto"/>
              <w:bottom w:val="single" w:sz="4" w:space="0" w:color="auto"/>
              <w:right w:val="nil"/>
            </w:tcBorders>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p>
        </w:tc>
        <w:tc>
          <w:tcPr>
            <w:tcW w:w="6237" w:type="dxa"/>
            <w:vMerge/>
            <w:tcBorders>
              <w:top w:val="nil"/>
              <w:left w:val="single" w:sz="8" w:space="0" w:color="auto"/>
              <w:bottom w:val="single" w:sz="8" w:space="0" w:color="000000"/>
              <w:right w:val="single" w:sz="8" w:space="0" w:color="auto"/>
            </w:tcBorders>
            <w:vAlign w:val="center"/>
            <w:hideMark/>
          </w:tcPr>
          <w:p w:rsidR="00F046F5" w:rsidRPr="00ED2066" w:rsidRDefault="00F046F5" w:rsidP="00F046F5">
            <w:pPr>
              <w:spacing w:after="0" w:line="240" w:lineRule="auto"/>
              <w:rPr>
                <w:rFonts w:ascii="Times New Roman" w:eastAsia="Times New Roman" w:hAnsi="Times New Roman"/>
                <w:sz w:val="28"/>
                <w:szCs w:val="28"/>
                <w:lang w:eastAsia="ru-RU"/>
              </w:rPr>
            </w:pPr>
          </w:p>
        </w:tc>
      </w:tr>
      <w:tr w:rsidR="00F046F5" w:rsidRPr="00ED2066" w:rsidTr="004561B6">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42</w:t>
            </w:r>
          </w:p>
        </w:tc>
        <w:tc>
          <w:tcPr>
            <w:tcW w:w="2458" w:type="dxa"/>
            <w:tcBorders>
              <w:top w:val="nil"/>
              <w:left w:val="nil"/>
              <w:bottom w:val="single" w:sz="4" w:space="0" w:color="auto"/>
              <w:right w:val="nil"/>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ТК-14а</w:t>
            </w:r>
          </w:p>
        </w:tc>
        <w:tc>
          <w:tcPr>
            <w:tcW w:w="6237" w:type="dxa"/>
            <w:vMerge w:val="restart"/>
            <w:tcBorders>
              <w:top w:val="nil"/>
              <w:left w:val="single" w:sz="8" w:space="0" w:color="auto"/>
              <w:bottom w:val="single" w:sz="8" w:space="0" w:color="000000"/>
              <w:right w:val="single" w:sz="8" w:space="0" w:color="auto"/>
            </w:tcBorders>
            <w:shd w:val="clear" w:color="auto" w:fill="auto"/>
            <w:vAlign w:val="center"/>
            <w:hideMark/>
          </w:tcPr>
          <w:p w:rsidR="00F046F5" w:rsidRPr="00ED2066" w:rsidRDefault="00F046F5" w:rsidP="00F046F5">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К</w:t>
            </w:r>
            <w:r w:rsidR="004561B6">
              <w:rPr>
                <w:rFonts w:ascii="Times New Roman" w:eastAsia="Times New Roman" w:hAnsi="Times New Roman"/>
                <w:sz w:val="28"/>
                <w:szCs w:val="28"/>
                <w:lang w:eastAsia="ru-RU"/>
              </w:rPr>
              <w:t>отельная «Станкоремзавод»</w:t>
            </w:r>
            <w:r w:rsidRPr="00ED2066">
              <w:rPr>
                <w:rFonts w:ascii="Times New Roman" w:eastAsia="Times New Roman" w:hAnsi="Times New Roman"/>
                <w:sz w:val="28"/>
                <w:szCs w:val="28"/>
                <w:lang w:eastAsia="ru-RU"/>
              </w:rPr>
              <w:t>, ул. Ясная,17</w:t>
            </w:r>
          </w:p>
        </w:tc>
      </w:tr>
      <w:tr w:rsidR="00F046F5" w:rsidRPr="00ED2066" w:rsidTr="004561B6">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43</w:t>
            </w:r>
          </w:p>
        </w:tc>
        <w:tc>
          <w:tcPr>
            <w:tcW w:w="2458" w:type="dxa"/>
            <w:tcBorders>
              <w:top w:val="nil"/>
              <w:left w:val="nil"/>
              <w:bottom w:val="single" w:sz="4" w:space="0" w:color="auto"/>
              <w:right w:val="nil"/>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ТК-74</w:t>
            </w:r>
          </w:p>
        </w:tc>
        <w:tc>
          <w:tcPr>
            <w:tcW w:w="6237" w:type="dxa"/>
            <w:vMerge/>
            <w:tcBorders>
              <w:top w:val="nil"/>
              <w:left w:val="single" w:sz="8" w:space="0" w:color="auto"/>
              <w:bottom w:val="single" w:sz="8" w:space="0" w:color="000000"/>
              <w:right w:val="single" w:sz="8" w:space="0" w:color="auto"/>
            </w:tcBorders>
            <w:vAlign w:val="center"/>
            <w:hideMark/>
          </w:tcPr>
          <w:p w:rsidR="00F046F5" w:rsidRPr="00ED2066" w:rsidRDefault="00F046F5" w:rsidP="00F046F5">
            <w:pPr>
              <w:spacing w:after="0" w:line="240" w:lineRule="auto"/>
              <w:rPr>
                <w:rFonts w:ascii="Times New Roman" w:eastAsia="Times New Roman" w:hAnsi="Times New Roman"/>
                <w:sz w:val="28"/>
                <w:szCs w:val="28"/>
                <w:lang w:eastAsia="ru-RU"/>
              </w:rPr>
            </w:pPr>
          </w:p>
        </w:tc>
      </w:tr>
      <w:tr w:rsidR="00F046F5" w:rsidRPr="00ED2066" w:rsidTr="004561B6">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44</w:t>
            </w:r>
          </w:p>
        </w:tc>
        <w:tc>
          <w:tcPr>
            <w:tcW w:w="2458" w:type="dxa"/>
            <w:tcBorders>
              <w:top w:val="nil"/>
              <w:left w:val="nil"/>
              <w:bottom w:val="single" w:sz="4" w:space="0" w:color="auto"/>
              <w:right w:val="nil"/>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ТК-68</w:t>
            </w:r>
          </w:p>
        </w:tc>
        <w:tc>
          <w:tcPr>
            <w:tcW w:w="6237" w:type="dxa"/>
            <w:vMerge/>
            <w:tcBorders>
              <w:top w:val="nil"/>
              <w:left w:val="single" w:sz="8" w:space="0" w:color="auto"/>
              <w:bottom w:val="single" w:sz="8" w:space="0" w:color="000000"/>
              <w:right w:val="single" w:sz="8" w:space="0" w:color="auto"/>
            </w:tcBorders>
            <w:vAlign w:val="center"/>
            <w:hideMark/>
          </w:tcPr>
          <w:p w:rsidR="00F046F5" w:rsidRPr="00ED2066" w:rsidRDefault="00F046F5" w:rsidP="00F046F5">
            <w:pPr>
              <w:spacing w:after="0" w:line="240" w:lineRule="auto"/>
              <w:rPr>
                <w:rFonts w:ascii="Times New Roman" w:eastAsia="Times New Roman" w:hAnsi="Times New Roman"/>
                <w:sz w:val="28"/>
                <w:szCs w:val="28"/>
                <w:lang w:eastAsia="ru-RU"/>
              </w:rPr>
            </w:pPr>
          </w:p>
        </w:tc>
      </w:tr>
      <w:tr w:rsidR="00F046F5" w:rsidRPr="00ED2066" w:rsidTr="004561B6">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45</w:t>
            </w:r>
          </w:p>
        </w:tc>
        <w:tc>
          <w:tcPr>
            <w:tcW w:w="2458" w:type="dxa"/>
            <w:tcBorders>
              <w:top w:val="nil"/>
              <w:left w:val="nil"/>
              <w:bottom w:val="single" w:sz="4" w:space="0" w:color="auto"/>
              <w:right w:val="nil"/>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ТК-52</w:t>
            </w:r>
          </w:p>
        </w:tc>
        <w:tc>
          <w:tcPr>
            <w:tcW w:w="6237" w:type="dxa"/>
            <w:vMerge/>
            <w:tcBorders>
              <w:top w:val="nil"/>
              <w:left w:val="single" w:sz="8" w:space="0" w:color="auto"/>
              <w:bottom w:val="single" w:sz="8" w:space="0" w:color="000000"/>
              <w:right w:val="single" w:sz="8" w:space="0" w:color="auto"/>
            </w:tcBorders>
            <w:vAlign w:val="center"/>
            <w:hideMark/>
          </w:tcPr>
          <w:p w:rsidR="00F046F5" w:rsidRPr="00ED2066" w:rsidRDefault="00F046F5" w:rsidP="00F046F5">
            <w:pPr>
              <w:spacing w:after="0" w:line="240" w:lineRule="auto"/>
              <w:rPr>
                <w:rFonts w:ascii="Times New Roman" w:eastAsia="Times New Roman" w:hAnsi="Times New Roman"/>
                <w:sz w:val="28"/>
                <w:szCs w:val="28"/>
                <w:lang w:eastAsia="ru-RU"/>
              </w:rPr>
            </w:pPr>
          </w:p>
        </w:tc>
      </w:tr>
      <w:tr w:rsidR="00F046F5" w:rsidRPr="00ED2066" w:rsidTr="004561B6">
        <w:trPr>
          <w:trHeight w:val="270"/>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46</w:t>
            </w:r>
          </w:p>
        </w:tc>
        <w:tc>
          <w:tcPr>
            <w:tcW w:w="2458" w:type="dxa"/>
            <w:tcBorders>
              <w:top w:val="nil"/>
              <w:left w:val="nil"/>
              <w:bottom w:val="single" w:sz="4" w:space="0" w:color="auto"/>
              <w:right w:val="nil"/>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ТК-3</w:t>
            </w:r>
          </w:p>
        </w:tc>
        <w:tc>
          <w:tcPr>
            <w:tcW w:w="6237" w:type="dxa"/>
            <w:vMerge/>
            <w:tcBorders>
              <w:top w:val="nil"/>
              <w:left w:val="single" w:sz="8" w:space="0" w:color="auto"/>
              <w:bottom w:val="single" w:sz="8" w:space="0" w:color="000000"/>
              <w:right w:val="single" w:sz="8" w:space="0" w:color="auto"/>
            </w:tcBorders>
            <w:vAlign w:val="center"/>
            <w:hideMark/>
          </w:tcPr>
          <w:p w:rsidR="00F046F5" w:rsidRPr="00ED2066" w:rsidRDefault="00F046F5" w:rsidP="00F046F5">
            <w:pPr>
              <w:spacing w:after="0" w:line="240" w:lineRule="auto"/>
              <w:rPr>
                <w:rFonts w:ascii="Times New Roman" w:eastAsia="Times New Roman" w:hAnsi="Times New Roman"/>
                <w:sz w:val="28"/>
                <w:szCs w:val="28"/>
                <w:lang w:eastAsia="ru-RU"/>
              </w:rPr>
            </w:pPr>
          </w:p>
        </w:tc>
      </w:tr>
      <w:tr w:rsidR="00F046F5" w:rsidRPr="00ED2066" w:rsidTr="004561B6">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47</w:t>
            </w:r>
          </w:p>
        </w:tc>
        <w:tc>
          <w:tcPr>
            <w:tcW w:w="2458" w:type="dxa"/>
            <w:tcBorders>
              <w:top w:val="nil"/>
              <w:left w:val="nil"/>
              <w:bottom w:val="single" w:sz="4" w:space="0" w:color="auto"/>
              <w:right w:val="nil"/>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ТК-1А</w:t>
            </w:r>
          </w:p>
        </w:tc>
        <w:tc>
          <w:tcPr>
            <w:tcW w:w="6237"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F046F5" w:rsidRPr="00ED2066" w:rsidRDefault="00F046F5" w:rsidP="00F046F5">
            <w:pPr>
              <w:spacing w:after="0" w:line="240" w:lineRule="auto"/>
              <w:jc w:val="center"/>
              <w:rPr>
                <w:rFonts w:ascii="Times New Roman" w:eastAsia="Times New Roman" w:hAnsi="Times New Roman"/>
                <w:sz w:val="28"/>
                <w:szCs w:val="28"/>
                <w:lang w:eastAsia="ru-RU"/>
              </w:rPr>
            </w:pPr>
            <w:r w:rsidRPr="00ED2066">
              <w:rPr>
                <w:rFonts w:ascii="Times New Roman" w:eastAsia="Times New Roman" w:hAnsi="Times New Roman"/>
                <w:sz w:val="28"/>
                <w:szCs w:val="28"/>
                <w:lang w:eastAsia="ru-RU"/>
              </w:rPr>
              <w:t>Котельная «Калинина,42» пр. Калинина,42а</w:t>
            </w:r>
            <w:r>
              <w:rPr>
                <w:rFonts w:ascii="Times New Roman" w:eastAsia="Times New Roman" w:hAnsi="Times New Roman"/>
                <w:sz w:val="28"/>
                <w:szCs w:val="28"/>
                <w:lang w:eastAsia="ru-RU"/>
              </w:rPr>
              <w:t>, «РКМ», пр. 40 лет Окября,27</w:t>
            </w:r>
          </w:p>
        </w:tc>
      </w:tr>
      <w:tr w:rsidR="00F046F5" w:rsidRPr="00ED2066" w:rsidTr="004561B6">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48</w:t>
            </w:r>
          </w:p>
        </w:tc>
        <w:tc>
          <w:tcPr>
            <w:tcW w:w="2458" w:type="dxa"/>
            <w:tcBorders>
              <w:top w:val="nil"/>
              <w:left w:val="nil"/>
              <w:bottom w:val="single" w:sz="4" w:space="0" w:color="auto"/>
              <w:right w:val="nil"/>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ТК2</w:t>
            </w:r>
          </w:p>
        </w:tc>
        <w:tc>
          <w:tcPr>
            <w:tcW w:w="6237" w:type="dxa"/>
            <w:vMerge/>
            <w:tcBorders>
              <w:top w:val="nil"/>
              <w:left w:val="single" w:sz="8" w:space="0" w:color="auto"/>
              <w:bottom w:val="single" w:sz="8" w:space="0" w:color="000000"/>
              <w:right w:val="single" w:sz="8" w:space="0" w:color="auto"/>
            </w:tcBorders>
            <w:vAlign w:val="center"/>
            <w:hideMark/>
          </w:tcPr>
          <w:p w:rsidR="00F046F5" w:rsidRPr="00ED2066" w:rsidRDefault="00F046F5" w:rsidP="00F046F5">
            <w:pPr>
              <w:spacing w:after="0" w:line="240" w:lineRule="auto"/>
              <w:rPr>
                <w:rFonts w:ascii="Times New Roman" w:eastAsia="Times New Roman" w:hAnsi="Times New Roman"/>
                <w:sz w:val="28"/>
                <w:szCs w:val="28"/>
                <w:lang w:eastAsia="ru-RU"/>
              </w:rPr>
            </w:pPr>
          </w:p>
        </w:tc>
      </w:tr>
      <w:tr w:rsidR="00F046F5" w:rsidRPr="00ED2066" w:rsidTr="004561B6">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49</w:t>
            </w:r>
          </w:p>
        </w:tc>
        <w:tc>
          <w:tcPr>
            <w:tcW w:w="2458" w:type="dxa"/>
            <w:tcBorders>
              <w:top w:val="nil"/>
              <w:left w:val="nil"/>
              <w:bottom w:val="single" w:sz="4" w:space="0" w:color="auto"/>
              <w:right w:val="nil"/>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ТК-4</w:t>
            </w:r>
          </w:p>
        </w:tc>
        <w:tc>
          <w:tcPr>
            <w:tcW w:w="6237" w:type="dxa"/>
            <w:vMerge/>
            <w:tcBorders>
              <w:top w:val="nil"/>
              <w:left w:val="single" w:sz="8" w:space="0" w:color="auto"/>
              <w:bottom w:val="single" w:sz="8" w:space="0" w:color="000000"/>
              <w:right w:val="single" w:sz="8" w:space="0" w:color="auto"/>
            </w:tcBorders>
            <w:vAlign w:val="center"/>
            <w:hideMark/>
          </w:tcPr>
          <w:p w:rsidR="00F046F5" w:rsidRPr="00ED2066" w:rsidRDefault="00F046F5" w:rsidP="00F046F5">
            <w:pPr>
              <w:spacing w:after="0" w:line="240" w:lineRule="auto"/>
              <w:rPr>
                <w:rFonts w:ascii="Times New Roman" w:eastAsia="Times New Roman" w:hAnsi="Times New Roman"/>
                <w:sz w:val="28"/>
                <w:szCs w:val="28"/>
                <w:lang w:eastAsia="ru-RU"/>
              </w:rPr>
            </w:pPr>
          </w:p>
        </w:tc>
      </w:tr>
      <w:tr w:rsidR="00F046F5" w:rsidRPr="00ED2066" w:rsidTr="004561B6">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50</w:t>
            </w:r>
          </w:p>
        </w:tc>
        <w:tc>
          <w:tcPr>
            <w:tcW w:w="2458" w:type="dxa"/>
            <w:tcBorders>
              <w:top w:val="nil"/>
              <w:left w:val="nil"/>
              <w:bottom w:val="single" w:sz="4" w:space="0" w:color="auto"/>
              <w:right w:val="nil"/>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ТК-6</w:t>
            </w:r>
          </w:p>
        </w:tc>
        <w:tc>
          <w:tcPr>
            <w:tcW w:w="6237" w:type="dxa"/>
            <w:vMerge/>
            <w:tcBorders>
              <w:top w:val="nil"/>
              <w:left w:val="single" w:sz="8" w:space="0" w:color="auto"/>
              <w:bottom w:val="single" w:sz="8" w:space="0" w:color="000000"/>
              <w:right w:val="single" w:sz="8" w:space="0" w:color="auto"/>
            </w:tcBorders>
            <w:vAlign w:val="center"/>
            <w:hideMark/>
          </w:tcPr>
          <w:p w:rsidR="00F046F5" w:rsidRPr="00ED2066" w:rsidRDefault="00F046F5" w:rsidP="00F046F5">
            <w:pPr>
              <w:spacing w:after="0" w:line="240" w:lineRule="auto"/>
              <w:rPr>
                <w:rFonts w:ascii="Times New Roman" w:eastAsia="Times New Roman" w:hAnsi="Times New Roman"/>
                <w:sz w:val="28"/>
                <w:szCs w:val="28"/>
                <w:lang w:eastAsia="ru-RU"/>
              </w:rPr>
            </w:pPr>
          </w:p>
        </w:tc>
      </w:tr>
      <w:tr w:rsidR="00F046F5" w:rsidRPr="00ED2066" w:rsidTr="004561B6">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51</w:t>
            </w:r>
          </w:p>
        </w:tc>
        <w:tc>
          <w:tcPr>
            <w:tcW w:w="2458" w:type="dxa"/>
            <w:tcBorders>
              <w:top w:val="nil"/>
              <w:left w:val="nil"/>
              <w:bottom w:val="single" w:sz="4" w:space="0" w:color="auto"/>
              <w:right w:val="nil"/>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ТК-7</w:t>
            </w:r>
          </w:p>
        </w:tc>
        <w:tc>
          <w:tcPr>
            <w:tcW w:w="6237" w:type="dxa"/>
            <w:vMerge/>
            <w:tcBorders>
              <w:top w:val="nil"/>
              <w:left w:val="single" w:sz="8" w:space="0" w:color="auto"/>
              <w:bottom w:val="single" w:sz="8" w:space="0" w:color="000000"/>
              <w:right w:val="single" w:sz="8" w:space="0" w:color="auto"/>
            </w:tcBorders>
            <w:vAlign w:val="center"/>
            <w:hideMark/>
          </w:tcPr>
          <w:p w:rsidR="00F046F5" w:rsidRPr="00ED2066" w:rsidRDefault="00F046F5" w:rsidP="00F046F5">
            <w:pPr>
              <w:spacing w:after="0" w:line="240" w:lineRule="auto"/>
              <w:rPr>
                <w:rFonts w:ascii="Times New Roman" w:eastAsia="Times New Roman" w:hAnsi="Times New Roman"/>
                <w:sz w:val="28"/>
                <w:szCs w:val="28"/>
                <w:lang w:eastAsia="ru-RU"/>
              </w:rPr>
            </w:pPr>
          </w:p>
        </w:tc>
      </w:tr>
      <w:tr w:rsidR="00F046F5" w:rsidRPr="00ED2066" w:rsidTr="004561B6">
        <w:trPr>
          <w:trHeight w:val="270"/>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52</w:t>
            </w:r>
          </w:p>
        </w:tc>
        <w:tc>
          <w:tcPr>
            <w:tcW w:w="2458" w:type="dxa"/>
            <w:tcBorders>
              <w:top w:val="nil"/>
              <w:left w:val="nil"/>
              <w:bottom w:val="single" w:sz="4" w:space="0" w:color="auto"/>
              <w:right w:val="nil"/>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ТК-28</w:t>
            </w:r>
          </w:p>
        </w:tc>
        <w:tc>
          <w:tcPr>
            <w:tcW w:w="6237" w:type="dxa"/>
            <w:vMerge/>
            <w:tcBorders>
              <w:top w:val="nil"/>
              <w:left w:val="single" w:sz="8" w:space="0" w:color="auto"/>
              <w:bottom w:val="single" w:sz="8" w:space="0" w:color="000000"/>
              <w:right w:val="single" w:sz="8" w:space="0" w:color="auto"/>
            </w:tcBorders>
            <w:vAlign w:val="center"/>
            <w:hideMark/>
          </w:tcPr>
          <w:p w:rsidR="00F046F5" w:rsidRPr="00ED2066" w:rsidRDefault="00F046F5" w:rsidP="00F046F5">
            <w:pPr>
              <w:spacing w:after="0" w:line="240" w:lineRule="auto"/>
              <w:rPr>
                <w:rFonts w:ascii="Times New Roman" w:eastAsia="Times New Roman" w:hAnsi="Times New Roman"/>
                <w:sz w:val="28"/>
                <w:szCs w:val="28"/>
                <w:lang w:eastAsia="ru-RU"/>
              </w:rPr>
            </w:pPr>
          </w:p>
        </w:tc>
      </w:tr>
      <w:tr w:rsidR="00F046F5" w:rsidRPr="00ED2066" w:rsidTr="004561B6">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53</w:t>
            </w:r>
          </w:p>
        </w:tc>
        <w:tc>
          <w:tcPr>
            <w:tcW w:w="2458" w:type="dxa"/>
            <w:tcBorders>
              <w:top w:val="nil"/>
              <w:left w:val="nil"/>
              <w:bottom w:val="single" w:sz="4" w:space="0" w:color="auto"/>
              <w:right w:val="nil"/>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ТК-4</w:t>
            </w:r>
          </w:p>
        </w:tc>
        <w:tc>
          <w:tcPr>
            <w:tcW w:w="6237" w:type="dxa"/>
            <w:vMerge w:val="restart"/>
            <w:tcBorders>
              <w:top w:val="nil"/>
              <w:left w:val="single" w:sz="8" w:space="0" w:color="auto"/>
              <w:bottom w:val="single" w:sz="8" w:space="0" w:color="000000"/>
              <w:right w:val="single" w:sz="8" w:space="0" w:color="auto"/>
            </w:tcBorders>
            <w:shd w:val="clear" w:color="auto" w:fill="auto"/>
            <w:vAlign w:val="center"/>
            <w:hideMark/>
          </w:tcPr>
          <w:p w:rsidR="00F046F5" w:rsidRPr="00ED2066" w:rsidRDefault="00F046F5" w:rsidP="00F046F5">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К</w:t>
            </w:r>
            <w:r w:rsidR="004561B6">
              <w:rPr>
                <w:rFonts w:ascii="Times New Roman" w:eastAsia="Times New Roman" w:hAnsi="Times New Roman"/>
                <w:sz w:val="28"/>
                <w:szCs w:val="28"/>
                <w:lang w:eastAsia="ru-RU"/>
              </w:rPr>
              <w:t>отельная «Константиновская»</w:t>
            </w:r>
            <w:r w:rsidRPr="00ED2066">
              <w:rPr>
                <w:rFonts w:ascii="Times New Roman" w:eastAsia="Times New Roman" w:hAnsi="Times New Roman"/>
                <w:sz w:val="28"/>
                <w:szCs w:val="28"/>
                <w:lang w:eastAsia="ru-RU"/>
              </w:rPr>
              <w:t>, ст. Констант</w:t>
            </w:r>
            <w:r w:rsidRPr="00ED2066">
              <w:rPr>
                <w:rFonts w:ascii="Times New Roman" w:eastAsia="Times New Roman" w:hAnsi="Times New Roman"/>
                <w:sz w:val="28"/>
                <w:szCs w:val="28"/>
                <w:lang w:eastAsia="ru-RU"/>
              </w:rPr>
              <w:t>и</w:t>
            </w:r>
            <w:r w:rsidRPr="00ED2066">
              <w:rPr>
                <w:rFonts w:ascii="Times New Roman" w:eastAsia="Times New Roman" w:hAnsi="Times New Roman"/>
                <w:sz w:val="28"/>
                <w:szCs w:val="28"/>
                <w:lang w:eastAsia="ru-RU"/>
              </w:rPr>
              <w:t>новская, ул. Октябрьская,112</w:t>
            </w:r>
          </w:p>
        </w:tc>
      </w:tr>
      <w:tr w:rsidR="00F046F5" w:rsidRPr="00ED2066" w:rsidTr="004561B6">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54</w:t>
            </w:r>
          </w:p>
        </w:tc>
        <w:tc>
          <w:tcPr>
            <w:tcW w:w="2458" w:type="dxa"/>
            <w:tcBorders>
              <w:top w:val="nil"/>
              <w:left w:val="nil"/>
              <w:bottom w:val="single" w:sz="4" w:space="0" w:color="auto"/>
              <w:right w:val="nil"/>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ТК-9</w:t>
            </w:r>
          </w:p>
        </w:tc>
        <w:tc>
          <w:tcPr>
            <w:tcW w:w="6237" w:type="dxa"/>
            <w:vMerge/>
            <w:tcBorders>
              <w:top w:val="nil"/>
              <w:left w:val="single" w:sz="8" w:space="0" w:color="auto"/>
              <w:bottom w:val="single" w:sz="8" w:space="0" w:color="000000"/>
              <w:right w:val="single" w:sz="8" w:space="0" w:color="auto"/>
            </w:tcBorders>
            <w:vAlign w:val="center"/>
            <w:hideMark/>
          </w:tcPr>
          <w:p w:rsidR="00F046F5" w:rsidRPr="00ED2066" w:rsidRDefault="00F046F5" w:rsidP="00F046F5">
            <w:pPr>
              <w:spacing w:after="0" w:line="240" w:lineRule="auto"/>
              <w:rPr>
                <w:rFonts w:ascii="Times New Roman" w:eastAsia="Times New Roman" w:hAnsi="Times New Roman"/>
                <w:sz w:val="28"/>
                <w:szCs w:val="28"/>
                <w:lang w:eastAsia="ru-RU"/>
              </w:rPr>
            </w:pPr>
          </w:p>
        </w:tc>
      </w:tr>
      <w:tr w:rsidR="00F046F5" w:rsidRPr="00ED2066" w:rsidTr="004561B6">
        <w:trPr>
          <w:trHeight w:val="270"/>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55</w:t>
            </w:r>
          </w:p>
        </w:tc>
        <w:tc>
          <w:tcPr>
            <w:tcW w:w="2458" w:type="dxa"/>
            <w:tcBorders>
              <w:top w:val="nil"/>
              <w:left w:val="nil"/>
              <w:bottom w:val="single" w:sz="4" w:space="0" w:color="auto"/>
              <w:right w:val="nil"/>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ТК-15</w:t>
            </w:r>
          </w:p>
        </w:tc>
        <w:tc>
          <w:tcPr>
            <w:tcW w:w="6237" w:type="dxa"/>
            <w:vMerge/>
            <w:tcBorders>
              <w:top w:val="nil"/>
              <w:left w:val="single" w:sz="8" w:space="0" w:color="auto"/>
              <w:bottom w:val="single" w:sz="8" w:space="0" w:color="000000"/>
              <w:right w:val="single" w:sz="8" w:space="0" w:color="auto"/>
            </w:tcBorders>
            <w:vAlign w:val="center"/>
            <w:hideMark/>
          </w:tcPr>
          <w:p w:rsidR="00F046F5" w:rsidRPr="00ED2066" w:rsidRDefault="00F046F5" w:rsidP="00F046F5">
            <w:pPr>
              <w:spacing w:after="0" w:line="240" w:lineRule="auto"/>
              <w:rPr>
                <w:rFonts w:ascii="Times New Roman" w:eastAsia="Times New Roman" w:hAnsi="Times New Roman"/>
                <w:sz w:val="28"/>
                <w:szCs w:val="28"/>
                <w:lang w:eastAsia="ru-RU"/>
              </w:rPr>
            </w:pPr>
          </w:p>
        </w:tc>
      </w:tr>
      <w:tr w:rsidR="00F046F5" w:rsidRPr="00ED2066" w:rsidTr="004561B6">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56</w:t>
            </w:r>
          </w:p>
        </w:tc>
        <w:tc>
          <w:tcPr>
            <w:tcW w:w="2458" w:type="dxa"/>
            <w:tcBorders>
              <w:top w:val="nil"/>
              <w:left w:val="nil"/>
              <w:bottom w:val="single" w:sz="4" w:space="0" w:color="auto"/>
              <w:right w:val="nil"/>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ТК-1</w:t>
            </w:r>
          </w:p>
        </w:tc>
        <w:tc>
          <w:tcPr>
            <w:tcW w:w="6237" w:type="dxa"/>
            <w:vMerge w:val="restart"/>
            <w:tcBorders>
              <w:top w:val="nil"/>
              <w:left w:val="single" w:sz="8" w:space="0" w:color="auto"/>
              <w:bottom w:val="single" w:sz="8" w:space="0" w:color="000000"/>
              <w:right w:val="single" w:sz="8" w:space="0" w:color="auto"/>
            </w:tcBorders>
            <w:shd w:val="clear" w:color="auto" w:fill="auto"/>
            <w:vAlign w:val="center"/>
            <w:hideMark/>
          </w:tcPr>
          <w:p w:rsidR="00F046F5" w:rsidRPr="00ED2066" w:rsidRDefault="00F046F5" w:rsidP="00F046F5">
            <w:pPr>
              <w:spacing w:after="0" w:line="240" w:lineRule="auto"/>
              <w:jc w:val="center"/>
              <w:rPr>
                <w:rFonts w:ascii="Times New Roman" w:eastAsia="Times New Roman" w:hAnsi="Times New Roman"/>
                <w:sz w:val="28"/>
                <w:szCs w:val="28"/>
                <w:lang w:eastAsia="ru-RU"/>
              </w:rPr>
            </w:pPr>
            <w:r w:rsidRPr="00ED2066">
              <w:rPr>
                <w:rFonts w:ascii="Times New Roman" w:eastAsia="Times New Roman" w:hAnsi="Times New Roman"/>
                <w:sz w:val="28"/>
                <w:szCs w:val="28"/>
                <w:lang w:eastAsia="ru-RU"/>
              </w:rPr>
              <w:t>Котельная «Машукская» пос. Среднеподкумский</w:t>
            </w:r>
          </w:p>
        </w:tc>
      </w:tr>
      <w:tr w:rsidR="00F046F5" w:rsidRPr="00ED2066" w:rsidTr="004561B6">
        <w:trPr>
          <w:trHeight w:val="270"/>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57</w:t>
            </w:r>
          </w:p>
        </w:tc>
        <w:tc>
          <w:tcPr>
            <w:tcW w:w="2458" w:type="dxa"/>
            <w:tcBorders>
              <w:top w:val="nil"/>
              <w:left w:val="nil"/>
              <w:bottom w:val="single" w:sz="4" w:space="0" w:color="auto"/>
              <w:right w:val="nil"/>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ТК-4</w:t>
            </w:r>
          </w:p>
        </w:tc>
        <w:tc>
          <w:tcPr>
            <w:tcW w:w="6237" w:type="dxa"/>
            <w:vMerge/>
            <w:tcBorders>
              <w:top w:val="nil"/>
              <w:left w:val="single" w:sz="8" w:space="0" w:color="auto"/>
              <w:bottom w:val="single" w:sz="8" w:space="0" w:color="000000"/>
              <w:right w:val="single" w:sz="8" w:space="0" w:color="auto"/>
            </w:tcBorders>
            <w:vAlign w:val="center"/>
            <w:hideMark/>
          </w:tcPr>
          <w:p w:rsidR="00F046F5" w:rsidRPr="00ED2066" w:rsidRDefault="00F046F5" w:rsidP="00F046F5">
            <w:pPr>
              <w:spacing w:after="0" w:line="240" w:lineRule="auto"/>
              <w:rPr>
                <w:rFonts w:ascii="Times New Roman" w:eastAsia="Times New Roman" w:hAnsi="Times New Roman"/>
                <w:sz w:val="28"/>
                <w:szCs w:val="28"/>
                <w:lang w:eastAsia="ru-RU"/>
              </w:rPr>
            </w:pPr>
          </w:p>
        </w:tc>
      </w:tr>
      <w:tr w:rsidR="00F046F5" w:rsidRPr="00ED2066" w:rsidTr="004561B6">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58</w:t>
            </w:r>
          </w:p>
        </w:tc>
        <w:tc>
          <w:tcPr>
            <w:tcW w:w="2458" w:type="dxa"/>
            <w:tcBorders>
              <w:top w:val="nil"/>
              <w:left w:val="nil"/>
              <w:bottom w:val="single" w:sz="4" w:space="0" w:color="auto"/>
              <w:right w:val="nil"/>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ТК-1</w:t>
            </w:r>
          </w:p>
        </w:tc>
        <w:tc>
          <w:tcPr>
            <w:tcW w:w="6237"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F046F5" w:rsidRPr="00ED2066" w:rsidRDefault="00F046F5" w:rsidP="00F046F5">
            <w:pPr>
              <w:spacing w:after="0" w:line="240" w:lineRule="auto"/>
              <w:jc w:val="center"/>
              <w:rPr>
                <w:rFonts w:ascii="Times New Roman" w:eastAsia="Times New Roman" w:hAnsi="Times New Roman"/>
                <w:sz w:val="28"/>
                <w:szCs w:val="28"/>
                <w:lang w:eastAsia="ru-RU"/>
              </w:rPr>
            </w:pPr>
            <w:r w:rsidRPr="00ED2066">
              <w:rPr>
                <w:rFonts w:ascii="Times New Roman" w:eastAsia="Times New Roman" w:hAnsi="Times New Roman"/>
                <w:sz w:val="28"/>
                <w:szCs w:val="28"/>
                <w:lang w:eastAsia="ru-RU"/>
              </w:rPr>
              <w:t>Котельная «ПЦВС» ул. Солдатский проезд ,2</w:t>
            </w:r>
          </w:p>
        </w:tc>
      </w:tr>
      <w:tr w:rsidR="00F046F5" w:rsidRPr="00ED2066" w:rsidTr="004561B6">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59</w:t>
            </w:r>
          </w:p>
        </w:tc>
        <w:tc>
          <w:tcPr>
            <w:tcW w:w="2458" w:type="dxa"/>
            <w:tcBorders>
              <w:top w:val="nil"/>
              <w:left w:val="nil"/>
              <w:bottom w:val="single" w:sz="4" w:space="0" w:color="auto"/>
              <w:right w:val="nil"/>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ТК-8</w:t>
            </w:r>
          </w:p>
        </w:tc>
        <w:tc>
          <w:tcPr>
            <w:tcW w:w="6237" w:type="dxa"/>
            <w:vMerge/>
            <w:tcBorders>
              <w:top w:val="nil"/>
              <w:left w:val="single" w:sz="8" w:space="0" w:color="auto"/>
              <w:bottom w:val="single" w:sz="8" w:space="0" w:color="000000"/>
              <w:right w:val="single" w:sz="8" w:space="0" w:color="auto"/>
            </w:tcBorders>
            <w:vAlign w:val="center"/>
            <w:hideMark/>
          </w:tcPr>
          <w:p w:rsidR="00F046F5" w:rsidRPr="00ED2066" w:rsidRDefault="00F046F5" w:rsidP="00F046F5">
            <w:pPr>
              <w:spacing w:after="0" w:line="240" w:lineRule="auto"/>
              <w:rPr>
                <w:rFonts w:ascii="Times New Roman" w:eastAsia="Times New Roman" w:hAnsi="Times New Roman"/>
                <w:sz w:val="28"/>
                <w:szCs w:val="28"/>
                <w:lang w:eastAsia="ru-RU"/>
              </w:rPr>
            </w:pPr>
          </w:p>
        </w:tc>
      </w:tr>
      <w:tr w:rsidR="00F046F5" w:rsidRPr="00ED2066" w:rsidTr="004561B6">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60</w:t>
            </w:r>
          </w:p>
        </w:tc>
        <w:tc>
          <w:tcPr>
            <w:tcW w:w="2458" w:type="dxa"/>
            <w:tcBorders>
              <w:top w:val="nil"/>
              <w:left w:val="nil"/>
              <w:bottom w:val="single" w:sz="4" w:space="0" w:color="auto"/>
              <w:right w:val="nil"/>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ТК-10</w:t>
            </w:r>
          </w:p>
        </w:tc>
        <w:tc>
          <w:tcPr>
            <w:tcW w:w="6237" w:type="dxa"/>
            <w:vMerge/>
            <w:tcBorders>
              <w:top w:val="nil"/>
              <w:left w:val="single" w:sz="8" w:space="0" w:color="auto"/>
              <w:bottom w:val="single" w:sz="8" w:space="0" w:color="000000"/>
              <w:right w:val="single" w:sz="8" w:space="0" w:color="auto"/>
            </w:tcBorders>
            <w:vAlign w:val="center"/>
            <w:hideMark/>
          </w:tcPr>
          <w:p w:rsidR="00F046F5" w:rsidRPr="00ED2066" w:rsidRDefault="00F046F5" w:rsidP="00F046F5">
            <w:pPr>
              <w:spacing w:after="0" w:line="240" w:lineRule="auto"/>
              <w:rPr>
                <w:rFonts w:ascii="Times New Roman" w:eastAsia="Times New Roman" w:hAnsi="Times New Roman"/>
                <w:sz w:val="28"/>
                <w:szCs w:val="28"/>
                <w:lang w:eastAsia="ru-RU"/>
              </w:rPr>
            </w:pPr>
          </w:p>
        </w:tc>
      </w:tr>
      <w:tr w:rsidR="00F046F5" w:rsidRPr="00ED2066" w:rsidTr="004561B6">
        <w:trPr>
          <w:trHeight w:val="270"/>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61</w:t>
            </w:r>
          </w:p>
        </w:tc>
        <w:tc>
          <w:tcPr>
            <w:tcW w:w="2458" w:type="dxa"/>
            <w:tcBorders>
              <w:top w:val="nil"/>
              <w:left w:val="nil"/>
              <w:bottom w:val="single" w:sz="4" w:space="0" w:color="auto"/>
              <w:right w:val="nil"/>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ТК-16</w:t>
            </w:r>
          </w:p>
        </w:tc>
        <w:tc>
          <w:tcPr>
            <w:tcW w:w="6237" w:type="dxa"/>
            <w:vMerge/>
            <w:tcBorders>
              <w:top w:val="nil"/>
              <w:left w:val="single" w:sz="8" w:space="0" w:color="auto"/>
              <w:bottom w:val="single" w:sz="8" w:space="0" w:color="000000"/>
              <w:right w:val="single" w:sz="8" w:space="0" w:color="auto"/>
            </w:tcBorders>
            <w:vAlign w:val="center"/>
            <w:hideMark/>
          </w:tcPr>
          <w:p w:rsidR="00F046F5" w:rsidRPr="00ED2066" w:rsidRDefault="00F046F5" w:rsidP="00F046F5">
            <w:pPr>
              <w:spacing w:after="0" w:line="240" w:lineRule="auto"/>
              <w:rPr>
                <w:rFonts w:ascii="Times New Roman" w:eastAsia="Times New Roman" w:hAnsi="Times New Roman"/>
                <w:sz w:val="28"/>
                <w:szCs w:val="28"/>
                <w:lang w:eastAsia="ru-RU"/>
              </w:rPr>
            </w:pPr>
          </w:p>
        </w:tc>
      </w:tr>
      <w:tr w:rsidR="00F046F5" w:rsidRPr="00ED2066" w:rsidTr="004561B6">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62</w:t>
            </w:r>
          </w:p>
        </w:tc>
        <w:tc>
          <w:tcPr>
            <w:tcW w:w="2458" w:type="dxa"/>
            <w:tcBorders>
              <w:top w:val="nil"/>
              <w:left w:val="nil"/>
              <w:bottom w:val="single" w:sz="4" w:space="0" w:color="auto"/>
              <w:right w:val="nil"/>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ТК-12</w:t>
            </w:r>
          </w:p>
        </w:tc>
        <w:tc>
          <w:tcPr>
            <w:tcW w:w="6237" w:type="dxa"/>
            <w:vMerge w:val="restart"/>
            <w:tcBorders>
              <w:top w:val="nil"/>
              <w:left w:val="single" w:sz="8" w:space="0" w:color="auto"/>
              <w:bottom w:val="single" w:sz="8" w:space="0" w:color="000000"/>
              <w:right w:val="single" w:sz="8" w:space="0" w:color="auto"/>
            </w:tcBorders>
            <w:shd w:val="clear" w:color="auto" w:fill="auto"/>
            <w:noWrap/>
            <w:hideMark/>
          </w:tcPr>
          <w:p w:rsidR="00F046F5" w:rsidRPr="00ED2066" w:rsidRDefault="00F046F5" w:rsidP="00F046F5">
            <w:pPr>
              <w:spacing w:after="0" w:line="240" w:lineRule="auto"/>
              <w:jc w:val="center"/>
              <w:rPr>
                <w:rFonts w:ascii="Times New Roman" w:eastAsia="Times New Roman" w:hAnsi="Times New Roman"/>
                <w:sz w:val="28"/>
                <w:szCs w:val="28"/>
                <w:lang w:eastAsia="ru-RU"/>
              </w:rPr>
            </w:pPr>
            <w:r w:rsidRPr="00ED2066">
              <w:rPr>
                <w:rFonts w:ascii="Times New Roman" w:eastAsia="Times New Roman" w:hAnsi="Times New Roman"/>
                <w:sz w:val="28"/>
                <w:szCs w:val="28"/>
                <w:lang w:eastAsia="ru-RU"/>
              </w:rPr>
              <w:t>Котельная «Кирова,67» пр. Кирова,67</w:t>
            </w:r>
          </w:p>
        </w:tc>
      </w:tr>
      <w:tr w:rsidR="00F046F5" w:rsidRPr="00ED2066" w:rsidTr="004561B6">
        <w:trPr>
          <w:trHeight w:val="270"/>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F046F5" w:rsidRPr="00ED2066" w:rsidRDefault="00F046F5" w:rsidP="00F046F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63</w:t>
            </w:r>
          </w:p>
        </w:tc>
        <w:tc>
          <w:tcPr>
            <w:tcW w:w="2458" w:type="dxa"/>
            <w:tcBorders>
              <w:top w:val="nil"/>
              <w:left w:val="nil"/>
              <w:bottom w:val="single" w:sz="4" w:space="0" w:color="auto"/>
              <w:right w:val="nil"/>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ТК-15</w:t>
            </w:r>
          </w:p>
        </w:tc>
        <w:tc>
          <w:tcPr>
            <w:tcW w:w="6237" w:type="dxa"/>
            <w:vMerge/>
            <w:tcBorders>
              <w:top w:val="nil"/>
              <w:left w:val="single" w:sz="8" w:space="0" w:color="auto"/>
              <w:bottom w:val="single" w:sz="8" w:space="0" w:color="000000"/>
              <w:right w:val="single" w:sz="8" w:space="0" w:color="auto"/>
            </w:tcBorders>
            <w:vAlign w:val="center"/>
            <w:hideMark/>
          </w:tcPr>
          <w:p w:rsidR="00F046F5" w:rsidRPr="00ED2066" w:rsidRDefault="00F046F5" w:rsidP="00F046F5">
            <w:pPr>
              <w:spacing w:after="0" w:line="240" w:lineRule="auto"/>
              <w:rPr>
                <w:rFonts w:ascii="Times New Roman" w:eastAsia="Times New Roman" w:hAnsi="Times New Roman"/>
                <w:sz w:val="28"/>
                <w:szCs w:val="28"/>
                <w:lang w:eastAsia="ru-RU"/>
              </w:rPr>
            </w:pPr>
          </w:p>
        </w:tc>
      </w:tr>
      <w:tr w:rsidR="00F046F5" w:rsidRPr="00ED2066" w:rsidTr="004561B6">
        <w:trPr>
          <w:trHeight w:val="255"/>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F046F5" w:rsidRPr="00165F10" w:rsidRDefault="00F046F5" w:rsidP="00F046F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64</w:t>
            </w:r>
          </w:p>
        </w:tc>
        <w:tc>
          <w:tcPr>
            <w:tcW w:w="2458" w:type="dxa"/>
            <w:tcBorders>
              <w:top w:val="nil"/>
              <w:left w:val="nil"/>
              <w:bottom w:val="single" w:sz="4" w:space="0" w:color="auto"/>
              <w:right w:val="nil"/>
            </w:tcBorders>
            <w:shd w:val="clear" w:color="auto" w:fill="auto"/>
            <w:noWrap/>
            <w:vAlign w:val="center"/>
            <w:hideMark/>
          </w:tcPr>
          <w:p w:rsidR="00F046F5" w:rsidRPr="00ED2066" w:rsidRDefault="00F046F5" w:rsidP="00F046F5">
            <w:pPr>
              <w:spacing w:after="0" w:line="240" w:lineRule="auto"/>
              <w:rPr>
                <w:rFonts w:ascii="Times New Roman" w:eastAsia="Times New Roman" w:hAnsi="Times New Roman"/>
                <w:sz w:val="24"/>
                <w:szCs w:val="24"/>
                <w:lang w:eastAsia="ru-RU"/>
              </w:rPr>
            </w:pPr>
            <w:r w:rsidRPr="00ED2066">
              <w:rPr>
                <w:rFonts w:ascii="Times New Roman" w:eastAsia="Times New Roman" w:hAnsi="Times New Roman"/>
                <w:sz w:val="24"/>
                <w:szCs w:val="24"/>
                <w:lang w:eastAsia="ru-RU"/>
              </w:rPr>
              <w:t>ТК-5</w:t>
            </w:r>
          </w:p>
        </w:tc>
        <w:tc>
          <w:tcPr>
            <w:tcW w:w="6237"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F046F5" w:rsidRPr="00ED2066" w:rsidRDefault="00F046F5" w:rsidP="00F046F5">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К</w:t>
            </w:r>
            <w:r w:rsidR="004561B6">
              <w:rPr>
                <w:rFonts w:ascii="Times New Roman" w:eastAsia="Times New Roman" w:hAnsi="Times New Roman"/>
                <w:sz w:val="28"/>
                <w:szCs w:val="28"/>
                <w:lang w:eastAsia="ru-RU"/>
              </w:rPr>
              <w:t>отельная «Матвеева»</w:t>
            </w:r>
            <w:r w:rsidRPr="00ED2066">
              <w:rPr>
                <w:rFonts w:ascii="Times New Roman" w:eastAsia="Times New Roman" w:hAnsi="Times New Roman"/>
                <w:sz w:val="28"/>
                <w:szCs w:val="28"/>
                <w:lang w:eastAsia="ru-RU"/>
              </w:rPr>
              <w:t>, ул. Матвеева</w:t>
            </w:r>
          </w:p>
        </w:tc>
      </w:tr>
      <w:tr w:rsidR="00F046F5" w:rsidRPr="00ED2066" w:rsidTr="004561B6">
        <w:trPr>
          <w:trHeight w:val="270"/>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F046F5" w:rsidRPr="00165F10" w:rsidRDefault="00F046F5" w:rsidP="00F046F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65</w:t>
            </w:r>
          </w:p>
        </w:tc>
        <w:tc>
          <w:tcPr>
            <w:tcW w:w="2458" w:type="dxa"/>
            <w:tcBorders>
              <w:top w:val="nil"/>
              <w:left w:val="nil"/>
              <w:bottom w:val="single" w:sz="4" w:space="0" w:color="auto"/>
              <w:right w:val="nil"/>
            </w:tcBorders>
            <w:shd w:val="clear" w:color="auto" w:fill="auto"/>
            <w:noWrap/>
            <w:vAlign w:val="center"/>
            <w:hideMark/>
          </w:tcPr>
          <w:p w:rsidR="00F046F5" w:rsidRPr="00973882" w:rsidRDefault="00F046F5" w:rsidP="00F046F5">
            <w:pPr>
              <w:spacing w:after="0" w:line="240" w:lineRule="auto"/>
              <w:rPr>
                <w:rFonts w:ascii="Times New Roman" w:eastAsia="Times New Roman" w:hAnsi="Times New Roman"/>
                <w:sz w:val="24"/>
                <w:szCs w:val="24"/>
                <w:lang w:eastAsia="ru-RU"/>
              </w:rPr>
            </w:pPr>
            <w:r w:rsidRPr="00973882">
              <w:rPr>
                <w:rFonts w:ascii="Times New Roman" w:eastAsia="Times New Roman" w:hAnsi="Times New Roman"/>
                <w:sz w:val="24"/>
                <w:szCs w:val="24"/>
                <w:lang w:eastAsia="ru-RU"/>
              </w:rPr>
              <w:t>ТК-8</w:t>
            </w:r>
          </w:p>
        </w:tc>
        <w:tc>
          <w:tcPr>
            <w:tcW w:w="6237" w:type="dxa"/>
            <w:vMerge/>
            <w:tcBorders>
              <w:top w:val="nil"/>
              <w:left w:val="single" w:sz="8" w:space="0" w:color="auto"/>
              <w:bottom w:val="single" w:sz="8" w:space="0" w:color="000000"/>
              <w:right w:val="single" w:sz="8" w:space="0" w:color="auto"/>
            </w:tcBorders>
            <w:vAlign w:val="center"/>
            <w:hideMark/>
          </w:tcPr>
          <w:p w:rsidR="00F046F5" w:rsidRPr="00ED2066" w:rsidRDefault="00F046F5" w:rsidP="00F046F5">
            <w:pPr>
              <w:spacing w:after="0" w:line="240" w:lineRule="auto"/>
              <w:rPr>
                <w:rFonts w:ascii="Times New Roman" w:eastAsia="Times New Roman" w:hAnsi="Times New Roman"/>
                <w:sz w:val="18"/>
                <w:szCs w:val="18"/>
                <w:lang w:eastAsia="ru-RU"/>
              </w:rPr>
            </w:pPr>
          </w:p>
        </w:tc>
      </w:tr>
    </w:tbl>
    <w:p w:rsidR="00F046F5" w:rsidRDefault="00F046F5">
      <w:pPr>
        <w:spacing w:after="0" w:line="240" w:lineRule="auto"/>
        <w:rPr>
          <w:rFonts w:ascii="Times New Roman" w:hAnsi="Times New Roman"/>
          <w:sz w:val="24"/>
          <w:szCs w:val="24"/>
        </w:rPr>
        <w:sectPr w:rsidR="00F046F5" w:rsidSect="00D457A9">
          <w:headerReference w:type="even" r:id="rId31"/>
          <w:headerReference w:type="default" r:id="rId32"/>
          <w:footerReference w:type="even" r:id="rId33"/>
          <w:footerReference w:type="default" r:id="rId34"/>
          <w:headerReference w:type="first" r:id="rId35"/>
          <w:footerReference w:type="first" r:id="rId36"/>
          <w:pgSz w:w="11906" w:h="16838" w:code="9"/>
          <w:pgMar w:top="567" w:right="454" w:bottom="567" w:left="1701" w:header="709" w:footer="709" w:gutter="0"/>
          <w:cols w:space="708"/>
          <w:docGrid w:linePitch="360"/>
        </w:sectPr>
      </w:pPr>
    </w:p>
    <w:p w:rsidR="00826E7F" w:rsidRPr="00826E7F" w:rsidRDefault="00493469" w:rsidP="00493469">
      <w:pPr>
        <w:spacing w:after="0" w:line="240" w:lineRule="auto"/>
        <w:ind w:left="567"/>
        <w:jc w:val="center"/>
        <w:rPr>
          <w:rFonts w:ascii="Times New Roman" w:hAnsi="Times New Roman"/>
          <w:b/>
          <w:sz w:val="28"/>
          <w:szCs w:val="24"/>
        </w:rPr>
      </w:pPr>
      <w:r w:rsidRPr="00826E7F">
        <w:rPr>
          <w:rFonts w:ascii="Times New Roman" w:hAnsi="Times New Roman"/>
          <w:b/>
          <w:sz w:val="28"/>
          <w:szCs w:val="24"/>
        </w:rPr>
        <w:lastRenderedPageBreak/>
        <w:t>Схемы тепловых сетей от основных районных котельных с нанесенными участками, планируемыми к замене</w:t>
      </w:r>
    </w:p>
    <w:p w:rsidR="004537B5" w:rsidRPr="00831FE1" w:rsidRDefault="004537B5" w:rsidP="00493469">
      <w:pPr>
        <w:spacing w:after="0" w:line="240" w:lineRule="auto"/>
        <w:ind w:left="567"/>
        <w:jc w:val="center"/>
        <w:rPr>
          <w:rFonts w:ascii="Times New Roman" w:hAnsi="Times New Roman"/>
          <w:b/>
          <w:sz w:val="24"/>
          <w:szCs w:val="24"/>
        </w:rPr>
        <w:sectPr w:rsidR="004537B5" w:rsidRPr="00831FE1" w:rsidSect="00D457A9">
          <w:pgSz w:w="16839" w:h="11907" w:orient="landscape" w:code="9"/>
          <w:pgMar w:top="426" w:right="720" w:bottom="568" w:left="720" w:header="720" w:footer="720" w:gutter="0"/>
          <w:cols w:space="720"/>
          <w:docGrid w:linePitch="326"/>
        </w:sectPr>
      </w:pPr>
      <w:r w:rsidRPr="00DE49FD">
        <w:rPr>
          <w:rFonts w:ascii="Times New Roman" w:hAnsi="Times New Roman"/>
          <w:sz w:val="28"/>
          <w:szCs w:val="24"/>
        </w:rPr>
        <w:t>Тепловые сети от котельной «Новая Оранжерея», ул. Пестова,36</w:t>
      </w:r>
      <w:r w:rsidR="00A05CC7">
        <w:rPr>
          <w:rFonts w:ascii="Times New Roman" w:hAnsi="Times New Roman"/>
          <w:noProof/>
          <w:sz w:val="24"/>
          <w:szCs w:val="24"/>
          <w:lang w:eastAsia="ru-RU"/>
        </w:rPr>
        <w:drawing>
          <wp:inline distT="0" distB="0" distL="0" distR="0">
            <wp:extent cx="7579976" cy="4816548"/>
            <wp:effectExtent l="0" t="0" r="2540" b="317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81256" cy="4817361"/>
                    </a:xfrm>
                    <a:prstGeom prst="rect">
                      <a:avLst/>
                    </a:prstGeom>
                    <a:noFill/>
                    <a:ln>
                      <a:noFill/>
                    </a:ln>
                  </pic:spPr>
                </pic:pic>
              </a:graphicData>
            </a:graphic>
          </wp:inline>
        </w:drawing>
      </w:r>
    </w:p>
    <w:p w:rsidR="00BB783C" w:rsidRPr="00DE49FD" w:rsidRDefault="00BB783C" w:rsidP="008571A6">
      <w:pPr>
        <w:ind w:left="567"/>
        <w:jc w:val="center"/>
        <w:rPr>
          <w:rFonts w:ascii="Times New Roman" w:hAnsi="Times New Roman"/>
          <w:sz w:val="28"/>
          <w:szCs w:val="24"/>
        </w:rPr>
      </w:pPr>
      <w:r w:rsidRPr="00DE49FD">
        <w:rPr>
          <w:rFonts w:ascii="Times New Roman" w:hAnsi="Times New Roman"/>
          <w:sz w:val="28"/>
          <w:szCs w:val="24"/>
        </w:rPr>
        <w:lastRenderedPageBreak/>
        <w:t>Тепловые сети от котельной «Дом Советов», ул. К. Хетагурова,9</w:t>
      </w:r>
    </w:p>
    <w:p w:rsidR="008571A6" w:rsidRDefault="008571A6" w:rsidP="004537B5">
      <w:pPr>
        <w:spacing w:after="0" w:line="240" w:lineRule="auto"/>
        <w:rPr>
          <w:noProof/>
        </w:rPr>
      </w:pPr>
    </w:p>
    <w:p w:rsidR="00C4592B" w:rsidRDefault="00C4592B" w:rsidP="00C4592B">
      <w:pPr>
        <w:spacing w:after="0" w:line="240" w:lineRule="auto"/>
        <w:jc w:val="center"/>
        <w:rPr>
          <w:noProof/>
        </w:rPr>
        <w:sectPr w:rsidR="00C4592B" w:rsidSect="00D457A9">
          <w:pgSz w:w="16838" w:h="11906" w:orient="landscape" w:code="9"/>
          <w:pgMar w:top="1276" w:right="567" w:bottom="454" w:left="567" w:header="703" w:footer="709" w:gutter="0"/>
          <w:cols w:space="708"/>
          <w:docGrid w:linePitch="360"/>
        </w:sectPr>
      </w:pPr>
      <w:r>
        <w:rPr>
          <w:noProof/>
          <w:lang w:eastAsia="ru-RU"/>
        </w:rPr>
        <w:drawing>
          <wp:inline distT="0" distB="0" distL="0" distR="0">
            <wp:extent cx="7612912" cy="4845212"/>
            <wp:effectExtent l="0" t="0" r="762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629264" cy="4855619"/>
                    </a:xfrm>
                    <a:prstGeom prst="rect">
                      <a:avLst/>
                    </a:prstGeom>
                    <a:noFill/>
                    <a:ln>
                      <a:noFill/>
                    </a:ln>
                  </pic:spPr>
                </pic:pic>
              </a:graphicData>
            </a:graphic>
          </wp:inline>
        </w:drawing>
      </w:r>
    </w:p>
    <w:p w:rsidR="00BB783C" w:rsidRPr="00DE49FD" w:rsidRDefault="004537B5" w:rsidP="004537B5">
      <w:pPr>
        <w:spacing w:after="0" w:line="240" w:lineRule="auto"/>
        <w:ind w:left="142" w:hanging="142"/>
        <w:jc w:val="center"/>
        <w:rPr>
          <w:rFonts w:ascii="Times New Roman" w:hAnsi="Times New Roman"/>
          <w:sz w:val="28"/>
          <w:szCs w:val="24"/>
        </w:rPr>
      </w:pPr>
      <w:r w:rsidRPr="00DE49FD">
        <w:rPr>
          <w:rFonts w:ascii="Times New Roman" w:hAnsi="Times New Roman"/>
          <w:sz w:val="28"/>
          <w:szCs w:val="24"/>
        </w:rPr>
        <w:lastRenderedPageBreak/>
        <w:t>Тепловые сети от котельной «Мотель», ул. 295 Стрелковой Дивизии,3</w:t>
      </w:r>
    </w:p>
    <w:p w:rsidR="004537B5" w:rsidRPr="004537B5" w:rsidRDefault="004537B5" w:rsidP="004537B5">
      <w:pPr>
        <w:spacing w:after="0" w:line="240" w:lineRule="auto"/>
        <w:ind w:left="142" w:hanging="142"/>
        <w:jc w:val="center"/>
        <w:rPr>
          <w:rFonts w:ascii="Times New Roman" w:hAnsi="Times New Roman"/>
          <w:sz w:val="14"/>
          <w:szCs w:val="24"/>
        </w:rPr>
      </w:pPr>
    </w:p>
    <w:p w:rsidR="004537B5" w:rsidRPr="004537B5" w:rsidRDefault="004537B5" w:rsidP="004537B5">
      <w:pPr>
        <w:spacing w:after="0" w:line="240" w:lineRule="auto"/>
        <w:ind w:left="142" w:hanging="142"/>
        <w:jc w:val="center"/>
        <w:rPr>
          <w:rFonts w:ascii="Times New Roman" w:hAnsi="Times New Roman"/>
          <w:noProof/>
          <w:sz w:val="24"/>
          <w:szCs w:val="24"/>
        </w:rPr>
      </w:pPr>
      <w:r>
        <w:rPr>
          <w:noProof/>
          <w:lang w:eastAsia="ru-RU"/>
        </w:rPr>
        <w:drawing>
          <wp:inline distT="0" distB="0" distL="0" distR="0">
            <wp:extent cx="6321900" cy="8357191"/>
            <wp:effectExtent l="0" t="0" r="3175" b="635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отель.jpg"/>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334852" cy="8374313"/>
                    </a:xfrm>
                    <a:prstGeom prst="rect">
                      <a:avLst/>
                    </a:prstGeom>
                  </pic:spPr>
                </pic:pic>
              </a:graphicData>
            </a:graphic>
          </wp:inline>
        </w:drawing>
      </w:r>
    </w:p>
    <w:p w:rsidR="00831FE1" w:rsidRDefault="00831FE1" w:rsidP="004537B5">
      <w:pPr>
        <w:spacing w:after="0" w:line="240" w:lineRule="auto"/>
        <w:ind w:left="142" w:hanging="142"/>
        <w:jc w:val="center"/>
        <w:rPr>
          <w:rFonts w:ascii="Times New Roman" w:hAnsi="Times New Roman"/>
          <w:noProof/>
          <w:sz w:val="24"/>
        </w:rPr>
      </w:pPr>
    </w:p>
    <w:p w:rsidR="00831FE1" w:rsidRDefault="00831FE1" w:rsidP="004537B5">
      <w:pPr>
        <w:spacing w:after="0" w:line="240" w:lineRule="auto"/>
        <w:ind w:left="142" w:hanging="142"/>
        <w:jc w:val="center"/>
        <w:rPr>
          <w:rFonts w:ascii="Times New Roman" w:hAnsi="Times New Roman"/>
          <w:noProof/>
          <w:sz w:val="24"/>
        </w:rPr>
      </w:pPr>
    </w:p>
    <w:p w:rsidR="004537B5" w:rsidRPr="00DE49FD" w:rsidRDefault="004537B5" w:rsidP="004537B5">
      <w:pPr>
        <w:spacing w:after="0" w:line="240" w:lineRule="auto"/>
        <w:ind w:left="142" w:hanging="142"/>
        <w:jc w:val="center"/>
        <w:rPr>
          <w:rFonts w:ascii="Times New Roman" w:hAnsi="Times New Roman"/>
          <w:noProof/>
          <w:sz w:val="28"/>
        </w:rPr>
      </w:pPr>
      <w:r w:rsidRPr="00DE49FD">
        <w:rPr>
          <w:rFonts w:ascii="Times New Roman" w:hAnsi="Times New Roman"/>
          <w:noProof/>
          <w:sz w:val="28"/>
        </w:rPr>
        <w:lastRenderedPageBreak/>
        <w:t>Тепловые сети от котельной «Белая Ромашка», ул. Московская,65</w:t>
      </w:r>
    </w:p>
    <w:p w:rsidR="004537B5" w:rsidRPr="004537B5" w:rsidRDefault="004537B5" w:rsidP="004537B5">
      <w:pPr>
        <w:spacing w:after="0" w:line="240" w:lineRule="auto"/>
        <w:ind w:left="142" w:hanging="142"/>
        <w:jc w:val="center"/>
        <w:rPr>
          <w:rFonts w:ascii="Times New Roman" w:hAnsi="Times New Roman"/>
          <w:noProof/>
          <w:sz w:val="24"/>
        </w:rPr>
      </w:pPr>
    </w:p>
    <w:p w:rsidR="004537B5" w:rsidRDefault="006D271B" w:rsidP="004537B5">
      <w:pPr>
        <w:spacing w:after="0" w:line="240" w:lineRule="auto"/>
        <w:ind w:left="142" w:hanging="142"/>
        <w:jc w:val="center"/>
        <w:rPr>
          <w:noProof/>
        </w:rPr>
      </w:pPr>
      <w:r>
        <w:rPr>
          <w:noProof/>
          <w:lang w:eastAsia="ru-RU"/>
        </w:rPr>
        <w:drawing>
          <wp:inline distT="0" distB="0" distL="0" distR="0">
            <wp:extent cx="6241312" cy="8555170"/>
            <wp:effectExtent l="0" t="0" r="762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48177" cy="8564580"/>
                    </a:xfrm>
                    <a:prstGeom prst="rect">
                      <a:avLst/>
                    </a:prstGeom>
                    <a:noFill/>
                    <a:ln>
                      <a:noFill/>
                    </a:ln>
                  </pic:spPr>
                </pic:pic>
              </a:graphicData>
            </a:graphic>
          </wp:inline>
        </w:drawing>
      </w:r>
    </w:p>
    <w:p w:rsidR="006D271B" w:rsidRDefault="006D271B" w:rsidP="005C5992">
      <w:pPr>
        <w:spacing w:after="0" w:line="240" w:lineRule="auto"/>
        <w:ind w:left="142" w:hanging="142"/>
        <w:jc w:val="center"/>
        <w:rPr>
          <w:rFonts w:ascii="Times New Roman" w:hAnsi="Times New Roman"/>
          <w:sz w:val="24"/>
        </w:rPr>
      </w:pPr>
    </w:p>
    <w:p w:rsidR="004537B5" w:rsidRPr="00DE49FD" w:rsidRDefault="005C5992" w:rsidP="005C5992">
      <w:pPr>
        <w:spacing w:after="0" w:line="240" w:lineRule="auto"/>
        <w:ind w:left="142" w:hanging="142"/>
        <w:jc w:val="center"/>
        <w:rPr>
          <w:rFonts w:ascii="Times New Roman" w:hAnsi="Times New Roman"/>
          <w:noProof/>
          <w:sz w:val="24"/>
        </w:rPr>
      </w:pPr>
      <w:r w:rsidRPr="00DE49FD">
        <w:rPr>
          <w:rFonts w:ascii="Times New Roman" w:hAnsi="Times New Roman"/>
          <w:sz w:val="28"/>
        </w:rPr>
        <w:t>Тепловые сети от котельной «Микрорайон Бештау»</w:t>
      </w:r>
    </w:p>
    <w:p w:rsidR="004537B5" w:rsidRDefault="006D271B" w:rsidP="005C5992">
      <w:pPr>
        <w:spacing w:after="0" w:line="240" w:lineRule="auto"/>
        <w:ind w:left="142" w:hanging="142"/>
        <w:jc w:val="center"/>
        <w:rPr>
          <w:noProof/>
        </w:rPr>
      </w:pPr>
      <w:r>
        <w:rPr>
          <w:noProof/>
          <w:lang w:eastAsia="ru-RU"/>
        </w:rPr>
        <w:drawing>
          <wp:inline distT="0" distB="0" distL="0" distR="0">
            <wp:extent cx="6138143" cy="8241474"/>
            <wp:effectExtent l="0" t="0" r="0" b="762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46293" cy="8252417"/>
                    </a:xfrm>
                    <a:prstGeom prst="rect">
                      <a:avLst/>
                    </a:prstGeom>
                    <a:noFill/>
                    <a:ln>
                      <a:noFill/>
                    </a:ln>
                  </pic:spPr>
                </pic:pic>
              </a:graphicData>
            </a:graphic>
          </wp:inline>
        </w:drawing>
      </w:r>
    </w:p>
    <w:p w:rsidR="004537B5" w:rsidRDefault="004537B5" w:rsidP="004537B5">
      <w:pPr>
        <w:spacing w:after="0" w:line="240" w:lineRule="auto"/>
        <w:ind w:left="142" w:hanging="142"/>
        <w:rPr>
          <w:noProof/>
        </w:rPr>
      </w:pPr>
    </w:p>
    <w:p w:rsidR="004537B5" w:rsidRDefault="004537B5" w:rsidP="004537B5">
      <w:pPr>
        <w:spacing w:after="0" w:line="240" w:lineRule="auto"/>
        <w:ind w:left="142" w:hanging="142"/>
        <w:rPr>
          <w:noProof/>
        </w:rPr>
      </w:pPr>
    </w:p>
    <w:p w:rsidR="004537B5" w:rsidRPr="00DE49FD" w:rsidRDefault="0091083B" w:rsidP="0091083B">
      <w:pPr>
        <w:spacing w:after="0" w:line="240" w:lineRule="auto"/>
        <w:ind w:left="142" w:hanging="142"/>
        <w:jc w:val="center"/>
        <w:rPr>
          <w:rFonts w:ascii="Times New Roman" w:hAnsi="Times New Roman"/>
          <w:noProof/>
          <w:sz w:val="28"/>
        </w:rPr>
      </w:pPr>
      <w:r w:rsidRPr="00DE49FD">
        <w:rPr>
          <w:rFonts w:ascii="Times New Roman" w:hAnsi="Times New Roman"/>
          <w:sz w:val="28"/>
        </w:rPr>
        <w:lastRenderedPageBreak/>
        <w:t>Тепловые сети от котельной от котельной «Станкоремзавод», ул. Ясная,7</w:t>
      </w:r>
    </w:p>
    <w:p w:rsidR="004537B5" w:rsidRDefault="004537B5" w:rsidP="004537B5">
      <w:pPr>
        <w:spacing w:after="0" w:line="240" w:lineRule="auto"/>
        <w:ind w:left="142" w:hanging="142"/>
        <w:rPr>
          <w:noProof/>
        </w:rPr>
      </w:pPr>
    </w:p>
    <w:p w:rsidR="00DB6531" w:rsidRDefault="0091083B" w:rsidP="0091083B">
      <w:pPr>
        <w:spacing w:after="0" w:line="240" w:lineRule="auto"/>
        <w:ind w:left="142" w:hanging="142"/>
        <w:jc w:val="center"/>
        <w:rPr>
          <w:noProof/>
        </w:rPr>
        <w:sectPr w:rsidR="00DB6531" w:rsidSect="00E41EBD">
          <w:pgSz w:w="11906" w:h="16838" w:code="9"/>
          <w:pgMar w:top="567" w:right="454" w:bottom="426" w:left="1276" w:header="284" w:footer="709" w:gutter="0"/>
          <w:cols w:space="708"/>
          <w:docGrid w:linePitch="360"/>
        </w:sectPr>
      </w:pPr>
      <w:r>
        <w:rPr>
          <w:noProof/>
          <w:lang w:eastAsia="ru-RU"/>
        </w:rPr>
        <w:drawing>
          <wp:inline distT="0" distB="0" distL="0" distR="0">
            <wp:extent cx="6156251" cy="8356808"/>
            <wp:effectExtent l="0" t="0" r="0" b="635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нкоремзавод.jpg"/>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59187" cy="8360793"/>
                    </a:xfrm>
                    <a:prstGeom prst="rect">
                      <a:avLst/>
                    </a:prstGeom>
                  </pic:spPr>
                </pic:pic>
              </a:graphicData>
            </a:graphic>
          </wp:inline>
        </w:drawing>
      </w:r>
    </w:p>
    <w:p w:rsidR="004537B5" w:rsidRDefault="00DB6531" w:rsidP="0091083B">
      <w:pPr>
        <w:spacing w:after="0" w:line="240" w:lineRule="auto"/>
        <w:ind w:left="142" w:hanging="142"/>
        <w:jc w:val="center"/>
        <w:rPr>
          <w:noProof/>
        </w:rPr>
      </w:pPr>
      <w:r>
        <w:rPr>
          <w:noProof/>
          <w:lang w:eastAsia="ru-RU"/>
        </w:rPr>
        <w:lastRenderedPageBreak/>
        <w:drawing>
          <wp:anchor distT="0" distB="0" distL="114300" distR="114300" simplePos="0" relativeHeight="251665408" behindDoc="1" locked="0" layoutInCell="1" allowOverlap="1">
            <wp:simplePos x="0" y="0"/>
            <wp:positionH relativeFrom="column">
              <wp:posOffset>623570</wp:posOffset>
            </wp:positionH>
            <wp:positionV relativeFrom="paragraph">
              <wp:posOffset>-146685</wp:posOffset>
            </wp:positionV>
            <wp:extent cx="9366885" cy="5603240"/>
            <wp:effectExtent l="171450" t="171450" r="367665" b="359410"/>
            <wp:wrapThrough wrapText="bothSides">
              <wp:wrapPolygon edited="0">
                <wp:start x="351" y="-661"/>
                <wp:lineTo x="-395" y="-514"/>
                <wp:lineTo x="-351" y="21884"/>
                <wp:lineTo x="351" y="22912"/>
                <wp:lineTo x="21657" y="22912"/>
                <wp:lineTo x="21701" y="22765"/>
                <wp:lineTo x="22360" y="21884"/>
                <wp:lineTo x="22404" y="441"/>
                <wp:lineTo x="21789" y="-514"/>
                <wp:lineTo x="21657" y="-661"/>
                <wp:lineTo x="351" y="-661"/>
              </wp:wrapPolygon>
            </wp:wrapThrough>
            <wp:docPr id="5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366885" cy="5603240"/>
                    </a:xfrm>
                    <a:prstGeom prst="rect">
                      <a:avLst/>
                    </a:prstGeom>
                    <a:ln>
                      <a:noFill/>
                    </a:ln>
                    <a:effectLst>
                      <a:outerShdw blurRad="292100" dist="139700" dir="2700000" algn="tl" rotWithShape="0">
                        <a:srgbClr val="333333">
                          <a:alpha val="65000"/>
                        </a:srgbClr>
                      </a:outerShdw>
                    </a:effectLst>
                  </pic:spPr>
                </pic:pic>
              </a:graphicData>
            </a:graphic>
          </wp:anchor>
        </w:drawing>
      </w:r>
    </w:p>
    <w:p w:rsidR="00DB6531" w:rsidRDefault="00DB6531">
      <w:pPr>
        <w:spacing w:after="0" w:line="240" w:lineRule="auto"/>
        <w:rPr>
          <w:noProof/>
        </w:rPr>
      </w:pPr>
      <w:r w:rsidRPr="00DB6531">
        <w:rPr>
          <w:noProof/>
          <w:lang w:eastAsia="ru-RU"/>
        </w:rPr>
        <w:lastRenderedPageBreak/>
        <w:drawing>
          <wp:inline distT="0" distB="0" distL="0" distR="0">
            <wp:extent cx="9335386" cy="5621553"/>
            <wp:effectExtent l="0" t="0" r="0" b="0"/>
            <wp:docPr id="5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347187" cy="5628659"/>
                    </a:xfrm>
                    <a:prstGeom prst="rect">
                      <a:avLst/>
                    </a:prstGeom>
                    <a:noFill/>
                    <a:ln>
                      <a:noFill/>
                    </a:ln>
                  </pic:spPr>
                </pic:pic>
              </a:graphicData>
            </a:graphic>
          </wp:inline>
        </w:drawing>
      </w:r>
      <w:r>
        <w:rPr>
          <w:noProof/>
        </w:rPr>
        <w:br w:type="page"/>
      </w:r>
      <w:r w:rsidRPr="00DB6531">
        <w:rPr>
          <w:noProof/>
          <w:lang w:eastAsia="ru-RU"/>
        </w:rPr>
        <w:lastRenderedPageBreak/>
        <w:drawing>
          <wp:inline distT="0" distB="0" distL="0" distR="0">
            <wp:extent cx="9314121" cy="5638861"/>
            <wp:effectExtent l="0" t="0" r="1905" b="0"/>
            <wp:docPr id="5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321134" cy="5643107"/>
                    </a:xfrm>
                    <a:prstGeom prst="rect">
                      <a:avLst/>
                    </a:prstGeom>
                    <a:noFill/>
                    <a:ln>
                      <a:noFill/>
                    </a:ln>
                  </pic:spPr>
                </pic:pic>
              </a:graphicData>
            </a:graphic>
          </wp:inline>
        </w:drawing>
      </w:r>
    </w:p>
    <w:p w:rsidR="00DB6531" w:rsidRDefault="00DB6531">
      <w:pPr>
        <w:spacing w:after="0" w:line="240" w:lineRule="auto"/>
        <w:rPr>
          <w:noProof/>
        </w:rPr>
        <w:sectPr w:rsidR="00DB6531" w:rsidSect="00E41EBD">
          <w:pgSz w:w="16838" w:h="11906" w:orient="landscape" w:code="9"/>
          <w:pgMar w:top="851" w:right="567" w:bottom="454" w:left="1418" w:header="284" w:footer="709" w:gutter="0"/>
          <w:cols w:space="708"/>
          <w:docGrid w:linePitch="360"/>
        </w:sectPr>
      </w:pPr>
      <w:r w:rsidRPr="00DB6531">
        <w:rPr>
          <w:noProof/>
          <w:lang w:eastAsia="ru-RU"/>
        </w:rPr>
        <w:lastRenderedPageBreak/>
        <w:drawing>
          <wp:inline distT="0" distB="0" distL="0" distR="0">
            <wp:extent cx="9165266" cy="5379626"/>
            <wp:effectExtent l="0" t="0" r="0" b="0"/>
            <wp:docPr id="6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171367" cy="5383207"/>
                    </a:xfrm>
                    <a:prstGeom prst="rect">
                      <a:avLst/>
                    </a:prstGeom>
                    <a:noFill/>
                    <a:ln>
                      <a:noFill/>
                    </a:ln>
                  </pic:spPr>
                </pic:pic>
              </a:graphicData>
            </a:graphic>
          </wp:inline>
        </w:drawing>
      </w:r>
    </w:p>
    <w:p w:rsidR="00D8457B" w:rsidRPr="00DE49FD" w:rsidRDefault="0065483F" w:rsidP="004561B6">
      <w:pPr>
        <w:autoSpaceDE w:val="0"/>
        <w:autoSpaceDN w:val="0"/>
        <w:adjustRightInd w:val="0"/>
        <w:spacing w:after="0" w:line="240" w:lineRule="auto"/>
        <w:ind w:firstLine="708"/>
        <w:rPr>
          <w:rFonts w:ascii="Times New Roman" w:hAnsi="Times New Roman"/>
          <w:bCs/>
          <w:sz w:val="28"/>
          <w:szCs w:val="28"/>
        </w:rPr>
      </w:pPr>
      <w:r>
        <w:rPr>
          <w:rFonts w:ascii="Times New Roman" w:hAnsi="Times New Roman"/>
          <w:bCs/>
          <w:sz w:val="28"/>
          <w:szCs w:val="28"/>
        </w:rPr>
        <w:lastRenderedPageBreak/>
        <w:t>6</w:t>
      </w:r>
      <w:r w:rsidR="00D8457B" w:rsidRPr="00DE49FD">
        <w:rPr>
          <w:rFonts w:ascii="Times New Roman" w:hAnsi="Times New Roman"/>
          <w:bCs/>
          <w:sz w:val="28"/>
          <w:szCs w:val="28"/>
        </w:rPr>
        <w:t>.</w:t>
      </w:r>
      <w:r w:rsidR="006852B1" w:rsidRPr="00DE49FD">
        <w:rPr>
          <w:rFonts w:ascii="Times New Roman" w:hAnsi="Times New Roman"/>
          <w:bCs/>
          <w:sz w:val="28"/>
          <w:szCs w:val="28"/>
        </w:rPr>
        <w:t>3</w:t>
      </w:r>
      <w:r w:rsidR="00DE49FD">
        <w:rPr>
          <w:rFonts w:ascii="Times New Roman" w:hAnsi="Times New Roman"/>
          <w:bCs/>
          <w:sz w:val="28"/>
          <w:szCs w:val="28"/>
        </w:rPr>
        <w:t xml:space="preserve">. </w:t>
      </w:r>
      <w:r w:rsidR="00D8457B" w:rsidRPr="00DE49FD">
        <w:rPr>
          <w:rFonts w:ascii="Times New Roman" w:hAnsi="Times New Roman"/>
          <w:bCs/>
          <w:sz w:val="28"/>
          <w:szCs w:val="28"/>
        </w:rPr>
        <w:t>Рекомендуемые температурные графики отпуска тепла</w:t>
      </w:r>
    </w:p>
    <w:p w:rsidR="00D8457B" w:rsidRPr="00831FE1" w:rsidRDefault="00D8457B" w:rsidP="005C2A42">
      <w:pPr>
        <w:autoSpaceDE w:val="0"/>
        <w:autoSpaceDN w:val="0"/>
        <w:adjustRightInd w:val="0"/>
        <w:spacing w:after="0" w:line="240" w:lineRule="auto"/>
        <w:ind w:firstLine="708"/>
        <w:jc w:val="both"/>
        <w:rPr>
          <w:rFonts w:ascii="Times New Roman" w:hAnsi="Times New Roman"/>
          <w:sz w:val="28"/>
          <w:szCs w:val="28"/>
        </w:rPr>
      </w:pPr>
      <w:r w:rsidRPr="00831FE1">
        <w:rPr>
          <w:rFonts w:ascii="Times New Roman" w:hAnsi="Times New Roman"/>
          <w:sz w:val="28"/>
          <w:szCs w:val="28"/>
        </w:rPr>
        <w:t>В соответствии с СНиП 41-02-2003 «тепловые сети» регулирование о</w:t>
      </w:r>
      <w:r w:rsidRPr="00831FE1">
        <w:rPr>
          <w:rFonts w:ascii="Times New Roman" w:hAnsi="Times New Roman"/>
          <w:sz w:val="28"/>
          <w:szCs w:val="28"/>
        </w:rPr>
        <w:t>т</w:t>
      </w:r>
      <w:r w:rsidRPr="00831FE1">
        <w:rPr>
          <w:rFonts w:ascii="Times New Roman" w:hAnsi="Times New Roman"/>
          <w:sz w:val="28"/>
          <w:szCs w:val="28"/>
        </w:rPr>
        <w:t>пуска теплоты от источников тепловой энергии сохраняется качественное п</w:t>
      </w:r>
      <w:r w:rsidRPr="00831FE1">
        <w:rPr>
          <w:rFonts w:ascii="Times New Roman" w:hAnsi="Times New Roman"/>
          <w:sz w:val="28"/>
          <w:szCs w:val="28"/>
        </w:rPr>
        <w:t>о</w:t>
      </w:r>
      <w:r w:rsidRPr="00831FE1">
        <w:rPr>
          <w:rFonts w:ascii="Times New Roman" w:hAnsi="Times New Roman"/>
          <w:sz w:val="28"/>
          <w:szCs w:val="28"/>
        </w:rPr>
        <w:t>нагрузке отопления или по совмещенной нагрузке отопления и горячего вод</w:t>
      </w:r>
      <w:r w:rsidRPr="00831FE1">
        <w:rPr>
          <w:rFonts w:ascii="Times New Roman" w:hAnsi="Times New Roman"/>
          <w:sz w:val="28"/>
          <w:szCs w:val="28"/>
        </w:rPr>
        <w:t>о</w:t>
      </w:r>
      <w:r w:rsidRPr="00831FE1">
        <w:rPr>
          <w:rFonts w:ascii="Times New Roman" w:hAnsi="Times New Roman"/>
          <w:sz w:val="28"/>
          <w:szCs w:val="28"/>
        </w:rPr>
        <w:t>снабжения согласно графику изменения температуры воды в зависимости о</w:t>
      </w:r>
      <w:r w:rsidR="00136BEC">
        <w:rPr>
          <w:rFonts w:ascii="Times New Roman" w:hAnsi="Times New Roman"/>
          <w:sz w:val="28"/>
          <w:szCs w:val="28"/>
        </w:rPr>
        <w:t xml:space="preserve">т </w:t>
      </w:r>
      <w:r w:rsidRPr="00831FE1">
        <w:rPr>
          <w:rFonts w:ascii="Times New Roman" w:hAnsi="Times New Roman"/>
          <w:sz w:val="28"/>
          <w:szCs w:val="28"/>
        </w:rPr>
        <w:t>температуры наружного воздуха.</w:t>
      </w:r>
    </w:p>
    <w:p w:rsidR="00D8457B" w:rsidRPr="00831FE1" w:rsidRDefault="00D8457B" w:rsidP="005C2A42">
      <w:pPr>
        <w:autoSpaceDE w:val="0"/>
        <w:autoSpaceDN w:val="0"/>
        <w:adjustRightInd w:val="0"/>
        <w:spacing w:after="0" w:line="240" w:lineRule="auto"/>
        <w:ind w:firstLine="708"/>
        <w:jc w:val="both"/>
        <w:rPr>
          <w:rFonts w:ascii="Times New Roman" w:hAnsi="Times New Roman"/>
          <w:sz w:val="28"/>
          <w:szCs w:val="28"/>
        </w:rPr>
      </w:pPr>
      <w:r w:rsidRPr="00831FE1">
        <w:rPr>
          <w:rFonts w:ascii="Times New Roman" w:hAnsi="Times New Roman"/>
          <w:sz w:val="28"/>
          <w:szCs w:val="28"/>
        </w:rPr>
        <w:t>Данные о фактических температурах теплоносителя предоставленны</w:t>
      </w:r>
      <w:r w:rsidRPr="00831FE1">
        <w:rPr>
          <w:rFonts w:ascii="Times New Roman" w:hAnsi="Times New Roman"/>
          <w:sz w:val="28"/>
          <w:szCs w:val="28"/>
        </w:rPr>
        <w:t>е</w:t>
      </w:r>
      <w:r w:rsidRPr="00831FE1">
        <w:rPr>
          <w:rFonts w:ascii="Times New Roman" w:hAnsi="Times New Roman"/>
          <w:sz w:val="28"/>
          <w:szCs w:val="28"/>
        </w:rPr>
        <w:t>теплоснабжающими организациями и проведенные при разработке Схемы расчеты показали, что по большинству зон теплоснабжения утвержденны</w:t>
      </w:r>
      <w:r w:rsidRPr="00831FE1">
        <w:rPr>
          <w:rFonts w:ascii="Times New Roman" w:hAnsi="Times New Roman"/>
          <w:sz w:val="28"/>
          <w:szCs w:val="28"/>
        </w:rPr>
        <w:t>й</w:t>
      </w:r>
      <w:r w:rsidRPr="00831FE1">
        <w:rPr>
          <w:rFonts w:ascii="Times New Roman" w:hAnsi="Times New Roman"/>
          <w:sz w:val="28"/>
          <w:szCs w:val="28"/>
        </w:rPr>
        <w:t>температурный график не выдерживается как по температуре прямой, так и обратной сетевой воде.</w:t>
      </w:r>
    </w:p>
    <w:p w:rsidR="00D8457B" w:rsidRPr="00831FE1" w:rsidRDefault="00D8457B" w:rsidP="005C2A42">
      <w:pPr>
        <w:autoSpaceDE w:val="0"/>
        <w:autoSpaceDN w:val="0"/>
        <w:adjustRightInd w:val="0"/>
        <w:spacing w:after="0" w:line="240" w:lineRule="auto"/>
        <w:ind w:firstLine="708"/>
        <w:jc w:val="both"/>
        <w:rPr>
          <w:rFonts w:ascii="Times New Roman" w:hAnsi="Times New Roman"/>
          <w:sz w:val="28"/>
          <w:szCs w:val="28"/>
        </w:rPr>
      </w:pPr>
      <w:r w:rsidRPr="00831FE1">
        <w:rPr>
          <w:rFonts w:ascii="Times New Roman" w:hAnsi="Times New Roman"/>
          <w:sz w:val="28"/>
          <w:szCs w:val="28"/>
        </w:rPr>
        <w:t>Высокая температура обратной сетевой воды в зонах теплоснабжения</w:t>
      </w:r>
      <w:r w:rsidR="00C85712" w:rsidRPr="00831FE1">
        <w:rPr>
          <w:rFonts w:ascii="Times New Roman" w:hAnsi="Times New Roman"/>
          <w:sz w:val="28"/>
          <w:szCs w:val="28"/>
        </w:rPr>
        <w:t xml:space="preserve">, </w:t>
      </w:r>
      <w:r w:rsidRPr="00831FE1">
        <w:rPr>
          <w:rFonts w:ascii="Times New Roman" w:hAnsi="Times New Roman"/>
          <w:sz w:val="28"/>
          <w:szCs w:val="28"/>
        </w:rPr>
        <w:t>в которых осуществляется централизованная подача тепла на нужды горячег</w:t>
      </w:r>
      <w:r w:rsidRPr="00831FE1">
        <w:rPr>
          <w:rFonts w:ascii="Times New Roman" w:hAnsi="Times New Roman"/>
          <w:sz w:val="28"/>
          <w:szCs w:val="28"/>
        </w:rPr>
        <w:t>о</w:t>
      </w:r>
      <w:r w:rsidRPr="00831FE1">
        <w:rPr>
          <w:rFonts w:ascii="Times New Roman" w:hAnsi="Times New Roman"/>
          <w:sz w:val="28"/>
          <w:szCs w:val="28"/>
        </w:rPr>
        <w:t xml:space="preserve">водоснабжения (котельные </w:t>
      </w:r>
      <w:r w:rsidR="006F0645" w:rsidRPr="00831FE1">
        <w:rPr>
          <w:rFonts w:ascii="Times New Roman" w:hAnsi="Times New Roman"/>
          <w:sz w:val="28"/>
          <w:szCs w:val="28"/>
        </w:rPr>
        <w:t>ООО «</w:t>
      </w:r>
      <w:r w:rsidR="00EF65A9">
        <w:rPr>
          <w:rFonts w:ascii="Times New Roman" w:hAnsi="Times New Roman"/>
          <w:sz w:val="28"/>
          <w:szCs w:val="28"/>
        </w:rPr>
        <w:t>Энергетик»</w:t>
      </w:r>
      <w:r w:rsidR="006F0645" w:rsidRPr="00831FE1">
        <w:rPr>
          <w:rFonts w:ascii="Times New Roman" w:hAnsi="Times New Roman"/>
          <w:sz w:val="28"/>
          <w:szCs w:val="28"/>
        </w:rPr>
        <w:t>, «ПЦВС», «ТуркомплексОзе</w:t>
      </w:r>
      <w:r w:rsidR="006F0645" w:rsidRPr="00831FE1">
        <w:rPr>
          <w:rFonts w:ascii="Times New Roman" w:hAnsi="Times New Roman"/>
          <w:sz w:val="28"/>
          <w:szCs w:val="28"/>
        </w:rPr>
        <w:t>р</w:t>
      </w:r>
      <w:r w:rsidR="006F0645" w:rsidRPr="00831FE1">
        <w:rPr>
          <w:rFonts w:ascii="Times New Roman" w:hAnsi="Times New Roman"/>
          <w:sz w:val="28"/>
          <w:szCs w:val="28"/>
        </w:rPr>
        <w:t>ный»</w:t>
      </w:r>
      <w:r w:rsidR="005C2A42" w:rsidRPr="00831FE1">
        <w:rPr>
          <w:rFonts w:ascii="Times New Roman" w:hAnsi="Times New Roman"/>
          <w:sz w:val="28"/>
          <w:szCs w:val="28"/>
        </w:rPr>
        <w:t xml:space="preserve"> «Константиновская», «Машукская»</w:t>
      </w:r>
      <w:r w:rsidRPr="00831FE1">
        <w:rPr>
          <w:rFonts w:ascii="Times New Roman" w:hAnsi="Times New Roman"/>
          <w:sz w:val="28"/>
          <w:szCs w:val="28"/>
        </w:rPr>
        <w:t>), свидетельствует о</w:t>
      </w:r>
      <w:r w:rsidR="006F0645" w:rsidRPr="00831FE1">
        <w:rPr>
          <w:rFonts w:ascii="Times New Roman" w:hAnsi="Times New Roman"/>
          <w:sz w:val="28"/>
          <w:szCs w:val="28"/>
        </w:rPr>
        <w:t xml:space="preserve">ботсутствии или </w:t>
      </w:r>
      <w:r w:rsidRPr="00831FE1">
        <w:rPr>
          <w:rFonts w:ascii="Times New Roman" w:hAnsi="Times New Roman"/>
          <w:sz w:val="28"/>
          <w:szCs w:val="28"/>
        </w:rPr>
        <w:t xml:space="preserve">неудовлетворительной работе регуляторов горячего водоснабжения. </w:t>
      </w:r>
    </w:p>
    <w:p w:rsidR="00D8457B" w:rsidRPr="00831FE1" w:rsidRDefault="00D8457B" w:rsidP="005C2A42">
      <w:pPr>
        <w:autoSpaceDE w:val="0"/>
        <w:autoSpaceDN w:val="0"/>
        <w:adjustRightInd w:val="0"/>
        <w:spacing w:after="0" w:line="240" w:lineRule="auto"/>
        <w:ind w:firstLine="708"/>
        <w:jc w:val="both"/>
        <w:rPr>
          <w:rFonts w:ascii="Times New Roman" w:hAnsi="Times New Roman"/>
          <w:sz w:val="28"/>
          <w:szCs w:val="28"/>
        </w:rPr>
      </w:pPr>
      <w:r w:rsidRPr="00831FE1">
        <w:rPr>
          <w:rFonts w:ascii="Times New Roman" w:hAnsi="Times New Roman"/>
          <w:sz w:val="28"/>
          <w:szCs w:val="28"/>
        </w:rPr>
        <w:t>В результате из-за низкого располагаемого температурного перепада, втеплосетях циркулирует сетевой воды больше, чем это было быпри работе по утвержденным графикам.</w:t>
      </w:r>
    </w:p>
    <w:p w:rsidR="00427D07" w:rsidRPr="00831FE1" w:rsidRDefault="00D8457B" w:rsidP="006F0645">
      <w:pPr>
        <w:autoSpaceDE w:val="0"/>
        <w:autoSpaceDN w:val="0"/>
        <w:adjustRightInd w:val="0"/>
        <w:spacing w:after="0" w:line="240" w:lineRule="auto"/>
        <w:jc w:val="both"/>
        <w:rPr>
          <w:rFonts w:ascii="Times New Roman" w:hAnsi="Times New Roman"/>
          <w:sz w:val="28"/>
          <w:szCs w:val="28"/>
        </w:rPr>
      </w:pPr>
      <w:r w:rsidRPr="00831FE1">
        <w:rPr>
          <w:rFonts w:ascii="Times New Roman" w:hAnsi="Times New Roman"/>
          <w:sz w:val="28"/>
          <w:szCs w:val="28"/>
        </w:rPr>
        <w:t>На основании проведенных гидравлических расчетов и с учетом вышесказа</w:t>
      </w:r>
      <w:r w:rsidRPr="00831FE1">
        <w:rPr>
          <w:rFonts w:ascii="Times New Roman" w:hAnsi="Times New Roman"/>
          <w:sz w:val="28"/>
          <w:szCs w:val="28"/>
        </w:rPr>
        <w:t>н</w:t>
      </w:r>
      <w:r w:rsidRPr="00831FE1">
        <w:rPr>
          <w:rFonts w:ascii="Times New Roman" w:hAnsi="Times New Roman"/>
          <w:sz w:val="28"/>
          <w:szCs w:val="28"/>
        </w:rPr>
        <w:t>ного определены оптимальные температурные графики отпуска тепла от</w:t>
      </w:r>
      <w:r w:rsidR="006B215E" w:rsidRPr="00831FE1">
        <w:rPr>
          <w:rFonts w:ascii="Times New Roman" w:hAnsi="Times New Roman"/>
          <w:sz w:val="28"/>
          <w:szCs w:val="28"/>
        </w:rPr>
        <w:t>т</w:t>
      </w:r>
      <w:r w:rsidRPr="00831FE1">
        <w:rPr>
          <w:rFonts w:ascii="Times New Roman" w:hAnsi="Times New Roman"/>
          <w:sz w:val="28"/>
          <w:szCs w:val="28"/>
        </w:rPr>
        <w:t>е</w:t>
      </w:r>
      <w:r w:rsidR="00136BEC">
        <w:rPr>
          <w:rFonts w:ascii="Times New Roman" w:hAnsi="Times New Roman"/>
          <w:sz w:val="28"/>
          <w:szCs w:val="28"/>
        </w:rPr>
        <w:t>п</w:t>
      </w:r>
      <w:r w:rsidRPr="00831FE1">
        <w:rPr>
          <w:rFonts w:ascii="Times New Roman" w:hAnsi="Times New Roman"/>
          <w:sz w:val="28"/>
          <w:szCs w:val="28"/>
        </w:rPr>
        <w:t>л</w:t>
      </w:r>
      <w:r w:rsidR="00E10C7A">
        <w:rPr>
          <w:rFonts w:ascii="Times New Roman" w:hAnsi="Times New Roman"/>
          <w:sz w:val="28"/>
          <w:szCs w:val="28"/>
        </w:rPr>
        <w:t>о</w:t>
      </w:r>
      <w:r w:rsidRPr="00831FE1">
        <w:rPr>
          <w:rFonts w:ascii="Times New Roman" w:hAnsi="Times New Roman"/>
          <w:sz w:val="28"/>
          <w:szCs w:val="28"/>
        </w:rPr>
        <w:t>и</w:t>
      </w:r>
      <w:r w:rsidR="00136BEC">
        <w:rPr>
          <w:rFonts w:ascii="Times New Roman" w:hAnsi="Times New Roman"/>
          <w:sz w:val="28"/>
          <w:szCs w:val="28"/>
        </w:rPr>
        <w:t>с</w:t>
      </w:r>
      <w:r w:rsidR="00F0688B">
        <w:rPr>
          <w:rFonts w:ascii="Times New Roman" w:hAnsi="Times New Roman"/>
          <w:sz w:val="28"/>
          <w:szCs w:val="28"/>
        </w:rPr>
        <w:t>точников города (таблица 6</w:t>
      </w:r>
      <w:r w:rsidRPr="00831FE1">
        <w:rPr>
          <w:rFonts w:ascii="Times New Roman" w:hAnsi="Times New Roman"/>
          <w:sz w:val="28"/>
          <w:szCs w:val="28"/>
        </w:rPr>
        <w:t>.</w:t>
      </w:r>
      <w:r w:rsidR="00F65BD7" w:rsidRPr="00831FE1">
        <w:rPr>
          <w:rFonts w:ascii="Times New Roman" w:hAnsi="Times New Roman"/>
          <w:sz w:val="28"/>
          <w:szCs w:val="28"/>
        </w:rPr>
        <w:t>3</w:t>
      </w:r>
      <w:r w:rsidRPr="00831FE1">
        <w:rPr>
          <w:rFonts w:ascii="Times New Roman" w:hAnsi="Times New Roman"/>
          <w:sz w:val="28"/>
          <w:szCs w:val="28"/>
        </w:rPr>
        <w:t>).</w:t>
      </w:r>
    </w:p>
    <w:p w:rsidR="00D8457B" w:rsidRPr="00DE49FD" w:rsidRDefault="00F0688B" w:rsidP="00427D07">
      <w:pPr>
        <w:rPr>
          <w:rFonts w:ascii="Times New Roman" w:hAnsi="Times New Roman"/>
          <w:bCs/>
          <w:sz w:val="28"/>
          <w:szCs w:val="28"/>
        </w:rPr>
      </w:pPr>
      <w:r>
        <w:rPr>
          <w:rFonts w:ascii="Times New Roman" w:hAnsi="Times New Roman"/>
          <w:bCs/>
          <w:sz w:val="28"/>
          <w:szCs w:val="28"/>
        </w:rPr>
        <w:t>Таблица 6</w:t>
      </w:r>
      <w:r w:rsidR="00427D07" w:rsidRPr="00DE49FD">
        <w:rPr>
          <w:rFonts w:ascii="Times New Roman" w:hAnsi="Times New Roman"/>
          <w:bCs/>
          <w:sz w:val="28"/>
          <w:szCs w:val="28"/>
        </w:rPr>
        <w:t>.</w:t>
      </w:r>
      <w:r w:rsidR="00F65BD7" w:rsidRPr="00DE49FD">
        <w:rPr>
          <w:rFonts w:ascii="Times New Roman" w:hAnsi="Times New Roman"/>
          <w:bCs/>
          <w:sz w:val="28"/>
          <w:szCs w:val="28"/>
        </w:rPr>
        <w:t>3</w:t>
      </w:r>
      <w:r w:rsidR="00136BEC">
        <w:rPr>
          <w:rFonts w:ascii="Times New Roman" w:hAnsi="Times New Roman"/>
          <w:bCs/>
          <w:sz w:val="28"/>
          <w:szCs w:val="28"/>
        </w:rPr>
        <w:t>.</w:t>
      </w:r>
      <w:r w:rsidR="00427D07" w:rsidRPr="00DE49FD">
        <w:rPr>
          <w:rFonts w:ascii="Times New Roman" w:hAnsi="Times New Roman"/>
          <w:bCs/>
          <w:sz w:val="28"/>
          <w:szCs w:val="28"/>
        </w:rPr>
        <w:t xml:space="preserve"> Оптимальные температурные графики отпуска тепла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35"/>
        <w:gridCol w:w="1275"/>
        <w:gridCol w:w="6096"/>
      </w:tblGrid>
      <w:tr w:rsidR="00092E07" w:rsidRPr="00831FE1" w:rsidTr="00136BEC">
        <w:tc>
          <w:tcPr>
            <w:tcW w:w="2235" w:type="dxa"/>
          </w:tcPr>
          <w:p w:rsidR="00092E07" w:rsidRPr="00831FE1" w:rsidRDefault="00092E07" w:rsidP="00224587">
            <w:pPr>
              <w:spacing w:after="0" w:line="240" w:lineRule="auto"/>
              <w:rPr>
                <w:rFonts w:ascii="Times New Roman" w:hAnsi="Times New Roman"/>
                <w:sz w:val="24"/>
                <w:szCs w:val="24"/>
              </w:rPr>
            </w:pPr>
            <w:r w:rsidRPr="00831FE1">
              <w:rPr>
                <w:rFonts w:ascii="Times New Roman" w:hAnsi="Times New Roman"/>
                <w:sz w:val="24"/>
                <w:szCs w:val="24"/>
              </w:rPr>
              <w:t>теплоисточник</w:t>
            </w:r>
          </w:p>
        </w:tc>
        <w:tc>
          <w:tcPr>
            <w:tcW w:w="1275" w:type="dxa"/>
          </w:tcPr>
          <w:p w:rsidR="00092E07" w:rsidRPr="00831FE1" w:rsidRDefault="007702E9" w:rsidP="007702E9">
            <w:pPr>
              <w:autoSpaceDE w:val="0"/>
              <w:autoSpaceDN w:val="0"/>
              <w:adjustRightInd w:val="0"/>
              <w:spacing w:after="0" w:line="240" w:lineRule="auto"/>
              <w:jc w:val="center"/>
              <w:rPr>
                <w:rFonts w:ascii="Times New Roman" w:hAnsi="Times New Roman"/>
                <w:sz w:val="24"/>
                <w:szCs w:val="24"/>
              </w:rPr>
            </w:pPr>
            <w:r w:rsidRPr="00831FE1">
              <w:rPr>
                <w:rFonts w:ascii="Times New Roman" w:hAnsi="Times New Roman"/>
                <w:sz w:val="24"/>
                <w:szCs w:val="24"/>
              </w:rPr>
              <w:t>Опт</w:t>
            </w:r>
            <w:r w:rsidRPr="00831FE1">
              <w:rPr>
                <w:rFonts w:ascii="Times New Roman" w:hAnsi="Times New Roman"/>
                <w:sz w:val="24"/>
                <w:szCs w:val="24"/>
              </w:rPr>
              <w:t>и</w:t>
            </w:r>
            <w:r w:rsidRPr="00831FE1">
              <w:rPr>
                <w:rFonts w:ascii="Times New Roman" w:hAnsi="Times New Roman"/>
                <w:sz w:val="24"/>
                <w:szCs w:val="24"/>
              </w:rPr>
              <w:t>мальный тем</w:t>
            </w:r>
            <w:r w:rsidR="00092E07" w:rsidRPr="00831FE1">
              <w:rPr>
                <w:rFonts w:ascii="Times New Roman" w:hAnsi="Times New Roman"/>
                <w:sz w:val="24"/>
                <w:szCs w:val="24"/>
              </w:rPr>
              <w:t>пер</w:t>
            </w:r>
            <w:r w:rsidR="00092E07" w:rsidRPr="00831FE1">
              <w:rPr>
                <w:rFonts w:ascii="Times New Roman" w:hAnsi="Times New Roman"/>
                <w:sz w:val="24"/>
                <w:szCs w:val="24"/>
              </w:rPr>
              <w:t>а</w:t>
            </w:r>
            <w:r w:rsidR="00092E07" w:rsidRPr="00831FE1">
              <w:rPr>
                <w:rFonts w:ascii="Times New Roman" w:hAnsi="Times New Roman"/>
                <w:sz w:val="24"/>
                <w:szCs w:val="24"/>
              </w:rPr>
              <w:t>турный график</w:t>
            </w:r>
          </w:p>
        </w:tc>
        <w:tc>
          <w:tcPr>
            <w:tcW w:w="6096" w:type="dxa"/>
          </w:tcPr>
          <w:p w:rsidR="00092E07" w:rsidRPr="00831FE1" w:rsidRDefault="00092E07" w:rsidP="006D6B7A">
            <w:pPr>
              <w:spacing w:after="0" w:line="240" w:lineRule="auto"/>
              <w:jc w:val="center"/>
              <w:rPr>
                <w:rFonts w:ascii="Times New Roman" w:hAnsi="Times New Roman"/>
                <w:sz w:val="24"/>
                <w:szCs w:val="24"/>
              </w:rPr>
            </w:pPr>
            <w:r w:rsidRPr="00831FE1">
              <w:rPr>
                <w:rFonts w:ascii="Times New Roman" w:hAnsi="Times New Roman"/>
                <w:sz w:val="24"/>
                <w:szCs w:val="24"/>
              </w:rPr>
              <w:t>Обоснование</w:t>
            </w:r>
          </w:p>
        </w:tc>
      </w:tr>
      <w:tr w:rsidR="006D6B7A" w:rsidRPr="00831FE1" w:rsidTr="00136BEC">
        <w:tc>
          <w:tcPr>
            <w:tcW w:w="2235" w:type="dxa"/>
          </w:tcPr>
          <w:p w:rsidR="006D6B7A" w:rsidRPr="00831FE1" w:rsidRDefault="006D6B7A" w:rsidP="00224587">
            <w:pPr>
              <w:autoSpaceDE w:val="0"/>
              <w:autoSpaceDN w:val="0"/>
              <w:adjustRightInd w:val="0"/>
              <w:spacing w:after="0" w:line="240" w:lineRule="auto"/>
              <w:rPr>
                <w:rFonts w:ascii="Times New Roman" w:hAnsi="Times New Roman"/>
                <w:sz w:val="24"/>
                <w:szCs w:val="24"/>
              </w:rPr>
            </w:pPr>
            <w:r w:rsidRPr="00831FE1">
              <w:rPr>
                <w:rFonts w:ascii="Times New Roman" w:hAnsi="Times New Roman"/>
                <w:sz w:val="24"/>
                <w:szCs w:val="24"/>
              </w:rPr>
              <w:t>Мотель</w:t>
            </w:r>
          </w:p>
          <w:p w:rsidR="00FB6B63" w:rsidRPr="00831FE1" w:rsidRDefault="00FB6B63" w:rsidP="00224587">
            <w:pPr>
              <w:autoSpaceDE w:val="0"/>
              <w:autoSpaceDN w:val="0"/>
              <w:adjustRightInd w:val="0"/>
              <w:spacing w:after="0" w:line="240" w:lineRule="auto"/>
              <w:rPr>
                <w:rFonts w:ascii="Times New Roman" w:hAnsi="Times New Roman"/>
                <w:sz w:val="24"/>
                <w:szCs w:val="24"/>
              </w:rPr>
            </w:pPr>
          </w:p>
        </w:tc>
        <w:tc>
          <w:tcPr>
            <w:tcW w:w="1275" w:type="dxa"/>
            <w:vMerge w:val="restart"/>
          </w:tcPr>
          <w:p w:rsidR="006D6B7A" w:rsidRPr="00831FE1" w:rsidRDefault="006D6B7A" w:rsidP="006D6B7A">
            <w:pPr>
              <w:spacing w:after="0" w:line="240" w:lineRule="auto"/>
              <w:jc w:val="center"/>
              <w:rPr>
                <w:rFonts w:ascii="Times New Roman" w:hAnsi="Times New Roman"/>
                <w:b/>
                <w:sz w:val="24"/>
                <w:szCs w:val="24"/>
              </w:rPr>
            </w:pPr>
            <w:r w:rsidRPr="00831FE1">
              <w:rPr>
                <w:rFonts w:ascii="Times New Roman" w:hAnsi="Times New Roman"/>
                <w:b/>
                <w:sz w:val="24"/>
                <w:szCs w:val="24"/>
              </w:rPr>
              <w:t xml:space="preserve">115/70 </w:t>
            </w:r>
            <w:r w:rsidRPr="00831FE1">
              <w:rPr>
                <w:rFonts w:ascii="Times New Roman" w:hAnsi="Times New Roman"/>
                <w:b/>
                <w:sz w:val="24"/>
                <w:szCs w:val="24"/>
                <w:vertAlign w:val="superscript"/>
              </w:rPr>
              <w:t>о</w:t>
            </w:r>
            <w:r w:rsidRPr="00831FE1">
              <w:rPr>
                <w:rFonts w:ascii="Times New Roman" w:hAnsi="Times New Roman"/>
                <w:b/>
                <w:sz w:val="24"/>
                <w:szCs w:val="24"/>
              </w:rPr>
              <w:t>С</w:t>
            </w:r>
          </w:p>
        </w:tc>
        <w:tc>
          <w:tcPr>
            <w:tcW w:w="6096" w:type="dxa"/>
            <w:vMerge w:val="restart"/>
          </w:tcPr>
          <w:p w:rsidR="006D6B7A" w:rsidRPr="00831FE1" w:rsidRDefault="006D6B7A" w:rsidP="00AB62A1">
            <w:pPr>
              <w:autoSpaceDE w:val="0"/>
              <w:autoSpaceDN w:val="0"/>
              <w:adjustRightInd w:val="0"/>
              <w:spacing w:after="0" w:line="240" w:lineRule="auto"/>
              <w:rPr>
                <w:rFonts w:ascii="Times New Roman" w:hAnsi="Times New Roman"/>
                <w:sz w:val="24"/>
                <w:szCs w:val="24"/>
              </w:rPr>
            </w:pPr>
            <w:r w:rsidRPr="00831FE1">
              <w:rPr>
                <w:rFonts w:ascii="Times New Roman" w:hAnsi="Times New Roman"/>
                <w:sz w:val="24"/>
                <w:szCs w:val="24"/>
              </w:rPr>
              <w:t>1 . Регулирование отпуска тепла по</w:t>
            </w:r>
          </w:p>
          <w:p w:rsidR="006D6B7A" w:rsidRPr="00831FE1" w:rsidRDefault="006D6B7A" w:rsidP="00AB62A1">
            <w:pPr>
              <w:autoSpaceDE w:val="0"/>
              <w:autoSpaceDN w:val="0"/>
              <w:adjustRightInd w:val="0"/>
              <w:spacing w:after="0" w:line="240" w:lineRule="auto"/>
              <w:rPr>
                <w:rFonts w:ascii="Times New Roman" w:hAnsi="Times New Roman"/>
                <w:sz w:val="24"/>
                <w:szCs w:val="24"/>
              </w:rPr>
            </w:pPr>
            <w:r w:rsidRPr="00831FE1">
              <w:rPr>
                <w:rFonts w:ascii="Times New Roman" w:hAnsi="Times New Roman"/>
                <w:sz w:val="24"/>
                <w:szCs w:val="24"/>
              </w:rPr>
              <w:t>совмещенной нагрузке отопления и горячего водосна</w:t>
            </w:r>
            <w:r w:rsidRPr="00831FE1">
              <w:rPr>
                <w:rFonts w:ascii="Times New Roman" w:hAnsi="Times New Roman"/>
                <w:sz w:val="24"/>
                <w:szCs w:val="24"/>
              </w:rPr>
              <w:t>б</w:t>
            </w:r>
            <w:r w:rsidRPr="00831FE1">
              <w:rPr>
                <w:rFonts w:ascii="Times New Roman" w:hAnsi="Times New Roman"/>
                <w:sz w:val="24"/>
                <w:szCs w:val="24"/>
              </w:rPr>
              <w:t>жения</w:t>
            </w:r>
          </w:p>
          <w:p w:rsidR="006D6B7A" w:rsidRPr="00831FE1" w:rsidRDefault="006D6B7A" w:rsidP="00AB62A1">
            <w:pPr>
              <w:autoSpaceDE w:val="0"/>
              <w:autoSpaceDN w:val="0"/>
              <w:adjustRightInd w:val="0"/>
              <w:spacing w:after="0" w:line="240" w:lineRule="auto"/>
              <w:rPr>
                <w:rFonts w:ascii="Times New Roman" w:hAnsi="Times New Roman"/>
                <w:sz w:val="24"/>
                <w:szCs w:val="24"/>
              </w:rPr>
            </w:pPr>
            <w:r w:rsidRPr="00831FE1">
              <w:rPr>
                <w:rFonts w:ascii="Times New Roman" w:hAnsi="Times New Roman"/>
                <w:sz w:val="24"/>
                <w:szCs w:val="24"/>
              </w:rPr>
              <w:t>2 . Котельные находится в центре зоны своих тепловых нагрузок;</w:t>
            </w:r>
          </w:p>
          <w:p w:rsidR="006D6B7A" w:rsidRPr="00831FE1" w:rsidRDefault="006D6B7A" w:rsidP="00AB62A1">
            <w:pPr>
              <w:autoSpaceDE w:val="0"/>
              <w:autoSpaceDN w:val="0"/>
              <w:adjustRightInd w:val="0"/>
              <w:spacing w:after="0" w:line="240" w:lineRule="auto"/>
              <w:rPr>
                <w:rFonts w:ascii="Times New Roman" w:hAnsi="Times New Roman"/>
                <w:sz w:val="24"/>
                <w:szCs w:val="24"/>
              </w:rPr>
            </w:pPr>
            <w:r w:rsidRPr="00831FE1">
              <w:rPr>
                <w:rFonts w:ascii="Times New Roman" w:hAnsi="Times New Roman"/>
                <w:sz w:val="24"/>
                <w:szCs w:val="24"/>
              </w:rPr>
              <w:t>3 . Наличие резерва по пропускной способности бол</w:t>
            </w:r>
            <w:r w:rsidRPr="00831FE1">
              <w:rPr>
                <w:rFonts w:ascii="Times New Roman" w:hAnsi="Times New Roman"/>
                <w:sz w:val="24"/>
                <w:szCs w:val="24"/>
              </w:rPr>
              <w:t>ь</w:t>
            </w:r>
            <w:r w:rsidRPr="00831FE1">
              <w:rPr>
                <w:rFonts w:ascii="Times New Roman" w:hAnsi="Times New Roman"/>
                <w:sz w:val="24"/>
                <w:szCs w:val="24"/>
              </w:rPr>
              <w:t>шинства   магистральных трубопроводов</w:t>
            </w:r>
          </w:p>
        </w:tc>
      </w:tr>
      <w:tr w:rsidR="006D6B7A" w:rsidRPr="00831FE1" w:rsidTr="00136BEC">
        <w:tc>
          <w:tcPr>
            <w:tcW w:w="2235" w:type="dxa"/>
          </w:tcPr>
          <w:p w:rsidR="006D6B7A" w:rsidRPr="00831FE1" w:rsidRDefault="006D6B7A" w:rsidP="00224587">
            <w:pPr>
              <w:spacing w:after="0" w:line="240" w:lineRule="auto"/>
              <w:rPr>
                <w:rFonts w:ascii="Times New Roman" w:hAnsi="Times New Roman"/>
                <w:sz w:val="24"/>
                <w:szCs w:val="24"/>
              </w:rPr>
            </w:pPr>
            <w:r w:rsidRPr="00831FE1">
              <w:rPr>
                <w:rFonts w:ascii="Times New Roman" w:hAnsi="Times New Roman"/>
                <w:sz w:val="24"/>
                <w:szCs w:val="24"/>
              </w:rPr>
              <w:t>Белая Ромашка</w:t>
            </w:r>
          </w:p>
          <w:p w:rsidR="00FB6B63" w:rsidRPr="00831FE1" w:rsidRDefault="00FB6B63" w:rsidP="00224587">
            <w:pPr>
              <w:spacing w:after="0" w:line="240" w:lineRule="auto"/>
              <w:rPr>
                <w:rFonts w:ascii="Times New Roman" w:hAnsi="Times New Roman"/>
                <w:sz w:val="24"/>
                <w:szCs w:val="24"/>
              </w:rPr>
            </w:pPr>
          </w:p>
        </w:tc>
        <w:tc>
          <w:tcPr>
            <w:tcW w:w="1275" w:type="dxa"/>
            <w:vMerge/>
          </w:tcPr>
          <w:p w:rsidR="006D6B7A" w:rsidRPr="00831FE1" w:rsidRDefault="006D6B7A" w:rsidP="00224587">
            <w:pPr>
              <w:spacing w:after="0" w:line="240" w:lineRule="auto"/>
              <w:rPr>
                <w:rFonts w:ascii="Times New Roman" w:hAnsi="Times New Roman"/>
                <w:sz w:val="24"/>
                <w:szCs w:val="24"/>
              </w:rPr>
            </w:pPr>
          </w:p>
        </w:tc>
        <w:tc>
          <w:tcPr>
            <w:tcW w:w="6096" w:type="dxa"/>
            <w:vMerge/>
          </w:tcPr>
          <w:p w:rsidR="006D6B7A" w:rsidRPr="00831FE1" w:rsidRDefault="006D6B7A" w:rsidP="00224587">
            <w:pPr>
              <w:spacing w:after="0" w:line="240" w:lineRule="auto"/>
              <w:rPr>
                <w:rFonts w:ascii="Times New Roman" w:hAnsi="Times New Roman"/>
                <w:sz w:val="24"/>
                <w:szCs w:val="24"/>
              </w:rPr>
            </w:pPr>
          </w:p>
        </w:tc>
      </w:tr>
      <w:tr w:rsidR="006D6B7A" w:rsidRPr="00831FE1" w:rsidTr="00136BEC">
        <w:tc>
          <w:tcPr>
            <w:tcW w:w="2235" w:type="dxa"/>
          </w:tcPr>
          <w:p w:rsidR="006D6B7A" w:rsidRPr="00831FE1" w:rsidRDefault="006D6B7A" w:rsidP="00224587">
            <w:pPr>
              <w:spacing w:after="0" w:line="240" w:lineRule="auto"/>
              <w:rPr>
                <w:rFonts w:ascii="Times New Roman" w:hAnsi="Times New Roman"/>
                <w:sz w:val="24"/>
                <w:szCs w:val="24"/>
              </w:rPr>
            </w:pPr>
            <w:r w:rsidRPr="00831FE1">
              <w:rPr>
                <w:rFonts w:ascii="Times New Roman" w:hAnsi="Times New Roman"/>
                <w:sz w:val="24"/>
                <w:szCs w:val="24"/>
              </w:rPr>
              <w:t>М-н Бештау</w:t>
            </w:r>
          </w:p>
          <w:p w:rsidR="00FB6B63" w:rsidRPr="00831FE1" w:rsidRDefault="00FB6B63" w:rsidP="00224587">
            <w:pPr>
              <w:spacing w:after="0" w:line="240" w:lineRule="auto"/>
              <w:rPr>
                <w:rFonts w:ascii="Times New Roman" w:hAnsi="Times New Roman"/>
                <w:sz w:val="24"/>
                <w:szCs w:val="24"/>
              </w:rPr>
            </w:pPr>
          </w:p>
        </w:tc>
        <w:tc>
          <w:tcPr>
            <w:tcW w:w="1275" w:type="dxa"/>
            <w:vMerge/>
          </w:tcPr>
          <w:p w:rsidR="006D6B7A" w:rsidRPr="00831FE1" w:rsidRDefault="006D6B7A" w:rsidP="00224587">
            <w:pPr>
              <w:spacing w:after="0" w:line="240" w:lineRule="auto"/>
              <w:rPr>
                <w:rFonts w:ascii="Times New Roman" w:hAnsi="Times New Roman"/>
                <w:i/>
                <w:sz w:val="24"/>
                <w:szCs w:val="24"/>
              </w:rPr>
            </w:pPr>
          </w:p>
        </w:tc>
        <w:tc>
          <w:tcPr>
            <w:tcW w:w="6096" w:type="dxa"/>
            <w:vMerge/>
          </w:tcPr>
          <w:p w:rsidR="006D6B7A" w:rsidRPr="00831FE1" w:rsidRDefault="006D6B7A" w:rsidP="00224587">
            <w:pPr>
              <w:spacing w:after="0" w:line="240" w:lineRule="auto"/>
              <w:rPr>
                <w:rFonts w:ascii="Times New Roman" w:hAnsi="Times New Roman"/>
                <w:sz w:val="24"/>
                <w:szCs w:val="24"/>
              </w:rPr>
            </w:pPr>
          </w:p>
        </w:tc>
      </w:tr>
      <w:tr w:rsidR="006D6B7A" w:rsidRPr="00831FE1" w:rsidTr="00136BEC">
        <w:tc>
          <w:tcPr>
            <w:tcW w:w="2235" w:type="dxa"/>
          </w:tcPr>
          <w:p w:rsidR="006D6B7A" w:rsidRPr="00831FE1" w:rsidRDefault="006D6B7A" w:rsidP="00224587">
            <w:pPr>
              <w:spacing w:after="0" w:line="240" w:lineRule="auto"/>
              <w:rPr>
                <w:rFonts w:ascii="Times New Roman" w:hAnsi="Times New Roman"/>
                <w:sz w:val="24"/>
                <w:szCs w:val="24"/>
              </w:rPr>
            </w:pPr>
            <w:r w:rsidRPr="00831FE1">
              <w:rPr>
                <w:rFonts w:ascii="Times New Roman" w:hAnsi="Times New Roman"/>
                <w:sz w:val="24"/>
                <w:szCs w:val="24"/>
              </w:rPr>
              <w:t>Новая Оранжерея</w:t>
            </w:r>
          </w:p>
          <w:p w:rsidR="00FB6B63" w:rsidRPr="00831FE1" w:rsidRDefault="00FB6B63" w:rsidP="00224587">
            <w:pPr>
              <w:spacing w:after="0" w:line="240" w:lineRule="auto"/>
              <w:rPr>
                <w:rFonts w:ascii="Times New Roman" w:hAnsi="Times New Roman"/>
                <w:sz w:val="24"/>
                <w:szCs w:val="24"/>
              </w:rPr>
            </w:pPr>
          </w:p>
        </w:tc>
        <w:tc>
          <w:tcPr>
            <w:tcW w:w="1275" w:type="dxa"/>
            <w:vMerge/>
          </w:tcPr>
          <w:p w:rsidR="006D6B7A" w:rsidRPr="00831FE1" w:rsidRDefault="006D6B7A" w:rsidP="00224587">
            <w:pPr>
              <w:spacing w:after="0" w:line="240" w:lineRule="auto"/>
              <w:rPr>
                <w:rFonts w:ascii="Times New Roman" w:hAnsi="Times New Roman"/>
                <w:sz w:val="24"/>
                <w:szCs w:val="24"/>
              </w:rPr>
            </w:pPr>
          </w:p>
        </w:tc>
        <w:tc>
          <w:tcPr>
            <w:tcW w:w="6096" w:type="dxa"/>
            <w:vMerge/>
          </w:tcPr>
          <w:p w:rsidR="006D6B7A" w:rsidRPr="00831FE1" w:rsidRDefault="006D6B7A" w:rsidP="00224587">
            <w:pPr>
              <w:spacing w:after="0" w:line="240" w:lineRule="auto"/>
              <w:rPr>
                <w:rFonts w:ascii="Times New Roman" w:hAnsi="Times New Roman"/>
                <w:sz w:val="24"/>
                <w:szCs w:val="24"/>
              </w:rPr>
            </w:pPr>
          </w:p>
        </w:tc>
      </w:tr>
      <w:tr w:rsidR="006D6B7A" w:rsidRPr="00831FE1" w:rsidTr="00136BEC">
        <w:tc>
          <w:tcPr>
            <w:tcW w:w="2235" w:type="dxa"/>
          </w:tcPr>
          <w:p w:rsidR="006D6B7A" w:rsidRPr="00831FE1" w:rsidRDefault="006D6B7A" w:rsidP="00224587">
            <w:pPr>
              <w:spacing w:after="0" w:line="240" w:lineRule="auto"/>
              <w:rPr>
                <w:rFonts w:ascii="Times New Roman" w:hAnsi="Times New Roman"/>
                <w:sz w:val="24"/>
                <w:szCs w:val="24"/>
              </w:rPr>
            </w:pPr>
            <w:r w:rsidRPr="00831FE1">
              <w:rPr>
                <w:rFonts w:ascii="Times New Roman" w:hAnsi="Times New Roman"/>
                <w:sz w:val="24"/>
                <w:szCs w:val="24"/>
              </w:rPr>
              <w:t>Баня,5</w:t>
            </w:r>
          </w:p>
          <w:p w:rsidR="00FB6B63" w:rsidRPr="00831FE1" w:rsidRDefault="00FB6B63" w:rsidP="00224587">
            <w:pPr>
              <w:spacing w:after="0" w:line="240" w:lineRule="auto"/>
              <w:rPr>
                <w:rFonts w:ascii="Times New Roman" w:hAnsi="Times New Roman"/>
                <w:sz w:val="24"/>
                <w:szCs w:val="24"/>
              </w:rPr>
            </w:pPr>
          </w:p>
        </w:tc>
        <w:tc>
          <w:tcPr>
            <w:tcW w:w="1275" w:type="dxa"/>
            <w:vMerge/>
          </w:tcPr>
          <w:p w:rsidR="006D6B7A" w:rsidRPr="00831FE1" w:rsidRDefault="006D6B7A" w:rsidP="00224587">
            <w:pPr>
              <w:spacing w:after="0" w:line="240" w:lineRule="auto"/>
              <w:rPr>
                <w:rFonts w:ascii="Times New Roman" w:hAnsi="Times New Roman"/>
                <w:sz w:val="24"/>
                <w:szCs w:val="24"/>
              </w:rPr>
            </w:pPr>
          </w:p>
        </w:tc>
        <w:tc>
          <w:tcPr>
            <w:tcW w:w="6096" w:type="dxa"/>
            <w:vMerge/>
          </w:tcPr>
          <w:p w:rsidR="006D6B7A" w:rsidRPr="00831FE1" w:rsidRDefault="006D6B7A" w:rsidP="00224587">
            <w:pPr>
              <w:spacing w:after="0" w:line="240" w:lineRule="auto"/>
              <w:rPr>
                <w:rFonts w:ascii="Times New Roman" w:hAnsi="Times New Roman"/>
                <w:sz w:val="24"/>
                <w:szCs w:val="24"/>
              </w:rPr>
            </w:pPr>
          </w:p>
        </w:tc>
      </w:tr>
      <w:tr w:rsidR="006D6B7A" w:rsidRPr="00831FE1" w:rsidTr="00136BEC">
        <w:tc>
          <w:tcPr>
            <w:tcW w:w="2235" w:type="dxa"/>
          </w:tcPr>
          <w:p w:rsidR="006D6B7A" w:rsidRPr="00831FE1" w:rsidRDefault="006D6B7A" w:rsidP="00224587">
            <w:pPr>
              <w:spacing w:after="0" w:line="240" w:lineRule="auto"/>
              <w:rPr>
                <w:rFonts w:ascii="Times New Roman" w:hAnsi="Times New Roman"/>
                <w:sz w:val="24"/>
                <w:szCs w:val="24"/>
              </w:rPr>
            </w:pPr>
            <w:r w:rsidRPr="00831FE1">
              <w:rPr>
                <w:rFonts w:ascii="Times New Roman" w:hAnsi="Times New Roman"/>
                <w:sz w:val="24"/>
                <w:szCs w:val="24"/>
              </w:rPr>
              <w:t>Дом Советов</w:t>
            </w:r>
          </w:p>
          <w:p w:rsidR="00FB6B63" w:rsidRPr="00831FE1" w:rsidRDefault="00FB6B63" w:rsidP="00224587">
            <w:pPr>
              <w:spacing w:after="0" w:line="240" w:lineRule="auto"/>
              <w:rPr>
                <w:rFonts w:ascii="Times New Roman" w:hAnsi="Times New Roman"/>
                <w:sz w:val="24"/>
                <w:szCs w:val="24"/>
              </w:rPr>
            </w:pPr>
          </w:p>
        </w:tc>
        <w:tc>
          <w:tcPr>
            <w:tcW w:w="1275" w:type="dxa"/>
            <w:vMerge/>
          </w:tcPr>
          <w:p w:rsidR="006D6B7A" w:rsidRPr="00831FE1" w:rsidRDefault="006D6B7A" w:rsidP="00224587">
            <w:pPr>
              <w:spacing w:after="0" w:line="240" w:lineRule="auto"/>
              <w:rPr>
                <w:rFonts w:ascii="Times New Roman" w:hAnsi="Times New Roman"/>
                <w:sz w:val="24"/>
                <w:szCs w:val="24"/>
              </w:rPr>
            </w:pPr>
          </w:p>
        </w:tc>
        <w:tc>
          <w:tcPr>
            <w:tcW w:w="6096" w:type="dxa"/>
            <w:vMerge/>
          </w:tcPr>
          <w:p w:rsidR="006D6B7A" w:rsidRPr="00831FE1" w:rsidRDefault="006D6B7A" w:rsidP="00224587">
            <w:pPr>
              <w:spacing w:after="0" w:line="240" w:lineRule="auto"/>
              <w:rPr>
                <w:rFonts w:ascii="Times New Roman" w:hAnsi="Times New Roman"/>
                <w:sz w:val="24"/>
                <w:szCs w:val="24"/>
              </w:rPr>
            </w:pPr>
          </w:p>
        </w:tc>
      </w:tr>
      <w:tr w:rsidR="006D6B7A" w:rsidRPr="00831FE1" w:rsidTr="00136BEC">
        <w:tc>
          <w:tcPr>
            <w:tcW w:w="2235" w:type="dxa"/>
          </w:tcPr>
          <w:p w:rsidR="006D6B7A" w:rsidRPr="00831FE1" w:rsidRDefault="006D6B7A" w:rsidP="00224587">
            <w:pPr>
              <w:spacing w:after="0" w:line="240" w:lineRule="auto"/>
              <w:rPr>
                <w:rFonts w:ascii="Times New Roman" w:hAnsi="Times New Roman"/>
                <w:sz w:val="24"/>
                <w:szCs w:val="24"/>
              </w:rPr>
            </w:pPr>
            <w:r w:rsidRPr="00831FE1">
              <w:rPr>
                <w:rFonts w:ascii="Times New Roman" w:hAnsi="Times New Roman"/>
                <w:sz w:val="24"/>
                <w:szCs w:val="24"/>
              </w:rPr>
              <w:t>Трампарк Скачки</w:t>
            </w:r>
          </w:p>
          <w:p w:rsidR="00FB6B63" w:rsidRPr="00831FE1" w:rsidRDefault="00FB6B63" w:rsidP="00224587">
            <w:pPr>
              <w:spacing w:after="0" w:line="240" w:lineRule="auto"/>
              <w:rPr>
                <w:rFonts w:ascii="Times New Roman" w:hAnsi="Times New Roman"/>
                <w:sz w:val="24"/>
                <w:szCs w:val="24"/>
              </w:rPr>
            </w:pPr>
          </w:p>
        </w:tc>
        <w:tc>
          <w:tcPr>
            <w:tcW w:w="1275" w:type="dxa"/>
            <w:vMerge/>
          </w:tcPr>
          <w:p w:rsidR="006D6B7A" w:rsidRPr="00831FE1" w:rsidRDefault="006D6B7A" w:rsidP="00224587">
            <w:pPr>
              <w:spacing w:after="0" w:line="240" w:lineRule="auto"/>
              <w:rPr>
                <w:rFonts w:ascii="Times New Roman" w:hAnsi="Times New Roman"/>
                <w:sz w:val="24"/>
                <w:szCs w:val="24"/>
              </w:rPr>
            </w:pPr>
          </w:p>
        </w:tc>
        <w:tc>
          <w:tcPr>
            <w:tcW w:w="6096" w:type="dxa"/>
            <w:vMerge/>
          </w:tcPr>
          <w:p w:rsidR="006D6B7A" w:rsidRPr="00831FE1" w:rsidRDefault="006D6B7A" w:rsidP="00224587">
            <w:pPr>
              <w:spacing w:after="0" w:line="240" w:lineRule="auto"/>
              <w:rPr>
                <w:rFonts w:ascii="Times New Roman" w:hAnsi="Times New Roman"/>
                <w:sz w:val="24"/>
                <w:szCs w:val="24"/>
              </w:rPr>
            </w:pPr>
          </w:p>
        </w:tc>
      </w:tr>
      <w:tr w:rsidR="006D6B7A" w:rsidRPr="00831FE1" w:rsidTr="00136BEC">
        <w:tc>
          <w:tcPr>
            <w:tcW w:w="2235" w:type="dxa"/>
          </w:tcPr>
          <w:p w:rsidR="006D6B7A" w:rsidRPr="00831FE1" w:rsidRDefault="006D6B7A" w:rsidP="00224587">
            <w:pPr>
              <w:spacing w:after="0" w:line="240" w:lineRule="auto"/>
              <w:rPr>
                <w:rFonts w:ascii="Times New Roman" w:hAnsi="Times New Roman"/>
                <w:sz w:val="24"/>
                <w:szCs w:val="24"/>
              </w:rPr>
            </w:pPr>
            <w:r w:rsidRPr="00831FE1">
              <w:rPr>
                <w:rFonts w:ascii="Times New Roman" w:hAnsi="Times New Roman"/>
                <w:sz w:val="24"/>
                <w:szCs w:val="24"/>
              </w:rPr>
              <w:t>Станкоремзавод</w:t>
            </w:r>
          </w:p>
          <w:p w:rsidR="00FB6B63" w:rsidRPr="00831FE1" w:rsidRDefault="00FB6B63" w:rsidP="00224587">
            <w:pPr>
              <w:spacing w:after="0" w:line="240" w:lineRule="auto"/>
              <w:rPr>
                <w:rFonts w:ascii="Times New Roman" w:hAnsi="Times New Roman"/>
                <w:sz w:val="24"/>
                <w:szCs w:val="24"/>
              </w:rPr>
            </w:pPr>
          </w:p>
        </w:tc>
        <w:tc>
          <w:tcPr>
            <w:tcW w:w="1275" w:type="dxa"/>
            <w:vMerge/>
          </w:tcPr>
          <w:p w:rsidR="006D6B7A" w:rsidRPr="00831FE1" w:rsidRDefault="006D6B7A" w:rsidP="00224587">
            <w:pPr>
              <w:spacing w:after="0" w:line="240" w:lineRule="auto"/>
              <w:rPr>
                <w:rFonts w:ascii="Times New Roman" w:hAnsi="Times New Roman"/>
                <w:sz w:val="24"/>
                <w:szCs w:val="24"/>
              </w:rPr>
            </w:pPr>
          </w:p>
        </w:tc>
        <w:tc>
          <w:tcPr>
            <w:tcW w:w="6096" w:type="dxa"/>
            <w:vMerge/>
          </w:tcPr>
          <w:p w:rsidR="006D6B7A" w:rsidRPr="00831FE1" w:rsidRDefault="006D6B7A" w:rsidP="00224587">
            <w:pPr>
              <w:spacing w:after="0" w:line="240" w:lineRule="auto"/>
              <w:rPr>
                <w:rFonts w:ascii="Times New Roman" w:hAnsi="Times New Roman"/>
                <w:sz w:val="24"/>
                <w:szCs w:val="24"/>
              </w:rPr>
            </w:pPr>
          </w:p>
        </w:tc>
      </w:tr>
      <w:tr w:rsidR="006D6B7A" w:rsidRPr="00831FE1" w:rsidTr="00136BEC">
        <w:tc>
          <w:tcPr>
            <w:tcW w:w="2235" w:type="dxa"/>
          </w:tcPr>
          <w:p w:rsidR="00FB6B63" w:rsidRPr="00831FE1" w:rsidRDefault="00FB6B63" w:rsidP="00FB6B63">
            <w:pPr>
              <w:spacing w:after="0" w:line="240" w:lineRule="auto"/>
              <w:rPr>
                <w:rFonts w:ascii="Times New Roman" w:hAnsi="Times New Roman"/>
                <w:sz w:val="24"/>
                <w:szCs w:val="24"/>
              </w:rPr>
            </w:pPr>
            <w:r w:rsidRPr="00831FE1">
              <w:rPr>
                <w:rFonts w:ascii="Times New Roman" w:hAnsi="Times New Roman"/>
                <w:sz w:val="24"/>
                <w:szCs w:val="24"/>
              </w:rPr>
              <w:t>Грязелечебница</w:t>
            </w:r>
          </w:p>
          <w:p w:rsidR="00FB6B63" w:rsidRPr="00831FE1" w:rsidRDefault="00FB6B63" w:rsidP="00224587">
            <w:pPr>
              <w:spacing w:after="0" w:line="240" w:lineRule="auto"/>
              <w:rPr>
                <w:rFonts w:ascii="Times New Roman" w:hAnsi="Times New Roman"/>
                <w:sz w:val="24"/>
                <w:szCs w:val="24"/>
              </w:rPr>
            </w:pPr>
          </w:p>
        </w:tc>
        <w:tc>
          <w:tcPr>
            <w:tcW w:w="1275" w:type="dxa"/>
            <w:vMerge/>
          </w:tcPr>
          <w:p w:rsidR="006D6B7A" w:rsidRPr="00831FE1" w:rsidRDefault="006D6B7A" w:rsidP="00224587">
            <w:pPr>
              <w:spacing w:after="0" w:line="240" w:lineRule="auto"/>
              <w:rPr>
                <w:rFonts w:ascii="Times New Roman" w:hAnsi="Times New Roman"/>
                <w:sz w:val="24"/>
                <w:szCs w:val="24"/>
              </w:rPr>
            </w:pPr>
          </w:p>
        </w:tc>
        <w:tc>
          <w:tcPr>
            <w:tcW w:w="6096" w:type="dxa"/>
            <w:vMerge/>
          </w:tcPr>
          <w:p w:rsidR="006D6B7A" w:rsidRPr="00831FE1" w:rsidRDefault="006D6B7A" w:rsidP="00224587">
            <w:pPr>
              <w:spacing w:after="0" w:line="240" w:lineRule="auto"/>
              <w:rPr>
                <w:rFonts w:ascii="Times New Roman" w:hAnsi="Times New Roman"/>
                <w:sz w:val="24"/>
                <w:szCs w:val="24"/>
              </w:rPr>
            </w:pPr>
          </w:p>
        </w:tc>
      </w:tr>
      <w:tr w:rsidR="006D6B7A" w:rsidRPr="00831FE1" w:rsidTr="00136BEC">
        <w:tc>
          <w:tcPr>
            <w:tcW w:w="2235" w:type="dxa"/>
          </w:tcPr>
          <w:p w:rsidR="006D6B7A" w:rsidRPr="00831FE1" w:rsidRDefault="006D6B7A" w:rsidP="00224587">
            <w:pPr>
              <w:spacing w:after="0" w:line="240" w:lineRule="auto"/>
              <w:rPr>
                <w:rFonts w:ascii="Times New Roman" w:hAnsi="Times New Roman"/>
                <w:sz w:val="24"/>
                <w:szCs w:val="24"/>
              </w:rPr>
            </w:pPr>
            <w:r w:rsidRPr="00831FE1">
              <w:rPr>
                <w:rFonts w:ascii="Times New Roman" w:hAnsi="Times New Roman"/>
                <w:sz w:val="24"/>
                <w:szCs w:val="24"/>
              </w:rPr>
              <w:lastRenderedPageBreak/>
              <w:t>Гора Казачка</w:t>
            </w:r>
          </w:p>
          <w:p w:rsidR="00FB6B63" w:rsidRPr="00831FE1" w:rsidRDefault="00FB6B63" w:rsidP="00224587">
            <w:pPr>
              <w:spacing w:after="0" w:line="240" w:lineRule="auto"/>
              <w:rPr>
                <w:rFonts w:ascii="Times New Roman" w:hAnsi="Times New Roman"/>
                <w:sz w:val="24"/>
                <w:szCs w:val="24"/>
              </w:rPr>
            </w:pPr>
          </w:p>
        </w:tc>
        <w:tc>
          <w:tcPr>
            <w:tcW w:w="1275" w:type="dxa"/>
            <w:vMerge/>
          </w:tcPr>
          <w:p w:rsidR="006D6B7A" w:rsidRPr="00831FE1" w:rsidRDefault="006D6B7A" w:rsidP="00224587">
            <w:pPr>
              <w:spacing w:after="0" w:line="240" w:lineRule="auto"/>
              <w:rPr>
                <w:rFonts w:ascii="Times New Roman" w:hAnsi="Times New Roman"/>
                <w:sz w:val="24"/>
                <w:szCs w:val="24"/>
              </w:rPr>
            </w:pPr>
          </w:p>
        </w:tc>
        <w:tc>
          <w:tcPr>
            <w:tcW w:w="6096" w:type="dxa"/>
            <w:vMerge/>
          </w:tcPr>
          <w:p w:rsidR="006D6B7A" w:rsidRPr="00831FE1" w:rsidRDefault="006D6B7A" w:rsidP="00224587">
            <w:pPr>
              <w:spacing w:after="0" w:line="240" w:lineRule="auto"/>
              <w:rPr>
                <w:rFonts w:ascii="Times New Roman" w:hAnsi="Times New Roman"/>
                <w:sz w:val="24"/>
                <w:szCs w:val="24"/>
              </w:rPr>
            </w:pPr>
          </w:p>
        </w:tc>
      </w:tr>
      <w:tr w:rsidR="00FB6B63" w:rsidRPr="00831FE1" w:rsidTr="00136BEC">
        <w:tc>
          <w:tcPr>
            <w:tcW w:w="2235" w:type="dxa"/>
          </w:tcPr>
          <w:p w:rsidR="00FB6B63" w:rsidRPr="00831FE1" w:rsidRDefault="00FB6B63" w:rsidP="00FB6B63">
            <w:pPr>
              <w:spacing w:after="0" w:line="240" w:lineRule="auto"/>
              <w:rPr>
                <w:rFonts w:ascii="Times New Roman" w:hAnsi="Times New Roman"/>
                <w:sz w:val="24"/>
                <w:szCs w:val="24"/>
              </w:rPr>
            </w:pPr>
            <w:r w:rsidRPr="00831FE1">
              <w:rPr>
                <w:rFonts w:ascii="Times New Roman" w:hAnsi="Times New Roman"/>
                <w:sz w:val="24"/>
                <w:szCs w:val="24"/>
              </w:rPr>
              <w:t>Береговая</w:t>
            </w:r>
          </w:p>
          <w:p w:rsidR="00FB6B63" w:rsidRPr="00831FE1" w:rsidRDefault="00FB6B63" w:rsidP="00224587">
            <w:pPr>
              <w:spacing w:after="0" w:line="240" w:lineRule="auto"/>
              <w:rPr>
                <w:rFonts w:ascii="Times New Roman" w:hAnsi="Times New Roman"/>
                <w:sz w:val="24"/>
                <w:szCs w:val="24"/>
              </w:rPr>
            </w:pPr>
          </w:p>
        </w:tc>
        <w:tc>
          <w:tcPr>
            <w:tcW w:w="1275" w:type="dxa"/>
            <w:vMerge/>
          </w:tcPr>
          <w:p w:rsidR="00FB6B63" w:rsidRPr="00831FE1" w:rsidRDefault="00FB6B63" w:rsidP="00224587">
            <w:pPr>
              <w:spacing w:after="0" w:line="240" w:lineRule="auto"/>
              <w:rPr>
                <w:rFonts w:ascii="Times New Roman" w:hAnsi="Times New Roman"/>
                <w:sz w:val="24"/>
                <w:szCs w:val="24"/>
              </w:rPr>
            </w:pPr>
          </w:p>
        </w:tc>
        <w:tc>
          <w:tcPr>
            <w:tcW w:w="6096" w:type="dxa"/>
            <w:vMerge/>
          </w:tcPr>
          <w:p w:rsidR="00FB6B63" w:rsidRPr="00831FE1" w:rsidRDefault="00FB6B63" w:rsidP="00224587">
            <w:pPr>
              <w:spacing w:after="0" w:line="240" w:lineRule="auto"/>
              <w:rPr>
                <w:rFonts w:ascii="Times New Roman" w:hAnsi="Times New Roman"/>
                <w:sz w:val="24"/>
                <w:szCs w:val="24"/>
              </w:rPr>
            </w:pPr>
          </w:p>
        </w:tc>
      </w:tr>
      <w:tr w:rsidR="006D6B7A" w:rsidRPr="00831FE1" w:rsidTr="00136BEC">
        <w:tc>
          <w:tcPr>
            <w:tcW w:w="2235" w:type="dxa"/>
          </w:tcPr>
          <w:p w:rsidR="006D6B7A" w:rsidRPr="00831FE1" w:rsidRDefault="00FB6B63" w:rsidP="00224587">
            <w:pPr>
              <w:spacing w:after="0" w:line="240" w:lineRule="auto"/>
              <w:rPr>
                <w:rFonts w:ascii="Times New Roman" w:hAnsi="Times New Roman"/>
                <w:sz w:val="24"/>
                <w:szCs w:val="24"/>
              </w:rPr>
            </w:pPr>
            <w:r w:rsidRPr="00831FE1">
              <w:rPr>
                <w:rFonts w:ascii="Times New Roman" w:hAnsi="Times New Roman"/>
                <w:sz w:val="24"/>
                <w:szCs w:val="24"/>
              </w:rPr>
              <w:t>«Машук»</w:t>
            </w:r>
          </w:p>
          <w:p w:rsidR="00FB6B63" w:rsidRPr="00831FE1" w:rsidRDefault="00FB6B63" w:rsidP="00224587">
            <w:pPr>
              <w:spacing w:after="0" w:line="240" w:lineRule="auto"/>
              <w:rPr>
                <w:rFonts w:ascii="Times New Roman" w:hAnsi="Times New Roman"/>
                <w:sz w:val="24"/>
                <w:szCs w:val="24"/>
              </w:rPr>
            </w:pPr>
          </w:p>
        </w:tc>
        <w:tc>
          <w:tcPr>
            <w:tcW w:w="1275" w:type="dxa"/>
            <w:vMerge/>
          </w:tcPr>
          <w:p w:rsidR="006D6B7A" w:rsidRPr="00831FE1" w:rsidRDefault="006D6B7A" w:rsidP="00224587">
            <w:pPr>
              <w:spacing w:after="0" w:line="240" w:lineRule="auto"/>
              <w:rPr>
                <w:rFonts w:ascii="Times New Roman" w:hAnsi="Times New Roman"/>
                <w:sz w:val="24"/>
                <w:szCs w:val="24"/>
              </w:rPr>
            </w:pPr>
          </w:p>
        </w:tc>
        <w:tc>
          <w:tcPr>
            <w:tcW w:w="6096" w:type="dxa"/>
            <w:vMerge/>
          </w:tcPr>
          <w:p w:rsidR="006D6B7A" w:rsidRPr="00831FE1" w:rsidRDefault="006D6B7A" w:rsidP="00224587">
            <w:pPr>
              <w:spacing w:after="0" w:line="240" w:lineRule="auto"/>
              <w:rPr>
                <w:rFonts w:ascii="Times New Roman" w:hAnsi="Times New Roman"/>
                <w:sz w:val="24"/>
                <w:szCs w:val="24"/>
              </w:rPr>
            </w:pPr>
          </w:p>
        </w:tc>
      </w:tr>
      <w:tr w:rsidR="006D6B7A" w:rsidRPr="00831FE1" w:rsidTr="00136BEC">
        <w:tc>
          <w:tcPr>
            <w:tcW w:w="2235" w:type="dxa"/>
          </w:tcPr>
          <w:p w:rsidR="006D6B7A" w:rsidRPr="00831FE1" w:rsidRDefault="006D6B7A" w:rsidP="00DD37EC">
            <w:pPr>
              <w:autoSpaceDE w:val="0"/>
              <w:autoSpaceDN w:val="0"/>
              <w:adjustRightInd w:val="0"/>
              <w:spacing w:after="0" w:line="240" w:lineRule="auto"/>
              <w:rPr>
                <w:rFonts w:ascii="Times New Roman" w:hAnsi="Times New Roman"/>
                <w:sz w:val="24"/>
                <w:szCs w:val="24"/>
              </w:rPr>
            </w:pPr>
            <w:r w:rsidRPr="00831FE1">
              <w:rPr>
                <w:rFonts w:ascii="Times New Roman" w:hAnsi="Times New Roman"/>
                <w:sz w:val="24"/>
                <w:szCs w:val="24"/>
              </w:rPr>
              <w:t>Все остальные</w:t>
            </w:r>
          </w:p>
          <w:p w:rsidR="006D6B7A" w:rsidRPr="00831FE1" w:rsidRDefault="006D6B7A" w:rsidP="00DD37EC">
            <w:pPr>
              <w:spacing w:after="0" w:line="240" w:lineRule="auto"/>
              <w:rPr>
                <w:rFonts w:ascii="Times New Roman" w:hAnsi="Times New Roman"/>
                <w:sz w:val="24"/>
                <w:szCs w:val="24"/>
              </w:rPr>
            </w:pPr>
            <w:r w:rsidRPr="00831FE1">
              <w:rPr>
                <w:rFonts w:ascii="Times New Roman" w:hAnsi="Times New Roman"/>
                <w:sz w:val="24"/>
                <w:szCs w:val="24"/>
              </w:rPr>
              <w:t>котельные</w:t>
            </w:r>
          </w:p>
          <w:p w:rsidR="00FB6B63" w:rsidRPr="00831FE1" w:rsidRDefault="00FB6B63" w:rsidP="00DD37EC">
            <w:pPr>
              <w:spacing w:after="0" w:line="240" w:lineRule="auto"/>
              <w:rPr>
                <w:rFonts w:ascii="Times New Roman" w:hAnsi="Times New Roman"/>
                <w:sz w:val="24"/>
                <w:szCs w:val="24"/>
              </w:rPr>
            </w:pPr>
          </w:p>
          <w:p w:rsidR="00FB6B63" w:rsidRPr="00831FE1" w:rsidRDefault="00FB6B63" w:rsidP="00DD37EC">
            <w:pPr>
              <w:spacing w:after="0" w:line="240" w:lineRule="auto"/>
              <w:rPr>
                <w:rFonts w:ascii="Times New Roman" w:hAnsi="Times New Roman"/>
                <w:sz w:val="24"/>
                <w:szCs w:val="24"/>
              </w:rPr>
            </w:pPr>
          </w:p>
        </w:tc>
        <w:tc>
          <w:tcPr>
            <w:tcW w:w="1275" w:type="dxa"/>
          </w:tcPr>
          <w:p w:rsidR="006D6B7A" w:rsidRPr="00831FE1" w:rsidRDefault="006D6B7A" w:rsidP="00DD37EC">
            <w:pPr>
              <w:spacing w:after="0" w:line="240" w:lineRule="auto"/>
              <w:jc w:val="center"/>
              <w:rPr>
                <w:rFonts w:ascii="Times New Roman" w:hAnsi="Times New Roman"/>
                <w:b/>
                <w:sz w:val="24"/>
                <w:szCs w:val="24"/>
              </w:rPr>
            </w:pPr>
            <w:r w:rsidRPr="00831FE1">
              <w:rPr>
                <w:rFonts w:ascii="Times New Roman" w:hAnsi="Times New Roman"/>
                <w:b/>
                <w:sz w:val="24"/>
                <w:szCs w:val="24"/>
              </w:rPr>
              <w:t xml:space="preserve">95/70  </w:t>
            </w:r>
            <w:r w:rsidRPr="00831FE1">
              <w:rPr>
                <w:rFonts w:ascii="Times New Roman" w:hAnsi="Times New Roman"/>
                <w:b/>
                <w:sz w:val="24"/>
                <w:szCs w:val="24"/>
                <w:vertAlign w:val="superscript"/>
              </w:rPr>
              <w:t>о</w:t>
            </w:r>
            <w:r w:rsidRPr="00831FE1">
              <w:rPr>
                <w:rFonts w:ascii="Times New Roman" w:hAnsi="Times New Roman"/>
                <w:b/>
                <w:sz w:val="24"/>
                <w:szCs w:val="24"/>
              </w:rPr>
              <w:t>С</w:t>
            </w:r>
            <w:r w:rsidR="00496884" w:rsidRPr="00831FE1">
              <w:rPr>
                <w:rFonts w:ascii="Times New Roman" w:hAnsi="Times New Roman"/>
                <w:b/>
                <w:sz w:val="24"/>
                <w:szCs w:val="24"/>
              </w:rPr>
              <w:t>;</w:t>
            </w:r>
          </w:p>
          <w:p w:rsidR="00496884" w:rsidRPr="00831FE1" w:rsidRDefault="00496884" w:rsidP="00496884">
            <w:pPr>
              <w:spacing w:after="0" w:line="240" w:lineRule="auto"/>
              <w:jc w:val="center"/>
              <w:rPr>
                <w:rFonts w:ascii="Times New Roman" w:hAnsi="Times New Roman"/>
                <w:b/>
                <w:sz w:val="24"/>
                <w:szCs w:val="24"/>
              </w:rPr>
            </w:pPr>
            <w:r w:rsidRPr="00831FE1">
              <w:rPr>
                <w:rFonts w:ascii="Times New Roman" w:hAnsi="Times New Roman"/>
                <w:b/>
                <w:sz w:val="24"/>
                <w:szCs w:val="24"/>
              </w:rPr>
              <w:t xml:space="preserve">85/60  </w:t>
            </w:r>
            <w:r w:rsidRPr="00831FE1">
              <w:rPr>
                <w:rFonts w:ascii="Times New Roman" w:hAnsi="Times New Roman"/>
                <w:b/>
                <w:sz w:val="24"/>
                <w:szCs w:val="24"/>
                <w:vertAlign w:val="superscript"/>
              </w:rPr>
              <w:t>о</w:t>
            </w:r>
            <w:r w:rsidRPr="00831FE1">
              <w:rPr>
                <w:rFonts w:ascii="Times New Roman" w:hAnsi="Times New Roman"/>
                <w:b/>
                <w:sz w:val="24"/>
                <w:szCs w:val="24"/>
              </w:rPr>
              <w:t>С;</w:t>
            </w:r>
          </w:p>
          <w:p w:rsidR="00496884" w:rsidRPr="00831FE1" w:rsidRDefault="00496884" w:rsidP="00DD37EC">
            <w:pPr>
              <w:spacing w:after="0" w:line="240" w:lineRule="auto"/>
              <w:jc w:val="center"/>
              <w:rPr>
                <w:rFonts w:ascii="Times New Roman" w:hAnsi="Times New Roman"/>
                <w:b/>
                <w:sz w:val="24"/>
                <w:szCs w:val="24"/>
              </w:rPr>
            </w:pPr>
          </w:p>
        </w:tc>
        <w:tc>
          <w:tcPr>
            <w:tcW w:w="6096" w:type="dxa"/>
          </w:tcPr>
          <w:p w:rsidR="006D6B7A" w:rsidRPr="00831FE1" w:rsidRDefault="006D6B7A" w:rsidP="00DD37EC">
            <w:pPr>
              <w:autoSpaceDE w:val="0"/>
              <w:autoSpaceDN w:val="0"/>
              <w:adjustRightInd w:val="0"/>
              <w:spacing w:after="0" w:line="240" w:lineRule="auto"/>
              <w:rPr>
                <w:rFonts w:ascii="Times New Roman" w:hAnsi="Times New Roman"/>
                <w:sz w:val="24"/>
                <w:szCs w:val="24"/>
              </w:rPr>
            </w:pPr>
            <w:r w:rsidRPr="00831FE1">
              <w:rPr>
                <w:rFonts w:ascii="Times New Roman" w:hAnsi="Times New Roman"/>
                <w:sz w:val="24"/>
                <w:szCs w:val="24"/>
              </w:rPr>
              <w:t>1 . Подключение потребителей по безэлеваторной схеме</w:t>
            </w:r>
          </w:p>
          <w:p w:rsidR="006D6B7A" w:rsidRPr="00831FE1" w:rsidRDefault="006D6B7A" w:rsidP="00DD37EC">
            <w:pPr>
              <w:autoSpaceDE w:val="0"/>
              <w:autoSpaceDN w:val="0"/>
              <w:adjustRightInd w:val="0"/>
              <w:spacing w:after="0" w:line="240" w:lineRule="auto"/>
              <w:rPr>
                <w:rFonts w:ascii="Times New Roman" w:hAnsi="Times New Roman"/>
                <w:sz w:val="24"/>
                <w:szCs w:val="24"/>
              </w:rPr>
            </w:pPr>
            <w:r w:rsidRPr="00831FE1">
              <w:rPr>
                <w:rFonts w:ascii="Times New Roman" w:hAnsi="Times New Roman"/>
                <w:sz w:val="24"/>
                <w:szCs w:val="24"/>
              </w:rPr>
              <w:t>2 . Малый радиус теплоснабжения</w:t>
            </w:r>
          </w:p>
          <w:p w:rsidR="006D6B7A" w:rsidRPr="00831FE1" w:rsidRDefault="006D6B7A" w:rsidP="00DD37EC">
            <w:pPr>
              <w:spacing w:after="0" w:line="240" w:lineRule="auto"/>
              <w:rPr>
                <w:rFonts w:ascii="Times New Roman" w:hAnsi="Times New Roman"/>
                <w:sz w:val="24"/>
                <w:szCs w:val="24"/>
              </w:rPr>
            </w:pPr>
            <w:r w:rsidRPr="00831FE1">
              <w:rPr>
                <w:rFonts w:ascii="Times New Roman" w:hAnsi="Times New Roman"/>
                <w:sz w:val="24"/>
                <w:szCs w:val="24"/>
              </w:rPr>
              <w:t>3 . Наличие резерва по пропускной способности тепл</w:t>
            </w:r>
            <w:r w:rsidRPr="00831FE1">
              <w:rPr>
                <w:rFonts w:ascii="Times New Roman" w:hAnsi="Times New Roman"/>
                <w:sz w:val="24"/>
                <w:szCs w:val="24"/>
              </w:rPr>
              <w:t>о</w:t>
            </w:r>
            <w:r w:rsidRPr="00831FE1">
              <w:rPr>
                <w:rFonts w:ascii="Times New Roman" w:hAnsi="Times New Roman"/>
                <w:sz w:val="24"/>
                <w:szCs w:val="24"/>
              </w:rPr>
              <w:t>вых сетей</w:t>
            </w:r>
          </w:p>
        </w:tc>
      </w:tr>
    </w:tbl>
    <w:p w:rsidR="00831FE1" w:rsidRDefault="00831FE1" w:rsidP="00A332D7">
      <w:pPr>
        <w:autoSpaceDE w:val="0"/>
        <w:autoSpaceDN w:val="0"/>
        <w:adjustRightInd w:val="0"/>
        <w:spacing w:after="0" w:line="240" w:lineRule="auto"/>
        <w:ind w:firstLine="708"/>
        <w:jc w:val="both"/>
        <w:rPr>
          <w:rFonts w:ascii="F5" w:hAnsi="F5" w:cs="F5"/>
          <w:sz w:val="24"/>
          <w:szCs w:val="24"/>
        </w:rPr>
      </w:pPr>
    </w:p>
    <w:p w:rsidR="00831FE1" w:rsidRDefault="00831FE1" w:rsidP="00A332D7">
      <w:pPr>
        <w:autoSpaceDE w:val="0"/>
        <w:autoSpaceDN w:val="0"/>
        <w:adjustRightInd w:val="0"/>
        <w:spacing w:after="0" w:line="240" w:lineRule="auto"/>
        <w:ind w:firstLine="708"/>
        <w:jc w:val="both"/>
        <w:rPr>
          <w:rFonts w:ascii="Times New Roman" w:hAnsi="Times New Roman"/>
          <w:sz w:val="24"/>
          <w:szCs w:val="24"/>
        </w:rPr>
      </w:pPr>
    </w:p>
    <w:p w:rsidR="00092E07" w:rsidRPr="00831FE1" w:rsidRDefault="00092E07" w:rsidP="00A332D7">
      <w:pPr>
        <w:autoSpaceDE w:val="0"/>
        <w:autoSpaceDN w:val="0"/>
        <w:adjustRightInd w:val="0"/>
        <w:spacing w:after="0" w:line="240" w:lineRule="auto"/>
        <w:ind w:firstLine="708"/>
        <w:jc w:val="both"/>
        <w:rPr>
          <w:rFonts w:ascii="Times New Roman" w:hAnsi="Times New Roman"/>
          <w:sz w:val="28"/>
          <w:szCs w:val="28"/>
        </w:rPr>
      </w:pPr>
      <w:r w:rsidRPr="00831FE1">
        <w:rPr>
          <w:rFonts w:ascii="Times New Roman" w:hAnsi="Times New Roman"/>
          <w:sz w:val="28"/>
          <w:szCs w:val="28"/>
        </w:rPr>
        <w:t>Для выдерживания оптимальных графиков требуется:</w:t>
      </w:r>
    </w:p>
    <w:p w:rsidR="00092E07" w:rsidRPr="00831FE1" w:rsidRDefault="00092E07" w:rsidP="00724E49">
      <w:pPr>
        <w:autoSpaceDE w:val="0"/>
        <w:autoSpaceDN w:val="0"/>
        <w:adjustRightInd w:val="0"/>
        <w:spacing w:after="0" w:line="240" w:lineRule="auto"/>
        <w:jc w:val="both"/>
        <w:rPr>
          <w:rFonts w:ascii="Times New Roman" w:hAnsi="Times New Roman"/>
          <w:sz w:val="28"/>
          <w:szCs w:val="28"/>
        </w:rPr>
      </w:pPr>
      <w:r w:rsidRPr="00831FE1">
        <w:rPr>
          <w:rFonts w:ascii="Times New Roman" w:hAnsi="Times New Roman"/>
          <w:sz w:val="28"/>
          <w:szCs w:val="28"/>
        </w:rPr>
        <w:t>провести соответствующую балансировку и наладку систем теплопотребления с установкой ограничителей расхода воды на отопление (шайбирование</w:t>
      </w:r>
      <w:r w:rsidR="00F354B5" w:rsidRPr="00831FE1">
        <w:rPr>
          <w:rFonts w:ascii="Times New Roman" w:hAnsi="Times New Roman"/>
          <w:sz w:val="28"/>
          <w:szCs w:val="28"/>
        </w:rPr>
        <w:t>, б</w:t>
      </w:r>
      <w:r w:rsidR="00F354B5" w:rsidRPr="00831FE1">
        <w:rPr>
          <w:rFonts w:ascii="Times New Roman" w:hAnsi="Times New Roman"/>
          <w:sz w:val="28"/>
          <w:szCs w:val="28"/>
        </w:rPr>
        <w:t>а</w:t>
      </w:r>
      <w:r w:rsidR="00F354B5" w:rsidRPr="00831FE1">
        <w:rPr>
          <w:rFonts w:ascii="Times New Roman" w:hAnsi="Times New Roman"/>
          <w:sz w:val="28"/>
          <w:szCs w:val="28"/>
        </w:rPr>
        <w:t>лансировочные клапаны</w:t>
      </w:r>
      <w:r w:rsidRPr="00831FE1">
        <w:rPr>
          <w:rFonts w:ascii="Times New Roman" w:hAnsi="Times New Roman"/>
          <w:sz w:val="28"/>
          <w:szCs w:val="28"/>
        </w:rPr>
        <w:t>);</w:t>
      </w:r>
    </w:p>
    <w:p w:rsidR="00092E07" w:rsidRPr="00831FE1" w:rsidRDefault="00092E07" w:rsidP="00724E49">
      <w:pPr>
        <w:autoSpaceDE w:val="0"/>
        <w:autoSpaceDN w:val="0"/>
        <w:adjustRightInd w:val="0"/>
        <w:spacing w:after="0" w:line="240" w:lineRule="auto"/>
        <w:jc w:val="both"/>
        <w:rPr>
          <w:rFonts w:ascii="Times New Roman" w:hAnsi="Times New Roman"/>
          <w:sz w:val="28"/>
          <w:szCs w:val="28"/>
        </w:rPr>
      </w:pPr>
      <w:r w:rsidRPr="00831FE1">
        <w:rPr>
          <w:rFonts w:ascii="Times New Roman" w:hAnsi="Times New Roman"/>
          <w:sz w:val="28"/>
          <w:szCs w:val="28"/>
        </w:rPr>
        <w:t>установка, доведение до работоспособного состояния регуляторов температ</w:t>
      </w:r>
      <w:r w:rsidRPr="00831FE1">
        <w:rPr>
          <w:rFonts w:ascii="Times New Roman" w:hAnsi="Times New Roman"/>
          <w:sz w:val="28"/>
          <w:szCs w:val="28"/>
        </w:rPr>
        <w:t>у</w:t>
      </w:r>
      <w:r w:rsidRPr="00831FE1">
        <w:rPr>
          <w:rFonts w:ascii="Times New Roman" w:hAnsi="Times New Roman"/>
          <w:sz w:val="28"/>
          <w:szCs w:val="28"/>
        </w:rPr>
        <w:t>ры в системе горячего водоснабжения.</w:t>
      </w:r>
    </w:p>
    <w:p w:rsidR="00F354B5" w:rsidRDefault="00092E07" w:rsidP="00A332D7">
      <w:pPr>
        <w:autoSpaceDE w:val="0"/>
        <w:autoSpaceDN w:val="0"/>
        <w:adjustRightInd w:val="0"/>
        <w:spacing w:after="0" w:line="240" w:lineRule="auto"/>
        <w:ind w:firstLine="708"/>
        <w:jc w:val="both"/>
        <w:rPr>
          <w:rFonts w:ascii="Times New Roman" w:hAnsi="Times New Roman"/>
          <w:sz w:val="28"/>
          <w:szCs w:val="28"/>
        </w:rPr>
      </w:pPr>
      <w:r w:rsidRPr="00831FE1">
        <w:rPr>
          <w:rFonts w:ascii="Times New Roman" w:hAnsi="Times New Roman"/>
          <w:sz w:val="28"/>
          <w:szCs w:val="28"/>
        </w:rPr>
        <w:t>Переход на оптимальные температурные графики позволит снизить ци</w:t>
      </w:r>
      <w:r w:rsidRPr="00831FE1">
        <w:rPr>
          <w:rFonts w:ascii="Times New Roman" w:hAnsi="Times New Roman"/>
          <w:sz w:val="28"/>
          <w:szCs w:val="28"/>
        </w:rPr>
        <w:t>р</w:t>
      </w:r>
      <w:r w:rsidRPr="00831FE1">
        <w:rPr>
          <w:rFonts w:ascii="Times New Roman" w:hAnsi="Times New Roman"/>
          <w:sz w:val="28"/>
          <w:szCs w:val="28"/>
        </w:rPr>
        <w:t>куляцию сетевой воды в тепловых сетях</w:t>
      </w:r>
      <w:r w:rsidR="00F354B5" w:rsidRPr="00831FE1">
        <w:rPr>
          <w:rFonts w:ascii="Times New Roman" w:hAnsi="Times New Roman"/>
          <w:sz w:val="28"/>
          <w:szCs w:val="28"/>
        </w:rPr>
        <w:t>,</w:t>
      </w:r>
      <w:r w:rsidRPr="00831FE1">
        <w:rPr>
          <w:rFonts w:ascii="Times New Roman" w:hAnsi="Times New Roman"/>
          <w:sz w:val="28"/>
          <w:szCs w:val="28"/>
        </w:rPr>
        <w:t xml:space="preserve"> расход электрической энергии на п</w:t>
      </w:r>
      <w:r w:rsidRPr="00831FE1">
        <w:rPr>
          <w:rFonts w:ascii="Times New Roman" w:hAnsi="Times New Roman"/>
          <w:sz w:val="28"/>
          <w:szCs w:val="28"/>
        </w:rPr>
        <w:t>е</w:t>
      </w:r>
      <w:r w:rsidRPr="00831FE1">
        <w:rPr>
          <w:rFonts w:ascii="Times New Roman" w:hAnsi="Times New Roman"/>
          <w:sz w:val="28"/>
          <w:szCs w:val="28"/>
        </w:rPr>
        <w:t>рекачку теплоносителя</w:t>
      </w:r>
      <w:r w:rsidR="00F354B5" w:rsidRPr="00831FE1">
        <w:rPr>
          <w:rFonts w:ascii="Times New Roman" w:hAnsi="Times New Roman"/>
          <w:sz w:val="28"/>
          <w:szCs w:val="28"/>
        </w:rPr>
        <w:t>.</w:t>
      </w:r>
      <w:r w:rsidR="00626C4C" w:rsidRPr="00626C4C">
        <w:rPr>
          <w:rFonts w:ascii="Times New Roman" w:hAnsi="Times New Roman"/>
          <w:noProof/>
          <w:sz w:val="28"/>
          <w:szCs w:val="28"/>
          <w:lang w:eastAsia="ru-RU"/>
        </w:rPr>
        <w:drawing>
          <wp:inline distT="0" distB="0" distL="0" distR="0">
            <wp:extent cx="5943600" cy="4178300"/>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srcRect/>
                    <a:stretch>
                      <a:fillRect/>
                    </a:stretch>
                  </pic:blipFill>
                  <pic:spPr bwMode="auto">
                    <a:xfrm>
                      <a:off x="0" y="0"/>
                      <a:ext cx="5943600" cy="4178300"/>
                    </a:xfrm>
                    <a:prstGeom prst="rect">
                      <a:avLst/>
                    </a:prstGeom>
                    <a:noFill/>
                    <a:ln w="9525">
                      <a:noFill/>
                      <a:miter lim="800000"/>
                      <a:headEnd/>
                      <a:tailEnd/>
                    </a:ln>
                  </pic:spPr>
                </pic:pic>
              </a:graphicData>
            </a:graphic>
          </wp:inline>
        </w:drawing>
      </w:r>
    </w:p>
    <w:p w:rsidR="00626C4C" w:rsidRPr="00831FE1" w:rsidRDefault="00626C4C" w:rsidP="00A332D7">
      <w:pPr>
        <w:autoSpaceDE w:val="0"/>
        <w:autoSpaceDN w:val="0"/>
        <w:adjustRightInd w:val="0"/>
        <w:spacing w:after="0" w:line="240" w:lineRule="auto"/>
        <w:ind w:firstLine="708"/>
        <w:jc w:val="both"/>
        <w:rPr>
          <w:rFonts w:ascii="Times New Roman" w:hAnsi="Times New Roman"/>
          <w:sz w:val="28"/>
          <w:szCs w:val="28"/>
        </w:rPr>
      </w:pPr>
    </w:p>
    <w:p w:rsidR="00FB6B63" w:rsidRDefault="00FB6B63" w:rsidP="00A332D7">
      <w:pPr>
        <w:autoSpaceDE w:val="0"/>
        <w:autoSpaceDN w:val="0"/>
        <w:adjustRightInd w:val="0"/>
        <w:spacing w:after="0" w:line="240" w:lineRule="auto"/>
        <w:ind w:firstLine="708"/>
        <w:jc w:val="both"/>
        <w:rPr>
          <w:rFonts w:ascii="Times New Roman" w:hAnsi="Times New Roman"/>
          <w:sz w:val="24"/>
          <w:szCs w:val="24"/>
        </w:rPr>
      </w:pPr>
    </w:p>
    <w:p w:rsidR="002C401B" w:rsidRDefault="00626C4C" w:rsidP="00092E07">
      <w:pPr>
        <w:autoSpaceDE w:val="0"/>
        <w:autoSpaceDN w:val="0"/>
        <w:adjustRightInd w:val="0"/>
        <w:spacing w:after="0" w:line="240" w:lineRule="auto"/>
        <w:rPr>
          <w:rFonts w:ascii="F4" w:hAnsi="F4" w:cs="F4"/>
          <w:b/>
          <w:bCs/>
          <w:sz w:val="24"/>
          <w:szCs w:val="24"/>
        </w:rPr>
      </w:pPr>
      <w:r w:rsidRPr="00626C4C">
        <w:rPr>
          <w:rFonts w:ascii="F4" w:hAnsi="F4" w:cs="F4"/>
          <w:b/>
          <w:bCs/>
          <w:noProof/>
          <w:sz w:val="24"/>
          <w:szCs w:val="24"/>
          <w:lang w:eastAsia="ru-RU"/>
        </w:rPr>
        <w:lastRenderedPageBreak/>
        <w:drawing>
          <wp:inline distT="0" distB="0" distL="0" distR="0">
            <wp:extent cx="5934075" cy="3848100"/>
            <wp:effectExtent l="19050" t="0" r="9525" b="0"/>
            <wp:docPr id="2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cstate="print"/>
                    <a:srcRect/>
                    <a:stretch>
                      <a:fillRect/>
                    </a:stretch>
                  </pic:blipFill>
                  <pic:spPr bwMode="auto">
                    <a:xfrm>
                      <a:off x="0" y="0"/>
                      <a:ext cx="5934075" cy="3848100"/>
                    </a:xfrm>
                    <a:prstGeom prst="rect">
                      <a:avLst/>
                    </a:prstGeom>
                    <a:noFill/>
                    <a:ln w="9525">
                      <a:noFill/>
                      <a:miter lim="800000"/>
                      <a:headEnd/>
                      <a:tailEnd/>
                    </a:ln>
                  </pic:spPr>
                </pic:pic>
              </a:graphicData>
            </a:graphic>
          </wp:inline>
        </w:drawing>
      </w:r>
    </w:p>
    <w:p w:rsidR="00FB6B63" w:rsidRDefault="00626C4C" w:rsidP="00200E85">
      <w:pPr>
        <w:autoSpaceDE w:val="0"/>
        <w:autoSpaceDN w:val="0"/>
        <w:adjustRightInd w:val="0"/>
        <w:spacing w:after="0" w:line="240" w:lineRule="auto"/>
        <w:rPr>
          <w:rFonts w:ascii="Times New Roman" w:hAnsi="Times New Roman"/>
          <w:b/>
          <w:bCs/>
          <w:sz w:val="28"/>
          <w:szCs w:val="28"/>
        </w:rPr>
      </w:pPr>
      <w:r w:rsidRPr="00626C4C">
        <w:rPr>
          <w:rFonts w:ascii="Times New Roman" w:hAnsi="Times New Roman"/>
          <w:b/>
          <w:bCs/>
          <w:noProof/>
          <w:sz w:val="28"/>
          <w:szCs w:val="28"/>
          <w:lang w:eastAsia="ru-RU"/>
        </w:rPr>
        <w:drawing>
          <wp:inline distT="0" distB="0" distL="0" distR="0">
            <wp:extent cx="5932805" cy="3827780"/>
            <wp:effectExtent l="19050" t="0" r="0" b="0"/>
            <wp:docPr id="1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9" cstate="print"/>
                    <a:srcRect/>
                    <a:stretch>
                      <a:fillRect/>
                    </a:stretch>
                  </pic:blipFill>
                  <pic:spPr bwMode="auto">
                    <a:xfrm>
                      <a:off x="0" y="0"/>
                      <a:ext cx="5932805" cy="3827780"/>
                    </a:xfrm>
                    <a:prstGeom prst="rect">
                      <a:avLst/>
                    </a:prstGeom>
                    <a:noFill/>
                    <a:ln w="9525">
                      <a:noFill/>
                      <a:miter lim="800000"/>
                      <a:headEnd/>
                      <a:tailEnd/>
                    </a:ln>
                  </pic:spPr>
                </pic:pic>
              </a:graphicData>
            </a:graphic>
          </wp:inline>
        </w:drawing>
      </w:r>
    </w:p>
    <w:p w:rsidR="00200E85" w:rsidRPr="005458EF" w:rsidRDefault="00F0688B" w:rsidP="00136BEC">
      <w:pPr>
        <w:autoSpaceDE w:val="0"/>
        <w:autoSpaceDN w:val="0"/>
        <w:adjustRightInd w:val="0"/>
        <w:spacing w:after="0" w:line="240" w:lineRule="auto"/>
        <w:jc w:val="center"/>
        <w:rPr>
          <w:rFonts w:ascii="F4" w:hAnsi="F4" w:cs="F4"/>
          <w:bCs/>
          <w:sz w:val="28"/>
          <w:szCs w:val="28"/>
        </w:rPr>
      </w:pPr>
      <w:r>
        <w:rPr>
          <w:rFonts w:ascii="Times New Roman" w:hAnsi="Times New Roman"/>
          <w:bCs/>
          <w:sz w:val="28"/>
          <w:szCs w:val="28"/>
        </w:rPr>
        <w:t>Раздел 7</w:t>
      </w:r>
      <w:r w:rsidR="00136BEC">
        <w:rPr>
          <w:rFonts w:ascii="Times New Roman" w:hAnsi="Times New Roman"/>
          <w:bCs/>
          <w:sz w:val="28"/>
          <w:szCs w:val="28"/>
        </w:rPr>
        <w:t>.</w:t>
      </w:r>
      <w:r w:rsidR="00200E85" w:rsidRPr="005458EF">
        <w:rPr>
          <w:rFonts w:ascii="Times New Roman" w:hAnsi="Times New Roman"/>
          <w:bCs/>
          <w:sz w:val="28"/>
          <w:szCs w:val="28"/>
        </w:rPr>
        <w:t xml:space="preserve"> Перспективные топливные балансы</w:t>
      </w:r>
    </w:p>
    <w:p w:rsidR="00200E85" w:rsidRPr="005458EF" w:rsidRDefault="00200E85" w:rsidP="002A5830">
      <w:pPr>
        <w:autoSpaceDE w:val="0"/>
        <w:autoSpaceDN w:val="0"/>
        <w:adjustRightInd w:val="0"/>
        <w:spacing w:after="0" w:line="240" w:lineRule="auto"/>
        <w:ind w:firstLine="708"/>
        <w:jc w:val="both"/>
        <w:rPr>
          <w:rFonts w:ascii="Times New Roman" w:hAnsi="Times New Roman"/>
          <w:sz w:val="28"/>
          <w:szCs w:val="28"/>
        </w:rPr>
      </w:pPr>
      <w:r w:rsidRPr="005458EF">
        <w:rPr>
          <w:rFonts w:ascii="Times New Roman" w:hAnsi="Times New Roman"/>
          <w:sz w:val="28"/>
          <w:szCs w:val="28"/>
        </w:rPr>
        <w:t>На перспективу для сохраняемых в работе и новых теплоисточников г</w:t>
      </w:r>
      <w:r w:rsidRPr="005458EF">
        <w:rPr>
          <w:rFonts w:ascii="Times New Roman" w:hAnsi="Times New Roman"/>
          <w:sz w:val="28"/>
          <w:szCs w:val="28"/>
        </w:rPr>
        <w:t>о</w:t>
      </w:r>
      <w:r w:rsidRPr="005458EF">
        <w:rPr>
          <w:rFonts w:ascii="Times New Roman" w:hAnsi="Times New Roman"/>
          <w:sz w:val="28"/>
          <w:szCs w:val="28"/>
        </w:rPr>
        <w:t xml:space="preserve">рода основным топливом предлагается использовать природный газ. </w:t>
      </w:r>
      <w:r w:rsidR="00DD37EC" w:rsidRPr="005458EF">
        <w:rPr>
          <w:rFonts w:ascii="Times New Roman" w:hAnsi="Times New Roman"/>
          <w:sz w:val="28"/>
          <w:szCs w:val="28"/>
        </w:rPr>
        <w:t>Резер</w:t>
      </w:r>
      <w:r w:rsidR="00DD37EC" w:rsidRPr="005458EF">
        <w:rPr>
          <w:rFonts w:ascii="Times New Roman" w:hAnsi="Times New Roman"/>
          <w:sz w:val="28"/>
          <w:szCs w:val="28"/>
        </w:rPr>
        <w:t>в</w:t>
      </w:r>
      <w:r w:rsidR="00DD37EC" w:rsidRPr="005458EF">
        <w:rPr>
          <w:rFonts w:ascii="Times New Roman" w:hAnsi="Times New Roman"/>
          <w:sz w:val="28"/>
          <w:szCs w:val="28"/>
        </w:rPr>
        <w:t>ного топлива на котельных города не предусмотрено.</w:t>
      </w:r>
    </w:p>
    <w:p w:rsidR="00200E85" w:rsidRPr="005458EF" w:rsidRDefault="00200E85" w:rsidP="00200E85">
      <w:pPr>
        <w:autoSpaceDE w:val="0"/>
        <w:autoSpaceDN w:val="0"/>
        <w:adjustRightInd w:val="0"/>
        <w:spacing w:after="0" w:line="240" w:lineRule="auto"/>
        <w:rPr>
          <w:rFonts w:ascii="Times New Roman" w:hAnsi="Times New Roman"/>
          <w:sz w:val="28"/>
          <w:szCs w:val="28"/>
        </w:rPr>
      </w:pPr>
      <w:r w:rsidRPr="005458EF">
        <w:rPr>
          <w:rFonts w:ascii="Times New Roman" w:hAnsi="Times New Roman"/>
          <w:sz w:val="28"/>
          <w:szCs w:val="28"/>
        </w:rPr>
        <w:lastRenderedPageBreak/>
        <w:t xml:space="preserve">Перспективные топливные балансы по </w:t>
      </w:r>
      <w:r w:rsidR="00F35454" w:rsidRPr="005458EF">
        <w:rPr>
          <w:rFonts w:ascii="Times New Roman" w:hAnsi="Times New Roman"/>
          <w:sz w:val="28"/>
          <w:szCs w:val="28"/>
        </w:rPr>
        <w:t>планировочным районам</w:t>
      </w:r>
      <w:r w:rsidR="002273DC" w:rsidRPr="005458EF">
        <w:rPr>
          <w:rFonts w:ascii="Times New Roman" w:hAnsi="Times New Roman"/>
          <w:sz w:val="28"/>
          <w:szCs w:val="28"/>
        </w:rPr>
        <w:t>г. Пятигорска</w:t>
      </w:r>
      <w:r w:rsidR="00F0688B">
        <w:rPr>
          <w:rFonts w:ascii="Times New Roman" w:hAnsi="Times New Roman"/>
          <w:sz w:val="28"/>
          <w:szCs w:val="28"/>
        </w:rPr>
        <w:t xml:space="preserve"> представлены в таблице 7</w:t>
      </w:r>
      <w:r w:rsidRPr="005458EF">
        <w:rPr>
          <w:rFonts w:ascii="Times New Roman" w:hAnsi="Times New Roman"/>
          <w:sz w:val="28"/>
          <w:szCs w:val="28"/>
        </w:rPr>
        <w:t>.1.</w:t>
      </w:r>
    </w:p>
    <w:p w:rsidR="00200E85" w:rsidRPr="005458EF" w:rsidRDefault="00200E85" w:rsidP="00200E85">
      <w:pPr>
        <w:autoSpaceDE w:val="0"/>
        <w:autoSpaceDN w:val="0"/>
        <w:adjustRightInd w:val="0"/>
        <w:spacing w:after="0" w:line="240" w:lineRule="auto"/>
        <w:rPr>
          <w:rFonts w:ascii="F5" w:hAnsi="F5" w:cs="F5"/>
          <w:sz w:val="28"/>
          <w:szCs w:val="28"/>
        </w:rPr>
      </w:pPr>
    </w:p>
    <w:p w:rsidR="00200E85" w:rsidRPr="006942E5" w:rsidRDefault="00F0688B" w:rsidP="00200E85">
      <w:pPr>
        <w:autoSpaceDE w:val="0"/>
        <w:autoSpaceDN w:val="0"/>
        <w:adjustRightInd w:val="0"/>
        <w:spacing w:after="0" w:line="240" w:lineRule="auto"/>
        <w:rPr>
          <w:rFonts w:ascii="Times New Roman" w:hAnsi="Times New Roman"/>
          <w:bCs/>
          <w:sz w:val="28"/>
          <w:szCs w:val="28"/>
        </w:rPr>
      </w:pPr>
      <w:r>
        <w:rPr>
          <w:rFonts w:ascii="Times New Roman" w:hAnsi="Times New Roman"/>
          <w:bCs/>
          <w:sz w:val="28"/>
          <w:szCs w:val="28"/>
        </w:rPr>
        <w:t>Таблица 7</w:t>
      </w:r>
      <w:r w:rsidR="00200E85" w:rsidRPr="006942E5">
        <w:rPr>
          <w:rFonts w:ascii="Times New Roman" w:hAnsi="Times New Roman"/>
          <w:bCs/>
          <w:sz w:val="28"/>
          <w:szCs w:val="28"/>
        </w:rPr>
        <w:t>.1</w:t>
      </w:r>
      <w:r w:rsidR="00136BEC">
        <w:rPr>
          <w:rFonts w:ascii="Times New Roman" w:hAnsi="Times New Roman"/>
          <w:bCs/>
          <w:sz w:val="28"/>
          <w:szCs w:val="28"/>
        </w:rPr>
        <w:t>.</w:t>
      </w:r>
      <w:r w:rsidR="00200E85" w:rsidRPr="006942E5">
        <w:rPr>
          <w:rFonts w:ascii="Times New Roman" w:hAnsi="Times New Roman"/>
          <w:bCs/>
          <w:sz w:val="28"/>
          <w:szCs w:val="28"/>
        </w:rPr>
        <w:t xml:space="preserve"> Перспективные топливные балансы по </w:t>
      </w:r>
      <w:r w:rsidR="00F35454" w:rsidRPr="006942E5">
        <w:rPr>
          <w:rFonts w:ascii="Times New Roman" w:hAnsi="Times New Roman"/>
          <w:bCs/>
          <w:sz w:val="28"/>
          <w:szCs w:val="28"/>
        </w:rPr>
        <w:t>планировочным района</w:t>
      </w:r>
      <w:r w:rsidR="006942E5">
        <w:rPr>
          <w:rFonts w:ascii="Times New Roman" w:hAnsi="Times New Roman"/>
          <w:bCs/>
          <w:sz w:val="28"/>
          <w:szCs w:val="28"/>
        </w:rPr>
        <w:t xml:space="preserve">м </w:t>
      </w:r>
      <w:r w:rsidR="00357488" w:rsidRPr="006942E5">
        <w:rPr>
          <w:rFonts w:ascii="Times New Roman" w:hAnsi="Times New Roman"/>
          <w:bCs/>
          <w:sz w:val="28"/>
          <w:szCs w:val="28"/>
        </w:rPr>
        <w:t>г</w:t>
      </w:r>
      <w:r w:rsidR="00200E85" w:rsidRPr="006942E5">
        <w:rPr>
          <w:rFonts w:ascii="Times New Roman" w:hAnsi="Times New Roman"/>
          <w:bCs/>
          <w:sz w:val="28"/>
          <w:szCs w:val="28"/>
        </w:rPr>
        <w:t>орода</w:t>
      </w:r>
    </w:p>
    <w:p w:rsidR="00357488" w:rsidRDefault="00357488" w:rsidP="00357488">
      <w:pPr>
        <w:autoSpaceDE w:val="0"/>
        <w:autoSpaceDN w:val="0"/>
        <w:adjustRightInd w:val="0"/>
        <w:spacing w:after="0" w:line="240" w:lineRule="auto"/>
        <w:rPr>
          <w:rFonts w:ascii="F4" w:hAnsi="F4" w:cs="F4"/>
          <w:b/>
          <w:bCs/>
          <w:sz w:val="24"/>
          <w:szCs w:val="24"/>
        </w:rPr>
      </w:pPr>
    </w:p>
    <w:tbl>
      <w:tblPr>
        <w:tblW w:w="9745" w:type="dxa"/>
        <w:tblLayout w:type="fixed"/>
        <w:tblLook w:val="04A0"/>
      </w:tblPr>
      <w:tblGrid>
        <w:gridCol w:w="2518"/>
        <w:gridCol w:w="1559"/>
        <w:gridCol w:w="1701"/>
        <w:gridCol w:w="1559"/>
        <w:gridCol w:w="1275"/>
        <w:gridCol w:w="1133"/>
      </w:tblGrid>
      <w:tr w:rsidR="005A3874" w:rsidRPr="00591D60" w:rsidTr="00B1013E">
        <w:trPr>
          <w:trHeight w:val="364"/>
        </w:trPr>
        <w:tc>
          <w:tcPr>
            <w:tcW w:w="2518" w:type="dxa"/>
            <w:vMerge w:val="restart"/>
            <w:tcBorders>
              <w:top w:val="single" w:sz="4" w:space="0" w:color="auto"/>
              <w:left w:val="single" w:sz="4" w:space="0" w:color="auto"/>
              <w:right w:val="single" w:sz="4" w:space="0" w:color="auto"/>
            </w:tcBorders>
          </w:tcPr>
          <w:p w:rsidR="005A3874" w:rsidRPr="00591D60" w:rsidRDefault="005A3874" w:rsidP="005A3874">
            <w:pPr>
              <w:spacing w:line="240" w:lineRule="auto"/>
              <w:jc w:val="center"/>
              <w:rPr>
                <w:rFonts w:ascii="Times New Roman" w:hAnsi="Times New Roman"/>
                <w:color w:val="000000"/>
                <w:sz w:val="24"/>
                <w:szCs w:val="24"/>
              </w:rPr>
            </w:pPr>
          </w:p>
          <w:p w:rsidR="005A3874" w:rsidRPr="00591D60" w:rsidRDefault="005A3874" w:rsidP="005A3874">
            <w:pPr>
              <w:spacing w:line="240" w:lineRule="auto"/>
              <w:jc w:val="center"/>
              <w:rPr>
                <w:rFonts w:ascii="Times New Roman" w:hAnsi="Times New Roman"/>
                <w:color w:val="000000"/>
                <w:sz w:val="24"/>
                <w:szCs w:val="24"/>
              </w:rPr>
            </w:pPr>
            <w:r w:rsidRPr="00591D60">
              <w:rPr>
                <w:rFonts w:ascii="Times New Roman" w:hAnsi="Times New Roman"/>
                <w:color w:val="000000"/>
                <w:sz w:val="24"/>
                <w:szCs w:val="24"/>
              </w:rPr>
              <w:t>Наименование района</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A3874" w:rsidRPr="00591D60" w:rsidRDefault="005A3874" w:rsidP="005A3874">
            <w:pPr>
              <w:spacing w:line="240" w:lineRule="auto"/>
              <w:jc w:val="center"/>
              <w:rPr>
                <w:rFonts w:ascii="Times New Roman" w:hAnsi="Times New Roman"/>
                <w:color w:val="000000"/>
                <w:sz w:val="24"/>
                <w:szCs w:val="24"/>
              </w:rPr>
            </w:pPr>
            <w:r w:rsidRPr="00591D60">
              <w:rPr>
                <w:rFonts w:ascii="Times New Roman" w:hAnsi="Times New Roman"/>
                <w:color w:val="000000"/>
                <w:sz w:val="24"/>
                <w:szCs w:val="24"/>
              </w:rPr>
              <w:t>Вид топлива</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A3874" w:rsidRPr="00591D60" w:rsidRDefault="005A3874" w:rsidP="005A3874">
            <w:pPr>
              <w:spacing w:line="240" w:lineRule="auto"/>
              <w:jc w:val="center"/>
              <w:rPr>
                <w:rFonts w:ascii="Times New Roman" w:hAnsi="Times New Roman"/>
                <w:color w:val="000000"/>
                <w:sz w:val="24"/>
                <w:szCs w:val="24"/>
              </w:rPr>
            </w:pPr>
            <w:r w:rsidRPr="00591D60">
              <w:rPr>
                <w:rFonts w:ascii="Times New Roman" w:hAnsi="Times New Roman"/>
                <w:color w:val="000000"/>
                <w:sz w:val="24"/>
                <w:szCs w:val="24"/>
              </w:rPr>
              <w:t>Прирост Те</w:t>
            </w:r>
            <w:r w:rsidRPr="00591D60">
              <w:rPr>
                <w:rFonts w:ascii="Times New Roman" w:hAnsi="Times New Roman"/>
                <w:color w:val="000000"/>
                <w:sz w:val="24"/>
                <w:szCs w:val="24"/>
              </w:rPr>
              <w:t>п</w:t>
            </w:r>
            <w:r w:rsidRPr="00591D60">
              <w:rPr>
                <w:rFonts w:ascii="Times New Roman" w:hAnsi="Times New Roman"/>
                <w:color w:val="000000"/>
                <w:sz w:val="24"/>
                <w:szCs w:val="24"/>
              </w:rPr>
              <w:t>лопотребн</w:t>
            </w:r>
            <w:r w:rsidRPr="00591D60">
              <w:rPr>
                <w:rFonts w:ascii="Times New Roman" w:hAnsi="Times New Roman"/>
                <w:color w:val="000000"/>
                <w:sz w:val="24"/>
                <w:szCs w:val="24"/>
              </w:rPr>
              <w:t>о</w:t>
            </w:r>
            <w:r w:rsidRPr="00591D60">
              <w:rPr>
                <w:rFonts w:ascii="Times New Roman" w:hAnsi="Times New Roman"/>
                <w:color w:val="000000"/>
                <w:sz w:val="24"/>
                <w:szCs w:val="24"/>
              </w:rPr>
              <w:t xml:space="preserve">сти до 2030г, </w:t>
            </w:r>
          </w:p>
          <w:p w:rsidR="005A3874" w:rsidRPr="00591D60" w:rsidRDefault="005A3874" w:rsidP="005A3874">
            <w:pPr>
              <w:spacing w:line="240" w:lineRule="auto"/>
              <w:jc w:val="center"/>
              <w:rPr>
                <w:rFonts w:ascii="Times New Roman" w:hAnsi="Times New Roman"/>
                <w:color w:val="000000"/>
                <w:sz w:val="24"/>
                <w:szCs w:val="24"/>
              </w:rPr>
            </w:pPr>
            <w:r w:rsidRPr="00591D60">
              <w:rPr>
                <w:rFonts w:ascii="Times New Roman" w:hAnsi="Times New Roman"/>
                <w:color w:val="000000"/>
                <w:sz w:val="24"/>
                <w:szCs w:val="24"/>
              </w:rPr>
              <w:t>Гкал/ч</w:t>
            </w:r>
          </w:p>
        </w:tc>
        <w:tc>
          <w:tcPr>
            <w:tcW w:w="3967" w:type="dxa"/>
            <w:gridSpan w:val="3"/>
            <w:tcBorders>
              <w:top w:val="single" w:sz="4" w:space="0" w:color="auto"/>
              <w:left w:val="nil"/>
              <w:bottom w:val="single" w:sz="4" w:space="0" w:color="auto"/>
              <w:right w:val="single" w:sz="4" w:space="0" w:color="auto"/>
            </w:tcBorders>
            <w:shd w:val="clear" w:color="auto" w:fill="auto"/>
            <w:vAlign w:val="center"/>
            <w:hideMark/>
          </w:tcPr>
          <w:p w:rsidR="005A3874" w:rsidRPr="00591D60" w:rsidRDefault="005A3874" w:rsidP="005A3874">
            <w:pPr>
              <w:spacing w:line="240" w:lineRule="auto"/>
              <w:jc w:val="center"/>
              <w:rPr>
                <w:rFonts w:ascii="Times New Roman" w:hAnsi="Times New Roman"/>
                <w:color w:val="000000"/>
                <w:sz w:val="24"/>
                <w:szCs w:val="24"/>
              </w:rPr>
            </w:pPr>
            <w:r w:rsidRPr="00591D60">
              <w:rPr>
                <w:rFonts w:ascii="Times New Roman" w:hAnsi="Times New Roman"/>
                <w:color w:val="000000"/>
                <w:sz w:val="24"/>
                <w:szCs w:val="24"/>
              </w:rPr>
              <w:t>Прирост расхода топлива, м</w:t>
            </w:r>
            <w:r w:rsidRPr="00591D60">
              <w:rPr>
                <w:rFonts w:ascii="Times New Roman" w:hAnsi="Times New Roman"/>
                <w:color w:val="000000"/>
                <w:sz w:val="24"/>
                <w:szCs w:val="24"/>
                <w:vertAlign w:val="superscript"/>
              </w:rPr>
              <w:t>3</w:t>
            </w:r>
            <w:r w:rsidRPr="00591D60">
              <w:rPr>
                <w:rFonts w:ascii="Times New Roman" w:hAnsi="Times New Roman"/>
                <w:color w:val="000000"/>
                <w:sz w:val="24"/>
                <w:szCs w:val="24"/>
              </w:rPr>
              <w:t>/ч до 2030г.</w:t>
            </w:r>
          </w:p>
        </w:tc>
      </w:tr>
      <w:tr w:rsidR="005A3874" w:rsidRPr="00591D60" w:rsidTr="00B1013E">
        <w:trPr>
          <w:trHeight w:val="1020"/>
        </w:trPr>
        <w:tc>
          <w:tcPr>
            <w:tcW w:w="2518" w:type="dxa"/>
            <w:vMerge/>
            <w:tcBorders>
              <w:left w:val="single" w:sz="4" w:space="0" w:color="auto"/>
              <w:bottom w:val="single" w:sz="4" w:space="0" w:color="auto"/>
              <w:right w:val="single" w:sz="4" w:space="0" w:color="auto"/>
            </w:tcBorders>
          </w:tcPr>
          <w:p w:rsidR="005A3874" w:rsidRPr="00591D60" w:rsidRDefault="005A3874" w:rsidP="005A3874">
            <w:pPr>
              <w:spacing w:line="240" w:lineRule="auto"/>
              <w:rPr>
                <w:rFonts w:ascii="Times New Roman" w:hAnsi="Times New Roman"/>
                <w:color w:val="000000"/>
                <w:sz w:val="24"/>
                <w:szCs w:val="24"/>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rsidR="005A3874" w:rsidRPr="00591D60" w:rsidRDefault="005A3874" w:rsidP="005A3874">
            <w:pPr>
              <w:spacing w:line="240" w:lineRule="auto"/>
              <w:rPr>
                <w:rFonts w:ascii="Times New Roman" w:hAnsi="Times New Roman"/>
                <w:color w:val="000000"/>
                <w:sz w:val="24"/>
                <w:szCs w:val="24"/>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5A3874" w:rsidRPr="00591D60" w:rsidRDefault="005A3874" w:rsidP="005A3874">
            <w:pPr>
              <w:spacing w:line="240" w:lineRule="auto"/>
              <w:rPr>
                <w:rFonts w:ascii="Times New Roman" w:hAnsi="Times New Roman"/>
                <w:color w:val="000000"/>
                <w:sz w:val="24"/>
                <w:szCs w:val="24"/>
              </w:rPr>
            </w:pPr>
          </w:p>
        </w:tc>
        <w:tc>
          <w:tcPr>
            <w:tcW w:w="1559" w:type="dxa"/>
            <w:tcBorders>
              <w:top w:val="nil"/>
              <w:left w:val="nil"/>
              <w:bottom w:val="single" w:sz="4" w:space="0" w:color="auto"/>
              <w:right w:val="single" w:sz="4" w:space="0" w:color="auto"/>
            </w:tcBorders>
            <w:shd w:val="clear" w:color="auto" w:fill="auto"/>
            <w:vAlign w:val="center"/>
            <w:hideMark/>
          </w:tcPr>
          <w:p w:rsidR="005A3874" w:rsidRPr="00591D60" w:rsidRDefault="005A3874" w:rsidP="005A3874">
            <w:pPr>
              <w:spacing w:line="240" w:lineRule="auto"/>
              <w:jc w:val="center"/>
              <w:rPr>
                <w:rFonts w:ascii="Times New Roman" w:hAnsi="Times New Roman"/>
                <w:color w:val="000000"/>
                <w:sz w:val="24"/>
                <w:szCs w:val="24"/>
              </w:rPr>
            </w:pPr>
            <w:r w:rsidRPr="00591D60">
              <w:rPr>
                <w:rFonts w:ascii="Times New Roman" w:hAnsi="Times New Roman"/>
                <w:color w:val="000000"/>
                <w:sz w:val="24"/>
                <w:szCs w:val="24"/>
              </w:rPr>
              <w:t>многоква</w:t>
            </w:r>
            <w:r w:rsidRPr="00591D60">
              <w:rPr>
                <w:rFonts w:ascii="Times New Roman" w:hAnsi="Times New Roman"/>
                <w:color w:val="000000"/>
                <w:sz w:val="24"/>
                <w:szCs w:val="24"/>
              </w:rPr>
              <w:t>р</w:t>
            </w:r>
            <w:r w:rsidRPr="00591D60">
              <w:rPr>
                <w:rFonts w:ascii="Times New Roman" w:hAnsi="Times New Roman"/>
                <w:color w:val="000000"/>
                <w:sz w:val="24"/>
                <w:szCs w:val="24"/>
              </w:rPr>
              <w:t>тирные дома</w:t>
            </w:r>
          </w:p>
        </w:tc>
        <w:tc>
          <w:tcPr>
            <w:tcW w:w="1275" w:type="dxa"/>
            <w:tcBorders>
              <w:top w:val="nil"/>
              <w:left w:val="nil"/>
              <w:bottom w:val="single" w:sz="4" w:space="0" w:color="auto"/>
              <w:right w:val="single" w:sz="4" w:space="0" w:color="auto"/>
            </w:tcBorders>
            <w:shd w:val="clear" w:color="auto" w:fill="auto"/>
            <w:vAlign w:val="center"/>
            <w:hideMark/>
          </w:tcPr>
          <w:p w:rsidR="005A3874" w:rsidRPr="00591D60" w:rsidRDefault="005A3874" w:rsidP="005A3874">
            <w:pPr>
              <w:spacing w:line="240" w:lineRule="auto"/>
              <w:jc w:val="center"/>
              <w:rPr>
                <w:rFonts w:ascii="Times New Roman" w:hAnsi="Times New Roman"/>
                <w:color w:val="000000"/>
                <w:sz w:val="24"/>
                <w:szCs w:val="24"/>
              </w:rPr>
            </w:pPr>
            <w:r w:rsidRPr="00591D60">
              <w:rPr>
                <w:rFonts w:ascii="Times New Roman" w:hAnsi="Times New Roman"/>
                <w:color w:val="000000"/>
                <w:sz w:val="24"/>
                <w:szCs w:val="24"/>
              </w:rPr>
              <w:t>индив</w:t>
            </w:r>
            <w:r w:rsidRPr="00591D60">
              <w:rPr>
                <w:rFonts w:ascii="Times New Roman" w:hAnsi="Times New Roman"/>
                <w:color w:val="000000"/>
                <w:sz w:val="24"/>
                <w:szCs w:val="24"/>
              </w:rPr>
              <w:t>и</w:t>
            </w:r>
            <w:r w:rsidRPr="00591D60">
              <w:rPr>
                <w:rFonts w:ascii="Times New Roman" w:hAnsi="Times New Roman"/>
                <w:color w:val="000000"/>
                <w:sz w:val="24"/>
                <w:szCs w:val="24"/>
              </w:rPr>
              <w:t>дуальная застройка</w:t>
            </w:r>
          </w:p>
        </w:tc>
        <w:tc>
          <w:tcPr>
            <w:tcW w:w="1133" w:type="dxa"/>
            <w:tcBorders>
              <w:top w:val="nil"/>
              <w:left w:val="nil"/>
              <w:bottom w:val="single" w:sz="4" w:space="0" w:color="auto"/>
              <w:right w:val="single" w:sz="4" w:space="0" w:color="auto"/>
            </w:tcBorders>
            <w:vAlign w:val="center"/>
          </w:tcPr>
          <w:p w:rsidR="005A3874" w:rsidRPr="00591D60" w:rsidRDefault="005A3874" w:rsidP="005A3874">
            <w:pPr>
              <w:spacing w:line="240" w:lineRule="auto"/>
              <w:jc w:val="center"/>
              <w:rPr>
                <w:rFonts w:ascii="Times New Roman" w:hAnsi="Times New Roman"/>
                <w:color w:val="000000"/>
                <w:sz w:val="24"/>
                <w:szCs w:val="24"/>
              </w:rPr>
            </w:pPr>
            <w:r w:rsidRPr="00591D60">
              <w:rPr>
                <w:rFonts w:ascii="Times New Roman" w:hAnsi="Times New Roman"/>
                <w:color w:val="000000"/>
                <w:sz w:val="24"/>
                <w:szCs w:val="24"/>
              </w:rPr>
              <w:t>Всего</w:t>
            </w:r>
          </w:p>
        </w:tc>
      </w:tr>
      <w:tr w:rsidR="005A3874" w:rsidRPr="00591D60" w:rsidTr="00B1013E">
        <w:trPr>
          <w:cantSplit/>
          <w:trHeight w:val="300"/>
        </w:trPr>
        <w:tc>
          <w:tcPr>
            <w:tcW w:w="2518" w:type="dxa"/>
            <w:tcBorders>
              <w:top w:val="nil"/>
              <w:left w:val="single" w:sz="4" w:space="0" w:color="auto"/>
              <w:bottom w:val="single" w:sz="4" w:space="0" w:color="auto"/>
              <w:right w:val="single" w:sz="4" w:space="0" w:color="auto"/>
            </w:tcBorders>
          </w:tcPr>
          <w:p w:rsidR="005A3874" w:rsidRPr="00591D60" w:rsidRDefault="005A3874" w:rsidP="005A3874">
            <w:pPr>
              <w:spacing w:line="240" w:lineRule="auto"/>
              <w:rPr>
                <w:rFonts w:ascii="Times New Roman" w:hAnsi="Times New Roman"/>
                <w:color w:val="000000"/>
                <w:sz w:val="24"/>
                <w:szCs w:val="24"/>
              </w:rPr>
            </w:pPr>
            <w:r w:rsidRPr="00591D60">
              <w:rPr>
                <w:rFonts w:ascii="Times New Roman" w:hAnsi="Times New Roman"/>
                <w:color w:val="000000"/>
                <w:sz w:val="24"/>
                <w:szCs w:val="24"/>
              </w:rPr>
              <w:t>Центральный план</w:t>
            </w:r>
            <w:r w:rsidRPr="00591D60">
              <w:rPr>
                <w:rFonts w:ascii="Times New Roman" w:hAnsi="Times New Roman"/>
                <w:color w:val="000000"/>
                <w:sz w:val="24"/>
                <w:szCs w:val="24"/>
              </w:rPr>
              <w:t>и</w:t>
            </w:r>
            <w:r w:rsidRPr="00591D60">
              <w:rPr>
                <w:rFonts w:ascii="Times New Roman" w:hAnsi="Times New Roman"/>
                <w:color w:val="000000"/>
                <w:sz w:val="24"/>
                <w:szCs w:val="24"/>
              </w:rPr>
              <w:t>ровочный район</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rsidR="005A3874" w:rsidRPr="00591D60" w:rsidRDefault="005A3874" w:rsidP="005A3874">
            <w:pPr>
              <w:spacing w:line="240" w:lineRule="auto"/>
              <w:rPr>
                <w:rFonts w:ascii="Times New Roman" w:hAnsi="Times New Roman"/>
                <w:color w:val="000000"/>
                <w:sz w:val="24"/>
                <w:szCs w:val="24"/>
              </w:rPr>
            </w:pPr>
            <w:r w:rsidRPr="00591D60">
              <w:rPr>
                <w:rFonts w:ascii="Times New Roman" w:hAnsi="Times New Roman"/>
                <w:color w:val="000000"/>
                <w:sz w:val="24"/>
                <w:szCs w:val="24"/>
              </w:rPr>
              <w:t>Природный газ</w:t>
            </w:r>
          </w:p>
        </w:tc>
        <w:tc>
          <w:tcPr>
            <w:tcW w:w="1701" w:type="dxa"/>
            <w:tcBorders>
              <w:top w:val="nil"/>
              <w:left w:val="nil"/>
              <w:bottom w:val="single" w:sz="4" w:space="0" w:color="auto"/>
              <w:right w:val="single" w:sz="4" w:space="0" w:color="auto"/>
            </w:tcBorders>
            <w:shd w:val="clear" w:color="auto" w:fill="auto"/>
            <w:vAlign w:val="center"/>
          </w:tcPr>
          <w:p w:rsidR="005A3874" w:rsidRPr="00591D60" w:rsidRDefault="005A3874" w:rsidP="005A3874">
            <w:pPr>
              <w:spacing w:line="240" w:lineRule="auto"/>
              <w:jc w:val="center"/>
              <w:rPr>
                <w:rFonts w:ascii="Times New Roman" w:hAnsi="Times New Roman"/>
                <w:sz w:val="24"/>
                <w:szCs w:val="24"/>
              </w:rPr>
            </w:pPr>
            <w:r w:rsidRPr="00591D60">
              <w:rPr>
                <w:rFonts w:ascii="Times New Roman" w:hAnsi="Times New Roman"/>
                <w:sz w:val="24"/>
                <w:szCs w:val="24"/>
              </w:rPr>
              <w:t>36,31</w:t>
            </w:r>
          </w:p>
        </w:tc>
        <w:tc>
          <w:tcPr>
            <w:tcW w:w="1559" w:type="dxa"/>
            <w:tcBorders>
              <w:top w:val="nil"/>
              <w:left w:val="nil"/>
              <w:bottom w:val="single" w:sz="4" w:space="0" w:color="auto"/>
              <w:right w:val="single" w:sz="4" w:space="0" w:color="auto"/>
            </w:tcBorders>
            <w:shd w:val="clear" w:color="auto" w:fill="auto"/>
            <w:noWrap/>
            <w:vAlign w:val="center"/>
          </w:tcPr>
          <w:p w:rsidR="005A3874" w:rsidRPr="00591D60" w:rsidRDefault="001B29D6" w:rsidP="005A3874">
            <w:pPr>
              <w:spacing w:line="240" w:lineRule="auto"/>
              <w:jc w:val="center"/>
              <w:rPr>
                <w:rFonts w:ascii="Times New Roman" w:hAnsi="Times New Roman"/>
                <w:sz w:val="24"/>
                <w:szCs w:val="24"/>
              </w:rPr>
            </w:pPr>
            <w:r w:rsidRPr="00591D60">
              <w:rPr>
                <w:rFonts w:ascii="Times New Roman" w:hAnsi="Times New Roman"/>
                <w:sz w:val="24"/>
                <w:szCs w:val="24"/>
              </w:rPr>
              <w:t>4745</w:t>
            </w:r>
          </w:p>
        </w:tc>
        <w:tc>
          <w:tcPr>
            <w:tcW w:w="1275" w:type="dxa"/>
            <w:tcBorders>
              <w:top w:val="nil"/>
              <w:left w:val="nil"/>
              <w:bottom w:val="single" w:sz="4" w:space="0" w:color="auto"/>
              <w:right w:val="single" w:sz="4" w:space="0" w:color="auto"/>
            </w:tcBorders>
            <w:shd w:val="clear" w:color="auto" w:fill="auto"/>
            <w:noWrap/>
            <w:vAlign w:val="center"/>
          </w:tcPr>
          <w:p w:rsidR="005A3874" w:rsidRPr="00591D60" w:rsidRDefault="005A3874" w:rsidP="005A3874">
            <w:pPr>
              <w:spacing w:line="240" w:lineRule="auto"/>
              <w:jc w:val="center"/>
              <w:rPr>
                <w:rFonts w:ascii="Times New Roman" w:hAnsi="Times New Roman"/>
                <w:color w:val="000000"/>
                <w:sz w:val="24"/>
                <w:szCs w:val="24"/>
              </w:rPr>
            </w:pPr>
            <w:r w:rsidRPr="00591D60">
              <w:rPr>
                <w:rFonts w:ascii="Times New Roman" w:hAnsi="Times New Roman"/>
                <w:color w:val="000000"/>
                <w:sz w:val="24"/>
                <w:szCs w:val="24"/>
              </w:rPr>
              <w:t>0</w:t>
            </w:r>
          </w:p>
        </w:tc>
        <w:tc>
          <w:tcPr>
            <w:tcW w:w="1133" w:type="dxa"/>
            <w:tcBorders>
              <w:top w:val="nil"/>
              <w:left w:val="nil"/>
              <w:bottom w:val="single" w:sz="4" w:space="0" w:color="auto"/>
              <w:right w:val="single" w:sz="4" w:space="0" w:color="auto"/>
            </w:tcBorders>
            <w:vAlign w:val="center"/>
          </w:tcPr>
          <w:p w:rsidR="005A3874" w:rsidRPr="00591D60" w:rsidRDefault="001B29D6" w:rsidP="005A3874">
            <w:pPr>
              <w:spacing w:line="240" w:lineRule="auto"/>
              <w:jc w:val="center"/>
              <w:rPr>
                <w:rFonts w:ascii="Times New Roman" w:hAnsi="Times New Roman"/>
                <w:sz w:val="24"/>
                <w:szCs w:val="24"/>
              </w:rPr>
            </w:pPr>
            <w:r w:rsidRPr="00591D60">
              <w:rPr>
                <w:rFonts w:ascii="Times New Roman" w:hAnsi="Times New Roman"/>
                <w:sz w:val="24"/>
                <w:szCs w:val="24"/>
              </w:rPr>
              <w:t>4745</w:t>
            </w:r>
          </w:p>
        </w:tc>
      </w:tr>
      <w:tr w:rsidR="005A3874" w:rsidRPr="00591D60" w:rsidTr="00B1013E">
        <w:trPr>
          <w:cantSplit/>
          <w:trHeight w:val="120"/>
        </w:trPr>
        <w:tc>
          <w:tcPr>
            <w:tcW w:w="2518" w:type="dxa"/>
            <w:tcBorders>
              <w:top w:val="nil"/>
              <w:left w:val="single" w:sz="4" w:space="0" w:color="auto"/>
              <w:bottom w:val="single" w:sz="4" w:space="0" w:color="auto"/>
              <w:right w:val="single" w:sz="4" w:space="0" w:color="auto"/>
            </w:tcBorders>
            <w:vAlign w:val="center"/>
          </w:tcPr>
          <w:p w:rsidR="005A3874" w:rsidRPr="00591D60" w:rsidRDefault="005A3874" w:rsidP="005A3874">
            <w:pPr>
              <w:spacing w:line="240" w:lineRule="auto"/>
              <w:rPr>
                <w:rFonts w:ascii="Times New Roman" w:hAnsi="Times New Roman"/>
                <w:color w:val="000000"/>
                <w:sz w:val="24"/>
                <w:szCs w:val="24"/>
              </w:rPr>
            </w:pPr>
            <w:r w:rsidRPr="00591D60">
              <w:rPr>
                <w:rFonts w:ascii="Times New Roman" w:hAnsi="Times New Roman"/>
                <w:color w:val="000000"/>
                <w:sz w:val="24"/>
                <w:szCs w:val="24"/>
              </w:rPr>
              <w:t>Краснослободской планировочный район</w:t>
            </w:r>
          </w:p>
        </w:tc>
        <w:tc>
          <w:tcPr>
            <w:tcW w:w="1559" w:type="dxa"/>
            <w:tcBorders>
              <w:top w:val="nil"/>
              <w:left w:val="single" w:sz="4" w:space="0" w:color="auto"/>
              <w:bottom w:val="single" w:sz="4" w:space="0" w:color="auto"/>
              <w:right w:val="single" w:sz="4" w:space="0" w:color="auto"/>
            </w:tcBorders>
            <w:shd w:val="clear" w:color="auto" w:fill="auto"/>
            <w:hideMark/>
          </w:tcPr>
          <w:p w:rsidR="005A3874" w:rsidRPr="00591D60" w:rsidRDefault="005A3874">
            <w:pPr>
              <w:rPr>
                <w:rFonts w:ascii="Times New Roman" w:hAnsi="Times New Roman"/>
                <w:sz w:val="24"/>
                <w:szCs w:val="24"/>
              </w:rPr>
            </w:pPr>
            <w:r w:rsidRPr="00591D60">
              <w:rPr>
                <w:rFonts w:ascii="Times New Roman" w:hAnsi="Times New Roman"/>
                <w:color w:val="000000"/>
                <w:sz w:val="24"/>
                <w:szCs w:val="24"/>
              </w:rPr>
              <w:t>Природный газ</w:t>
            </w:r>
          </w:p>
        </w:tc>
        <w:tc>
          <w:tcPr>
            <w:tcW w:w="1701" w:type="dxa"/>
            <w:tcBorders>
              <w:top w:val="nil"/>
              <w:left w:val="nil"/>
              <w:bottom w:val="single" w:sz="4" w:space="0" w:color="auto"/>
              <w:right w:val="single" w:sz="4" w:space="0" w:color="auto"/>
            </w:tcBorders>
            <w:shd w:val="clear" w:color="auto" w:fill="auto"/>
            <w:vAlign w:val="center"/>
          </w:tcPr>
          <w:p w:rsidR="005A3874" w:rsidRPr="00591D60" w:rsidRDefault="005A3874" w:rsidP="005A3874">
            <w:pPr>
              <w:spacing w:line="240" w:lineRule="auto"/>
              <w:jc w:val="center"/>
              <w:rPr>
                <w:rFonts w:ascii="Times New Roman" w:hAnsi="Times New Roman"/>
                <w:sz w:val="24"/>
                <w:szCs w:val="24"/>
              </w:rPr>
            </w:pPr>
            <w:r w:rsidRPr="00591D60">
              <w:rPr>
                <w:rFonts w:ascii="Times New Roman" w:hAnsi="Times New Roman"/>
                <w:sz w:val="24"/>
                <w:szCs w:val="24"/>
              </w:rPr>
              <w:t>38,62</w:t>
            </w:r>
          </w:p>
        </w:tc>
        <w:tc>
          <w:tcPr>
            <w:tcW w:w="1559" w:type="dxa"/>
            <w:tcBorders>
              <w:top w:val="nil"/>
              <w:left w:val="nil"/>
              <w:bottom w:val="single" w:sz="4" w:space="0" w:color="auto"/>
              <w:right w:val="single" w:sz="4" w:space="0" w:color="auto"/>
            </w:tcBorders>
            <w:shd w:val="clear" w:color="auto" w:fill="auto"/>
            <w:noWrap/>
            <w:vAlign w:val="center"/>
          </w:tcPr>
          <w:p w:rsidR="005A3874" w:rsidRPr="00591D60" w:rsidRDefault="001B29D6" w:rsidP="005A3874">
            <w:pPr>
              <w:spacing w:line="240" w:lineRule="auto"/>
              <w:jc w:val="center"/>
              <w:rPr>
                <w:rFonts w:ascii="Times New Roman" w:hAnsi="Times New Roman"/>
                <w:sz w:val="24"/>
                <w:szCs w:val="24"/>
              </w:rPr>
            </w:pPr>
            <w:r w:rsidRPr="00591D60">
              <w:rPr>
                <w:rFonts w:ascii="Times New Roman" w:hAnsi="Times New Roman"/>
                <w:sz w:val="24"/>
                <w:szCs w:val="24"/>
              </w:rPr>
              <w:t>3967</w:t>
            </w:r>
          </w:p>
        </w:tc>
        <w:tc>
          <w:tcPr>
            <w:tcW w:w="1275" w:type="dxa"/>
            <w:tcBorders>
              <w:top w:val="nil"/>
              <w:left w:val="nil"/>
              <w:bottom w:val="single" w:sz="4" w:space="0" w:color="auto"/>
              <w:right w:val="single" w:sz="4" w:space="0" w:color="auto"/>
            </w:tcBorders>
            <w:shd w:val="clear" w:color="auto" w:fill="auto"/>
            <w:noWrap/>
            <w:vAlign w:val="center"/>
          </w:tcPr>
          <w:p w:rsidR="005A3874" w:rsidRPr="00591D60" w:rsidRDefault="001B29D6" w:rsidP="005A3874">
            <w:pPr>
              <w:spacing w:line="240" w:lineRule="auto"/>
              <w:jc w:val="center"/>
              <w:rPr>
                <w:rFonts w:ascii="Times New Roman" w:hAnsi="Times New Roman"/>
                <w:color w:val="000000"/>
                <w:sz w:val="24"/>
                <w:szCs w:val="24"/>
              </w:rPr>
            </w:pPr>
            <w:r w:rsidRPr="00591D60">
              <w:rPr>
                <w:rFonts w:ascii="Times New Roman" w:hAnsi="Times New Roman"/>
                <w:color w:val="000000"/>
                <w:sz w:val="24"/>
                <w:szCs w:val="24"/>
              </w:rPr>
              <w:t>1082</w:t>
            </w:r>
          </w:p>
        </w:tc>
        <w:tc>
          <w:tcPr>
            <w:tcW w:w="1133" w:type="dxa"/>
            <w:tcBorders>
              <w:top w:val="nil"/>
              <w:left w:val="nil"/>
              <w:bottom w:val="single" w:sz="4" w:space="0" w:color="auto"/>
              <w:right w:val="single" w:sz="4" w:space="0" w:color="auto"/>
            </w:tcBorders>
            <w:vAlign w:val="center"/>
          </w:tcPr>
          <w:p w:rsidR="005A3874" w:rsidRPr="00591D60" w:rsidRDefault="001B29D6" w:rsidP="005A3874">
            <w:pPr>
              <w:spacing w:line="240" w:lineRule="auto"/>
              <w:jc w:val="center"/>
              <w:rPr>
                <w:rFonts w:ascii="Times New Roman" w:hAnsi="Times New Roman"/>
                <w:sz w:val="24"/>
                <w:szCs w:val="24"/>
              </w:rPr>
            </w:pPr>
            <w:r w:rsidRPr="00591D60">
              <w:rPr>
                <w:rFonts w:ascii="Times New Roman" w:hAnsi="Times New Roman"/>
                <w:sz w:val="24"/>
                <w:szCs w:val="24"/>
              </w:rPr>
              <w:t>5049</w:t>
            </w:r>
          </w:p>
        </w:tc>
      </w:tr>
      <w:tr w:rsidR="005A3874" w:rsidRPr="00591D60" w:rsidTr="00B1013E">
        <w:trPr>
          <w:cantSplit/>
          <w:trHeight w:val="308"/>
        </w:trPr>
        <w:tc>
          <w:tcPr>
            <w:tcW w:w="2518" w:type="dxa"/>
            <w:tcBorders>
              <w:top w:val="nil"/>
              <w:left w:val="single" w:sz="4" w:space="0" w:color="auto"/>
              <w:bottom w:val="single" w:sz="4" w:space="0" w:color="auto"/>
              <w:right w:val="single" w:sz="4" w:space="0" w:color="auto"/>
            </w:tcBorders>
            <w:vAlign w:val="center"/>
          </w:tcPr>
          <w:p w:rsidR="005A3874" w:rsidRPr="00591D60" w:rsidRDefault="005A3874" w:rsidP="005A3874">
            <w:pPr>
              <w:spacing w:line="240" w:lineRule="auto"/>
              <w:rPr>
                <w:rFonts w:ascii="Times New Roman" w:hAnsi="Times New Roman"/>
                <w:color w:val="000000"/>
                <w:sz w:val="24"/>
                <w:szCs w:val="24"/>
              </w:rPr>
            </w:pPr>
            <w:r w:rsidRPr="00591D60">
              <w:rPr>
                <w:rFonts w:ascii="Times New Roman" w:hAnsi="Times New Roman"/>
                <w:color w:val="000000"/>
                <w:sz w:val="24"/>
                <w:szCs w:val="24"/>
              </w:rPr>
              <w:t>Новопятигорский планировочный район</w:t>
            </w:r>
          </w:p>
        </w:tc>
        <w:tc>
          <w:tcPr>
            <w:tcW w:w="1559" w:type="dxa"/>
            <w:tcBorders>
              <w:top w:val="nil"/>
              <w:left w:val="single" w:sz="4" w:space="0" w:color="auto"/>
              <w:bottom w:val="single" w:sz="4" w:space="0" w:color="auto"/>
              <w:right w:val="single" w:sz="4" w:space="0" w:color="auto"/>
            </w:tcBorders>
            <w:shd w:val="clear" w:color="auto" w:fill="auto"/>
            <w:hideMark/>
          </w:tcPr>
          <w:p w:rsidR="005A3874" w:rsidRPr="00591D60" w:rsidRDefault="005A3874">
            <w:pPr>
              <w:rPr>
                <w:rFonts w:ascii="Times New Roman" w:hAnsi="Times New Roman"/>
                <w:sz w:val="24"/>
                <w:szCs w:val="24"/>
              </w:rPr>
            </w:pPr>
            <w:r w:rsidRPr="00591D60">
              <w:rPr>
                <w:rFonts w:ascii="Times New Roman" w:hAnsi="Times New Roman"/>
                <w:color w:val="000000"/>
                <w:sz w:val="24"/>
                <w:szCs w:val="24"/>
              </w:rPr>
              <w:t>Природный газ</w:t>
            </w:r>
          </w:p>
        </w:tc>
        <w:tc>
          <w:tcPr>
            <w:tcW w:w="1701" w:type="dxa"/>
            <w:tcBorders>
              <w:top w:val="nil"/>
              <w:left w:val="nil"/>
              <w:bottom w:val="single" w:sz="4" w:space="0" w:color="auto"/>
              <w:right w:val="single" w:sz="4" w:space="0" w:color="auto"/>
            </w:tcBorders>
            <w:shd w:val="clear" w:color="auto" w:fill="auto"/>
            <w:vAlign w:val="center"/>
          </w:tcPr>
          <w:p w:rsidR="005A3874" w:rsidRPr="00591D60" w:rsidRDefault="005A3874" w:rsidP="005A3874">
            <w:pPr>
              <w:spacing w:line="240" w:lineRule="auto"/>
              <w:jc w:val="center"/>
              <w:rPr>
                <w:rFonts w:ascii="Times New Roman" w:hAnsi="Times New Roman"/>
                <w:sz w:val="24"/>
                <w:szCs w:val="24"/>
              </w:rPr>
            </w:pPr>
            <w:r w:rsidRPr="00591D60">
              <w:rPr>
                <w:rFonts w:ascii="Times New Roman" w:hAnsi="Times New Roman"/>
                <w:sz w:val="24"/>
                <w:szCs w:val="24"/>
              </w:rPr>
              <w:t>27,48</w:t>
            </w:r>
          </w:p>
        </w:tc>
        <w:tc>
          <w:tcPr>
            <w:tcW w:w="1559" w:type="dxa"/>
            <w:tcBorders>
              <w:top w:val="nil"/>
              <w:left w:val="nil"/>
              <w:bottom w:val="single" w:sz="4" w:space="0" w:color="auto"/>
              <w:right w:val="single" w:sz="4" w:space="0" w:color="auto"/>
            </w:tcBorders>
            <w:shd w:val="clear" w:color="auto" w:fill="auto"/>
            <w:noWrap/>
            <w:vAlign w:val="center"/>
          </w:tcPr>
          <w:p w:rsidR="005A3874" w:rsidRPr="00591D60" w:rsidRDefault="001B29D6" w:rsidP="005A3874">
            <w:pPr>
              <w:spacing w:line="240" w:lineRule="auto"/>
              <w:jc w:val="center"/>
              <w:rPr>
                <w:rFonts w:ascii="Times New Roman" w:hAnsi="Times New Roman"/>
                <w:sz w:val="24"/>
                <w:szCs w:val="24"/>
              </w:rPr>
            </w:pPr>
            <w:r w:rsidRPr="00591D60">
              <w:rPr>
                <w:rFonts w:ascii="Times New Roman" w:hAnsi="Times New Roman"/>
                <w:sz w:val="24"/>
                <w:szCs w:val="24"/>
              </w:rPr>
              <w:t>2441</w:t>
            </w:r>
          </w:p>
        </w:tc>
        <w:tc>
          <w:tcPr>
            <w:tcW w:w="1275" w:type="dxa"/>
            <w:tcBorders>
              <w:top w:val="nil"/>
              <w:left w:val="nil"/>
              <w:bottom w:val="single" w:sz="4" w:space="0" w:color="auto"/>
              <w:right w:val="single" w:sz="4" w:space="0" w:color="auto"/>
            </w:tcBorders>
            <w:shd w:val="clear" w:color="auto" w:fill="auto"/>
            <w:noWrap/>
            <w:vAlign w:val="center"/>
          </w:tcPr>
          <w:p w:rsidR="005A3874" w:rsidRPr="00591D60" w:rsidRDefault="001B29D6" w:rsidP="005A3874">
            <w:pPr>
              <w:spacing w:line="240" w:lineRule="auto"/>
              <w:jc w:val="center"/>
              <w:rPr>
                <w:rFonts w:ascii="Times New Roman" w:hAnsi="Times New Roman"/>
                <w:color w:val="000000"/>
                <w:sz w:val="24"/>
                <w:szCs w:val="24"/>
              </w:rPr>
            </w:pPr>
            <w:r w:rsidRPr="00591D60">
              <w:rPr>
                <w:rFonts w:ascii="Times New Roman" w:hAnsi="Times New Roman"/>
                <w:color w:val="000000"/>
                <w:sz w:val="24"/>
                <w:szCs w:val="24"/>
              </w:rPr>
              <w:t>1152</w:t>
            </w:r>
          </w:p>
        </w:tc>
        <w:tc>
          <w:tcPr>
            <w:tcW w:w="1133" w:type="dxa"/>
            <w:tcBorders>
              <w:top w:val="nil"/>
              <w:left w:val="nil"/>
              <w:bottom w:val="single" w:sz="4" w:space="0" w:color="auto"/>
              <w:right w:val="single" w:sz="4" w:space="0" w:color="auto"/>
            </w:tcBorders>
            <w:vAlign w:val="center"/>
          </w:tcPr>
          <w:p w:rsidR="005A3874" w:rsidRPr="00591D60" w:rsidRDefault="001B29D6" w:rsidP="005A3874">
            <w:pPr>
              <w:spacing w:line="240" w:lineRule="auto"/>
              <w:jc w:val="center"/>
              <w:rPr>
                <w:rFonts w:ascii="Times New Roman" w:hAnsi="Times New Roman"/>
                <w:sz w:val="24"/>
                <w:szCs w:val="24"/>
              </w:rPr>
            </w:pPr>
            <w:r w:rsidRPr="00591D60">
              <w:rPr>
                <w:rFonts w:ascii="Times New Roman" w:hAnsi="Times New Roman"/>
                <w:sz w:val="24"/>
                <w:szCs w:val="24"/>
              </w:rPr>
              <w:t>3593</w:t>
            </w:r>
          </w:p>
        </w:tc>
      </w:tr>
      <w:tr w:rsidR="005A3874" w:rsidRPr="00591D60" w:rsidTr="00B1013E">
        <w:trPr>
          <w:cantSplit/>
          <w:trHeight w:val="127"/>
        </w:trPr>
        <w:tc>
          <w:tcPr>
            <w:tcW w:w="2518" w:type="dxa"/>
            <w:tcBorders>
              <w:top w:val="nil"/>
              <w:left w:val="single" w:sz="4" w:space="0" w:color="auto"/>
              <w:bottom w:val="single" w:sz="4" w:space="0" w:color="auto"/>
              <w:right w:val="single" w:sz="4" w:space="0" w:color="auto"/>
            </w:tcBorders>
            <w:vAlign w:val="center"/>
          </w:tcPr>
          <w:p w:rsidR="005A3874" w:rsidRPr="00591D60" w:rsidRDefault="005A3874" w:rsidP="005A3874">
            <w:pPr>
              <w:spacing w:line="240" w:lineRule="auto"/>
              <w:rPr>
                <w:rFonts w:ascii="Times New Roman" w:hAnsi="Times New Roman"/>
                <w:color w:val="000000"/>
                <w:sz w:val="24"/>
                <w:szCs w:val="24"/>
              </w:rPr>
            </w:pPr>
            <w:r w:rsidRPr="00591D60">
              <w:rPr>
                <w:rFonts w:ascii="Times New Roman" w:hAnsi="Times New Roman"/>
                <w:color w:val="000000"/>
                <w:sz w:val="24"/>
                <w:szCs w:val="24"/>
              </w:rPr>
              <w:t xml:space="preserve">Итого по городу </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rsidR="005A3874" w:rsidRPr="00591D60" w:rsidRDefault="005A3874" w:rsidP="005A3874">
            <w:pPr>
              <w:spacing w:line="240" w:lineRule="auto"/>
              <w:rPr>
                <w:rFonts w:ascii="Times New Roman" w:hAnsi="Times New Roman"/>
                <w:color w:val="000000"/>
                <w:sz w:val="24"/>
                <w:szCs w:val="24"/>
              </w:rPr>
            </w:pPr>
          </w:p>
        </w:tc>
        <w:tc>
          <w:tcPr>
            <w:tcW w:w="1701" w:type="dxa"/>
            <w:tcBorders>
              <w:top w:val="nil"/>
              <w:left w:val="nil"/>
              <w:bottom w:val="single" w:sz="4" w:space="0" w:color="auto"/>
              <w:right w:val="single" w:sz="4" w:space="0" w:color="auto"/>
            </w:tcBorders>
            <w:shd w:val="clear" w:color="auto" w:fill="auto"/>
            <w:vAlign w:val="center"/>
          </w:tcPr>
          <w:p w:rsidR="005A3874" w:rsidRPr="00591D60" w:rsidRDefault="005A3874" w:rsidP="005A3874">
            <w:pPr>
              <w:spacing w:line="240" w:lineRule="auto"/>
              <w:jc w:val="center"/>
              <w:rPr>
                <w:rFonts w:ascii="Times New Roman" w:hAnsi="Times New Roman"/>
                <w:sz w:val="24"/>
                <w:szCs w:val="24"/>
              </w:rPr>
            </w:pPr>
            <w:r w:rsidRPr="00591D60">
              <w:rPr>
                <w:rFonts w:ascii="Times New Roman" w:hAnsi="Times New Roman"/>
                <w:sz w:val="24"/>
                <w:szCs w:val="24"/>
              </w:rPr>
              <w:t>102,41</w:t>
            </w:r>
          </w:p>
        </w:tc>
        <w:tc>
          <w:tcPr>
            <w:tcW w:w="1559" w:type="dxa"/>
            <w:tcBorders>
              <w:top w:val="nil"/>
              <w:left w:val="nil"/>
              <w:bottom w:val="single" w:sz="4" w:space="0" w:color="auto"/>
              <w:right w:val="single" w:sz="4" w:space="0" w:color="auto"/>
            </w:tcBorders>
            <w:shd w:val="clear" w:color="auto" w:fill="auto"/>
            <w:noWrap/>
            <w:vAlign w:val="center"/>
          </w:tcPr>
          <w:p w:rsidR="005A3874" w:rsidRPr="00591D60" w:rsidRDefault="001B29D6" w:rsidP="005A3874">
            <w:pPr>
              <w:spacing w:line="240" w:lineRule="auto"/>
              <w:jc w:val="center"/>
              <w:rPr>
                <w:rFonts w:ascii="Times New Roman" w:hAnsi="Times New Roman"/>
                <w:sz w:val="24"/>
                <w:szCs w:val="24"/>
              </w:rPr>
            </w:pPr>
            <w:r w:rsidRPr="00591D60">
              <w:rPr>
                <w:rFonts w:ascii="Times New Roman" w:hAnsi="Times New Roman"/>
                <w:sz w:val="24"/>
                <w:szCs w:val="24"/>
              </w:rPr>
              <w:t>11153</w:t>
            </w:r>
          </w:p>
        </w:tc>
        <w:tc>
          <w:tcPr>
            <w:tcW w:w="1275" w:type="dxa"/>
            <w:tcBorders>
              <w:top w:val="nil"/>
              <w:left w:val="nil"/>
              <w:bottom w:val="single" w:sz="4" w:space="0" w:color="auto"/>
              <w:right w:val="single" w:sz="4" w:space="0" w:color="auto"/>
            </w:tcBorders>
            <w:shd w:val="clear" w:color="auto" w:fill="auto"/>
            <w:noWrap/>
            <w:vAlign w:val="center"/>
          </w:tcPr>
          <w:p w:rsidR="005A3874" w:rsidRPr="00591D60" w:rsidRDefault="001B29D6" w:rsidP="005A3874">
            <w:pPr>
              <w:spacing w:line="240" w:lineRule="auto"/>
              <w:jc w:val="center"/>
              <w:rPr>
                <w:rFonts w:ascii="Times New Roman" w:hAnsi="Times New Roman"/>
                <w:color w:val="000000"/>
                <w:sz w:val="24"/>
                <w:szCs w:val="24"/>
              </w:rPr>
            </w:pPr>
            <w:r w:rsidRPr="00591D60">
              <w:rPr>
                <w:rFonts w:ascii="Times New Roman" w:hAnsi="Times New Roman"/>
                <w:color w:val="000000"/>
                <w:sz w:val="24"/>
                <w:szCs w:val="24"/>
              </w:rPr>
              <w:t>2234</w:t>
            </w:r>
          </w:p>
        </w:tc>
        <w:tc>
          <w:tcPr>
            <w:tcW w:w="1133" w:type="dxa"/>
            <w:tcBorders>
              <w:top w:val="nil"/>
              <w:left w:val="nil"/>
              <w:bottom w:val="single" w:sz="4" w:space="0" w:color="auto"/>
              <w:right w:val="single" w:sz="4" w:space="0" w:color="auto"/>
            </w:tcBorders>
            <w:vAlign w:val="center"/>
          </w:tcPr>
          <w:p w:rsidR="005A3874" w:rsidRPr="00591D60" w:rsidRDefault="001B29D6" w:rsidP="005A3874">
            <w:pPr>
              <w:spacing w:line="240" w:lineRule="auto"/>
              <w:jc w:val="center"/>
              <w:rPr>
                <w:rFonts w:ascii="Times New Roman" w:hAnsi="Times New Roman"/>
                <w:sz w:val="24"/>
                <w:szCs w:val="24"/>
              </w:rPr>
            </w:pPr>
            <w:r w:rsidRPr="00591D60">
              <w:rPr>
                <w:rFonts w:ascii="Times New Roman" w:hAnsi="Times New Roman"/>
                <w:sz w:val="24"/>
                <w:szCs w:val="24"/>
              </w:rPr>
              <w:t>13387</w:t>
            </w:r>
          </w:p>
        </w:tc>
      </w:tr>
      <w:tr w:rsidR="005A3874" w:rsidRPr="00591D60" w:rsidTr="00B1013E">
        <w:trPr>
          <w:cantSplit/>
          <w:trHeight w:val="188"/>
        </w:trPr>
        <w:tc>
          <w:tcPr>
            <w:tcW w:w="2518" w:type="dxa"/>
            <w:tcBorders>
              <w:top w:val="nil"/>
              <w:left w:val="single" w:sz="4" w:space="0" w:color="auto"/>
              <w:bottom w:val="single" w:sz="4" w:space="0" w:color="auto"/>
              <w:right w:val="single" w:sz="4" w:space="0" w:color="auto"/>
            </w:tcBorders>
          </w:tcPr>
          <w:p w:rsidR="005A3874" w:rsidRPr="00591D60" w:rsidRDefault="005A3874" w:rsidP="005A3874">
            <w:pPr>
              <w:spacing w:line="240" w:lineRule="auto"/>
              <w:rPr>
                <w:rFonts w:ascii="Times New Roman" w:hAnsi="Times New Roman"/>
                <w:color w:val="000000"/>
                <w:sz w:val="24"/>
                <w:szCs w:val="24"/>
              </w:rPr>
            </w:pPr>
            <w:r w:rsidRPr="00591D60">
              <w:rPr>
                <w:rFonts w:ascii="Times New Roman" w:hAnsi="Times New Roman"/>
                <w:color w:val="000000"/>
                <w:sz w:val="24"/>
                <w:szCs w:val="24"/>
              </w:rPr>
              <w:t>поселок  Горячево</w:t>
            </w:r>
            <w:r w:rsidRPr="00591D60">
              <w:rPr>
                <w:rFonts w:ascii="Times New Roman" w:hAnsi="Times New Roman"/>
                <w:color w:val="000000"/>
                <w:sz w:val="24"/>
                <w:szCs w:val="24"/>
              </w:rPr>
              <w:t>д</w:t>
            </w:r>
            <w:r w:rsidRPr="00591D60">
              <w:rPr>
                <w:rFonts w:ascii="Times New Roman" w:hAnsi="Times New Roman"/>
                <w:color w:val="000000"/>
                <w:sz w:val="24"/>
                <w:szCs w:val="24"/>
              </w:rPr>
              <w:t>ский</w:t>
            </w:r>
          </w:p>
        </w:tc>
        <w:tc>
          <w:tcPr>
            <w:tcW w:w="1559" w:type="dxa"/>
            <w:tcBorders>
              <w:top w:val="nil"/>
              <w:left w:val="single" w:sz="4" w:space="0" w:color="auto"/>
              <w:bottom w:val="single" w:sz="4" w:space="0" w:color="auto"/>
              <w:right w:val="single" w:sz="4" w:space="0" w:color="auto"/>
            </w:tcBorders>
            <w:shd w:val="clear" w:color="auto" w:fill="auto"/>
            <w:hideMark/>
          </w:tcPr>
          <w:p w:rsidR="005A3874" w:rsidRPr="00591D60" w:rsidRDefault="005A3874">
            <w:pPr>
              <w:rPr>
                <w:rFonts w:ascii="Times New Roman" w:hAnsi="Times New Roman"/>
                <w:sz w:val="24"/>
                <w:szCs w:val="24"/>
              </w:rPr>
            </w:pPr>
            <w:r w:rsidRPr="00591D60">
              <w:rPr>
                <w:rFonts w:ascii="Times New Roman" w:hAnsi="Times New Roman"/>
                <w:color w:val="000000"/>
                <w:sz w:val="24"/>
                <w:szCs w:val="24"/>
              </w:rPr>
              <w:t>Природный газ</w:t>
            </w:r>
          </w:p>
        </w:tc>
        <w:tc>
          <w:tcPr>
            <w:tcW w:w="1701" w:type="dxa"/>
            <w:tcBorders>
              <w:top w:val="nil"/>
              <w:left w:val="single" w:sz="4" w:space="0" w:color="auto"/>
              <w:bottom w:val="single" w:sz="4" w:space="0" w:color="auto"/>
              <w:right w:val="single" w:sz="4" w:space="0" w:color="auto"/>
            </w:tcBorders>
            <w:shd w:val="clear" w:color="auto" w:fill="auto"/>
            <w:vAlign w:val="center"/>
          </w:tcPr>
          <w:p w:rsidR="005A3874" w:rsidRPr="00591D60" w:rsidRDefault="005A3874" w:rsidP="005A3874">
            <w:pPr>
              <w:spacing w:line="240" w:lineRule="auto"/>
              <w:jc w:val="center"/>
              <w:rPr>
                <w:rFonts w:ascii="Times New Roman" w:hAnsi="Times New Roman"/>
                <w:sz w:val="24"/>
                <w:szCs w:val="24"/>
              </w:rPr>
            </w:pPr>
            <w:r w:rsidRPr="00591D60">
              <w:rPr>
                <w:rFonts w:ascii="Times New Roman" w:hAnsi="Times New Roman"/>
                <w:sz w:val="24"/>
                <w:szCs w:val="24"/>
              </w:rPr>
              <w:t>20,72</w:t>
            </w:r>
          </w:p>
        </w:tc>
        <w:tc>
          <w:tcPr>
            <w:tcW w:w="1559" w:type="dxa"/>
            <w:tcBorders>
              <w:top w:val="nil"/>
              <w:left w:val="nil"/>
              <w:bottom w:val="single" w:sz="4" w:space="0" w:color="auto"/>
              <w:right w:val="single" w:sz="4" w:space="0" w:color="auto"/>
            </w:tcBorders>
            <w:shd w:val="clear" w:color="auto" w:fill="auto"/>
            <w:noWrap/>
            <w:vAlign w:val="center"/>
          </w:tcPr>
          <w:p w:rsidR="005A3874" w:rsidRPr="00591D60" w:rsidRDefault="001B29D6" w:rsidP="005A3874">
            <w:pPr>
              <w:spacing w:line="240" w:lineRule="auto"/>
              <w:jc w:val="center"/>
              <w:rPr>
                <w:rFonts w:ascii="Times New Roman" w:hAnsi="Times New Roman"/>
                <w:sz w:val="24"/>
                <w:szCs w:val="24"/>
              </w:rPr>
            </w:pPr>
            <w:r w:rsidRPr="00591D60">
              <w:rPr>
                <w:rFonts w:ascii="Times New Roman" w:hAnsi="Times New Roman"/>
                <w:sz w:val="24"/>
                <w:szCs w:val="24"/>
              </w:rPr>
              <w:t>464</w:t>
            </w:r>
          </w:p>
        </w:tc>
        <w:tc>
          <w:tcPr>
            <w:tcW w:w="1275" w:type="dxa"/>
            <w:tcBorders>
              <w:top w:val="nil"/>
              <w:left w:val="nil"/>
              <w:bottom w:val="single" w:sz="4" w:space="0" w:color="auto"/>
              <w:right w:val="single" w:sz="4" w:space="0" w:color="auto"/>
            </w:tcBorders>
            <w:shd w:val="clear" w:color="auto" w:fill="auto"/>
            <w:noWrap/>
            <w:vAlign w:val="center"/>
          </w:tcPr>
          <w:p w:rsidR="005A3874" w:rsidRPr="00591D60" w:rsidRDefault="001B29D6" w:rsidP="005A3874">
            <w:pPr>
              <w:spacing w:line="240" w:lineRule="auto"/>
              <w:jc w:val="center"/>
              <w:rPr>
                <w:rFonts w:ascii="Times New Roman" w:hAnsi="Times New Roman"/>
                <w:color w:val="000000"/>
                <w:sz w:val="24"/>
                <w:szCs w:val="24"/>
              </w:rPr>
            </w:pPr>
            <w:r w:rsidRPr="00591D60">
              <w:rPr>
                <w:rFonts w:ascii="Times New Roman" w:hAnsi="Times New Roman"/>
                <w:color w:val="000000"/>
                <w:sz w:val="24"/>
                <w:szCs w:val="24"/>
              </w:rPr>
              <w:t>2245</w:t>
            </w:r>
          </w:p>
        </w:tc>
        <w:tc>
          <w:tcPr>
            <w:tcW w:w="1133" w:type="dxa"/>
            <w:tcBorders>
              <w:top w:val="nil"/>
              <w:left w:val="nil"/>
              <w:bottom w:val="single" w:sz="4" w:space="0" w:color="auto"/>
              <w:right w:val="single" w:sz="4" w:space="0" w:color="auto"/>
            </w:tcBorders>
            <w:vAlign w:val="center"/>
          </w:tcPr>
          <w:p w:rsidR="005A3874" w:rsidRPr="00591D60" w:rsidRDefault="001B29D6" w:rsidP="005A3874">
            <w:pPr>
              <w:spacing w:line="240" w:lineRule="auto"/>
              <w:jc w:val="center"/>
              <w:rPr>
                <w:rFonts w:ascii="Times New Roman" w:hAnsi="Times New Roman"/>
                <w:sz w:val="24"/>
                <w:szCs w:val="24"/>
              </w:rPr>
            </w:pPr>
            <w:r w:rsidRPr="00591D60">
              <w:rPr>
                <w:rFonts w:ascii="Times New Roman" w:hAnsi="Times New Roman"/>
                <w:sz w:val="24"/>
                <w:szCs w:val="24"/>
              </w:rPr>
              <w:t>2709</w:t>
            </w:r>
          </w:p>
        </w:tc>
      </w:tr>
      <w:tr w:rsidR="005A3874" w:rsidRPr="00591D60" w:rsidTr="00B1013E">
        <w:trPr>
          <w:cantSplit/>
          <w:trHeight w:val="78"/>
        </w:trPr>
        <w:tc>
          <w:tcPr>
            <w:tcW w:w="2518" w:type="dxa"/>
            <w:tcBorders>
              <w:top w:val="nil"/>
              <w:left w:val="single" w:sz="4" w:space="0" w:color="auto"/>
              <w:bottom w:val="single" w:sz="4" w:space="0" w:color="auto"/>
              <w:right w:val="single" w:sz="4" w:space="0" w:color="auto"/>
            </w:tcBorders>
          </w:tcPr>
          <w:p w:rsidR="005A3874" w:rsidRPr="00591D60" w:rsidRDefault="005A3874" w:rsidP="005A3874">
            <w:pPr>
              <w:spacing w:line="240" w:lineRule="auto"/>
              <w:rPr>
                <w:rFonts w:ascii="Times New Roman" w:hAnsi="Times New Roman"/>
                <w:color w:val="000000"/>
                <w:sz w:val="24"/>
                <w:szCs w:val="24"/>
              </w:rPr>
            </w:pPr>
            <w:r w:rsidRPr="00591D60">
              <w:rPr>
                <w:rFonts w:ascii="Times New Roman" w:hAnsi="Times New Roman"/>
                <w:color w:val="000000"/>
                <w:sz w:val="24"/>
                <w:szCs w:val="24"/>
              </w:rPr>
              <w:t>поселок Свободы</w:t>
            </w:r>
          </w:p>
        </w:tc>
        <w:tc>
          <w:tcPr>
            <w:tcW w:w="1559" w:type="dxa"/>
            <w:tcBorders>
              <w:top w:val="nil"/>
              <w:left w:val="single" w:sz="4" w:space="0" w:color="auto"/>
              <w:bottom w:val="single" w:sz="4" w:space="0" w:color="auto"/>
              <w:right w:val="single" w:sz="4" w:space="0" w:color="auto"/>
            </w:tcBorders>
            <w:shd w:val="clear" w:color="auto" w:fill="auto"/>
            <w:hideMark/>
          </w:tcPr>
          <w:p w:rsidR="005A3874" w:rsidRPr="00591D60" w:rsidRDefault="005A3874">
            <w:pPr>
              <w:rPr>
                <w:rFonts w:ascii="Times New Roman" w:hAnsi="Times New Roman"/>
                <w:sz w:val="24"/>
                <w:szCs w:val="24"/>
              </w:rPr>
            </w:pPr>
            <w:r w:rsidRPr="00591D60">
              <w:rPr>
                <w:rFonts w:ascii="Times New Roman" w:hAnsi="Times New Roman"/>
                <w:color w:val="000000"/>
                <w:sz w:val="24"/>
                <w:szCs w:val="24"/>
              </w:rPr>
              <w:t>Природный газ</w:t>
            </w:r>
          </w:p>
        </w:tc>
        <w:tc>
          <w:tcPr>
            <w:tcW w:w="1701" w:type="dxa"/>
            <w:tcBorders>
              <w:top w:val="nil"/>
              <w:left w:val="nil"/>
              <w:bottom w:val="single" w:sz="4" w:space="0" w:color="auto"/>
              <w:right w:val="single" w:sz="4" w:space="0" w:color="auto"/>
            </w:tcBorders>
            <w:shd w:val="clear" w:color="auto" w:fill="auto"/>
            <w:vAlign w:val="center"/>
          </w:tcPr>
          <w:p w:rsidR="005A3874" w:rsidRPr="00591D60" w:rsidRDefault="005A3874" w:rsidP="005A3874">
            <w:pPr>
              <w:spacing w:line="240" w:lineRule="auto"/>
              <w:jc w:val="center"/>
              <w:rPr>
                <w:rFonts w:ascii="Times New Roman" w:hAnsi="Times New Roman"/>
                <w:sz w:val="24"/>
                <w:szCs w:val="24"/>
              </w:rPr>
            </w:pPr>
            <w:r w:rsidRPr="00591D60">
              <w:rPr>
                <w:rFonts w:ascii="Times New Roman" w:hAnsi="Times New Roman"/>
                <w:sz w:val="24"/>
                <w:szCs w:val="24"/>
              </w:rPr>
              <w:t>9,29</w:t>
            </w:r>
          </w:p>
        </w:tc>
        <w:tc>
          <w:tcPr>
            <w:tcW w:w="1559" w:type="dxa"/>
            <w:tcBorders>
              <w:top w:val="nil"/>
              <w:left w:val="nil"/>
              <w:bottom w:val="single" w:sz="4" w:space="0" w:color="auto"/>
              <w:right w:val="single" w:sz="4" w:space="0" w:color="auto"/>
            </w:tcBorders>
            <w:shd w:val="clear" w:color="auto" w:fill="auto"/>
            <w:noWrap/>
            <w:vAlign w:val="center"/>
          </w:tcPr>
          <w:p w:rsidR="005A3874" w:rsidRPr="00591D60" w:rsidRDefault="001B29D6" w:rsidP="005A3874">
            <w:pPr>
              <w:spacing w:line="240" w:lineRule="auto"/>
              <w:jc w:val="center"/>
              <w:rPr>
                <w:rFonts w:ascii="Times New Roman" w:hAnsi="Times New Roman"/>
                <w:sz w:val="24"/>
                <w:szCs w:val="24"/>
              </w:rPr>
            </w:pPr>
            <w:r w:rsidRPr="00591D60">
              <w:rPr>
                <w:rFonts w:ascii="Times New Roman" w:hAnsi="Times New Roman"/>
                <w:sz w:val="24"/>
                <w:szCs w:val="24"/>
              </w:rPr>
              <w:t>335</w:t>
            </w:r>
          </w:p>
        </w:tc>
        <w:tc>
          <w:tcPr>
            <w:tcW w:w="1275" w:type="dxa"/>
            <w:tcBorders>
              <w:top w:val="nil"/>
              <w:left w:val="nil"/>
              <w:bottom w:val="single" w:sz="4" w:space="0" w:color="auto"/>
              <w:right w:val="single" w:sz="4" w:space="0" w:color="auto"/>
            </w:tcBorders>
            <w:shd w:val="clear" w:color="auto" w:fill="auto"/>
            <w:noWrap/>
            <w:vAlign w:val="center"/>
          </w:tcPr>
          <w:p w:rsidR="005A3874" w:rsidRPr="00591D60" w:rsidRDefault="001B29D6" w:rsidP="005A3874">
            <w:pPr>
              <w:spacing w:line="240" w:lineRule="auto"/>
              <w:jc w:val="center"/>
              <w:rPr>
                <w:rFonts w:ascii="Times New Roman" w:hAnsi="Times New Roman"/>
                <w:color w:val="000000"/>
                <w:sz w:val="24"/>
                <w:szCs w:val="24"/>
              </w:rPr>
            </w:pPr>
            <w:r w:rsidRPr="00591D60">
              <w:rPr>
                <w:rFonts w:ascii="Times New Roman" w:hAnsi="Times New Roman"/>
                <w:color w:val="000000"/>
                <w:sz w:val="24"/>
                <w:szCs w:val="24"/>
              </w:rPr>
              <w:t>880</w:t>
            </w:r>
          </w:p>
        </w:tc>
        <w:tc>
          <w:tcPr>
            <w:tcW w:w="1133" w:type="dxa"/>
            <w:tcBorders>
              <w:top w:val="nil"/>
              <w:left w:val="nil"/>
              <w:bottom w:val="single" w:sz="4" w:space="0" w:color="auto"/>
              <w:right w:val="single" w:sz="4" w:space="0" w:color="auto"/>
            </w:tcBorders>
            <w:vAlign w:val="center"/>
          </w:tcPr>
          <w:p w:rsidR="005A3874" w:rsidRPr="00591D60" w:rsidRDefault="001B29D6" w:rsidP="005A3874">
            <w:pPr>
              <w:spacing w:line="240" w:lineRule="auto"/>
              <w:jc w:val="center"/>
              <w:rPr>
                <w:rFonts w:ascii="Times New Roman" w:hAnsi="Times New Roman"/>
                <w:sz w:val="24"/>
                <w:szCs w:val="24"/>
              </w:rPr>
            </w:pPr>
            <w:r w:rsidRPr="00591D60">
              <w:rPr>
                <w:rFonts w:ascii="Times New Roman" w:hAnsi="Times New Roman"/>
                <w:sz w:val="24"/>
                <w:szCs w:val="24"/>
              </w:rPr>
              <w:t>1215</w:t>
            </w:r>
          </w:p>
        </w:tc>
      </w:tr>
      <w:tr w:rsidR="005A3874" w:rsidRPr="00591D60" w:rsidTr="00B1013E">
        <w:trPr>
          <w:cantSplit/>
          <w:trHeight w:val="77"/>
        </w:trPr>
        <w:tc>
          <w:tcPr>
            <w:tcW w:w="2518" w:type="dxa"/>
            <w:tcBorders>
              <w:top w:val="nil"/>
              <w:left w:val="single" w:sz="4" w:space="0" w:color="auto"/>
              <w:bottom w:val="single" w:sz="4" w:space="0" w:color="auto"/>
              <w:right w:val="single" w:sz="4" w:space="0" w:color="auto"/>
            </w:tcBorders>
            <w:vAlign w:val="center"/>
          </w:tcPr>
          <w:p w:rsidR="005A3874" w:rsidRPr="00591D60" w:rsidRDefault="005A3874" w:rsidP="005A3874">
            <w:pPr>
              <w:spacing w:line="240" w:lineRule="auto"/>
              <w:rPr>
                <w:rFonts w:ascii="Times New Roman" w:hAnsi="Times New Roman"/>
                <w:color w:val="000000"/>
                <w:sz w:val="24"/>
                <w:szCs w:val="24"/>
              </w:rPr>
            </w:pPr>
            <w:r w:rsidRPr="00591D60">
              <w:rPr>
                <w:rFonts w:ascii="Times New Roman" w:hAnsi="Times New Roman"/>
                <w:color w:val="000000"/>
                <w:sz w:val="24"/>
                <w:szCs w:val="24"/>
              </w:rPr>
              <w:t>поселок  Нижнепо</w:t>
            </w:r>
            <w:r w:rsidRPr="00591D60">
              <w:rPr>
                <w:rFonts w:ascii="Times New Roman" w:hAnsi="Times New Roman"/>
                <w:color w:val="000000"/>
                <w:sz w:val="24"/>
                <w:szCs w:val="24"/>
              </w:rPr>
              <w:t>д</w:t>
            </w:r>
            <w:r w:rsidRPr="00591D60">
              <w:rPr>
                <w:rFonts w:ascii="Times New Roman" w:hAnsi="Times New Roman"/>
                <w:color w:val="000000"/>
                <w:sz w:val="24"/>
                <w:szCs w:val="24"/>
              </w:rPr>
              <w:t>кумский</w:t>
            </w:r>
          </w:p>
        </w:tc>
        <w:tc>
          <w:tcPr>
            <w:tcW w:w="1559" w:type="dxa"/>
            <w:tcBorders>
              <w:top w:val="nil"/>
              <w:left w:val="single" w:sz="4" w:space="0" w:color="auto"/>
              <w:bottom w:val="single" w:sz="4" w:space="0" w:color="auto"/>
              <w:right w:val="single" w:sz="4" w:space="0" w:color="auto"/>
            </w:tcBorders>
            <w:shd w:val="clear" w:color="auto" w:fill="auto"/>
            <w:hideMark/>
          </w:tcPr>
          <w:p w:rsidR="005A3874" w:rsidRPr="00591D60" w:rsidRDefault="005A3874">
            <w:pPr>
              <w:rPr>
                <w:rFonts w:ascii="Times New Roman" w:hAnsi="Times New Roman"/>
                <w:sz w:val="24"/>
                <w:szCs w:val="24"/>
              </w:rPr>
            </w:pPr>
            <w:r w:rsidRPr="00591D60">
              <w:rPr>
                <w:rFonts w:ascii="Times New Roman" w:hAnsi="Times New Roman"/>
                <w:color w:val="000000"/>
                <w:sz w:val="24"/>
                <w:szCs w:val="24"/>
              </w:rPr>
              <w:t>Природный газ</w:t>
            </w:r>
          </w:p>
        </w:tc>
        <w:tc>
          <w:tcPr>
            <w:tcW w:w="1701" w:type="dxa"/>
            <w:tcBorders>
              <w:top w:val="nil"/>
              <w:left w:val="nil"/>
              <w:bottom w:val="single" w:sz="4" w:space="0" w:color="auto"/>
              <w:right w:val="single" w:sz="4" w:space="0" w:color="auto"/>
            </w:tcBorders>
            <w:shd w:val="clear" w:color="auto" w:fill="auto"/>
            <w:vAlign w:val="center"/>
          </w:tcPr>
          <w:p w:rsidR="005A3874" w:rsidRPr="00591D60" w:rsidRDefault="005A3874" w:rsidP="005A3874">
            <w:pPr>
              <w:spacing w:line="240" w:lineRule="auto"/>
              <w:jc w:val="center"/>
              <w:rPr>
                <w:rFonts w:ascii="Times New Roman" w:hAnsi="Times New Roman"/>
                <w:sz w:val="24"/>
                <w:szCs w:val="24"/>
              </w:rPr>
            </w:pPr>
            <w:r w:rsidRPr="00591D60">
              <w:rPr>
                <w:rFonts w:ascii="Times New Roman" w:hAnsi="Times New Roman"/>
                <w:sz w:val="24"/>
                <w:szCs w:val="24"/>
              </w:rPr>
              <w:t>0,56</w:t>
            </w:r>
          </w:p>
        </w:tc>
        <w:tc>
          <w:tcPr>
            <w:tcW w:w="1559" w:type="dxa"/>
            <w:tcBorders>
              <w:top w:val="nil"/>
              <w:left w:val="nil"/>
              <w:bottom w:val="single" w:sz="4" w:space="0" w:color="auto"/>
              <w:right w:val="single" w:sz="4" w:space="0" w:color="auto"/>
            </w:tcBorders>
            <w:shd w:val="clear" w:color="auto" w:fill="auto"/>
            <w:noWrap/>
            <w:vAlign w:val="center"/>
          </w:tcPr>
          <w:p w:rsidR="005A3874" w:rsidRPr="00591D60" w:rsidRDefault="005A3874" w:rsidP="005A3874">
            <w:pPr>
              <w:spacing w:line="240" w:lineRule="auto"/>
              <w:jc w:val="center"/>
              <w:rPr>
                <w:rFonts w:ascii="Times New Roman" w:hAnsi="Times New Roman"/>
                <w:sz w:val="24"/>
                <w:szCs w:val="24"/>
              </w:rPr>
            </w:pPr>
            <w:r w:rsidRPr="00591D60">
              <w:rPr>
                <w:rFonts w:ascii="Times New Roman" w:hAnsi="Times New Roman"/>
                <w:sz w:val="24"/>
                <w:szCs w:val="24"/>
              </w:rPr>
              <w:t>0</w:t>
            </w:r>
          </w:p>
        </w:tc>
        <w:tc>
          <w:tcPr>
            <w:tcW w:w="1275" w:type="dxa"/>
            <w:tcBorders>
              <w:top w:val="nil"/>
              <w:left w:val="nil"/>
              <w:bottom w:val="single" w:sz="4" w:space="0" w:color="auto"/>
              <w:right w:val="single" w:sz="4" w:space="0" w:color="auto"/>
            </w:tcBorders>
            <w:shd w:val="clear" w:color="auto" w:fill="auto"/>
            <w:noWrap/>
            <w:vAlign w:val="center"/>
          </w:tcPr>
          <w:p w:rsidR="005A3874" w:rsidRPr="00591D60" w:rsidRDefault="001B29D6" w:rsidP="005A3874">
            <w:pPr>
              <w:spacing w:line="240" w:lineRule="auto"/>
              <w:jc w:val="center"/>
              <w:rPr>
                <w:rFonts w:ascii="Times New Roman" w:hAnsi="Times New Roman"/>
                <w:color w:val="000000"/>
                <w:sz w:val="24"/>
                <w:szCs w:val="24"/>
              </w:rPr>
            </w:pPr>
            <w:r w:rsidRPr="00591D60">
              <w:rPr>
                <w:rFonts w:ascii="Times New Roman" w:hAnsi="Times New Roman"/>
                <w:color w:val="000000"/>
                <w:sz w:val="24"/>
                <w:szCs w:val="24"/>
              </w:rPr>
              <w:t>73</w:t>
            </w:r>
          </w:p>
        </w:tc>
        <w:tc>
          <w:tcPr>
            <w:tcW w:w="1133" w:type="dxa"/>
            <w:tcBorders>
              <w:top w:val="nil"/>
              <w:left w:val="nil"/>
              <w:bottom w:val="single" w:sz="4" w:space="0" w:color="auto"/>
              <w:right w:val="single" w:sz="4" w:space="0" w:color="auto"/>
            </w:tcBorders>
            <w:vAlign w:val="center"/>
          </w:tcPr>
          <w:p w:rsidR="005A3874" w:rsidRPr="00591D60" w:rsidRDefault="001B29D6" w:rsidP="005A3874">
            <w:pPr>
              <w:spacing w:line="240" w:lineRule="auto"/>
              <w:jc w:val="center"/>
              <w:rPr>
                <w:rFonts w:ascii="Times New Roman" w:hAnsi="Times New Roman"/>
                <w:sz w:val="24"/>
                <w:szCs w:val="24"/>
              </w:rPr>
            </w:pPr>
            <w:r w:rsidRPr="00591D60">
              <w:rPr>
                <w:rFonts w:ascii="Times New Roman" w:hAnsi="Times New Roman"/>
                <w:sz w:val="24"/>
                <w:szCs w:val="24"/>
              </w:rPr>
              <w:t>73</w:t>
            </w:r>
          </w:p>
        </w:tc>
      </w:tr>
      <w:tr w:rsidR="005A3874" w:rsidRPr="00591D60" w:rsidTr="00B1013E">
        <w:trPr>
          <w:cantSplit/>
          <w:trHeight w:val="77"/>
        </w:trPr>
        <w:tc>
          <w:tcPr>
            <w:tcW w:w="2518" w:type="dxa"/>
            <w:tcBorders>
              <w:top w:val="nil"/>
              <w:left w:val="single" w:sz="4" w:space="0" w:color="auto"/>
              <w:bottom w:val="single" w:sz="4" w:space="0" w:color="auto"/>
              <w:right w:val="single" w:sz="4" w:space="0" w:color="auto"/>
            </w:tcBorders>
          </w:tcPr>
          <w:p w:rsidR="005A3874" w:rsidRPr="00591D60" w:rsidRDefault="005A3874" w:rsidP="005A3874">
            <w:pPr>
              <w:spacing w:line="240" w:lineRule="auto"/>
              <w:rPr>
                <w:rFonts w:ascii="Times New Roman" w:hAnsi="Times New Roman"/>
                <w:color w:val="000000"/>
                <w:sz w:val="24"/>
                <w:szCs w:val="24"/>
              </w:rPr>
            </w:pPr>
            <w:r w:rsidRPr="00591D60">
              <w:rPr>
                <w:rFonts w:ascii="Times New Roman" w:hAnsi="Times New Roman"/>
                <w:color w:val="000000"/>
                <w:sz w:val="24"/>
                <w:szCs w:val="24"/>
              </w:rPr>
              <w:t>Поселок  Средний Подкумок</w:t>
            </w:r>
          </w:p>
        </w:tc>
        <w:tc>
          <w:tcPr>
            <w:tcW w:w="1559" w:type="dxa"/>
            <w:tcBorders>
              <w:top w:val="nil"/>
              <w:left w:val="single" w:sz="4" w:space="0" w:color="auto"/>
              <w:bottom w:val="single" w:sz="4" w:space="0" w:color="auto"/>
              <w:right w:val="single" w:sz="4" w:space="0" w:color="auto"/>
            </w:tcBorders>
            <w:shd w:val="clear" w:color="auto" w:fill="auto"/>
            <w:hideMark/>
          </w:tcPr>
          <w:p w:rsidR="005A3874" w:rsidRPr="00591D60" w:rsidRDefault="005A3874">
            <w:pPr>
              <w:rPr>
                <w:rFonts w:ascii="Times New Roman" w:hAnsi="Times New Roman"/>
                <w:sz w:val="24"/>
                <w:szCs w:val="24"/>
              </w:rPr>
            </w:pPr>
            <w:r w:rsidRPr="00591D60">
              <w:rPr>
                <w:rFonts w:ascii="Times New Roman" w:hAnsi="Times New Roman"/>
                <w:color w:val="000000"/>
                <w:sz w:val="24"/>
                <w:szCs w:val="24"/>
              </w:rPr>
              <w:t>Природный газ</w:t>
            </w:r>
          </w:p>
        </w:tc>
        <w:tc>
          <w:tcPr>
            <w:tcW w:w="1701" w:type="dxa"/>
            <w:tcBorders>
              <w:top w:val="nil"/>
              <w:left w:val="nil"/>
              <w:bottom w:val="single" w:sz="4" w:space="0" w:color="auto"/>
              <w:right w:val="single" w:sz="4" w:space="0" w:color="auto"/>
            </w:tcBorders>
            <w:shd w:val="clear" w:color="auto" w:fill="auto"/>
            <w:vAlign w:val="center"/>
          </w:tcPr>
          <w:p w:rsidR="005A3874" w:rsidRPr="00591D60" w:rsidRDefault="005A3874" w:rsidP="005A3874">
            <w:pPr>
              <w:spacing w:line="240" w:lineRule="auto"/>
              <w:jc w:val="center"/>
              <w:rPr>
                <w:rFonts w:ascii="Times New Roman" w:hAnsi="Times New Roman"/>
                <w:sz w:val="24"/>
                <w:szCs w:val="24"/>
              </w:rPr>
            </w:pPr>
            <w:r w:rsidRPr="00591D60">
              <w:rPr>
                <w:rFonts w:ascii="Times New Roman" w:hAnsi="Times New Roman"/>
                <w:sz w:val="24"/>
                <w:szCs w:val="24"/>
              </w:rPr>
              <w:t>4,29</w:t>
            </w:r>
          </w:p>
        </w:tc>
        <w:tc>
          <w:tcPr>
            <w:tcW w:w="1559" w:type="dxa"/>
            <w:tcBorders>
              <w:top w:val="nil"/>
              <w:left w:val="nil"/>
              <w:bottom w:val="single" w:sz="4" w:space="0" w:color="auto"/>
              <w:right w:val="single" w:sz="4" w:space="0" w:color="auto"/>
            </w:tcBorders>
            <w:shd w:val="clear" w:color="auto" w:fill="auto"/>
            <w:noWrap/>
            <w:vAlign w:val="center"/>
          </w:tcPr>
          <w:p w:rsidR="005A3874" w:rsidRPr="00591D60" w:rsidRDefault="005A3874" w:rsidP="005A3874">
            <w:pPr>
              <w:spacing w:line="240" w:lineRule="auto"/>
              <w:jc w:val="center"/>
              <w:rPr>
                <w:rFonts w:ascii="Times New Roman" w:hAnsi="Times New Roman"/>
                <w:sz w:val="24"/>
                <w:szCs w:val="24"/>
              </w:rPr>
            </w:pPr>
            <w:r w:rsidRPr="00591D60">
              <w:rPr>
                <w:rFonts w:ascii="Times New Roman" w:hAnsi="Times New Roman"/>
                <w:sz w:val="24"/>
                <w:szCs w:val="24"/>
              </w:rPr>
              <w:t>0</w:t>
            </w:r>
          </w:p>
        </w:tc>
        <w:tc>
          <w:tcPr>
            <w:tcW w:w="1275" w:type="dxa"/>
            <w:tcBorders>
              <w:top w:val="nil"/>
              <w:left w:val="nil"/>
              <w:bottom w:val="single" w:sz="4" w:space="0" w:color="auto"/>
              <w:right w:val="single" w:sz="4" w:space="0" w:color="auto"/>
            </w:tcBorders>
            <w:shd w:val="clear" w:color="auto" w:fill="auto"/>
            <w:noWrap/>
            <w:vAlign w:val="center"/>
          </w:tcPr>
          <w:p w:rsidR="005A3874" w:rsidRPr="00591D60" w:rsidRDefault="001B29D6" w:rsidP="005A3874">
            <w:pPr>
              <w:spacing w:line="240" w:lineRule="auto"/>
              <w:jc w:val="center"/>
              <w:rPr>
                <w:rFonts w:ascii="Times New Roman" w:hAnsi="Times New Roman"/>
                <w:color w:val="000000"/>
                <w:sz w:val="24"/>
                <w:szCs w:val="24"/>
              </w:rPr>
            </w:pPr>
            <w:r w:rsidRPr="00591D60">
              <w:rPr>
                <w:rFonts w:ascii="Times New Roman" w:hAnsi="Times New Roman"/>
                <w:color w:val="000000"/>
                <w:sz w:val="24"/>
                <w:szCs w:val="24"/>
              </w:rPr>
              <w:t>560</w:t>
            </w:r>
          </w:p>
        </w:tc>
        <w:tc>
          <w:tcPr>
            <w:tcW w:w="1133" w:type="dxa"/>
            <w:tcBorders>
              <w:top w:val="nil"/>
              <w:left w:val="nil"/>
              <w:bottom w:val="single" w:sz="4" w:space="0" w:color="auto"/>
              <w:right w:val="single" w:sz="4" w:space="0" w:color="auto"/>
            </w:tcBorders>
            <w:vAlign w:val="center"/>
          </w:tcPr>
          <w:p w:rsidR="005A3874" w:rsidRPr="00591D60" w:rsidRDefault="001B29D6" w:rsidP="005A3874">
            <w:pPr>
              <w:spacing w:line="240" w:lineRule="auto"/>
              <w:jc w:val="center"/>
              <w:rPr>
                <w:rFonts w:ascii="Times New Roman" w:hAnsi="Times New Roman"/>
                <w:sz w:val="24"/>
                <w:szCs w:val="24"/>
              </w:rPr>
            </w:pPr>
            <w:r w:rsidRPr="00591D60">
              <w:rPr>
                <w:rFonts w:ascii="Times New Roman" w:hAnsi="Times New Roman"/>
                <w:sz w:val="24"/>
                <w:szCs w:val="24"/>
              </w:rPr>
              <w:t>560</w:t>
            </w:r>
          </w:p>
        </w:tc>
      </w:tr>
      <w:tr w:rsidR="005A3874" w:rsidRPr="00591D60" w:rsidTr="00B1013E">
        <w:trPr>
          <w:cantSplit/>
          <w:trHeight w:val="77"/>
        </w:trPr>
        <w:tc>
          <w:tcPr>
            <w:tcW w:w="2518" w:type="dxa"/>
            <w:tcBorders>
              <w:top w:val="nil"/>
              <w:left w:val="single" w:sz="4" w:space="0" w:color="auto"/>
              <w:bottom w:val="single" w:sz="4" w:space="0" w:color="auto"/>
              <w:right w:val="single" w:sz="4" w:space="0" w:color="auto"/>
            </w:tcBorders>
            <w:vAlign w:val="center"/>
          </w:tcPr>
          <w:p w:rsidR="005A3874" w:rsidRPr="00591D60" w:rsidRDefault="005A3874" w:rsidP="005A3874">
            <w:pPr>
              <w:spacing w:line="240" w:lineRule="auto"/>
              <w:rPr>
                <w:rFonts w:ascii="Times New Roman" w:hAnsi="Times New Roman"/>
                <w:color w:val="000000"/>
                <w:sz w:val="24"/>
                <w:szCs w:val="24"/>
              </w:rPr>
            </w:pPr>
            <w:r w:rsidRPr="00591D60">
              <w:rPr>
                <w:rFonts w:ascii="Times New Roman" w:hAnsi="Times New Roman"/>
                <w:color w:val="000000"/>
                <w:sz w:val="24"/>
                <w:szCs w:val="24"/>
              </w:rPr>
              <w:t>станица Констант</w:t>
            </w:r>
            <w:r w:rsidRPr="00591D60">
              <w:rPr>
                <w:rFonts w:ascii="Times New Roman" w:hAnsi="Times New Roman"/>
                <w:color w:val="000000"/>
                <w:sz w:val="24"/>
                <w:szCs w:val="24"/>
              </w:rPr>
              <w:t>и</w:t>
            </w:r>
            <w:r w:rsidRPr="00591D60">
              <w:rPr>
                <w:rFonts w:ascii="Times New Roman" w:hAnsi="Times New Roman"/>
                <w:color w:val="000000"/>
                <w:sz w:val="24"/>
                <w:szCs w:val="24"/>
              </w:rPr>
              <w:t xml:space="preserve">новская   </w:t>
            </w:r>
          </w:p>
        </w:tc>
        <w:tc>
          <w:tcPr>
            <w:tcW w:w="1559" w:type="dxa"/>
            <w:tcBorders>
              <w:top w:val="nil"/>
              <w:left w:val="single" w:sz="4" w:space="0" w:color="auto"/>
              <w:bottom w:val="single" w:sz="4" w:space="0" w:color="auto"/>
              <w:right w:val="single" w:sz="4" w:space="0" w:color="auto"/>
            </w:tcBorders>
            <w:shd w:val="clear" w:color="auto" w:fill="auto"/>
            <w:hideMark/>
          </w:tcPr>
          <w:p w:rsidR="005A3874" w:rsidRPr="00591D60" w:rsidRDefault="005A3874">
            <w:pPr>
              <w:rPr>
                <w:rFonts w:ascii="Times New Roman" w:hAnsi="Times New Roman"/>
                <w:sz w:val="24"/>
                <w:szCs w:val="24"/>
              </w:rPr>
            </w:pPr>
            <w:r w:rsidRPr="00591D60">
              <w:rPr>
                <w:rFonts w:ascii="Times New Roman" w:hAnsi="Times New Roman"/>
                <w:color w:val="000000"/>
                <w:sz w:val="24"/>
                <w:szCs w:val="24"/>
              </w:rPr>
              <w:t>Природный газ</w:t>
            </w:r>
          </w:p>
        </w:tc>
        <w:tc>
          <w:tcPr>
            <w:tcW w:w="1701" w:type="dxa"/>
            <w:tcBorders>
              <w:top w:val="nil"/>
              <w:left w:val="nil"/>
              <w:bottom w:val="single" w:sz="4" w:space="0" w:color="auto"/>
              <w:right w:val="single" w:sz="4" w:space="0" w:color="auto"/>
            </w:tcBorders>
            <w:shd w:val="clear" w:color="auto" w:fill="auto"/>
            <w:vAlign w:val="center"/>
          </w:tcPr>
          <w:p w:rsidR="005A3874" w:rsidRPr="00591D60" w:rsidRDefault="005A3874" w:rsidP="005A3874">
            <w:pPr>
              <w:spacing w:line="240" w:lineRule="auto"/>
              <w:jc w:val="center"/>
              <w:rPr>
                <w:rFonts w:ascii="Times New Roman" w:hAnsi="Times New Roman"/>
                <w:sz w:val="24"/>
                <w:szCs w:val="24"/>
              </w:rPr>
            </w:pPr>
            <w:r w:rsidRPr="00591D60">
              <w:rPr>
                <w:rFonts w:ascii="Times New Roman" w:hAnsi="Times New Roman"/>
                <w:sz w:val="24"/>
                <w:szCs w:val="24"/>
              </w:rPr>
              <w:t>1,014</w:t>
            </w:r>
          </w:p>
        </w:tc>
        <w:tc>
          <w:tcPr>
            <w:tcW w:w="1559" w:type="dxa"/>
            <w:tcBorders>
              <w:top w:val="nil"/>
              <w:left w:val="nil"/>
              <w:bottom w:val="single" w:sz="4" w:space="0" w:color="auto"/>
              <w:right w:val="single" w:sz="4" w:space="0" w:color="auto"/>
            </w:tcBorders>
            <w:shd w:val="clear" w:color="auto" w:fill="auto"/>
            <w:noWrap/>
            <w:vAlign w:val="center"/>
          </w:tcPr>
          <w:p w:rsidR="005A3874" w:rsidRPr="00591D60" w:rsidRDefault="005A3874" w:rsidP="005A3874">
            <w:pPr>
              <w:spacing w:line="240" w:lineRule="auto"/>
              <w:jc w:val="center"/>
              <w:rPr>
                <w:rFonts w:ascii="Times New Roman" w:hAnsi="Times New Roman"/>
                <w:sz w:val="24"/>
                <w:szCs w:val="24"/>
              </w:rPr>
            </w:pPr>
            <w:r w:rsidRPr="00591D60">
              <w:rPr>
                <w:rFonts w:ascii="Times New Roman" w:hAnsi="Times New Roman"/>
                <w:sz w:val="24"/>
                <w:szCs w:val="24"/>
              </w:rPr>
              <w:t>0</w:t>
            </w:r>
          </w:p>
        </w:tc>
        <w:tc>
          <w:tcPr>
            <w:tcW w:w="1275" w:type="dxa"/>
            <w:tcBorders>
              <w:top w:val="nil"/>
              <w:left w:val="nil"/>
              <w:bottom w:val="single" w:sz="4" w:space="0" w:color="auto"/>
              <w:right w:val="single" w:sz="4" w:space="0" w:color="auto"/>
            </w:tcBorders>
            <w:shd w:val="clear" w:color="auto" w:fill="auto"/>
            <w:noWrap/>
            <w:vAlign w:val="center"/>
          </w:tcPr>
          <w:p w:rsidR="005A3874" w:rsidRPr="00591D60" w:rsidRDefault="001B29D6" w:rsidP="005A3874">
            <w:pPr>
              <w:spacing w:line="240" w:lineRule="auto"/>
              <w:jc w:val="center"/>
              <w:rPr>
                <w:rFonts w:ascii="Times New Roman" w:hAnsi="Times New Roman"/>
                <w:color w:val="000000"/>
                <w:sz w:val="24"/>
                <w:szCs w:val="24"/>
              </w:rPr>
            </w:pPr>
            <w:r w:rsidRPr="00591D60">
              <w:rPr>
                <w:rFonts w:ascii="Times New Roman" w:hAnsi="Times New Roman"/>
                <w:color w:val="000000"/>
                <w:sz w:val="24"/>
                <w:szCs w:val="24"/>
              </w:rPr>
              <w:t>132</w:t>
            </w:r>
          </w:p>
        </w:tc>
        <w:tc>
          <w:tcPr>
            <w:tcW w:w="1133" w:type="dxa"/>
            <w:tcBorders>
              <w:top w:val="nil"/>
              <w:left w:val="nil"/>
              <w:bottom w:val="single" w:sz="4" w:space="0" w:color="auto"/>
              <w:right w:val="single" w:sz="4" w:space="0" w:color="auto"/>
            </w:tcBorders>
            <w:vAlign w:val="center"/>
          </w:tcPr>
          <w:p w:rsidR="005A3874" w:rsidRPr="00591D60" w:rsidRDefault="001B29D6" w:rsidP="005A3874">
            <w:pPr>
              <w:spacing w:line="240" w:lineRule="auto"/>
              <w:jc w:val="center"/>
              <w:rPr>
                <w:rFonts w:ascii="Times New Roman" w:hAnsi="Times New Roman"/>
                <w:sz w:val="24"/>
                <w:szCs w:val="24"/>
              </w:rPr>
            </w:pPr>
            <w:r w:rsidRPr="00591D60">
              <w:rPr>
                <w:rFonts w:ascii="Times New Roman" w:hAnsi="Times New Roman"/>
                <w:sz w:val="24"/>
                <w:szCs w:val="24"/>
              </w:rPr>
              <w:t>132</w:t>
            </w:r>
          </w:p>
        </w:tc>
      </w:tr>
      <w:tr w:rsidR="005A3874" w:rsidRPr="00591D60" w:rsidTr="00B1013E">
        <w:trPr>
          <w:cantSplit/>
          <w:trHeight w:val="153"/>
        </w:trPr>
        <w:tc>
          <w:tcPr>
            <w:tcW w:w="2518" w:type="dxa"/>
            <w:tcBorders>
              <w:top w:val="nil"/>
              <w:left w:val="single" w:sz="4" w:space="0" w:color="auto"/>
              <w:bottom w:val="single" w:sz="4" w:space="0" w:color="auto"/>
              <w:right w:val="single" w:sz="4" w:space="0" w:color="auto"/>
            </w:tcBorders>
            <w:vAlign w:val="center"/>
          </w:tcPr>
          <w:p w:rsidR="005A3874" w:rsidRPr="00591D60" w:rsidRDefault="005A3874" w:rsidP="005A3874">
            <w:pPr>
              <w:spacing w:line="240" w:lineRule="auto"/>
              <w:rPr>
                <w:rFonts w:ascii="Times New Roman" w:hAnsi="Times New Roman"/>
                <w:color w:val="000000"/>
                <w:sz w:val="24"/>
                <w:szCs w:val="24"/>
              </w:rPr>
            </w:pPr>
            <w:r w:rsidRPr="00591D60">
              <w:rPr>
                <w:rFonts w:ascii="Times New Roman" w:hAnsi="Times New Roman"/>
                <w:color w:val="000000"/>
                <w:sz w:val="24"/>
                <w:szCs w:val="24"/>
              </w:rPr>
              <w:t xml:space="preserve">Итого по МО     </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rsidR="005A3874" w:rsidRPr="00591D60" w:rsidRDefault="005A3874" w:rsidP="005A3874">
            <w:pPr>
              <w:spacing w:line="240" w:lineRule="auto"/>
              <w:rPr>
                <w:rFonts w:ascii="Times New Roman" w:hAnsi="Times New Roman"/>
                <w:color w:val="000000"/>
                <w:sz w:val="24"/>
                <w:szCs w:val="24"/>
              </w:rPr>
            </w:pPr>
          </w:p>
        </w:tc>
        <w:tc>
          <w:tcPr>
            <w:tcW w:w="1701" w:type="dxa"/>
            <w:tcBorders>
              <w:top w:val="nil"/>
              <w:left w:val="nil"/>
              <w:bottom w:val="single" w:sz="4" w:space="0" w:color="auto"/>
              <w:right w:val="single" w:sz="4" w:space="0" w:color="auto"/>
            </w:tcBorders>
            <w:shd w:val="clear" w:color="auto" w:fill="auto"/>
            <w:vAlign w:val="center"/>
          </w:tcPr>
          <w:p w:rsidR="005A3874" w:rsidRPr="00591D60" w:rsidRDefault="005A3874" w:rsidP="005A3874">
            <w:pPr>
              <w:spacing w:line="240" w:lineRule="auto"/>
              <w:jc w:val="center"/>
              <w:rPr>
                <w:rFonts w:ascii="Times New Roman" w:hAnsi="Times New Roman"/>
                <w:sz w:val="24"/>
                <w:szCs w:val="24"/>
              </w:rPr>
            </w:pPr>
            <w:r w:rsidRPr="00591D60">
              <w:rPr>
                <w:rFonts w:ascii="Times New Roman" w:hAnsi="Times New Roman"/>
                <w:sz w:val="24"/>
                <w:szCs w:val="24"/>
              </w:rPr>
              <w:t>138,28</w:t>
            </w:r>
          </w:p>
        </w:tc>
        <w:tc>
          <w:tcPr>
            <w:tcW w:w="1559" w:type="dxa"/>
            <w:tcBorders>
              <w:top w:val="nil"/>
              <w:left w:val="nil"/>
              <w:bottom w:val="single" w:sz="4" w:space="0" w:color="auto"/>
              <w:right w:val="single" w:sz="4" w:space="0" w:color="auto"/>
            </w:tcBorders>
            <w:shd w:val="clear" w:color="auto" w:fill="auto"/>
            <w:noWrap/>
            <w:vAlign w:val="center"/>
          </w:tcPr>
          <w:p w:rsidR="005A3874" w:rsidRPr="00591D60" w:rsidRDefault="0071308F" w:rsidP="005A3874">
            <w:pPr>
              <w:spacing w:line="240" w:lineRule="auto"/>
              <w:jc w:val="center"/>
              <w:rPr>
                <w:rFonts w:ascii="Times New Roman" w:hAnsi="Times New Roman"/>
                <w:sz w:val="24"/>
                <w:szCs w:val="24"/>
              </w:rPr>
            </w:pPr>
            <w:r w:rsidRPr="00591D60">
              <w:rPr>
                <w:rFonts w:ascii="Times New Roman" w:hAnsi="Times New Roman"/>
                <w:sz w:val="24"/>
                <w:szCs w:val="24"/>
              </w:rPr>
              <w:t>11952</w:t>
            </w:r>
          </w:p>
        </w:tc>
        <w:tc>
          <w:tcPr>
            <w:tcW w:w="1275" w:type="dxa"/>
            <w:tcBorders>
              <w:top w:val="nil"/>
              <w:left w:val="nil"/>
              <w:bottom w:val="single" w:sz="4" w:space="0" w:color="auto"/>
              <w:right w:val="single" w:sz="4" w:space="0" w:color="auto"/>
            </w:tcBorders>
            <w:shd w:val="clear" w:color="auto" w:fill="auto"/>
            <w:noWrap/>
            <w:vAlign w:val="center"/>
          </w:tcPr>
          <w:p w:rsidR="005A3874" w:rsidRPr="00591D60" w:rsidRDefault="0071308F" w:rsidP="005A3874">
            <w:pPr>
              <w:spacing w:line="240" w:lineRule="auto"/>
              <w:jc w:val="center"/>
              <w:rPr>
                <w:rFonts w:ascii="Times New Roman" w:hAnsi="Times New Roman"/>
                <w:bCs/>
                <w:color w:val="000000"/>
                <w:sz w:val="24"/>
                <w:szCs w:val="24"/>
              </w:rPr>
            </w:pPr>
            <w:r w:rsidRPr="00591D60">
              <w:rPr>
                <w:rFonts w:ascii="Times New Roman" w:hAnsi="Times New Roman"/>
                <w:bCs/>
                <w:color w:val="000000"/>
                <w:sz w:val="24"/>
                <w:szCs w:val="24"/>
              </w:rPr>
              <w:t>6124</w:t>
            </w:r>
          </w:p>
        </w:tc>
        <w:tc>
          <w:tcPr>
            <w:tcW w:w="1133" w:type="dxa"/>
            <w:tcBorders>
              <w:top w:val="nil"/>
              <w:left w:val="nil"/>
              <w:bottom w:val="single" w:sz="4" w:space="0" w:color="auto"/>
              <w:right w:val="single" w:sz="4" w:space="0" w:color="auto"/>
            </w:tcBorders>
            <w:vAlign w:val="center"/>
          </w:tcPr>
          <w:p w:rsidR="005A3874" w:rsidRPr="00591D60" w:rsidRDefault="0071308F" w:rsidP="005A3874">
            <w:pPr>
              <w:spacing w:line="240" w:lineRule="auto"/>
              <w:jc w:val="center"/>
              <w:rPr>
                <w:rFonts w:ascii="Times New Roman" w:hAnsi="Times New Roman"/>
                <w:sz w:val="24"/>
                <w:szCs w:val="24"/>
              </w:rPr>
            </w:pPr>
            <w:r w:rsidRPr="00591D60">
              <w:rPr>
                <w:rFonts w:ascii="Times New Roman" w:hAnsi="Times New Roman"/>
                <w:sz w:val="24"/>
                <w:szCs w:val="24"/>
              </w:rPr>
              <w:t>18076</w:t>
            </w:r>
          </w:p>
        </w:tc>
      </w:tr>
    </w:tbl>
    <w:p w:rsidR="00357488" w:rsidRPr="00591D60" w:rsidRDefault="00357488" w:rsidP="00357488">
      <w:pPr>
        <w:autoSpaceDE w:val="0"/>
        <w:autoSpaceDN w:val="0"/>
        <w:adjustRightInd w:val="0"/>
        <w:spacing w:after="0" w:line="240" w:lineRule="auto"/>
        <w:rPr>
          <w:rFonts w:ascii="F4" w:hAnsi="F4" w:cs="F4"/>
          <w:b/>
          <w:bCs/>
          <w:sz w:val="24"/>
          <w:szCs w:val="24"/>
        </w:rPr>
      </w:pPr>
    </w:p>
    <w:p w:rsidR="0071308F" w:rsidRPr="00EA0DEF" w:rsidRDefault="00A23A1D" w:rsidP="003525A9">
      <w:pPr>
        <w:autoSpaceDE w:val="0"/>
        <w:autoSpaceDN w:val="0"/>
        <w:adjustRightInd w:val="0"/>
        <w:spacing w:after="0" w:line="240" w:lineRule="auto"/>
        <w:ind w:firstLine="708"/>
        <w:jc w:val="both"/>
        <w:rPr>
          <w:rFonts w:ascii="Times New Roman" w:hAnsi="Times New Roman"/>
          <w:b/>
          <w:bCs/>
          <w:sz w:val="28"/>
          <w:szCs w:val="28"/>
        </w:rPr>
      </w:pPr>
      <w:r w:rsidRPr="00591D60">
        <w:rPr>
          <w:rFonts w:ascii="Times New Roman" w:hAnsi="Times New Roman"/>
          <w:bCs/>
          <w:sz w:val="28"/>
          <w:szCs w:val="28"/>
        </w:rPr>
        <w:t>Резерв пропускной способности сетей газоснабжения г. Пятигорска о</w:t>
      </w:r>
      <w:r w:rsidRPr="00591D60">
        <w:rPr>
          <w:rFonts w:ascii="Times New Roman" w:hAnsi="Times New Roman"/>
          <w:bCs/>
          <w:sz w:val="28"/>
          <w:szCs w:val="28"/>
        </w:rPr>
        <w:t>т</w:t>
      </w:r>
      <w:r w:rsidRPr="00591D60">
        <w:rPr>
          <w:rFonts w:ascii="Times New Roman" w:hAnsi="Times New Roman"/>
          <w:bCs/>
          <w:sz w:val="28"/>
          <w:szCs w:val="28"/>
        </w:rPr>
        <w:t>сутствует. В 2011 году была разработана схема газораспределительной сист</w:t>
      </w:r>
      <w:r w:rsidRPr="00591D60">
        <w:rPr>
          <w:rFonts w:ascii="Times New Roman" w:hAnsi="Times New Roman"/>
          <w:bCs/>
          <w:sz w:val="28"/>
          <w:szCs w:val="28"/>
        </w:rPr>
        <w:t>е</w:t>
      </w:r>
      <w:r w:rsidR="00136BEC">
        <w:rPr>
          <w:rFonts w:ascii="Times New Roman" w:hAnsi="Times New Roman"/>
          <w:bCs/>
          <w:sz w:val="28"/>
          <w:szCs w:val="28"/>
        </w:rPr>
        <w:t>мы города</w:t>
      </w:r>
      <w:r w:rsidRPr="00591D60">
        <w:rPr>
          <w:rFonts w:ascii="Times New Roman" w:hAnsi="Times New Roman"/>
          <w:bCs/>
          <w:sz w:val="28"/>
          <w:szCs w:val="28"/>
        </w:rPr>
        <w:t xml:space="preserve"> Пятигорска с перспективой развития до 2030 года, целью которой являлась разработка основных технических решений по распределению газа и определению объектов нового строительства, реконструкции существующих газораспределительных сетей высокого и среднего давления.</w:t>
      </w:r>
    </w:p>
    <w:p w:rsidR="001F75E6" w:rsidRPr="00EA0DEF" w:rsidRDefault="00A23A1D" w:rsidP="003525A9">
      <w:pPr>
        <w:autoSpaceDE w:val="0"/>
        <w:autoSpaceDN w:val="0"/>
        <w:adjustRightInd w:val="0"/>
        <w:spacing w:after="0" w:line="240" w:lineRule="auto"/>
        <w:ind w:firstLine="708"/>
        <w:jc w:val="both"/>
        <w:rPr>
          <w:rFonts w:ascii="Times New Roman" w:hAnsi="Times New Roman"/>
          <w:b/>
          <w:bCs/>
          <w:sz w:val="28"/>
          <w:szCs w:val="28"/>
        </w:rPr>
      </w:pPr>
      <w:r w:rsidRPr="00EA0DEF">
        <w:rPr>
          <w:rFonts w:ascii="Times New Roman" w:hAnsi="Times New Roman"/>
          <w:bCs/>
          <w:sz w:val="28"/>
          <w:szCs w:val="28"/>
        </w:rPr>
        <w:lastRenderedPageBreak/>
        <w:t>На основании гидравлического расчета определены диаметры проект</w:t>
      </w:r>
      <w:r w:rsidRPr="00EA0DEF">
        <w:rPr>
          <w:rFonts w:ascii="Times New Roman" w:hAnsi="Times New Roman"/>
          <w:bCs/>
          <w:sz w:val="28"/>
          <w:szCs w:val="28"/>
        </w:rPr>
        <w:t>и</w:t>
      </w:r>
      <w:r w:rsidRPr="00EA0DEF">
        <w:rPr>
          <w:rFonts w:ascii="Times New Roman" w:hAnsi="Times New Roman"/>
          <w:bCs/>
          <w:sz w:val="28"/>
          <w:szCs w:val="28"/>
        </w:rPr>
        <w:t>руемых газопроводов</w:t>
      </w:r>
      <w:r w:rsidR="003525A9" w:rsidRPr="00EA0DEF">
        <w:rPr>
          <w:rFonts w:ascii="Times New Roman" w:hAnsi="Times New Roman"/>
          <w:bCs/>
          <w:sz w:val="28"/>
          <w:szCs w:val="28"/>
        </w:rPr>
        <w:t>, давление газа подаваемого потребителям, проверка пропускной способности существующих газопроводов на перспективную н</w:t>
      </w:r>
      <w:r w:rsidR="003525A9" w:rsidRPr="00EA0DEF">
        <w:rPr>
          <w:rFonts w:ascii="Times New Roman" w:hAnsi="Times New Roman"/>
          <w:bCs/>
          <w:sz w:val="28"/>
          <w:szCs w:val="28"/>
        </w:rPr>
        <w:t>а</w:t>
      </w:r>
      <w:r w:rsidR="003525A9" w:rsidRPr="00EA0DEF">
        <w:rPr>
          <w:rFonts w:ascii="Times New Roman" w:hAnsi="Times New Roman"/>
          <w:bCs/>
          <w:sz w:val="28"/>
          <w:szCs w:val="28"/>
        </w:rPr>
        <w:t xml:space="preserve">грузку. </w:t>
      </w:r>
      <w:r w:rsidR="00B13D2F" w:rsidRPr="00EA0DEF">
        <w:rPr>
          <w:rFonts w:ascii="Times New Roman" w:hAnsi="Times New Roman"/>
          <w:bCs/>
          <w:sz w:val="28"/>
          <w:szCs w:val="28"/>
        </w:rPr>
        <w:t>Неотъемлемой</w:t>
      </w:r>
      <w:r w:rsidR="003525A9" w:rsidRPr="00EA0DEF">
        <w:rPr>
          <w:rFonts w:ascii="Times New Roman" w:hAnsi="Times New Roman"/>
          <w:bCs/>
          <w:sz w:val="28"/>
          <w:szCs w:val="28"/>
        </w:rPr>
        <w:t xml:space="preserve"> частью реконструкции системы газоснабжения являе</w:t>
      </w:r>
      <w:r w:rsidR="003525A9" w:rsidRPr="00EA0DEF">
        <w:rPr>
          <w:rFonts w:ascii="Times New Roman" w:hAnsi="Times New Roman"/>
          <w:bCs/>
          <w:sz w:val="28"/>
          <w:szCs w:val="28"/>
        </w:rPr>
        <w:t>т</w:t>
      </w:r>
      <w:r w:rsidR="003525A9" w:rsidRPr="00EA0DEF">
        <w:rPr>
          <w:rFonts w:ascii="Times New Roman" w:hAnsi="Times New Roman"/>
          <w:bCs/>
          <w:sz w:val="28"/>
          <w:szCs w:val="28"/>
        </w:rPr>
        <w:t>ся реконструкция ГРС г. Пятигорска с выносом ее за пре</w:t>
      </w:r>
      <w:r w:rsidR="00136BEC">
        <w:rPr>
          <w:rFonts w:ascii="Times New Roman" w:hAnsi="Times New Roman"/>
          <w:bCs/>
          <w:sz w:val="28"/>
          <w:szCs w:val="28"/>
        </w:rPr>
        <w:t>делы города в район  ГРС-2 города</w:t>
      </w:r>
      <w:r w:rsidR="003525A9" w:rsidRPr="00EA0DEF">
        <w:rPr>
          <w:rFonts w:ascii="Times New Roman" w:hAnsi="Times New Roman"/>
          <w:bCs/>
          <w:sz w:val="28"/>
          <w:szCs w:val="28"/>
        </w:rPr>
        <w:t xml:space="preserve"> Ессентуки</w:t>
      </w:r>
      <w:r w:rsidR="00BD74FE" w:rsidRPr="00EA0DEF">
        <w:rPr>
          <w:rFonts w:ascii="Times New Roman" w:hAnsi="Times New Roman"/>
          <w:bCs/>
          <w:sz w:val="28"/>
          <w:szCs w:val="28"/>
        </w:rPr>
        <w:t>(</w:t>
      </w:r>
      <w:r w:rsidR="003525A9" w:rsidRPr="00EA0DEF">
        <w:rPr>
          <w:rFonts w:ascii="Times New Roman" w:hAnsi="Times New Roman"/>
          <w:bCs/>
          <w:sz w:val="28"/>
          <w:szCs w:val="28"/>
        </w:rPr>
        <w:t>пос. Вин-сады</w:t>
      </w:r>
      <w:r w:rsidR="003525A9" w:rsidRPr="00EA0DEF">
        <w:rPr>
          <w:rFonts w:ascii="Times New Roman" w:hAnsi="Times New Roman"/>
          <w:b/>
          <w:bCs/>
          <w:sz w:val="28"/>
          <w:szCs w:val="28"/>
        </w:rPr>
        <w:t>).</w:t>
      </w:r>
    </w:p>
    <w:p w:rsidR="001F75E6" w:rsidRPr="00EA0DEF" w:rsidRDefault="003525A9" w:rsidP="003525A9">
      <w:pPr>
        <w:autoSpaceDE w:val="0"/>
        <w:autoSpaceDN w:val="0"/>
        <w:adjustRightInd w:val="0"/>
        <w:spacing w:after="0" w:line="240" w:lineRule="auto"/>
        <w:ind w:firstLine="708"/>
        <w:jc w:val="both"/>
        <w:rPr>
          <w:rFonts w:ascii="Times New Roman" w:hAnsi="Times New Roman"/>
          <w:bCs/>
          <w:sz w:val="28"/>
          <w:szCs w:val="28"/>
        </w:rPr>
      </w:pPr>
      <w:r w:rsidRPr="00EA0DEF">
        <w:rPr>
          <w:rFonts w:ascii="Times New Roman" w:hAnsi="Times New Roman"/>
          <w:bCs/>
          <w:sz w:val="28"/>
          <w:szCs w:val="28"/>
        </w:rPr>
        <w:t>Для поставки газа в необходимых объемах для потребителей г. Пятиго</w:t>
      </w:r>
      <w:r w:rsidRPr="00EA0DEF">
        <w:rPr>
          <w:rFonts w:ascii="Times New Roman" w:hAnsi="Times New Roman"/>
          <w:bCs/>
          <w:sz w:val="28"/>
          <w:szCs w:val="28"/>
        </w:rPr>
        <w:t>р</w:t>
      </w:r>
      <w:r w:rsidRPr="00EA0DEF">
        <w:rPr>
          <w:rFonts w:ascii="Times New Roman" w:hAnsi="Times New Roman"/>
          <w:bCs/>
          <w:sz w:val="28"/>
          <w:szCs w:val="28"/>
        </w:rPr>
        <w:t>ска, необходимо включить данные работы в программу газификации Ставр</w:t>
      </w:r>
      <w:r w:rsidRPr="00EA0DEF">
        <w:rPr>
          <w:rFonts w:ascii="Times New Roman" w:hAnsi="Times New Roman"/>
          <w:bCs/>
          <w:sz w:val="28"/>
          <w:szCs w:val="28"/>
        </w:rPr>
        <w:t>о</w:t>
      </w:r>
      <w:r w:rsidRPr="00EA0DEF">
        <w:rPr>
          <w:rFonts w:ascii="Times New Roman" w:hAnsi="Times New Roman"/>
          <w:bCs/>
          <w:sz w:val="28"/>
          <w:szCs w:val="28"/>
        </w:rPr>
        <w:t>польского края.</w:t>
      </w:r>
    </w:p>
    <w:p w:rsidR="00357488" w:rsidRDefault="00357488" w:rsidP="00357488">
      <w:pPr>
        <w:autoSpaceDE w:val="0"/>
        <w:autoSpaceDN w:val="0"/>
        <w:adjustRightInd w:val="0"/>
        <w:spacing w:after="0" w:line="240" w:lineRule="auto"/>
        <w:rPr>
          <w:rFonts w:ascii="F4" w:hAnsi="F4" w:cs="F4"/>
          <w:b/>
          <w:bCs/>
          <w:sz w:val="24"/>
          <w:szCs w:val="24"/>
        </w:rPr>
      </w:pPr>
    </w:p>
    <w:p w:rsidR="00357488" w:rsidRPr="00EA0DEF" w:rsidRDefault="00F0688B" w:rsidP="00136BEC">
      <w:pPr>
        <w:autoSpaceDE w:val="0"/>
        <w:autoSpaceDN w:val="0"/>
        <w:adjustRightInd w:val="0"/>
        <w:spacing w:after="0" w:line="240" w:lineRule="auto"/>
        <w:jc w:val="center"/>
        <w:rPr>
          <w:rFonts w:ascii="Times New Roman" w:hAnsi="Times New Roman"/>
          <w:bCs/>
          <w:sz w:val="28"/>
          <w:szCs w:val="28"/>
        </w:rPr>
      </w:pPr>
      <w:r>
        <w:rPr>
          <w:rFonts w:ascii="Times New Roman" w:hAnsi="Times New Roman"/>
          <w:bCs/>
          <w:sz w:val="28"/>
          <w:szCs w:val="28"/>
        </w:rPr>
        <w:t>Раздел 8</w:t>
      </w:r>
      <w:r w:rsidR="00136BEC">
        <w:rPr>
          <w:rFonts w:ascii="Times New Roman" w:hAnsi="Times New Roman"/>
          <w:bCs/>
          <w:sz w:val="28"/>
          <w:szCs w:val="28"/>
        </w:rPr>
        <w:t>.</w:t>
      </w:r>
      <w:r w:rsidR="00357488" w:rsidRPr="00EA0DEF">
        <w:rPr>
          <w:rFonts w:ascii="Times New Roman" w:hAnsi="Times New Roman"/>
          <w:bCs/>
          <w:sz w:val="28"/>
          <w:szCs w:val="28"/>
        </w:rPr>
        <w:t xml:space="preserve"> Инвестиции в строительство, реконструкцию итехническое перево</w:t>
      </w:r>
      <w:r w:rsidR="00357488" w:rsidRPr="00EA0DEF">
        <w:rPr>
          <w:rFonts w:ascii="Times New Roman" w:hAnsi="Times New Roman"/>
          <w:bCs/>
          <w:sz w:val="28"/>
          <w:szCs w:val="28"/>
        </w:rPr>
        <w:t>о</w:t>
      </w:r>
      <w:r w:rsidR="00357488" w:rsidRPr="00EA0DEF">
        <w:rPr>
          <w:rFonts w:ascii="Times New Roman" w:hAnsi="Times New Roman"/>
          <w:bCs/>
          <w:sz w:val="28"/>
          <w:szCs w:val="28"/>
        </w:rPr>
        <w:t>ружение</w:t>
      </w:r>
    </w:p>
    <w:p w:rsidR="00F14932" w:rsidRDefault="00F14932" w:rsidP="00357488">
      <w:pPr>
        <w:autoSpaceDE w:val="0"/>
        <w:autoSpaceDN w:val="0"/>
        <w:adjustRightInd w:val="0"/>
        <w:spacing w:after="0" w:line="240" w:lineRule="auto"/>
        <w:rPr>
          <w:rFonts w:ascii="Times New Roman" w:hAnsi="Times New Roman"/>
          <w:b/>
          <w:bCs/>
          <w:sz w:val="28"/>
          <w:szCs w:val="28"/>
        </w:rPr>
      </w:pPr>
    </w:p>
    <w:p w:rsidR="00CE218C" w:rsidRPr="00EA0DEF" w:rsidRDefault="00F0688B" w:rsidP="00CE218C">
      <w:pPr>
        <w:autoSpaceDE w:val="0"/>
        <w:autoSpaceDN w:val="0"/>
        <w:adjustRightInd w:val="0"/>
        <w:spacing w:after="0" w:line="240" w:lineRule="auto"/>
        <w:ind w:firstLine="708"/>
        <w:rPr>
          <w:rFonts w:ascii="Times New Roman" w:hAnsi="Times New Roman"/>
          <w:bCs/>
          <w:sz w:val="28"/>
          <w:szCs w:val="28"/>
        </w:rPr>
      </w:pPr>
      <w:r>
        <w:rPr>
          <w:rFonts w:ascii="Times New Roman" w:hAnsi="Times New Roman"/>
          <w:bCs/>
          <w:sz w:val="28"/>
          <w:szCs w:val="28"/>
        </w:rPr>
        <w:t>8</w:t>
      </w:r>
      <w:r w:rsidR="00CE218C" w:rsidRPr="00EA0DEF">
        <w:rPr>
          <w:rFonts w:ascii="Times New Roman" w:hAnsi="Times New Roman"/>
          <w:bCs/>
          <w:sz w:val="28"/>
          <w:szCs w:val="28"/>
        </w:rPr>
        <w:t>.1. Общие положения</w:t>
      </w:r>
    </w:p>
    <w:p w:rsidR="00357488" w:rsidRPr="00EA0DEF" w:rsidRDefault="00357488" w:rsidP="00DD37EC">
      <w:pPr>
        <w:autoSpaceDE w:val="0"/>
        <w:autoSpaceDN w:val="0"/>
        <w:adjustRightInd w:val="0"/>
        <w:spacing w:after="0" w:line="240" w:lineRule="auto"/>
        <w:ind w:firstLine="708"/>
        <w:jc w:val="both"/>
        <w:rPr>
          <w:rFonts w:ascii="Times New Roman" w:hAnsi="Times New Roman"/>
          <w:color w:val="000000"/>
          <w:sz w:val="28"/>
          <w:szCs w:val="28"/>
        </w:rPr>
      </w:pPr>
      <w:r w:rsidRPr="00EA0DEF">
        <w:rPr>
          <w:rFonts w:ascii="Times New Roman" w:hAnsi="Times New Roman"/>
          <w:color w:val="000000"/>
          <w:sz w:val="28"/>
          <w:szCs w:val="28"/>
        </w:rPr>
        <w:t>Проведенные при разработке Схемы расчеты показали, что теплов</w:t>
      </w:r>
      <w:r w:rsidRPr="00EA0DEF">
        <w:rPr>
          <w:rFonts w:ascii="Times New Roman" w:hAnsi="Times New Roman"/>
          <w:color w:val="000000"/>
          <w:sz w:val="28"/>
          <w:szCs w:val="28"/>
        </w:rPr>
        <w:t>ы</w:t>
      </w:r>
      <w:r w:rsidRPr="00EA0DEF">
        <w:rPr>
          <w:rFonts w:ascii="Times New Roman" w:hAnsi="Times New Roman"/>
          <w:color w:val="000000"/>
          <w:sz w:val="28"/>
          <w:szCs w:val="28"/>
        </w:rPr>
        <w:t xml:space="preserve">енагрузки вводимых в эксплуатацию новых </w:t>
      </w:r>
      <w:r w:rsidR="00DD37EC" w:rsidRPr="00EA0DEF">
        <w:rPr>
          <w:rFonts w:ascii="Times New Roman" w:hAnsi="Times New Roman"/>
          <w:color w:val="000000"/>
          <w:sz w:val="28"/>
          <w:szCs w:val="28"/>
        </w:rPr>
        <w:t>объектов капитального строител</w:t>
      </w:r>
      <w:r w:rsidR="00DD37EC" w:rsidRPr="00EA0DEF">
        <w:rPr>
          <w:rFonts w:ascii="Times New Roman" w:hAnsi="Times New Roman"/>
          <w:color w:val="000000"/>
          <w:sz w:val="28"/>
          <w:szCs w:val="28"/>
        </w:rPr>
        <w:t>ь</w:t>
      </w:r>
      <w:r w:rsidRPr="00EA0DEF">
        <w:rPr>
          <w:rFonts w:ascii="Times New Roman" w:hAnsi="Times New Roman"/>
          <w:color w:val="000000"/>
          <w:sz w:val="28"/>
          <w:szCs w:val="28"/>
        </w:rPr>
        <w:t>ства</w:t>
      </w:r>
      <w:r w:rsidR="00DD37EC" w:rsidRPr="00EA0DEF">
        <w:rPr>
          <w:rFonts w:ascii="Times New Roman" w:hAnsi="Times New Roman"/>
          <w:color w:val="000000"/>
          <w:sz w:val="28"/>
          <w:szCs w:val="28"/>
        </w:rPr>
        <w:t xml:space="preserve"> в зонах действия централизованного теплоснабжения</w:t>
      </w:r>
      <w:r w:rsidR="00F431F1" w:rsidRPr="00EA0DEF">
        <w:rPr>
          <w:rFonts w:ascii="Times New Roman" w:hAnsi="Times New Roman"/>
          <w:color w:val="000000"/>
          <w:sz w:val="28"/>
          <w:szCs w:val="28"/>
        </w:rPr>
        <w:t xml:space="preserve">, </w:t>
      </w:r>
      <w:r w:rsidRPr="00EA0DEF">
        <w:rPr>
          <w:rFonts w:ascii="Times New Roman" w:hAnsi="Times New Roman"/>
          <w:color w:val="000000"/>
          <w:sz w:val="28"/>
          <w:szCs w:val="28"/>
        </w:rPr>
        <w:t>могут быть обесп</w:t>
      </w:r>
      <w:r w:rsidRPr="00EA0DEF">
        <w:rPr>
          <w:rFonts w:ascii="Times New Roman" w:hAnsi="Times New Roman"/>
          <w:color w:val="000000"/>
          <w:sz w:val="28"/>
          <w:szCs w:val="28"/>
        </w:rPr>
        <w:t>е</w:t>
      </w:r>
      <w:r w:rsidRPr="00EA0DEF">
        <w:rPr>
          <w:rFonts w:ascii="Times New Roman" w:hAnsi="Times New Roman"/>
          <w:color w:val="000000"/>
          <w:sz w:val="28"/>
          <w:szCs w:val="28"/>
        </w:rPr>
        <w:t>чены от существующи</w:t>
      </w:r>
      <w:r w:rsidR="00DD37EC" w:rsidRPr="00EA0DEF">
        <w:rPr>
          <w:rFonts w:ascii="Times New Roman" w:hAnsi="Times New Roman"/>
          <w:color w:val="000000"/>
          <w:sz w:val="28"/>
          <w:szCs w:val="28"/>
        </w:rPr>
        <w:t>х теплоисточников и тепловых се</w:t>
      </w:r>
      <w:r w:rsidRPr="00EA0DEF">
        <w:rPr>
          <w:rFonts w:ascii="Times New Roman" w:hAnsi="Times New Roman"/>
          <w:color w:val="000000"/>
          <w:sz w:val="28"/>
          <w:szCs w:val="28"/>
        </w:rPr>
        <w:t>тей без их существе</w:t>
      </w:r>
      <w:r w:rsidRPr="00EA0DEF">
        <w:rPr>
          <w:rFonts w:ascii="Times New Roman" w:hAnsi="Times New Roman"/>
          <w:color w:val="000000"/>
          <w:sz w:val="28"/>
          <w:szCs w:val="28"/>
        </w:rPr>
        <w:t>н</w:t>
      </w:r>
      <w:r w:rsidRPr="00EA0DEF">
        <w:rPr>
          <w:rFonts w:ascii="Times New Roman" w:hAnsi="Times New Roman"/>
          <w:color w:val="000000"/>
          <w:sz w:val="28"/>
          <w:szCs w:val="28"/>
        </w:rPr>
        <w:t xml:space="preserve">ной реконструкции, так </w:t>
      </w:r>
      <w:r w:rsidR="00DD37EC" w:rsidRPr="00EA0DEF">
        <w:rPr>
          <w:rFonts w:ascii="Times New Roman" w:hAnsi="Times New Roman"/>
          <w:color w:val="000000"/>
          <w:sz w:val="28"/>
          <w:szCs w:val="28"/>
        </w:rPr>
        <w:t>как пропускной способности суще</w:t>
      </w:r>
      <w:r w:rsidRPr="00EA0DEF">
        <w:rPr>
          <w:rFonts w:ascii="Times New Roman" w:hAnsi="Times New Roman"/>
          <w:color w:val="000000"/>
          <w:sz w:val="28"/>
          <w:szCs w:val="28"/>
        </w:rPr>
        <w:t>ствующих сетей и установленной тепловой мощности котельных достаточнодля обеспечения планируемых к присоединению нагрузок.</w:t>
      </w:r>
    </w:p>
    <w:p w:rsidR="00357488" w:rsidRPr="00EA0DEF" w:rsidRDefault="00357488" w:rsidP="005C4C02">
      <w:pPr>
        <w:autoSpaceDE w:val="0"/>
        <w:autoSpaceDN w:val="0"/>
        <w:adjustRightInd w:val="0"/>
        <w:spacing w:after="0" w:line="240" w:lineRule="auto"/>
        <w:ind w:firstLine="708"/>
        <w:jc w:val="both"/>
        <w:rPr>
          <w:rFonts w:ascii="Times New Roman" w:hAnsi="Times New Roman"/>
          <w:color w:val="000000"/>
          <w:sz w:val="28"/>
          <w:szCs w:val="28"/>
        </w:rPr>
      </w:pPr>
      <w:r w:rsidRPr="00EA0DEF">
        <w:rPr>
          <w:rFonts w:ascii="Times New Roman" w:hAnsi="Times New Roman"/>
          <w:color w:val="000000"/>
          <w:sz w:val="28"/>
          <w:szCs w:val="28"/>
        </w:rPr>
        <w:t>В тоже время, выполнение указанных подключений, так и дальнейша</w:t>
      </w:r>
      <w:r w:rsidRPr="00EA0DEF">
        <w:rPr>
          <w:rFonts w:ascii="Times New Roman" w:hAnsi="Times New Roman"/>
          <w:color w:val="000000"/>
          <w:sz w:val="28"/>
          <w:szCs w:val="28"/>
        </w:rPr>
        <w:t>я</w:t>
      </w:r>
      <w:r w:rsidRPr="00EA0DEF">
        <w:rPr>
          <w:rFonts w:ascii="Times New Roman" w:hAnsi="Times New Roman"/>
          <w:color w:val="000000"/>
          <w:sz w:val="28"/>
          <w:szCs w:val="28"/>
        </w:rPr>
        <w:t>эксплуатация системы теплоснабжения города н</w:t>
      </w:r>
      <w:r w:rsidR="007C1975" w:rsidRPr="00EA0DEF">
        <w:rPr>
          <w:rFonts w:ascii="Times New Roman" w:hAnsi="Times New Roman"/>
          <w:color w:val="000000"/>
          <w:sz w:val="28"/>
          <w:szCs w:val="28"/>
        </w:rPr>
        <w:t>евозможны без проведения не</w:t>
      </w:r>
      <w:r w:rsidRPr="00EA0DEF">
        <w:rPr>
          <w:rFonts w:ascii="Times New Roman" w:hAnsi="Times New Roman"/>
          <w:color w:val="000000"/>
          <w:sz w:val="28"/>
          <w:szCs w:val="28"/>
        </w:rPr>
        <w:t>отложных работ, связанных с заменой изно</w:t>
      </w:r>
      <w:r w:rsidR="007C1975" w:rsidRPr="00EA0DEF">
        <w:rPr>
          <w:rFonts w:ascii="Times New Roman" w:hAnsi="Times New Roman"/>
          <w:color w:val="000000"/>
          <w:sz w:val="28"/>
          <w:szCs w:val="28"/>
        </w:rPr>
        <w:t>шенных тепловых сетей и м</w:t>
      </w:r>
      <w:r w:rsidR="007C1975" w:rsidRPr="00EA0DEF">
        <w:rPr>
          <w:rFonts w:ascii="Times New Roman" w:hAnsi="Times New Roman"/>
          <w:color w:val="000000"/>
          <w:sz w:val="28"/>
          <w:szCs w:val="28"/>
        </w:rPr>
        <w:t>о</w:t>
      </w:r>
      <w:r w:rsidR="007C1975" w:rsidRPr="00EA0DEF">
        <w:rPr>
          <w:rFonts w:ascii="Times New Roman" w:hAnsi="Times New Roman"/>
          <w:color w:val="000000"/>
          <w:sz w:val="28"/>
          <w:szCs w:val="28"/>
        </w:rPr>
        <w:t>дерни</w:t>
      </w:r>
      <w:r w:rsidRPr="00EA0DEF">
        <w:rPr>
          <w:rFonts w:ascii="Times New Roman" w:hAnsi="Times New Roman"/>
          <w:color w:val="000000"/>
          <w:sz w:val="28"/>
          <w:szCs w:val="28"/>
        </w:rPr>
        <w:t>зацией котельных. Эксплуатация системы теплоснабжения, без реш</w:t>
      </w:r>
      <w:r w:rsidRPr="00EA0DEF">
        <w:rPr>
          <w:rFonts w:ascii="Times New Roman" w:hAnsi="Times New Roman"/>
          <w:color w:val="000000"/>
          <w:sz w:val="28"/>
          <w:szCs w:val="28"/>
        </w:rPr>
        <w:t>е</w:t>
      </w:r>
      <w:r w:rsidRPr="00EA0DEF">
        <w:rPr>
          <w:rFonts w:ascii="Times New Roman" w:hAnsi="Times New Roman"/>
          <w:color w:val="000000"/>
          <w:sz w:val="28"/>
          <w:szCs w:val="28"/>
        </w:rPr>
        <w:t>ниянасущных задач, постепенно приведет к существенному снижению резе</w:t>
      </w:r>
      <w:r w:rsidRPr="00EA0DEF">
        <w:rPr>
          <w:rFonts w:ascii="Times New Roman" w:hAnsi="Times New Roman"/>
          <w:color w:val="000000"/>
          <w:sz w:val="28"/>
          <w:szCs w:val="28"/>
        </w:rPr>
        <w:t>р</w:t>
      </w:r>
      <w:r w:rsidRPr="00EA0DEF">
        <w:rPr>
          <w:rFonts w:ascii="Times New Roman" w:hAnsi="Times New Roman"/>
          <w:color w:val="000000"/>
          <w:sz w:val="28"/>
          <w:szCs w:val="28"/>
        </w:rPr>
        <w:t>вапропускной способности тепловых сетей, р</w:t>
      </w:r>
      <w:r w:rsidR="007C1975" w:rsidRPr="00EA0DEF">
        <w:rPr>
          <w:rFonts w:ascii="Times New Roman" w:hAnsi="Times New Roman"/>
          <w:color w:val="000000"/>
          <w:sz w:val="28"/>
          <w:szCs w:val="28"/>
        </w:rPr>
        <w:t>езерва тепловой мощности к</w:t>
      </w:r>
      <w:r w:rsidR="007C1975" w:rsidRPr="00EA0DEF">
        <w:rPr>
          <w:rFonts w:ascii="Times New Roman" w:hAnsi="Times New Roman"/>
          <w:color w:val="000000"/>
          <w:sz w:val="28"/>
          <w:szCs w:val="28"/>
        </w:rPr>
        <w:t>о</w:t>
      </w:r>
      <w:r w:rsidR="007C1975" w:rsidRPr="00EA0DEF">
        <w:rPr>
          <w:rFonts w:ascii="Times New Roman" w:hAnsi="Times New Roman"/>
          <w:color w:val="000000"/>
          <w:sz w:val="28"/>
          <w:szCs w:val="28"/>
        </w:rPr>
        <w:t>тель</w:t>
      </w:r>
      <w:r w:rsidRPr="00EA0DEF">
        <w:rPr>
          <w:rFonts w:ascii="Times New Roman" w:hAnsi="Times New Roman"/>
          <w:color w:val="000000"/>
          <w:sz w:val="28"/>
          <w:szCs w:val="28"/>
        </w:rPr>
        <w:t>ных, надежности работы всей системы, а также может привести к авари</w:t>
      </w:r>
      <w:r w:rsidRPr="00EA0DEF">
        <w:rPr>
          <w:rFonts w:ascii="Times New Roman" w:hAnsi="Times New Roman"/>
          <w:color w:val="000000"/>
          <w:sz w:val="28"/>
          <w:szCs w:val="28"/>
        </w:rPr>
        <w:t>й</w:t>
      </w:r>
      <w:r w:rsidRPr="00EA0DEF">
        <w:rPr>
          <w:rFonts w:ascii="Times New Roman" w:hAnsi="Times New Roman"/>
          <w:color w:val="000000"/>
          <w:sz w:val="28"/>
          <w:szCs w:val="28"/>
        </w:rPr>
        <w:t>нымотключениям, как существующих потребителе</w:t>
      </w:r>
      <w:r w:rsidR="007C1975" w:rsidRPr="00EA0DEF">
        <w:rPr>
          <w:rFonts w:ascii="Times New Roman" w:hAnsi="Times New Roman"/>
          <w:color w:val="000000"/>
          <w:sz w:val="28"/>
          <w:szCs w:val="28"/>
        </w:rPr>
        <w:t>й тепла, так и вновь пр</w:t>
      </w:r>
      <w:r w:rsidR="007C1975" w:rsidRPr="00EA0DEF">
        <w:rPr>
          <w:rFonts w:ascii="Times New Roman" w:hAnsi="Times New Roman"/>
          <w:color w:val="000000"/>
          <w:sz w:val="28"/>
          <w:szCs w:val="28"/>
        </w:rPr>
        <w:t>и</w:t>
      </w:r>
      <w:r w:rsidR="007C1975" w:rsidRPr="00EA0DEF">
        <w:rPr>
          <w:rFonts w:ascii="Times New Roman" w:hAnsi="Times New Roman"/>
          <w:color w:val="000000"/>
          <w:sz w:val="28"/>
          <w:szCs w:val="28"/>
        </w:rPr>
        <w:t>соединя</w:t>
      </w:r>
      <w:r w:rsidRPr="00EA0DEF">
        <w:rPr>
          <w:rFonts w:ascii="Times New Roman" w:hAnsi="Times New Roman"/>
          <w:color w:val="000000"/>
          <w:sz w:val="28"/>
          <w:szCs w:val="28"/>
        </w:rPr>
        <w:t>емых.</w:t>
      </w:r>
    </w:p>
    <w:p w:rsidR="00EA0DEF" w:rsidRPr="00EA0DEF" w:rsidRDefault="00357488" w:rsidP="00136BEC">
      <w:pPr>
        <w:autoSpaceDE w:val="0"/>
        <w:autoSpaceDN w:val="0"/>
        <w:adjustRightInd w:val="0"/>
        <w:spacing w:after="0" w:line="240" w:lineRule="auto"/>
        <w:ind w:firstLine="708"/>
        <w:jc w:val="both"/>
        <w:rPr>
          <w:rFonts w:ascii="Times New Roman" w:hAnsi="Times New Roman"/>
          <w:color w:val="000000"/>
          <w:sz w:val="28"/>
          <w:szCs w:val="28"/>
        </w:rPr>
      </w:pPr>
      <w:r w:rsidRPr="00EA0DEF">
        <w:rPr>
          <w:rFonts w:ascii="Times New Roman" w:hAnsi="Times New Roman"/>
          <w:color w:val="000000"/>
          <w:sz w:val="28"/>
          <w:szCs w:val="28"/>
        </w:rPr>
        <w:t>Для поддержания требуемых у потребителей</w:t>
      </w:r>
      <w:r w:rsidR="00F431F1" w:rsidRPr="00EA0DEF">
        <w:rPr>
          <w:rFonts w:ascii="Times New Roman" w:hAnsi="Times New Roman"/>
          <w:color w:val="000000"/>
          <w:sz w:val="28"/>
          <w:szCs w:val="28"/>
        </w:rPr>
        <w:t xml:space="preserve"> качества</w:t>
      </w:r>
      <w:r w:rsidRPr="00EA0DEF">
        <w:rPr>
          <w:rFonts w:ascii="Times New Roman" w:hAnsi="Times New Roman"/>
          <w:color w:val="000000"/>
          <w:sz w:val="28"/>
          <w:szCs w:val="28"/>
        </w:rPr>
        <w:t xml:space="preserve"> теплоносителя, учитываяфактическое техническое состояние и высокую степень износа уст</w:t>
      </w:r>
      <w:r w:rsidRPr="00EA0DEF">
        <w:rPr>
          <w:rFonts w:ascii="Times New Roman" w:hAnsi="Times New Roman"/>
          <w:color w:val="000000"/>
          <w:sz w:val="28"/>
          <w:szCs w:val="28"/>
        </w:rPr>
        <w:t>а</w:t>
      </w:r>
      <w:r w:rsidRPr="00EA0DEF">
        <w:rPr>
          <w:rFonts w:ascii="Times New Roman" w:hAnsi="Times New Roman"/>
          <w:color w:val="000000"/>
          <w:sz w:val="28"/>
          <w:szCs w:val="28"/>
        </w:rPr>
        <w:t>новленногов городе котельного оборудования, а также</w:t>
      </w:r>
      <w:r w:rsidR="007C1975" w:rsidRPr="00EA0DEF">
        <w:rPr>
          <w:rFonts w:ascii="Times New Roman" w:hAnsi="Times New Roman"/>
          <w:color w:val="000000"/>
          <w:sz w:val="28"/>
          <w:szCs w:val="28"/>
        </w:rPr>
        <w:t xml:space="preserve"> для решения задачи по минимиза</w:t>
      </w:r>
      <w:r w:rsidRPr="00EA0DEF">
        <w:rPr>
          <w:rFonts w:ascii="Times New Roman" w:hAnsi="Times New Roman"/>
          <w:color w:val="000000"/>
          <w:sz w:val="28"/>
          <w:szCs w:val="28"/>
        </w:rPr>
        <w:t xml:space="preserve">ции затрат на теплоснабжение в расчете на </w:t>
      </w:r>
      <w:r w:rsidR="007C1975" w:rsidRPr="00EA0DEF">
        <w:rPr>
          <w:rFonts w:ascii="Times New Roman" w:hAnsi="Times New Roman"/>
          <w:color w:val="000000"/>
          <w:sz w:val="28"/>
          <w:szCs w:val="28"/>
        </w:rPr>
        <w:t>каждого потребителя в долгосроч</w:t>
      </w:r>
      <w:r w:rsidRPr="00EA0DEF">
        <w:rPr>
          <w:rFonts w:ascii="Times New Roman" w:hAnsi="Times New Roman"/>
          <w:color w:val="000000"/>
          <w:sz w:val="28"/>
          <w:szCs w:val="28"/>
        </w:rPr>
        <w:t>ной перспективе</w:t>
      </w:r>
      <w:r w:rsidR="007C1975" w:rsidRPr="00EF56F7">
        <w:rPr>
          <w:rFonts w:ascii="Times New Roman" w:hAnsi="Times New Roman"/>
          <w:sz w:val="28"/>
          <w:szCs w:val="28"/>
        </w:rPr>
        <w:t>,</w:t>
      </w:r>
      <w:r w:rsidRPr="00EA0DEF">
        <w:rPr>
          <w:rFonts w:ascii="Times New Roman" w:hAnsi="Times New Roman"/>
          <w:color w:val="000000"/>
          <w:sz w:val="28"/>
          <w:szCs w:val="28"/>
        </w:rPr>
        <w:t>требуется реконструкция и</w:t>
      </w:r>
      <w:r w:rsidR="007C1975" w:rsidRPr="00EA0DEF">
        <w:rPr>
          <w:rFonts w:ascii="Times New Roman" w:hAnsi="Times New Roman"/>
          <w:color w:val="000000"/>
          <w:sz w:val="28"/>
          <w:szCs w:val="28"/>
        </w:rPr>
        <w:t xml:space="preserve"> техническое перево</w:t>
      </w:r>
      <w:r w:rsidR="007C1975" w:rsidRPr="00EA0DEF">
        <w:rPr>
          <w:rFonts w:ascii="Times New Roman" w:hAnsi="Times New Roman"/>
          <w:color w:val="000000"/>
          <w:sz w:val="28"/>
          <w:szCs w:val="28"/>
        </w:rPr>
        <w:t>о</w:t>
      </w:r>
      <w:r w:rsidR="007C1975" w:rsidRPr="00EA0DEF">
        <w:rPr>
          <w:rFonts w:ascii="Times New Roman" w:hAnsi="Times New Roman"/>
          <w:color w:val="000000"/>
          <w:sz w:val="28"/>
          <w:szCs w:val="28"/>
        </w:rPr>
        <w:t>ружение рас</w:t>
      </w:r>
      <w:r w:rsidRPr="00EA0DEF">
        <w:rPr>
          <w:rFonts w:ascii="Times New Roman" w:hAnsi="Times New Roman"/>
          <w:color w:val="000000"/>
          <w:sz w:val="28"/>
          <w:szCs w:val="28"/>
        </w:rPr>
        <w:t>сматриваемых объектов.</w:t>
      </w:r>
    </w:p>
    <w:p w:rsidR="00EA0DEF" w:rsidRPr="00EA0DEF" w:rsidRDefault="00E27E14" w:rsidP="007C1975">
      <w:pPr>
        <w:autoSpaceDE w:val="0"/>
        <w:autoSpaceDN w:val="0"/>
        <w:adjustRightInd w:val="0"/>
        <w:spacing w:after="0" w:line="240" w:lineRule="auto"/>
        <w:ind w:firstLine="708"/>
        <w:jc w:val="both"/>
        <w:rPr>
          <w:rFonts w:ascii="Times New Roman" w:hAnsi="Times New Roman"/>
          <w:color w:val="000000"/>
          <w:sz w:val="28"/>
          <w:szCs w:val="28"/>
        </w:rPr>
      </w:pPr>
      <w:r>
        <w:rPr>
          <w:rFonts w:ascii="Times New Roman" w:hAnsi="Times New Roman"/>
          <w:color w:val="000000"/>
          <w:sz w:val="28"/>
          <w:szCs w:val="28"/>
        </w:rPr>
        <w:t>8</w:t>
      </w:r>
      <w:r w:rsidR="00CE218C" w:rsidRPr="00EA0DEF">
        <w:rPr>
          <w:rFonts w:ascii="Times New Roman" w:hAnsi="Times New Roman"/>
          <w:color w:val="000000"/>
          <w:sz w:val="28"/>
          <w:szCs w:val="28"/>
        </w:rPr>
        <w:t xml:space="preserve">.2. </w:t>
      </w:r>
      <w:r w:rsidR="00917224" w:rsidRPr="00EA0DEF">
        <w:rPr>
          <w:rFonts w:ascii="Times New Roman" w:hAnsi="Times New Roman"/>
          <w:color w:val="000000"/>
          <w:sz w:val="28"/>
          <w:szCs w:val="28"/>
        </w:rPr>
        <w:t>Объем и</w:t>
      </w:r>
      <w:r w:rsidR="00CE218C" w:rsidRPr="00EA0DEF">
        <w:rPr>
          <w:rFonts w:ascii="Times New Roman" w:hAnsi="Times New Roman"/>
          <w:color w:val="000000"/>
          <w:sz w:val="28"/>
          <w:szCs w:val="28"/>
        </w:rPr>
        <w:t>нвестици</w:t>
      </w:r>
      <w:r w:rsidR="00917224" w:rsidRPr="00EA0DEF">
        <w:rPr>
          <w:rFonts w:ascii="Times New Roman" w:hAnsi="Times New Roman"/>
          <w:color w:val="000000"/>
          <w:sz w:val="28"/>
          <w:szCs w:val="28"/>
        </w:rPr>
        <w:t>й</w:t>
      </w:r>
      <w:r w:rsidR="00CE218C" w:rsidRPr="00EA0DEF">
        <w:rPr>
          <w:rFonts w:ascii="Times New Roman" w:hAnsi="Times New Roman"/>
          <w:color w:val="000000"/>
          <w:sz w:val="28"/>
          <w:szCs w:val="28"/>
        </w:rPr>
        <w:t xml:space="preserve"> в строительство, реконструкцию и техническое перевооружение источников тепловой энергии</w:t>
      </w:r>
    </w:p>
    <w:p w:rsidR="00357488" w:rsidRPr="00EA0DEF" w:rsidRDefault="00357488" w:rsidP="007C1975">
      <w:pPr>
        <w:autoSpaceDE w:val="0"/>
        <w:autoSpaceDN w:val="0"/>
        <w:adjustRightInd w:val="0"/>
        <w:spacing w:after="0" w:line="240" w:lineRule="auto"/>
        <w:ind w:firstLine="708"/>
        <w:jc w:val="both"/>
        <w:rPr>
          <w:rFonts w:ascii="Times New Roman" w:hAnsi="Times New Roman"/>
          <w:color w:val="000000"/>
          <w:sz w:val="28"/>
          <w:szCs w:val="28"/>
        </w:rPr>
      </w:pPr>
      <w:r w:rsidRPr="00EA0DEF">
        <w:rPr>
          <w:rFonts w:ascii="Times New Roman" w:hAnsi="Times New Roman"/>
          <w:color w:val="000000"/>
          <w:sz w:val="28"/>
          <w:szCs w:val="28"/>
        </w:rPr>
        <w:t>Предлагаемый перечень мероприятий и размер необходимых инвест</w:t>
      </w:r>
      <w:r w:rsidRPr="00EA0DEF">
        <w:rPr>
          <w:rFonts w:ascii="Times New Roman" w:hAnsi="Times New Roman"/>
          <w:color w:val="000000"/>
          <w:sz w:val="28"/>
          <w:szCs w:val="28"/>
        </w:rPr>
        <w:t>и</w:t>
      </w:r>
      <w:r w:rsidRPr="00EA0DEF">
        <w:rPr>
          <w:rFonts w:ascii="Times New Roman" w:hAnsi="Times New Roman"/>
          <w:color w:val="000000"/>
          <w:sz w:val="28"/>
          <w:szCs w:val="28"/>
        </w:rPr>
        <w:t>цийв новое строительство, реконструкцию и тех</w:t>
      </w:r>
      <w:r w:rsidR="007C1975" w:rsidRPr="00EA0DEF">
        <w:rPr>
          <w:rFonts w:ascii="Times New Roman" w:hAnsi="Times New Roman"/>
          <w:color w:val="000000"/>
          <w:sz w:val="28"/>
          <w:szCs w:val="28"/>
        </w:rPr>
        <w:t>ническое перевооружение и</w:t>
      </w:r>
      <w:r w:rsidR="007C1975" w:rsidRPr="00EA0DEF">
        <w:rPr>
          <w:rFonts w:ascii="Times New Roman" w:hAnsi="Times New Roman"/>
          <w:color w:val="000000"/>
          <w:sz w:val="28"/>
          <w:szCs w:val="28"/>
        </w:rPr>
        <w:t>с</w:t>
      </w:r>
      <w:r w:rsidR="007C1975" w:rsidRPr="00EA0DEF">
        <w:rPr>
          <w:rFonts w:ascii="Times New Roman" w:hAnsi="Times New Roman"/>
          <w:color w:val="000000"/>
          <w:sz w:val="28"/>
          <w:szCs w:val="28"/>
        </w:rPr>
        <w:t>точни</w:t>
      </w:r>
      <w:r w:rsidRPr="00EA0DEF">
        <w:rPr>
          <w:rFonts w:ascii="Times New Roman" w:hAnsi="Times New Roman"/>
          <w:color w:val="000000"/>
          <w:sz w:val="28"/>
          <w:szCs w:val="28"/>
        </w:rPr>
        <w:t xml:space="preserve">ков тепла по г. </w:t>
      </w:r>
      <w:r w:rsidR="007C1975" w:rsidRPr="00EA0DEF">
        <w:rPr>
          <w:rFonts w:ascii="Times New Roman" w:hAnsi="Times New Roman"/>
          <w:color w:val="000000"/>
          <w:sz w:val="28"/>
          <w:szCs w:val="28"/>
        </w:rPr>
        <w:t xml:space="preserve">Пятигорску </w:t>
      </w:r>
      <w:r w:rsidRPr="00EA0DEF">
        <w:rPr>
          <w:rFonts w:ascii="Times New Roman" w:hAnsi="Times New Roman"/>
          <w:color w:val="000000"/>
          <w:sz w:val="28"/>
          <w:szCs w:val="28"/>
        </w:rPr>
        <w:t>на каждом этапе ра</w:t>
      </w:r>
      <w:r w:rsidR="007C1975" w:rsidRPr="00EA0DEF">
        <w:rPr>
          <w:rFonts w:ascii="Times New Roman" w:hAnsi="Times New Roman"/>
          <w:color w:val="000000"/>
          <w:sz w:val="28"/>
          <w:szCs w:val="28"/>
        </w:rPr>
        <w:t>ссматриваемого периода представ</w:t>
      </w:r>
      <w:r w:rsidR="00E27E14">
        <w:rPr>
          <w:rFonts w:ascii="Times New Roman" w:hAnsi="Times New Roman"/>
          <w:color w:val="000000"/>
          <w:sz w:val="28"/>
          <w:szCs w:val="28"/>
        </w:rPr>
        <w:t>лен в таблице 8</w:t>
      </w:r>
      <w:r w:rsidRPr="00EA0DEF">
        <w:rPr>
          <w:rFonts w:ascii="Times New Roman" w:hAnsi="Times New Roman"/>
          <w:color w:val="000000"/>
          <w:sz w:val="28"/>
          <w:szCs w:val="28"/>
        </w:rPr>
        <w:t>.1, а</w:t>
      </w:r>
      <w:r w:rsidR="00E27E14">
        <w:rPr>
          <w:rFonts w:ascii="Times New Roman" w:hAnsi="Times New Roman"/>
          <w:color w:val="000000"/>
          <w:sz w:val="28"/>
          <w:szCs w:val="28"/>
        </w:rPr>
        <w:t xml:space="preserve"> по тепловым сетям - в таблице 8</w:t>
      </w:r>
      <w:r w:rsidRPr="00EA0DEF">
        <w:rPr>
          <w:rFonts w:ascii="Times New Roman" w:hAnsi="Times New Roman"/>
          <w:color w:val="000000"/>
          <w:sz w:val="28"/>
          <w:szCs w:val="28"/>
        </w:rPr>
        <w:t>.2.</w:t>
      </w:r>
    </w:p>
    <w:p w:rsidR="00357488" w:rsidRDefault="00357488" w:rsidP="00357488">
      <w:pPr>
        <w:autoSpaceDE w:val="0"/>
        <w:autoSpaceDN w:val="0"/>
        <w:adjustRightInd w:val="0"/>
        <w:spacing w:after="0" w:line="240" w:lineRule="auto"/>
        <w:rPr>
          <w:rFonts w:ascii="F5" w:hAnsi="F5" w:cs="F5"/>
          <w:sz w:val="24"/>
          <w:szCs w:val="24"/>
        </w:rPr>
      </w:pPr>
    </w:p>
    <w:p w:rsidR="00CE218C" w:rsidRDefault="00CE218C" w:rsidP="00357488">
      <w:pPr>
        <w:autoSpaceDE w:val="0"/>
        <w:autoSpaceDN w:val="0"/>
        <w:adjustRightInd w:val="0"/>
        <w:spacing w:after="0" w:line="240" w:lineRule="auto"/>
        <w:rPr>
          <w:rFonts w:ascii="F5" w:hAnsi="F5" w:cs="F5"/>
          <w:sz w:val="24"/>
          <w:szCs w:val="24"/>
        </w:rPr>
        <w:sectPr w:rsidR="00CE218C" w:rsidSect="00136BEC">
          <w:pgSz w:w="11906" w:h="16838" w:code="9"/>
          <w:pgMar w:top="567" w:right="707" w:bottom="567" w:left="1701" w:header="709" w:footer="709" w:gutter="0"/>
          <w:cols w:space="708"/>
          <w:docGrid w:linePitch="360"/>
        </w:sectPr>
      </w:pPr>
    </w:p>
    <w:p w:rsidR="00357488" w:rsidRPr="00EA0DEF" w:rsidRDefault="00E27E14" w:rsidP="007D517F">
      <w:pPr>
        <w:jc w:val="center"/>
        <w:rPr>
          <w:rFonts w:ascii="Times New Roman" w:hAnsi="Times New Roman"/>
          <w:sz w:val="28"/>
          <w:szCs w:val="28"/>
        </w:rPr>
      </w:pPr>
      <w:r>
        <w:rPr>
          <w:rFonts w:ascii="Times New Roman" w:hAnsi="Times New Roman"/>
          <w:bCs/>
          <w:sz w:val="28"/>
          <w:szCs w:val="28"/>
        </w:rPr>
        <w:lastRenderedPageBreak/>
        <w:t>Таблица 8</w:t>
      </w:r>
      <w:r w:rsidR="00357488" w:rsidRPr="00EA0DEF">
        <w:rPr>
          <w:rFonts w:ascii="Times New Roman" w:hAnsi="Times New Roman"/>
          <w:bCs/>
          <w:sz w:val="28"/>
          <w:szCs w:val="28"/>
        </w:rPr>
        <w:t>.1</w:t>
      </w:r>
      <w:r w:rsidR="005A0349">
        <w:rPr>
          <w:rFonts w:ascii="Times New Roman" w:hAnsi="Times New Roman"/>
          <w:bCs/>
          <w:sz w:val="28"/>
          <w:szCs w:val="28"/>
        </w:rPr>
        <w:t>.</w:t>
      </w:r>
      <w:r w:rsidR="00357488" w:rsidRPr="00EA0DEF">
        <w:rPr>
          <w:rFonts w:ascii="Times New Roman" w:hAnsi="Times New Roman"/>
          <w:bCs/>
          <w:sz w:val="28"/>
          <w:szCs w:val="28"/>
        </w:rPr>
        <w:t xml:space="preserve"> Объем инвестиций в строительство, реконструкцию и техническое перевооружение источников тепла</w:t>
      </w:r>
    </w:p>
    <w:tbl>
      <w:tblPr>
        <w:tblW w:w="14742" w:type="dxa"/>
        <w:tblInd w:w="534" w:type="dxa"/>
        <w:tblLayout w:type="fixed"/>
        <w:tblLook w:val="04A0"/>
      </w:tblPr>
      <w:tblGrid>
        <w:gridCol w:w="2870"/>
        <w:gridCol w:w="1807"/>
        <w:gridCol w:w="2127"/>
        <w:gridCol w:w="992"/>
        <w:gridCol w:w="850"/>
        <w:gridCol w:w="709"/>
        <w:gridCol w:w="851"/>
        <w:gridCol w:w="850"/>
        <w:gridCol w:w="851"/>
        <w:gridCol w:w="850"/>
        <w:gridCol w:w="851"/>
        <w:gridCol w:w="1134"/>
      </w:tblGrid>
      <w:tr w:rsidR="00EF56F7" w:rsidRPr="00866C44" w:rsidTr="002C549F">
        <w:trPr>
          <w:trHeight w:val="315"/>
        </w:trPr>
        <w:tc>
          <w:tcPr>
            <w:tcW w:w="2870" w:type="dxa"/>
            <w:tcBorders>
              <w:top w:val="single" w:sz="8" w:space="0" w:color="auto"/>
              <w:left w:val="single" w:sz="8" w:space="0" w:color="auto"/>
              <w:bottom w:val="nil"/>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sz w:val="24"/>
                <w:szCs w:val="24"/>
                <w:lang w:eastAsia="ru-RU"/>
              </w:rPr>
            </w:pPr>
            <w:bookmarkStart w:id="2" w:name="RANGE!A5:L31"/>
            <w:r w:rsidRPr="00866C44">
              <w:rPr>
                <w:rFonts w:ascii="Times New Roman" w:eastAsia="Times New Roman" w:hAnsi="Times New Roman"/>
                <w:color w:val="000000"/>
                <w:sz w:val="24"/>
                <w:szCs w:val="24"/>
                <w:lang w:eastAsia="ru-RU"/>
              </w:rPr>
              <w:t xml:space="preserve">Наименование </w:t>
            </w:r>
            <w:bookmarkEnd w:id="2"/>
          </w:p>
        </w:tc>
        <w:tc>
          <w:tcPr>
            <w:tcW w:w="1807" w:type="dxa"/>
            <w:tcBorders>
              <w:top w:val="single" w:sz="8" w:space="0" w:color="auto"/>
              <w:left w:val="nil"/>
              <w:bottom w:val="nil"/>
              <w:right w:val="single" w:sz="8" w:space="0" w:color="auto"/>
            </w:tcBorders>
            <w:shd w:val="clear" w:color="auto" w:fill="auto"/>
            <w:hideMark/>
          </w:tcPr>
          <w:p w:rsidR="00EF56F7" w:rsidRPr="00866C44" w:rsidRDefault="00EF56F7" w:rsidP="00EF56F7">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Планируемые</w:t>
            </w:r>
          </w:p>
        </w:tc>
        <w:tc>
          <w:tcPr>
            <w:tcW w:w="2127" w:type="dxa"/>
            <w:vMerge w:val="restart"/>
            <w:tcBorders>
              <w:top w:val="single" w:sz="8" w:space="0" w:color="auto"/>
              <w:left w:val="single" w:sz="8" w:space="0" w:color="auto"/>
              <w:bottom w:val="single" w:sz="8" w:space="0" w:color="000000"/>
              <w:right w:val="single" w:sz="8" w:space="0" w:color="auto"/>
            </w:tcBorders>
            <w:shd w:val="clear" w:color="auto" w:fill="auto"/>
            <w:hideMark/>
          </w:tcPr>
          <w:p w:rsidR="00EF56F7" w:rsidRPr="00866C44" w:rsidRDefault="00EF56F7" w:rsidP="00EF56F7">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Цели реализации мероприятия</w:t>
            </w:r>
          </w:p>
        </w:tc>
        <w:tc>
          <w:tcPr>
            <w:tcW w:w="7938" w:type="dxa"/>
            <w:gridSpan w:val="9"/>
            <w:tcBorders>
              <w:top w:val="single" w:sz="8" w:space="0" w:color="auto"/>
              <w:left w:val="nil"/>
              <w:bottom w:val="single" w:sz="8" w:space="0" w:color="auto"/>
              <w:right w:val="single" w:sz="8" w:space="0" w:color="000000"/>
            </w:tcBorders>
            <w:shd w:val="clear" w:color="auto" w:fill="auto"/>
            <w:hideMark/>
          </w:tcPr>
          <w:p w:rsidR="00EF56F7" w:rsidRPr="00866C44" w:rsidRDefault="00EF56F7" w:rsidP="00EF56F7">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Ориентировочный объем инвестиций*, млн. руб., без учета  НДС</w:t>
            </w:r>
          </w:p>
        </w:tc>
      </w:tr>
      <w:tr w:rsidR="00EF56F7" w:rsidRPr="00866C44" w:rsidTr="002C549F">
        <w:trPr>
          <w:trHeight w:val="315"/>
        </w:trPr>
        <w:tc>
          <w:tcPr>
            <w:tcW w:w="2870" w:type="dxa"/>
            <w:tcBorders>
              <w:top w:val="nil"/>
              <w:left w:val="single" w:sz="8" w:space="0" w:color="auto"/>
              <w:bottom w:val="nil"/>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источника</w:t>
            </w:r>
          </w:p>
        </w:tc>
        <w:tc>
          <w:tcPr>
            <w:tcW w:w="1807" w:type="dxa"/>
            <w:tcBorders>
              <w:top w:val="nil"/>
              <w:left w:val="nil"/>
              <w:bottom w:val="nil"/>
              <w:right w:val="single" w:sz="8" w:space="0" w:color="auto"/>
            </w:tcBorders>
            <w:shd w:val="clear" w:color="auto" w:fill="auto"/>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мероприятия</w:t>
            </w:r>
          </w:p>
        </w:tc>
        <w:tc>
          <w:tcPr>
            <w:tcW w:w="2127" w:type="dxa"/>
            <w:vMerge/>
            <w:tcBorders>
              <w:top w:val="single" w:sz="8" w:space="0" w:color="auto"/>
              <w:left w:val="single" w:sz="8" w:space="0" w:color="auto"/>
              <w:bottom w:val="single" w:sz="8" w:space="0" w:color="000000"/>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всего</w:t>
            </w:r>
          </w:p>
        </w:tc>
        <w:tc>
          <w:tcPr>
            <w:tcW w:w="6946" w:type="dxa"/>
            <w:gridSpan w:val="8"/>
            <w:tcBorders>
              <w:top w:val="single" w:sz="8" w:space="0" w:color="auto"/>
              <w:left w:val="nil"/>
              <w:bottom w:val="single" w:sz="8" w:space="0" w:color="auto"/>
              <w:right w:val="single" w:sz="8" w:space="0" w:color="000000"/>
            </w:tcBorders>
            <w:shd w:val="clear" w:color="auto" w:fill="auto"/>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r>
      <w:tr w:rsidR="002C549F" w:rsidRPr="00866C44" w:rsidTr="002C549F">
        <w:trPr>
          <w:trHeight w:val="480"/>
        </w:trPr>
        <w:tc>
          <w:tcPr>
            <w:tcW w:w="2870" w:type="dxa"/>
            <w:tcBorders>
              <w:top w:val="nil"/>
              <w:left w:val="single" w:sz="8" w:space="0" w:color="auto"/>
              <w:bottom w:val="single" w:sz="8"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1807" w:type="dxa"/>
            <w:tcBorders>
              <w:top w:val="nil"/>
              <w:left w:val="nil"/>
              <w:bottom w:val="single" w:sz="8"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2127" w:type="dxa"/>
            <w:vMerge/>
            <w:tcBorders>
              <w:top w:val="single" w:sz="8" w:space="0" w:color="auto"/>
              <w:left w:val="single" w:sz="8" w:space="0" w:color="auto"/>
              <w:bottom w:val="single" w:sz="8" w:space="0" w:color="000000"/>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992" w:type="dxa"/>
            <w:vMerge/>
            <w:tcBorders>
              <w:top w:val="nil"/>
              <w:left w:val="single" w:sz="8" w:space="0" w:color="auto"/>
              <w:bottom w:val="single" w:sz="8" w:space="0" w:color="000000"/>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850" w:type="dxa"/>
            <w:tcBorders>
              <w:top w:val="nil"/>
              <w:left w:val="nil"/>
              <w:bottom w:val="single" w:sz="8" w:space="0" w:color="auto"/>
              <w:right w:val="single" w:sz="8" w:space="0" w:color="auto"/>
            </w:tcBorders>
            <w:shd w:val="clear" w:color="auto" w:fill="auto"/>
            <w:hideMark/>
          </w:tcPr>
          <w:p w:rsidR="00EF56F7" w:rsidRPr="006D4AC3" w:rsidRDefault="00EF56F7" w:rsidP="00EF56F7">
            <w:pPr>
              <w:spacing w:after="0" w:line="240" w:lineRule="auto"/>
              <w:jc w:val="center"/>
              <w:rPr>
                <w:rFonts w:ascii="Times New Roman" w:eastAsia="Times New Roman" w:hAnsi="Times New Roman"/>
                <w:bCs/>
                <w:color w:val="000000"/>
                <w:lang w:eastAsia="ru-RU"/>
              </w:rPr>
            </w:pPr>
            <w:r w:rsidRPr="006D4AC3">
              <w:rPr>
                <w:rFonts w:ascii="Times New Roman" w:eastAsia="Times New Roman" w:hAnsi="Times New Roman"/>
                <w:bCs/>
                <w:color w:val="000000"/>
                <w:lang w:eastAsia="ru-RU"/>
              </w:rPr>
              <w:t>2023</w:t>
            </w:r>
          </w:p>
        </w:tc>
        <w:tc>
          <w:tcPr>
            <w:tcW w:w="709" w:type="dxa"/>
            <w:tcBorders>
              <w:top w:val="nil"/>
              <w:left w:val="nil"/>
              <w:bottom w:val="single" w:sz="8" w:space="0" w:color="auto"/>
              <w:right w:val="single" w:sz="8" w:space="0" w:color="auto"/>
            </w:tcBorders>
            <w:shd w:val="clear" w:color="auto" w:fill="auto"/>
            <w:hideMark/>
          </w:tcPr>
          <w:p w:rsidR="00EF56F7" w:rsidRPr="006D4AC3" w:rsidRDefault="00EF56F7" w:rsidP="00EF56F7">
            <w:pPr>
              <w:spacing w:after="0" w:line="240" w:lineRule="auto"/>
              <w:jc w:val="center"/>
              <w:rPr>
                <w:rFonts w:ascii="Times New Roman" w:eastAsia="Times New Roman" w:hAnsi="Times New Roman"/>
                <w:bCs/>
                <w:color w:val="000000"/>
                <w:lang w:eastAsia="ru-RU"/>
              </w:rPr>
            </w:pPr>
            <w:r w:rsidRPr="006D4AC3">
              <w:rPr>
                <w:rFonts w:ascii="Times New Roman" w:eastAsia="Times New Roman" w:hAnsi="Times New Roman"/>
                <w:bCs/>
                <w:color w:val="000000"/>
                <w:lang w:eastAsia="ru-RU"/>
              </w:rPr>
              <w:t>2024</w:t>
            </w:r>
          </w:p>
        </w:tc>
        <w:tc>
          <w:tcPr>
            <w:tcW w:w="851" w:type="dxa"/>
            <w:tcBorders>
              <w:top w:val="nil"/>
              <w:left w:val="nil"/>
              <w:bottom w:val="single" w:sz="8" w:space="0" w:color="auto"/>
              <w:right w:val="single" w:sz="8" w:space="0" w:color="auto"/>
            </w:tcBorders>
            <w:shd w:val="clear" w:color="auto" w:fill="auto"/>
            <w:hideMark/>
          </w:tcPr>
          <w:p w:rsidR="00EF56F7" w:rsidRPr="006D4AC3" w:rsidRDefault="00EF56F7" w:rsidP="00EF56F7">
            <w:pPr>
              <w:spacing w:after="0" w:line="240" w:lineRule="auto"/>
              <w:jc w:val="center"/>
              <w:rPr>
                <w:rFonts w:ascii="Times New Roman" w:eastAsia="Times New Roman" w:hAnsi="Times New Roman"/>
                <w:bCs/>
                <w:color w:val="000000"/>
                <w:lang w:eastAsia="ru-RU"/>
              </w:rPr>
            </w:pPr>
            <w:r w:rsidRPr="006D4AC3">
              <w:rPr>
                <w:rFonts w:ascii="Times New Roman" w:eastAsia="Times New Roman" w:hAnsi="Times New Roman"/>
                <w:bCs/>
                <w:color w:val="000000"/>
                <w:lang w:eastAsia="ru-RU"/>
              </w:rPr>
              <w:t>2025</w:t>
            </w:r>
          </w:p>
        </w:tc>
        <w:tc>
          <w:tcPr>
            <w:tcW w:w="850" w:type="dxa"/>
            <w:tcBorders>
              <w:top w:val="nil"/>
              <w:left w:val="nil"/>
              <w:bottom w:val="single" w:sz="8" w:space="0" w:color="auto"/>
              <w:right w:val="single" w:sz="8" w:space="0" w:color="auto"/>
            </w:tcBorders>
            <w:shd w:val="clear" w:color="auto" w:fill="auto"/>
            <w:hideMark/>
          </w:tcPr>
          <w:p w:rsidR="00EF56F7" w:rsidRPr="006D4AC3" w:rsidRDefault="00EF56F7" w:rsidP="00EF56F7">
            <w:pPr>
              <w:spacing w:after="0" w:line="240" w:lineRule="auto"/>
              <w:jc w:val="center"/>
              <w:rPr>
                <w:rFonts w:ascii="Times New Roman" w:eastAsia="Times New Roman" w:hAnsi="Times New Roman"/>
                <w:bCs/>
                <w:color w:val="000000"/>
                <w:lang w:eastAsia="ru-RU"/>
              </w:rPr>
            </w:pPr>
            <w:r w:rsidRPr="006D4AC3">
              <w:rPr>
                <w:rFonts w:ascii="Times New Roman" w:eastAsia="Times New Roman" w:hAnsi="Times New Roman"/>
                <w:bCs/>
                <w:color w:val="000000"/>
                <w:lang w:eastAsia="ru-RU"/>
              </w:rPr>
              <w:t>2026</w:t>
            </w:r>
          </w:p>
        </w:tc>
        <w:tc>
          <w:tcPr>
            <w:tcW w:w="851" w:type="dxa"/>
            <w:tcBorders>
              <w:top w:val="nil"/>
              <w:left w:val="nil"/>
              <w:bottom w:val="single" w:sz="8" w:space="0" w:color="auto"/>
              <w:right w:val="single" w:sz="8" w:space="0" w:color="auto"/>
            </w:tcBorders>
            <w:shd w:val="clear" w:color="auto" w:fill="auto"/>
            <w:hideMark/>
          </w:tcPr>
          <w:p w:rsidR="00EF56F7" w:rsidRPr="006D4AC3" w:rsidRDefault="00EF56F7" w:rsidP="00EF56F7">
            <w:pPr>
              <w:spacing w:after="0" w:line="240" w:lineRule="auto"/>
              <w:jc w:val="center"/>
              <w:rPr>
                <w:rFonts w:ascii="Times New Roman" w:eastAsia="Times New Roman" w:hAnsi="Times New Roman"/>
                <w:bCs/>
                <w:color w:val="000000"/>
                <w:lang w:eastAsia="ru-RU"/>
              </w:rPr>
            </w:pPr>
            <w:r w:rsidRPr="006D4AC3">
              <w:rPr>
                <w:rFonts w:ascii="Times New Roman" w:eastAsia="Times New Roman" w:hAnsi="Times New Roman"/>
                <w:bCs/>
                <w:color w:val="000000"/>
                <w:lang w:eastAsia="ru-RU"/>
              </w:rPr>
              <w:t>2027</w:t>
            </w:r>
          </w:p>
        </w:tc>
        <w:tc>
          <w:tcPr>
            <w:tcW w:w="850" w:type="dxa"/>
            <w:tcBorders>
              <w:top w:val="nil"/>
              <w:left w:val="nil"/>
              <w:bottom w:val="single" w:sz="8" w:space="0" w:color="auto"/>
              <w:right w:val="single" w:sz="8" w:space="0" w:color="auto"/>
            </w:tcBorders>
            <w:shd w:val="clear" w:color="auto" w:fill="auto"/>
            <w:hideMark/>
          </w:tcPr>
          <w:p w:rsidR="00EF56F7" w:rsidRPr="006D4AC3" w:rsidRDefault="00EF56F7" w:rsidP="00EF56F7">
            <w:pPr>
              <w:spacing w:after="0" w:line="240" w:lineRule="auto"/>
              <w:jc w:val="center"/>
              <w:rPr>
                <w:rFonts w:ascii="Times New Roman" w:eastAsia="Times New Roman" w:hAnsi="Times New Roman"/>
                <w:bCs/>
                <w:color w:val="000000"/>
                <w:lang w:eastAsia="ru-RU"/>
              </w:rPr>
            </w:pPr>
            <w:r w:rsidRPr="006D4AC3">
              <w:rPr>
                <w:rFonts w:ascii="Times New Roman" w:eastAsia="Times New Roman" w:hAnsi="Times New Roman"/>
                <w:bCs/>
                <w:color w:val="000000"/>
                <w:lang w:eastAsia="ru-RU"/>
              </w:rPr>
              <w:t>2028</w:t>
            </w:r>
          </w:p>
        </w:tc>
        <w:tc>
          <w:tcPr>
            <w:tcW w:w="851" w:type="dxa"/>
            <w:tcBorders>
              <w:top w:val="nil"/>
              <w:left w:val="nil"/>
              <w:bottom w:val="single" w:sz="8" w:space="0" w:color="auto"/>
              <w:right w:val="single" w:sz="8" w:space="0" w:color="auto"/>
            </w:tcBorders>
            <w:shd w:val="clear" w:color="auto" w:fill="auto"/>
            <w:hideMark/>
          </w:tcPr>
          <w:p w:rsidR="00EF56F7" w:rsidRPr="006D4AC3" w:rsidRDefault="00EF56F7" w:rsidP="00EF56F7">
            <w:pPr>
              <w:spacing w:after="0" w:line="240" w:lineRule="auto"/>
              <w:jc w:val="center"/>
              <w:rPr>
                <w:rFonts w:ascii="Times New Roman" w:eastAsia="Times New Roman" w:hAnsi="Times New Roman"/>
                <w:bCs/>
                <w:color w:val="000000"/>
                <w:lang w:eastAsia="ru-RU"/>
              </w:rPr>
            </w:pPr>
            <w:r w:rsidRPr="006D4AC3">
              <w:rPr>
                <w:rFonts w:ascii="Times New Roman" w:eastAsia="Times New Roman" w:hAnsi="Times New Roman"/>
                <w:bCs/>
                <w:color w:val="000000"/>
                <w:lang w:eastAsia="ru-RU"/>
              </w:rPr>
              <w:t>2029</w:t>
            </w:r>
          </w:p>
        </w:tc>
        <w:tc>
          <w:tcPr>
            <w:tcW w:w="1134" w:type="dxa"/>
            <w:tcBorders>
              <w:top w:val="nil"/>
              <w:left w:val="nil"/>
              <w:bottom w:val="single" w:sz="8" w:space="0" w:color="auto"/>
              <w:right w:val="single" w:sz="8" w:space="0" w:color="auto"/>
            </w:tcBorders>
            <w:shd w:val="clear" w:color="auto" w:fill="auto"/>
            <w:hideMark/>
          </w:tcPr>
          <w:p w:rsidR="00EF56F7" w:rsidRPr="006D4AC3" w:rsidRDefault="00EF56F7" w:rsidP="00EF56F7">
            <w:pPr>
              <w:spacing w:after="0" w:line="240" w:lineRule="auto"/>
              <w:jc w:val="center"/>
              <w:rPr>
                <w:rFonts w:ascii="Times New Roman" w:eastAsia="Times New Roman" w:hAnsi="Times New Roman"/>
                <w:bCs/>
                <w:color w:val="000000"/>
                <w:lang w:eastAsia="ru-RU"/>
              </w:rPr>
            </w:pPr>
            <w:r w:rsidRPr="006D4AC3">
              <w:rPr>
                <w:rFonts w:ascii="Times New Roman" w:eastAsia="Times New Roman" w:hAnsi="Times New Roman"/>
                <w:bCs/>
                <w:color w:val="000000"/>
                <w:lang w:eastAsia="ru-RU"/>
              </w:rPr>
              <w:t>2030-2033</w:t>
            </w:r>
          </w:p>
        </w:tc>
      </w:tr>
      <w:tr w:rsidR="002C549F" w:rsidRPr="00866C44" w:rsidTr="002C549F">
        <w:trPr>
          <w:trHeight w:val="690"/>
        </w:trPr>
        <w:tc>
          <w:tcPr>
            <w:tcW w:w="2870" w:type="dxa"/>
            <w:tcBorders>
              <w:top w:val="nil"/>
              <w:left w:val="single" w:sz="8" w:space="0" w:color="auto"/>
              <w:bottom w:val="single" w:sz="8"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Белая Ромашка- КВГМ-20 -1 ед., ПТВМ-30-1 ед.</w:t>
            </w:r>
          </w:p>
        </w:tc>
        <w:tc>
          <w:tcPr>
            <w:tcW w:w="1807" w:type="dxa"/>
            <w:vMerge w:val="restart"/>
            <w:tcBorders>
              <w:top w:val="nil"/>
              <w:left w:val="single" w:sz="8" w:space="0" w:color="auto"/>
              <w:bottom w:val="single" w:sz="8" w:space="0" w:color="000000"/>
              <w:right w:val="single" w:sz="8" w:space="0" w:color="auto"/>
            </w:tcBorders>
            <w:shd w:val="clear" w:color="auto" w:fill="auto"/>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Замена котлов на современное оборудование, замена автом</w:t>
            </w:r>
            <w:r w:rsidRPr="00866C44">
              <w:rPr>
                <w:rFonts w:ascii="Times New Roman" w:eastAsia="Times New Roman" w:hAnsi="Times New Roman"/>
                <w:color w:val="000000"/>
                <w:lang w:eastAsia="ru-RU"/>
              </w:rPr>
              <w:t>а</w:t>
            </w:r>
            <w:r w:rsidRPr="00866C44">
              <w:rPr>
                <w:rFonts w:ascii="Times New Roman" w:eastAsia="Times New Roman" w:hAnsi="Times New Roman"/>
                <w:color w:val="000000"/>
                <w:lang w:eastAsia="ru-RU"/>
              </w:rPr>
              <w:t>тики безопасн</w:t>
            </w:r>
            <w:r w:rsidRPr="00866C44">
              <w:rPr>
                <w:rFonts w:ascii="Times New Roman" w:eastAsia="Times New Roman" w:hAnsi="Times New Roman"/>
                <w:color w:val="000000"/>
                <w:lang w:eastAsia="ru-RU"/>
              </w:rPr>
              <w:t>о</w:t>
            </w:r>
            <w:r w:rsidRPr="00866C44">
              <w:rPr>
                <w:rFonts w:ascii="Times New Roman" w:eastAsia="Times New Roman" w:hAnsi="Times New Roman"/>
                <w:color w:val="000000"/>
                <w:lang w:eastAsia="ru-RU"/>
              </w:rPr>
              <w:t>сти на совр</w:t>
            </w:r>
            <w:r w:rsidRPr="00866C44">
              <w:rPr>
                <w:rFonts w:ascii="Times New Roman" w:eastAsia="Times New Roman" w:hAnsi="Times New Roman"/>
                <w:color w:val="000000"/>
                <w:lang w:eastAsia="ru-RU"/>
              </w:rPr>
              <w:t>е</w:t>
            </w:r>
            <w:r w:rsidRPr="00866C44">
              <w:rPr>
                <w:rFonts w:ascii="Times New Roman" w:eastAsia="Times New Roman" w:hAnsi="Times New Roman"/>
                <w:color w:val="000000"/>
                <w:lang w:eastAsia="ru-RU"/>
              </w:rPr>
              <w:t>менные цифр</w:t>
            </w:r>
            <w:r w:rsidRPr="00866C44">
              <w:rPr>
                <w:rFonts w:ascii="Times New Roman" w:eastAsia="Times New Roman" w:hAnsi="Times New Roman"/>
                <w:color w:val="000000"/>
                <w:lang w:eastAsia="ru-RU"/>
              </w:rPr>
              <w:t>о</w:t>
            </w:r>
            <w:r w:rsidRPr="00866C44">
              <w:rPr>
                <w:rFonts w:ascii="Times New Roman" w:eastAsia="Times New Roman" w:hAnsi="Times New Roman"/>
                <w:color w:val="000000"/>
                <w:lang w:eastAsia="ru-RU"/>
              </w:rPr>
              <w:t>вые контрол</w:t>
            </w:r>
            <w:r w:rsidRPr="00866C44">
              <w:rPr>
                <w:rFonts w:ascii="Times New Roman" w:eastAsia="Times New Roman" w:hAnsi="Times New Roman"/>
                <w:color w:val="000000"/>
                <w:lang w:eastAsia="ru-RU"/>
              </w:rPr>
              <w:t>ь</w:t>
            </w:r>
            <w:r w:rsidRPr="00866C44">
              <w:rPr>
                <w:rFonts w:ascii="Times New Roman" w:eastAsia="Times New Roman" w:hAnsi="Times New Roman"/>
                <w:color w:val="000000"/>
                <w:lang w:eastAsia="ru-RU"/>
              </w:rPr>
              <w:t>ные приборы и средства авт</w:t>
            </w:r>
            <w:r w:rsidRPr="00866C44">
              <w:rPr>
                <w:rFonts w:ascii="Times New Roman" w:eastAsia="Times New Roman" w:hAnsi="Times New Roman"/>
                <w:color w:val="000000"/>
                <w:lang w:eastAsia="ru-RU"/>
              </w:rPr>
              <w:t>о</w:t>
            </w:r>
            <w:r w:rsidRPr="00866C44">
              <w:rPr>
                <w:rFonts w:ascii="Times New Roman" w:eastAsia="Times New Roman" w:hAnsi="Times New Roman"/>
                <w:color w:val="000000"/>
                <w:lang w:eastAsia="ru-RU"/>
              </w:rPr>
              <w:t>матизации</w:t>
            </w:r>
          </w:p>
        </w:tc>
        <w:tc>
          <w:tcPr>
            <w:tcW w:w="2127" w:type="dxa"/>
            <w:vMerge w:val="restart"/>
            <w:tcBorders>
              <w:top w:val="nil"/>
              <w:left w:val="single" w:sz="8" w:space="0" w:color="auto"/>
              <w:bottom w:val="single" w:sz="8" w:space="0" w:color="000000"/>
              <w:right w:val="single" w:sz="8" w:space="0" w:color="auto"/>
            </w:tcBorders>
            <w:shd w:val="clear" w:color="auto" w:fill="auto"/>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Увеличить КПД до 93%, экономия по расходу газа, ув</w:t>
            </w:r>
            <w:r w:rsidRPr="00866C44">
              <w:rPr>
                <w:rFonts w:ascii="Times New Roman" w:eastAsia="Times New Roman" w:hAnsi="Times New Roman"/>
                <w:color w:val="000000"/>
                <w:lang w:eastAsia="ru-RU"/>
              </w:rPr>
              <w:t>е</w:t>
            </w:r>
            <w:r w:rsidRPr="00866C44">
              <w:rPr>
                <w:rFonts w:ascii="Times New Roman" w:eastAsia="Times New Roman" w:hAnsi="Times New Roman"/>
                <w:color w:val="000000"/>
                <w:lang w:eastAsia="ru-RU"/>
              </w:rPr>
              <w:t>личение срока эк</w:t>
            </w:r>
            <w:r w:rsidRPr="00866C44">
              <w:rPr>
                <w:rFonts w:ascii="Times New Roman" w:eastAsia="Times New Roman" w:hAnsi="Times New Roman"/>
                <w:color w:val="000000"/>
                <w:lang w:eastAsia="ru-RU"/>
              </w:rPr>
              <w:t>с</w:t>
            </w:r>
            <w:r w:rsidRPr="00866C44">
              <w:rPr>
                <w:rFonts w:ascii="Times New Roman" w:eastAsia="Times New Roman" w:hAnsi="Times New Roman"/>
                <w:color w:val="000000"/>
                <w:lang w:eastAsia="ru-RU"/>
              </w:rPr>
              <w:t>плуатации обор</w:t>
            </w:r>
            <w:r w:rsidRPr="00866C44">
              <w:rPr>
                <w:rFonts w:ascii="Times New Roman" w:eastAsia="Times New Roman" w:hAnsi="Times New Roman"/>
                <w:color w:val="000000"/>
                <w:lang w:eastAsia="ru-RU"/>
              </w:rPr>
              <w:t>у</w:t>
            </w:r>
            <w:r w:rsidRPr="00866C44">
              <w:rPr>
                <w:rFonts w:ascii="Times New Roman" w:eastAsia="Times New Roman" w:hAnsi="Times New Roman"/>
                <w:color w:val="000000"/>
                <w:lang w:eastAsia="ru-RU"/>
              </w:rPr>
              <w:t>дования, снижение эксплуатационных затрат, улучшить надежность и   к</w:t>
            </w:r>
            <w:r w:rsidRPr="00866C44">
              <w:rPr>
                <w:rFonts w:ascii="Times New Roman" w:eastAsia="Times New Roman" w:hAnsi="Times New Roman"/>
                <w:color w:val="000000"/>
                <w:lang w:eastAsia="ru-RU"/>
              </w:rPr>
              <w:t>а</w:t>
            </w:r>
            <w:r w:rsidRPr="00866C44">
              <w:rPr>
                <w:rFonts w:ascii="Times New Roman" w:eastAsia="Times New Roman" w:hAnsi="Times New Roman"/>
                <w:color w:val="000000"/>
                <w:lang w:eastAsia="ru-RU"/>
              </w:rPr>
              <w:t>чество теплосна</w:t>
            </w:r>
            <w:r w:rsidRPr="00866C44">
              <w:rPr>
                <w:rFonts w:ascii="Times New Roman" w:eastAsia="Times New Roman" w:hAnsi="Times New Roman"/>
                <w:color w:val="000000"/>
                <w:lang w:eastAsia="ru-RU"/>
              </w:rPr>
              <w:t>б</w:t>
            </w:r>
            <w:r w:rsidRPr="00866C44">
              <w:rPr>
                <w:rFonts w:ascii="Times New Roman" w:eastAsia="Times New Roman" w:hAnsi="Times New Roman"/>
                <w:color w:val="000000"/>
                <w:lang w:eastAsia="ru-RU"/>
              </w:rPr>
              <w:t>жения</w:t>
            </w:r>
          </w:p>
        </w:tc>
        <w:tc>
          <w:tcPr>
            <w:tcW w:w="992"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100,00</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709"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40,00</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60,00</w:t>
            </w:r>
          </w:p>
        </w:tc>
        <w:tc>
          <w:tcPr>
            <w:tcW w:w="1134"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r>
      <w:tr w:rsidR="002C549F" w:rsidRPr="00866C44" w:rsidTr="002C549F">
        <w:trPr>
          <w:trHeight w:val="690"/>
        </w:trPr>
        <w:tc>
          <w:tcPr>
            <w:tcW w:w="2870" w:type="dxa"/>
            <w:tcBorders>
              <w:top w:val="nil"/>
              <w:left w:val="single" w:sz="8" w:space="0" w:color="auto"/>
              <w:bottom w:val="single" w:sz="8"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ПЦВС, Солдатский пр</w:t>
            </w:r>
            <w:r w:rsidRPr="00866C44">
              <w:rPr>
                <w:rFonts w:ascii="Times New Roman" w:eastAsia="Times New Roman" w:hAnsi="Times New Roman"/>
                <w:color w:val="000000"/>
                <w:lang w:eastAsia="ru-RU"/>
              </w:rPr>
              <w:t>о</w:t>
            </w:r>
            <w:r w:rsidRPr="00866C44">
              <w:rPr>
                <w:rFonts w:ascii="Times New Roman" w:eastAsia="Times New Roman" w:hAnsi="Times New Roman"/>
                <w:color w:val="000000"/>
                <w:lang w:eastAsia="ru-RU"/>
              </w:rPr>
              <w:t>езд,2, 3 ед.  Е1/9</w:t>
            </w:r>
          </w:p>
        </w:tc>
        <w:tc>
          <w:tcPr>
            <w:tcW w:w="1807" w:type="dxa"/>
            <w:vMerge/>
            <w:tcBorders>
              <w:top w:val="nil"/>
              <w:left w:val="single" w:sz="8" w:space="0" w:color="auto"/>
              <w:bottom w:val="single" w:sz="8" w:space="0" w:color="000000"/>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2127" w:type="dxa"/>
            <w:vMerge/>
            <w:tcBorders>
              <w:top w:val="nil"/>
              <w:left w:val="single" w:sz="8" w:space="0" w:color="auto"/>
              <w:bottom w:val="single" w:sz="8" w:space="0" w:color="000000"/>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992"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7,78</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709"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7,78</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1134"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r>
      <w:tr w:rsidR="002C549F" w:rsidRPr="00866C44" w:rsidTr="002C549F">
        <w:trPr>
          <w:trHeight w:val="495"/>
        </w:trPr>
        <w:tc>
          <w:tcPr>
            <w:tcW w:w="2870" w:type="dxa"/>
            <w:tcBorders>
              <w:top w:val="nil"/>
              <w:left w:val="single" w:sz="8" w:space="0" w:color="auto"/>
              <w:bottom w:val="single" w:sz="8"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Туркомплекс Озерный-3 ед.</w:t>
            </w:r>
          </w:p>
        </w:tc>
        <w:tc>
          <w:tcPr>
            <w:tcW w:w="1807" w:type="dxa"/>
            <w:vMerge/>
            <w:tcBorders>
              <w:top w:val="nil"/>
              <w:left w:val="single" w:sz="8" w:space="0" w:color="auto"/>
              <w:bottom w:val="single" w:sz="8" w:space="0" w:color="000000"/>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2127" w:type="dxa"/>
            <w:vMerge/>
            <w:tcBorders>
              <w:top w:val="nil"/>
              <w:left w:val="single" w:sz="8" w:space="0" w:color="auto"/>
              <w:bottom w:val="single" w:sz="8" w:space="0" w:color="000000"/>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992"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7,20</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709"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7,20</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1134"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r>
      <w:tr w:rsidR="002C549F" w:rsidRPr="00866C44" w:rsidTr="002C549F">
        <w:trPr>
          <w:trHeight w:val="495"/>
        </w:trPr>
        <w:tc>
          <w:tcPr>
            <w:tcW w:w="2870" w:type="dxa"/>
            <w:tcBorders>
              <w:top w:val="nil"/>
              <w:left w:val="single" w:sz="8" w:space="0" w:color="auto"/>
              <w:bottom w:val="single" w:sz="8"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М-н Бештау -КВГМ-10-2 ед.</w:t>
            </w:r>
          </w:p>
        </w:tc>
        <w:tc>
          <w:tcPr>
            <w:tcW w:w="1807" w:type="dxa"/>
            <w:vMerge/>
            <w:tcBorders>
              <w:top w:val="nil"/>
              <w:left w:val="single" w:sz="8" w:space="0" w:color="auto"/>
              <w:bottom w:val="single" w:sz="8" w:space="0" w:color="000000"/>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2127" w:type="dxa"/>
            <w:vMerge/>
            <w:tcBorders>
              <w:top w:val="nil"/>
              <w:left w:val="single" w:sz="8" w:space="0" w:color="auto"/>
              <w:bottom w:val="single" w:sz="8" w:space="0" w:color="000000"/>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992"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68,00</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709"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20,0,</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20,00</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16,00</w:t>
            </w:r>
          </w:p>
        </w:tc>
        <w:tc>
          <w:tcPr>
            <w:tcW w:w="1134"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32,00</w:t>
            </w:r>
          </w:p>
        </w:tc>
      </w:tr>
      <w:tr w:rsidR="002C549F" w:rsidRPr="00866C44" w:rsidTr="002C549F">
        <w:trPr>
          <w:trHeight w:val="315"/>
        </w:trPr>
        <w:tc>
          <w:tcPr>
            <w:tcW w:w="2870" w:type="dxa"/>
            <w:tcBorders>
              <w:top w:val="nil"/>
              <w:left w:val="single" w:sz="8" w:space="0" w:color="auto"/>
              <w:bottom w:val="single" w:sz="8"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ВАО Интурист-2ед.</w:t>
            </w:r>
          </w:p>
        </w:tc>
        <w:tc>
          <w:tcPr>
            <w:tcW w:w="1807" w:type="dxa"/>
            <w:vMerge/>
            <w:tcBorders>
              <w:top w:val="nil"/>
              <w:left w:val="single" w:sz="8" w:space="0" w:color="auto"/>
              <w:bottom w:val="single" w:sz="8" w:space="0" w:color="000000"/>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2127" w:type="dxa"/>
            <w:vMerge/>
            <w:tcBorders>
              <w:top w:val="nil"/>
              <w:left w:val="single" w:sz="8" w:space="0" w:color="auto"/>
              <w:bottom w:val="single" w:sz="8" w:space="0" w:color="000000"/>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992"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6,00</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709"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6,00</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1134"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r>
      <w:tr w:rsidR="002C549F" w:rsidRPr="00866C44" w:rsidTr="002C549F">
        <w:trPr>
          <w:trHeight w:val="315"/>
        </w:trPr>
        <w:tc>
          <w:tcPr>
            <w:tcW w:w="2870" w:type="dxa"/>
            <w:tcBorders>
              <w:top w:val="nil"/>
              <w:left w:val="single" w:sz="8" w:space="0" w:color="auto"/>
              <w:bottom w:val="single" w:sz="8"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Новая Оранжерея -5 ед</w:t>
            </w:r>
          </w:p>
        </w:tc>
        <w:tc>
          <w:tcPr>
            <w:tcW w:w="1807" w:type="dxa"/>
            <w:vMerge/>
            <w:tcBorders>
              <w:top w:val="nil"/>
              <w:left w:val="single" w:sz="8" w:space="0" w:color="auto"/>
              <w:bottom w:val="single" w:sz="8" w:space="0" w:color="000000"/>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2127" w:type="dxa"/>
            <w:vMerge/>
            <w:tcBorders>
              <w:top w:val="nil"/>
              <w:left w:val="single" w:sz="8" w:space="0" w:color="auto"/>
              <w:bottom w:val="single" w:sz="8" w:space="0" w:color="000000"/>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992"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100,00</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709"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20,00</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20,00</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20,00</w:t>
            </w:r>
          </w:p>
        </w:tc>
        <w:tc>
          <w:tcPr>
            <w:tcW w:w="1134"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40,00</w:t>
            </w:r>
          </w:p>
        </w:tc>
      </w:tr>
      <w:tr w:rsidR="002C549F" w:rsidRPr="00866C44" w:rsidTr="002C549F">
        <w:trPr>
          <w:trHeight w:val="315"/>
        </w:trPr>
        <w:tc>
          <w:tcPr>
            <w:tcW w:w="2870" w:type="dxa"/>
            <w:tcBorders>
              <w:top w:val="nil"/>
              <w:left w:val="single" w:sz="8" w:space="0" w:color="auto"/>
              <w:bottom w:val="single" w:sz="8"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Мотель-5 ед.</w:t>
            </w:r>
          </w:p>
        </w:tc>
        <w:tc>
          <w:tcPr>
            <w:tcW w:w="1807" w:type="dxa"/>
            <w:vMerge/>
            <w:tcBorders>
              <w:top w:val="nil"/>
              <w:left w:val="single" w:sz="8" w:space="0" w:color="auto"/>
              <w:bottom w:val="single" w:sz="8" w:space="0" w:color="000000"/>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2127" w:type="dxa"/>
            <w:vMerge/>
            <w:tcBorders>
              <w:top w:val="nil"/>
              <w:left w:val="single" w:sz="8" w:space="0" w:color="auto"/>
              <w:bottom w:val="single" w:sz="8" w:space="0" w:color="000000"/>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992"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0,00</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709"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1134"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r>
      <w:tr w:rsidR="002C549F" w:rsidRPr="00866C44" w:rsidTr="002C549F">
        <w:trPr>
          <w:trHeight w:val="315"/>
        </w:trPr>
        <w:tc>
          <w:tcPr>
            <w:tcW w:w="2870" w:type="dxa"/>
            <w:tcBorders>
              <w:top w:val="nil"/>
              <w:left w:val="single" w:sz="8" w:space="0" w:color="auto"/>
              <w:bottom w:val="single" w:sz="8"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Дом Советов -3 ед.</w:t>
            </w:r>
          </w:p>
        </w:tc>
        <w:tc>
          <w:tcPr>
            <w:tcW w:w="1807" w:type="dxa"/>
            <w:vMerge/>
            <w:tcBorders>
              <w:top w:val="nil"/>
              <w:left w:val="single" w:sz="8" w:space="0" w:color="auto"/>
              <w:bottom w:val="single" w:sz="8" w:space="0" w:color="000000"/>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2127" w:type="dxa"/>
            <w:vMerge/>
            <w:tcBorders>
              <w:top w:val="nil"/>
              <w:left w:val="single" w:sz="8" w:space="0" w:color="auto"/>
              <w:bottom w:val="single" w:sz="8" w:space="0" w:color="000000"/>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992"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60,00</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709"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20,00</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20,00</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1134"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20,00</w:t>
            </w:r>
          </w:p>
        </w:tc>
      </w:tr>
      <w:tr w:rsidR="002C549F" w:rsidRPr="00866C44" w:rsidTr="002C549F">
        <w:trPr>
          <w:trHeight w:val="315"/>
        </w:trPr>
        <w:tc>
          <w:tcPr>
            <w:tcW w:w="2870" w:type="dxa"/>
            <w:tcBorders>
              <w:top w:val="nil"/>
              <w:left w:val="single" w:sz="8" w:space="0" w:color="auto"/>
              <w:bottom w:val="single" w:sz="8"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Детский сад №37 -2 ед.</w:t>
            </w:r>
          </w:p>
        </w:tc>
        <w:tc>
          <w:tcPr>
            <w:tcW w:w="1807" w:type="dxa"/>
            <w:vMerge/>
            <w:tcBorders>
              <w:top w:val="nil"/>
              <w:left w:val="single" w:sz="8" w:space="0" w:color="auto"/>
              <w:bottom w:val="single" w:sz="8" w:space="0" w:color="000000"/>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2127" w:type="dxa"/>
            <w:vMerge/>
            <w:tcBorders>
              <w:top w:val="nil"/>
              <w:left w:val="single" w:sz="8" w:space="0" w:color="auto"/>
              <w:bottom w:val="single" w:sz="8" w:space="0" w:color="000000"/>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992"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4,80</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709"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2,40</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2,40</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1134"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r>
      <w:tr w:rsidR="002C549F" w:rsidRPr="00866C44" w:rsidTr="002C549F">
        <w:trPr>
          <w:trHeight w:val="315"/>
        </w:trPr>
        <w:tc>
          <w:tcPr>
            <w:tcW w:w="2870" w:type="dxa"/>
            <w:tcBorders>
              <w:top w:val="nil"/>
              <w:left w:val="single" w:sz="8" w:space="0" w:color="auto"/>
              <w:bottom w:val="single" w:sz="8"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Детская больница -3 ед.</w:t>
            </w:r>
          </w:p>
        </w:tc>
        <w:tc>
          <w:tcPr>
            <w:tcW w:w="1807" w:type="dxa"/>
            <w:vMerge/>
            <w:tcBorders>
              <w:top w:val="nil"/>
              <w:left w:val="single" w:sz="8" w:space="0" w:color="auto"/>
              <w:bottom w:val="single" w:sz="8" w:space="0" w:color="000000"/>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2127" w:type="dxa"/>
            <w:vMerge/>
            <w:tcBorders>
              <w:top w:val="nil"/>
              <w:left w:val="single" w:sz="8" w:space="0" w:color="auto"/>
              <w:bottom w:val="single" w:sz="8" w:space="0" w:color="000000"/>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992"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4,80</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709"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2,40</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2,40</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1134"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r>
      <w:tr w:rsidR="002C549F" w:rsidRPr="00866C44" w:rsidTr="002C549F">
        <w:trPr>
          <w:trHeight w:val="315"/>
        </w:trPr>
        <w:tc>
          <w:tcPr>
            <w:tcW w:w="2870" w:type="dxa"/>
            <w:tcBorders>
              <w:top w:val="nil"/>
              <w:left w:val="single" w:sz="8" w:space="0" w:color="auto"/>
              <w:bottom w:val="single" w:sz="8"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Трам-парк Скачки 2 ед.</w:t>
            </w:r>
          </w:p>
        </w:tc>
        <w:tc>
          <w:tcPr>
            <w:tcW w:w="1807" w:type="dxa"/>
            <w:vMerge/>
            <w:tcBorders>
              <w:top w:val="nil"/>
              <w:left w:val="single" w:sz="8" w:space="0" w:color="auto"/>
              <w:bottom w:val="single" w:sz="8" w:space="0" w:color="000000"/>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2127" w:type="dxa"/>
            <w:vMerge/>
            <w:tcBorders>
              <w:top w:val="nil"/>
              <w:left w:val="single" w:sz="8" w:space="0" w:color="auto"/>
              <w:bottom w:val="single" w:sz="8" w:space="0" w:color="000000"/>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992"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10,00</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709"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5,00</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5,00</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1134"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r>
      <w:tr w:rsidR="002C549F" w:rsidRPr="00866C44" w:rsidTr="002C549F">
        <w:trPr>
          <w:trHeight w:val="315"/>
        </w:trPr>
        <w:tc>
          <w:tcPr>
            <w:tcW w:w="2870" w:type="dxa"/>
            <w:tcBorders>
              <w:top w:val="nil"/>
              <w:left w:val="single" w:sz="8" w:space="0" w:color="auto"/>
              <w:bottom w:val="single" w:sz="8"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Кирова,85 - 2 ед.</w:t>
            </w:r>
          </w:p>
        </w:tc>
        <w:tc>
          <w:tcPr>
            <w:tcW w:w="1807" w:type="dxa"/>
            <w:vMerge/>
            <w:tcBorders>
              <w:top w:val="nil"/>
              <w:left w:val="single" w:sz="8" w:space="0" w:color="auto"/>
              <w:bottom w:val="single" w:sz="8" w:space="0" w:color="000000"/>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2127" w:type="dxa"/>
            <w:vMerge/>
            <w:tcBorders>
              <w:top w:val="nil"/>
              <w:left w:val="single" w:sz="8" w:space="0" w:color="auto"/>
              <w:bottom w:val="single" w:sz="8" w:space="0" w:color="000000"/>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992"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4,00</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709"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2,00</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2,00</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1134"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r>
      <w:tr w:rsidR="002C549F" w:rsidRPr="00866C44" w:rsidTr="002C549F">
        <w:trPr>
          <w:trHeight w:val="315"/>
        </w:trPr>
        <w:tc>
          <w:tcPr>
            <w:tcW w:w="2870" w:type="dxa"/>
            <w:tcBorders>
              <w:top w:val="nil"/>
              <w:left w:val="single" w:sz="8" w:space="0" w:color="auto"/>
              <w:bottom w:val="single" w:sz="8"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фирма "Кавказ" - 2 ед.</w:t>
            </w:r>
          </w:p>
        </w:tc>
        <w:tc>
          <w:tcPr>
            <w:tcW w:w="1807" w:type="dxa"/>
            <w:vMerge/>
            <w:tcBorders>
              <w:top w:val="nil"/>
              <w:left w:val="single" w:sz="8" w:space="0" w:color="auto"/>
              <w:bottom w:val="single" w:sz="8" w:space="0" w:color="000000"/>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2127" w:type="dxa"/>
            <w:vMerge/>
            <w:tcBorders>
              <w:top w:val="nil"/>
              <w:left w:val="single" w:sz="8" w:space="0" w:color="auto"/>
              <w:bottom w:val="single" w:sz="8" w:space="0" w:color="000000"/>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992"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12,00</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709"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6,00</w:t>
            </w:r>
          </w:p>
        </w:tc>
        <w:tc>
          <w:tcPr>
            <w:tcW w:w="1134"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6,00</w:t>
            </w:r>
          </w:p>
        </w:tc>
      </w:tr>
      <w:tr w:rsidR="002C549F" w:rsidRPr="00866C44" w:rsidTr="002C549F">
        <w:trPr>
          <w:trHeight w:val="315"/>
        </w:trPr>
        <w:tc>
          <w:tcPr>
            <w:tcW w:w="2870" w:type="dxa"/>
            <w:tcBorders>
              <w:top w:val="nil"/>
              <w:left w:val="single" w:sz="8" w:space="0" w:color="auto"/>
              <w:bottom w:val="single" w:sz="8"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"Баня,5" - 2 ед.</w:t>
            </w:r>
          </w:p>
        </w:tc>
        <w:tc>
          <w:tcPr>
            <w:tcW w:w="1807" w:type="dxa"/>
            <w:vMerge/>
            <w:tcBorders>
              <w:top w:val="nil"/>
              <w:left w:val="single" w:sz="8" w:space="0" w:color="auto"/>
              <w:bottom w:val="single" w:sz="8" w:space="0" w:color="000000"/>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2127" w:type="dxa"/>
            <w:vMerge/>
            <w:tcBorders>
              <w:top w:val="nil"/>
              <w:left w:val="single" w:sz="8" w:space="0" w:color="auto"/>
              <w:bottom w:val="single" w:sz="8" w:space="0" w:color="000000"/>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992"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10,00</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709"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5,00</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5,00</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1134"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r>
      <w:tr w:rsidR="002C549F" w:rsidRPr="00866C44" w:rsidTr="002C549F">
        <w:trPr>
          <w:trHeight w:val="315"/>
        </w:trPr>
        <w:tc>
          <w:tcPr>
            <w:tcW w:w="2870" w:type="dxa"/>
            <w:tcBorders>
              <w:top w:val="nil"/>
              <w:left w:val="single" w:sz="8" w:space="0" w:color="auto"/>
              <w:bottom w:val="single" w:sz="8"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"Чапаева,36" -3 ед.</w:t>
            </w:r>
          </w:p>
        </w:tc>
        <w:tc>
          <w:tcPr>
            <w:tcW w:w="1807" w:type="dxa"/>
            <w:vMerge/>
            <w:tcBorders>
              <w:top w:val="nil"/>
              <w:left w:val="single" w:sz="8" w:space="0" w:color="auto"/>
              <w:bottom w:val="single" w:sz="8" w:space="0" w:color="000000"/>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2127" w:type="dxa"/>
            <w:vMerge/>
            <w:tcBorders>
              <w:top w:val="nil"/>
              <w:left w:val="single" w:sz="8" w:space="0" w:color="auto"/>
              <w:bottom w:val="single" w:sz="8" w:space="0" w:color="000000"/>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992"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5,25</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709"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1134"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5,25</w:t>
            </w:r>
          </w:p>
        </w:tc>
      </w:tr>
      <w:tr w:rsidR="002C549F" w:rsidRPr="00866C44" w:rsidTr="002C549F">
        <w:trPr>
          <w:trHeight w:val="315"/>
        </w:trPr>
        <w:tc>
          <w:tcPr>
            <w:tcW w:w="2870" w:type="dxa"/>
            <w:tcBorders>
              <w:top w:val="nil"/>
              <w:left w:val="single" w:sz="8" w:space="0" w:color="auto"/>
              <w:bottom w:val="single" w:sz="8"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СРЗ ул. Ясная,17  - 3 ед.</w:t>
            </w:r>
          </w:p>
        </w:tc>
        <w:tc>
          <w:tcPr>
            <w:tcW w:w="1807" w:type="dxa"/>
            <w:vMerge/>
            <w:tcBorders>
              <w:top w:val="nil"/>
              <w:left w:val="single" w:sz="8" w:space="0" w:color="auto"/>
              <w:bottom w:val="single" w:sz="8" w:space="0" w:color="000000"/>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2127" w:type="dxa"/>
            <w:vMerge/>
            <w:tcBorders>
              <w:top w:val="nil"/>
              <w:left w:val="single" w:sz="8" w:space="0" w:color="auto"/>
              <w:bottom w:val="single" w:sz="8" w:space="0" w:color="000000"/>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992"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22,75</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709"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FF0000"/>
                <w:lang w:eastAsia="ru-RU"/>
              </w:rPr>
            </w:pPr>
            <w:r w:rsidRPr="00866C44">
              <w:rPr>
                <w:rFonts w:ascii="Times New Roman" w:eastAsia="Times New Roman" w:hAnsi="Times New Roman"/>
                <w:b/>
                <w:bCs/>
                <w:color w:val="FF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1134"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22,75</w:t>
            </w:r>
          </w:p>
        </w:tc>
      </w:tr>
      <w:tr w:rsidR="002C549F" w:rsidRPr="00866C44" w:rsidTr="002C549F">
        <w:trPr>
          <w:trHeight w:val="495"/>
        </w:trPr>
        <w:tc>
          <w:tcPr>
            <w:tcW w:w="2870" w:type="dxa"/>
            <w:tcBorders>
              <w:top w:val="nil"/>
              <w:left w:val="single" w:sz="8" w:space="0" w:color="auto"/>
              <w:bottom w:val="single" w:sz="4"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Константиновская, ул. О</w:t>
            </w:r>
            <w:r w:rsidRPr="00866C44">
              <w:rPr>
                <w:rFonts w:ascii="Times New Roman" w:eastAsia="Times New Roman" w:hAnsi="Times New Roman"/>
                <w:color w:val="000000"/>
                <w:lang w:eastAsia="ru-RU"/>
              </w:rPr>
              <w:t>к</w:t>
            </w:r>
            <w:r w:rsidRPr="00866C44">
              <w:rPr>
                <w:rFonts w:ascii="Times New Roman" w:eastAsia="Times New Roman" w:hAnsi="Times New Roman"/>
                <w:color w:val="000000"/>
                <w:lang w:eastAsia="ru-RU"/>
              </w:rPr>
              <w:t>тябрьская,112 -3 ед</w:t>
            </w:r>
          </w:p>
        </w:tc>
        <w:tc>
          <w:tcPr>
            <w:tcW w:w="1807" w:type="dxa"/>
            <w:vMerge/>
            <w:tcBorders>
              <w:top w:val="nil"/>
              <w:left w:val="single" w:sz="8" w:space="0" w:color="auto"/>
              <w:bottom w:val="single" w:sz="4" w:space="0" w:color="auto"/>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2127" w:type="dxa"/>
            <w:vMerge/>
            <w:tcBorders>
              <w:top w:val="nil"/>
              <w:left w:val="single" w:sz="8" w:space="0" w:color="auto"/>
              <w:bottom w:val="single" w:sz="4" w:space="0" w:color="auto"/>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992" w:type="dxa"/>
            <w:tcBorders>
              <w:top w:val="nil"/>
              <w:left w:val="nil"/>
              <w:bottom w:val="single" w:sz="4"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10,50</w:t>
            </w:r>
          </w:p>
        </w:tc>
        <w:tc>
          <w:tcPr>
            <w:tcW w:w="850" w:type="dxa"/>
            <w:tcBorders>
              <w:top w:val="nil"/>
              <w:left w:val="nil"/>
              <w:bottom w:val="single" w:sz="4"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709" w:type="dxa"/>
            <w:tcBorders>
              <w:top w:val="nil"/>
              <w:left w:val="nil"/>
              <w:bottom w:val="single" w:sz="4"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FF0000"/>
                <w:lang w:eastAsia="ru-RU"/>
              </w:rPr>
            </w:pPr>
            <w:r w:rsidRPr="00866C44">
              <w:rPr>
                <w:rFonts w:ascii="Times New Roman" w:eastAsia="Times New Roman" w:hAnsi="Times New Roman"/>
                <w:b/>
                <w:bCs/>
                <w:color w:val="FF0000"/>
                <w:lang w:eastAsia="ru-RU"/>
              </w:rPr>
              <w:t> </w:t>
            </w:r>
          </w:p>
        </w:tc>
        <w:tc>
          <w:tcPr>
            <w:tcW w:w="851" w:type="dxa"/>
            <w:tcBorders>
              <w:top w:val="nil"/>
              <w:left w:val="nil"/>
              <w:bottom w:val="single" w:sz="4"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nil"/>
              <w:left w:val="nil"/>
              <w:bottom w:val="single" w:sz="4"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4"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nil"/>
              <w:left w:val="nil"/>
              <w:bottom w:val="single" w:sz="4"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4"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10,50</w:t>
            </w:r>
          </w:p>
        </w:tc>
        <w:tc>
          <w:tcPr>
            <w:tcW w:w="1134" w:type="dxa"/>
            <w:tcBorders>
              <w:top w:val="nil"/>
              <w:left w:val="nil"/>
              <w:bottom w:val="single" w:sz="4"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r>
      <w:tr w:rsidR="002C549F" w:rsidRPr="00866C44" w:rsidTr="002C549F">
        <w:trPr>
          <w:trHeight w:val="315"/>
        </w:trPr>
        <w:tc>
          <w:tcPr>
            <w:tcW w:w="2870" w:type="dxa"/>
            <w:tcBorders>
              <w:top w:val="single" w:sz="4" w:space="0" w:color="auto"/>
              <w:left w:val="single" w:sz="8" w:space="0" w:color="auto"/>
              <w:bottom w:val="single" w:sz="8"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lastRenderedPageBreak/>
              <w:t> </w:t>
            </w:r>
          </w:p>
        </w:tc>
        <w:tc>
          <w:tcPr>
            <w:tcW w:w="1807" w:type="dxa"/>
            <w:tcBorders>
              <w:top w:val="single" w:sz="4" w:space="0" w:color="auto"/>
              <w:left w:val="nil"/>
              <w:bottom w:val="nil"/>
              <w:right w:val="single" w:sz="8" w:space="0" w:color="auto"/>
            </w:tcBorders>
            <w:shd w:val="clear" w:color="auto" w:fill="auto"/>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2127" w:type="dxa"/>
            <w:tcBorders>
              <w:top w:val="single" w:sz="4" w:space="0" w:color="auto"/>
              <w:left w:val="nil"/>
              <w:bottom w:val="single" w:sz="8" w:space="0" w:color="auto"/>
              <w:right w:val="single" w:sz="8" w:space="0" w:color="auto"/>
            </w:tcBorders>
            <w:shd w:val="clear" w:color="auto" w:fill="auto"/>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992" w:type="dxa"/>
            <w:tcBorders>
              <w:top w:val="single" w:sz="4" w:space="0" w:color="auto"/>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4</w:t>
            </w:r>
            <w:r>
              <w:rPr>
                <w:rFonts w:ascii="Times New Roman" w:eastAsia="Times New Roman" w:hAnsi="Times New Roman"/>
                <w:b/>
                <w:bCs/>
                <w:color w:val="000000"/>
                <w:lang w:eastAsia="ru-RU"/>
              </w:rPr>
              <w:t>5</w:t>
            </w:r>
            <w:r w:rsidRPr="00866C44">
              <w:rPr>
                <w:rFonts w:ascii="Times New Roman" w:eastAsia="Times New Roman" w:hAnsi="Times New Roman"/>
                <w:b/>
                <w:bCs/>
                <w:color w:val="000000"/>
                <w:lang w:eastAsia="ru-RU"/>
              </w:rPr>
              <w:t>3,08</w:t>
            </w:r>
          </w:p>
        </w:tc>
        <w:tc>
          <w:tcPr>
            <w:tcW w:w="850" w:type="dxa"/>
            <w:tcBorders>
              <w:top w:val="single" w:sz="4" w:space="0" w:color="auto"/>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0,00</w:t>
            </w:r>
          </w:p>
        </w:tc>
        <w:tc>
          <w:tcPr>
            <w:tcW w:w="709" w:type="dxa"/>
            <w:tcBorders>
              <w:top w:val="single" w:sz="4" w:space="0" w:color="auto"/>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7,78</w:t>
            </w:r>
          </w:p>
        </w:tc>
        <w:tc>
          <w:tcPr>
            <w:tcW w:w="851" w:type="dxa"/>
            <w:tcBorders>
              <w:top w:val="single" w:sz="4" w:space="0" w:color="auto"/>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35,40</w:t>
            </w:r>
          </w:p>
        </w:tc>
        <w:tc>
          <w:tcPr>
            <w:tcW w:w="850" w:type="dxa"/>
            <w:tcBorders>
              <w:top w:val="single" w:sz="4" w:space="0" w:color="auto"/>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69,40</w:t>
            </w:r>
          </w:p>
        </w:tc>
        <w:tc>
          <w:tcPr>
            <w:tcW w:w="851" w:type="dxa"/>
            <w:tcBorders>
              <w:top w:val="single" w:sz="4" w:space="0" w:color="auto"/>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34,60</w:t>
            </w:r>
          </w:p>
        </w:tc>
        <w:tc>
          <w:tcPr>
            <w:tcW w:w="850" w:type="dxa"/>
            <w:tcBorders>
              <w:top w:val="single" w:sz="4" w:space="0" w:color="auto"/>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47,40</w:t>
            </w:r>
          </w:p>
        </w:tc>
        <w:tc>
          <w:tcPr>
            <w:tcW w:w="851" w:type="dxa"/>
            <w:tcBorders>
              <w:top w:val="single" w:sz="4" w:space="0" w:color="auto"/>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112,50</w:t>
            </w:r>
          </w:p>
        </w:tc>
        <w:tc>
          <w:tcPr>
            <w:tcW w:w="1134" w:type="dxa"/>
            <w:tcBorders>
              <w:top w:val="single" w:sz="4" w:space="0" w:color="auto"/>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126,00</w:t>
            </w:r>
          </w:p>
        </w:tc>
      </w:tr>
      <w:tr w:rsidR="002C549F" w:rsidRPr="00866C44" w:rsidTr="002C549F">
        <w:trPr>
          <w:trHeight w:val="495"/>
        </w:trPr>
        <w:tc>
          <w:tcPr>
            <w:tcW w:w="2870" w:type="dxa"/>
            <w:tcBorders>
              <w:top w:val="nil"/>
              <w:left w:val="single" w:sz="8" w:space="0" w:color="auto"/>
              <w:bottom w:val="single" w:sz="8"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Горбольница, пр. Калин</w:t>
            </w:r>
            <w:r w:rsidRPr="00866C44">
              <w:rPr>
                <w:rFonts w:ascii="Times New Roman" w:eastAsia="Times New Roman" w:hAnsi="Times New Roman"/>
                <w:color w:val="000000"/>
                <w:lang w:eastAsia="ru-RU"/>
              </w:rPr>
              <w:t>и</w:t>
            </w:r>
            <w:r w:rsidRPr="00866C44">
              <w:rPr>
                <w:rFonts w:ascii="Times New Roman" w:eastAsia="Times New Roman" w:hAnsi="Times New Roman"/>
                <w:color w:val="000000"/>
                <w:lang w:eastAsia="ru-RU"/>
              </w:rPr>
              <w:t>на,33-2 ед. -2 МВт</w:t>
            </w:r>
          </w:p>
        </w:tc>
        <w:tc>
          <w:tcPr>
            <w:tcW w:w="1807" w:type="dxa"/>
            <w:vMerge w:val="restart"/>
            <w:tcBorders>
              <w:top w:val="single" w:sz="8" w:space="0" w:color="auto"/>
              <w:left w:val="single" w:sz="8" w:space="0" w:color="auto"/>
              <w:bottom w:val="single" w:sz="8" w:space="0" w:color="000000"/>
              <w:right w:val="single" w:sz="8" w:space="0" w:color="auto"/>
            </w:tcBorders>
            <w:shd w:val="clear" w:color="auto" w:fill="auto"/>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Замена котлов импортного производства на котлы Росси</w:t>
            </w:r>
            <w:r w:rsidRPr="00866C44">
              <w:rPr>
                <w:rFonts w:ascii="Times New Roman" w:eastAsia="Times New Roman" w:hAnsi="Times New Roman"/>
                <w:color w:val="000000"/>
                <w:lang w:eastAsia="ru-RU"/>
              </w:rPr>
              <w:t>й</w:t>
            </w:r>
            <w:r w:rsidRPr="00866C44">
              <w:rPr>
                <w:rFonts w:ascii="Times New Roman" w:eastAsia="Times New Roman" w:hAnsi="Times New Roman"/>
                <w:color w:val="000000"/>
                <w:lang w:eastAsia="ru-RU"/>
              </w:rPr>
              <w:t>ского произв</w:t>
            </w:r>
            <w:r w:rsidRPr="00866C44">
              <w:rPr>
                <w:rFonts w:ascii="Times New Roman" w:eastAsia="Times New Roman" w:hAnsi="Times New Roman"/>
                <w:color w:val="000000"/>
                <w:lang w:eastAsia="ru-RU"/>
              </w:rPr>
              <w:t>о</w:t>
            </w:r>
            <w:r w:rsidRPr="00866C44">
              <w:rPr>
                <w:rFonts w:ascii="Times New Roman" w:eastAsia="Times New Roman" w:hAnsi="Times New Roman"/>
                <w:color w:val="000000"/>
                <w:lang w:eastAsia="ru-RU"/>
              </w:rPr>
              <w:t>дителя</w:t>
            </w:r>
          </w:p>
        </w:tc>
        <w:tc>
          <w:tcPr>
            <w:tcW w:w="2127" w:type="dxa"/>
            <w:vMerge w:val="restart"/>
            <w:tcBorders>
              <w:top w:val="nil"/>
              <w:left w:val="single" w:sz="8" w:space="0" w:color="auto"/>
              <w:bottom w:val="single" w:sz="8" w:space="0" w:color="000000"/>
              <w:right w:val="single" w:sz="8" w:space="0" w:color="auto"/>
            </w:tcBorders>
            <w:shd w:val="clear" w:color="auto" w:fill="auto"/>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Улучшение качес</w:t>
            </w:r>
            <w:r w:rsidRPr="00866C44">
              <w:rPr>
                <w:rFonts w:ascii="Times New Roman" w:eastAsia="Times New Roman" w:hAnsi="Times New Roman"/>
                <w:color w:val="000000"/>
                <w:lang w:eastAsia="ru-RU"/>
              </w:rPr>
              <w:t>т</w:t>
            </w:r>
            <w:r w:rsidRPr="00866C44">
              <w:rPr>
                <w:rFonts w:ascii="Times New Roman" w:eastAsia="Times New Roman" w:hAnsi="Times New Roman"/>
                <w:color w:val="000000"/>
                <w:lang w:eastAsia="ru-RU"/>
              </w:rPr>
              <w:t>ва  и надежности теплоснабжения</w:t>
            </w:r>
          </w:p>
        </w:tc>
        <w:tc>
          <w:tcPr>
            <w:tcW w:w="992"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4,00</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709"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2,00</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2,00</w:t>
            </w:r>
          </w:p>
        </w:tc>
        <w:tc>
          <w:tcPr>
            <w:tcW w:w="1134"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r>
      <w:tr w:rsidR="002C549F" w:rsidRPr="00866C44" w:rsidTr="002C549F">
        <w:trPr>
          <w:trHeight w:val="735"/>
        </w:trPr>
        <w:tc>
          <w:tcPr>
            <w:tcW w:w="2870" w:type="dxa"/>
            <w:tcBorders>
              <w:top w:val="nil"/>
              <w:left w:val="single" w:sz="8" w:space="0" w:color="auto"/>
              <w:bottom w:val="single" w:sz="8"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"Детский санаторий Р</w:t>
            </w:r>
            <w:r w:rsidRPr="00866C44">
              <w:rPr>
                <w:rFonts w:ascii="Times New Roman" w:eastAsia="Times New Roman" w:hAnsi="Times New Roman"/>
                <w:color w:val="000000"/>
                <w:lang w:eastAsia="ru-RU"/>
              </w:rPr>
              <w:t>о</w:t>
            </w:r>
            <w:r w:rsidRPr="00866C44">
              <w:rPr>
                <w:rFonts w:ascii="Times New Roman" w:eastAsia="Times New Roman" w:hAnsi="Times New Roman"/>
                <w:color w:val="000000"/>
                <w:lang w:eastAsia="ru-RU"/>
              </w:rPr>
              <w:t>машка", ул. Ермолова,213 -600 кВт</w:t>
            </w:r>
          </w:p>
        </w:tc>
        <w:tc>
          <w:tcPr>
            <w:tcW w:w="1807" w:type="dxa"/>
            <w:vMerge/>
            <w:tcBorders>
              <w:top w:val="single" w:sz="8" w:space="0" w:color="auto"/>
              <w:left w:val="single" w:sz="8" w:space="0" w:color="auto"/>
              <w:bottom w:val="single" w:sz="8" w:space="0" w:color="000000"/>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2127" w:type="dxa"/>
            <w:vMerge/>
            <w:tcBorders>
              <w:top w:val="nil"/>
              <w:left w:val="single" w:sz="8" w:space="0" w:color="auto"/>
              <w:bottom w:val="single" w:sz="8" w:space="0" w:color="000000"/>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992"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3,00</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709"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3,00</w:t>
            </w:r>
          </w:p>
        </w:tc>
        <w:tc>
          <w:tcPr>
            <w:tcW w:w="1134"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r>
      <w:tr w:rsidR="002C549F" w:rsidRPr="00866C44" w:rsidTr="002C549F">
        <w:trPr>
          <w:trHeight w:val="435"/>
        </w:trPr>
        <w:tc>
          <w:tcPr>
            <w:tcW w:w="2870" w:type="dxa"/>
            <w:tcBorders>
              <w:top w:val="nil"/>
              <w:left w:val="single" w:sz="8" w:space="0" w:color="auto"/>
              <w:bottom w:val="single" w:sz="8"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ул. Матвеева,119-760 кВт</w:t>
            </w:r>
          </w:p>
        </w:tc>
        <w:tc>
          <w:tcPr>
            <w:tcW w:w="1807" w:type="dxa"/>
            <w:vMerge/>
            <w:tcBorders>
              <w:top w:val="single" w:sz="8" w:space="0" w:color="auto"/>
              <w:left w:val="single" w:sz="8" w:space="0" w:color="auto"/>
              <w:bottom w:val="single" w:sz="8" w:space="0" w:color="000000"/>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2127" w:type="dxa"/>
            <w:vMerge/>
            <w:tcBorders>
              <w:top w:val="nil"/>
              <w:left w:val="single" w:sz="8" w:space="0" w:color="auto"/>
              <w:bottom w:val="single" w:sz="8" w:space="0" w:color="000000"/>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992"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4,00</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709"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4,00</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1134"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r>
      <w:tr w:rsidR="002C549F" w:rsidRPr="00866C44" w:rsidTr="002C549F">
        <w:trPr>
          <w:trHeight w:val="315"/>
        </w:trPr>
        <w:tc>
          <w:tcPr>
            <w:tcW w:w="2870" w:type="dxa"/>
            <w:tcBorders>
              <w:top w:val="nil"/>
              <w:left w:val="single" w:sz="8" w:space="0" w:color="auto"/>
              <w:bottom w:val="single" w:sz="8"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 xml:space="preserve"> ул.Ермолова,40 - 400кВт</w:t>
            </w:r>
          </w:p>
        </w:tc>
        <w:tc>
          <w:tcPr>
            <w:tcW w:w="1807" w:type="dxa"/>
            <w:vMerge/>
            <w:tcBorders>
              <w:top w:val="single" w:sz="8" w:space="0" w:color="auto"/>
              <w:left w:val="single" w:sz="8" w:space="0" w:color="auto"/>
              <w:bottom w:val="single" w:sz="8" w:space="0" w:color="000000"/>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2127" w:type="dxa"/>
            <w:vMerge/>
            <w:tcBorders>
              <w:top w:val="nil"/>
              <w:left w:val="single" w:sz="8" w:space="0" w:color="auto"/>
              <w:bottom w:val="single" w:sz="8" w:space="0" w:color="000000"/>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992"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2,50</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709"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2,50</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1134"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r>
      <w:tr w:rsidR="002C549F" w:rsidRPr="00866C44" w:rsidTr="002C549F">
        <w:trPr>
          <w:trHeight w:val="735"/>
        </w:trPr>
        <w:tc>
          <w:tcPr>
            <w:tcW w:w="2870" w:type="dxa"/>
            <w:tcBorders>
              <w:top w:val="nil"/>
              <w:left w:val="single" w:sz="8" w:space="0" w:color="auto"/>
              <w:bottom w:val="single" w:sz="8"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Детский сад №41,пр. С</w:t>
            </w:r>
            <w:r w:rsidRPr="00866C44">
              <w:rPr>
                <w:rFonts w:ascii="Times New Roman" w:eastAsia="Times New Roman" w:hAnsi="Times New Roman"/>
                <w:color w:val="000000"/>
                <w:lang w:eastAsia="ru-RU"/>
              </w:rPr>
              <w:t>о</w:t>
            </w:r>
            <w:r w:rsidRPr="00866C44">
              <w:rPr>
                <w:rFonts w:ascii="Times New Roman" w:eastAsia="Times New Roman" w:hAnsi="Times New Roman"/>
                <w:color w:val="000000"/>
                <w:lang w:eastAsia="ru-RU"/>
              </w:rPr>
              <w:t>ветской Армии,59-61-600кВт</w:t>
            </w:r>
          </w:p>
        </w:tc>
        <w:tc>
          <w:tcPr>
            <w:tcW w:w="1807" w:type="dxa"/>
            <w:vMerge/>
            <w:tcBorders>
              <w:top w:val="single" w:sz="8" w:space="0" w:color="auto"/>
              <w:left w:val="single" w:sz="8" w:space="0" w:color="auto"/>
              <w:bottom w:val="single" w:sz="8" w:space="0" w:color="000000"/>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2127" w:type="dxa"/>
            <w:vMerge/>
            <w:tcBorders>
              <w:top w:val="nil"/>
              <w:left w:val="single" w:sz="8" w:space="0" w:color="auto"/>
              <w:bottom w:val="single" w:sz="8" w:space="0" w:color="000000"/>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992"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3,00</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709"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3,00</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1134"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r>
      <w:tr w:rsidR="002C549F" w:rsidRPr="00866C44" w:rsidTr="002C549F">
        <w:trPr>
          <w:trHeight w:val="495"/>
        </w:trPr>
        <w:tc>
          <w:tcPr>
            <w:tcW w:w="2870" w:type="dxa"/>
            <w:tcBorders>
              <w:top w:val="nil"/>
              <w:left w:val="single" w:sz="8" w:space="0" w:color="auto"/>
              <w:bottom w:val="single" w:sz="8"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Детский сад №23,ул.. П Тольятти,40-600кВт</w:t>
            </w:r>
          </w:p>
        </w:tc>
        <w:tc>
          <w:tcPr>
            <w:tcW w:w="1807" w:type="dxa"/>
            <w:vMerge/>
            <w:tcBorders>
              <w:top w:val="single" w:sz="8" w:space="0" w:color="auto"/>
              <w:left w:val="single" w:sz="8" w:space="0" w:color="auto"/>
              <w:bottom w:val="single" w:sz="8" w:space="0" w:color="000000"/>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2127" w:type="dxa"/>
            <w:vMerge/>
            <w:tcBorders>
              <w:top w:val="nil"/>
              <w:left w:val="single" w:sz="8" w:space="0" w:color="auto"/>
              <w:bottom w:val="single" w:sz="8" w:space="0" w:color="000000"/>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992"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3,00</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709"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3,00</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1134"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r>
      <w:tr w:rsidR="002C549F" w:rsidRPr="00866C44" w:rsidTr="002C549F">
        <w:trPr>
          <w:trHeight w:val="315"/>
        </w:trPr>
        <w:tc>
          <w:tcPr>
            <w:tcW w:w="2870" w:type="dxa"/>
            <w:tcBorders>
              <w:top w:val="nil"/>
              <w:left w:val="single" w:sz="8" w:space="0" w:color="auto"/>
              <w:bottom w:val="single" w:sz="8"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1807" w:type="dxa"/>
            <w:tcBorders>
              <w:top w:val="nil"/>
              <w:left w:val="nil"/>
              <w:bottom w:val="single" w:sz="8"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2127" w:type="dxa"/>
            <w:tcBorders>
              <w:top w:val="nil"/>
              <w:left w:val="nil"/>
              <w:bottom w:val="single" w:sz="8"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992"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19,50</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0,00</w:t>
            </w:r>
          </w:p>
        </w:tc>
        <w:tc>
          <w:tcPr>
            <w:tcW w:w="709"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Pr>
                <w:rFonts w:ascii="Times New Roman" w:eastAsia="Times New Roman" w:hAnsi="Times New Roman"/>
                <w:b/>
                <w:bCs/>
                <w:color w:val="000000"/>
                <w:lang w:eastAsia="ru-RU"/>
              </w:rPr>
              <w:t>4,00</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Pr>
                <w:rFonts w:ascii="Times New Roman" w:eastAsia="Times New Roman" w:hAnsi="Times New Roman"/>
                <w:b/>
                <w:bCs/>
                <w:color w:val="000000"/>
                <w:lang w:eastAsia="ru-RU"/>
              </w:rPr>
              <w:t>0,00</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Pr>
                <w:rFonts w:ascii="Times New Roman" w:eastAsia="Times New Roman" w:hAnsi="Times New Roman"/>
                <w:b/>
                <w:bCs/>
                <w:color w:val="000000"/>
                <w:lang w:eastAsia="ru-RU"/>
              </w:rPr>
              <w:t>0,00</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Pr>
                <w:rFonts w:ascii="Times New Roman" w:eastAsia="Times New Roman" w:hAnsi="Times New Roman"/>
                <w:b/>
                <w:bCs/>
                <w:color w:val="000000"/>
                <w:lang w:eastAsia="ru-RU"/>
              </w:rPr>
              <w:t>6,00</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Pr>
                <w:rFonts w:ascii="Times New Roman" w:eastAsia="Times New Roman" w:hAnsi="Times New Roman"/>
                <w:b/>
                <w:bCs/>
                <w:color w:val="000000"/>
                <w:lang w:eastAsia="ru-RU"/>
              </w:rPr>
              <w:t>4,50</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Pr>
                <w:rFonts w:ascii="Times New Roman" w:eastAsia="Times New Roman" w:hAnsi="Times New Roman"/>
                <w:b/>
                <w:bCs/>
                <w:color w:val="000000"/>
                <w:lang w:eastAsia="ru-RU"/>
              </w:rPr>
              <w:t>5,00</w:t>
            </w:r>
          </w:p>
        </w:tc>
        <w:tc>
          <w:tcPr>
            <w:tcW w:w="1134"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Pr>
                <w:rFonts w:ascii="Times New Roman" w:eastAsia="Times New Roman" w:hAnsi="Times New Roman"/>
                <w:b/>
                <w:bCs/>
                <w:color w:val="000000"/>
                <w:lang w:eastAsia="ru-RU"/>
              </w:rPr>
              <w:t>0,00</w:t>
            </w:r>
          </w:p>
        </w:tc>
      </w:tr>
      <w:tr w:rsidR="002C549F" w:rsidRPr="00866C44" w:rsidTr="002C549F">
        <w:trPr>
          <w:trHeight w:val="315"/>
        </w:trPr>
        <w:tc>
          <w:tcPr>
            <w:tcW w:w="2870" w:type="dxa"/>
            <w:tcBorders>
              <w:top w:val="nil"/>
              <w:left w:val="single" w:sz="8" w:space="0" w:color="auto"/>
              <w:bottom w:val="single" w:sz="8"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1807" w:type="dxa"/>
            <w:tcBorders>
              <w:top w:val="nil"/>
              <w:left w:val="nil"/>
              <w:bottom w:val="single" w:sz="8"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2127" w:type="dxa"/>
            <w:tcBorders>
              <w:top w:val="nil"/>
              <w:left w:val="nil"/>
              <w:bottom w:val="single" w:sz="8"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992"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 </w:t>
            </w:r>
          </w:p>
        </w:tc>
        <w:tc>
          <w:tcPr>
            <w:tcW w:w="850" w:type="dxa"/>
            <w:tcBorders>
              <w:top w:val="nil"/>
              <w:left w:val="nil"/>
              <w:bottom w:val="single" w:sz="8" w:space="0" w:color="auto"/>
              <w:right w:val="single" w:sz="8" w:space="0" w:color="auto"/>
            </w:tcBorders>
            <w:shd w:val="clear" w:color="auto" w:fill="auto"/>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2023</w:t>
            </w:r>
          </w:p>
        </w:tc>
        <w:tc>
          <w:tcPr>
            <w:tcW w:w="709" w:type="dxa"/>
            <w:tcBorders>
              <w:top w:val="nil"/>
              <w:left w:val="nil"/>
              <w:bottom w:val="single" w:sz="8" w:space="0" w:color="auto"/>
              <w:right w:val="single" w:sz="8" w:space="0" w:color="auto"/>
            </w:tcBorders>
            <w:shd w:val="clear" w:color="auto" w:fill="auto"/>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2024</w:t>
            </w:r>
          </w:p>
        </w:tc>
        <w:tc>
          <w:tcPr>
            <w:tcW w:w="851" w:type="dxa"/>
            <w:tcBorders>
              <w:top w:val="nil"/>
              <w:left w:val="nil"/>
              <w:bottom w:val="single" w:sz="8" w:space="0" w:color="auto"/>
              <w:right w:val="single" w:sz="8" w:space="0" w:color="auto"/>
            </w:tcBorders>
            <w:shd w:val="clear" w:color="auto" w:fill="auto"/>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2025</w:t>
            </w:r>
          </w:p>
        </w:tc>
        <w:tc>
          <w:tcPr>
            <w:tcW w:w="850" w:type="dxa"/>
            <w:tcBorders>
              <w:top w:val="nil"/>
              <w:left w:val="nil"/>
              <w:bottom w:val="single" w:sz="8" w:space="0" w:color="auto"/>
              <w:right w:val="single" w:sz="8" w:space="0" w:color="auto"/>
            </w:tcBorders>
            <w:shd w:val="clear" w:color="auto" w:fill="auto"/>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2026</w:t>
            </w:r>
          </w:p>
        </w:tc>
        <w:tc>
          <w:tcPr>
            <w:tcW w:w="851" w:type="dxa"/>
            <w:tcBorders>
              <w:top w:val="nil"/>
              <w:left w:val="nil"/>
              <w:bottom w:val="single" w:sz="8" w:space="0" w:color="auto"/>
              <w:right w:val="single" w:sz="8" w:space="0" w:color="auto"/>
            </w:tcBorders>
            <w:shd w:val="clear" w:color="auto" w:fill="auto"/>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2027</w:t>
            </w:r>
          </w:p>
        </w:tc>
        <w:tc>
          <w:tcPr>
            <w:tcW w:w="850" w:type="dxa"/>
            <w:tcBorders>
              <w:top w:val="nil"/>
              <w:left w:val="nil"/>
              <w:bottom w:val="single" w:sz="8" w:space="0" w:color="auto"/>
              <w:right w:val="single" w:sz="8" w:space="0" w:color="auto"/>
            </w:tcBorders>
            <w:shd w:val="clear" w:color="auto" w:fill="auto"/>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2028</w:t>
            </w:r>
          </w:p>
        </w:tc>
        <w:tc>
          <w:tcPr>
            <w:tcW w:w="851" w:type="dxa"/>
            <w:tcBorders>
              <w:top w:val="nil"/>
              <w:left w:val="nil"/>
              <w:bottom w:val="single" w:sz="8" w:space="0" w:color="auto"/>
              <w:right w:val="single" w:sz="8" w:space="0" w:color="auto"/>
            </w:tcBorders>
            <w:shd w:val="clear" w:color="auto" w:fill="auto"/>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2029</w:t>
            </w:r>
          </w:p>
        </w:tc>
        <w:tc>
          <w:tcPr>
            <w:tcW w:w="1134" w:type="dxa"/>
            <w:tcBorders>
              <w:top w:val="nil"/>
              <w:left w:val="nil"/>
              <w:bottom w:val="single" w:sz="8" w:space="0" w:color="auto"/>
              <w:right w:val="single" w:sz="8" w:space="0" w:color="auto"/>
            </w:tcBorders>
            <w:shd w:val="clear" w:color="auto" w:fill="auto"/>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2030-2033</w:t>
            </w:r>
          </w:p>
        </w:tc>
      </w:tr>
      <w:tr w:rsidR="002C549F" w:rsidRPr="00866C44" w:rsidTr="002C549F">
        <w:trPr>
          <w:trHeight w:val="315"/>
        </w:trPr>
        <w:tc>
          <w:tcPr>
            <w:tcW w:w="2870" w:type="dxa"/>
            <w:tcBorders>
              <w:top w:val="nil"/>
              <w:left w:val="single" w:sz="8" w:space="0" w:color="auto"/>
              <w:bottom w:val="single" w:sz="8"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ул. Ермолова,225, 0,5 МВт</w:t>
            </w:r>
          </w:p>
        </w:tc>
        <w:tc>
          <w:tcPr>
            <w:tcW w:w="1807" w:type="dxa"/>
            <w:vMerge w:val="restart"/>
            <w:tcBorders>
              <w:top w:val="nil"/>
              <w:left w:val="single" w:sz="8" w:space="0" w:color="auto"/>
              <w:bottom w:val="single" w:sz="8" w:space="0" w:color="000000"/>
              <w:right w:val="single" w:sz="8" w:space="0" w:color="auto"/>
            </w:tcBorders>
            <w:shd w:val="clear" w:color="auto" w:fill="auto"/>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Децентрализ</w:t>
            </w:r>
            <w:r w:rsidRPr="00866C44">
              <w:rPr>
                <w:rFonts w:ascii="Times New Roman" w:eastAsia="Times New Roman" w:hAnsi="Times New Roman"/>
                <w:color w:val="000000"/>
                <w:lang w:eastAsia="ru-RU"/>
              </w:rPr>
              <w:t>а</w:t>
            </w:r>
            <w:r w:rsidRPr="00866C44">
              <w:rPr>
                <w:rFonts w:ascii="Times New Roman" w:eastAsia="Times New Roman" w:hAnsi="Times New Roman"/>
                <w:color w:val="000000"/>
                <w:lang w:eastAsia="ru-RU"/>
              </w:rPr>
              <w:t>ция теплосна</w:t>
            </w:r>
            <w:r w:rsidRPr="00866C44">
              <w:rPr>
                <w:rFonts w:ascii="Times New Roman" w:eastAsia="Times New Roman" w:hAnsi="Times New Roman"/>
                <w:color w:val="000000"/>
                <w:lang w:eastAsia="ru-RU"/>
              </w:rPr>
              <w:t>б</w:t>
            </w:r>
            <w:r w:rsidRPr="00866C44">
              <w:rPr>
                <w:rFonts w:ascii="Times New Roman" w:eastAsia="Times New Roman" w:hAnsi="Times New Roman"/>
                <w:color w:val="000000"/>
                <w:lang w:eastAsia="ru-RU"/>
              </w:rPr>
              <w:t>жения,  прибл</w:t>
            </w:r>
            <w:r w:rsidRPr="00866C44">
              <w:rPr>
                <w:rFonts w:ascii="Times New Roman" w:eastAsia="Times New Roman" w:hAnsi="Times New Roman"/>
                <w:color w:val="000000"/>
                <w:lang w:eastAsia="ru-RU"/>
              </w:rPr>
              <w:t>и</w:t>
            </w:r>
            <w:r w:rsidRPr="00866C44">
              <w:rPr>
                <w:rFonts w:ascii="Times New Roman" w:eastAsia="Times New Roman" w:hAnsi="Times New Roman"/>
                <w:color w:val="000000"/>
                <w:lang w:eastAsia="ru-RU"/>
              </w:rPr>
              <w:t>жение теплои</w:t>
            </w:r>
            <w:r w:rsidRPr="00866C44">
              <w:rPr>
                <w:rFonts w:ascii="Times New Roman" w:eastAsia="Times New Roman" w:hAnsi="Times New Roman"/>
                <w:color w:val="000000"/>
                <w:lang w:eastAsia="ru-RU"/>
              </w:rPr>
              <w:t>с</w:t>
            </w:r>
            <w:r w:rsidRPr="00866C44">
              <w:rPr>
                <w:rFonts w:ascii="Times New Roman" w:eastAsia="Times New Roman" w:hAnsi="Times New Roman"/>
                <w:color w:val="000000"/>
                <w:lang w:eastAsia="ru-RU"/>
              </w:rPr>
              <w:t>точника к п</w:t>
            </w:r>
            <w:r w:rsidRPr="00866C44">
              <w:rPr>
                <w:rFonts w:ascii="Times New Roman" w:eastAsia="Times New Roman" w:hAnsi="Times New Roman"/>
                <w:color w:val="000000"/>
                <w:lang w:eastAsia="ru-RU"/>
              </w:rPr>
              <w:t>о</w:t>
            </w:r>
            <w:r w:rsidRPr="00866C44">
              <w:rPr>
                <w:rFonts w:ascii="Times New Roman" w:eastAsia="Times New Roman" w:hAnsi="Times New Roman"/>
                <w:color w:val="000000"/>
                <w:lang w:eastAsia="ru-RU"/>
              </w:rPr>
              <w:t>требителю</w:t>
            </w:r>
          </w:p>
        </w:tc>
        <w:tc>
          <w:tcPr>
            <w:tcW w:w="2127" w:type="dxa"/>
            <w:vMerge w:val="restart"/>
            <w:tcBorders>
              <w:top w:val="nil"/>
              <w:left w:val="single" w:sz="8" w:space="0" w:color="auto"/>
              <w:bottom w:val="nil"/>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992"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7,75</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709"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7,75</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1134"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r>
      <w:tr w:rsidR="002C549F" w:rsidRPr="00866C44" w:rsidTr="002C549F">
        <w:trPr>
          <w:trHeight w:val="315"/>
        </w:trPr>
        <w:tc>
          <w:tcPr>
            <w:tcW w:w="2870" w:type="dxa"/>
            <w:tcBorders>
              <w:top w:val="nil"/>
              <w:left w:val="single" w:sz="8" w:space="0" w:color="auto"/>
              <w:bottom w:val="single" w:sz="8"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Школа №23,  0,5 МВт</w:t>
            </w:r>
          </w:p>
        </w:tc>
        <w:tc>
          <w:tcPr>
            <w:tcW w:w="1807" w:type="dxa"/>
            <w:vMerge/>
            <w:tcBorders>
              <w:top w:val="nil"/>
              <w:left w:val="single" w:sz="8" w:space="0" w:color="auto"/>
              <w:bottom w:val="single" w:sz="8" w:space="0" w:color="000000"/>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2127" w:type="dxa"/>
            <w:vMerge/>
            <w:tcBorders>
              <w:top w:val="nil"/>
              <w:left w:val="single" w:sz="8" w:space="0" w:color="auto"/>
              <w:bottom w:val="nil"/>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992"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12,40</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709"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12,40</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1134"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r>
      <w:tr w:rsidR="002C549F" w:rsidRPr="00866C44" w:rsidTr="002C549F">
        <w:trPr>
          <w:trHeight w:val="315"/>
        </w:trPr>
        <w:tc>
          <w:tcPr>
            <w:tcW w:w="2870" w:type="dxa"/>
            <w:tcBorders>
              <w:top w:val="nil"/>
              <w:left w:val="single" w:sz="8" w:space="0" w:color="auto"/>
              <w:bottom w:val="single" w:sz="8"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Школа №1, 0,5 МВт</w:t>
            </w:r>
          </w:p>
        </w:tc>
        <w:tc>
          <w:tcPr>
            <w:tcW w:w="1807" w:type="dxa"/>
            <w:vMerge/>
            <w:tcBorders>
              <w:top w:val="nil"/>
              <w:left w:val="single" w:sz="8" w:space="0" w:color="auto"/>
              <w:bottom w:val="single" w:sz="8" w:space="0" w:color="000000"/>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2127" w:type="dxa"/>
            <w:vMerge/>
            <w:tcBorders>
              <w:top w:val="nil"/>
              <w:left w:val="single" w:sz="8" w:space="0" w:color="auto"/>
              <w:bottom w:val="nil"/>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992"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7,75</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709"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7,75</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1134"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r>
      <w:tr w:rsidR="002C549F" w:rsidRPr="00866C44" w:rsidTr="002C549F">
        <w:trPr>
          <w:trHeight w:val="315"/>
        </w:trPr>
        <w:tc>
          <w:tcPr>
            <w:tcW w:w="2870" w:type="dxa"/>
            <w:tcBorders>
              <w:top w:val="nil"/>
              <w:left w:val="single" w:sz="8" w:space="0" w:color="auto"/>
              <w:bottom w:val="single" w:sz="8"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1807" w:type="dxa"/>
            <w:vMerge/>
            <w:tcBorders>
              <w:top w:val="nil"/>
              <w:left w:val="single" w:sz="8" w:space="0" w:color="auto"/>
              <w:bottom w:val="single" w:sz="8" w:space="0" w:color="000000"/>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2127" w:type="dxa"/>
            <w:vMerge/>
            <w:tcBorders>
              <w:top w:val="nil"/>
              <w:left w:val="single" w:sz="8" w:space="0" w:color="auto"/>
              <w:bottom w:val="nil"/>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992"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0,00</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709"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1134"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r>
      <w:tr w:rsidR="002C549F" w:rsidRPr="00866C44" w:rsidTr="002C549F">
        <w:trPr>
          <w:trHeight w:val="315"/>
        </w:trPr>
        <w:tc>
          <w:tcPr>
            <w:tcW w:w="2870" w:type="dxa"/>
            <w:tcBorders>
              <w:top w:val="nil"/>
              <w:left w:val="single" w:sz="8" w:space="0" w:color="auto"/>
              <w:bottom w:val="single" w:sz="8"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1807" w:type="dxa"/>
            <w:vMerge/>
            <w:tcBorders>
              <w:top w:val="nil"/>
              <w:left w:val="single" w:sz="8" w:space="0" w:color="auto"/>
              <w:bottom w:val="single" w:sz="8" w:space="0" w:color="000000"/>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2127" w:type="dxa"/>
            <w:vMerge/>
            <w:tcBorders>
              <w:top w:val="nil"/>
              <w:left w:val="single" w:sz="8" w:space="0" w:color="auto"/>
              <w:bottom w:val="nil"/>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992"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0,00</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709"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1134"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r>
      <w:tr w:rsidR="002C549F" w:rsidRPr="00866C44" w:rsidTr="002C549F">
        <w:trPr>
          <w:trHeight w:val="315"/>
        </w:trPr>
        <w:tc>
          <w:tcPr>
            <w:tcW w:w="2870" w:type="dxa"/>
            <w:tcBorders>
              <w:top w:val="nil"/>
              <w:left w:val="single" w:sz="8" w:space="0" w:color="auto"/>
              <w:bottom w:val="single" w:sz="4"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1807" w:type="dxa"/>
            <w:vMerge/>
            <w:tcBorders>
              <w:top w:val="nil"/>
              <w:left w:val="single" w:sz="8" w:space="0" w:color="auto"/>
              <w:bottom w:val="single" w:sz="4" w:space="0" w:color="auto"/>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2127" w:type="dxa"/>
            <w:tcBorders>
              <w:top w:val="nil"/>
              <w:left w:val="nil"/>
              <w:bottom w:val="single" w:sz="4"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992" w:type="dxa"/>
            <w:tcBorders>
              <w:top w:val="nil"/>
              <w:left w:val="nil"/>
              <w:bottom w:val="single" w:sz="4"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Pr>
                <w:rFonts w:ascii="Times New Roman" w:eastAsia="Times New Roman" w:hAnsi="Times New Roman"/>
                <w:b/>
                <w:bCs/>
                <w:color w:val="000000"/>
                <w:lang w:eastAsia="ru-RU"/>
              </w:rPr>
              <w:t>23,90</w:t>
            </w:r>
          </w:p>
        </w:tc>
        <w:tc>
          <w:tcPr>
            <w:tcW w:w="850" w:type="dxa"/>
            <w:tcBorders>
              <w:top w:val="nil"/>
              <w:left w:val="nil"/>
              <w:bottom w:val="single" w:sz="4"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0,00</w:t>
            </w:r>
          </w:p>
        </w:tc>
        <w:tc>
          <w:tcPr>
            <w:tcW w:w="709" w:type="dxa"/>
            <w:tcBorders>
              <w:top w:val="nil"/>
              <w:left w:val="nil"/>
              <w:bottom w:val="single" w:sz="4"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7,75</w:t>
            </w:r>
          </w:p>
        </w:tc>
        <w:tc>
          <w:tcPr>
            <w:tcW w:w="851" w:type="dxa"/>
            <w:tcBorders>
              <w:top w:val="nil"/>
              <w:left w:val="nil"/>
              <w:bottom w:val="single" w:sz="4"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0,00</w:t>
            </w:r>
          </w:p>
        </w:tc>
        <w:tc>
          <w:tcPr>
            <w:tcW w:w="850" w:type="dxa"/>
            <w:tcBorders>
              <w:top w:val="nil"/>
              <w:left w:val="nil"/>
              <w:bottom w:val="single" w:sz="4"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0,00</w:t>
            </w:r>
          </w:p>
        </w:tc>
        <w:tc>
          <w:tcPr>
            <w:tcW w:w="851" w:type="dxa"/>
            <w:tcBorders>
              <w:top w:val="nil"/>
              <w:left w:val="nil"/>
              <w:bottom w:val="single" w:sz="4"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0,00</w:t>
            </w:r>
          </w:p>
        </w:tc>
        <w:tc>
          <w:tcPr>
            <w:tcW w:w="850" w:type="dxa"/>
            <w:tcBorders>
              <w:top w:val="nil"/>
              <w:left w:val="nil"/>
              <w:bottom w:val="single" w:sz="4"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Pr>
                <w:rFonts w:ascii="Times New Roman" w:eastAsia="Times New Roman" w:hAnsi="Times New Roman"/>
                <w:b/>
                <w:bCs/>
                <w:color w:val="000000"/>
                <w:lang w:eastAsia="ru-RU"/>
              </w:rPr>
              <w:t>20,15</w:t>
            </w:r>
          </w:p>
        </w:tc>
        <w:tc>
          <w:tcPr>
            <w:tcW w:w="851" w:type="dxa"/>
            <w:tcBorders>
              <w:top w:val="nil"/>
              <w:left w:val="nil"/>
              <w:bottom w:val="single" w:sz="4"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0,00</w:t>
            </w:r>
          </w:p>
        </w:tc>
        <w:tc>
          <w:tcPr>
            <w:tcW w:w="1134" w:type="dxa"/>
            <w:tcBorders>
              <w:top w:val="nil"/>
              <w:left w:val="nil"/>
              <w:bottom w:val="single" w:sz="4"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0</w:t>
            </w:r>
          </w:p>
        </w:tc>
      </w:tr>
      <w:tr w:rsidR="002C549F" w:rsidRPr="00866C44" w:rsidTr="002C549F">
        <w:trPr>
          <w:trHeight w:val="3765"/>
        </w:trPr>
        <w:tc>
          <w:tcPr>
            <w:tcW w:w="2870" w:type="dxa"/>
            <w:tcBorders>
              <w:top w:val="single" w:sz="4" w:space="0" w:color="auto"/>
              <w:left w:val="single" w:sz="8" w:space="0" w:color="auto"/>
              <w:bottom w:val="single" w:sz="8"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lastRenderedPageBreak/>
              <w:t>Калинина,42+ РК(7 МВт)</w:t>
            </w:r>
          </w:p>
        </w:tc>
        <w:tc>
          <w:tcPr>
            <w:tcW w:w="1807" w:type="dxa"/>
            <w:vMerge w:val="restart"/>
            <w:tcBorders>
              <w:top w:val="single" w:sz="4" w:space="0" w:color="auto"/>
              <w:left w:val="single" w:sz="8" w:space="0" w:color="auto"/>
              <w:bottom w:val="nil"/>
              <w:right w:val="single" w:sz="8" w:space="0" w:color="auto"/>
            </w:tcBorders>
            <w:shd w:val="clear" w:color="auto" w:fill="auto"/>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Закрытие по</w:t>
            </w:r>
            <w:r w:rsidRPr="00866C44">
              <w:rPr>
                <w:rFonts w:ascii="Times New Roman" w:eastAsia="Times New Roman" w:hAnsi="Times New Roman"/>
                <w:color w:val="000000"/>
                <w:lang w:eastAsia="ru-RU"/>
              </w:rPr>
              <w:t>д</w:t>
            </w:r>
            <w:r w:rsidRPr="00866C44">
              <w:rPr>
                <w:rFonts w:ascii="Times New Roman" w:eastAsia="Times New Roman" w:hAnsi="Times New Roman"/>
                <w:color w:val="000000"/>
                <w:lang w:eastAsia="ru-RU"/>
              </w:rPr>
              <w:t>вальных котел</w:t>
            </w:r>
            <w:r w:rsidRPr="00866C44">
              <w:rPr>
                <w:rFonts w:ascii="Times New Roman" w:eastAsia="Times New Roman" w:hAnsi="Times New Roman"/>
                <w:color w:val="000000"/>
                <w:lang w:eastAsia="ru-RU"/>
              </w:rPr>
              <w:t>ь</w:t>
            </w:r>
            <w:r w:rsidRPr="00866C44">
              <w:rPr>
                <w:rFonts w:ascii="Times New Roman" w:eastAsia="Times New Roman" w:hAnsi="Times New Roman"/>
                <w:color w:val="000000"/>
                <w:lang w:eastAsia="ru-RU"/>
              </w:rPr>
              <w:t>ных</w:t>
            </w:r>
          </w:p>
        </w:tc>
        <w:tc>
          <w:tcPr>
            <w:tcW w:w="2127" w:type="dxa"/>
            <w:vMerge w:val="restart"/>
            <w:tcBorders>
              <w:top w:val="single" w:sz="4" w:space="0" w:color="auto"/>
              <w:left w:val="single" w:sz="8" w:space="0" w:color="auto"/>
              <w:bottom w:val="nil"/>
              <w:right w:val="single" w:sz="8" w:space="0" w:color="auto"/>
            </w:tcBorders>
            <w:shd w:val="clear" w:color="auto" w:fill="auto"/>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Повысить безопа</w:t>
            </w:r>
            <w:r w:rsidRPr="00866C44">
              <w:rPr>
                <w:rFonts w:ascii="Times New Roman" w:eastAsia="Times New Roman" w:hAnsi="Times New Roman"/>
                <w:color w:val="000000"/>
                <w:lang w:eastAsia="ru-RU"/>
              </w:rPr>
              <w:t>с</w:t>
            </w:r>
            <w:r w:rsidRPr="00866C44">
              <w:rPr>
                <w:rFonts w:ascii="Times New Roman" w:eastAsia="Times New Roman" w:hAnsi="Times New Roman"/>
                <w:color w:val="000000"/>
                <w:lang w:eastAsia="ru-RU"/>
              </w:rPr>
              <w:t>ность эксплуатации оборудования к</w:t>
            </w:r>
            <w:r w:rsidRPr="00866C44">
              <w:rPr>
                <w:rFonts w:ascii="Times New Roman" w:eastAsia="Times New Roman" w:hAnsi="Times New Roman"/>
                <w:color w:val="000000"/>
                <w:lang w:eastAsia="ru-RU"/>
              </w:rPr>
              <w:t>о</w:t>
            </w:r>
            <w:r w:rsidRPr="00866C44">
              <w:rPr>
                <w:rFonts w:ascii="Times New Roman" w:eastAsia="Times New Roman" w:hAnsi="Times New Roman"/>
                <w:color w:val="000000"/>
                <w:lang w:eastAsia="ru-RU"/>
              </w:rPr>
              <w:t>тельной, снизить эксплуатационные затраты, улучшить надежность и   к</w:t>
            </w:r>
            <w:r w:rsidRPr="00866C44">
              <w:rPr>
                <w:rFonts w:ascii="Times New Roman" w:eastAsia="Times New Roman" w:hAnsi="Times New Roman"/>
                <w:color w:val="000000"/>
                <w:lang w:eastAsia="ru-RU"/>
              </w:rPr>
              <w:t>а</w:t>
            </w:r>
            <w:r w:rsidRPr="00866C44">
              <w:rPr>
                <w:rFonts w:ascii="Times New Roman" w:eastAsia="Times New Roman" w:hAnsi="Times New Roman"/>
                <w:color w:val="000000"/>
                <w:lang w:eastAsia="ru-RU"/>
              </w:rPr>
              <w:t>чество теплосна</w:t>
            </w:r>
            <w:r w:rsidRPr="00866C44">
              <w:rPr>
                <w:rFonts w:ascii="Times New Roman" w:eastAsia="Times New Roman" w:hAnsi="Times New Roman"/>
                <w:color w:val="000000"/>
                <w:lang w:eastAsia="ru-RU"/>
              </w:rPr>
              <w:t>б</w:t>
            </w:r>
            <w:r w:rsidRPr="00866C44">
              <w:rPr>
                <w:rFonts w:ascii="Times New Roman" w:eastAsia="Times New Roman" w:hAnsi="Times New Roman"/>
                <w:color w:val="000000"/>
                <w:lang w:eastAsia="ru-RU"/>
              </w:rPr>
              <w:t>жения</w:t>
            </w:r>
          </w:p>
        </w:tc>
        <w:tc>
          <w:tcPr>
            <w:tcW w:w="992" w:type="dxa"/>
            <w:tcBorders>
              <w:top w:val="single" w:sz="4" w:space="0" w:color="auto"/>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108,50</w:t>
            </w:r>
          </w:p>
        </w:tc>
        <w:tc>
          <w:tcPr>
            <w:tcW w:w="850" w:type="dxa"/>
            <w:tcBorders>
              <w:top w:val="single" w:sz="4" w:space="0" w:color="auto"/>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709" w:type="dxa"/>
            <w:tcBorders>
              <w:top w:val="single" w:sz="4" w:space="0" w:color="auto"/>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single" w:sz="4" w:space="0" w:color="auto"/>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single" w:sz="4" w:space="0" w:color="auto"/>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single" w:sz="4" w:space="0" w:color="auto"/>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single" w:sz="4" w:space="0" w:color="auto"/>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single" w:sz="4" w:space="0" w:color="auto"/>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18,50</w:t>
            </w:r>
          </w:p>
        </w:tc>
        <w:tc>
          <w:tcPr>
            <w:tcW w:w="1134" w:type="dxa"/>
            <w:tcBorders>
              <w:top w:val="single" w:sz="4" w:space="0" w:color="auto"/>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90,00</w:t>
            </w:r>
          </w:p>
        </w:tc>
      </w:tr>
      <w:tr w:rsidR="002C549F" w:rsidRPr="00866C44" w:rsidTr="002C549F">
        <w:trPr>
          <w:trHeight w:val="750"/>
        </w:trPr>
        <w:tc>
          <w:tcPr>
            <w:tcW w:w="2870" w:type="dxa"/>
            <w:tcBorders>
              <w:top w:val="nil"/>
              <w:left w:val="single" w:sz="8" w:space="0" w:color="auto"/>
              <w:bottom w:val="single" w:sz="8"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Соборная,7+ Соборная,15- 0,512Гкал/ч ( 0,6МВт)</w:t>
            </w:r>
          </w:p>
        </w:tc>
        <w:tc>
          <w:tcPr>
            <w:tcW w:w="1807" w:type="dxa"/>
            <w:vMerge/>
            <w:tcBorders>
              <w:top w:val="nil"/>
              <w:left w:val="single" w:sz="8" w:space="0" w:color="auto"/>
              <w:bottom w:val="nil"/>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2127" w:type="dxa"/>
            <w:vMerge/>
            <w:tcBorders>
              <w:top w:val="nil"/>
              <w:left w:val="single" w:sz="8" w:space="0" w:color="auto"/>
              <w:bottom w:val="nil"/>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992"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8,40</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709"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8,40</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1134"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r>
      <w:tr w:rsidR="002C549F" w:rsidRPr="00866C44" w:rsidTr="002C549F">
        <w:trPr>
          <w:trHeight w:val="495"/>
        </w:trPr>
        <w:tc>
          <w:tcPr>
            <w:tcW w:w="2870" w:type="dxa"/>
            <w:tcBorders>
              <w:top w:val="nil"/>
              <w:left w:val="single" w:sz="8" w:space="0" w:color="auto"/>
              <w:bottom w:val="single" w:sz="8"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Рубина,2 -0,344 Гкал/ч(0,4 МВт)</w:t>
            </w:r>
          </w:p>
        </w:tc>
        <w:tc>
          <w:tcPr>
            <w:tcW w:w="1807" w:type="dxa"/>
            <w:vMerge/>
            <w:tcBorders>
              <w:top w:val="nil"/>
              <w:left w:val="single" w:sz="8" w:space="0" w:color="auto"/>
              <w:bottom w:val="nil"/>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2127" w:type="dxa"/>
            <w:vMerge/>
            <w:tcBorders>
              <w:top w:val="nil"/>
              <w:left w:val="single" w:sz="8" w:space="0" w:color="auto"/>
              <w:bottom w:val="nil"/>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992"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6,20</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709"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6,20</w:t>
            </w:r>
          </w:p>
        </w:tc>
        <w:tc>
          <w:tcPr>
            <w:tcW w:w="1134"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r>
      <w:tr w:rsidR="002C549F" w:rsidRPr="00866C44" w:rsidTr="002C549F">
        <w:trPr>
          <w:trHeight w:val="495"/>
        </w:trPr>
        <w:tc>
          <w:tcPr>
            <w:tcW w:w="2870" w:type="dxa"/>
            <w:tcBorders>
              <w:top w:val="nil"/>
              <w:left w:val="single" w:sz="8" w:space="0" w:color="auto"/>
              <w:bottom w:val="single" w:sz="8"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Кирова,33 - 0,431 Гкал/ч(0,5 МВт)</w:t>
            </w:r>
          </w:p>
        </w:tc>
        <w:tc>
          <w:tcPr>
            <w:tcW w:w="1807" w:type="dxa"/>
            <w:vMerge/>
            <w:tcBorders>
              <w:top w:val="nil"/>
              <w:left w:val="single" w:sz="8" w:space="0" w:color="auto"/>
              <w:bottom w:val="nil"/>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2127" w:type="dxa"/>
            <w:vMerge/>
            <w:tcBorders>
              <w:top w:val="nil"/>
              <w:left w:val="single" w:sz="8" w:space="0" w:color="auto"/>
              <w:bottom w:val="nil"/>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992"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7,75</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709"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7,75</w:t>
            </w:r>
          </w:p>
        </w:tc>
        <w:tc>
          <w:tcPr>
            <w:tcW w:w="1134"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r>
      <w:tr w:rsidR="002C549F" w:rsidRPr="00866C44" w:rsidTr="002C549F">
        <w:trPr>
          <w:trHeight w:val="315"/>
        </w:trPr>
        <w:tc>
          <w:tcPr>
            <w:tcW w:w="2870" w:type="dxa"/>
            <w:tcBorders>
              <w:top w:val="nil"/>
              <w:left w:val="single" w:sz="8" w:space="0" w:color="auto"/>
              <w:bottom w:val="single" w:sz="8"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1807" w:type="dxa"/>
            <w:tcBorders>
              <w:top w:val="nil"/>
              <w:left w:val="nil"/>
              <w:bottom w:val="single" w:sz="8"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2127" w:type="dxa"/>
            <w:tcBorders>
              <w:top w:val="nil"/>
              <w:left w:val="nil"/>
              <w:bottom w:val="single" w:sz="8"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992"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130,85</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0,00</w:t>
            </w:r>
          </w:p>
        </w:tc>
        <w:tc>
          <w:tcPr>
            <w:tcW w:w="709"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0,00</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0,00</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0,00</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0,00</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8,40</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32,45</w:t>
            </w:r>
          </w:p>
        </w:tc>
        <w:tc>
          <w:tcPr>
            <w:tcW w:w="1134"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90,00</w:t>
            </w:r>
          </w:p>
        </w:tc>
      </w:tr>
      <w:tr w:rsidR="002C549F" w:rsidRPr="00866C44" w:rsidTr="002C549F">
        <w:trPr>
          <w:trHeight w:val="1695"/>
        </w:trPr>
        <w:tc>
          <w:tcPr>
            <w:tcW w:w="2870" w:type="dxa"/>
            <w:tcBorders>
              <w:top w:val="nil"/>
              <w:left w:val="single" w:sz="8" w:space="0" w:color="auto"/>
              <w:bottom w:val="single" w:sz="4"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ул. 50 лет ВЛКСМ,102,      суш. 2,6 МВт</w:t>
            </w:r>
          </w:p>
        </w:tc>
        <w:tc>
          <w:tcPr>
            <w:tcW w:w="1807" w:type="dxa"/>
            <w:tcBorders>
              <w:top w:val="nil"/>
              <w:left w:val="nil"/>
              <w:bottom w:val="single" w:sz="4"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Устройство БМК 2 МВт вместо котел</w:t>
            </w:r>
            <w:r w:rsidRPr="00866C44">
              <w:rPr>
                <w:rFonts w:ascii="Times New Roman" w:eastAsia="Times New Roman" w:hAnsi="Times New Roman"/>
                <w:color w:val="000000"/>
                <w:lang w:eastAsia="ru-RU"/>
              </w:rPr>
              <w:t>ь</w:t>
            </w:r>
            <w:r w:rsidRPr="00866C44">
              <w:rPr>
                <w:rFonts w:ascii="Times New Roman" w:eastAsia="Times New Roman" w:hAnsi="Times New Roman"/>
                <w:color w:val="000000"/>
                <w:lang w:eastAsia="ru-RU"/>
              </w:rPr>
              <w:t>ной "К-р Бе</w:t>
            </w:r>
            <w:r w:rsidRPr="00866C44">
              <w:rPr>
                <w:rFonts w:ascii="Times New Roman" w:eastAsia="Times New Roman" w:hAnsi="Times New Roman"/>
                <w:color w:val="000000"/>
                <w:lang w:eastAsia="ru-RU"/>
              </w:rPr>
              <w:t>ш</w:t>
            </w:r>
            <w:r w:rsidRPr="00866C44">
              <w:rPr>
                <w:rFonts w:ascii="Times New Roman" w:eastAsia="Times New Roman" w:hAnsi="Times New Roman"/>
                <w:color w:val="000000"/>
                <w:lang w:eastAsia="ru-RU"/>
              </w:rPr>
              <w:t>тау"</w:t>
            </w:r>
          </w:p>
        </w:tc>
        <w:tc>
          <w:tcPr>
            <w:tcW w:w="2127" w:type="dxa"/>
            <w:vMerge w:val="restart"/>
            <w:tcBorders>
              <w:top w:val="nil"/>
              <w:left w:val="single" w:sz="8" w:space="0" w:color="auto"/>
              <w:bottom w:val="single" w:sz="4" w:space="0" w:color="auto"/>
              <w:right w:val="single" w:sz="8" w:space="0" w:color="auto"/>
            </w:tcBorders>
            <w:shd w:val="clear" w:color="auto" w:fill="auto"/>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Обеспечение те</w:t>
            </w:r>
            <w:r w:rsidRPr="00866C44">
              <w:rPr>
                <w:rFonts w:ascii="Times New Roman" w:eastAsia="Times New Roman" w:hAnsi="Times New Roman"/>
                <w:color w:val="000000"/>
                <w:lang w:eastAsia="ru-RU"/>
              </w:rPr>
              <w:t>п</w:t>
            </w:r>
            <w:r w:rsidRPr="00866C44">
              <w:rPr>
                <w:rFonts w:ascii="Times New Roman" w:eastAsia="Times New Roman" w:hAnsi="Times New Roman"/>
                <w:color w:val="000000"/>
                <w:lang w:eastAsia="ru-RU"/>
              </w:rPr>
              <w:t>ловой энергией ж</w:t>
            </w:r>
            <w:r w:rsidRPr="00866C44">
              <w:rPr>
                <w:rFonts w:ascii="Times New Roman" w:eastAsia="Times New Roman" w:hAnsi="Times New Roman"/>
                <w:color w:val="000000"/>
                <w:lang w:eastAsia="ru-RU"/>
              </w:rPr>
              <w:t>и</w:t>
            </w:r>
            <w:r w:rsidRPr="00866C44">
              <w:rPr>
                <w:rFonts w:ascii="Times New Roman" w:eastAsia="Times New Roman" w:hAnsi="Times New Roman"/>
                <w:color w:val="000000"/>
                <w:lang w:eastAsia="ru-RU"/>
              </w:rPr>
              <w:t>лищного фонда и объектов социал</w:t>
            </w:r>
            <w:r w:rsidRPr="00866C44">
              <w:rPr>
                <w:rFonts w:ascii="Times New Roman" w:eastAsia="Times New Roman" w:hAnsi="Times New Roman"/>
                <w:color w:val="000000"/>
                <w:lang w:eastAsia="ru-RU"/>
              </w:rPr>
              <w:t>ь</w:t>
            </w:r>
            <w:r w:rsidRPr="00866C44">
              <w:rPr>
                <w:rFonts w:ascii="Times New Roman" w:eastAsia="Times New Roman" w:hAnsi="Times New Roman"/>
                <w:color w:val="000000"/>
                <w:lang w:eastAsia="ru-RU"/>
              </w:rPr>
              <w:t>ного назначения</w:t>
            </w:r>
          </w:p>
        </w:tc>
        <w:tc>
          <w:tcPr>
            <w:tcW w:w="992" w:type="dxa"/>
            <w:tcBorders>
              <w:top w:val="nil"/>
              <w:left w:val="nil"/>
              <w:bottom w:val="single" w:sz="4"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31,00</w:t>
            </w:r>
          </w:p>
        </w:tc>
        <w:tc>
          <w:tcPr>
            <w:tcW w:w="850" w:type="dxa"/>
            <w:tcBorders>
              <w:top w:val="nil"/>
              <w:left w:val="nil"/>
              <w:bottom w:val="single" w:sz="4"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709" w:type="dxa"/>
            <w:tcBorders>
              <w:top w:val="nil"/>
              <w:left w:val="nil"/>
              <w:bottom w:val="single" w:sz="4"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4"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nil"/>
              <w:left w:val="nil"/>
              <w:bottom w:val="single" w:sz="4"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15,5</w:t>
            </w:r>
          </w:p>
        </w:tc>
        <w:tc>
          <w:tcPr>
            <w:tcW w:w="851" w:type="dxa"/>
            <w:tcBorders>
              <w:top w:val="nil"/>
              <w:left w:val="nil"/>
              <w:bottom w:val="single" w:sz="4"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15,5</w:t>
            </w:r>
          </w:p>
        </w:tc>
        <w:tc>
          <w:tcPr>
            <w:tcW w:w="850" w:type="dxa"/>
            <w:tcBorders>
              <w:top w:val="nil"/>
              <w:left w:val="nil"/>
              <w:bottom w:val="single" w:sz="4"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4"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1134" w:type="dxa"/>
            <w:tcBorders>
              <w:top w:val="nil"/>
              <w:left w:val="nil"/>
              <w:bottom w:val="single" w:sz="4"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r>
      <w:tr w:rsidR="002C549F" w:rsidRPr="00866C44" w:rsidTr="002C549F">
        <w:trPr>
          <w:trHeight w:val="1455"/>
        </w:trPr>
        <w:tc>
          <w:tcPr>
            <w:tcW w:w="2870" w:type="dxa"/>
            <w:tcBorders>
              <w:top w:val="single" w:sz="4" w:space="0" w:color="auto"/>
              <w:left w:val="single" w:sz="8" w:space="0" w:color="auto"/>
              <w:bottom w:val="single" w:sz="8"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lastRenderedPageBreak/>
              <w:t>ул. Тольятти,263,                0,6 МВт</w:t>
            </w:r>
          </w:p>
        </w:tc>
        <w:tc>
          <w:tcPr>
            <w:tcW w:w="1807" w:type="dxa"/>
            <w:tcBorders>
              <w:top w:val="single" w:sz="4" w:space="0" w:color="auto"/>
              <w:left w:val="nil"/>
              <w:bottom w:val="single" w:sz="8"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Устройство  объединенной БМК 0,6 МВт с заменой сущ</w:t>
            </w:r>
            <w:r w:rsidRPr="00866C44">
              <w:rPr>
                <w:rFonts w:ascii="Times New Roman" w:eastAsia="Times New Roman" w:hAnsi="Times New Roman"/>
                <w:color w:val="000000"/>
                <w:lang w:eastAsia="ru-RU"/>
              </w:rPr>
              <w:t>е</w:t>
            </w:r>
            <w:r w:rsidRPr="00866C44">
              <w:rPr>
                <w:rFonts w:ascii="Times New Roman" w:eastAsia="Times New Roman" w:hAnsi="Times New Roman"/>
                <w:color w:val="000000"/>
                <w:lang w:eastAsia="ru-RU"/>
              </w:rPr>
              <w:t>ствующего об</w:t>
            </w:r>
            <w:r w:rsidRPr="00866C44">
              <w:rPr>
                <w:rFonts w:ascii="Times New Roman" w:eastAsia="Times New Roman" w:hAnsi="Times New Roman"/>
                <w:color w:val="000000"/>
                <w:lang w:eastAsia="ru-RU"/>
              </w:rPr>
              <w:t>о</w:t>
            </w:r>
            <w:r w:rsidRPr="00866C44">
              <w:rPr>
                <w:rFonts w:ascii="Times New Roman" w:eastAsia="Times New Roman" w:hAnsi="Times New Roman"/>
                <w:color w:val="000000"/>
                <w:lang w:eastAsia="ru-RU"/>
              </w:rPr>
              <w:t xml:space="preserve">рудования </w:t>
            </w:r>
          </w:p>
        </w:tc>
        <w:tc>
          <w:tcPr>
            <w:tcW w:w="2127" w:type="dxa"/>
            <w:vMerge/>
            <w:tcBorders>
              <w:top w:val="single" w:sz="4" w:space="0" w:color="auto"/>
              <w:left w:val="single" w:sz="8" w:space="0" w:color="auto"/>
              <w:bottom w:val="single" w:sz="8" w:space="0" w:color="000000"/>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992" w:type="dxa"/>
            <w:tcBorders>
              <w:top w:val="single" w:sz="4" w:space="0" w:color="auto"/>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9,30</w:t>
            </w:r>
          </w:p>
        </w:tc>
        <w:tc>
          <w:tcPr>
            <w:tcW w:w="850" w:type="dxa"/>
            <w:tcBorders>
              <w:top w:val="single" w:sz="4" w:space="0" w:color="auto"/>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709" w:type="dxa"/>
            <w:tcBorders>
              <w:top w:val="single" w:sz="4" w:space="0" w:color="auto"/>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FF0000"/>
                <w:lang w:eastAsia="ru-RU"/>
              </w:rPr>
            </w:pPr>
            <w:r w:rsidRPr="00866C44">
              <w:rPr>
                <w:rFonts w:ascii="Times New Roman" w:eastAsia="Times New Roman" w:hAnsi="Times New Roman"/>
                <w:color w:val="FF0000"/>
                <w:lang w:eastAsia="ru-RU"/>
              </w:rPr>
              <w:t> </w:t>
            </w:r>
          </w:p>
        </w:tc>
        <w:tc>
          <w:tcPr>
            <w:tcW w:w="851" w:type="dxa"/>
            <w:tcBorders>
              <w:top w:val="single" w:sz="4" w:space="0" w:color="auto"/>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FF0000"/>
                <w:lang w:eastAsia="ru-RU"/>
              </w:rPr>
            </w:pPr>
            <w:r w:rsidRPr="00866C44">
              <w:rPr>
                <w:rFonts w:ascii="Times New Roman" w:eastAsia="Times New Roman" w:hAnsi="Times New Roman"/>
                <w:color w:val="FF0000"/>
                <w:lang w:eastAsia="ru-RU"/>
              </w:rPr>
              <w:t> </w:t>
            </w:r>
          </w:p>
        </w:tc>
        <w:tc>
          <w:tcPr>
            <w:tcW w:w="850" w:type="dxa"/>
            <w:tcBorders>
              <w:top w:val="single" w:sz="4" w:space="0" w:color="auto"/>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FF0000"/>
                <w:lang w:eastAsia="ru-RU"/>
              </w:rPr>
            </w:pPr>
            <w:r w:rsidRPr="00866C44">
              <w:rPr>
                <w:rFonts w:ascii="Times New Roman" w:eastAsia="Times New Roman" w:hAnsi="Times New Roman"/>
                <w:color w:val="FF0000"/>
                <w:lang w:eastAsia="ru-RU"/>
              </w:rPr>
              <w:t> </w:t>
            </w:r>
          </w:p>
        </w:tc>
        <w:tc>
          <w:tcPr>
            <w:tcW w:w="851" w:type="dxa"/>
            <w:tcBorders>
              <w:top w:val="single" w:sz="4" w:space="0" w:color="auto"/>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FF0000"/>
                <w:lang w:eastAsia="ru-RU"/>
              </w:rPr>
            </w:pPr>
            <w:r w:rsidRPr="00866C44">
              <w:rPr>
                <w:rFonts w:ascii="Times New Roman" w:eastAsia="Times New Roman" w:hAnsi="Times New Roman"/>
                <w:color w:val="FF0000"/>
                <w:lang w:eastAsia="ru-RU"/>
              </w:rPr>
              <w:t> </w:t>
            </w:r>
          </w:p>
        </w:tc>
        <w:tc>
          <w:tcPr>
            <w:tcW w:w="850" w:type="dxa"/>
            <w:tcBorders>
              <w:top w:val="single" w:sz="4" w:space="0" w:color="auto"/>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FF0000"/>
                <w:lang w:eastAsia="ru-RU"/>
              </w:rPr>
            </w:pPr>
            <w:r w:rsidRPr="00866C44">
              <w:rPr>
                <w:rFonts w:ascii="Times New Roman" w:eastAsia="Times New Roman" w:hAnsi="Times New Roman"/>
                <w:color w:val="FF0000"/>
                <w:lang w:eastAsia="ru-RU"/>
              </w:rPr>
              <w:t> </w:t>
            </w:r>
          </w:p>
        </w:tc>
        <w:tc>
          <w:tcPr>
            <w:tcW w:w="851" w:type="dxa"/>
            <w:tcBorders>
              <w:top w:val="single" w:sz="4" w:space="0" w:color="auto"/>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9,30</w:t>
            </w:r>
          </w:p>
        </w:tc>
        <w:tc>
          <w:tcPr>
            <w:tcW w:w="1134" w:type="dxa"/>
            <w:tcBorders>
              <w:top w:val="single" w:sz="4" w:space="0" w:color="auto"/>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r>
      <w:tr w:rsidR="002C549F" w:rsidRPr="00866C44" w:rsidTr="002C549F">
        <w:trPr>
          <w:trHeight w:val="1215"/>
        </w:trPr>
        <w:tc>
          <w:tcPr>
            <w:tcW w:w="2870" w:type="dxa"/>
            <w:tcBorders>
              <w:top w:val="nil"/>
              <w:left w:val="single" w:sz="8" w:space="0" w:color="auto"/>
              <w:bottom w:val="single" w:sz="8"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 xml:space="preserve">ул.Украинская14,                   0,4 МВт </w:t>
            </w:r>
          </w:p>
        </w:tc>
        <w:tc>
          <w:tcPr>
            <w:tcW w:w="1807" w:type="dxa"/>
            <w:tcBorders>
              <w:top w:val="nil"/>
              <w:left w:val="nil"/>
              <w:bottom w:val="single" w:sz="8"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Устройство БМК - 0,4 МВт с заменой сущ</w:t>
            </w:r>
            <w:r w:rsidRPr="00866C44">
              <w:rPr>
                <w:rFonts w:ascii="Times New Roman" w:eastAsia="Times New Roman" w:hAnsi="Times New Roman"/>
                <w:color w:val="000000"/>
                <w:lang w:eastAsia="ru-RU"/>
              </w:rPr>
              <w:t>е</w:t>
            </w:r>
            <w:r w:rsidRPr="00866C44">
              <w:rPr>
                <w:rFonts w:ascii="Times New Roman" w:eastAsia="Times New Roman" w:hAnsi="Times New Roman"/>
                <w:color w:val="000000"/>
                <w:lang w:eastAsia="ru-RU"/>
              </w:rPr>
              <w:t>ствующего об</w:t>
            </w:r>
            <w:r w:rsidRPr="00866C44">
              <w:rPr>
                <w:rFonts w:ascii="Times New Roman" w:eastAsia="Times New Roman" w:hAnsi="Times New Roman"/>
                <w:color w:val="000000"/>
                <w:lang w:eastAsia="ru-RU"/>
              </w:rPr>
              <w:t>о</w:t>
            </w:r>
            <w:r w:rsidRPr="00866C44">
              <w:rPr>
                <w:rFonts w:ascii="Times New Roman" w:eastAsia="Times New Roman" w:hAnsi="Times New Roman"/>
                <w:color w:val="000000"/>
                <w:lang w:eastAsia="ru-RU"/>
              </w:rPr>
              <w:t xml:space="preserve">рудования  </w:t>
            </w:r>
          </w:p>
        </w:tc>
        <w:tc>
          <w:tcPr>
            <w:tcW w:w="2127" w:type="dxa"/>
            <w:vMerge/>
            <w:tcBorders>
              <w:top w:val="nil"/>
              <w:left w:val="single" w:sz="8" w:space="0" w:color="auto"/>
              <w:bottom w:val="single" w:sz="8" w:space="0" w:color="000000"/>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992"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6,05</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6,05</w:t>
            </w:r>
          </w:p>
        </w:tc>
        <w:tc>
          <w:tcPr>
            <w:tcW w:w="709"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1134" w:type="dxa"/>
            <w:tcBorders>
              <w:top w:val="nil"/>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r>
      <w:tr w:rsidR="002C549F" w:rsidRPr="00866C44" w:rsidTr="002C549F">
        <w:trPr>
          <w:trHeight w:val="975"/>
        </w:trPr>
        <w:tc>
          <w:tcPr>
            <w:tcW w:w="2870" w:type="dxa"/>
            <w:tcBorders>
              <w:top w:val="nil"/>
              <w:left w:val="single" w:sz="8" w:space="0" w:color="auto"/>
              <w:bottom w:val="single" w:sz="4"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ул.Теплосерная,123,                         0,6 МВт</w:t>
            </w:r>
          </w:p>
        </w:tc>
        <w:tc>
          <w:tcPr>
            <w:tcW w:w="1807" w:type="dxa"/>
            <w:tcBorders>
              <w:top w:val="nil"/>
              <w:left w:val="nil"/>
              <w:bottom w:val="single" w:sz="4"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 xml:space="preserve">Устройство БМК с заменой существующего оборудования </w:t>
            </w:r>
          </w:p>
        </w:tc>
        <w:tc>
          <w:tcPr>
            <w:tcW w:w="2127" w:type="dxa"/>
            <w:vMerge/>
            <w:tcBorders>
              <w:top w:val="nil"/>
              <w:left w:val="single" w:sz="8" w:space="0" w:color="auto"/>
              <w:bottom w:val="single" w:sz="4" w:space="0" w:color="auto"/>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992" w:type="dxa"/>
            <w:tcBorders>
              <w:top w:val="nil"/>
              <w:left w:val="nil"/>
              <w:bottom w:val="single" w:sz="4"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9,30</w:t>
            </w:r>
          </w:p>
        </w:tc>
        <w:tc>
          <w:tcPr>
            <w:tcW w:w="850" w:type="dxa"/>
            <w:tcBorders>
              <w:top w:val="nil"/>
              <w:left w:val="nil"/>
              <w:bottom w:val="single" w:sz="4"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709" w:type="dxa"/>
            <w:tcBorders>
              <w:top w:val="nil"/>
              <w:left w:val="nil"/>
              <w:bottom w:val="single" w:sz="4"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4"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9,30</w:t>
            </w:r>
          </w:p>
        </w:tc>
        <w:tc>
          <w:tcPr>
            <w:tcW w:w="850" w:type="dxa"/>
            <w:tcBorders>
              <w:top w:val="nil"/>
              <w:left w:val="nil"/>
              <w:bottom w:val="single" w:sz="4"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4"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nil"/>
              <w:left w:val="nil"/>
              <w:bottom w:val="single" w:sz="4"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nil"/>
              <w:left w:val="nil"/>
              <w:bottom w:val="single" w:sz="4"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1134" w:type="dxa"/>
            <w:tcBorders>
              <w:top w:val="nil"/>
              <w:left w:val="nil"/>
              <w:bottom w:val="single" w:sz="4"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r>
      <w:tr w:rsidR="002C549F" w:rsidRPr="00866C44" w:rsidTr="002C549F">
        <w:trPr>
          <w:trHeight w:val="1215"/>
        </w:trPr>
        <w:tc>
          <w:tcPr>
            <w:tcW w:w="2870" w:type="dxa"/>
            <w:tcBorders>
              <w:top w:val="single" w:sz="4" w:space="0" w:color="auto"/>
              <w:left w:val="single" w:sz="4" w:space="0" w:color="auto"/>
              <w:bottom w:val="single" w:sz="4" w:space="0" w:color="auto"/>
              <w:right w:val="single" w:sz="4"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ул. 40 лет Октября,55 ,             0,3 кВт</w:t>
            </w:r>
          </w:p>
        </w:tc>
        <w:tc>
          <w:tcPr>
            <w:tcW w:w="1807" w:type="dxa"/>
            <w:tcBorders>
              <w:top w:val="single" w:sz="4" w:space="0" w:color="auto"/>
              <w:left w:val="single" w:sz="4" w:space="0" w:color="auto"/>
              <w:bottom w:val="single" w:sz="4" w:space="0" w:color="auto"/>
              <w:right w:val="single" w:sz="4"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Устройство БМК - 0,2 МВт с заменой сущ</w:t>
            </w:r>
            <w:r w:rsidRPr="00866C44">
              <w:rPr>
                <w:rFonts w:ascii="Times New Roman" w:eastAsia="Times New Roman" w:hAnsi="Times New Roman"/>
                <w:color w:val="000000"/>
                <w:lang w:eastAsia="ru-RU"/>
              </w:rPr>
              <w:t>е</w:t>
            </w:r>
            <w:r w:rsidRPr="00866C44">
              <w:rPr>
                <w:rFonts w:ascii="Times New Roman" w:eastAsia="Times New Roman" w:hAnsi="Times New Roman"/>
                <w:color w:val="000000"/>
                <w:lang w:eastAsia="ru-RU"/>
              </w:rPr>
              <w:t>ствующего об</w:t>
            </w:r>
            <w:r w:rsidRPr="00866C44">
              <w:rPr>
                <w:rFonts w:ascii="Times New Roman" w:eastAsia="Times New Roman" w:hAnsi="Times New Roman"/>
                <w:color w:val="000000"/>
                <w:lang w:eastAsia="ru-RU"/>
              </w:rPr>
              <w:t>о</w:t>
            </w:r>
            <w:r w:rsidRPr="00866C44">
              <w:rPr>
                <w:rFonts w:ascii="Times New Roman" w:eastAsia="Times New Roman" w:hAnsi="Times New Roman"/>
                <w:color w:val="000000"/>
                <w:lang w:eastAsia="ru-RU"/>
              </w:rPr>
              <w:t xml:space="preserve">рудования </w:t>
            </w:r>
          </w:p>
        </w:tc>
        <w:tc>
          <w:tcPr>
            <w:tcW w:w="2127" w:type="dxa"/>
            <w:vMerge/>
            <w:tcBorders>
              <w:top w:val="single" w:sz="4" w:space="0" w:color="auto"/>
              <w:left w:val="single" w:sz="4" w:space="0" w:color="auto"/>
              <w:bottom w:val="single" w:sz="4" w:space="0" w:color="auto"/>
              <w:right w:val="single" w:sz="4"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4,82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4,82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r>
      <w:tr w:rsidR="002C549F" w:rsidRPr="00866C44" w:rsidTr="002C549F">
        <w:trPr>
          <w:trHeight w:val="1935"/>
        </w:trPr>
        <w:tc>
          <w:tcPr>
            <w:tcW w:w="2870" w:type="dxa"/>
            <w:tcBorders>
              <w:top w:val="single" w:sz="4" w:space="0" w:color="auto"/>
              <w:left w:val="single" w:sz="4" w:space="0" w:color="auto"/>
              <w:bottom w:val="single" w:sz="4" w:space="0" w:color="auto"/>
              <w:right w:val="single" w:sz="4"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ул. Козлова,30</w:t>
            </w:r>
          </w:p>
        </w:tc>
        <w:tc>
          <w:tcPr>
            <w:tcW w:w="1807" w:type="dxa"/>
            <w:tcBorders>
              <w:top w:val="single" w:sz="4" w:space="0" w:color="auto"/>
              <w:left w:val="single" w:sz="4" w:space="0" w:color="auto"/>
              <w:bottom w:val="single" w:sz="4" w:space="0" w:color="auto"/>
              <w:right w:val="single" w:sz="4"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Устройство БМК, вместо Грязелечебницы 12 МВт</w:t>
            </w:r>
          </w:p>
        </w:tc>
        <w:tc>
          <w:tcPr>
            <w:tcW w:w="2127" w:type="dxa"/>
            <w:vMerge/>
            <w:tcBorders>
              <w:top w:val="single" w:sz="4" w:space="0" w:color="auto"/>
              <w:left w:val="single" w:sz="4" w:space="0" w:color="auto"/>
              <w:bottom w:val="single" w:sz="4" w:space="0" w:color="auto"/>
              <w:right w:val="single" w:sz="4"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189,00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189,00</w:t>
            </w:r>
          </w:p>
        </w:tc>
      </w:tr>
      <w:tr w:rsidR="002C549F" w:rsidRPr="00866C44" w:rsidTr="002C549F">
        <w:trPr>
          <w:trHeight w:val="1935"/>
        </w:trPr>
        <w:tc>
          <w:tcPr>
            <w:tcW w:w="2870" w:type="dxa"/>
            <w:tcBorders>
              <w:top w:val="single" w:sz="4" w:space="0" w:color="auto"/>
              <w:left w:val="single" w:sz="8" w:space="0" w:color="auto"/>
              <w:bottom w:val="single" w:sz="4"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lastRenderedPageBreak/>
              <w:t>ул. Партизанская,1</w:t>
            </w:r>
          </w:p>
        </w:tc>
        <w:tc>
          <w:tcPr>
            <w:tcW w:w="1807" w:type="dxa"/>
            <w:tcBorders>
              <w:top w:val="single" w:sz="4" w:space="0" w:color="auto"/>
              <w:left w:val="nil"/>
              <w:bottom w:val="single" w:sz="4" w:space="0" w:color="auto"/>
              <w:right w:val="single" w:sz="4"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Строительство Блочно-модульной к</w:t>
            </w:r>
            <w:r w:rsidRPr="00866C44">
              <w:rPr>
                <w:rFonts w:ascii="Times New Roman" w:eastAsia="Times New Roman" w:hAnsi="Times New Roman"/>
                <w:color w:val="000000"/>
                <w:lang w:eastAsia="ru-RU"/>
              </w:rPr>
              <w:t>о</w:t>
            </w:r>
            <w:r w:rsidRPr="00866C44">
              <w:rPr>
                <w:rFonts w:ascii="Times New Roman" w:eastAsia="Times New Roman" w:hAnsi="Times New Roman"/>
                <w:color w:val="000000"/>
                <w:lang w:eastAsia="ru-RU"/>
              </w:rPr>
              <w:t>тельной мощн</w:t>
            </w:r>
            <w:r w:rsidRPr="00866C44">
              <w:rPr>
                <w:rFonts w:ascii="Times New Roman" w:eastAsia="Times New Roman" w:hAnsi="Times New Roman"/>
                <w:color w:val="000000"/>
                <w:lang w:eastAsia="ru-RU"/>
              </w:rPr>
              <w:t>о</w:t>
            </w:r>
            <w:r w:rsidRPr="00866C44">
              <w:rPr>
                <w:rFonts w:ascii="Times New Roman" w:eastAsia="Times New Roman" w:hAnsi="Times New Roman"/>
                <w:color w:val="000000"/>
                <w:lang w:eastAsia="ru-RU"/>
              </w:rPr>
              <w:t>стью 16 МВт вместо котел</w:t>
            </w:r>
            <w:r w:rsidRPr="00866C44">
              <w:rPr>
                <w:rFonts w:ascii="Times New Roman" w:eastAsia="Times New Roman" w:hAnsi="Times New Roman"/>
                <w:color w:val="000000"/>
                <w:lang w:eastAsia="ru-RU"/>
              </w:rPr>
              <w:t>ь</w:t>
            </w:r>
            <w:r w:rsidRPr="00866C44">
              <w:rPr>
                <w:rFonts w:ascii="Times New Roman" w:eastAsia="Times New Roman" w:hAnsi="Times New Roman"/>
                <w:color w:val="000000"/>
                <w:lang w:eastAsia="ru-RU"/>
              </w:rPr>
              <w:t>ной "Береговая"</w:t>
            </w:r>
          </w:p>
        </w:tc>
        <w:tc>
          <w:tcPr>
            <w:tcW w:w="2127" w:type="dxa"/>
            <w:tcBorders>
              <w:top w:val="single" w:sz="4" w:space="0" w:color="auto"/>
              <w:left w:val="single" w:sz="4" w:space="0" w:color="auto"/>
              <w:bottom w:val="single" w:sz="4" w:space="0" w:color="auto"/>
              <w:right w:val="single" w:sz="4" w:space="0" w:color="auto"/>
            </w:tcBorders>
            <w:shd w:val="clear" w:color="auto" w:fill="auto"/>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Обеспечение те</w:t>
            </w:r>
            <w:r w:rsidRPr="00866C44">
              <w:rPr>
                <w:rFonts w:ascii="Times New Roman" w:eastAsia="Times New Roman" w:hAnsi="Times New Roman"/>
                <w:color w:val="000000"/>
                <w:lang w:eastAsia="ru-RU"/>
              </w:rPr>
              <w:t>п</w:t>
            </w:r>
            <w:r w:rsidRPr="00866C44">
              <w:rPr>
                <w:rFonts w:ascii="Times New Roman" w:eastAsia="Times New Roman" w:hAnsi="Times New Roman"/>
                <w:color w:val="000000"/>
                <w:lang w:eastAsia="ru-RU"/>
              </w:rPr>
              <w:t>ловой энергией ж</w:t>
            </w:r>
            <w:r w:rsidRPr="00866C44">
              <w:rPr>
                <w:rFonts w:ascii="Times New Roman" w:eastAsia="Times New Roman" w:hAnsi="Times New Roman"/>
                <w:color w:val="000000"/>
                <w:lang w:eastAsia="ru-RU"/>
              </w:rPr>
              <w:t>и</w:t>
            </w:r>
            <w:r w:rsidRPr="00866C44">
              <w:rPr>
                <w:rFonts w:ascii="Times New Roman" w:eastAsia="Times New Roman" w:hAnsi="Times New Roman"/>
                <w:color w:val="000000"/>
                <w:lang w:eastAsia="ru-RU"/>
              </w:rPr>
              <w:t>лищного фонда и объектов социал</w:t>
            </w:r>
            <w:r w:rsidRPr="00866C44">
              <w:rPr>
                <w:rFonts w:ascii="Times New Roman" w:eastAsia="Times New Roman" w:hAnsi="Times New Roman"/>
                <w:color w:val="000000"/>
                <w:lang w:eastAsia="ru-RU"/>
              </w:rPr>
              <w:t>ь</w:t>
            </w:r>
            <w:r w:rsidRPr="00866C44">
              <w:rPr>
                <w:rFonts w:ascii="Times New Roman" w:eastAsia="Times New Roman" w:hAnsi="Times New Roman"/>
                <w:color w:val="000000"/>
                <w:lang w:eastAsia="ru-RU"/>
              </w:rPr>
              <w:t>ного назначения </w:t>
            </w:r>
          </w:p>
        </w:tc>
        <w:tc>
          <w:tcPr>
            <w:tcW w:w="992" w:type="dxa"/>
            <w:tcBorders>
              <w:top w:val="single" w:sz="4" w:space="0" w:color="auto"/>
              <w:left w:val="single" w:sz="4" w:space="0" w:color="auto"/>
              <w:bottom w:val="single" w:sz="4" w:space="0" w:color="auto"/>
              <w:right w:val="single" w:sz="8" w:space="0" w:color="auto"/>
            </w:tcBorders>
            <w:shd w:val="clear" w:color="auto" w:fill="auto"/>
            <w:vAlign w:val="center"/>
            <w:hideMark/>
          </w:tcPr>
          <w:p w:rsidR="00EF56F7" w:rsidRPr="00866C44" w:rsidRDefault="005D0E79" w:rsidP="005D0E79">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155 607,01</w:t>
            </w:r>
          </w:p>
        </w:tc>
        <w:tc>
          <w:tcPr>
            <w:tcW w:w="850" w:type="dxa"/>
            <w:tcBorders>
              <w:top w:val="single" w:sz="4" w:space="0" w:color="auto"/>
              <w:left w:val="nil"/>
              <w:bottom w:val="single" w:sz="4" w:space="0" w:color="auto"/>
              <w:right w:val="single" w:sz="8" w:space="0" w:color="auto"/>
            </w:tcBorders>
            <w:shd w:val="clear" w:color="auto" w:fill="auto"/>
            <w:vAlign w:val="center"/>
          </w:tcPr>
          <w:p w:rsidR="00EF56F7" w:rsidRPr="00866C44" w:rsidRDefault="00D5161A" w:rsidP="00EF56F7">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51,987</w:t>
            </w:r>
          </w:p>
        </w:tc>
        <w:tc>
          <w:tcPr>
            <w:tcW w:w="709" w:type="dxa"/>
            <w:tcBorders>
              <w:top w:val="single" w:sz="4" w:space="0" w:color="auto"/>
              <w:left w:val="nil"/>
              <w:bottom w:val="single" w:sz="4" w:space="0" w:color="auto"/>
              <w:right w:val="single" w:sz="8" w:space="0" w:color="auto"/>
            </w:tcBorders>
            <w:shd w:val="clear" w:color="auto" w:fill="auto"/>
            <w:vAlign w:val="center"/>
          </w:tcPr>
          <w:p w:rsidR="00EF56F7" w:rsidRPr="00866C44" w:rsidRDefault="00D5161A" w:rsidP="00D5161A">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119,986</w:t>
            </w:r>
          </w:p>
        </w:tc>
        <w:tc>
          <w:tcPr>
            <w:tcW w:w="851" w:type="dxa"/>
            <w:tcBorders>
              <w:top w:val="single" w:sz="4" w:space="0" w:color="auto"/>
              <w:left w:val="nil"/>
              <w:bottom w:val="single" w:sz="4" w:space="0" w:color="auto"/>
              <w:right w:val="single" w:sz="8" w:space="0" w:color="auto"/>
            </w:tcBorders>
            <w:shd w:val="clear" w:color="auto" w:fill="auto"/>
            <w:vAlign w:val="center"/>
          </w:tcPr>
          <w:p w:rsidR="00EF56F7" w:rsidRPr="00866C44" w:rsidRDefault="00EF56F7" w:rsidP="00EF56F7">
            <w:pPr>
              <w:spacing w:after="0" w:line="240" w:lineRule="auto"/>
              <w:jc w:val="center"/>
              <w:rPr>
                <w:rFonts w:ascii="Times New Roman" w:eastAsia="Times New Roman" w:hAnsi="Times New Roman"/>
                <w:color w:val="000000"/>
                <w:lang w:eastAsia="ru-RU"/>
              </w:rPr>
            </w:pPr>
          </w:p>
        </w:tc>
        <w:tc>
          <w:tcPr>
            <w:tcW w:w="850" w:type="dxa"/>
            <w:tcBorders>
              <w:top w:val="single" w:sz="4" w:space="0" w:color="auto"/>
              <w:left w:val="nil"/>
              <w:bottom w:val="single" w:sz="4"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single" w:sz="4" w:space="0" w:color="auto"/>
              <w:left w:val="nil"/>
              <w:bottom w:val="single" w:sz="4"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0" w:type="dxa"/>
            <w:tcBorders>
              <w:top w:val="single" w:sz="4" w:space="0" w:color="auto"/>
              <w:left w:val="nil"/>
              <w:bottom w:val="single" w:sz="4"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851" w:type="dxa"/>
            <w:tcBorders>
              <w:top w:val="single" w:sz="4" w:space="0" w:color="auto"/>
              <w:left w:val="nil"/>
              <w:bottom w:val="single" w:sz="4"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1134" w:type="dxa"/>
            <w:tcBorders>
              <w:top w:val="single" w:sz="4" w:space="0" w:color="auto"/>
              <w:left w:val="nil"/>
              <w:bottom w:val="single" w:sz="4"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r>
      <w:tr w:rsidR="002C549F" w:rsidRPr="00866C44" w:rsidTr="002C549F">
        <w:trPr>
          <w:trHeight w:val="465"/>
        </w:trPr>
        <w:tc>
          <w:tcPr>
            <w:tcW w:w="2870" w:type="dxa"/>
            <w:tcBorders>
              <w:top w:val="single" w:sz="4" w:space="0" w:color="auto"/>
              <w:left w:val="single" w:sz="8" w:space="0" w:color="auto"/>
              <w:bottom w:val="single" w:sz="8"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1807" w:type="dxa"/>
            <w:tcBorders>
              <w:top w:val="single" w:sz="4" w:space="0" w:color="auto"/>
              <w:left w:val="nil"/>
              <w:bottom w:val="single" w:sz="8"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2127" w:type="dxa"/>
            <w:tcBorders>
              <w:top w:val="single" w:sz="4" w:space="0" w:color="auto"/>
              <w:left w:val="nil"/>
              <w:bottom w:val="single" w:sz="8"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992" w:type="dxa"/>
            <w:tcBorders>
              <w:top w:val="single" w:sz="4" w:space="0" w:color="auto"/>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473,13</w:t>
            </w:r>
          </w:p>
        </w:tc>
        <w:tc>
          <w:tcPr>
            <w:tcW w:w="850" w:type="dxa"/>
            <w:tcBorders>
              <w:top w:val="single" w:sz="4" w:space="0" w:color="auto"/>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60,87</w:t>
            </w:r>
          </w:p>
        </w:tc>
        <w:tc>
          <w:tcPr>
            <w:tcW w:w="709" w:type="dxa"/>
            <w:tcBorders>
              <w:top w:val="single" w:sz="4" w:space="0" w:color="auto"/>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173,66</w:t>
            </w:r>
          </w:p>
        </w:tc>
        <w:tc>
          <w:tcPr>
            <w:tcW w:w="851" w:type="dxa"/>
            <w:tcBorders>
              <w:top w:val="single" w:sz="4" w:space="0" w:color="auto"/>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9,30</w:t>
            </w:r>
          </w:p>
        </w:tc>
        <w:tc>
          <w:tcPr>
            <w:tcW w:w="850" w:type="dxa"/>
            <w:tcBorders>
              <w:top w:val="single" w:sz="4" w:space="0" w:color="auto"/>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15,50</w:t>
            </w:r>
          </w:p>
        </w:tc>
        <w:tc>
          <w:tcPr>
            <w:tcW w:w="851" w:type="dxa"/>
            <w:tcBorders>
              <w:top w:val="single" w:sz="4" w:space="0" w:color="auto"/>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15,50</w:t>
            </w:r>
          </w:p>
        </w:tc>
        <w:tc>
          <w:tcPr>
            <w:tcW w:w="850" w:type="dxa"/>
            <w:tcBorders>
              <w:top w:val="single" w:sz="4" w:space="0" w:color="auto"/>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0,00</w:t>
            </w:r>
          </w:p>
        </w:tc>
        <w:tc>
          <w:tcPr>
            <w:tcW w:w="851" w:type="dxa"/>
            <w:tcBorders>
              <w:top w:val="single" w:sz="4" w:space="0" w:color="auto"/>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9,30</w:t>
            </w:r>
          </w:p>
        </w:tc>
        <w:tc>
          <w:tcPr>
            <w:tcW w:w="1134" w:type="dxa"/>
            <w:tcBorders>
              <w:top w:val="single" w:sz="4" w:space="0" w:color="auto"/>
              <w:left w:val="nil"/>
              <w:bottom w:val="single" w:sz="8"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189,00</w:t>
            </w:r>
          </w:p>
        </w:tc>
      </w:tr>
      <w:tr w:rsidR="002C549F" w:rsidRPr="00866C44" w:rsidTr="002C549F">
        <w:trPr>
          <w:trHeight w:val="1320"/>
        </w:trPr>
        <w:tc>
          <w:tcPr>
            <w:tcW w:w="2870" w:type="dxa"/>
            <w:tcBorders>
              <w:top w:val="nil"/>
              <w:left w:val="single" w:sz="8" w:space="0" w:color="auto"/>
              <w:bottom w:val="single" w:sz="8"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1807" w:type="dxa"/>
            <w:vMerge w:val="restart"/>
            <w:tcBorders>
              <w:top w:val="nil"/>
              <w:left w:val="single" w:sz="8" w:space="0" w:color="auto"/>
              <w:bottom w:val="nil"/>
              <w:right w:val="single" w:sz="8" w:space="0" w:color="auto"/>
            </w:tcBorders>
            <w:shd w:val="clear" w:color="auto" w:fill="auto"/>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Замена энерг</w:t>
            </w:r>
            <w:r w:rsidRPr="00866C44">
              <w:rPr>
                <w:rFonts w:ascii="Times New Roman" w:eastAsia="Times New Roman" w:hAnsi="Times New Roman"/>
                <w:color w:val="000000"/>
                <w:lang w:eastAsia="ru-RU"/>
              </w:rPr>
              <w:t>о</w:t>
            </w:r>
            <w:r w:rsidRPr="00866C44">
              <w:rPr>
                <w:rFonts w:ascii="Times New Roman" w:eastAsia="Times New Roman" w:hAnsi="Times New Roman"/>
                <w:color w:val="000000"/>
                <w:lang w:eastAsia="ru-RU"/>
              </w:rPr>
              <w:t>емких сетевых насосных агр</w:t>
            </w:r>
            <w:r w:rsidRPr="00866C44">
              <w:rPr>
                <w:rFonts w:ascii="Times New Roman" w:eastAsia="Times New Roman" w:hAnsi="Times New Roman"/>
                <w:color w:val="000000"/>
                <w:lang w:eastAsia="ru-RU"/>
              </w:rPr>
              <w:t>е</w:t>
            </w:r>
            <w:r w:rsidRPr="00866C44">
              <w:rPr>
                <w:rFonts w:ascii="Times New Roman" w:eastAsia="Times New Roman" w:hAnsi="Times New Roman"/>
                <w:color w:val="000000"/>
                <w:lang w:eastAsia="ru-RU"/>
              </w:rPr>
              <w:t>гатов на насо</w:t>
            </w:r>
            <w:r w:rsidRPr="00866C44">
              <w:rPr>
                <w:rFonts w:ascii="Times New Roman" w:eastAsia="Times New Roman" w:hAnsi="Times New Roman"/>
                <w:color w:val="000000"/>
                <w:lang w:eastAsia="ru-RU"/>
              </w:rPr>
              <w:t>с</w:t>
            </w:r>
            <w:r w:rsidRPr="00866C44">
              <w:rPr>
                <w:rFonts w:ascii="Times New Roman" w:eastAsia="Times New Roman" w:hAnsi="Times New Roman"/>
                <w:color w:val="000000"/>
                <w:lang w:eastAsia="ru-RU"/>
              </w:rPr>
              <w:t>ные станции со шкафом упра</w:t>
            </w:r>
            <w:r w:rsidRPr="00866C44">
              <w:rPr>
                <w:rFonts w:ascii="Times New Roman" w:eastAsia="Times New Roman" w:hAnsi="Times New Roman"/>
                <w:color w:val="000000"/>
                <w:lang w:eastAsia="ru-RU"/>
              </w:rPr>
              <w:t>в</w:t>
            </w:r>
            <w:r w:rsidRPr="00866C44">
              <w:rPr>
                <w:rFonts w:ascii="Times New Roman" w:eastAsia="Times New Roman" w:hAnsi="Times New Roman"/>
                <w:color w:val="000000"/>
                <w:lang w:eastAsia="ru-RU"/>
              </w:rPr>
              <w:t>ления и часто</w:t>
            </w:r>
            <w:r w:rsidRPr="00866C44">
              <w:rPr>
                <w:rFonts w:ascii="Times New Roman" w:eastAsia="Times New Roman" w:hAnsi="Times New Roman"/>
                <w:color w:val="000000"/>
                <w:lang w:eastAsia="ru-RU"/>
              </w:rPr>
              <w:t>т</w:t>
            </w:r>
            <w:r w:rsidRPr="00866C44">
              <w:rPr>
                <w:rFonts w:ascii="Times New Roman" w:eastAsia="Times New Roman" w:hAnsi="Times New Roman"/>
                <w:color w:val="000000"/>
                <w:lang w:eastAsia="ru-RU"/>
              </w:rPr>
              <w:t>ными преобр</w:t>
            </w:r>
            <w:r w:rsidRPr="00866C44">
              <w:rPr>
                <w:rFonts w:ascii="Times New Roman" w:eastAsia="Times New Roman" w:hAnsi="Times New Roman"/>
                <w:color w:val="000000"/>
                <w:lang w:eastAsia="ru-RU"/>
              </w:rPr>
              <w:t>а</w:t>
            </w:r>
            <w:r w:rsidRPr="00866C44">
              <w:rPr>
                <w:rFonts w:ascii="Times New Roman" w:eastAsia="Times New Roman" w:hAnsi="Times New Roman"/>
                <w:color w:val="000000"/>
                <w:lang w:eastAsia="ru-RU"/>
              </w:rPr>
              <w:t>зователями</w:t>
            </w:r>
          </w:p>
        </w:tc>
        <w:tc>
          <w:tcPr>
            <w:tcW w:w="2127" w:type="dxa"/>
            <w:vMerge w:val="restart"/>
            <w:tcBorders>
              <w:top w:val="nil"/>
              <w:left w:val="single" w:sz="8" w:space="0" w:color="auto"/>
              <w:bottom w:val="nil"/>
              <w:right w:val="single" w:sz="8" w:space="0" w:color="auto"/>
            </w:tcBorders>
            <w:shd w:val="clear" w:color="auto" w:fill="auto"/>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Улучшение гидра</w:t>
            </w:r>
            <w:r w:rsidRPr="00866C44">
              <w:rPr>
                <w:rFonts w:ascii="Times New Roman" w:eastAsia="Times New Roman" w:hAnsi="Times New Roman"/>
                <w:color w:val="000000"/>
                <w:lang w:eastAsia="ru-RU"/>
              </w:rPr>
              <w:t>в</w:t>
            </w:r>
            <w:r w:rsidRPr="00866C44">
              <w:rPr>
                <w:rFonts w:ascii="Times New Roman" w:eastAsia="Times New Roman" w:hAnsi="Times New Roman"/>
                <w:color w:val="000000"/>
                <w:lang w:eastAsia="ru-RU"/>
              </w:rPr>
              <w:t>лических режимов передачи теплон</w:t>
            </w:r>
            <w:r w:rsidRPr="00866C44">
              <w:rPr>
                <w:rFonts w:ascii="Times New Roman" w:eastAsia="Times New Roman" w:hAnsi="Times New Roman"/>
                <w:color w:val="000000"/>
                <w:lang w:eastAsia="ru-RU"/>
              </w:rPr>
              <w:t>о</w:t>
            </w:r>
            <w:r w:rsidRPr="00866C44">
              <w:rPr>
                <w:rFonts w:ascii="Times New Roman" w:eastAsia="Times New Roman" w:hAnsi="Times New Roman"/>
                <w:color w:val="000000"/>
                <w:lang w:eastAsia="ru-RU"/>
              </w:rPr>
              <w:t>сителя потребит</w:t>
            </w:r>
            <w:r w:rsidRPr="00866C44">
              <w:rPr>
                <w:rFonts w:ascii="Times New Roman" w:eastAsia="Times New Roman" w:hAnsi="Times New Roman"/>
                <w:color w:val="000000"/>
                <w:lang w:eastAsia="ru-RU"/>
              </w:rPr>
              <w:t>е</w:t>
            </w:r>
            <w:r w:rsidRPr="00866C44">
              <w:rPr>
                <w:rFonts w:ascii="Times New Roman" w:eastAsia="Times New Roman" w:hAnsi="Times New Roman"/>
                <w:color w:val="000000"/>
                <w:lang w:eastAsia="ru-RU"/>
              </w:rPr>
              <w:t>лям тепловой эне</w:t>
            </w:r>
            <w:r w:rsidRPr="00866C44">
              <w:rPr>
                <w:rFonts w:ascii="Times New Roman" w:eastAsia="Times New Roman" w:hAnsi="Times New Roman"/>
                <w:color w:val="000000"/>
                <w:lang w:eastAsia="ru-RU"/>
              </w:rPr>
              <w:t>р</w:t>
            </w:r>
            <w:r w:rsidRPr="00866C44">
              <w:rPr>
                <w:rFonts w:ascii="Times New Roman" w:eastAsia="Times New Roman" w:hAnsi="Times New Roman"/>
                <w:color w:val="000000"/>
                <w:lang w:eastAsia="ru-RU"/>
              </w:rPr>
              <w:t>гии, повышение качества услуг</w:t>
            </w:r>
          </w:p>
        </w:tc>
        <w:tc>
          <w:tcPr>
            <w:tcW w:w="992" w:type="dxa"/>
            <w:tcBorders>
              <w:top w:val="nil"/>
              <w:left w:val="nil"/>
              <w:bottom w:val="single" w:sz="4"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 </w:t>
            </w:r>
          </w:p>
        </w:tc>
        <w:tc>
          <w:tcPr>
            <w:tcW w:w="850" w:type="dxa"/>
            <w:tcBorders>
              <w:top w:val="nil"/>
              <w:left w:val="nil"/>
              <w:bottom w:val="single" w:sz="4"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 </w:t>
            </w:r>
          </w:p>
        </w:tc>
        <w:tc>
          <w:tcPr>
            <w:tcW w:w="709" w:type="dxa"/>
            <w:tcBorders>
              <w:top w:val="nil"/>
              <w:left w:val="nil"/>
              <w:bottom w:val="single" w:sz="4"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 </w:t>
            </w:r>
          </w:p>
        </w:tc>
        <w:tc>
          <w:tcPr>
            <w:tcW w:w="851" w:type="dxa"/>
            <w:tcBorders>
              <w:top w:val="nil"/>
              <w:left w:val="nil"/>
              <w:bottom w:val="single" w:sz="4"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 </w:t>
            </w:r>
          </w:p>
        </w:tc>
        <w:tc>
          <w:tcPr>
            <w:tcW w:w="850" w:type="dxa"/>
            <w:tcBorders>
              <w:top w:val="nil"/>
              <w:left w:val="nil"/>
              <w:bottom w:val="single" w:sz="4"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 </w:t>
            </w:r>
          </w:p>
        </w:tc>
        <w:tc>
          <w:tcPr>
            <w:tcW w:w="851" w:type="dxa"/>
            <w:tcBorders>
              <w:top w:val="nil"/>
              <w:left w:val="nil"/>
              <w:bottom w:val="single" w:sz="4"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 </w:t>
            </w:r>
          </w:p>
        </w:tc>
        <w:tc>
          <w:tcPr>
            <w:tcW w:w="850" w:type="dxa"/>
            <w:tcBorders>
              <w:top w:val="nil"/>
              <w:left w:val="nil"/>
              <w:bottom w:val="single" w:sz="4"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 </w:t>
            </w:r>
          </w:p>
        </w:tc>
        <w:tc>
          <w:tcPr>
            <w:tcW w:w="851" w:type="dxa"/>
            <w:tcBorders>
              <w:top w:val="nil"/>
              <w:left w:val="nil"/>
              <w:bottom w:val="single" w:sz="4"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 </w:t>
            </w:r>
          </w:p>
        </w:tc>
        <w:tc>
          <w:tcPr>
            <w:tcW w:w="1134" w:type="dxa"/>
            <w:tcBorders>
              <w:top w:val="nil"/>
              <w:left w:val="nil"/>
              <w:bottom w:val="single" w:sz="4"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 </w:t>
            </w:r>
          </w:p>
        </w:tc>
      </w:tr>
      <w:tr w:rsidR="002C549F" w:rsidRPr="00866C44" w:rsidTr="002C549F">
        <w:trPr>
          <w:trHeight w:val="315"/>
        </w:trPr>
        <w:tc>
          <w:tcPr>
            <w:tcW w:w="2870" w:type="dxa"/>
            <w:tcBorders>
              <w:top w:val="nil"/>
              <w:left w:val="single" w:sz="8" w:space="0" w:color="auto"/>
              <w:bottom w:val="single" w:sz="8"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Дом Советов (Зима), 2 ед.</w:t>
            </w:r>
          </w:p>
        </w:tc>
        <w:tc>
          <w:tcPr>
            <w:tcW w:w="1807" w:type="dxa"/>
            <w:vMerge/>
            <w:tcBorders>
              <w:top w:val="nil"/>
              <w:left w:val="single" w:sz="8" w:space="0" w:color="auto"/>
              <w:bottom w:val="nil"/>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2127" w:type="dxa"/>
            <w:vMerge/>
            <w:tcBorders>
              <w:top w:val="nil"/>
              <w:left w:val="single" w:sz="8" w:space="0" w:color="auto"/>
              <w:bottom w:val="nil"/>
              <w:right w:val="single" w:sz="4"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3,50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 </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3,50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 </w:t>
            </w:r>
          </w:p>
        </w:tc>
      </w:tr>
      <w:tr w:rsidR="002C549F" w:rsidRPr="00866C44" w:rsidTr="002C549F">
        <w:trPr>
          <w:trHeight w:val="315"/>
        </w:trPr>
        <w:tc>
          <w:tcPr>
            <w:tcW w:w="2870" w:type="dxa"/>
            <w:tcBorders>
              <w:top w:val="nil"/>
              <w:left w:val="single" w:sz="8" w:space="0" w:color="auto"/>
              <w:bottom w:val="single" w:sz="8"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М-н Бештау ( зима),3 ед</w:t>
            </w:r>
          </w:p>
        </w:tc>
        <w:tc>
          <w:tcPr>
            <w:tcW w:w="1807" w:type="dxa"/>
            <w:vMerge/>
            <w:tcBorders>
              <w:top w:val="nil"/>
              <w:left w:val="single" w:sz="8" w:space="0" w:color="auto"/>
              <w:bottom w:val="nil"/>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2127" w:type="dxa"/>
            <w:vMerge/>
            <w:tcBorders>
              <w:top w:val="nil"/>
              <w:left w:val="single" w:sz="8" w:space="0" w:color="auto"/>
              <w:bottom w:val="nil"/>
              <w:right w:val="single" w:sz="4"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5,00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 </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5,00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 </w:t>
            </w:r>
          </w:p>
        </w:tc>
      </w:tr>
      <w:tr w:rsidR="002C549F" w:rsidRPr="00866C44" w:rsidTr="002C549F">
        <w:trPr>
          <w:trHeight w:val="495"/>
        </w:trPr>
        <w:tc>
          <w:tcPr>
            <w:tcW w:w="2870" w:type="dxa"/>
            <w:tcBorders>
              <w:top w:val="nil"/>
              <w:left w:val="single" w:sz="8" w:space="0" w:color="auto"/>
              <w:bottom w:val="single" w:sz="8"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Б Ромашка повысительный -1 ед.</w:t>
            </w:r>
          </w:p>
        </w:tc>
        <w:tc>
          <w:tcPr>
            <w:tcW w:w="1807" w:type="dxa"/>
            <w:vMerge/>
            <w:tcBorders>
              <w:top w:val="nil"/>
              <w:left w:val="single" w:sz="8" w:space="0" w:color="auto"/>
              <w:bottom w:val="nil"/>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2127" w:type="dxa"/>
            <w:vMerge/>
            <w:tcBorders>
              <w:top w:val="nil"/>
              <w:left w:val="single" w:sz="8" w:space="0" w:color="auto"/>
              <w:bottom w:val="nil"/>
              <w:right w:val="single" w:sz="4"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2,00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 </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2,00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 </w:t>
            </w:r>
          </w:p>
        </w:tc>
      </w:tr>
      <w:tr w:rsidR="002C549F" w:rsidRPr="00866C44" w:rsidTr="002C549F">
        <w:trPr>
          <w:trHeight w:val="315"/>
        </w:trPr>
        <w:tc>
          <w:tcPr>
            <w:tcW w:w="2870" w:type="dxa"/>
            <w:tcBorders>
              <w:top w:val="nil"/>
              <w:left w:val="single" w:sz="8" w:space="0" w:color="auto"/>
              <w:bottom w:val="single" w:sz="4" w:space="0" w:color="auto"/>
              <w:right w:val="single" w:sz="8"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Баня,5, 2 ед.</w:t>
            </w:r>
          </w:p>
        </w:tc>
        <w:tc>
          <w:tcPr>
            <w:tcW w:w="1807" w:type="dxa"/>
            <w:vMerge/>
            <w:tcBorders>
              <w:top w:val="nil"/>
              <w:left w:val="single" w:sz="8" w:space="0" w:color="auto"/>
              <w:bottom w:val="single" w:sz="4" w:space="0" w:color="auto"/>
              <w:right w:val="single" w:sz="8"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2127" w:type="dxa"/>
            <w:vMerge/>
            <w:tcBorders>
              <w:top w:val="nil"/>
              <w:left w:val="single" w:sz="8" w:space="0" w:color="auto"/>
              <w:bottom w:val="single" w:sz="4" w:space="0" w:color="auto"/>
              <w:right w:val="single" w:sz="4"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1,00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 </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1,00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 </w:t>
            </w:r>
          </w:p>
        </w:tc>
      </w:tr>
      <w:tr w:rsidR="002C549F" w:rsidRPr="00866C44" w:rsidTr="002C549F">
        <w:trPr>
          <w:trHeight w:val="315"/>
        </w:trPr>
        <w:tc>
          <w:tcPr>
            <w:tcW w:w="2870" w:type="dxa"/>
            <w:tcBorders>
              <w:top w:val="single" w:sz="4" w:space="0" w:color="auto"/>
              <w:left w:val="single" w:sz="4" w:space="0" w:color="auto"/>
              <w:bottom w:val="single" w:sz="4" w:space="0" w:color="auto"/>
              <w:right w:val="single" w:sz="4"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Константиновка, 3 ед.</w:t>
            </w:r>
          </w:p>
        </w:tc>
        <w:tc>
          <w:tcPr>
            <w:tcW w:w="1807" w:type="dxa"/>
            <w:vMerge/>
            <w:tcBorders>
              <w:top w:val="single" w:sz="4" w:space="0" w:color="auto"/>
              <w:left w:val="single" w:sz="4" w:space="0" w:color="auto"/>
              <w:bottom w:val="single" w:sz="4" w:space="0" w:color="auto"/>
              <w:right w:val="single" w:sz="4"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2127" w:type="dxa"/>
            <w:vMerge/>
            <w:tcBorders>
              <w:top w:val="single" w:sz="4" w:space="0" w:color="auto"/>
              <w:left w:val="single" w:sz="4" w:space="0" w:color="auto"/>
              <w:bottom w:val="single" w:sz="4" w:space="0" w:color="auto"/>
              <w:right w:val="single" w:sz="4"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1,50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 </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1,50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 </w:t>
            </w:r>
          </w:p>
        </w:tc>
      </w:tr>
      <w:tr w:rsidR="002C549F" w:rsidRPr="00866C44" w:rsidTr="002C549F">
        <w:trPr>
          <w:trHeight w:val="315"/>
        </w:trPr>
        <w:tc>
          <w:tcPr>
            <w:tcW w:w="2870" w:type="dxa"/>
            <w:tcBorders>
              <w:top w:val="single" w:sz="4" w:space="0" w:color="auto"/>
              <w:left w:val="single" w:sz="4" w:space="0" w:color="auto"/>
              <w:bottom w:val="single" w:sz="4" w:space="0" w:color="auto"/>
              <w:right w:val="single" w:sz="4"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1807" w:type="dxa"/>
            <w:tcBorders>
              <w:top w:val="single" w:sz="4" w:space="0" w:color="auto"/>
              <w:left w:val="single" w:sz="4" w:space="0" w:color="auto"/>
              <w:bottom w:val="single" w:sz="4" w:space="0" w:color="auto"/>
              <w:right w:val="single" w:sz="4"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2127" w:type="dxa"/>
            <w:tcBorders>
              <w:top w:val="single" w:sz="4" w:space="0" w:color="auto"/>
              <w:left w:val="single" w:sz="4" w:space="0" w:color="auto"/>
              <w:bottom w:val="single" w:sz="4" w:space="0" w:color="auto"/>
              <w:right w:val="single" w:sz="4"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13,00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3,50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2,00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5,00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1,00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1,50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0,00</w:t>
            </w:r>
          </w:p>
        </w:tc>
      </w:tr>
      <w:tr w:rsidR="002C549F" w:rsidRPr="00866C44" w:rsidTr="002C549F">
        <w:trPr>
          <w:trHeight w:val="300"/>
        </w:trPr>
        <w:tc>
          <w:tcPr>
            <w:tcW w:w="2870" w:type="dxa"/>
            <w:tcBorders>
              <w:top w:val="single" w:sz="4" w:space="0" w:color="auto"/>
              <w:left w:val="single" w:sz="4" w:space="0" w:color="auto"/>
              <w:bottom w:val="single" w:sz="4" w:space="0" w:color="auto"/>
              <w:right w:val="single" w:sz="4"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1807"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EF56F7" w:rsidRDefault="00EF56F7" w:rsidP="00EF56F7">
            <w:pPr>
              <w:spacing w:after="0" w:line="240" w:lineRule="auto"/>
              <w:jc w:val="center"/>
              <w:rPr>
                <w:rFonts w:ascii="Times New Roman" w:eastAsia="Times New Roman" w:hAnsi="Times New Roman"/>
                <w:color w:val="000000"/>
                <w:lang w:eastAsia="ru-RU"/>
              </w:rPr>
            </w:pPr>
          </w:p>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xml:space="preserve">  Замена кож</w:t>
            </w:r>
            <w:r w:rsidRPr="00866C44">
              <w:rPr>
                <w:rFonts w:ascii="Times New Roman" w:eastAsia="Times New Roman" w:hAnsi="Times New Roman"/>
                <w:color w:val="000000"/>
                <w:lang w:eastAsia="ru-RU"/>
              </w:rPr>
              <w:t>у</w:t>
            </w:r>
            <w:r w:rsidRPr="00866C44">
              <w:rPr>
                <w:rFonts w:ascii="Times New Roman" w:eastAsia="Times New Roman" w:hAnsi="Times New Roman"/>
                <w:color w:val="000000"/>
                <w:lang w:eastAsia="ru-RU"/>
              </w:rPr>
              <w:t>хотрубных  те</w:t>
            </w:r>
            <w:r w:rsidRPr="00866C44">
              <w:rPr>
                <w:rFonts w:ascii="Times New Roman" w:eastAsia="Times New Roman" w:hAnsi="Times New Roman"/>
                <w:color w:val="000000"/>
                <w:lang w:eastAsia="ru-RU"/>
              </w:rPr>
              <w:t>п</w:t>
            </w:r>
            <w:r w:rsidRPr="00866C44">
              <w:rPr>
                <w:rFonts w:ascii="Times New Roman" w:eastAsia="Times New Roman" w:hAnsi="Times New Roman"/>
                <w:color w:val="000000"/>
                <w:lang w:eastAsia="ru-RU"/>
              </w:rPr>
              <w:t>ло</w:t>
            </w:r>
            <w:r>
              <w:rPr>
                <w:rFonts w:ascii="Times New Roman" w:eastAsia="Times New Roman" w:hAnsi="Times New Roman"/>
                <w:color w:val="000000"/>
                <w:lang w:eastAsia="ru-RU"/>
              </w:rPr>
              <w:t>о</w:t>
            </w:r>
            <w:r w:rsidRPr="00866C44">
              <w:rPr>
                <w:rFonts w:ascii="Times New Roman" w:eastAsia="Times New Roman" w:hAnsi="Times New Roman"/>
                <w:color w:val="000000"/>
                <w:lang w:eastAsia="ru-RU"/>
              </w:rPr>
              <w:t>бменных а</w:t>
            </w:r>
            <w:r w:rsidRPr="00866C44">
              <w:rPr>
                <w:rFonts w:ascii="Times New Roman" w:eastAsia="Times New Roman" w:hAnsi="Times New Roman"/>
                <w:color w:val="000000"/>
                <w:lang w:eastAsia="ru-RU"/>
              </w:rPr>
              <w:t>п</w:t>
            </w:r>
            <w:r w:rsidRPr="00866C44">
              <w:rPr>
                <w:rFonts w:ascii="Times New Roman" w:eastAsia="Times New Roman" w:hAnsi="Times New Roman"/>
                <w:color w:val="000000"/>
                <w:lang w:eastAsia="ru-RU"/>
              </w:rPr>
              <w:t>паратов на  с</w:t>
            </w:r>
            <w:r w:rsidRPr="00866C44">
              <w:rPr>
                <w:rFonts w:ascii="Times New Roman" w:eastAsia="Times New Roman" w:hAnsi="Times New Roman"/>
                <w:color w:val="000000"/>
                <w:lang w:eastAsia="ru-RU"/>
              </w:rPr>
              <w:t>о</w:t>
            </w:r>
            <w:r w:rsidRPr="00866C44">
              <w:rPr>
                <w:rFonts w:ascii="Times New Roman" w:eastAsia="Times New Roman" w:hAnsi="Times New Roman"/>
                <w:color w:val="000000"/>
                <w:lang w:eastAsia="ru-RU"/>
              </w:rPr>
              <w:t>временные те</w:t>
            </w:r>
            <w:r w:rsidRPr="00866C44">
              <w:rPr>
                <w:rFonts w:ascii="Times New Roman" w:eastAsia="Times New Roman" w:hAnsi="Times New Roman"/>
                <w:color w:val="000000"/>
                <w:lang w:eastAsia="ru-RU"/>
              </w:rPr>
              <w:t>п</w:t>
            </w:r>
            <w:r w:rsidRPr="00866C44">
              <w:rPr>
                <w:rFonts w:ascii="Times New Roman" w:eastAsia="Times New Roman" w:hAnsi="Times New Roman"/>
                <w:color w:val="000000"/>
                <w:lang w:eastAsia="ru-RU"/>
              </w:rPr>
              <w:t>лообменные а</w:t>
            </w:r>
            <w:r w:rsidRPr="00866C44">
              <w:rPr>
                <w:rFonts w:ascii="Times New Roman" w:eastAsia="Times New Roman" w:hAnsi="Times New Roman"/>
                <w:color w:val="000000"/>
                <w:lang w:eastAsia="ru-RU"/>
              </w:rPr>
              <w:t>п</w:t>
            </w:r>
            <w:r w:rsidRPr="00866C44">
              <w:rPr>
                <w:rFonts w:ascii="Times New Roman" w:eastAsia="Times New Roman" w:hAnsi="Times New Roman"/>
                <w:color w:val="000000"/>
                <w:lang w:eastAsia="ru-RU"/>
              </w:rPr>
              <w:t xml:space="preserve">параты </w:t>
            </w:r>
          </w:p>
        </w:tc>
        <w:tc>
          <w:tcPr>
            <w:tcW w:w="2127" w:type="dxa"/>
            <w:tcBorders>
              <w:top w:val="single" w:sz="4" w:space="0" w:color="auto"/>
              <w:left w:val="single" w:sz="4" w:space="0" w:color="auto"/>
              <w:bottom w:val="single" w:sz="4" w:space="0" w:color="auto"/>
              <w:right w:val="single" w:sz="4"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 </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2023</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2024</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2025</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2026</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2027</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2028</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2029</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2030 -2033</w:t>
            </w:r>
          </w:p>
        </w:tc>
      </w:tr>
      <w:tr w:rsidR="002C549F" w:rsidRPr="00866C44" w:rsidTr="002C549F">
        <w:trPr>
          <w:trHeight w:val="720"/>
        </w:trPr>
        <w:tc>
          <w:tcPr>
            <w:tcW w:w="2870" w:type="dxa"/>
            <w:tcBorders>
              <w:top w:val="single" w:sz="4" w:space="0" w:color="auto"/>
              <w:left w:val="single" w:sz="4" w:space="0" w:color="auto"/>
              <w:bottom w:val="single" w:sz="4" w:space="0" w:color="auto"/>
              <w:right w:val="single" w:sz="4"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ЦТП Квартал-300, ул. Транзитная,13А (3х1,0 Гкал)</w:t>
            </w:r>
          </w:p>
        </w:tc>
        <w:tc>
          <w:tcPr>
            <w:tcW w:w="1807" w:type="dxa"/>
            <w:vMerge/>
            <w:tcBorders>
              <w:top w:val="single" w:sz="4" w:space="0" w:color="auto"/>
              <w:left w:val="single" w:sz="4" w:space="0" w:color="auto"/>
              <w:bottom w:val="single" w:sz="4" w:space="0" w:color="auto"/>
              <w:right w:val="single" w:sz="4"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2127" w:type="dxa"/>
            <w:tcBorders>
              <w:top w:val="single" w:sz="4" w:space="0" w:color="auto"/>
              <w:left w:val="single" w:sz="4" w:space="0" w:color="auto"/>
              <w:bottom w:val="single" w:sz="4" w:space="0" w:color="auto"/>
              <w:right w:val="single" w:sz="4"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4,08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4,08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 </w:t>
            </w:r>
          </w:p>
        </w:tc>
      </w:tr>
      <w:tr w:rsidR="002C549F" w:rsidRPr="00866C44" w:rsidTr="002C549F">
        <w:trPr>
          <w:trHeight w:val="480"/>
        </w:trPr>
        <w:tc>
          <w:tcPr>
            <w:tcW w:w="2870" w:type="dxa"/>
            <w:tcBorders>
              <w:top w:val="single" w:sz="4" w:space="0" w:color="auto"/>
              <w:left w:val="single" w:sz="4" w:space="0" w:color="auto"/>
              <w:bottom w:val="single" w:sz="4" w:space="0" w:color="auto"/>
              <w:right w:val="single" w:sz="4"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ЦТП ул. Аллея Строит</w:t>
            </w:r>
            <w:r w:rsidRPr="00866C44">
              <w:rPr>
                <w:rFonts w:ascii="Times New Roman" w:eastAsia="Times New Roman" w:hAnsi="Times New Roman"/>
                <w:color w:val="000000"/>
                <w:lang w:eastAsia="ru-RU"/>
              </w:rPr>
              <w:t>е</w:t>
            </w:r>
            <w:r w:rsidRPr="00866C44">
              <w:rPr>
                <w:rFonts w:ascii="Times New Roman" w:eastAsia="Times New Roman" w:hAnsi="Times New Roman"/>
                <w:color w:val="000000"/>
                <w:lang w:eastAsia="ru-RU"/>
              </w:rPr>
              <w:t>лей,2/2</w:t>
            </w:r>
          </w:p>
        </w:tc>
        <w:tc>
          <w:tcPr>
            <w:tcW w:w="1807" w:type="dxa"/>
            <w:vMerge/>
            <w:tcBorders>
              <w:top w:val="single" w:sz="4" w:space="0" w:color="auto"/>
              <w:left w:val="single" w:sz="4" w:space="0" w:color="auto"/>
              <w:bottom w:val="single" w:sz="4" w:space="0" w:color="auto"/>
              <w:right w:val="single" w:sz="4"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2127" w:type="dxa"/>
            <w:tcBorders>
              <w:top w:val="single" w:sz="4" w:space="0" w:color="auto"/>
              <w:left w:val="single" w:sz="4" w:space="0" w:color="auto"/>
              <w:bottom w:val="single" w:sz="4" w:space="0" w:color="auto"/>
              <w:right w:val="single" w:sz="4"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1,20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Pr>
                <w:rFonts w:ascii="Times New Roman" w:eastAsia="Times New Roman" w:hAnsi="Times New Roman"/>
                <w:bCs/>
                <w:color w:val="000000"/>
                <w:lang w:eastAsia="ru-RU"/>
              </w:rPr>
              <w:t>1,50</w:t>
            </w:r>
            <w:r w:rsidRPr="00866C44">
              <w:rPr>
                <w:rFonts w:ascii="Times New Roman" w:eastAsia="Times New Roman" w:hAnsi="Times New Roman"/>
                <w:bCs/>
                <w:color w:val="000000"/>
                <w:lang w:eastAsia="ru-RU"/>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 </w:t>
            </w:r>
          </w:p>
        </w:tc>
      </w:tr>
      <w:tr w:rsidR="002C549F" w:rsidRPr="00866C44" w:rsidTr="002C549F">
        <w:trPr>
          <w:trHeight w:val="390"/>
        </w:trPr>
        <w:tc>
          <w:tcPr>
            <w:tcW w:w="2870" w:type="dxa"/>
            <w:tcBorders>
              <w:top w:val="single" w:sz="4" w:space="0" w:color="auto"/>
              <w:left w:val="single" w:sz="4" w:space="0" w:color="auto"/>
              <w:bottom w:val="single" w:sz="4" w:space="0" w:color="auto"/>
              <w:right w:val="single" w:sz="4"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ЦТП-1, пр.Калинина,2/2</w:t>
            </w:r>
          </w:p>
        </w:tc>
        <w:tc>
          <w:tcPr>
            <w:tcW w:w="1807" w:type="dxa"/>
            <w:vMerge/>
            <w:tcBorders>
              <w:top w:val="single" w:sz="4" w:space="0" w:color="auto"/>
              <w:left w:val="single" w:sz="4" w:space="0" w:color="auto"/>
              <w:bottom w:val="single" w:sz="4" w:space="0" w:color="auto"/>
              <w:right w:val="single" w:sz="4"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2127" w:type="dxa"/>
            <w:tcBorders>
              <w:top w:val="single" w:sz="4" w:space="0" w:color="auto"/>
              <w:left w:val="single" w:sz="4" w:space="0" w:color="auto"/>
              <w:bottom w:val="single" w:sz="4" w:space="0" w:color="auto"/>
              <w:right w:val="single" w:sz="4"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4,08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4,08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 </w:t>
            </w:r>
          </w:p>
        </w:tc>
      </w:tr>
      <w:tr w:rsidR="002C549F" w:rsidRPr="00866C44" w:rsidTr="002C549F">
        <w:trPr>
          <w:trHeight w:val="300"/>
        </w:trPr>
        <w:tc>
          <w:tcPr>
            <w:tcW w:w="2870" w:type="dxa"/>
            <w:tcBorders>
              <w:top w:val="single" w:sz="4" w:space="0" w:color="auto"/>
              <w:left w:val="single" w:sz="4" w:space="0" w:color="auto"/>
              <w:bottom w:val="single" w:sz="4" w:space="0" w:color="auto"/>
              <w:right w:val="single" w:sz="4"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ЦТП-2, пр.Калинина,2/4</w:t>
            </w:r>
          </w:p>
        </w:tc>
        <w:tc>
          <w:tcPr>
            <w:tcW w:w="1807" w:type="dxa"/>
            <w:vMerge/>
            <w:tcBorders>
              <w:top w:val="single" w:sz="4" w:space="0" w:color="auto"/>
              <w:left w:val="single" w:sz="4" w:space="0" w:color="auto"/>
              <w:bottom w:val="single" w:sz="4" w:space="0" w:color="auto"/>
              <w:right w:val="single" w:sz="4"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2127" w:type="dxa"/>
            <w:tcBorders>
              <w:top w:val="single" w:sz="4" w:space="0" w:color="auto"/>
              <w:left w:val="single" w:sz="4" w:space="0" w:color="auto"/>
              <w:bottom w:val="single" w:sz="4" w:space="0" w:color="auto"/>
              <w:right w:val="single" w:sz="4"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4,08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4,08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 </w:t>
            </w:r>
          </w:p>
        </w:tc>
      </w:tr>
      <w:tr w:rsidR="002C549F" w:rsidRPr="00866C44" w:rsidTr="00722C31">
        <w:trPr>
          <w:trHeight w:val="386"/>
        </w:trPr>
        <w:tc>
          <w:tcPr>
            <w:tcW w:w="2870" w:type="dxa"/>
            <w:tcBorders>
              <w:top w:val="single" w:sz="4" w:space="0" w:color="auto"/>
              <w:left w:val="single" w:sz="4" w:space="0" w:color="auto"/>
              <w:bottom w:val="single" w:sz="4" w:space="0" w:color="auto"/>
              <w:right w:val="single" w:sz="4"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 xml:space="preserve">ИТП-ул. 295 Стрелковой </w:t>
            </w:r>
            <w:r w:rsidRPr="00866C44">
              <w:rPr>
                <w:rFonts w:ascii="Times New Roman" w:eastAsia="Times New Roman" w:hAnsi="Times New Roman"/>
                <w:color w:val="000000"/>
                <w:lang w:eastAsia="ru-RU"/>
              </w:rPr>
              <w:lastRenderedPageBreak/>
              <w:t>Дивизии,8</w:t>
            </w:r>
          </w:p>
        </w:tc>
        <w:tc>
          <w:tcPr>
            <w:tcW w:w="1807" w:type="dxa"/>
            <w:vMerge/>
            <w:tcBorders>
              <w:top w:val="single" w:sz="4" w:space="0" w:color="auto"/>
              <w:left w:val="single" w:sz="4" w:space="0" w:color="auto"/>
              <w:bottom w:val="single" w:sz="4" w:space="0" w:color="000000"/>
              <w:right w:val="single" w:sz="4"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2127" w:type="dxa"/>
            <w:tcBorders>
              <w:top w:val="single" w:sz="4" w:space="0" w:color="auto"/>
              <w:left w:val="nil"/>
              <w:bottom w:val="nil"/>
              <w:right w:val="nil"/>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1,20</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1,20</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 </w:t>
            </w:r>
          </w:p>
        </w:tc>
      </w:tr>
      <w:tr w:rsidR="002C549F" w:rsidRPr="00866C44" w:rsidTr="00722C31">
        <w:trPr>
          <w:trHeight w:val="419"/>
        </w:trPr>
        <w:tc>
          <w:tcPr>
            <w:tcW w:w="2870" w:type="dxa"/>
            <w:tcBorders>
              <w:top w:val="nil"/>
              <w:left w:val="single" w:sz="4" w:space="0" w:color="auto"/>
              <w:bottom w:val="single" w:sz="4" w:space="0" w:color="auto"/>
              <w:right w:val="single" w:sz="4"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lastRenderedPageBreak/>
              <w:t>ст. Константиновская, ул. Октябрьская,112(1х0,7МВт)</w:t>
            </w:r>
          </w:p>
        </w:tc>
        <w:tc>
          <w:tcPr>
            <w:tcW w:w="1807" w:type="dxa"/>
            <w:vMerge/>
            <w:tcBorders>
              <w:top w:val="nil"/>
              <w:left w:val="single" w:sz="4" w:space="0" w:color="auto"/>
              <w:bottom w:val="single" w:sz="4" w:space="0" w:color="000000"/>
              <w:right w:val="single" w:sz="4"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2127" w:type="dxa"/>
            <w:tcBorders>
              <w:top w:val="nil"/>
              <w:left w:val="nil"/>
              <w:bottom w:val="nil"/>
              <w:right w:val="nil"/>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992" w:type="dxa"/>
            <w:tcBorders>
              <w:top w:val="nil"/>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1,20</w:t>
            </w:r>
          </w:p>
        </w:tc>
        <w:tc>
          <w:tcPr>
            <w:tcW w:w="850" w:type="dxa"/>
            <w:tcBorders>
              <w:top w:val="nil"/>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p>
        </w:tc>
        <w:tc>
          <w:tcPr>
            <w:tcW w:w="851" w:type="dxa"/>
            <w:tcBorders>
              <w:top w:val="nil"/>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850" w:type="dxa"/>
            <w:tcBorders>
              <w:top w:val="nil"/>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851" w:type="dxa"/>
            <w:tcBorders>
              <w:top w:val="nil"/>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850" w:type="dxa"/>
            <w:tcBorders>
              <w:top w:val="nil"/>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Pr>
                <w:rFonts w:ascii="Times New Roman" w:eastAsia="Times New Roman" w:hAnsi="Times New Roman"/>
                <w:bCs/>
                <w:color w:val="000000"/>
                <w:lang w:eastAsia="ru-RU"/>
              </w:rPr>
              <w:t>1,50</w:t>
            </w:r>
            <w:r w:rsidRPr="00866C44">
              <w:rPr>
                <w:rFonts w:ascii="Times New Roman" w:eastAsia="Times New Roman" w:hAnsi="Times New Roman"/>
                <w:bCs/>
                <w:color w:val="000000"/>
                <w:lang w:eastAsia="ru-RU"/>
              </w:rPr>
              <w:t> </w:t>
            </w:r>
          </w:p>
        </w:tc>
        <w:tc>
          <w:tcPr>
            <w:tcW w:w="851" w:type="dxa"/>
            <w:tcBorders>
              <w:top w:val="nil"/>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1134" w:type="dxa"/>
            <w:tcBorders>
              <w:top w:val="nil"/>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 </w:t>
            </w:r>
          </w:p>
        </w:tc>
      </w:tr>
      <w:tr w:rsidR="002C549F" w:rsidRPr="00866C44" w:rsidTr="00722C31">
        <w:trPr>
          <w:trHeight w:val="328"/>
        </w:trPr>
        <w:tc>
          <w:tcPr>
            <w:tcW w:w="2870" w:type="dxa"/>
            <w:tcBorders>
              <w:top w:val="nil"/>
              <w:left w:val="single" w:sz="4" w:space="0" w:color="auto"/>
              <w:bottom w:val="single" w:sz="4" w:space="0" w:color="auto"/>
              <w:right w:val="single" w:sz="4"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ИТП, ул. Адмиральскго,2/3</w:t>
            </w:r>
          </w:p>
        </w:tc>
        <w:tc>
          <w:tcPr>
            <w:tcW w:w="1807" w:type="dxa"/>
            <w:vMerge/>
            <w:tcBorders>
              <w:top w:val="nil"/>
              <w:left w:val="single" w:sz="4" w:space="0" w:color="auto"/>
              <w:bottom w:val="single" w:sz="4" w:space="0" w:color="000000"/>
              <w:right w:val="single" w:sz="4"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2127" w:type="dxa"/>
            <w:tcBorders>
              <w:top w:val="nil"/>
              <w:left w:val="nil"/>
              <w:bottom w:val="nil"/>
              <w:right w:val="nil"/>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992" w:type="dxa"/>
            <w:tcBorders>
              <w:top w:val="nil"/>
              <w:left w:val="single" w:sz="4" w:space="0" w:color="auto"/>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1,20</w:t>
            </w:r>
          </w:p>
        </w:tc>
        <w:tc>
          <w:tcPr>
            <w:tcW w:w="850" w:type="dxa"/>
            <w:tcBorders>
              <w:top w:val="nil"/>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851" w:type="dxa"/>
            <w:tcBorders>
              <w:top w:val="nil"/>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850" w:type="dxa"/>
            <w:tcBorders>
              <w:top w:val="nil"/>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851" w:type="dxa"/>
            <w:tcBorders>
              <w:top w:val="nil"/>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850" w:type="dxa"/>
            <w:tcBorders>
              <w:top w:val="nil"/>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 </w:t>
            </w:r>
          </w:p>
        </w:tc>
        <w:tc>
          <w:tcPr>
            <w:tcW w:w="851" w:type="dxa"/>
            <w:tcBorders>
              <w:top w:val="nil"/>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Cs/>
                <w:color w:val="000000"/>
                <w:lang w:eastAsia="ru-RU"/>
              </w:rPr>
            </w:pPr>
            <w:r w:rsidRPr="00866C44">
              <w:rPr>
                <w:rFonts w:ascii="Times New Roman" w:eastAsia="Times New Roman" w:hAnsi="Times New Roman"/>
                <w:bCs/>
                <w:color w:val="000000"/>
                <w:lang w:eastAsia="ru-RU"/>
              </w:rPr>
              <w:t>1,20</w:t>
            </w:r>
          </w:p>
        </w:tc>
        <w:tc>
          <w:tcPr>
            <w:tcW w:w="1134" w:type="dxa"/>
            <w:tcBorders>
              <w:top w:val="nil"/>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 </w:t>
            </w:r>
          </w:p>
        </w:tc>
      </w:tr>
      <w:tr w:rsidR="002C549F" w:rsidRPr="00866C44" w:rsidTr="00722C31">
        <w:trPr>
          <w:trHeight w:val="559"/>
        </w:trPr>
        <w:tc>
          <w:tcPr>
            <w:tcW w:w="2870" w:type="dxa"/>
            <w:tcBorders>
              <w:top w:val="nil"/>
              <w:left w:val="single" w:sz="4" w:space="0" w:color="auto"/>
              <w:bottom w:val="single" w:sz="4" w:space="0" w:color="auto"/>
              <w:right w:val="single" w:sz="4"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1807" w:type="dxa"/>
            <w:tcBorders>
              <w:top w:val="nil"/>
              <w:left w:val="nil"/>
              <w:bottom w:val="single" w:sz="4" w:space="0" w:color="auto"/>
              <w:right w:val="single" w:sz="4" w:space="0" w:color="auto"/>
            </w:tcBorders>
            <w:shd w:val="clear" w:color="auto" w:fill="auto"/>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2127" w:type="dxa"/>
            <w:tcBorders>
              <w:top w:val="single" w:sz="4" w:space="0" w:color="auto"/>
              <w:left w:val="nil"/>
              <w:bottom w:val="single" w:sz="4" w:space="0" w:color="auto"/>
              <w:right w:val="single" w:sz="4" w:space="0" w:color="auto"/>
            </w:tcBorders>
            <w:shd w:val="clear" w:color="auto" w:fill="auto"/>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17,04</w:t>
            </w:r>
          </w:p>
        </w:tc>
        <w:tc>
          <w:tcPr>
            <w:tcW w:w="850" w:type="dxa"/>
            <w:tcBorders>
              <w:top w:val="nil"/>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4,08</w:t>
            </w:r>
          </w:p>
        </w:tc>
        <w:tc>
          <w:tcPr>
            <w:tcW w:w="709" w:type="dxa"/>
            <w:tcBorders>
              <w:top w:val="nil"/>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2,40</w:t>
            </w:r>
          </w:p>
        </w:tc>
        <w:tc>
          <w:tcPr>
            <w:tcW w:w="851" w:type="dxa"/>
            <w:tcBorders>
              <w:top w:val="nil"/>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4,08</w:t>
            </w:r>
          </w:p>
        </w:tc>
        <w:tc>
          <w:tcPr>
            <w:tcW w:w="850" w:type="dxa"/>
            <w:tcBorders>
              <w:top w:val="nil"/>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4,08</w:t>
            </w:r>
          </w:p>
        </w:tc>
        <w:tc>
          <w:tcPr>
            <w:tcW w:w="851" w:type="dxa"/>
            <w:tcBorders>
              <w:top w:val="nil"/>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1,20</w:t>
            </w:r>
          </w:p>
        </w:tc>
        <w:tc>
          <w:tcPr>
            <w:tcW w:w="850" w:type="dxa"/>
            <w:tcBorders>
              <w:top w:val="nil"/>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Pr>
                <w:rFonts w:ascii="Times New Roman" w:eastAsia="Times New Roman" w:hAnsi="Times New Roman"/>
                <w:b/>
                <w:bCs/>
                <w:color w:val="000000"/>
                <w:lang w:eastAsia="ru-RU"/>
              </w:rPr>
              <w:t>3,00</w:t>
            </w:r>
          </w:p>
        </w:tc>
        <w:tc>
          <w:tcPr>
            <w:tcW w:w="851" w:type="dxa"/>
            <w:tcBorders>
              <w:top w:val="nil"/>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1,20</w:t>
            </w:r>
          </w:p>
        </w:tc>
        <w:tc>
          <w:tcPr>
            <w:tcW w:w="1134" w:type="dxa"/>
            <w:tcBorders>
              <w:top w:val="nil"/>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0,00</w:t>
            </w:r>
          </w:p>
        </w:tc>
      </w:tr>
      <w:tr w:rsidR="002C549F" w:rsidRPr="00866C44" w:rsidTr="00722C31">
        <w:trPr>
          <w:trHeight w:val="676"/>
        </w:trPr>
        <w:tc>
          <w:tcPr>
            <w:tcW w:w="2870" w:type="dxa"/>
            <w:tcBorders>
              <w:top w:val="single" w:sz="4" w:space="0" w:color="auto"/>
              <w:left w:val="single" w:sz="4" w:space="0" w:color="auto"/>
              <w:bottom w:val="single" w:sz="4" w:space="0" w:color="auto"/>
              <w:right w:val="single" w:sz="4"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Котельные с  диаметром трубопроводов Ду300-500-9 объектов</w:t>
            </w:r>
          </w:p>
        </w:tc>
        <w:tc>
          <w:tcPr>
            <w:tcW w:w="1807" w:type="dxa"/>
            <w:vMerge w:val="restart"/>
            <w:tcBorders>
              <w:top w:val="single" w:sz="4" w:space="0" w:color="auto"/>
              <w:left w:val="single" w:sz="4" w:space="0" w:color="auto"/>
              <w:bottom w:val="single" w:sz="4" w:space="0" w:color="000000"/>
              <w:right w:val="single" w:sz="4" w:space="0" w:color="auto"/>
            </w:tcBorders>
            <w:shd w:val="clear" w:color="auto" w:fill="auto"/>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Установка пр</w:t>
            </w:r>
            <w:r w:rsidRPr="00866C44">
              <w:rPr>
                <w:rFonts w:ascii="Times New Roman" w:eastAsia="Times New Roman" w:hAnsi="Times New Roman"/>
                <w:color w:val="000000"/>
                <w:lang w:eastAsia="ru-RU"/>
              </w:rPr>
              <w:t>и</w:t>
            </w:r>
            <w:r w:rsidRPr="00866C44">
              <w:rPr>
                <w:rFonts w:ascii="Times New Roman" w:eastAsia="Times New Roman" w:hAnsi="Times New Roman"/>
                <w:color w:val="000000"/>
                <w:lang w:eastAsia="ru-RU"/>
              </w:rPr>
              <w:t>боров учета на объектах</w:t>
            </w:r>
          </w:p>
        </w:tc>
        <w:tc>
          <w:tcPr>
            <w:tcW w:w="2127" w:type="dxa"/>
            <w:vMerge w:val="restart"/>
            <w:tcBorders>
              <w:top w:val="single" w:sz="4" w:space="0" w:color="auto"/>
              <w:left w:val="single" w:sz="4" w:space="0" w:color="auto"/>
              <w:bottom w:val="single" w:sz="4" w:space="0" w:color="000000"/>
              <w:right w:val="single" w:sz="4" w:space="0" w:color="auto"/>
            </w:tcBorders>
            <w:shd w:val="clear" w:color="auto" w:fill="auto"/>
            <w:hideMark/>
          </w:tcPr>
          <w:p w:rsidR="00EF56F7" w:rsidRPr="00866C44" w:rsidRDefault="00EF56F7" w:rsidP="00EF56F7">
            <w:pPr>
              <w:spacing w:after="0" w:line="240" w:lineRule="auto"/>
              <w:jc w:val="center"/>
              <w:rPr>
                <w:rFonts w:ascii="Times New Roman" w:eastAsia="Times New Roman" w:hAnsi="Times New Roman"/>
                <w:color w:val="000000"/>
                <w:lang w:eastAsia="ru-RU"/>
              </w:rPr>
            </w:pPr>
            <w:r w:rsidRPr="00866C44">
              <w:rPr>
                <w:rFonts w:ascii="Times New Roman" w:eastAsia="Times New Roman" w:hAnsi="Times New Roman"/>
                <w:color w:val="000000"/>
                <w:lang w:eastAsia="ru-RU"/>
              </w:rPr>
              <w:t>№261-ФЗ  "Об энергосбережении"</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4,50</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 </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 </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 </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 </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 </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 </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4,50</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 </w:t>
            </w:r>
          </w:p>
        </w:tc>
      </w:tr>
      <w:tr w:rsidR="002C549F" w:rsidRPr="00866C44" w:rsidTr="00722C31">
        <w:trPr>
          <w:trHeight w:val="758"/>
        </w:trPr>
        <w:tc>
          <w:tcPr>
            <w:tcW w:w="2870" w:type="dxa"/>
            <w:tcBorders>
              <w:top w:val="nil"/>
              <w:left w:val="single" w:sz="4" w:space="0" w:color="auto"/>
              <w:bottom w:val="single" w:sz="4" w:space="0" w:color="auto"/>
              <w:right w:val="single" w:sz="4"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Котельные с выходным диаметром трубопроводов  Ду100-250-50 объектов</w:t>
            </w:r>
          </w:p>
        </w:tc>
        <w:tc>
          <w:tcPr>
            <w:tcW w:w="1807" w:type="dxa"/>
            <w:vMerge/>
            <w:tcBorders>
              <w:top w:val="single" w:sz="4" w:space="0" w:color="auto"/>
              <w:left w:val="single" w:sz="4" w:space="0" w:color="auto"/>
              <w:bottom w:val="single" w:sz="4" w:space="0" w:color="000000"/>
              <w:right w:val="single" w:sz="4"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2127" w:type="dxa"/>
            <w:vMerge/>
            <w:tcBorders>
              <w:top w:val="nil"/>
              <w:left w:val="single" w:sz="4" w:space="0" w:color="auto"/>
              <w:bottom w:val="single" w:sz="4" w:space="0" w:color="000000"/>
              <w:right w:val="single" w:sz="4" w:space="0" w:color="auto"/>
            </w:tcBorders>
            <w:vAlign w:val="center"/>
            <w:hideMark/>
          </w:tcPr>
          <w:p w:rsidR="00EF56F7" w:rsidRPr="00866C44" w:rsidRDefault="00EF56F7" w:rsidP="00EF56F7">
            <w:pPr>
              <w:spacing w:after="0" w:line="240" w:lineRule="auto"/>
              <w:rPr>
                <w:rFonts w:ascii="Times New Roman" w:eastAsia="Times New Roman" w:hAnsi="Times New Roman"/>
                <w:color w:val="000000"/>
                <w:lang w:eastAsia="ru-RU"/>
              </w:rPr>
            </w:pPr>
          </w:p>
        </w:tc>
        <w:tc>
          <w:tcPr>
            <w:tcW w:w="992" w:type="dxa"/>
            <w:tcBorders>
              <w:top w:val="nil"/>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25,00</w:t>
            </w:r>
          </w:p>
        </w:tc>
        <w:tc>
          <w:tcPr>
            <w:tcW w:w="850" w:type="dxa"/>
            <w:tcBorders>
              <w:top w:val="nil"/>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 </w:t>
            </w:r>
          </w:p>
        </w:tc>
        <w:tc>
          <w:tcPr>
            <w:tcW w:w="851" w:type="dxa"/>
            <w:tcBorders>
              <w:top w:val="nil"/>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 </w:t>
            </w:r>
          </w:p>
        </w:tc>
        <w:tc>
          <w:tcPr>
            <w:tcW w:w="850" w:type="dxa"/>
            <w:tcBorders>
              <w:top w:val="nil"/>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 </w:t>
            </w:r>
          </w:p>
        </w:tc>
        <w:tc>
          <w:tcPr>
            <w:tcW w:w="851" w:type="dxa"/>
            <w:tcBorders>
              <w:top w:val="nil"/>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 </w:t>
            </w:r>
          </w:p>
        </w:tc>
        <w:tc>
          <w:tcPr>
            <w:tcW w:w="850" w:type="dxa"/>
            <w:tcBorders>
              <w:top w:val="nil"/>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 </w:t>
            </w:r>
          </w:p>
        </w:tc>
        <w:tc>
          <w:tcPr>
            <w:tcW w:w="851" w:type="dxa"/>
            <w:tcBorders>
              <w:top w:val="nil"/>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 </w:t>
            </w:r>
          </w:p>
        </w:tc>
        <w:tc>
          <w:tcPr>
            <w:tcW w:w="1134" w:type="dxa"/>
            <w:tcBorders>
              <w:top w:val="nil"/>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25,00</w:t>
            </w:r>
          </w:p>
        </w:tc>
      </w:tr>
      <w:tr w:rsidR="002C549F" w:rsidRPr="00866C44" w:rsidTr="00722C31">
        <w:trPr>
          <w:trHeight w:val="557"/>
        </w:trPr>
        <w:tc>
          <w:tcPr>
            <w:tcW w:w="2870" w:type="dxa"/>
            <w:tcBorders>
              <w:top w:val="nil"/>
              <w:left w:val="single" w:sz="4" w:space="0" w:color="auto"/>
              <w:bottom w:val="single" w:sz="4" w:space="0" w:color="auto"/>
              <w:right w:val="single" w:sz="4"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1807" w:type="dxa"/>
            <w:tcBorders>
              <w:top w:val="nil"/>
              <w:left w:val="nil"/>
              <w:bottom w:val="single" w:sz="4" w:space="0" w:color="auto"/>
              <w:right w:val="single" w:sz="4"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2127" w:type="dxa"/>
            <w:tcBorders>
              <w:top w:val="nil"/>
              <w:left w:val="nil"/>
              <w:bottom w:val="single" w:sz="4" w:space="0" w:color="auto"/>
              <w:right w:val="single" w:sz="4"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29,50</w:t>
            </w:r>
          </w:p>
        </w:tc>
        <w:tc>
          <w:tcPr>
            <w:tcW w:w="850" w:type="dxa"/>
            <w:tcBorders>
              <w:top w:val="nil"/>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0,00</w:t>
            </w:r>
          </w:p>
        </w:tc>
        <w:tc>
          <w:tcPr>
            <w:tcW w:w="709" w:type="dxa"/>
            <w:tcBorders>
              <w:top w:val="nil"/>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0,00</w:t>
            </w:r>
          </w:p>
        </w:tc>
        <w:tc>
          <w:tcPr>
            <w:tcW w:w="851" w:type="dxa"/>
            <w:tcBorders>
              <w:top w:val="nil"/>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0,00</w:t>
            </w:r>
          </w:p>
        </w:tc>
        <w:tc>
          <w:tcPr>
            <w:tcW w:w="850" w:type="dxa"/>
            <w:tcBorders>
              <w:top w:val="nil"/>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0,00</w:t>
            </w:r>
          </w:p>
        </w:tc>
        <w:tc>
          <w:tcPr>
            <w:tcW w:w="851" w:type="dxa"/>
            <w:tcBorders>
              <w:top w:val="nil"/>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0,00</w:t>
            </w:r>
          </w:p>
        </w:tc>
        <w:tc>
          <w:tcPr>
            <w:tcW w:w="850" w:type="dxa"/>
            <w:tcBorders>
              <w:top w:val="nil"/>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0,00</w:t>
            </w:r>
          </w:p>
        </w:tc>
        <w:tc>
          <w:tcPr>
            <w:tcW w:w="851" w:type="dxa"/>
            <w:tcBorders>
              <w:top w:val="nil"/>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4,50</w:t>
            </w:r>
          </w:p>
        </w:tc>
        <w:tc>
          <w:tcPr>
            <w:tcW w:w="1134" w:type="dxa"/>
            <w:tcBorders>
              <w:top w:val="nil"/>
              <w:left w:val="nil"/>
              <w:bottom w:val="single" w:sz="4" w:space="0" w:color="auto"/>
              <w:right w:val="single" w:sz="4"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25,00</w:t>
            </w:r>
          </w:p>
        </w:tc>
      </w:tr>
      <w:tr w:rsidR="002C549F" w:rsidRPr="00866C44" w:rsidTr="002C549F">
        <w:trPr>
          <w:trHeight w:val="315"/>
        </w:trPr>
        <w:tc>
          <w:tcPr>
            <w:tcW w:w="2870" w:type="dxa"/>
            <w:tcBorders>
              <w:top w:val="nil"/>
              <w:left w:val="single" w:sz="4" w:space="0" w:color="auto"/>
              <w:bottom w:val="single" w:sz="4" w:space="0" w:color="auto"/>
              <w:right w:val="single" w:sz="4"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1807" w:type="dxa"/>
            <w:tcBorders>
              <w:top w:val="nil"/>
              <w:left w:val="nil"/>
              <w:bottom w:val="single" w:sz="4" w:space="0" w:color="auto"/>
              <w:right w:val="single" w:sz="4"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2127" w:type="dxa"/>
            <w:tcBorders>
              <w:top w:val="nil"/>
              <w:left w:val="nil"/>
              <w:bottom w:val="single" w:sz="4" w:space="0" w:color="auto"/>
              <w:right w:val="single" w:sz="4" w:space="0" w:color="auto"/>
            </w:tcBorders>
            <w:shd w:val="clear" w:color="auto" w:fill="auto"/>
            <w:hideMark/>
          </w:tcPr>
          <w:p w:rsidR="00EF56F7" w:rsidRPr="00866C44" w:rsidRDefault="00EF56F7" w:rsidP="00EF56F7">
            <w:pPr>
              <w:spacing w:after="0" w:line="240" w:lineRule="auto"/>
              <w:rPr>
                <w:rFonts w:ascii="Times New Roman" w:eastAsia="Times New Roman" w:hAnsi="Times New Roman"/>
                <w:color w:val="000000"/>
                <w:lang w:eastAsia="ru-RU"/>
              </w:rPr>
            </w:pPr>
            <w:r w:rsidRPr="00866C44">
              <w:rPr>
                <w:rFonts w:ascii="Times New Roman" w:eastAsia="Times New Roman" w:hAnsi="Times New Roman"/>
                <w:color w:val="000000"/>
                <w:lang w:eastAsia="ru-RU"/>
              </w:rPr>
              <w:t> </w:t>
            </w:r>
          </w:p>
        </w:tc>
        <w:tc>
          <w:tcPr>
            <w:tcW w:w="992" w:type="dxa"/>
            <w:tcBorders>
              <w:top w:val="nil"/>
              <w:left w:val="nil"/>
              <w:bottom w:val="single" w:sz="8" w:space="0" w:color="auto"/>
              <w:right w:val="single" w:sz="8" w:space="0" w:color="auto"/>
            </w:tcBorders>
            <w:shd w:val="clear" w:color="auto" w:fill="auto"/>
            <w:vAlign w:val="center"/>
            <w:hideMark/>
          </w:tcPr>
          <w:p w:rsidR="00EF56F7" w:rsidRPr="00866C44" w:rsidRDefault="00722C31" w:rsidP="00EF56F7">
            <w:pPr>
              <w:spacing w:after="0" w:line="240" w:lineRule="auto"/>
              <w:jc w:val="center"/>
              <w:rPr>
                <w:rFonts w:ascii="Times New Roman" w:eastAsia="Times New Roman" w:hAnsi="Times New Roman"/>
                <w:b/>
                <w:bCs/>
                <w:color w:val="000000"/>
                <w:lang w:eastAsia="ru-RU"/>
              </w:rPr>
            </w:pPr>
            <w:r>
              <w:rPr>
                <w:rFonts w:ascii="Times New Roman" w:eastAsia="Times New Roman" w:hAnsi="Times New Roman"/>
                <w:b/>
                <w:bCs/>
                <w:color w:val="000000"/>
                <w:lang w:eastAsia="ru-RU"/>
              </w:rPr>
              <w:t>572,85</w:t>
            </w:r>
          </w:p>
        </w:tc>
        <w:tc>
          <w:tcPr>
            <w:tcW w:w="850" w:type="dxa"/>
            <w:tcBorders>
              <w:top w:val="nil"/>
              <w:left w:val="nil"/>
              <w:bottom w:val="single" w:sz="4" w:space="0" w:color="auto"/>
              <w:right w:val="single" w:sz="8" w:space="0" w:color="auto"/>
            </w:tcBorders>
            <w:shd w:val="clear" w:color="auto" w:fill="auto"/>
            <w:vAlign w:val="center"/>
            <w:hideMark/>
          </w:tcPr>
          <w:p w:rsidR="00EF56F7" w:rsidRPr="00866C44" w:rsidRDefault="00722C31" w:rsidP="00EF56F7">
            <w:pPr>
              <w:spacing w:after="0" w:line="240" w:lineRule="auto"/>
              <w:jc w:val="center"/>
              <w:rPr>
                <w:rFonts w:ascii="Times New Roman" w:eastAsia="Times New Roman" w:hAnsi="Times New Roman"/>
                <w:b/>
                <w:bCs/>
                <w:color w:val="000000"/>
                <w:lang w:eastAsia="ru-RU"/>
              </w:rPr>
            </w:pPr>
            <w:r>
              <w:rPr>
                <w:rFonts w:ascii="Times New Roman" w:eastAsia="Times New Roman" w:hAnsi="Times New Roman"/>
                <w:b/>
                <w:bCs/>
                <w:color w:val="000000"/>
                <w:lang w:eastAsia="ru-RU"/>
              </w:rPr>
              <w:t>14,95</w:t>
            </w:r>
          </w:p>
        </w:tc>
        <w:tc>
          <w:tcPr>
            <w:tcW w:w="709" w:type="dxa"/>
            <w:tcBorders>
              <w:top w:val="nil"/>
              <w:left w:val="nil"/>
              <w:bottom w:val="single" w:sz="4" w:space="0" w:color="auto"/>
              <w:right w:val="single" w:sz="8" w:space="0" w:color="auto"/>
            </w:tcBorders>
            <w:shd w:val="clear" w:color="auto" w:fill="auto"/>
            <w:vAlign w:val="center"/>
            <w:hideMark/>
          </w:tcPr>
          <w:p w:rsidR="00EF56F7" w:rsidRPr="00866C44" w:rsidRDefault="00722C31" w:rsidP="00EF56F7">
            <w:pPr>
              <w:spacing w:after="0" w:line="240" w:lineRule="auto"/>
              <w:jc w:val="center"/>
              <w:rPr>
                <w:rFonts w:ascii="Times New Roman" w:eastAsia="Times New Roman" w:hAnsi="Times New Roman"/>
                <w:b/>
                <w:bCs/>
                <w:color w:val="000000"/>
                <w:lang w:eastAsia="ru-RU"/>
              </w:rPr>
            </w:pPr>
            <w:r>
              <w:rPr>
                <w:rFonts w:ascii="Times New Roman" w:eastAsia="Times New Roman" w:hAnsi="Times New Roman"/>
                <w:b/>
                <w:bCs/>
                <w:color w:val="000000"/>
                <w:lang w:eastAsia="ru-RU"/>
              </w:rPr>
              <w:t>155 624,66</w:t>
            </w:r>
          </w:p>
        </w:tc>
        <w:tc>
          <w:tcPr>
            <w:tcW w:w="851" w:type="dxa"/>
            <w:tcBorders>
              <w:top w:val="nil"/>
              <w:left w:val="nil"/>
              <w:bottom w:val="single" w:sz="4"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Pr>
                <w:rFonts w:ascii="Times New Roman" w:eastAsia="Times New Roman" w:hAnsi="Times New Roman"/>
                <w:b/>
                <w:bCs/>
                <w:color w:val="000000"/>
                <w:lang w:eastAsia="ru-RU"/>
              </w:rPr>
              <w:t>121,58</w:t>
            </w:r>
          </w:p>
        </w:tc>
        <w:tc>
          <w:tcPr>
            <w:tcW w:w="850" w:type="dxa"/>
            <w:tcBorders>
              <w:top w:val="nil"/>
              <w:left w:val="nil"/>
              <w:bottom w:val="single" w:sz="4"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Pr>
                <w:rFonts w:ascii="Times New Roman" w:eastAsia="Times New Roman" w:hAnsi="Times New Roman"/>
                <w:b/>
                <w:bCs/>
                <w:color w:val="000000"/>
                <w:lang w:eastAsia="ru-RU"/>
              </w:rPr>
              <w:t>227,78</w:t>
            </w:r>
          </w:p>
        </w:tc>
        <w:tc>
          <w:tcPr>
            <w:tcW w:w="851" w:type="dxa"/>
            <w:tcBorders>
              <w:top w:val="nil"/>
              <w:left w:val="nil"/>
              <w:bottom w:val="single" w:sz="4"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Pr>
                <w:rFonts w:ascii="Times New Roman" w:eastAsia="Times New Roman" w:hAnsi="Times New Roman"/>
                <w:b/>
                <w:bCs/>
                <w:color w:val="000000"/>
                <w:lang w:eastAsia="ru-RU"/>
              </w:rPr>
              <w:t>131,50</w:t>
            </w:r>
          </w:p>
        </w:tc>
        <w:tc>
          <w:tcPr>
            <w:tcW w:w="850" w:type="dxa"/>
            <w:tcBorders>
              <w:top w:val="nil"/>
              <w:left w:val="nil"/>
              <w:bottom w:val="single" w:sz="4"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sidRPr="00866C44">
              <w:rPr>
                <w:rFonts w:ascii="Times New Roman" w:eastAsia="Times New Roman" w:hAnsi="Times New Roman"/>
                <w:b/>
                <w:bCs/>
                <w:color w:val="000000"/>
                <w:lang w:eastAsia="ru-RU"/>
              </w:rPr>
              <w:t>17</w:t>
            </w:r>
            <w:r>
              <w:rPr>
                <w:rFonts w:ascii="Times New Roman" w:eastAsia="Times New Roman" w:hAnsi="Times New Roman"/>
                <w:b/>
                <w:bCs/>
                <w:color w:val="000000"/>
                <w:lang w:eastAsia="ru-RU"/>
              </w:rPr>
              <w:t>9</w:t>
            </w:r>
            <w:r w:rsidRPr="00866C44">
              <w:rPr>
                <w:rFonts w:ascii="Times New Roman" w:eastAsia="Times New Roman" w:hAnsi="Times New Roman"/>
                <w:b/>
                <w:bCs/>
                <w:color w:val="000000"/>
                <w:lang w:eastAsia="ru-RU"/>
              </w:rPr>
              <w:t>,</w:t>
            </w:r>
            <w:r>
              <w:rPr>
                <w:rFonts w:ascii="Times New Roman" w:eastAsia="Times New Roman" w:hAnsi="Times New Roman"/>
                <w:b/>
                <w:bCs/>
                <w:color w:val="000000"/>
                <w:lang w:eastAsia="ru-RU"/>
              </w:rPr>
              <w:t>25</w:t>
            </w:r>
          </w:p>
        </w:tc>
        <w:tc>
          <w:tcPr>
            <w:tcW w:w="851" w:type="dxa"/>
            <w:tcBorders>
              <w:top w:val="nil"/>
              <w:left w:val="nil"/>
              <w:bottom w:val="single" w:sz="4"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Pr>
                <w:rFonts w:ascii="Times New Roman" w:eastAsia="Times New Roman" w:hAnsi="Times New Roman"/>
                <w:b/>
                <w:bCs/>
                <w:color w:val="000000"/>
                <w:lang w:eastAsia="ru-RU"/>
              </w:rPr>
              <w:t>391,45</w:t>
            </w:r>
          </w:p>
        </w:tc>
        <w:tc>
          <w:tcPr>
            <w:tcW w:w="1134" w:type="dxa"/>
            <w:tcBorders>
              <w:top w:val="nil"/>
              <w:left w:val="nil"/>
              <w:bottom w:val="single" w:sz="4" w:space="0" w:color="auto"/>
              <w:right w:val="single" w:sz="8" w:space="0" w:color="auto"/>
            </w:tcBorders>
            <w:shd w:val="clear" w:color="auto" w:fill="auto"/>
            <w:vAlign w:val="center"/>
            <w:hideMark/>
          </w:tcPr>
          <w:p w:rsidR="00EF56F7" w:rsidRPr="00866C44" w:rsidRDefault="00EF56F7" w:rsidP="00EF56F7">
            <w:pPr>
              <w:spacing w:after="0" w:line="240" w:lineRule="auto"/>
              <w:jc w:val="center"/>
              <w:rPr>
                <w:rFonts w:ascii="Times New Roman" w:eastAsia="Times New Roman" w:hAnsi="Times New Roman"/>
                <w:b/>
                <w:bCs/>
                <w:color w:val="000000"/>
                <w:lang w:eastAsia="ru-RU"/>
              </w:rPr>
            </w:pPr>
            <w:r>
              <w:rPr>
                <w:rFonts w:ascii="Times New Roman" w:eastAsia="Times New Roman" w:hAnsi="Times New Roman"/>
                <w:b/>
                <w:bCs/>
                <w:color w:val="000000"/>
                <w:lang w:eastAsia="ru-RU"/>
              </w:rPr>
              <w:t>430</w:t>
            </w:r>
            <w:r w:rsidRPr="00866C44">
              <w:rPr>
                <w:rFonts w:ascii="Times New Roman" w:eastAsia="Times New Roman" w:hAnsi="Times New Roman"/>
                <w:b/>
                <w:bCs/>
                <w:color w:val="000000"/>
                <w:lang w:eastAsia="ru-RU"/>
              </w:rPr>
              <w:t>,00</w:t>
            </w:r>
          </w:p>
        </w:tc>
      </w:tr>
    </w:tbl>
    <w:p w:rsidR="003B745C" w:rsidRDefault="003B745C" w:rsidP="00357488">
      <w:pPr>
        <w:rPr>
          <w:rFonts w:ascii="Times New Roman" w:hAnsi="Times New Roman"/>
          <w:b/>
          <w:bCs/>
          <w:sz w:val="24"/>
          <w:szCs w:val="24"/>
        </w:rPr>
      </w:pPr>
    </w:p>
    <w:p w:rsidR="00FD2B97" w:rsidRPr="000F362F" w:rsidRDefault="00FD2B97" w:rsidP="00357488">
      <w:pPr>
        <w:rPr>
          <w:rFonts w:ascii="Times New Roman" w:hAnsi="Times New Roman"/>
          <w:b/>
          <w:bCs/>
          <w:sz w:val="24"/>
          <w:szCs w:val="24"/>
        </w:rPr>
      </w:pPr>
    </w:p>
    <w:p w:rsidR="008E3F46" w:rsidRDefault="00E27E14" w:rsidP="00FD2B97">
      <w:pPr>
        <w:jc w:val="center"/>
        <w:rPr>
          <w:rFonts w:ascii="Times New Roman" w:hAnsi="Times New Roman"/>
          <w:bCs/>
          <w:sz w:val="28"/>
          <w:szCs w:val="24"/>
        </w:rPr>
      </w:pPr>
      <w:r>
        <w:rPr>
          <w:rFonts w:ascii="Times New Roman" w:hAnsi="Times New Roman"/>
          <w:bCs/>
          <w:sz w:val="28"/>
          <w:szCs w:val="24"/>
        </w:rPr>
        <w:t>Таблица 8</w:t>
      </w:r>
      <w:r w:rsidR="00357488" w:rsidRPr="00B1013E">
        <w:rPr>
          <w:rFonts w:ascii="Times New Roman" w:hAnsi="Times New Roman"/>
          <w:bCs/>
          <w:sz w:val="28"/>
          <w:szCs w:val="24"/>
        </w:rPr>
        <w:t>.2</w:t>
      </w:r>
      <w:r w:rsidR="002C549F">
        <w:rPr>
          <w:rFonts w:ascii="Times New Roman" w:hAnsi="Times New Roman"/>
          <w:bCs/>
          <w:sz w:val="28"/>
          <w:szCs w:val="24"/>
        </w:rPr>
        <w:t xml:space="preserve">. </w:t>
      </w:r>
      <w:r w:rsidR="00357488" w:rsidRPr="00B1013E">
        <w:rPr>
          <w:rFonts w:ascii="Times New Roman" w:hAnsi="Times New Roman"/>
          <w:bCs/>
          <w:sz w:val="28"/>
          <w:szCs w:val="24"/>
        </w:rPr>
        <w:t xml:space="preserve"> Объем инвестиций в строительство и реконструкцию тепловых сетей</w:t>
      </w:r>
    </w:p>
    <w:tbl>
      <w:tblPr>
        <w:tblW w:w="14742" w:type="dxa"/>
        <w:tblInd w:w="534" w:type="dxa"/>
        <w:tblLayout w:type="fixed"/>
        <w:tblLook w:val="04A0"/>
      </w:tblPr>
      <w:tblGrid>
        <w:gridCol w:w="2167"/>
        <w:gridCol w:w="1660"/>
        <w:gridCol w:w="1701"/>
        <w:gridCol w:w="1134"/>
        <w:gridCol w:w="850"/>
        <w:gridCol w:w="993"/>
        <w:gridCol w:w="850"/>
        <w:gridCol w:w="992"/>
        <w:gridCol w:w="993"/>
        <w:gridCol w:w="992"/>
        <w:gridCol w:w="992"/>
        <w:gridCol w:w="1418"/>
      </w:tblGrid>
      <w:tr w:rsidR="008E3F46" w:rsidRPr="00866C44" w:rsidTr="002C549F">
        <w:trPr>
          <w:trHeight w:val="315"/>
        </w:trPr>
        <w:tc>
          <w:tcPr>
            <w:tcW w:w="2167" w:type="dxa"/>
            <w:tcBorders>
              <w:top w:val="single" w:sz="8" w:space="0" w:color="auto"/>
              <w:left w:val="single" w:sz="8" w:space="0" w:color="auto"/>
              <w:bottom w:val="nil"/>
              <w:right w:val="single" w:sz="4" w:space="0" w:color="auto"/>
            </w:tcBorders>
            <w:shd w:val="clear" w:color="auto" w:fill="auto"/>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xml:space="preserve">Наименование </w:t>
            </w:r>
          </w:p>
        </w:tc>
        <w:tc>
          <w:tcPr>
            <w:tcW w:w="1660" w:type="dxa"/>
            <w:tcBorders>
              <w:top w:val="single" w:sz="8" w:space="0" w:color="auto"/>
              <w:left w:val="nil"/>
              <w:bottom w:val="nil"/>
              <w:right w:val="nil"/>
            </w:tcBorders>
            <w:shd w:val="clear" w:color="auto" w:fill="auto"/>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Планируемые</w:t>
            </w:r>
          </w:p>
        </w:tc>
        <w:tc>
          <w:tcPr>
            <w:tcW w:w="1701" w:type="dxa"/>
            <w:vMerge w:val="restart"/>
            <w:tcBorders>
              <w:top w:val="single" w:sz="8" w:space="0" w:color="auto"/>
              <w:left w:val="single" w:sz="8" w:space="0" w:color="auto"/>
              <w:bottom w:val="single" w:sz="8" w:space="0" w:color="000000"/>
              <w:right w:val="single" w:sz="8" w:space="0" w:color="auto"/>
            </w:tcBorders>
            <w:shd w:val="clear" w:color="auto" w:fill="auto"/>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Цели реал</w:t>
            </w:r>
            <w:r w:rsidRPr="00866C44">
              <w:rPr>
                <w:rFonts w:ascii="Times New Roman" w:eastAsia="Times New Roman" w:hAnsi="Times New Roman"/>
                <w:color w:val="000000"/>
                <w:sz w:val="24"/>
                <w:szCs w:val="24"/>
                <w:lang w:eastAsia="ru-RU"/>
              </w:rPr>
              <w:t>и</w:t>
            </w:r>
            <w:r w:rsidRPr="00866C44">
              <w:rPr>
                <w:rFonts w:ascii="Times New Roman" w:eastAsia="Times New Roman" w:hAnsi="Times New Roman"/>
                <w:color w:val="000000"/>
                <w:sz w:val="24"/>
                <w:szCs w:val="24"/>
                <w:lang w:eastAsia="ru-RU"/>
              </w:rPr>
              <w:t>зации мер</w:t>
            </w:r>
            <w:r w:rsidRPr="00866C44">
              <w:rPr>
                <w:rFonts w:ascii="Times New Roman" w:eastAsia="Times New Roman" w:hAnsi="Times New Roman"/>
                <w:color w:val="000000"/>
                <w:sz w:val="24"/>
                <w:szCs w:val="24"/>
                <w:lang w:eastAsia="ru-RU"/>
              </w:rPr>
              <w:t>о</w:t>
            </w:r>
            <w:r w:rsidRPr="00866C44">
              <w:rPr>
                <w:rFonts w:ascii="Times New Roman" w:eastAsia="Times New Roman" w:hAnsi="Times New Roman"/>
                <w:color w:val="000000"/>
                <w:sz w:val="24"/>
                <w:szCs w:val="24"/>
                <w:lang w:eastAsia="ru-RU"/>
              </w:rPr>
              <w:t>приятия</w:t>
            </w:r>
          </w:p>
        </w:tc>
        <w:tc>
          <w:tcPr>
            <w:tcW w:w="9214" w:type="dxa"/>
            <w:gridSpan w:val="9"/>
            <w:tcBorders>
              <w:top w:val="single" w:sz="8" w:space="0" w:color="auto"/>
              <w:left w:val="nil"/>
              <w:bottom w:val="single" w:sz="8" w:space="0" w:color="auto"/>
              <w:right w:val="single" w:sz="8" w:space="0" w:color="000000"/>
            </w:tcBorders>
            <w:shd w:val="clear" w:color="auto" w:fill="auto"/>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Ориентировочный объем инвестиций*, млн. руб., без учета  НДС</w:t>
            </w:r>
          </w:p>
        </w:tc>
      </w:tr>
      <w:tr w:rsidR="008E3F46" w:rsidRPr="00866C44" w:rsidTr="002C549F">
        <w:trPr>
          <w:trHeight w:val="315"/>
        </w:trPr>
        <w:tc>
          <w:tcPr>
            <w:tcW w:w="2167" w:type="dxa"/>
            <w:tcBorders>
              <w:top w:val="nil"/>
              <w:left w:val="single" w:sz="8" w:space="0" w:color="auto"/>
              <w:bottom w:val="nil"/>
              <w:right w:val="single" w:sz="4" w:space="0" w:color="auto"/>
            </w:tcBorders>
            <w:shd w:val="clear" w:color="auto" w:fill="auto"/>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источника</w:t>
            </w:r>
          </w:p>
        </w:tc>
        <w:tc>
          <w:tcPr>
            <w:tcW w:w="1660" w:type="dxa"/>
            <w:tcBorders>
              <w:top w:val="nil"/>
              <w:left w:val="nil"/>
              <w:bottom w:val="nil"/>
              <w:right w:val="nil"/>
            </w:tcBorders>
            <w:shd w:val="clear" w:color="auto" w:fill="auto"/>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мероприятия</w:t>
            </w:r>
          </w:p>
        </w:tc>
        <w:tc>
          <w:tcPr>
            <w:tcW w:w="1701" w:type="dxa"/>
            <w:vMerge/>
            <w:tcBorders>
              <w:top w:val="single" w:sz="8" w:space="0" w:color="auto"/>
              <w:left w:val="single" w:sz="8" w:space="0" w:color="auto"/>
              <w:bottom w:val="single" w:sz="8" w:space="0" w:color="000000"/>
              <w:right w:val="single" w:sz="8" w:space="0" w:color="auto"/>
            </w:tcBorders>
            <w:vAlign w:val="center"/>
            <w:hideMark/>
          </w:tcPr>
          <w:p w:rsidR="008E3F46" w:rsidRPr="00866C44" w:rsidRDefault="008E3F46" w:rsidP="00BF2913">
            <w:pPr>
              <w:spacing w:after="0" w:line="240" w:lineRule="auto"/>
              <w:rPr>
                <w:rFonts w:ascii="Times New Roman" w:eastAsia="Times New Roman" w:hAnsi="Times New Roman"/>
                <w:color w:val="000000"/>
                <w:sz w:val="24"/>
                <w:szCs w:val="24"/>
                <w:lang w:eastAsia="ru-RU"/>
              </w:rPr>
            </w:pPr>
          </w:p>
        </w:tc>
        <w:tc>
          <w:tcPr>
            <w:tcW w:w="1134" w:type="dxa"/>
            <w:vMerge w:val="restart"/>
            <w:tcBorders>
              <w:top w:val="nil"/>
              <w:left w:val="single" w:sz="8" w:space="0" w:color="auto"/>
              <w:bottom w:val="single" w:sz="8" w:space="0" w:color="000000"/>
              <w:right w:val="single" w:sz="8" w:space="0" w:color="auto"/>
            </w:tcBorders>
            <w:shd w:val="clear" w:color="auto" w:fill="auto"/>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всего</w:t>
            </w:r>
          </w:p>
        </w:tc>
        <w:tc>
          <w:tcPr>
            <w:tcW w:w="8080" w:type="dxa"/>
            <w:gridSpan w:val="8"/>
            <w:tcBorders>
              <w:top w:val="single" w:sz="8" w:space="0" w:color="auto"/>
              <w:left w:val="nil"/>
              <w:bottom w:val="single" w:sz="8" w:space="0" w:color="auto"/>
              <w:right w:val="single" w:sz="8" w:space="0" w:color="000000"/>
            </w:tcBorders>
            <w:shd w:val="clear" w:color="auto" w:fill="auto"/>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r>
      <w:tr w:rsidR="002C549F" w:rsidRPr="00866C44" w:rsidTr="002C549F">
        <w:trPr>
          <w:trHeight w:val="315"/>
        </w:trPr>
        <w:tc>
          <w:tcPr>
            <w:tcW w:w="2167" w:type="dxa"/>
            <w:tcBorders>
              <w:top w:val="nil"/>
              <w:left w:val="single" w:sz="8" w:space="0" w:color="auto"/>
              <w:bottom w:val="single" w:sz="8" w:space="0" w:color="auto"/>
              <w:right w:val="single" w:sz="4" w:space="0" w:color="auto"/>
            </w:tcBorders>
            <w:shd w:val="clear" w:color="auto" w:fill="auto"/>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1660" w:type="dxa"/>
            <w:tcBorders>
              <w:top w:val="nil"/>
              <w:left w:val="nil"/>
              <w:bottom w:val="single" w:sz="8" w:space="0" w:color="auto"/>
              <w:right w:val="nil"/>
            </w:tcBorders>
            <w:shd w:val="clear" w:color="auto" w:fill="auto"/>
            <w:hideMark/>
          </w:tcPr>
          <w:p w:rsidR="008E3F46" w:rsidRPr="00866C44" w:rsidRDefault="008E3F46" w:rsidP="00BF2913">
            <w:pPr>
              <w:spacing w:after="0" w:line="240" w:lineRule="auto"/>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1701" w:type="dxa"/>
            <w:vMerge/>
            <w:tcBorders>
              <w:top w:val="single" w:sz="8" w:space="0" w:color="auto"/>
              <w:left w:val="single" w:sz="8" w:space="0" w:color="auto"/>
              <w:bottom w:val="single" w:sz="8" w:space="0" w:color="000000"/>
              <w:right w:val="single" w:sz="8" w:space="0" w:color="auto"/>
            </w:tcBorders>
            <w:vAlign w:val="center"/>
            <w:hideMark/>
          </w:tcPr>
          <w:p w:rsidR="008E3F46" w:rsidRPr="00866C44" w:rsidRDefault="008E3F46" w:rsidP="00BF2913">
            <w:pPr>
              <w:spacing w:after="0" w:line="240" w:lineRule="auto"/>
              <w:rPr>
                <w:rFonts w:ascii="Times New Roman" w:eastAsia="Times New Roman" w:hAnsi="Times New Roman"/>
                <w:color w:val="000000"/>
                <w:sz w:val="24"/>
                <w:szCs w:val="24"/>
                <w:lang w:eastAsia="ru-RU"/>
              </w:rPr>
            </w:pPr>
          </w:p>
        </w:tc>
        <w:tc>
          <w:tcPr>
            <w:tcW w:w="1134" w:type="dxa"/>
            <w:vMerge/>
            <w:tcBorders>
              <w:top w:val="nil"/>
              <w:left w:val="single" w:sz="8" w:space="0" w:color="auto"/>
              <w:bottom w:val="single" w:sz="8" w:space="0" w:color="000000"/>
              <w:right w:val="single" w:sz="8" w:space="0" w:color="auto"/>
            </w:tcBorders>
            <w:vAlign w:val="center"/>
            <w:hideMark/>
          </w:tcPr>
          <w:p w:rsidR="008E3F46" w:rsidRPr="00866C44" w:rsidRDefault="008E3F46" w:rsidP="00BF2913">
            <w:pPr>
              <w:spacing w:after="0" w:line="240" w:lineRule="auto"/>
              <w:rPr>
                <w:rFonts w:ascii="Times New Roman" w:eastAsia="Times New Roman" w:hAnsi="Times New Roman"/>
                <w:color w:val="000000"/>
                <w:sz w:val="24"/>
                <w:szCs w:val="24"/>
                <w:lang w:eastAsia="ru-RU"/>
              </w:rPr>
            </w:pPr>
          </w:p>
        </w:tc>
        <w:tc>
          <w:tcPr>
            <w:tcW w:w="850" w:type="dxa"/>
            <w:tcBorders>
              <w:top w:val="nil"/>
              <w:left w:val="nil"/>
              <w:bottom w:val="single" w:sz="8" w:space="0" w:color="auto"/>
              <w:right w:val="single" w:sz="8" w:space="0" w:color="auto"/>
            </w:tcBorders>
            <w:shd w:val="clear" w:color="auto" w:fill="auto"/>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2023</w:t>
            </w:r>
          </w:p>
        </w:tc>
        <w:tc>
          <w:tcPr>
            <w:tcW w:w="993" w:type="dxa"/>
            <w:tcBorders>
              <w:top w:val="nil"/>
              <w:left w:val="nil"/>
              <w:bottom w:val="single" w:sz="8" w:space="0" w:color="auto"/>
              <w:right w:val="single" w:sz="8" w:space="0" w:color="auto"/>
            </w:tcBorders>
            <w:shd w:val="clear" w:color="auto" w:fill="auto"/>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2024</w:t>
            </w:r>
          </w:p>
        </w:tc>
        <w:tc>
          <w:tcPr>
            <w:tcW w:w="850" w:type="dxa"/>
            <w:tcBorders>
              <w:top w:val="nil"/>
              <w:left w:val="nil"/>
              <w:bottom w:val="single" w:sz="8" w:space="0" w:color="auto"/>
              <w:right w:val="single" w:sz="8" w:space="0" w:color="auto"/>
            </w:tcBorders>
            <w:shd w:val="clear" w:color="auto" w:fill="auto"/>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2025</w:t>
            </w:r>
          </w:p>
        </w:tc>
        <w:tc>
          <w:tcPr>
            <w:tcW w:w="992" w:type="dxa"/>
            <w:tcBorders>
              <w:top w:val="nil"/>
              <w:left w:val="nil"/>
              <w:bottom w:val="single" w:sz="8" w:space="0" w:color="auto"/>
              <w:right w:val="single" w:sz="8" w:space="0" w:color="auto"/>
            </w:tcBorders>
            <w:shd w:val="clear" w:color="auto" w:fill="auto"/>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2026</w:t>
            </w:r>
          </w:p>
        </w:tc>
        <w:tc>
          <w:tcPr>
            <w:tcW w:w="993" w:type="dxa"/>
            <w:tcBorders>
              <w:top w:val="nil"/>
              <w:left w:val="nil"/>
              <w:bottom w:val="single" w:sz="8" w:space="0" w:color="auto"/>
              <w:right w:val="single" w:sz="8" w:space="0" w:color="auto"/>
            </w:tcBorders>
            <w:shd w:val="clear" w:color="auto" w:fill="auto"/>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2027</w:t>
            </w:r>
          </w:p>
        </w:tc>
        <w:tc>
          <w:tcPr>
            <w:tcW w:w="992" w:type="dxa"/>
            <w:tcBorders>
              <w:top w:val="nil"/>
              <w:left w:val="nil"/>
              <w:bottom w:val="single" w:sz="8" w:space="0" w:color="auto"/>
              <w:right w:val="single" w:sz="8" w:space="0" w:color="auto"/>
            </w:tcBorders>
            <w:shd w:val="clear" w:color="auto" w:fill="auto"/>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2028</w:t>
            </w:r>
          </w:p>
        </w:tc>
        <w:tc>
          <w:tcPr>
            <w:tcW w:w="992" w:type="dxa"/>
            <w:tcBorders>
              <w:top w:val="nil"/>
              <w:left w:val="nil"/>
              <w:bottom w:val="single" w:sz="8" w:space="0" w:color="auto"/>
              <w:right w:val="single" w:sz="8" w:space="0" w:color="auto"/>
            </w:tcBorders>
            <w:shd w:val="clear" w:color="auto" w:fill="auto"/>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2029</w:t>
            </w:r>
          </w:p>
        </w:tc>
        <w:tc>
          <w:tcPr>
            <w:tcW w:w="1418" w:type="dxa"/>
            <w:tcBorders>
              <w:top w:val="nil"/>
              <w:left w:val="nil"/>
              <w:bottom w:val="single" w:sz="8" w:space="0" w:color="auto"/>
              <w:right w:val="single" w:sz="8" w:space="0" w:color="auto"/>
            </w:tcBorders>
            <w:shd w:val="clear" w:color="auto" w:fill="auto"/>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2030-2033</w:t>
            </w:r>
          </w:p>
        </w:tc>
      </w:tr>
      <w:tr w:rsidR="002C549F" w:rsidRPr="00866C44" w:rsidTr="002C549F">
        <w:trPr>
          <w:trHeight w:val="750"/>
        </w:trPr>
        <w:tc>
          <w:tcPr>
            <w:tcW w:w="2167" w:type="dxa"/>
            <w:tcBorders>
              <w:top w:val="nil"/>
              <w:left w:val="single" w:sz="8" w:space="0" w:color="auto"/>
              <w:bottom w:val="single" w:sz="8" w:space="0" w:color="auto"/>
              <w:right w:val="single" w:sz="8" w:space="0" w:color="auto"/>
            </w:tcBorders>
            <w:shd w:val="clear" w:color="auto" w:fill="auto"/>
            <w:hideMark/>
          </w:tcPr>
          <w:p w:rsidR="008E3F46" w:rsidRPr="00866C44" w:rsidRDefault="008E3F46" w:rsidP="00BF2913">
            <w:pPr>
              <w:spacing w:after="0" w:line="240" w:lineRule="auto"/>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М-н Бештау, от ТК104 до ТК118, 400 м; от ТК76 до ТК71,120м</w:t>
            </w:r>
          </w:p>
        </w:tc>
        <w:tc>
          <w:tcPr>
            <w:tcW w:w="1660" w:type="dxa"/>
            <w:vMerge w:val="restart"/>
            <w:tcBorders>
              <w:top w:val="nil"/>
              <w:left w:val="single" w:sz="8" w:space="0" w:color="auto"/>
              <w:bottom w:val="single" w:sz="8" w:space="0" w:color="000000"/>
              <w:right w:val="single" w:sz="8" w:space="0" w:color="auto"/>
            </w:tcBorders>
            <w:shd w:val="clear" w:color="auto" w:fill="auto"/>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Реконстру</w:t>
            </w:r>
            <w:r w:rsidRPr="00866C44">
              <w:rPr>
                <w:rFonts w:ascii="Times New Roman" w:eastAsia="Times New Roman" w:hAnsi="Times New Roman"/>
                <w:color w:val="000000"/>
                <w:sz w:val="24"/>
                <w:szCs w:val="24"/>
                <w:lang w:eastAsia="ru-RU"/>
              </w:rPr>
              <w:t>к</w:t>
            </w:r>
            <w:r w:rsidRPr="00866C44">
              <w:rPr>
                <w:rFonts w:ascii="Times New Roman" w:eastAsia="Times New Roman" w:hAnsi="Times New Roman"/>
                <w:color w:val="000000"/>
                <w:sz w:val="24"/>
                <w:szCs w:val="24"/>
                <w:lang w:eastAsia="ru-RU"/>
              </w:rPr>
              <w:t>ция или м</w:t>
            </w:r>
            <w:r w:rsidRPr="00866C44">
              <w:rPr>
                <w:rFonts w:ascii="Times New Roman" w:eastAsia="Times New Roman" w:hAnsi="Times New Roman"/>
                <w:color w:val="000000"/>
                <w:sz w:val="24"/>
                <w:szCs w:val="24"/>
                <w:lang w:eastAsia="ru-RU"/>
              </w:rPr>
              <w:t>о</w:t>
            </w:r>
            <w:r w:rsidRPr="00866C44">
              <w:rPr>
                <w:rFonts w:ascii="Times New Roman" w:eastAsia="Times New Roman" w:hAnsi="Times New Roman"/>
                <w:color w:val="000000"/>
                <w:sz w:val="24"/>
                <w:szCs w:val="24"/>
                <w:lang w:eastAsia="ru-RU"/>
              </w:rPr>
              <w:t>дернизацяия существу</w:t>
            </w:r>
            <w:r w:rsidRPr="00866C44">
              <w:rPr>
                <w:rFonts w:ascii="Times New Roman" w:eastAsia="Times New Roman" w:hAnsi="Times New Roman"/>
                <w:color w:val="000000"/>
                <w:sz w:val="24"/>
                <w:szCs w:val="24"/>
                <w:lang w:eastAsia="ru-RU"/>
              </w:rPr>
              <w:t>ю</w:t>
            </w:r>
            <w:r w:rsidRPr="00866C44">
              <w:rPr>
                <w:rFonts w:ascii="Times New Roman" w:eastAsia="Times New Roman" w:hAnsi="Times New Roman"/>
                <w:color w:val="000000"/>
                <w:sz w:val="24"/>
                <w:szCs w:val="24"/>
                <w:lang w:eastAsia="ru-RU"/>
              </w:rPr>
              <w:t xml:space="preserve">щих объектов </w:t>
            </w:r>
            <w:r w:rsidRPr="00866C44">
              <w:rPr>
                <w:rFonts w:ascii="Times New Roman" w:eastAsia="Times New Roman" w:hAnsi="Times New Roman"/>
                <w:color w:val="000000"/>
                <w:sz w:val="24"/>
                <w:szCs w:val="24"/>
                <w:lang w:eastAsia="ru-RU"/>
              </w:rPr>
              <w:lastRenderedPageBreak/>
              <w:t>в целях сн</w:t>
            </w:r>
            <w:r w:rsidRPr="00866C44">
              <w:rPr>
                <w:rFonts w:ascii="Times New Roman" w:eastAsia="Times New Roman" w:hAnsi="Times New Roman"/>
                <w:color w:val="000000"/>
                <w:sz w:val="24"/>
                <w:szCs w:val="24"/>
                <w:lang w:eastAsia="ru-RU"/>
              </w:rPr>
              <w:t>и</w:t>
            </w:r>
            <w:r w:rsidRPr="00866C44">
              <w:rPr>
                <w:rFonts w:ascii="Times New Roman" w:eastAsia="Times New Roman" w:hAnsi="Times New Roman"/>
                <w:color w:val="000000"/>
                <w:sz w:val="24"/>
                <w:szCs w:val="24"/>
                <w:lang w:eastAsia="ru-RU"/>
              </w:rPr>
              <w:t>жения изен</w:t>
            </w:r>
            <w:r w:rsidRPr="00866C44">
              <w:rPr>
                <w:rFonts w:ascii="Times New Roman" w:eastAsia="Times New Roman" w:hAnsi="Times New Roman"/>
                <w:color w:val="000000"/>
                <w:sz w:val="24"/>
                <w:szCs w:val="24"/>
                <w:lang w:eastAsia="ru-RU"/>
              </w:rPr>
              <w:t>о</w:t>
            </w:r>
            <w:r w:rsidRPr="00866C44">
              <w:rPr>
                <w:rFonts w:ascii="Times New Roman" w:eastAsia="Times New Roman" w:hAnsi="Times New Roman"/>
                <w:color w:val="000000"/>
                <w:sz w:val="24"/>
                <w:szCs w:val="24"/>
                <w:lang w:eastAsia="ru-RU"/>
              </w:rPr>
              <w:t>са данных объектов</w:t>
            </w:r>
          </w:p>
        </w:tc>
        <w:tc>
          <w:tcPr>
            <w:tcW w:w="1701" w:type="dxa"/>
            <w:vMerge w:val="restart"/>
            <w:tcBorders>
              <w:top w:val="nil"/>
              <w:left w:val="single" w:sz="8" w:space="0" w:color="auto"/>
              <w:bottom w:val="single" w:sz="8" w:space="0" w:color="000000"/>
              <w:right w:val="single" w:sz="8" w:space="0" w:color="auto"/>
            </w:tcBorders>
            <w:shd w:val="clear" w:color="auto" w:fill="auto"/>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lastRenderedPageBreak/>
              <w:t>Улучшение качества  и надежности теплоснабж</w:t>
            </w:r>
            <w:r w:rsidRPr="00866C44">
              <w:rPr>
                <w:rFonts w:ascii="Times New Roman" w:eastAsia="Times New Roman" w:hAnsi="Times New Roman"/>
                <w:color w:val="000000"/>
                <w:sz w:val="24"/>
                <w:szCs w:val="24"/>
                <w:lang w:eastAsia="ru-RU"/>
              </w:rPr>
              <w:t>е</w:t>
            </w:r>
            <w:r w:rsidRPr="00866C44">
              <w:rPr>
                <w:rFonts w:ascii="Times New Roman" w:eastAsia="Times New Roman" w:hAnsi="Times New Roman"/>
                <w:color w:val="000000"/>
                <w:sz w:val="24"/>
                <w:szCs w:val="24"/>
                <w:lang w:eastAsia="ru-RU"/>
              </w:rPr>
              <w:t>ния</w:t>
            </w:r>
          </w:p>
        </w:tc>
        <w:tc>
          <w:tcPr>
            <w:tcW w:w="1134"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20,07</w:t>
            </w:r>
          </w:p>
        </w:tc>
        <w:tc>
          <w:tcPr>
            <w:tcW w:w="850"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993"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850"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992"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993"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4,632</w:t>
            </w:r>
          </w:p>
        </w:tc>
        <w:tc>
          <w:tcPr>
            <w:tcW w:w="992"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15,44</w:t>
            </w:r>
          </w:p>
        </w:tc>
        <w:tc>
          <w:tcPr>
            <w:tcW w:w="992"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1418"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r>
      <w:tr w:rsidR="002C549F" w:rsidRPr="00866C44" w:rsidTr="002C549F">
        <w:trPr>
          <w:trHeight w:val="315"/>
        </w:trPr>
        <w:tc>
          <w:tcPr>
            <w:tcW w:w="2167" w:type="dxa"/>
            <w:tcBorders>
              <w:top w:val="nil"/>
              <w:left w:val="single" w:sz="8" w:space="0" w:color="auto"/>
              <w:bottom w:val="single" w:sz="4" w:space="0" w:color="auto"/>
              <w:right w:val="single" w:sz="8" w:space="0" w:color="auto"/>
            </w:tcBorders>
            <w:shd w:val="clear" w:color="auto" w:fill="auto"/>
            <w:hideMark/>
          </w:tcPr>
          <w:p w:rsidR="008E3F46" w:rsidRPr="00866C44" w:rsidRDefault="008E3F46" w:rsidP="00BF2913">
            <w:pPr>
              <w:spacing w:after="0" w:line="240" w:lineRule="auto"/>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Мотель, 4408,5 м</w:t>
            </w:r>
          </w:p>
        </w:tc>
        <w:tc>
          <w:tcPr>
            <w:tcW w:w="1660" w:type="dxa"/>
            <w:vMerge/>
            <w:tcBorders>
              <w:top w:val="nil"/>
              <w:left w:val="single" w:sz="8" w:space="0" w:color="auto"/>
              <w:bottom w:val="single" w:sz="4" w:space="0" w:color="auto"/>
              <w:right w:val="single" w:sz="8" w:space="0" w:color="auto"/>
            </w:tcBorders>
            <w:vAlign w:val="center"/>
            <w:hideMark/>
          </w:tcPr>
          <w:p w:rsidR="008E3F46" w:rsidRPr="00866C44" w:rsidRDefault="008E3F46" w:rsidP="00BF2913">
            <w:pPr>
              <w:spacing w:after="0" w:line="240" w:lineRule="auto"/>
              <w:rPr>
                <w:rFonts w:ascii="Times New Roman" w:eastAsia="Times New Roman" w:hAnsi="Times New Roman"/>
                <w:color w:val="000000"/>
                <w:sz w:val="24"/>
                <w:szCs w:val="24"/>
                <w:lang w:eastAsia="ru-RU"/>
              </w:rPr>
            </w:pPr>
          </w:p>
        </w:tc>
        <w:tc>
          <w:tcPr>
            <w:tcW w:w="1701" w:type="dxa"/>
            <w:vMerge/>
            <w:tcBorders>
              <w:top w:val="nil"/>
              <w:left w:val="single" w:sz="8" w:space="0" w:color="auto"/>
              <w:bottom w:val="single" w:sz="4" w:space="0" w:color="auto"/>
              <w:right w:val="single" w:sz="8" w:space="0" w:color="auto"/>
            </w:tcBorders>
            <w:vAlign w:val="center"/>
            <w:hideMark/>
          </w:tcPr>
          <w:p w:rsidR="008E3F46" w:rsidRPr="00866C44" w:rsidRDefault="008E3F46" w:rsidP="00BF2913">
            <w:pPr>
              <w:spacing w:after="0" w:line="240" w:lineRule="auto"/>
              <w:rPr>
                <w:rFonts w:ascii="Times New Roman" w:eastAsia="Times New Roman" w:hAnsi="Times New Roman"/>
                <w:color w:val="000000"/>
                <w:sz w:val="24"/>
                <w:szCs w:val="24"/>
                <w:lang w:eastAsia="ru-RU"/>
              </w:rPr>
            </w:pPr>
          </w:p>
        </w:tc>
        <w:tc>
          <w:tcPr>
            <w:tcW w:w="1134" w:type="dxa"/>
            <w:tcBorders>
              <w:top w:val="nil"/>
              <w:left w:val="nil"/>
              <w:bottom w:val="single" w:sz="4"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170,15</w:t>
            </w:r>
          </w:p>
        </w:tc>
        <w:tc>
          <w:tcPr>
            <w:tcW w:w="850" w:type="dxa"/>
            <w:tcBorders>
              <w:top w:val="nil"/>
              <w:left w:val="nil"/>
              <w:bottom w:val="single" w:sz="4"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993" w:type="dxa"/>
            <w:tcBorders>
              <w:top w:val="nil"/>
              <w:left w:val="nil"/>
              <w:bottom w:val="single" w:sz="4"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850" w:type="dxa"/>
            <w:tcBorders>
              <w:top w:val="nil"/>
              <w:left w:val="nil"/>
              <w:bottom w:val="single" w:sz="4"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992" w:type="dxa"/>
            <w:tcBorders>
              <w:top w:val="nil"/>
              <w:left w:val="nil"/>
              <w:bottom w:val="single" w:sz="4"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80,00</w:t>
            </w:r>
          </w:p>
        </w:tc>
        <w:tc>
          <w:tcPr>
            <w:tcW w:w="993" w:type="dxa"/>
            <w:tcBorders>
              <w:top w:val="nil"/>
              <w:left w:val="nil"/>
              <w:bottom w:val="single" w:sz="4"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90,15</w:t>
            </w:r>
          </w:p>
        </w:tc>
        <w:tc>
          <w:tcPr>
            <w:tcW w:w="992" w:type="dxa"/>
            <w:tcBorders>
              <w:top w:val="nil"/>
              <w:left w:val="nil"/>
              <w:bottom w:val="single" w:sz="4"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992" w:type="dxa"/>
            <w:tcBorders>
              <w:top w:val="nil"/>
              <w:left w:val="nil"/>
              <w:bottom w:val="single" w:sz="4"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1418" w:type="dxa"/>
            <w:tcBorders>
              <w:top w:val="nil"/>
              <w:left w:val="nil"/>
              <w:bottom w:val="single" w:sz="4"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r>
      <w:tr w:rsidR="002C549F" w:rsidRPr="00866C44" w:rsidTr="002C549F">
        <w:trPr>
          <w:trHeight w:val="315"/>
        </w:trPr>
        <w:tc>
          <w:tcPr>
            <w:tcW w:w="2167" w:type="dxa"/>
            <w:tcBorders>
              <w:top w:val="single" w:sz="4" w:space="0" w:color="auto"/>
              <w:left w:val="single" w:sz="4" w:space="0" w:color="auto"/>
              <w:bottom w:val="single" w:sz="4" w:space="0" w:color="auto"/>
              <w:right w:val="single" w:sz="4" w:space="0" w:color="auto"/>
            </w:tcBorders>
            <w:shd w:val="clear" w:color="auto" w:fill="auto"/>
            <w:hideMark/>
          </w:tcPr>
          <w:p w:rsidR="008E3F46" w:rsidRPr="00866C44" w:rsidRDefault="008E3F46" w:rsidP="00BF2913">
            <w:pPr>
              <w:spacing w:after="0" w:line="240" w:lineRule="auto"/>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lastRenderedPageBreak/>
              <w:t>Белая Ромашка, 8547,5</w:t>
            </w:r>
          </w:p>
        </w:tc>
        <w:tc>
          <w:tcPr>
            <w:tcW w:w="1660" w:type="dxa"/>
            <w:vMerge/>
            <w:tcBorders>
              <w:top w:val="single" w:sz="4" w:space="0" w:color="auto"/>
              <w:left w:val="single" w:sz="4" w:space="0" w:color="auto"/>
              <w:bottom w:val="single" w:sz="4" w:space="0" w:color="auto"/>
              <w:right w:val="single" w:sz="4" w:space="0" w:color="auto"/>
            </w:tcBorders>
            <w:vAlign w:val="center"/>
            <w:hideMark/>
          </w:tcPr>
          <w:p w:rsidR="008E3F46" w:rsidRPr="00866C44" w:rsidRDefault="008E3F46" w:rsidP="00BF2913">
            <w:pPr>
              <w:spacing w:after="0" w:line="240" w:lineRule="auto"/>
              <w:rPr>
                <w:rFonts w:ascii="Times New Roman" w:eastAsia="Times New Roman" w:hAnsi="Times New Roman"/>
                <w:color w:val="000000"/>
                <w:sz w:val="24"/>
                <w:szCs w:val="24"/>
                <w:lang w:eastAsia="ru-RU"/>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8E3F46" w:rsidRPr="00866C44" w:rsidRDefault="008E3F46" w:rsidP="00BF2913">
            <w:pPr>
              <w:spacing w:after="0" w:line="240" w:lineRule="auto"/>
              <w:rPr>
                <w:rFonts w:ascii="Times New Roman" w:eastAsia="Times New Roman" w:hAnsi="Times New Roman"/>
                <w:color w:val="000000"/>
                <w:sz w:val="24"/>
                <w:szCs w:val="24"/>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329,93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79,93</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250,00</w:t>
            </w:r>
          </w:p>
        </w:tc>
      </w:tr>
      <w:tr w:rsidR="002C549F" w:rsidRPr="00866C44" w:rsidTr="002C549F">
        <w:trPr>
          <w:trHeight w:val="315"/>
        </w:trPr>
        <w:tc>
          <w:tcPr>
            <w:tcW w:w="2167" w:type="dxa"/>
            <w:tcBorders>
              <w:top w:val="single" w:sz="4" w:space="0" w:color="auto"/>
              <w:left w:val="single" w:sz="4" w:space="0" w:color="auto"/>
              <w:bottom w:val="single" w:sz="4" w:space="0" w:color="auto"/>
              <w:right w:val="single" w:sz="4" w:space="0" w:color="auto"/>
            </w:tcBorders>
            <w:shd w:val="clear" w:color="auto" w:fill="auto"/>
            <w:hideMark/>
          </w:tcPr>
          <w:p w:rsidR="008E3F46" w:rsidRPr="00866C44" w:rsidRDefault="008E3F46" w:rsidP="00BF2913">
            <w:pPr>
              <w:spacing w:after="0" w:line="240" w:lineRule="auto"/>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lastRenderedPageBreak/>
              <w:t>М-н Бештау,6793 м</w:t>
            </w:r>
          </w:p>
        </w:tc>
        <w:tc>
          <w:tcPr>
            <w:tcW w:w="1660" w:type="dxa"/>
            <w:vMerge/>
            <w:tcBorders>
              <w:top w:val="single" w:sz="4" w:space="0" w:color="auto"/>
              <w:left w:val="single" w:sz="4" w:space="0" w:color="auto"/>
              <w:bottom w:val="single" w:sz="4" w:space="0" w:color="auto"/>
              <w:right w:val="single" w:sz="4" w:space="0" w:color="auto"/>
            </w:tcBorders>
            <w:vAlign w:val="center"/>
            <w:hideMark/>
          </w:tcPr>
          <w:p w:rsidR="008E3F46" w:rsidRPr="00866C44" w:rsidRDefault="008E3F46" w:rsidP="00BF2913">
            <w:pPr>
              <w:spacing w:after="0" w:line="240" w:lineRule="auto"/>
              <w:rPr>
                <w:rFonts w:ascii="Times New Roman" w:eastAsia="Times New Roman" w:hAnsi="Times New Roman"/>
                <w:color w:val="000000"/>
                <w:sz w:val="24"/>
                <w:szCs w:val="24"/>
                <w:lang w:eastAsia="ru-RU"/>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8E3F46" w:rsidRPr="00866C44" w:rsidRDefault="008E3F46" w:rsidP="00BF2913">
            <w:pPr>
              <w:spacing w:after="0" w:line="240" w:lineRule="auto"/>
              <w:rPr>
                <w:rFonts w:ascii="Times New Roman" w:eastAsia="Times New Roman" w:hAnsi="Times New Roman"/>
                <w:color w:val="000000"/>
                <w:sz w:val="24"/>
                <w:szCs w:val="24"/>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162,09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50,00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50,00</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62,09</w:t>
            </w:r>
          </w:p>
        </w:tc>
      </w:tr>
      <w:tr w:rsidR="002C549F" w:rsidRPr="00866C44" w:rsidTr="002C549F">
        <w:trPr>
          <w:trHeight w:val="315"/>
        </w:trPr>
        <w:tc>
          <w:tcPr>
            <w:tcW w:w="2167" w:type="dxa"/>
            <w:tcBorders>
              <w:top w:val="single" w:sz="4" w:space="0" w:color="auto"/>
              <w:left w:val="single" w:sz="4" w:space="0" w:color="auto"/>
              <w:bottom w:val="single" w:sz="4" w:space="0" w:color="auto"/>
              <w:right w:val="single" w:sz="4" w:space="0" w:color="auto"/>
            </w:tcBorders>
            <w:shd w:val="clear" w:color="auto" w:fill="auto"/>
            <w:hideMark/>
          </w:tcPr>
          <w:p w:rsidR="008E3F46" w:rsidRPr="00866C44" w:rsidRDefault="008E3F46" w:rsidP="00BF2913">
            <w:pPr>
              <w:spacing w:after="0" w:line="240" w:lineRule="auto"/>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Н. Оранж</w:t>
            </w:r>
            <w:r w:rsidRPr="00866C44">
              <w:rPr>
                <w:rFonts w:ascii="Times New Roman" w:eastAsia="Times New Roman" w:hAnsi="Times New Roman"/>
                <w:color w:val="000000"/>
                <w:sz w:val="24"/>
                <w:szCs w:val="24"/>
                <w:lang w:eastAsia="ru-RU"/>
              </w:rPr>
              <w:t>е</w:t>
            </w:r>
            <w:r w:rsidRPr="00866C44">
              <w:rPr>
                <w:rFonts w:ascii="Times New Roman" w:eastAsia="Times New Roman" w:hAnsi="Times New Roman"/>
                <w:color w:val="000000"/>
                <w:sz w:val="24"/>
                <w:szCs w:val="24"/>
                <w:lang w:eastAsia="ru-RU"/>
              </w:rPr>
              <w:t>рея,5242 м</w:t>
            </w:r>
          </w:p>
        </w:tc>
        <w:tc>
          <w:tcPr>
            <w:tcW w:w="1660" w:type="dxa"/>
            <w:vMerge/>
            <w:tcBorders>
              <w:top w:val="single" w:sz="4" w:space="0" w:color="auto"/>
              <w:left w:val="single" w:sz="4" w:space="0" w:color="auto"/>
              <w:bottom w:val="single" w:sz="4" w:space="0" w:color="auto"/>
              <w:right w:val="single" w:sz="4" w:space="0" w:color="auto"/>
            </w:tcBorders>
            <w:vAlign w:val="center"/>
            <w:hideMark/>
          </w:tcPr>
          <w:p w:rsidR="008E3F46" w:rsidRPr="00866C44" w:rsidRDefault="008E3F46" w:rsidP="00BF2913">
            <w:pPr>
              <w:spacing w:after="0" w:line="240" w:lineRule="auto"/>
              <w:rPr>
                <w:rFonts w:ascii="Times New Roman" w:eastAsia="Times New Roman" w:hAnsi="Times New Roman"/>
                <w:color w:val="000000"/>
                <w:sz w:val="24"/>
                <w:szCs w:val="24"/>
                <w:lang w:eastAsia="ru-RU"/>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8E3F46" w:rsidRPr="00866C44" w:rsidRDefault="008E3F46" w:rsidP="00BF2913">
            <w:pPr>
              <w:spacing w:after="0" w:line="240" w:lineRule="auto"/>
              <w:rPr>
                <w:rFonts w:ascii="Times New Roman" w:eastAsia="Times New Roman" w:hAnsi="Times New Roman"/>
                <w:color w:val="000000"/>
                <w:sz w:val="24"/>
                <w:szCs w:val="24"/>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202,34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50,00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50,00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102,34</w:t>
            </w:r>
          </w:p>
        </w:tc>
      </w:tr>
      <w:tr w:rsidR="002C549F" w:rsidRPr="00866C44" w:rsidTr="002C549F">
        <w:trPr>
          <w:trHeight w:val="315"/>
        </w:trPr>
        <w:tc>
          <w:tcPr>
            <w:tcW w:w="2167" w:type="dxa"/>
            <w:tcBorders>
              <w:top w:val="single" w:sz="4" w:space="0" w:color="auto"/>
              <w:left w:val="single" w:sz="4" w:space="0" w:color="auto"/>
              <w:bottom w:val="single" w:sz="4" w:space="0" w:color="auto"/>
              <w:right w:val="single" w:sz="4" w:space="0" w:color="auto"/>
            </w:tcBorders>
            <w:shd w:val="clear" w:color="auto" w:fill="auto"/>
            <w:hideMark/>
          </w:tcPr>
          <w:p w:rsidR="008E3F46" w:rsidRPr="00866C44" w:rsidRDefault="008E3F46" w:rsidP="00BF2913">
            <w:pPr>
              <w:spacing w:after="0" w:line="240" w:lineRule="auto"/>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Дом Советов, 1590 м</w:t>
            </w:r>
          </w:p>
        </w:tc>
        <w:tc>
          <w:tcPr>
            <w:tcW w:w="1660" w:type="dxa"/>
            <w:vMerge/>
            <w:tcBorders>
              <w:top w:val="single" w:sz="4" w:space="0" w:color="auto"/>
              <w:left w:val="single" w:sz="4" w:space="0" w:color="auto"/>
              <w:bottom w:val="single" w:sz="4" w:space="0" w:color="auto"/>
              <w:right w:val="single" w:sz="4" w:space="0" w:color="auto"/>
            </w:tcBorders>
            <w:vAlign w:val="center"/>
            <w:hideMark/>
          </w:tcPr>
          <w:p w:rsidR="008E3F46" w:rsidRPr="00866C44" w:rsidRDefault="008E3F46" w:rsidP="00BF2913">
            <w:pPr>
              <w:spacing w:after="0" w:line="240" w:lineRule="auto"/>
              <w:rPr>
                <w:rFonts w:ascii="Times New Roman" w:eastAsia="Times New Roman" w:hAnsi="Times New Roman"/>
                <w:color w:val="000000"/>
                <w:sz w:val="24"/>
                <w:szCs w:val="24"/>
                <w:lang w:eastAsia="ru-RU"/>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8E3F46" w:rsidRPr="00866C44" w:rsidRDefault="008E3F46" w:rsidP="00BF2913">
            <w:pPr>
              <w:spacing w:after="0" w:line="240" w:lineRule="auto"/>
              <w:rPr>
                <w:rFonts w:ascii="Times New Roman" w:eastAsia="Times New Roman" w:hAnsi="Times New Roman"/>
                <w:color w:val="000000"/>
                <w:sz w:val="24"/>
                <w:szCs w:val="24"/>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61,57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61,57</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r>
      <w:tr w:rsidR="002C549F" w:rsidRPr="00866C44" w:rsidTr="002C549F">
        <w:trPr>
          <w:trHeight w:val="315"/>
        </w:trPr>
        <w:tc>
          <w:tcPr>
            <w:tcW w:w="2167" w:type="dxa"/>
            <w:tcBorders>
              <w:top w:val="single" w:sz="4" w:space="0" w:color="auto"/>
              <w:left w:val="single" w:sz="4" w:space="0" w:color="auto"/>
              <w:bottom w:val="single" w:sz="4" w:space="0" w:color="auto"/>
              <w:right w:val="single" w:sz="4" w:space="0" w:color="auto"/>
            </w:tcBorders>
            <w:shd w:val="clear" w:color="auto" w:fill="auto"/>
            <w:hideMark/>
          </w:tcPr>
          <w:p w:rsidR="008E3F46" w:rsidRPr="00866C44" w:rsidRDefault="008E3F46" w:rsidP="00BF2913">
            <w:pPr>
              <w:spacing w:after="0" w:line="240" w:lineRule="auto"/>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xml:space="preserve">СРЗ,2779м </w:t>
            </w:r>
          </w:p>
        </w:tc>
        <w:tc>
          <w:tcPr>
            <w:tcW w:w="1660" w:type="dxa"/>
            <w:vMerge/>
            <w:tcBorders>
              <w:top w:val="single" w:sz="4" w:space="0" w:color="auto"/>
              <w:left w:val="single" w:sz="4" w:space="0" w:color="auto"/>
              <w:bottom w:val="single" w:sz="4" w:space="0" w:color="auto"/>
              <w:right w:val="single" w:sz="4" w:space="0" w:color="auto"/>
            </w:tcBorders>
            <w:vAlign w:val="center"/>
            <w:hideMark/>
          </w:tcPr>
          <w:p w:rsidR="008E3F46" w:rsidRPr="00866C44" w:rsidRDefault="008E3F46" w:rsidP="00BF2913">
            <w:pPr>
              <w:spacing w:after="0" w:line="240" w:lineRule="auto"/>
              <w:rPr>
                <w:rFonts w:ascii="Times New Roman" w:eastAsia="Times New Roman" w:hAnsi="Times New Roman"/>
                <w:color w:val="000000"/>
                <w:sz w:val="24"/>
                <w:szCs w:val="24"/>
                <w:lang w:eastAsia="ru-RU"/>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8E3F46" w:rsidRPr="00866C44" w:rsidRDefault="008E3F46" w:rsidP="00BF2913">
            <w:pPr>
              <w:spacing w:after="0" w:line="240" w:lineRule="auto"/>
              <w:rPr>
                <w:rFonts w:ascii="Times New Roman" w:eastAsia="Times New Roman" w:hAnsi="Times New Roman"/>
                <w:color w:val="000000"/>
                <w:sz w:val="24"/>
                <w:szCs w:val="24"/>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107,31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50,00</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57,31</w:t>
            </w:r>
          </w:p>
        </w:tc>
      </w:tr>
      <w:tr w:rsidR="002C549F" w:rsidRPr="00866C44" w:rsidTr="002C549F">
        <w:trPr>
          <w:trHeight w:val="315"/>
        </w:trPr>
        <w:tc>
          <w:tcPr>
            <w:tcW w:w="2167" w:type="dxa"/>
            <w:tcBorders>
              <w:top w:val="single" w:sz="4" w:space="0" w:color="auto"/>
              <w:left w:val="single" w:sz="8" w:space="0" w:color="auto"/>
              <w:bottom w:val="single" w:sz="8" w:space="0" w:color="auto"/>
              <w:right w:val="single" w:sz="8" w:space="0" w:color="auto"/>
            </w:tcBorders>
            <w:shd w:val="clear" w:color="auto" w:fill="auto"/>
            <w:hideMark/>
          </w:tcPr>
          <w:p w:rsidR="008E3F46" w:rsidRPr="00866C44" w:rsidRDefault="008E3F46" w:rsidP="00BF2913">
            <w:pPr>
              <w:spacing w:after="0" w:line="240" w:lineRule="auto"/>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Константиновская, 2200м</w:t>
            </w:r>
          </w:p>
        </w:tc>
        <w:tc>
          <w:tcPr>
            <w:tcW w:w="1660" w:type="dxa"/>
            <w:vMerge/>
            <w:tcBorders>
              <w:top w:val="single" w:sz="4" w:space="0" w:color="auto"/>
              <w:left w:val="single" w:sz="8" w:space="0" w:color="auto"/>
              <w:bottom w:val="single" w:sz="8" w:space="0" w:color="000000"/>
              <w:right w:val="single" w:sz="8" w:space="0" w:color="auto"/>
            </w:tcBorders>
            <w:vAlign w:val="center"/>
            <w:hideMark/>
          </w:tcPr>
          <w:p w:rsidR="008E3F46" w:rsidRPr="00866C44" w:rsidRDefault="008E3F46" w:rsidP="00BF2913">
            <w:pPr>
              <w:spacing w:after="0" w:line="240" w:lineRule="auto"/>
              <w:rPr>
                <w:rFonts w:ascii="Times New Roman" w:eastAsia="Times New Roman" w:hAnsi="Times New Roman"/>
                <w:color w:val="000000"/>
                <w:sz w:val="24"/>
                <w:szCs w:val="24"/>
                <w:lang w:eastAsia="ru-RU"/>
              </w:rPr>
            </w:pPr>
          </w:p>
        </w:tc>
        <w:tc>
          <w:tcPr>
            <w:tcW w:w="1701" w:type="dxa"/>
            <w:vMerge/>
            <w:tcBorders>
              <w:top w:val="single" w:sz="4" w:space="0" w:color="auto"/>
              <w:left w:val="single" w:sz="8" w:space="0" w:color="auto"/>
              <w:bottom w:val="single" w:sz="8" w:space="0" w:color="000000"/>
              <w:right w:val="single" w:sz="8" w:space="0" w:color="auto"/>
            </w:tcBorders>
            <w:vAlign w:val="center"/>
            <w:hideMark/>
          </w:tcPr>
          <w:p w:rsidR="008E3F46" w:rsidRPr="00866C44" w:rsidRDefault="008E3F46" w:rsidP="00BF2913">
            <w:pPr>
              <w:spacing w:after="0" w:line="240" w:lineRule="auto"/>
              <w:rPr>
                <w:rFonts w:ascii="Times New Roman" w:eastAsia="Times New Roman" w:hAnsi="Times New Roman"/>
                <w:color w:val="000000"/>
                <w:sz w:val="24"/>
                <w:szCs w:val="24"/>
                <w:lang w:eastAsia="ru-RU"/>
              </w:rPr>
            </w:pPr>
          </w:p>
        </w:tc>
        <w:tc>
          <w:tcPr>
            <w:tcW w:w="1134" w:type="dxa"/>
            <w:tcBorders>
              <w:top w:val="single" w:sz="4" w:space="0" w:color="auto"/>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84,92</w:t>
            </w:r>
          </w:p>
        </w:tc>
        <w:tc>
          <w:tcPr>
            <w:tcW w:w="850" w:type="dxa"/>
            <w:tcBorders>
              <w:top w:val="single" w:sz="4" w:space="0" w:color="auto"/>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993" w:type="dxa"/>
            <w:tcBorders>
              <w:top w:val="single" w:sz="4" w:space="0" w:color="auto"/>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850" w:type="dxa"/>
            <w:tcBorders>
              <w:top w:val="single" w:sz="4" w:space="0" w:color="auto"/>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992" w:type="dxa"/>
            <w:tcBorders>
              <w:top w:val="single" w:sz="4" w:space="0" w:color="auto"/>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993" w:type="dxa"/>
            <w:tcBorders>
              <w:top w:val="single" w:sz="4" w:space="0" w:color="auto"/>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992" w:type="dxa"/>
            <w:tcBorders>
              <w:top w:val="single" w:sz="4" w:space="0" w:color="auto"/>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40,00</w:t>
            </w:r>
          </w:p>
        </w:tc>
        <w:tc>
          <w:tcPr>
            <w:tcW w:w="992" w:type="dxa"/>
            <w:tcBorders>
              <w:top w:val="single" w:sz="4" w:space="0" w:color="auto"/>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1418" w:type="dxa"/>
            <w:tcBorders>
              <w:top w:val="single" w:sz="4" w:space="0" w:color="auto"/>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44,92</w:t>
            </w:r>
          </w:p>
        </w:tc>
      </w:tr>
      <w:tr w:rsidR="002C549F" w:rsidRPr="00866C44" w:rsidTr="002C549F">
        <w:trPr>
          <w:trHeight w:val="315"/>
        </w:trPr>
        <w:tc>
          <w:tcPr>
            <w:tcW w:w="2167" w:type="dxa"/>
            <w:tcBorders>
              <w:top w:val="nil"/>
              <w:left w:val="single" w:sz="8" w:space="0" w:color="auto"/>
              <w:bottom w:val="single" w:sz="8" w:space="0" w:color="auto"/>
              <w:right w:val="single" w:sz="8" w:space="0" w:color="auto"/>
            </w:tcBorders>
            <w:shd w:val="clear" w:color="auto" w:fill="auto"/>
            <w:hideMark/>
          </w:tcPr>
          <w:p w:rsidR="008E3F46" w:rsidRPr="00866C44" w:rsidRDefault="008E3F46" w:rsidP="00BF2913">
            <w:pPr>
              <w:spacing w:after="0" w:line="240" w:lineRule="auto"/>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Трам-парк Ска</w:t>
            </w:r>
            <w:r w:rsidRPr="00866C44">
              <w:rPr>
                <w:rFonts w:ascii="Times New Roman" w:eastAsia="Times New Roman" w:hAnsi="Times New Roman"/>
                <w:color w:val="000000"/>
                <w:sz w:val="24"/>
                <w:szCs w:val="24"/>
                <w:lang w:eastAsia="ru-RU"/>
              </w:rPr>
              <w:t>ч</w:t>
            </w:r>
            <w:r w:rsidRPr="00866C44">
              <w:rPr>
                <w:rFonts w:ascii="Times New Roman" w:eastAsia="Times New Roman" w:hAnsi="Times New Roman"/>
                <w:color w:val="000000"/>
                <w:sz w:val="24"/>
                <w:szCs w:val="24"/>
                <w:lang w:eastAsia="ru-RU"/>
              </w:rPr>
              <w:t>ки,1069м</w:t>
            </w:r>
          </w:p>
        </w:tc>
        <w:tc>
          <w:tcPr>
            <w:tcW w:w="1660" w:type="dxa"/>
            <w:vMerge/>
            <w:tcBorders>
              <w:top w:val="nil"/>
              <w:left w:val="single" w:sz="8" w:space="0" w:color="auto"/>
              <w:bottom w:val="single" w:sz="8" w:space="0" w:color="000000"/>
              <w:right w:val="single" w:sz="8" w:space="0" w:color="auto"/>
            </w:tcBorders>
            <w:vAlign w:val="center"/>
            <w:hideMark/>
          </w:tcPr>
          <w:p w:rsidR="008E3F46" w:rsidRPr="00866C44" w:rsidRDefault="008E3F46" w:rsidP="00BF2913">
            <w:pPr>
              <w:spacing w:after="0" w:line="240" w:lineRule="auto"/>
              <w:rPr>
                <w:rFonts w:ascii="Times New Roman" w:eastAsia="Times New Roman" w:hAnsi="Times New Roman"/>
                <w:color w:val="000000"/>
                <w:sz w:val="24"/>
                <w:szCs w:val="24"/>
                <w:lang w:eastAsia="ru-RU"/>
              </w:rPr>
            </w:pPr>
          </w:p>
        </w:tc>
        <w:tc>
          <w:tcPr>
            <w:tcW w:w="1701" w:type="dxa"/>
            <w:vMerge/>
            <w:tcBorders>
              <w:top w:val="nil"/>
              <w:left w:val="single" w:sz="8" w:space="0" w:color="auto"/>
              <w:bottom w:val="single" w:sz="8" w:space="0" w:color="000000"/>
              <w:right w:val="single" w:sz="8" w:space="0" w:color="auto"/>
            </w:tcBorders>
            <w:vAlign w:val="center"/>
            <w:hideMark/>
          </w:tcPr>
          <w:p w:rsidR="008E3F46" w:rsidRPr="00866C44" w:rsidRDefault="008E3F46" w:rsidP="00BF2913">
            <w:pPr>
              <w:spacing w:after="0" w:line="240" w:lineRule="auto"/>
              <w:rPr>
                <w:rFonts w:ascii="Times New Roman" w:eastAsia="Times New Roman" w:hAnsi="Times New Roman"/>
                <w:color w:val="000000"/>
                <w:sz w:val="24"/>
                <w:szCs w:val="24"/>
                <w:lang w:eastAsia="ru-RU"/>
              </w:rPr>
            </w:pPr>
          </w:p>
        </w:tc>
        <w:tc>
          <w:tcPr>
            <w:tcW w:w="1134"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41,26</w:t>
            </w:r>
          </w:p>
        </w:tc>
        <w:tc>
          <w:tcPr>
            <w:tcW w:w="850"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993"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850"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992"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993"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992"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992"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41,26</w:t>
            </w:r>
          </w:p>
        </w:tc>
        <w:tc>
          <w:tcPr>
            <w:tcW w:w="1418"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r>
      <w:tr w:rsidR="002C549F" w:rsidRPr="00866C44" w:rsidTr="002C549F">
        <w:trPr>
          <w:trHeight w:val="315"/>
        </w:trPr>
        <w:tc>
          <w:tcPr>
            <w:tcW w:w="2167" w:type="dxa"/>
            <w:tcBorders>
              <w:top w:val="nil"/>
              <w:left w:val="single" w:sz="8" w:space="0" w:color="auto"/>
              <w:bottom w:val="single" w:sz="8" w:space="0" w:color="auto"/>
              <w:right w:val="single" w:sz="8" w:space="0" w:color="auto"/>
            </w:tcBorders>
            <w:shd w:val="clear" w:color="auto" w:fill="auto"/>
            <w:hideMark/>
          </w:tcPr>
          <w:p w:rsidR="008E3F46" w:rsidRPr="00866C44" w:rsidRDefault="008E3F46" w:rsidP="00BF2913">
            <w:pPr>
              <w:spacing w:after="0" w:line="240" w:lineRule="auto"/>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ПЦВС, 979,5м</w:t>
            </w:r>
          </w:p>
        </w:tc>
        <w:tc>
          <w:tcPr>
            <w:tcW w:w="1660" w:type="dxa"/>
            <w:vMerge/>
            <w:tcBorders>
              <w:top w:val="nil"/>
              <w:left w:val="single" w:sz="8" w:space="0" w:color="auto"/>
              <w:bottom w:val="single" w:sz="8" w:space="0" w:color="000000"/>
              <w:right w:val="single" w:sz="8" w:space="0" w:color="auto"/>
            </w:tcBorders>
            <w:vAlign w:val="center"/>
            <w:hideMark/>
          </w:tcPr>
          <w:p w:rsidR="008E3F46" w:rsidRPr="00866C44" w:rsidRDefault="008E3F46" w:rsidP="00BF2913">
            <w:pPr>
              <w:spacing w:after="0" w:line="240" w:lineRule="auto"/>
              <w:rPr>
                <w:rFonts w:ascii="Times New Roman" w:eastAsia="Times New Roman" w:hAnsi="Times New Roman"/>
                <w:color w:val="000000"/>
                <w:sz w:val="24"/>
                <w:szCs w:val="24"/>
                <w:lang w:eastAsia="ru-RU"/>
              </w:rPr>
            </w:pPr>
          </w:p>
        </w:tc>
        <w:tc>
          <w:tcPr>
            <w:tcW w:w="1701" w:type="dxa"/>
            <w:vMerge/>
            <w:tcBorders>
              <w:top w:val="nil"/>
              <w:left w:val="single" w:sz="8" w:space="0" w:color="auto"/>
              <w:bottom w:val="single" w:sz="8" w:space="0" w:color="000000"/>
              <w:right w:val="single" w:sz="8" w:space="0" w:color="auto"/>
            </w:tcBorders>
            <w:vAlign w:val="center"/>
            <w:hideMark/>
          </w:tcPr>
          <w:p w:rsidR="008E3F46" w:rsidRPr="00866C44" w:rsidRDefault="008E3F46" w:rsidP="00BF2913">
            <w:pPr>
              <w:spacing w:after="0" w:line="240" w:lineRule="auto"/>
              <w:rPr>
                <w:rFonts w:ascii="Times New Roman" w:eastAsia="Times New Roman" w:hAnsi="Times New Roman"/>
                <w:color w:val="000000"/>
                <w:sz w:val="24"/>
                <w:szCs w:val="24"/>
                <w:lang w:eastAsia="ru-RU"/>
              </w:rPr>
            </w:pPr>
          </w:p>
        </w:tc>
        <w:tc>
          <w:tcPr>
            <w:tcW w:w="1134"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37,79</w:t>
            </w:r>
          </w:p>
        </w:tc>
        <w:tc>
          <w:tcPr>
            <w:tcW w:w="850"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993"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850"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992"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37,79</w:t>
            </w:r>
          </w:p>
        </w:tc>
        <w:tc>
          <w:tcPr>
            <w:tcW w:w="993"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992"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992"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1418"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r>
      <w:tr w:rsidR="002C549F" w:rsidRPr="00866C44" w:rsidTr="002C549F">
        <w:trPr>
          <w:trHeight w:val="315"/>
        </w:trPr>
        <w:tc>
          <w:tcPr>
            <w:tcW w:w="2167" w:type="dxa"/>
            <w:tcBorders>
              <w:top w:val="nil"/>
              <w:left w:val="single" w:sz="8" w:space="0" w:color="auto"/>
              <w:bottom w:val="single" w:sz="8" w:space="0" w:color="auto"/>
              <w:right w:val="single" w:sz="8" w:space="0" w:color="auto"/>
            </w:tcBorders>
            <w:shd w:val="clear" w:color="auto" w:fill="auto"/>
            <w:hideMark/>
          </w:tcPr>
          <w:p w:rsidR="008E3F46" w:rsidRPr="00866C44" w:rsidRDefault="008E3F46" w:rsidP="00BF2913">
            <w:pPr>
              <w:spacing w:after="0" w:line="240" w:lineRule="auto"/>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1660" w:type="dxa"/>
            <w:vMerge/>
            <w:tcBorders>
              <w:top w:val="nil"/>
              <w:left w:val="single" w:sz="8" w:space="0" w:color="auto"/>
              <w:bottom w:val="single" w:sz="8" w:space="0" w:color="000000"/>
              <w:right w:val="single" w:sz="8" w:space="0" w:color="auto"/>
            </w:tcBorders>
            <w:vAlign w:val="center"/>
            <w:hideMark/>
          </w:tcPr>
          <w:p w:rsidR="008E3F46" w:rsidRPr="00866C44" w:rsidRDefault="008E3F46" w:rsidP="00BF2913">
            <w:pPr>
              <w:spacing w:after="0" w:line="240" w:lineRule="auto"/>
              <w:rPr>
                <w:rFonts w:ascii="Times New Roman" w:eastAsia="Times New Roman" w:hAnsi="Times New Roman"/>
                <w:color w:val="000000"/>
                <w:sz w:val="24"/>
                <w:szCs w:val="24"/>
                <w:lang w:eastAsia="ru-RU"/>
              </w:rPr>
            </w:pPr>
          </w:p>
        </w:tc>
        <w:tc>
          <w:tcPr>
            <w:tcW w:w="1701" w:type="dxa"/>
            <w:vMerge/>
            <w:tcBorders>
              <w:top w:val="nil"/>
              <w:left w:val="single" w:sz="8" w:space="0" w:color="auto"/>
              <w:bottom w:val="single" w:sz="8" w:space="0" w:color="000000"/>
              <w:right w:val="single" w:sz="8" w:space="0" w:color="auto"/>
            </w:tcBorders>
            <w:vAlign w:val="center"/>
            <w:hideMark/>
          </w:tcPr>
          <w:p w:rsidR="008E3F46" w:rsidRPr="00866C44" w:rsidRDefault="008E3F46" w:rsidP="00BF2913">
            <w:pPr>
              <w:spacing w:after="0" w:line="240" w:lineRule="auto"/>
              <w:rPr>
                <w:rFonts w:ascii="Times New Roman" w:eastAsia="Times New Roman" w:hAnsi="Times New Roman"/>
                <w:color w:val="000000"/>
                <w:sz w:val="24"/>
                <w:szCs w:val="24"/>
                <w:lang w:eastAsia="ru-RU"/>
              </w:rPr>
            </w:pPr>
          </w:p>
        </w:tc>
        <w:tc>
          <w:tcPr>
            <w:tcW w:w="1134"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b/>
                <w:bCs/>
                <w:color w:val="000000"/>
                <w:sz w:val="24"/>
                <w:szCs w:val="24"/>
                <w:lang w:eastAsia="ru-RU"/>
              </w:rPr>
            </w:pPr>
            <w:r w:rsidRPr="00866C44">
              <w:rPr>
                <w:rFonts w:ascii="Times New Roman" w:eastAsia="Times New Roman" w:hAnsi="Times New Roman"/>
                <w:b/>
                <w:bCs/>
                <w:color w:val="000000"/>
                <w:sz w:val="24"/>
                <w:szCs w:val="24"/>
                <w:lang w:eastAsia="ru-RU"/>
              </w:rPr>
              <w:t>1217,44</w:t>
            </w:r>
          </w:p>
        </w:tc>
        <w:tc>
          <w:tcPr>
            <w:tcW w:w="850"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b/>
                <w:bCs/>
                <w:color w:val="000000"/>
                <w:sz w:val="24"/>
                <w:szCs w:val="24"/>
                <w:lang w:eastAsia="ru-RU"/>
              </w:rPr>
            </w:pPr>
            <w:r w:rsidRPr="00866C44">
              <w:rPr>
                <w:rFonts w:ascii="Times New Roman" w:eastAsia="Times New Roman" w:hAnsi="Times New Roman"/>
                <w:b/>
                <w:bCs/>
                <w:color w:val="000000"/>
                <w:sz w:val="24"/>
                <w:szCs w:val="24"/>
                <w:lang w:eastAsia="ru-RU"/>
              </w:rPr>
              <w:t>0,00</w:t>
            </w:r>
          </w:p>
        </w:tc>
        <w:tc>
          <w:tcPr>
            <w:tcW w:w="993"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b/>
                <w:bCs/>
                <w:color w:val="000000"/>
                <w:sz w:val="24"/>
                <w:szCs w:val="24"/>
                <w:lang w:eastAsia="ru-RU"/>
              </w:rPr>
            </w:pPr>
            <w:r w:rsidRPr="00866C44">
              <w:rPr>
                <w:rFonts w:ascii="Times New Roman" w:eastAsia="Times New Roman" w:hAnsi="Times New Roman"/>
                <w:b/>
                <w:bCs/>
                <w:color w:val="000000"/>
                <w:sz w:val="24"/>
                <w:szCs w:val="24"/>
                <w:lang w:eastAsia="ru-RU"/>
              </w:rPr>
              <w:t>0,00</w:t>
            </w:r>
          </w:p>
        </w:tc>
        <w:tc>
          <w:tcPr>
            <w:tcW w:w="850"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b/>
                <w:bCs/>
                <w:color w:val="000000"/>
                <w:sz w:val="24"/>
                <w:szCs w:val="24"/>
                <w:lang w:eastAsia="ru-RU"/>
              </w:rPr>
            </w:pPr>
            <w:r w:rsidRPr="00866C44">
              <w:rPr>
                <w:rFonts w:ascii="Times New Roman" w:eastAsia="Times New Roman" w:hAnsi="Times New Roman"/>
                <w:b/>
                <w:bCs/>
                <w:color w:val="000000"/>
                <w:sz w:val="24"/>
                <w:szCs w:val="24"/>
                <w:lang w:eastAsia="ru-RU"/>
              </w:rPr>
              <w:t>0,00</w:t>
            </w:r>
          </w:p>
        </w:tc>
        <w:tc>
          <w:tcPr>
            <w:tcW w:w="992"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b/>
                <w:bCs/>
                <w:color w:val="000000"/>
                <w:sz w:val="24"/>
                <w:szCs w:val="24"/>
                <w:lang w:eastAsia="ru-RU"/>
              </w:rPr>
            </w:pPr>
            <w:r w:rsidRPr="00866C44">
              <w:rPr>
                <w:rFonts w:ascii="Times New Roman" w:eastAsia="Times New Roman" w:hAnsi="Times New Roman"/>
                <w:b/>
                <w:bCs/>
                <w:color w:val="000000"/>
                <w:sz w:val="24"/>
                <w:szCs w:val="24"/>
                <w:lang w:eastAsia="ru-RU"/>
              </w:rPr>
              <w:t>117,79</w:t>
            </w:r>
          </w:p>
        </w:tc>
        <w:tc>
          <w:tcPr>
            <w:tcW w:w="993"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b/>
                <w:bCs/>
                <w:color w:val="000000"/>
                <w:sz w:val="24"/>
                <w:szCs w:val="24"/>
                <w:lang w:eastAsia="ru-RU"/>
              </w:rPr>
            </w:pPr>
            <w:r w:rsidRPr="00866C44">
              <w:rPr>
                <w:rFonts w:ascii="Times New Roman" w:eastAsia="Times New Roman" w:hAnsi="Times New Roman"/>
                <w:b/>
                <w:bCs/>
                <w:color w:val="000000"/>
                <w:sz w:val="24"/>
                <w:szCs w:val="24"/>
                <w:lang w:eastAsia="ru-RU"/>
              </w:rPr>
              <w:t>144,78</w:t>
            </w:r>
          </w:p>
        </w:tc>
        <w:tc>
          <w:tcPr>
            <w:tcW w:w="992"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b/>
                <w:bCs/>
                <w:color w:val="000000"/>
                <w:sz w:val="24"/>
                <w:szCs w:val="24"/>
                <w:lang w:eastAsia="ru-RU"/>
              </w:rPr>
            </w:pPr>
            <w:r w:rsidRPr="00866C44">
              <w:rPr>
                <w:rFonts w:ascii="Times New Roman" w:eastAsia="Times New Roman" w:hAnsi="Times New Roman"/>
                <w:b/>
                <w:bCs/>
                <w:color w:val="000000"/>
                <w:sz w:val="24"/>
                <w:szCs w:val="24"/>
                <w:lang w:eastAsia="ru-RU"/>
              </w:rPr>
              <w:t>155,44</w:t>
            </w:r>
          </w:p>
        </w:tc>
        <w:tc>
          <w:tcPr>
            <w:tcW w:w="992"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b/>
                <w:bCs/>
                <w:color w:val="000000"/>
                <w:sz w:val="24"/>
                <w:szCs w:val="24"/>
                <w:lang w:eastAsia="ru-RU"/>
              </w:rPr>
            </w:pPr>
            <w:r w:rsidRPr="00866C44">
              <w:rPr>
                <w:rFonts w:ascii="Times New Roman" w:eastAsia="Times New Roman" w:hAnsi="Times New Roman"/>
                <w:b/>
                <w:bCs/>
                <w:color w:val="000000"/>
                <w:sz w:val="24"/>
                <w:szCs w:val="24"/>
                <w:lang w:eastAsia="ru-RU"/>
              </w:rPr>
              <w:t>282,77</w:t>
            </w:r>
          </w:p>
        </w:tc>
        <w:tc>
          <w:tcPr>
            <w:tcW w:w="1418"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b/>
                <w:bCs/>
                <w:color w:val="000000"/>
                <w:sz w:val="24"/>
                <w:szCs w:val="24"/>
                <w:lang w:eastAsia="ru-RU"/>
              </w:rPr>
            </w:pPr>
            <w:r w:rsidRPr="00866C44">
              <w:rPr>
                <w:rFonts w:ascii="Times New Roman" w:eastAsia="Times New Roman" w:hAnsi="Times New Roman"/>
                <w:b/>
                <w:bCs/>
                <w:color w:val="000000"/>
                <w:sz w:val="24"/>
                <w:szCs w:val="24"/>
                <w:lang w:eastAsia="ru-RU"/>
              </w:rPr>
              <w:t>516,66</w:t>
            </w:r>
          </w:p>
        </w:tc>
      </w:tr>
      <w:tr w:rsidR="002C549F" w:rsidRPr="00866C44" w:rsidTr="002C549F">
        <w:trPr>
          <w:trHeight w:val="1710"/>
        </w:trPr>
        <w:tc>
          <w:tcPr>
            <w:tcW w:w="2167" w:type="dxa"/>
            <w:tcBorders>
              <w:top w:val="single" w:sz="4" w:space="0" w:color="auto"/>
              <w:left w:val="single" w:sz="8" w:space="0" w:color="auto"/>
              <w:bottom w:val="single" w:sz="8" w:space="0" w:color="auto"/>
              <w:right w:val="single" w:sz="8" w:space="0" w:color="auto"/>
            </w:tcBorders>
            <w:shd w:val="clear" w:color="auto" w:fill="auto"/>
            <w:hideMark/>
          </w:tcPr>
          <w:p w:rsidR="008E3F46" w:rsidRPr="00866C44" w:rsidRDefault="008E3F46" w:rsidP="00BF2913">
            <w:pPr>
              <w:spacing w:after="0" w:line="240" w:lineRule="auto"/>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Перечень  тепл</w:t>
            </w:r>
            <w:r w:rsidRPr="00866C44">
              <w:rPr>
                <w:rFonts w:ascii="Times New Roman" w:eastAsia="Times New Roman" w:hAnsi="Times New Roman"/>
                <w:color w:val="000000"/>
                <w:sz w:val="24"/>
                <w:szCs w:val="24"/>
                <w:lang w:eastAsia="ru-RU"/>
              </w:rPr>
              <w:t>о</w:t>
            </w:r>
            <w:r w:rsidRPr="00866C44">
              <w:rPr>
                <w:rFonts w:ascii="Times New Roman" w:eastAsia="Times New Roman" w:hAnsi="Times New Roman"/>
                <w:color w:val="000000"/>
                <w:sz w:val="24"/>
                <w:szCs w:val="24"/>
                <w:lang w:eastAsia="ru-RU"/>
              </w:rPr>
              <w:t>вых камер  с</w:t>
            </w:r>
            <w:r w:rsidRPr="00866C44">
              <w:rPr>
                <w:rFonts w:ascii="Times New Roman" w:eastAsia="Times New Roman" w:hAnsi="Times New Roman"/>
                <w:color w:val="000000"/>
                <w:sz w:val="24"/>
                <w:szCs w:val="24"/>
                <w:lang w:eastAsia="ru-RU"/>
              </w:rPr>
              <w:t>о</w:t>
            </w:r>
            <w:r w:rsidRPr="00866C44">
              <w:rPr>
                <w:rFonts w:ascii="Times New Roman" w:eastAsia="Times New Roman" w:hAnsi="Times New Roman"/>
                <w:color w:val="000000"/>
                <w:sz w:val="24"/>
                <w:szCs w:val="24"/>
                <w:lang w:eastAsia="ru-RU"/>
              </w:rPr>
              <w:t>гласно Таблице 5.2. (Раздел 5)</w:t>
            </w:r>
          </w:p>
        </w:tc>
        <w:tc>
          <w:tcPr>
            <w:tcW w:w="1660" w:type="dxa"/>
            <w:tcBorders>
              <w:top w:val="nil"/>
              <w:left w:val="nil"/>
              <w:bottom w:val="single" w:sz="8" w:space="0" w:color="auto"/>
              <w:right w:val="single" w:sz="8" w:space="0" w:color="auto"/>
            </w:tcBorders>
            <w:shd w:val="clear" w:color="auto" w:fill="auto"/>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Внедрение системы ко</w:t>
            </w:r>
            <w:r w:rsidRPr="00866C44">
              <w:rPr>
                <w:rFonts w:ascii="Times New Roman" w:eastAsia="Times New Roman" w:hAnsi="Times New Roman"/>
                <w:color w:val="000000"/>
                <w:sz w:val="24"/>
                <w:szCs w:val="24"/>
                <w:lang w:eastAsia="ru-RU"/>
              </w:rPr>
              <w:t>н</w:t>
            </w:r>
            <w:r w:rsidRPr="00866C44">
              <w:rPr>
                <w:rFonts w:ascii="Times New Roman" w:eastAsia="Times New Roman" w:hAnsi="Times New Roman"/>
                <w:color w:val="000000"/>
                <w:sz w:val="24"/>
                <w:szCs w:val="24"/>
                <w:lang w:eastAsia="ru-RU"/>
              </w:rPr>
              <w:t>троля тепл</w:t>
            </w:r>
            <w:r w:rsidRPr="00866C44">
              <w:rPr>
                <w:rFonts w:ascii="Times New Roman" w:eastAsia="Times New Roman" w:hAnsi="Times New Roman"/>
                <w:color w:val="000000"/>
                <w:sz w:val="24"/>
                <w:szCs w:val="24"/>
                <w:lang w:eastAsia="ru-RU"/>
              </w:rPr>
              <w:t>о</w:t>
            </w:r>
            <w:r w:rsidRPr="00866C44">
              <w:rPr>
                <w:rFonts w:ascii="Times New Roman" w:eastAsia="Times New Roman" w:hAnsi="Times New Roman"/>
                <w:color w:val="000000"/>
                <w:sz w:val="24"/>
                <w:szCs w:val="24"/>
                <w:lang w:eastAsia="ru-RU"/>
              </w:rPr>
              <w:t>вой сети "АСКТС"</w:t>
            </w:r>
          </w:p>
        </w:tc>
        <w:tc>
          <w:tcPr>
            <w:tcW w:w="1701" w:type="dxa"/>
            <w:tcBorders>
              <w:top w:val="nil"/>
              <w:left w:val="nil"/>
              <w:bottom w:val="single" w:sz="8" w:space="0" w:color="auto"/>
              <w:right w:val="single" w:sz="8" w:space="0" w:color="auto"/>
            </w:tcBorders>
            <w:shd w:val="clear" w:color="auto" w:fill="auto"/>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Осуществл</w:t>
            </w:r>
            <w:r w:rsidRPr="00866C44">
              <w:rPr>
                <w:rFonts w:ascii="Times New Roman" w:eastAsia="Times New Roman" w:hAnsi="Times New Roman"/>
                <w:color w:val="000000"/>
                <w:sz w:val="24"/>
                <w:szCs w:val="24"/>
                <w:lang w:eastAsia="ru-RU"/>
              </w:rPr>
              <w:t>е</w:t>
            </w:r>
            <w:r w:rsidRPr="00866C44">
              <w:rPr>
                <w:rFonts w:ascii="Times New Roman" w:eastAsia="Times New Roman" w:hAnsi="Times New Roman"/>
                <w:color w:val="000000"/>
                <w:sz w:val="24"/>
                <w:szCs w:val="24"/>
                <w:lang w:eastAsia="ru-RU"/>
              </w:rPr>
              <w:t>ние контроля параметров для провед</w:t>
            </w:r>
            <w:r w:rsidRPr="00866C44">
              <w:rPr>
                <w:rFonts w:ascii="Times New Roman" w:eastAsia="Times New Roman" w:hAnsi="Times New Roman"/>
                <w:color w:val="000000"/>
                <w:sz w:val="24"/>
                <w:szCs w:val="24"/>
                <w:lang w:eastAsia="ru-RU"/>
              </w:rPr>
              <w:t>е</w:t>
            </w:r>
            <w:r w:rsidRPr="00866C44">
              <w:rPr>
                <w:rFonts w:ascii="Times New Roman" w:eastAsia="Times New Roman" w:hAnsi="Times New Roman"/>
                <w:color w:val="000000"/>
                <w:sz w:val="24"/>
                <w:szCs w:val="24"/>
                <w:lang w:eastAsia="ru-RU"/>
              </w:rPr>
              <w:t>ния режимов наладки по тепловым с</w:t>
            </w:r>
            <w:r w:rsidRPr="00866C44">
              <w:rPr>
                <w:rFonts w:ascii="Times New Roman" w:eastAsia="Times New Roman" w:hAnsi="Times New Roman"/>
                <w:color w:val="000000"/>
                <w:sz w:val="24"/>
                <w:szCs w:val="24"/>
                <w:lang w:eastAsia="ru-RU"/>
              </w:rPr>
              <w:t>е</w:t>
            </w:r>
            <w:r w:rsidRPr="00866C44">
              <w:rPr>
                <w:rFonts w:ascii="Times New Roman" w:eastAsia="Times New Roman" w:hAnsi="Times New Roman"/>
                <w:color w:val="000000"/>
                <w:sz w:val="24"/>
                <w:szCs w:val="24"/>
                <w:lang w:eastAsia="ru-RU"/>
              </w:rPr>
              <w:t>тям</w:t>
            </w:r>
          </w:p>
        </w:tc>
        <w:tc>
          <w:tcPr>
            <w:tcW w:w="1134"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11,575</w:t>
            </w:r>
          </w:p>
        </w:tc>
        <w:tc>
          <w:tcPr>
            <w:tcW w:w="850"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0,55</w:t>
            </w:r>
          </w:p>
        </w:tc>
        <w:tc>
          <w:tcPr>
            <w:tcW w:w="993"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0,875</w:t>
            </w:r>
          </w:p>
        </w:tc>
        <w:tc>
          <w:tcPr>
            <w:tcW w:w="850"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0,875</w:t>
            </w:r>
          </w:p>
        </w:tc>
        <w:tc>
          <w:tcPr>
            <w:tcW w:w="992"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0,875</w:t>
            </w:r>
          </w:p>
        </w:tc>
        <w:tc>
          <w:tcPr>
            <w:tcW w:w="993"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0,875</w:t>
            </w:r>
          </w:p>
        </w:tc>
        <w:tc>
          <w:tcPr>
            <w:tcW w:w="992"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0,875</w:t>
            </w:r>
          </w:p>
        </w:tc>
        <w:tc>
          <w:tcPr>
            <w:tcW w:w="992"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0,875</w:t>
            </w:r>
          </w:p>
        </w:tc>
        <w:tc>
          <w:tcPr>
            <w:tcW w:w="1418"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5,775</w:t>
            </w:r>
          </w:p>
        </w:tc>
      </w:tr>
      <w:tr w:rsidR="002C549F" w:rsidRPr="00866C44" w:rsidTr="002C549F">
        <w:trPr>
          <w:trHeight w:val="315"/>
        </w:trPr>
        <w:tc>
          <w:tcPr>
            <w:tcW w:w="2167" w:type="dxa"/>
            <w:tcBorders>
              <w:top w:val="nil"/>
              <w:left w:val="single" w:sz="8" w:space="0" w:color="auto"/>
              <w:bottom w:val="single" w:sz="8" w:space="0" w:color="auto"/>
              <w:right w:val="single" w:sz="8" w:space="0" w:color="auto"/>
            </w:tcBorders>
            <w:shd w:val="clear" w:color="auto" w:fill="auto"/>
            <w:hideMark/>
          </w:tcPr>
          <w:p w:rsidR="008E3F46" w:rsidRPr="00866C44" w:rsidRDefault="008E3F46" w:rsidP="00BF2913">
            <w:pPr>
              <w:spacing w:after="0" w:line="240" w:lineRule="auto"/>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1660" w:type="dxa"/>
            <w:tcBorders>
              <w:top w:val="nil"/>
              <w:left w:val="nil"/>
              <w:bottom w:val="single" w:sz="8" w:space="0" w:color="auto"/>
              <w:right w:val="single" w:sz="8" w:space="0" w:color="auto"/>
            </w:tcBorders>
            <w:shd w:val="clear" w:color="auto" w:fill="auto"/>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1701" w:type="dxa"/>
            <w:tcBorders>
              <w:top w:val="nil"/>
              <w:left w:val="nil"/>
              <w:bottom w:val="single" w:sz="8" w:space="0" w:color="auto"/>
              <w:right w:val="single" w:sz="8" w:space="0" w:color="auto"/>
            </w:tcBorders>
            <w:shd w:val="clear" w:color="auto" w:fill="auto"/>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1134"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11,575</w:t>
            </w:r>
          </w:p>
        </w:tc>
        <w:tc>
          <w:tcPr>
            <w:tcW w:w="850"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0,55</w:t>
            </w:r>
          </w:p>
        </w:tc>
        <w:tc>
          <w:tcPr>
            <w:tcW w:w="993"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0,875</w:t>
            </w:r>
          </w:p>
        </w:tc>
        <w:tc>
          <w:tcPr>
            <w:tcW w:w="850"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0,875</w:t>
            </w:r>
          </w:p>
        </w:tc>
        <w:tc>
          <w:tcPr>
            <w:tcW w:w="992"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0,875</w:t>
            </w:r>
          </w:p>
        </w:tc>
        <w:tc>
          <w:tcPr>
            <w:tcW w:w="993"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0,875</w:t>
            </w:r>
          </w:p>
        </w:tc>
        <w:tc>
          <w:tcPr>
            <w:tcW w:w="992"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0,875</w:t>
            </w:r>
          </w:p>
        </w:tc>
        <w:tc>
          <w:tcPr>
            <w:tcW w:w="992"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0,875</w:t>
            </w:r>
          </w:p>
        </w:tc>
        <w:tc>
          <w:tcPr>
            <w:tcW w:w="1418"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5,775</w:t>
            </w:r>
          </w:p>
        </w:tc>
      </w:tr>
      <w:tr w:rsidR="002C549F" w:rsidRPr="00866C44" w:rsidTr="002C549F">
        <w:trPr>
          <w:trHeight w:val="315"/>
        </w:trPr>
        <w:tc>
          <w:tcPr>
            <w:tcW w:w="2167" w:type="dxa"/>
            <w:tcBorders>
              <w:top w:val="nil"/>
              <w:left w:val="single" w:sz="8" w:space="0" w:color="auto"/>
              <w:bottom w:val="single" w:sz="8" w:space="0" w:color="auto"/>
              <w:right w:val="single" w:sz="8" w:space="0" w:color="auto"/>
            </w:tcBorders>
            <w:shd w:val="clear" w:color="auto" w:fill="auto"/>
            <w:hideMark/>
          </w:tcPr>
          <w:p w:rsidR="008E3F46" w:rsidRPr="00866C44" w:rsidRDefault="008E3F46" w:rsidP="00BF2913">
            <w:pPr>
              <w:spacing w:after="0" w:line="240" w:lineRule="auto"/>
              <w:rPr>
                <w:rFonts w:ascii="Times New Roman" w:eastAsia="Times New Roman" w:hAnsi="Times New Roman"/>
                <w:color w:val="000000"/>
                <w:sz w:val="24"/>
                <w:szCs w:val="24"/>
                <w:lang w:eastAsia="ru-RU"/>
              </w:rPr>
            </w:pPr>
          </w:p>
        </w:tc>
        <w:tc>
          <w:tcPr>
            <w:tcW w:w="1660" w:type="dxa"/>
            <w:tcBorders>
              <w:top w:val="nil"/>
              <w:left w:val="nil"/>
              <w:bottom w:val="single" w:sz="8" w:space="0" w:color="auto"/>
              <w:right w:val="single" w:sz="8" w:space="0" w:color="auto"/>
            </w:tcBorders>
            <w:shd w:val="clear" w:color="auto" w:fill="auto"/>
            <w:hideMark/>
          </w:tcPr>
          <w:p w:rsidR="008E3F46" w:rsidRPr="00866C44" w:rsidRDefault="008E3F46" w:rsidP="00BF2913">
            <w:pPr>
              <w:spacing w:after="0" w:line="240" w:lineRule="auto"/>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1701" w:type="dxa"/>
            <w:tcBorders>
              <w:top w:val="nil"/>
              <w:left w:val="nil"/>
              <w:bottom w:val="single" w:sz="8" w:space="0" w:color="auto"/>
              <w:right w:val="single" w:sz="8" w:space="0" w:color="auto"/>
            </w:tcBorders>
            <w:shd w:val="clear" w:color="auto" w:fill="auto"/>
            <w:hideMark/>
          </w:tcPr>
          <w:p w:rsidR="008E3F46" w:rsidRPr="00866C44" w:rsidRDefault="008E3F46" w:rsidP="00BF2913">
            <w:pPr>
              <w:spacing w:after="0" w:line="240" w:lineRule="auto"/>
              <w:rPr>
                <w:rFonts w:ascii="Times New Roman" w:eastAsia="Times New Roman" w:hAnsi="Times New Roman"/>
                <w:color w:val="000000"/>
                <w:sz w:val="24"/>
                <w:szCs w:val="24"/>
                <w:lang w:eastAsia="ru-RU"/>
              </w:rPr>
            </w:pPr>
            <w:r w:rsidRPr="00866C44">
              <w:rPr>
                <w:rFonts w:ascii="Times New Roman" w:eastAsia="Times New Roman" w:hAnsi="Times New Roman"/>
                <w:color w:val="000000"/>
                <w:sz w:val="24"/>
                <w:szCs w:val="24"/>
                <w:lang w:eastAsia="ru-RU"/>
              </w:rPr>
              <w:t> </w:t>
            </w:r>
          </w:p>
        </w:tc>
        <w:tc>
          <w:tcPr>
            <w:tcW w:w="1134"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b/>
                <w:bCs/>
                <w:color w:val="000000"/>
                <w:sz w:val="24"/>
                <w:szCs w:val="24"/>
                <w:lang w:eastAsia="ru-RU"/>
              </w:rPr>
            </w:pPr>
            <w:r w:rsidRPr="00866C44">
              <w:rPr>
                <w:rFonts w:ascii="Times New Roman" w:eastAsia="Times New Roman" w:hAnsi="Times New Roman"/>
                <w:b/>
                <w:bCs/>
                <w:color w:val="000000"/>
                <w:sz w:val="24"/>
                <w:szCs w:val="24"/>
                <w:lang w:eastAsia="ru-RU"/>
              </w:rPr>
              <w:t>1229,01</w:t>
            </w:r>
          </w:p>
        </w:tc>
        <w:tc>
          <w:tcPr>
            <w:tcW w:w="850"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b/>
                <w:bCs/>
                <w:color w:val="000000"/>
                <w:sz w:val="24"/>
                <w:szCs w:val="24"/>
                <w:lang w:eastAsia="ru-RU"/>
              </w:rPr>
            </w:pPr>
            <w:r w:rsidRPr="00866C44">
              <w:rPr>
                <w:rFonts w:ascii="Times New Roman" w:eastAsia="Times New Roman" w:hAnsi="Times New Roman"/>
                <w:b/>
                <w:bCs/>
                <w:color w:val="000000"/>
                <w:sz w:val="24"/>
                <w:szCs w:val="24"/>
                <w:lang w:eastAsia="ru-RU"/>
              </w:rPr>
              <w:t>0,55</w:t>
            </w:r>
          </w:p>
        </w:tc>
        <w:tc>
          <w:tcPr>
            <w:tcW w:w="993"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b/>
                <w:bCs/>
                <w:color w:val="000000"/>
                <w:sz w:val="24"/>
                <w:szCs w:val="24"/>
                <w:lang w:eastAsia="ru-RU"/>
              </w:rPr>
            </w:pPr>
            <w:r w:rsidRPr="00866C44">
              <w:rPr>
                <w:rFonts w:ascii="Times New Roman" w:eastAsia="Times New Roman" w:hAnsi="Times New Roman"/>
                <w:b/>
                <w:bCs/>
                <w:color w:val="000000"/>
                <w:sz w:val="24"/>
                <w:szCs w:val="24"/>
                <w:lang w:eastAsia="ru-RU"/>
              </w:rPr>
              <w:t>0,88</w:t>
            </w:r>
          </w:p>
        </w:tc>
        <w:tc>
          <w:tcPr>
            <w:tcW w:w="850"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b/>
                <w:bCs/>
                <w:color w:val="000000"/>
                <w:sz w:val="24"/>
                <w:szCs w:val="24"/>
                <w:lang w:eastAsia="ru-RU"/>
              </w:rPr>
            </w:pPr>
            <w:r w:rsidRPr="00866C44">
              <w:rPr>
                <w:rFonts w:ascii="Times New Roman" w:eastAsia="Times New Roman" w:hAnsi="Times New Roman"/>
                <w:b/>
                <w:bCs/>
                <w:color w:val="000000"/>
                <w:sz w:val="24"/>
                <w:szCs w:val="24"/>
                <w:lang w:eastAsia="ru-RU"/>
              </w:rPr>
              <w:t>0,88</w:t>
            </w:r>
          </w:p>
        </w:tc>
        <w:tc>
          <w:tcPr>
            <w:tcW w:w="992"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b/>
                <w:bCs/>
                <w:color w:val="000000"/>
                <w:sz w:val="24"/>
                <w:szCs w:val="24"/>
                <w:lang w:eastAsia="ru-RU"/>
              </w:rPr>
            </w:pPr>
            <w:r w:rsidRPr="00866C44">
              <w:rPr>
                <w:rFonts w:ascii="Times New Roman" w:eastAsia="Times New Roman" w:hAnsi="Times New Roman"/>
                <w:b/>
                <w:bCs/>
                <w:color w:val="000000"/>
                <w:sz w:val="24"/>
                <w:szCs w:val="24"/>
                <w:lang w:eastAsia="ru-RU"/>
              </w:rPr>
              <w:t>118,67</w:t>
            </w:r>
          </w:p>
        </w:tc>
        <w:tc>
          <w:tcPr>
            <w:tcW w:w="993"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b/>
                <w:bCs/>
                <w:color w:val="000000"/>
                <w:sz w:val="24"/>
                <w:szCs w:val="24"/>
                <w:lang w:eastAsia="ru-RU"/>
              </w:rPr>
            </w:pPr>
            <w:r w:rsidRPr="00866C44">
              <w:rPr>
                <w:rFonts w:ascii="Times New Roman" w:eastAsia="Times New Roman" w:hAnsi="Times New Roman"/>
                <w:b/>
                <w:bCs/>
                <w:color w:val="000000"/>
                <w:sz w:val="24"/>
                <w:szCs w:val="24"/>
                <w:lang w:eastAsia="ru-RU"/>
              </w:rPr>
              <w:t>145,66</w:t>
            </w:r>
          </w:p>
        </w:tc>
        <w:tc>
          <w:tcPr>
            <w:tcW w:w="992"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b/>
                <w:bCs/>
                <w:color w:val="000000"/>
                <w:sz w:val="24"/>
                <w:szCs w:val="24"/>
                <w:lang w:eastAsia="ru-RU"/>
              </w:rPr>
            </w:pPr>
            <w:r w:rsidRPr="00866C44">
              <w:rPr>
                <w:rFonts w:ascii="Times New Roman" w:eastAsia="Times New Roman" w:hAnsi="Times New Roman"/>
                <w:b/>
                <w:bCs/>
                <w:color w:val="000000"/>
                <w:sz w:val="24"/>
                <w:szCs w:val="24"/>
                <w:lang w:eastAsia="ru-RU"/>
              </w:rPr>
              <w:t>156,32</w:t>
            </w:r>
          </w:p>
        </w:tc>
        <w:tc>
          <w:tcPr>
            <w:tcW w:w="992"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b/>
                <w:bCs/>
                <w:color w:val="000000"/>
                <w:sz w:val="24"/>
                <w:szCs w:val="24"/>
                <w:lang w:eastAsia="ru-RU"/>
              </w:rPr>
            </w:pPr>
            <w:r w:rsidRPr="00866C44">
              <w:rPr>
                <w:rFonts w:ascii="Times New Roman" w:eastAsia="Times New Roman" w:hAnsi="Times New Roman"/>
                <w:b/>
                <w:bCs/>
                <w:color w:val="000000"/>
                <w:sz w:val="24"/>
                <w:szCs w:val="24"/>
                <w:lang w:eastAsia="ru-RU"/>
              </w:rPr>
              <w:t>283,64</w:t>
            </w:r>
          </w:p>
        </w:tc>
        <w:tc>
          <w:tcPr>
            <w:tcW w:w="1418" w:type="dxa"/>
            <w:tcBorders>
              <w:top w:val="nil"/>
              <w:left w:val="nil"/>
              <w:bottom w:val="single" w:sz="8" w:space="0" w:color="auto"/>
              <w:right w:val="single" w:sz="8" w:space="0" w:color="auto"/>
            </w:tcBorders>
            <w:shd w:val="clear" w:color="auto" w:fill="auto"/>
            <w:vAlign w:val="center"/>
            <w:hideMark/>
          </w:tcPr>
          <w:p w:rsidR="008E3F46" w:rsidRPr="00866C44" w:rsidRDefault="008E3F46" w:rsidP="00BF2913">
            <w:pPr>
              <w:spacing w:after="0" w:line="240" w:lineRule="auto"/>
              <w:jc w:val="center"/>
              <w:rPr>
                <w:rFonts w:ascii="Times New Roman" w:eastAsia="Times New Roman" w:hAnsi="Times New Roman"/>
                <w:b/>
                <w:bCs/>
                <w:color w:val="000000"/>
                <w:sz w:val="24"/>
                <w:szCs w:val="24"/>
                <w:lang w:eastAsia="ru-RU"/>
              </w:rPr>
            </w:pPr>
            <w:r w:rsidRPr="00866C44">
              <w:rPr>
                <w:rFonts w:ascii="Times New Roman" w:eastAsia="Times New Roman" w:hAnsi="Times New Roman"/>
                <w:b/>
                <w:bCs/>
                <w:color w:val="000000"/>
                <w:sz w:val="24"/>
                <w:szCs w:val="24"/>
                <w:lang w:eastAsia="ru-RU"/>
              </w:rPr>
              <w:t>522,43</w:t>
            </w:r>
          </w:p>
        </w:tc>
      </w:tr>
    </w:tbl>
    <w:p w:rsidR="008E3F46" w:rsidRPr="00A1721C" w:rsidRDefault="008E3F46" w:rsidP="00357488">
      <w:pPr>
        <w:rPr>
          <w:rFonts w:ascii="Times New Roman" w:hAnsi="Times New Roman"/>
          <w:b/>
          <w:bCs/>
        </w:rPr>
      </w:pPr>
    </w:p>
    <w:p w:rsidR="00F766F3" w:rsidRPr="00224587" w:rsidRDefault="00F766F3" w:rsidP="00F766F3">
      <w:pPr>
        <w:autoSpaceDE w:val="0"/>
        <w:autoSpaceDN w:val="0"/>
        <w:adjustRightInd w:val="0"/>
        <w:spacing w:after="0" w:line="240" w:lineRule="auto"/>
        <w:rPr>
          <w:rFonts w:ascii="F1" w:hAnsi="F1" w:cs="F1"/>
          <w:sz w:val="20"/>
          <w:szCs w:val="20"/>
        </w:rPr>
      </w:pPr>
      <w:r w:rsidRPr="00224587">
        <w:rPr>
          <w:rFonts w:ascii="F1" w:hAnsi="F1" w:cs="F1"/>
          <w:sz w:val="20"/>
          <w:szCs w:val="20"/>
        </w:rPr>
        <w:t>* Ориентировочный объем и</w:t>
      </w:r>
      <w:r w:rsidR="008E3F46">
        <w:rPr>
          <w:rFonts w:ascii="F1" w:hAnsi="F1" w:cs="F1"/>
          <w:sz w:val="20"/>
          <w:szCs w:val="20"/>
        </w:rPr>
        <w:t>нвестиций определен в ценах 2022</w:t>
      </w:r>
      <w:r w:rsidRPr="00224587">
        <w:rPr>
          <w:rFonts w:ascii="F1" w:hAnsi="F1" w:cs="F1"/>
          <w:sz w:val="20"/>
          <w:szCs w:val="20"/>
        </w:rPr>
        <w:t xml:space="preserve"> года и должен быть уточнен при разработке проектно-сметной документации</w:t>
      </w:r>
      <w:r w:rsidR="00A1721C">
        <w:rPr>
          <w:rFonts w:ascii="F1" w:hAnsi="F1" w:cs="F1"/>
          <w:sz w:val="20"/>
          <w:szCs w:val="20"/>
        </w:rPr>
        <w:t>.</w:t>
      </w:r>
    </w:p>
    <w:p w:rsidR="00357488" w:rsidRDefault="00357488" w:rsidP="00B1013E">
      <w:pPr>
        <w:rPr>
          <w:rFonts w:ascii="F5" w:hAnsi="F5" w:cs="F5"/>
          <w:sz w:val="24"/>
          <w:szCs w:val="24"/>
        </w:rPr>
        <w:sectPr w:rsidR="00357488" w:rsidSect="00D457A9">
          <w:pgSz w:w="16838" w:h="11906" w:orient="landscape" w:code="9"/>
          <w:pgMar w:top="1418" w:right="567" w:bottom="454" w:left="567" w:header="709" w:footer="709" w:gutter="0"/>
          <w:cols w:space="708"/>
          <w:docGrid w:linePitch="360"/>
        </w:sectPr>
      </w:pPr>
    </w:p>
    <w:p w:rsidR="00A542DD" w:rsidRPr="00B1013E" w:rsidRDefault="00E27E14" w:rsidP="009063E5">
      <w:pPr>
        <w:autoSpaceDE w:val="0"/>
        <w:autoSpaceDN w:val="0"/>
        <w:adjustRightInd w:val="0"/>
        <w:spacing w:after="0" w:line="240" w:lineRule="auto"/>
        <w:ind w:firstLine="709"/>
        <w:rPr>
          <w:rFonts w:ascii="Times New Roman" w:hAnsi="Times New Roman"/>
          <w:bCs/>
          <w:sz w:val="28"/>
          <w:szCs w:val="24"/>
        </w:rPr>
      </w:pPr>
      <w:r>
        <w:rPr>
          <w:rFonts w:ascii="Times New Roman" w:hAnsi="Times New Roman"/>
          <w:bCs/>
          <w:sz w:val="28"/>
          <w:szCs w:val="24"/>
        </w:rPr>
        <w:lastRenderedPageBreak/>
        <w:t>8</w:t>
      </w:r>
      <w:r w:rsidR="00917224" w:rsidRPr="00B1013E">
        <w:rPr>
          <w:rFonts w:ascii="Times New Roman" w:hAnsi="Times New Roman"/>
          <w:bCs/>
          <w:sz w:val="28"/>
          <w:szCs w:val="24"/>
        </w:rPr>
        <w:t>.3.</w:t>
      </w:r>
      <w:r w:rsidR="00A542DD" w:rsidRPr="00B1013E">
        <w:rPr>
          <w:rFonts w:ascii="Times New Roman" w:hAnsi="Times New Roman"/>
          <w:bCs/>
          <w:sz w:val="28"/>
          <w:szCs w:val="24"/>
        </w:rPr>
        <w:t>Сводные результаты экономической эффективности инвестиций</w:t>
      </w:r>
    </w:p>
    <w:p w:rsidR="00917224" w:rsidRPr="00B1013E" w:rsidRDefault="00917224" w:rsidP="009063E5">
      <w:pPr>
        <w:autoSpaceDE w:val="0"/>
        <w:autoSpaceDN w:val="0"/>
        <w:adjustRightInd w:val="0"/>
        <w:spacing w:after="0" w:line="240" w:lineRule="auto"/>
        <w:ind w:firstLine="709"/>
        <w:rPr>
          <w:rFonts w:ascii="Times New Roman" w:hAnsi="Times New Roman"/>
          <w:bCs/>
          <w:sz w:val="28"/>
          <w:szCs w:val="24"/>
        </w:rPr>
      </w:pPr>
      <w:r w:rsidRPr="00B1013E">
        <w:rPr>
          <w:rFonts w:ascii="Times New Roman" w:hAnsi="Times New Roman"/>
          <w:bCs/>
          <w:sz w:val="28"/>
          <w:szCs w:val="24"/>
        </w:rPr>
        <w:t>Показатели экономической эффективности мероприятий приведены в таблице</w:t>
      </w:r>
      <w:r w:rsidR="00E27E14">
        <w:rPr>
          <w:rFonts w:ascii="Times New Roman" w:hAnsi="Times New Roman"/>
          <w:bCs/>
          <w:sz w:val="28"/>
          <w:szCs w:val="24"/>
        </w:rPr>
        <w:t xml:space="preserve"> 8</w:t>
      </w:r>
      <w:r w:rsidR="00F65BD7" w:rsidRPr="00B1013E">
        <w:rPr>
          <w:rFonts w:ascii="Times New Roman" w:hAnsi="Times New Roman"/>
          <w:bCs/>
          <w:sz w:val="28"/>
          <w:szCs w:val="24"/>
        </w:rPr>
        <w:t>.3.</w:t>
      </w:r>
    </w:p>
    <w:p w:rsidR="00917224" w:rsidRDefault="00917224" w:rsidP="00A542DD">
      <w:pPr>
        <w:autoSpaceDE w:val="0"/>
        <w:autoSpaceDN w:val="0"/>
        <w:adjustRightInd w:val="0"/>
        <w:spacing w:after="0" w:line="240" w:lineRule="auto"/>
        <w:rPr>
          <w:rFonts w:ascii="Times New Roman" w:hAnsi="Times New Roman"/>
          <w:bCs/>
          <w:sz w:val="28"/>
          <w:szCs w:val="24"/>
        </w:rPr>
      </w:pPr>
      <w:r w:rsidRPr="00B1013E">
        <w:rPr>
          <w:rFonts w:ascii="Times New Roman" w:hAnsi="Times New Roman"/>
          <w:bCs/>
          <w:sz w:val="28"/>
          <w:szCs w:val="24"/>
        </w:rPr>
        <w:t>Таблица</w:t>
      </w:r>
      <w:r w:rsidR="00E27E14">
        <w:rPr>
          <w:rFonts w:ascii="Times New Roman" w:hAnsi="Times New Roman"/>
          <w:bCs/>
          <w:sz w:val="28"/>
          <w:szCs w:val="24"/>
        </w:rPr>
        <w:t xml:space="preserve"> 8</w:t>
      </w:r>
      <w:r w:rsidR="00F65BD7" w:rsidRPr="00B1013E">
        <w:rPr>
          <w:rFonts w:ascii="Times New Roman" w:hAnsi="Times New Roman"/>
          <w:bCs/>
          <w:sz w:val="28"/>
          <w:szCs w:val="24"/>
        </w:rPr>
        <w:t>.3</w:t>
      </w:r>
      <w:r w:rsidR="009063E5">
        <w:rPr>
          <w:rFonts w:ascii="Times New Roman" w:hAnsi="Times New Roman"/>
          <w:bCs/>
          <w:sz w:val="28"/>
          <w:szCs w:val="24"/>
        </w:rPr>
        <w:t>.</w:t>
      </w:r>
      <w:r w:rsidRPr="00B1013E">
        <w:rPr>
          <w:rFonts w:ascii="Times New Roman" w:hAnsi="Times New Roman"/>
          <w:bCs/>
          <w:sz w:val="28"/>
          <w:szCs w:val="24"/>
        </w:rPr>
        <w:t xml:space="preserve">  Сводные результаты экономической эффективности инвестиций</w:t>
      </w:r>
    </w:p>
    <w:tbl>
      <w:tblPr>
        <w:tblW w:w="9654" w:type="dxa"/>
        <w:tblInd w:w="93" w:type="dxa"/>
        <w:tblLayout w:type="fixed"/>
        <w:tblLook w:val="04A0"/>
      </w:tblPr>
      <w:tblGrid>
        <w:gridCol w:w="724"/>
        <w:gridCol w:w="2552"/>
        <w:gridCol w:w="1424"/>
        <w:gridCol w:w="1411"/>
        <w:gridCol w:w="1417"/>
        <w:gridCol w:w="1134"/>
        <w:gridCol w:w="992"/>
      </w:tblGrid>
      <w:tr w:rsidR="001F01D6" w:rsidRPr="00866C44" w:rsidTr="00AB7AAA">
        <w:trPr>
          <w:trHeight w:val="300"/>
        </w:trPr>
        <w:tc>
          <w:tcPr>
            <w:tcW w:w="72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1F01D6" w:rsidRPr="001F01D6" w:rsidRDefault="001F01D6" w:rsidP="00AB7AAA">
            <w:pPr>
              <w:spacing w:after="0" w:line="36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 п/п</w:t>
            </w:r>
          </w:p>
        </w:tc>
        <w:tc>
          <w:tcPr>
            <w:tcW w:w="25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1F01D6" w:rsidRPr="001F01D6" w:rsidRDefault="001F01D6" w:rsidP="00AB7AAA">
            <w:pPr>
              <w:spacing w:after="0" w:line="36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Наименование объе</w:t>
            </w:r>
            <w:r w:rsidRPr="001F01D6">
              <w:rPr>
                <w:rFonts w:ascii="Times New Roman" w:eastAsia="Times New Roman" w:hAnsi="Times New Roman"/>
                <w:color w:val="000000"/>
                <w:sz w:val="24"/>
                <w:szCs w:val="24"/>
                <w:lang w:eastAsia="ru-RU"/>
              </w:rPr>
              <w:t>к</w:t>
            </w:r>
            <w:r w:rsidRPr="001F01D6">
              <w:rPr>
                <w:rFonts w:ascii="Times New Roman" w:eastAsia="Times New Roman" w:hAnsi="Times New Roman"/>
                <w:color w:val="000000"/>
                <w:sz w:val="24"/>
                <w:szCs w:val="24"/>
                <w:lang w:eastAsia="ru-RU"/>
              </w:rPr>
              <w:t>та</w:t>
            </w:r>
          </w:p>
        </w:tc>
        <w:tc>
          <w:tcPr>
            <w:tcW w:w="6378" w:type="dxa"/>
            <w:gridSpan w:val="5"/>
            <w:tcBorders>
              <w:top w:val="single" w:sz="4" w:space="0" w:color="auto"/>
              <w:left w:val="nil"/>
              <w:bottom w:val="single" w:sz="4" w:space="0" w:color="auto"/>
              <w:right w:val="single" w:sz="4" w:space="0" w:color="auto"/>
            </w:tcBorders>
            <w:shd w:val="clear" w:color="auto" w:fill="auto"/>
            <w:noWrap/>
            <w:vAlign w:val="bottom"/>
          </w:tcPr>
          <w:p w:rsidR="001F01D6" w:rsidRPr="001F01D6" w:rsidRDefault="001F01D6" w:rsidP="00AB7AAA">
            <w:pPr>
              <w:spacing w:after="0" w:line="36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Показатели экономической эффективности мероприятий</w:t>
            </w:r>
          </w:p>
        </w:tc>
      </w:tr>
      <w:tr w:rsidR="001F01D6" w:rsidRPr="00866C44" w:rsidTr="00AB7AAA">
        <w:trPr>
          <w:trHeight w:val="1800"/>
        </w:trPr>
        <w:tc>
          <w:tcPr>
            <w:tcW w:w="724" w:type="dxa"/>
            <w:vMerge/>
            <w:tcBorders>
              <w:top w:val="single" w:sz="4" w:space="0" w:color="auto"/>
              <w:left w:val="single" w:sz="4" w:space="0" w:color="auto"/>
              <w:bottom w:val="single" w:sz="4" w:space="0" w:color="auto"/>
              <w:right w:val="single" w:sz="4" w:space="0" w:color="auto"/>
            </w:tcBorders>
            <w:vAlign w:val="center"/>
            <w:hideMark/>
          </w:tcPr>
          <w:p w:rsidR="001F01D6" w:rsidRPr="001F01D6" w:rsidRDefault="001F01D6" w:rsidP="00AB7AAA">
            <w:pPr>
              <w:spacing w:after="0" w:line="240" w:lineRule="auto"/>
              <w:rPr>
                <w:rFonts w:ascii="Times New Roman" w:eastAsia="Times New Roman" w:hAnsi="Times New Roman"/>
                <w:color w:val="000000"/>
                <w:sz w:val="24"/>
                <w:szCs w:val="24"/>
                <w:lang w:eastAsia="ru-RU"/>
              </w:rPr>
            </w:pPr>
          </w:p>
        </w:tc>
        <w:tc>
          <w:tcPr>
            <w:tcW w:w="2552" w:type="dxa"/>
            <w:vMerge/>
            <w:tcBorders>
              <w:top w:val="single" w:sz="4" w:space="0" w:color="auto"/>
              <w:left w:val="single" w:sz="4" w:space="0" w:color="auto"/>
              <w:bottom w:val="single" w:sz="4" w:space="0" w:color="auto"/>
              <w:right w:val="single" w:sz="4" w:space="0" w:color="auto"/>
            </w:tcBorders>
            <w:vAlign w:val="center"/>
            <w:hideMark/>
          </w:tcPr>
          <w:p w:rsidR="001F01D6" w:rsidRPr="001F01D6" w:rsidRDefault="001F01D6" w:rsidP="00AB7AAA">
            <w:pPr>
              <w:spacing w:after="0" w:line="240" w:lineRule="auto"/>
              <w:rPr>
                <w:rFonts w:ascii="Times New Roman" w:eastAsia="Times New Roman" w:hAnsi="Times New Roman"/>
                <w:color w:val="000000"/>
                <w:sz w:val="24"/>
                <w:szCs w:val="24"/>
                <w:lang w:eastAsia="ru-RU"/>
              </w:rPr>
            </w:pPr>
          </w:p>
        </w:tc>
        <w:tc>
          <w:tcPr>
            <w:tcW w:w="1424" w:type="dxa"/>
            <w:tcBorders>
              <w:top w:val="nil"/>
              <w:left w:val="nil"/>
              <w:bottom w:val="single" w:sz="4" w:space="0" w:color="auto"/>
              <w:right w:val="single" w:sz="4" w:space="0" w:color="auto"/>
            </w:tcBorders>
            <w:shd w:val="clear" w:color="auto" w:fill="auto"/>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капитал</w:t>
            </w:r>
            <w:r w:rsidRPr="001F01D6">
              <w:rPr>
                <w:rFonts w:ascii="Times New Roman" w:eastAsia="Times New Roman" w:hAnsi="Times New Roman"/>
                <w:color w:val="000000"/>
                <w:sz w:val="24"/>
                <w:szCs w:val="24"/>
                <w:lang w:eastAsia="ru-RU"/>
              </w:rPr>
              <w:t>ь</w:t>
            </w:r>
            <w:r w:rsidRPr="001F01D6">
              <w:rPr>
                <w:rFonts w:ascii="Times New Roman" w:eastAsia="Times New Roman" w:hAnsi="Times New Roman"/>
                <w:color w:val="000000"/>
                <w:sz w:val="24"/>
                <w:szCs w:val="24"/>
                <w:lang w:eastAsia="ru-RU"/>
              </w:rPr>
              <w:t>ные вл</w:t>
            </w:r>
            <w:r w:rsidRPr="001F01D6">
              <w:rPr>
                <w:rFonts w:ascii="Times New Roman" w:eastAsia="Times New Roman" w:hAnsi="Times New Roman"/>
                <w:color w:val="000000"/>
                <w:sz w:val="24"/>
                <w:szCs w:val="24"/>
                <w:lang w:eastAsia="ru-RU"/>
              </w:rPr>
              <w:t>о</w:t>
            </w:r>
            <w:r w:rsidRPr="001F01D6">
              <w:rPr>
                <w:rFonts w:ascii="Times New Roman" w:eastAsia="Times New Roman" w:hAnsi="Times New Roman"/>
                <w:color w:val="000000"/>
                <w:sz w:val="24"/>
                <w:szCs w:val="24"/>
                <w:lang w:eastAsia="ru-RU"/>
              </w:rPr>
              <w:t>жения (без НДС), тыс. руб.</w:t>
            </w:r>
          </w:p>
        </w:tc>
        <w:tc>
          <w:tcPr>
            <w:tcW w:w="1411" w:type="dxa"/>
            <w:tcBorders>
              <w:top w:val="nil"/>
              <w:left w:val="nil"/>
              <w:bottom w:val="single" w:sz="4" w:space="0" w:color="auto"/>
              <w:right w:val="single" w:sz="4" w:space="0" w:color="auto"/>
            </w:tcBorders>
            <w:shd w:val="clear" w:color="auto" w:fill="auto"/>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чистый дисконт</w:t>
            </w:r>
            <w:r w:rsidRPr="001F01D6">
              <w:rPr>
                <w:rFonts w:ascii="Times New Roman" w:eastAsia="Times New Roman" w:hAnsi="Times New Roman"/>
                <w:color w:val="000000"/>
                <w:sz w:val="24"/>
                <w:szCs w:val="24"/>
                <w:lang w:eastAsia="ru-RU"/>
              </w:rPr>
              <w:t>и</w:t>
            </w:r>
            <w:r w:rsidRPr="001F01D6">
              <w:rPr>
                <w:rFonts w:ascii="Times New Roman" w:eastAsia="Times New Roman" w:hAnsi="Times New Roman"/>
                <w:color w:val="000000"/>
                <w:sz w:val="24"/>
                <w:szCs w:val="24"/>
                <w:lang w:eastAsia="ru-RU"/>
              </w:rPr>
              <w:t>рованный доход (ЧДД), тыс.руб.</w:t>
            </w:r>
          </w:p>
        </w:tc>
        <w:tc>
          <w:tcPr>
            <w:tcW w:w="1417" w:type="dxa"/>
            <w:tcBorders>
              <w:top w:val="nil"/>
              <w:left w:val="nil"/>
              <w:bottom w:val="single" w:sz="4" w:space="0" w:color="auto"/>
              <w:right w:val="single" w:sz="4" w:space="0" w:color="auto"/>
            </w:tcBorders>
            <w:shd w:val="clear" w:color="auto" w:fill="auto"/>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внутренняя норма д</w:t>
            </w:r>
            <w:r w:rsidRPr="001F01D6">
              <w:rPr>
                <w:rFonts w:ascii="Times New Roman" w:eastAsia="Times New Roman" w:hAnsi="Times New Roman"/>
                <w:color w:val="000000"/>
                <w:sz w:val="24"/>
                <w:szCs w:val="24"/>
                <w:lang w:eastAsia="ru-RU"/>
              </w:rPr>
              <w:t>о</w:t>
            </w:r>
            <w:r w:rsidRPr="001F01D6">
              <w:rPr>
                <w:rFonts w:ascii="Times New Roman" w:eastAsia="Times New Roman" w:hAnsi="Times New Roman"/>
                <w:color w:val="000000"/>
                <w:sz w:val="24"/>
                <w:szCs w:val="24"/>
                <w:lang w:eastAsia="ru-RU"/>
              </w:rPr>
              <w:t>ходности (ВНД), %</w:t>
            </w:r>
          </w:p>
        </w:tc>
        <w:tc>
          <w:tcPr>
            <w:tcW w:w="1134" w:type="dxa"/>
            <w:tcBorders>
              <w:top w:val="nil"/>
              <w:left w:val="nil"/>
              <w:bottom w:val="single" w:sz="4" w:space="0" w:color="auto"/>
              <w:right w:val="single" w:sz="4" w:space="0" w:color="auto"/>
            </w:tcBorders>
            <w:shd w:val="clear" w:color="auto" w:fill="auto"/>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срок окупа</w:t>
            </w:r>
            <w:r w:rsidRPr="001F01D6">
              <w:rPr>
                <w:rFonts w:ascii="Times New Roman" w:eastAsia="Times New Roman" w:hAnsi="Times New Roman"/>
                <w:color w:val="000000"/>
                <w:sz w:val="24"/>
                <w:szCs w:val="24"/>
                <w:lang w:eastAsia="ru-RU"/>
              </w:rPr>
              <w:t>е</w:t>
            </w:r>
            <w:r w:rsidRPr="001F01D6">
              <w:rPr>
                <w:rFonts w:ascii="Times New Roman" w:eastAsia="Times New Roman" w:hAnsi="Times New Roman"/>
                <w:color w:val="000000"/>
                <w:sz w:val="24"/>
                <w:szCs w:val="24"/>
                <w:lang w:eastAsia="ru-RU"/>
              </w:rPr>
              <w:t>мости, лет</w:t>
            </w:r>
          </w:p>
        </w:tc>
        <w:tc>
          <w:tcPr>
            <w:tcW w:w="992" w:type="dxa"/>
            <w:tcBorders>
              <w:top w:val="nil"/>
              <w:left w:val="nil"/>
              <w:bottom w:val="single" w:sz="4" w:space="0" w:color="auto"/>
              <w:right w:val="single" w:sz="4" w:space="0" w:color="auto"/>
            </w:tcBorders>
            <w:shd w:val="clear" w:color="auto" w:fill="auto"/>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ди</w:t>
            </w:r>
            <w:r w:rsidRPr="001F01D6">
              <w:rPr>
                <w:rFonts w:ascii="Times New Roman" w:eastAsia="Times New Roman" w:hAnsi="Times New Roman"/>
                <w:color w:val="000000"/>
                <w:sz w:val="24"/>
                <w:szCs w:val="24"/>
                <w:lang w:eastAsia="ru-RU"/>
              </w:rPr>
              <w:t>с</w:t>
            </w:r>
            <w:r w:rsidRPr="001F01D6">
              <w:rPr>
                <w:rFonts w:ascii="Times New Roman" w:eastAsia="Times New Roman" w:hAnsi="Times New Roman"/>
                <w:color w:val="000000"/>
                <w:sz w:val="24"/>
                <w:szCs w:val="24"/>
                <w:lang w:eastAsia="ru-RU"/>
              </w:rPr>
              <w:t>конт</w:t>
            </w:r>
            <w:r w:rsidRPr="001F01D6">
              <w:rPr>
                <w:rFonts w:ascii="Times New Roman" w:eastAsia="Times New Roman" w:hAnsi="Times New Roman"/>
                <w:color w:val="000000"/>
                <w:sz w:val="24"/>
                <w:szCs w:val="24"/>
                <w:lang w:eastAsia="ru-RU"/>
              </w:rPr>
              <w:t>и</w:t>
            </w:r>
            <w:r w:rsidRPr="001F01D6">
              <w:rPr>
                <w:rFonts w:ascii="Times New Roman" w:eastAsia="Times New Roman" w:hAnsi="Times New Roman"/>
                <w:color w:val="000000"/>
                <w:sz w:val="24"/>
                <w:szCs w:val="24"/>
                <w:lang w:eastAsia="ru-RU"/>
              </w:rPr>
              <w:t>рова</w:t>
            </w:r>
            <w:r w:rsidRPr="001F01D6">
              <w:rPr>
                <w:rFonts w:ascii="Times New Roman" w:eastAsia="Times New Roman" w:hAnsi="Times New Roman"/>
                <w:color w:val="000000"/>
                <w:sz w:val="24"/>
                <w:szCs w:val="24"/>
                <w:lang w:eastAsia="ru-RU"/>
              </w:rPr>
              <w:t>н</w:t>
            </w:r>
            <w:r w:rsidRPr="001F01D6">
              <w:rPr>
                <w:rFonts w:ascii="Times New Roman" w:eastAsia="Times New Roman" w:hAnsi="Times New Roman"/>
                <w:color w:val="000000"/>
                <w:sz w:val="24"/>
                <w:szCs w:val="24"/>
                <w:lang w:eastAsia="ru-RU"/>
              </w:rPr>
              <w:t>ный срок ок</w:t>
            </w:r>
            <w:r w:rsidRPr="001F01D6">
              <w:rPr>
                <w:rFonts w:ascii="Times New Roman" w:eastAsia="Times New Roman" w:hAnsi="Times New Roman"/>
                <w:color w:val="000000"/>
                <w:sz w:val="24"/>
                <w:szCs w:val="24"/>
                <w:lang w:eastAsia="ru-RU"/>
              </w:rPr>
              <w:t>у</w:t>
            </w:r>
            <w:r w:rsidRPr="001F01D6">
              <w:rPr>
                <w:rFonts w:ascii="Times New Roman" w:eastAsia="Times New Roman" w:hAnsi="Times New Roman"/>
                <w:color w:val="000000"/>
                <w:sz w:val="24"/>
                <w:szCs w:val="24"/>
                <w:lang w:eastAsia="ru-RU"/>
              </w:rPr>
              <w:t>паем</w:t>
            </w:r>
            <w:r w:rsidRPr="001F01D6">
              <w:rPr>
                <w:rFonts w:ascii="Times New Roman" w:eastAsia="Times New Roman" w:hAnsi="Times New Roman"/>
                <w:color w:val="000000"/>
                <w:sz w:val="24"/>
                <w:szCs w:val="24"/>
                <w:lang w:eastAsia="ru-RU"/>
              </w:rPr>
              <w:t>о</w:t>
            </w:r>
            <w:r w:rsidRPr="001F01D6">
              <w:rPr>
                <w:rFonts w:ascii="Times New Roman" w:eastAsia="Times New Roman" w:hAnsi="Times New Roman"/>
                <w:color w:val="000000"/>
                <w:sz w:val="24"/>
                <w:szCs w:val="24"/>
                <w:lang w:eastAsia="ru-RU"/>
              </w:rPr>
              <w:t>сти, лет</w:t>
            </w:r>
          </w:p>
        </w:tc>
      </w:tr>
      <w:tr w:rsidR="001F01D6" w:rsidRPr="00866C44" w:rsidTr="00AB7AAA">
        <w:trPr>
          <w:trHeight w:val="1500"/>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1</w:t>
            </w:r>
          </w:p>
        </w:tc>
        <w:tc>
          <w:tcPr>
            <w:tcW w:w="2552" w:type="dxa"/>
            <w:tcBorders>
              <w:top w:val="nil"/>
              <w:left w:val="nil"/>
              <w:bottom w:val="single" w:sz="4" w:space="0" w:color="auto"/>
              <w:right w:val="single" w:sz="4" w:space="0" w:color="auto"/>
            </w:tcBorders>
            <w:shd w:val="clear" w:color="auto" w:fill="auto"/>
            <w:vAlign w:val="center"/>
            <w:hideMark/>
          </w:tcPr>
          <w:p w:rsidR="001F01D6" w:rsidRPr="001F01D6" w:rsidRDefault="001F01D6" w:rsidP="00AB7AAA">
            <w:pPr>
              <w:spacing w:after="0" w:line="240" w:lineRule="auto"/>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Устройство блочно-модульной котельной для поставки тепл</w:t>
            </w:r>
            <w:r w:rsidRPr="001F01D6">
              <w:rPr>
                <w:rFonts w:ascii="Times New Roman" w:eastAsia="Times New Roman" w:hAnsi="Times New Roman"/>
                <w:color w:val="000000"/>
                <w:sz w:val="24"/>
                <w:szCs w:val="24"/>
                <w:lang w:eastAsia="ru-RU"/>
              </w:rPr>
              <w:t>о</w:t>
            </w:r>
            <w:r w:rsidRPr="001F01D6">
              <w:rPr>
                <w:rFonts w:ascii="Times New Roman" w:eastAsia="Times New Roman" w:hAnsi="Times New Roman"/>
                <w:color w:val="000000"/>
                <w:sz w:val="24"/>
                <w:szCs w:val="24"/>
                <w:lang w:eastAsia="ru-RU"/>
              </w:rPr>
              <w:t>вой энергии на жилой дом по ул.Ермолова, 225</w:t>
            </w:r>
          </w:p>
        </w:tc>
        <w:tc>
          <w:tcPr>
            <w:tcW w:w="1424" w:type="dxa"/>
            <w:tcBorders>
              <w:top w:val="nil"/>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7 750,0</w:t>
            </w:r>
          </w:p>
        </w:tc>
        <w:tc>
          <w:tcPr>
            <w:tcW w:w="1411" w:type="dxa"/>
            <w:tcBorders>
              <w:top w:val="nil"/>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-5,89</w:t>
            </w:r>
          </w:p>
        </w:tc>
        <w:tc>
          <w:tcPr>
            <w:tcW w:w="1417" w:type="dxa"/>
            <w:tcBorders>
              <w:top w:val="nil"/>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20,82</w:t>
            </w:r>
          </w:p>
        </w:tc>
        <w:tc>
          <w:tcPr>
            <w:tcW w:w="1134" w:type="dxa"/>
            <w:tcBorders>
              <w:top w:val="nil"/>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4,61</w:t>
            </w:r>
          </w:p>
        </w:tc>
        <w:tc>
          <w:tcPr>
            <w:tcW w:w="992" w:type="dxa"/>
            <w:tcBorders>
              <w:top w:val="nil"/>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6,80</w:t>
            </w:r>
          </w:p>
        </w:tc>
      </w:tr>
      <w:tr w:rsidR="001F01D6" w:rsidRPr="00866C44" w:rsidTr="00AB7AAA">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2</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1F01D6" w:rsidRPr="001F01D6" w:rsidRDefault="001F01D6" w:rsidP="00AB7AAA">
            <w:pPr>
              <w:spacing w:after="0" w:line="240" w:lineRule="auto"/>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Устройство блочно-модульной котельной для поставки тепл</w:t>
            </w:r>
            <w:r w:rsidRPr="001F01D6">
              <w:rPr>
                <w:rFonts w:ascii="Times New Roman" w:eastAsia="Times New Roman" w:hAnsi="Times New Roman"/>
                <w:color w:val="000000"/>
                <w:sz w:val="24"/>
                <w:szCs w:val="24"/>
                <w:lang w:eastAsia="ru-RU"/>
              </w:rPr>
              <w:t>о</w:t>
            </w:r>
            <w:r w:rsidRPr="001F01D6">
              <w:rPr>
                <w:rFonts w:ascii="Times New Roman" w:eastAsia="Times New Roman" w:hAnsi="Times New Roman"/>
                <w:color w:val="000000"/>
                <w:sz w:val="24"/>
                <w:szCs w:val="24"/>
                <w:lang w:eastAsia="ru-RU"/>
              </w:rPr>
              <w:t>вой энергии на жилые дома (котельные РКМ и Калинина,42)</w:t>
            </w:r>
          </w:p>
        </w:tc>
        <w:tc>
          <w:tcPr>
            <w:tcW w:w="1424"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bCs/>
                <w:color w:val="000000"/>
                <w:sz w:val="24"/>
                <w:szCs w:val="24"/>
                <w:lang w:eastAsia="ru-RU"/>
              </w:rPr>
            </w:pPr>
            <w:r w:rsidRPr="001F01D6">
              <w:rPr>
                <w:rFonts w:ascii="Times New Roman" w:eastAsia="Times New Roman" w:hAnsi="Times New Roman"/>
                <w:bCs/>
                <w:color w:val="000000"/>
                <w:sz w:val="24"/>
                <w:szCs w:val="24"/>
                <w:lang w:eastAsia="ru-RU"/>
              </w:rPr>
              <w:t>108 500,00</w:t>
            </w:r>
          </w:p>
        </w:tc>
        <w:tc>
          <w:tcPr>
            <w:tcW w:w="1411"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 -3 803,88</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p>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8,83 </w:t>
            </w:r>
          </w:p>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10,18 </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24,52 </w:t>
            </w:r>
          </w:p>
        </w:tc>
      </w:tr>
      <w:tr w:rsidR="001F01D6" w:rsidRPr="00866C44" w:rsidTr="00AB7AAA">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3</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1F01D6" w:rsidRPr="001F01D6" w:rsidRDefault="001F01D6" w:rsidP="00AB7AAA">
            <w:pPr>
              <w:spacing w:after="0" w:line="240" w:lineRule="auto"/>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Устройство блочно-модульной котельной для поставки тепл</w:t>
            </w:r>
            <w:r w:rsidRPr="001F01D6">
              <w:rPr>
                <w:rFonts w:ascii="Times New Roman" w:eastAsia="Times New Roman" w:hAnsi="Times New Roman"/>
                <w:color w:val="000000"/>
                <w:sz w:val="24"/>
                <w:szCs w:val="24"/>
                <w:lang w:eastAsia="ru-RU"/>
              </w:rPr>
              <w:t>о</w:t>
            </w:r>
            <w:r w:rsidRPr="001F01D6">
              <w:rPr>
                <w:rFonts w:ascii="Times New Roman" w:eastAsia="Times New Roman" w:hAnsi="Times New Roman"/>
                <w:color w:val="000000"/>
                <w:sz w:val="24"/>
                <w:szCs w:val="24"/>
                <w:lang w:eastAsia="ru-RU"/>
              </w:rPr>
              <w:t>вой энергии для шк</w:t>
            </w:r>
            <w:r w:rsidRPr="001F01D6">
              <w:rPr>
                <w:rFonts w:ascii="Times New Roman" w:eastAsia="Times New Roman" w:hAnsi="Times New Roman"/>
                <w:color w:val="000000"/>
                <w:sz w:val="24"/>
                <w:szCs w:val="24"/>
                <w:lang w:eastAsia="ru-RU"/>
              </w:rPr>
              <w:t>о</w:t>
            </w:r>
            <w:r w:rsidRPr="001F01D6">
              <w:rPr>
                <w:rFonts w:ascii="Times New Roman" w:eastAsia="Times New Roman" w:hAnsi="Times New Roman"/>
                <w:color w:val="000000"/>
                <w:sz w:val="24"/>
                <w:szCs w:val="24"/>
                <w:lang w:eastAsia="ru-RU"/>
              </w:rPr>
              <w:t>лы №1</w:t>
            </w:r>
          </w:p>
        </w:tc>
        <w:tc>
          <w:tcPr>
            <w:tcW w:w="1424"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bCs/>
                <w:color w:val="000000"/>
                <w:sz w:val="24"/>
                <w:szCs w:val="24"/>
                <w:lang w:eastAsia="ru-RU"/>
              </w:rPr>
            </w:pPr>
            <w:r w:rsidRPr="001F01D6">
              <w:rPr>
                <w:rFonts w:ascii="Times New Roman" w:eastAsia="Times New Roman" w:hAnsi="Times New Roman"/>
                <w:bCs/>
                <w:color w:val="000000"/>
                <w:sz w:val="24"/>
                <w:szCs w:val="24"/>
                <w:lang w:eastAsia="ru-RU"/>
              </w:rPr>
              <w:t>7 750,00</w:t>
            </w:r>
          </w:p>
        </w:tc>
        <w:tc>
          <w:tcPr>
            <w:tcW w:w="1411"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1016,6</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11,43</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13,8</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14,8</w:t>
            </w:r>
          </w:p>
        </w:tc>
      </w:tr>
      <w:tr w:rsidR="001F01D6" w:rsidRPr="00866C44" w:rsidTr="00AB7AAA">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4</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1F01D6" w:rsidRPr="001F01D6" w:rsidRDefault="001F01D6" w:rsidP="00AB7AAA">
            <w:pPr>
              <w:spacing w:after="0" w:line="240" w:lineRule="auto"/>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Устройство блочно-модульной котельной для поставки тепл</w:t>
            </w:r>
            <w:r w:rsidRPr="001F01D6">
              <w:rPr>
                <w:rFonts w:ascii="Times New Roman" w:eastAsia="Times New Roman" w:hAnsi="Times New Roman"/>
                <w:color w:val="000000"/>
                <w:sz w:val="24"/>
                <w:szCs w:val="24"/>
                <w:lang w:eastAsia="ru-RU"/>
              </w:rPr>
              <w:t>о</w:t>
            </w:r>
            <w:r w:rsidRPr="001F01D6">
              <w:rPr>
                <w:rFonts w:ascii="Times New Roman" w:eastAsia="Times New Roman" w:hAnsi="Times New Roman"/>
                <w:color w:val="000000"/>
                <w:sz w:val="24"/>
                <w:szCs w:val="24"/>
                <w:lang w:eastAsia="ru-RU"/>
              </w:rPr>
              <w:t>вой энергии для шк</w:t>
            </w:r>
            <w:r w:rsidRPr="001F01D6">
              <w:rPr>
                <w:rFonts w:ascii="Times New Roman" w:eastAsia="Times New Roman" w:hAnsi="Times New Roman"/>
                <w:color w:val="000000"/>
                <w:sz w:val="24"/>
                <w:szCs w:val="24"/>
                <w:lang w:eastAsia="ru-RU"/>
              </w:rPr>
              <w:t>о</w:t>
            </w:r>
            <w:r w:rsidRPr="001F01D6">
              <w:rPr>
                <w:rFonts w:ascii="Times New Roman" w:eastAsia="Times New Roman" w:hAnsi="Times New Roman"/>
                <w:color w:val="000000"/>
                <w:sz w:val="24"/>
                <w:szCs w:val="24"/>
                <w:lang w:eastAsia="ru-RU"/>
              </w:rPr>
              <w:t>лы №23</w:t>
            </w:r>
          </w:p>
          <w:p w:rsidR="001F01D6" w:rsidRPr="001F01D6" w:rsidRDefault="001F01D6" w:rsidP="00AB7AAA">
            <w:pPr>
              <w:spacing w:after="0" w:line="240" w:lineRule="auto"/>
              <w:rPr>
                <w:rFonts w:ascii="Times New Roman" w:eastAsia="Times New Roman" w:hAnsi="Times New Roman"/>
                <w:color w:val="000000"/>
                <w:sz w:val="24"/>
                <w:szCs w:val="24"/>
                <w:lang w:eastAsia="ru-RU"/>
              </w:rPr>
            </w:pPr>
          </w:p>
        </w:tc>
        <w:tc>
          <w:tcPr>
            <w:tcW w:w="1424"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bCs/>
                <w:color w:val="000000"/>
                <w:sz w:val="24"/>
                <w:szCs w:val="24"/>
                <w:lang w:eastAsia="ru-RU"/>
              </w:rPr>
            </w:pPr>
            <w:r w:rsidRPr="001F01D6">
              <w:rPr>
                <w:rFonts w:ascii="Times New Roman" w:eastAsia="Times New Roman" w:hAnsi="Times New Roman"/>
                <w:bCs/>
                <w:color w:val="000000"/>
                <w:sz w:val="24"/>
                <w:szCs w:val="24"/>
                <w:lang w:eastAsia="ru-RU"/>
              </w:rPr>
              <w:t>12 400,00</w:t>
            </w:r>
          </w:p>
        </w:tc>
        <w:tc>
          <w:tcPr>
            <w:tcW w:w="1411"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995,0</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14,53</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11,3</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12,3</w:t>
            </w:r>
          </w:p>
        </w:tc>
      </w:tr>
      <w:tr w:rsidR="001F01D6" w:rsidRPr="00866C44" w:rsidTr="00AB7AAA">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5</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1F01D6" w:rsidRPr="001F01D6" w:rsidRDefault="001F01D6" w:rsidP="00AB7AAA">
            <w:pPr>
              <w:spacing w:after="0" w:line="240" w:lineRule="auto"/>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Реконструкция тепл</w:t>
            </w:r>
            <w:r w:rsidRPr="001F01D6">
              <w:rPr>
                <w:rFonts w:ascii="Times New Roman" w:eastAsia="Times New Roman" w:hAnsi="Times New Roman"/>
                <w:color w:val="000000"/>
                <w:sz w:val="24"/>
                <w:szCs w:val="24"/>
                <w:lang w:eastAsia="ru-RU"/>
              </w:rPr>
              <w:t>о</w:t>
            </w:r>
            <w:r w:rsidRPr="001F01D6">
              <w:rPr>
                <w:rFonts w:ascii="Times New Roman" w:eastAsia="Times New Roman" w:hAnsi="Times New Roman"/>
                <w:color w:val="000000"/>
                <w:sz w:val="24"/>
                <w:szCs w:val="24"/>
                <w:lang w:eastAsia="ru-RU"/>
              </w:rPr>
              <w:t>вой сети от котельной Белая Ромашка</w:t>
            </w:r>
          </w:p>
        </w:tc>
        <w:tc>
          <w:tcPr>
            <w:tcW w:w="1424"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329 930,00</w:t>
            </w:r>
          </w:p>
        </w:tc>
        <w:tc>
          <w:tcPr>
            <w:tcW w:w="1411"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-11 300,0</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0,9</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20,9</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25</w:t>
            </w:r>
          </w:p>
        </w:tc>
      </w:tr>
      <w:tr w:rsidR="001F01D6" w:rsidRPr="00866C44" w:rsidTr="00AB7AAA">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6</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1F01D6" w:rsidRPr="001F01D6" w:rsidRDefault="001F01D6" w:rsidP="00AB7AAA">
            <w:pPr>
              <w:spacing w:after="0" w:line="240" w:lineRule="auto"/>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Реконструкция тепл</w:t>
            </w:r>
            <w:r w:rsidRPr="001F01D6">
              <w:rPr>
                <w:rFonts w:ascii="Times New Roman" w:eastAsia="Times New Roman" w:hAnsi="Times New Roman"/>
                <w:color w:val="000000"/>
                <w:sz w:val="24"/>
                <w:szCs w:val="24"/>
                <w:lang w:eastAsia="ru-RU"/>
              </w:rPr>
              <w:t>о</w:t>
            </w:r>
            <w:r w:rsidRPr="001F01D6">
              <w:rPr>
                <w:rFonts w:ascii="Times New Roman" w:eastAsia="Times New Roman" w:hAnsi="Times New Roman"/>
                <w:color w:val="000000"/>
                <w:sz w:val="24"/>
                <w:szCs w:val="24"/>
                <w:lang w:eastAsia="ru-RU"/>
              </w:rPr>
              <w:t>вой сети от котельной Станкоремзавод</w:t>
            </w:r>
          </w:p>
        </w:tc>
        <w:tc>
          <w:tcPr>
            <w:tcW w:w="1424"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107 310,00</w:t>
            </w:r>
          </w:p>
        </w:tc>
        <w:tc>
          <w:tcPr>
            <w:tcW w:w="1411"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- 4 700,0</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1,2</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9,08</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35</w:t>
            </w:r>
          </w:p>
        </w:tc>
      </w:tr>
      <w:tr w:rsidR="001F01D6" w:rsidRPr="00866C44" w:rsidTr="00AB7AAA">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7</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1F01D6" w:rsidRPr="001F01D6" w:rsidRDefault="001F01D6" w:rsidP="00AB7AAA">
            <w:pPr>
              <w:spacing w:after="0" w:line="240" w:lineRule="auto"/>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Реконструкция тепл</w:t>
            </w:r>
            <w:r w:rsidRPr="001F01D6">
              <w:rPr>
                <w:rFonts w:ascii="Times New Roman" w:eastAsia="Times New Roman" w:hAnsi="Times New Roman"/>
                <w:color w:val="000000"/>
                <w:sz w:val="24"/>
                <w:szCs w:val="24"/>
                <w:lang w:eastAsia="ru-RU"/>
              </w:rPr>
              <w:t>о</w:t>
            </w:r>
            <w:r w:rsidRPr="001F01D6">
              <w:rPr>
                <w:rFonts w:ascii="Times New Roman" w:eastAsia="Times New Roman" w:hAnsi="Times New Roman"/>
                <w:color w:val="000000"/>
                <w:sz w:val="24"/>
                <w:szCs w:val="24"/>
                <w:lang w:eastAsia="ru-RU"/>
              </w:rPr>
              <w:t>вой сети от котельной  Мотель</w:t>
            </w:r>
          </w:p>
          <w:p w:rsidR="001F01D6" w:rsidRPr="001F01D6" w:rsidRDefault="001F01D6" w:rsidP="00AB7AAA">
            <w:pPr>
              <w:spacing w:after="0" w:line="240" w:lineRule="auto"/>
              <w:rPr>
                <w:rFonts w:ascii="Times New Roman" w:eastAsia="Times New Roman" w:hAnsi="Times New Roman"/>
                <w:color w:val="000000"/>
                <w:sz w:val="24"/>
                <w:szCs w:val="24"/>
                <w:lang w:eastAsia="ru-RU"/>
              </w:rPr>
            </w:pPr>
          </w:p>
        </w:tc>
        <w:tc>
          <w:tcPr>
            <w:tcW w:w="1424"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170 150,00</w:t>
            </w:r>
          </w:p>
        </w:tc>
        <w:tc>
          <w:tcPr>
            <w:tcW w:w="1411"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- 4 100,0</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1,04</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7,9</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30</w:t>
            </w:r>
          </w:p>
        </w:tc>
      </w:tr>
      <w:tr w:rsidR="001F01D6" w:rsidRPr="00866C44" w:rsidTr="00AB7AAA">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8</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1F01D6" w:rsidRPr="001F01D6" w:rsidRDefault="001F01D6" w:rsidP="00AB7AAA">
            <w:pPr>
              <w:spacing w:after="0" w:line="240" w:lineRule="auto"/>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Реконструкция тепл</w:t>
            </w:r>
            <w:r w:rsidRPr="001F01D6">
              <w:rPr>
                <w:rFonts w:ascii="Times New Roman" w:eastAsia="Times New Roman" w:hAnsi="Times New Roman"/>
                <w:color w:val="000000"/>
                <w:sz w:val="24"/>
                <w:szCs w:val="24"/>
                <w:lang w:eastAsia="ru-RU"/>
              </w:rPr>
              <w:t>о</w:t>
            </w:r>
            <w:r w:rsidRPr="001F01D6">
              <w:rPr>
                <w:rFonts w:ascii="Times New Roman" w:eastAsia="Times New Roman" w:hAnsi="Times New Roman"/>
                <w:color w:val="000000"/>
                <w:sz w:val="24"/>
                <w:szCs w:val="24"/>
                <w:lang w:eastAsia="ru-RU"/>
              </w:rPr>
              <w:lastRenderedPageBreak/>
              <w:t>вой сети от котельной  Новая Оранжерея</w:t>
            </w:r>
          </w:p>
        </w:tc>
        <w:tc>
          <w:tcPr>
            <w:tcW w:w="1424"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lastRenderedPageBreak/>
              <w:t>202 340,00</w:t>
            </w:r>
          </w:p>
        </w:tc>
        <w:tc>
          <w:tcPr>
            <w:tcW w:w="1411"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- 17 380,0</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4,4</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19,4</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26</w:t>
            </w:r>
          </w:p>
        </w:tc>
      </w:tr>
      <w:tr w:rsidR="001F01D6" w:rsidRPr="00866C44" w:rsidTr="00AB7AAA">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lastRenderedPageBreak/>
              <w:t>9</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1F01D6" w:rsidRPr="001F01D6" w:rsidRDefault="001F01D6" w:rsidP="00AB7AAA">
            <w:pPr>
              <w:spacing w:after="0" w:line="240" w:lineRule="auto"/>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Реконструкция тепл</w:t>
            </w:r>
            <w:r w:rsidRPr="001F01D6">
              <w:rPr>
                <w:rFonts w:ascii="Times New Roman" w:eastAsia="Times New Roman" w:hAnsi="Times New Roman"/>
                <w:color w:val="000000"/>
                <w:sz w:val="24"/>
                <w:szCs w:val="24"/>
                <w:lang w:eastAsia="ru-RU"/>
              </w:rPr>
              <w:t>о</w:t>
            </w:r>
            <w:r w:rsidRPr="001F01D6">
              <w:rPr>
                <w:rFonts w:ascii="Times New Roman" w:eastAsia="Times New Roman" w:hAnsi="Times New Roman"/>
                <w:color w:val="000000"/>
                <w:sz w:val="24"/>
                <w:szCs w:val="24"/>
                <w:lang w:eastAsia="ru-RU"/>
              </w:rPr>
              <w:t>вой сети от котельной Дом Советов</w:t>
            </w:r>
          </w:p>
        </w:tc>
        <w:tc>
          <w:tcPr>
            <w:tcW w:w="1424"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61 510,00</w:t>
            </w:r>
          </w:p>
        </w:tc>
        <w:tc>
          <w:tcPr>
            <w:tcW w:w="1411"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- 4 100,0</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1,04</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7,9</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30</w:t>
            </w:r>
          </w:p>
        </w:tc>
      </w:tr>
      <w:tr w:rsidR="001F01D6" w:rsidRPr="00866C44" w:rsidTr="00AB7AAA">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10</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1F01D6" w:rsidRPr="001F01D6" w:rsidRDefault="001F01D6" w:rsidP="00AB7AAA">
            <w:pPr>
              <w:spacing w:after="0" w:line="240" w:lineRule="auto"/>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Реконструкция тепл</w:t>
            </w:r>
            <w:r w:rsidRPr="001F01D6">
              <w:rPr>
                <w:rFonts w:ascii="Times New Roman" w:eastAsia="Times New Roman" w:hAnsi="Times New Roman"/>
                <w:color w:val="000000"/>
                <w:sz w:val="24"/>
                <w:szCs w:val="24"/>
                <w:lang w:eastAsia="ru-RU"/>
              </w:rPr>
              <w:t>о</w:t>
            </w:r>
            <w:r w:rsidRPr="001F01D6">
              <w:rPr>
                <w:rFonts w:ascii="Times New Roman" w:eastAsia="Times New Roman" w:hAnsi="Times New Roman"/>
                <w:color w:val="000000"/>
                <w:sz w:val="24"/>
                <w:szCs w:val="24"/>
                <w:lang w:eastAsia="ru-RU"/>
              </w:rPr>
              <w:t>вой сети от котельной М-н Бештау</w:t>
            </w:r>
          </w:p>
        </w:tc>
        <w:tc>
          <w:tcPr>
            <w:tcW w:w="1424"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182 160,00</w:t>
            </w:r>
          </w:p>
        </w:tc>
        <w:tc>
          <w:tcPr>
            <w:tcW w:w="1411"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- 17 950,0</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4,5</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19,8</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27</w:t>
            </w:r>
          </w:p>
        </w:tc>
      </w:tr>
      <w:tr w:rsidR="001F01D6" w:rsidRPr="00866C44" w:rsidTr="00AB7AAA">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11</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1F01D6" w:rsidRPr="001F01D6" w:rsidRDefault="001F01D6" w:rsidP="00AB7AAA">
            <w:pPr>
              <w:spacing w:after="0" w:line="240" w:lineRule="auto"/>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Реконструкция тепл</w:t>
            </w:r>
            <w:r w:rsidRPr="001F01D6">
              <w:rPr>
                <w:rFonts w:ascii="Times New Roman" w:eastAsia="Times New Roman" w:hAnsi="Times New Roman"/>
                <w:color w:val="000000"/>
                <w:sz w:val="24"/>
                <w:szCs w:val="24"/>
                <w:lang w:eastAsia="ru-RU"/>
              </w:rPr>
              <w:t>о</w:t>
            </w:r>
            <w:r w:rsidRPr="001F01D6">
              <w:rPr>
                <w:rFonts w:ascii="Times New Roman" w:eastAsia="Times New Roman" w:hAnsi="Times New Roman"/>
                <w:color w:val="000000"/>
                <w:sz w:val="24"/>
                <w:szCs w:val="24"/>
                <w:lang w:eastAsia="ru-RU"/>
              </w:rPr>
              <w:t>вой сети от котельной  Константиновская</w:t>
            </w:r>
          </w:p>
        </w:tc>
        <w:tc>
          <w:tcPr>
            <w:tcW w:w="1424"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84 920,00</w:t>
            </w:r>
          </w:p>
        </w:tc>
        <w:tc>
          <w:tcPr>
            <w:tcW w:w="1411"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-1 910,0</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0,5</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3,7</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14</w:t>
            </w:r>
          </w:p>
        </w:tc>
      </w:tr>
      <w:tr w:rsidR="001F01D6" w:rsidRPr="00866C44" w:rsidTr="00AB7AAA">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12</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1F01D6" w:rsidRPr="001F01D6" w:rsidRDefault="001F01D6" w:rsidP="00AB7AAA">
            <w:pPr>
              <w:spacing w:after="0" w:line="240" w:lineRule="auto"/>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Реконструкция тепл</w:t>
            </w:r>
            <w:r w:rsidRPr="001F01D6">
              <w:rPr>
                <w:rFonts w:ascii="Times New Roman" w:eastAsia="Times New Roman" w:hAnsi="Times New Roman"/>
                <w:color w:val="000000"/>
                <w:sz w:val="24"/>
                <w:szCs w:val="24"/>
                <w:lang w:eastAsia="ru-RU"/>
              </w:rPr>
              <w:t>о</w:t>
            </w:r>
            <w:r w:rsidRPr="001F01D6">
              <w:rPr>
                <w:rFonts w:ascii="Times New Roman" w:eastAsia="Times New Roman" w:hAnsi="Times New Roman"/>
                <w:color w:val="000000"/>
                <w:sz w:val="24"/>
                <w:szCs w:val="24"/>
                <w:lang w:eastAsia="ru-RU"/>
              </w:rPr>
              <w:t>вой сети от котельной  ПЦВС</w:t>
            </w:r>
          </w:p>
        </w:tc>
        <w:tc>
          <w:tcPr>
            <w:tcW w:w="1424"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37 790,00</w:t>
            </w:r>
          </w:p>
        </w:tc>
        <w:tc>
          <w:tcPr>
            <w:tcW w:w="1411"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-1 100,0</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0,3</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3,4</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12</w:t>
            </w:r>
          </w:p>
        </w:tc>
      </w:tr>
      <w:tr w:rsidR="001F01D6" w:rsidRPr="00B1013E" w:rsidTr="00AB7AAA">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13</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1F01D6" w:rsidRPr="001F01D6" w:rsidRDefault="001F01D6" w:rsidP="00AB7AAA">
            <w:pPr>
              <w:spacing w:after="0" w:line="240" w:lineRule="auto"/>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Реконструкция тепл</w:t>
            </w:r>
            <w:r w:rsidRPr="001F01D6">
              <w:rPr>
                <w:rFonts w:ascii="Times New Roman" w:eastAsia="Times New Roman" w:hAnsi="Times New Roman"/>
                <w:color w:val="000000"/>
                <w:sz w:val="24"/>
                <w:szCs w:val="24"/>
                <w:lang w:eastAsia="ru-RU"/>
              </w:rPr>
              <w:t>о</w:t>
            </w:r>
            <w:r w:rsidRPr="001F01D6">
              <w:rPr>
                <w:rFonts w:ascii="Times New Roman" w:eastAsia="Times New Roman" w:hAnsi="Times New Roman"/>
                <w:color w:val="000000"/>
                <w:sz w:val="24"/>
                <w:szCs w:val="24"/>
                <w:lang w:eastAsia="ru-RU"/>
              </w:rPr>
              <w:t>вой сети от котельной  Трампарк Скачки</w:t>
            </w:r>
          </w:p>
        </w:tc>
        <w:tc>
          <w:tcPr>
            <w:tcW w:w="1424"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41 260,00</w:t>
            </w:r>
          </w:p>
        </w:tc>
        <w:tc>
          <w:tcPr>
            <w:tcW w:w="1411"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- 1 290,0</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0,34</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4,2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1F01D6" w:rsidRPr="001F01D6" w:rsidRDefault="001F01D6" w:rsidP="00AB7AAA">
            <w:pPr>
              <w:spacing w:after="0" w:line="240" w:lineRule="auto"/>
              <w:jc w:val="center"/>
              <w:rPr>
                <w:rFonts w:ascii="Times New Roman" w:eastAsia="Times New Roman" w:hAnsi="Times New Roman"/>
                <w:color w:val="000000"/>
                <w:sz w:val="24"/>
                <w:szCs w:val="24"/>
                <w:lang w:eastAsia="ru-RU"/>
              </w:rPr>
            </w:pPr>
            <w:r w:rsidRPr="001F01D6">
              <w:rPr>
                <w:rFonts w:ascii="Times New Roman" w:eastAsia="Times New Roman" w:hAnsi="Times New Roman"/>
                <w:color w:val="000000"/>
                <w:sz w:val="24"/>
                <w:szCs w:val="24"/>
                <w:lang w:eastAsia="ru-RU"/>
              </w:rPr>
              <w:t>13</w:t>
            </w:r>
          </w:p>
        </w:tc>
      </w:tr>
    </w:tbl>
    <w:p w:rsidR="00B1013E" w:rsidRPr="00B1013E" w:rsidRDefault="00B1013E" w:rsidP="00A542DD">
      <w:pPr>
        <w:autoSpaceDE w:val="0"/>
        <w:autoSpaceDN w:val="0"/>
        <w:adjustRightInd w:val="0"/>
        <w:spacing w:after="0" w:line="240" w:lineRule="auto"/>
        <w:rPr>
          <w:rFonts w:ascii="F4" w:hAnsi="F4" w:cs="F4"/>
          <w:bCs/>
          <w:sz w:val="26"/>
          <w:szCs w:val="24"/>
        </w:rPr>
      </w:pPr>
    </w:p>
    <w:p w:rsidR="00A4007D" w:rsidRDefault="00A4007D" w:rsidP="00115636">
      <w:pPr>
        <w:jc w:val="both"/>
        <w:rPr>
          <w:rFonts w:ascii="Times New Roman" w:hAnsi="Times New Roman"/>
          <w:sz w:val="16"/>
          <w:szCs w:val="16"/>
        </w:rPr>
      </w:pPr>
    </w:p>
    <w:p w:rsidR="0031403A" w:rsidRPr="00B1013E" w:rsidRDefault="00E27E14" w:rsidP="00115636">
      <w:pPr>
        <w:jc w:val="both"/>
        <w:rPr>
          <w:rFonts w:ascii="Times New Roman" w:hAnsi="Times New Roman"/>
          <w:sz w:val="28"/>
          <w:szCs w:val="24"/>
        </w:rPr>
      </w:pPr>
      <w:r>
        <w:rPr>
          <w:rFonts w:ascii="Times New Roman" w:hAnsi="Times New Roman"/>
          <w:sz w:val="28"/>
          <w:szCs w:val="24"/>
        </w:rPr>
        <w:t>8</w:t>
      </w:r>
      <w:r w:rsidR="0031403A" w:rsidRPr="00B1013E">
        <w:rPr>
          <w:rFonts w:ascii="Times New Roman" w:hAnsi="Times New Roman"/>
          <w:sz w:val="28"/>
          <w:szCs w:val="24"/>
        </w:rPr>
        <w:t>.</w:t>
      </w:r>
      <w:r w:rsidR="005A4610" w:rsidRPr="00B1013E">
        <w:rPr>
          <w:rFonts w:ascii="Times New Roman" w:hAnsi="Times New Roman"/>
          <w:sz w:val="28"/>
          <w:szCs w:val="24"/>
        </w:rPr>
        <w:t>3</w:t>
      </w:r>
      <w:r w:rsidR="0031403A" w:rsidRPr="00B1013E">
        <w:rPr>
          <w:rFonts w:ascii="Times New Roman" w:hAnsi="Times New Roman"/>
          <w:sz w:val="28"/>
          <w:szCs w:val="24"/>
        </w:rPr>
        <w:t>.1. Прогноз влияния реализации проектов на цену тепловой энергии</w:t>
      </w:r>
    </w:p>
    <w:p w:rsidR="00A542DD" w:rsidRPr="00B1013E" w:rsidRDefault="0031403A" w:rsidP="00747403">
      <w:pPr>
        <w:jc w:val="both"/>
        <w:rPr>
          <w:rFonts w:ascii="F5" w:hAnsi="F5" w:cs="F5"/>
          <w:sz w:val="26"/>
          <w:szCs w:val="24"/>
        </w:rPr>
      </w:pPr>
      <w:r>
        <w:rPr>
          <w:rFonts w:ascii="Times New Roman" w:hAnsi="Times New Roman"/>
          <w:sz w:val="26"/>
          <w:szCs w:val="26"/>
        </w:rPr>
        <w:tab/>
      </w:r>
      <w:r w:rsidRPr="00B1013E">
        <w:rPr>
          <w:rFonts w:ascii="Times New Roman" w:hAnsi="Times New Roman"/>
          <w:sz w:val="28"/>
          <w:szCs w:val="24"/>
        </w:rPr>
        <w:t>На рисунке</w:t>
      </w:r>
      <w:r w:rsidR="00115636" w:rsidRPr="00B1013E">
        <w:rPr>
          <w:rFonts w:ascii="Times New Roman" w:hAnsi="Times New Roman"/>
          <w:sz w:val="28"/>
          <w:szCs w:val="24"/>
        </w:rPr>
        <w:tab/>
      </w:r>
      <w:r w:rsidR="00E27E14">
        <w:rPr>
          <w:rFonts w:ascii="Times New Roman" w:hAnsi="Times New Roman"/>
          <w:sz w:val="28"/>
          <w:szCs w:val="24"/>
        </w:rPr>
        <w:t>8</w:t>
      </w:r>
      <w:r w:rsidRPr="00B1013E">
        <w:rPr>
          <w:rFonts w:ascii="Times New Roman" w:hAnsi="Times New Roman"/>
          <w:sz w:val="28"/>
          <w:szCs w:val="24"/>
        </w:rPr>
        <w:t>.1  представлены составляющие расходов энергоресурсов в составе  тарифа на тепловую энергию.</w:t>
      </w:r>
    </w:p>
    <w:p w:rsidR="0031403A" w:rsidRPr="00B1013E" w:rsidRDefault="00E27E14" w:rsidP="0031403A">
      <w:pPr>
        <w:autoSpaceDE w:val="0"/>
        <w:autoSpaceDN w:val="0"/>
        <w:adjustRightInd w:val="0"/>
        <w:spacing w:after="0" w:line="240" w:lineRule="auto"/>
        <w:ind w:firstLine="708"/>
        <w:jc w:val="both"/>
        <w:rPr>
          <w:rFonts w:ascii="Times New Roman" w:hAnsi="Times New Roman"/>
          <w:sz w:val="28"/>
          <w:szCs w:val="24"/>
        </w:rPr>
      </w:pPr>
      <w:r>
        <w:rPr>
          <w:rFonts w:ascii="Times New Roman" w:hAnsi="Times New Roman"/>
          <w:sz w:val="28"/>
          <w:szCs w:val="24"/>
        </w:rPr>
        <w:t>На рисунке 8</w:t>
      </w:r>
      <w:r w:rsidR="0031403A" w:rsidRPr="00B1013E">
        <w:rPr>
          <w:rFonts w:ascii="Times New Roman" w:hAnsi="Times New Roman"/>
          <w:sz w:val="28"/>
          <w:szCs w:val="24"/>
        </w:rPr>
        <w:t>.2 представлена динамика прогнозируемого изменения т</w:t>
      </w:r>
      <w:r w:rsidR="0031403A" w:rsidRPr="00B1013E">
        <w:rPr>
          <w:rFonts w:ascii="Times New Roman" w:hAnsi="Times New Roman"/>
          <w:sz w:val="28"/>
          <w:szCs w:val="24"/>
        </w:rPr>
        <w:t>а</w:t>
      </w:r>
      <w:r w:rsidR="0031403A" w:rsidRPr="00B1013E">
        <w:rPr>
          <w:rFonts w:ascii="Times New Roman" w:hAnsi="Times New Roman"/>
          <w:sz w:val="28"/>
          <w:szCs w:val="24"/>
        </w:rPr>
        <w:t>рифа на тепловую энергию в зоне деятельности ООО «Пятигорсктеп</w:t>
      </w:r>
      <w:r w:rsidR="00F431F1" w:rsidRPr="00B1013E">
        <w:rPr>
          <w:rFonts w:ascii="Times New Roman" w:hAnsi="Times New Roman"/>
          <w:sz w:val="28"/>
          <w:szCs w:val="24"/>
        </w:rPr>
        <w:t>л</w:t>
      </w:r>
      <w:r w:rsidR="0031403A" w:rsidRPr="00B1013E">
        <w:rPr>
          <w:rFonts w:ascii="Times New Roman" w:hAnsi="Times New Roman"/>
          <w:sz w:val="28"/>
          <w:szCs w:val="24"/>
        </w:rPr>
        <w:t>осервис».</w:t>
      </w:r>
    </w:p>
    <w:p w:rsidR="00E93631" w:rsidRDefault="0031403A" w:rsidP="007A39EB">
      <w:pPr>
        <w:autoSpaceDE w:val="0"/>
        <w:autoSpaceDN w:val="0"/>
        <w:adjustRightInd w:val="0"/>
        <w:spacing w:after="0" w:line="240" w:lineRule="auto"/>
        <w:ind w:firstLine="708"/>
        <w:jc w:val="both"/>
        <w:rPr>
          <w:rFonts w:ascii="Times New Roman" w:hAnsi="Times New Roman"/>
          <w:sz w:val="24"/>
          <w:szCs w:val="24"/>
        </w:rPr>
      </w:pPr>
      <w:r w:rsidRPr="00B1013E">
        <w:rPr>
          <w:rFonts w:ascii="Times New Roman" w:hAnsi="Times New Roman"/>
          <w:sz w:val="28"/>
          <w:szCs w:val="24"/>
        </w:rPr>
        <w:t>К концу рассматриваемого Схемой периода тариф на тепловую энергию для конечного потребителя</w:t>
      </w:r>
      <w:r w:rsidR="00427ADD" w:rsidRPr="00B1013E">
        <w:rPr>
          <w:rFonts w:ascii="Times New Roman" w:hAnsi="Times New Roman"/>
          <w:sz w:val="28"/>
          <w:szCs w:val="24"/>
        </w:rPr>
        <w:t xml:space="preserve"> по мероприят</w:t>
      </w:r>
      <w:r w:rsidR="008E3F46">
        <w:rPr>
          <w:rFonts w:ascii="Times New Roman" w:hAnsi="Times New Roman"/>
          <w:sz w:val="28"/>
          <w:szCs w:val="24"/>
        </w:rPr>
        <w:t>иям « с проектом» снизится на 13</w:t>
      </w:r>
      <w:r w:rsidR="00427ADD" w:rsidRPr="00B1013E">
        <w:rPr>
          <w:rFonts w:ascii="Times New Roman" w:hAnsi="Times New Roman"/>
          <w:sz w:val="28"/>
          <w:szCs w:val="24"/>
        </w:rPr>
        <w:t xml:space="preserve"> % относительно прогнозируемого варианта «без проекта»</w:t>
      </w:r>
    </w:p>
    <w:tbl>
      <w:tblPr>
        <w:tblW w:w="10354" w:type="dxa"/>
        <w:tblCellSpacing w:w="0" w:type="dxa"/>
        <w:tblInd w:w="15" w:type="dxa"/>
        <w:tblLayout w:type="fixed"/>
        <w:tblCellMar>
          <w:top w:w="15" w:type="dxa"/>
          <w:left w:w="15" w:type="dxa"/>
          <w:bottom w:w="15" w:type="dxa"/>
          <w:right w:w="15" w:type="dxa"/>
        </w:tblCellMar>
        <w:tblLook w:val="04A0"/>
      </w:tblPr>
      <w:tblGrid>
        <w:gridCol w:w="70"/>
        <w:gridCol w:w="12"/>
        <w:gridCol w:w="202"/>
        <w:gridCol w:w="61"/>
        <w:gridCol w:w="2832"/>
        <w:gridCol w:w="4027"/>
        <w:gridCol w:w="108"/>
        <w:gridCol w:w="1439"/>
        <w:gridCol w:w="70"/>
        <w:gridCol w:w="889"/>
        <w:gridCol w:w="25"/>
        <w:gridCol w:w="52"/>
        <w:gridCol w:w="18"/>
        <w:gridCol w:w="62"/>
        <w:gridCol w:w="8"/>
        <w:gridCol w:w="56"/>
        <w:gridCol w:w="140"/>
        <w:gridCol w:w="50"/>
        <w:gridCol w:w="50"/>
        <w:gridCol w:w="62"/>
        <w:gridCol w:w="57"/>
        <w:gridCol w:w="64"/>
      </w:tblGrid>
      <w:tr w:rsidR="00E232C4" w:rsidRPr="001700CE" w:rsidTr="00A805B3">
        <w:trPr>
          <w:gridAfter w:val="7"/>
          <w:wAfter w:w="479" w:type="dxa"/>
          <w:trHeight w:val="255"/>
          <w:tblCellSpacing w:w="0" w:type="dxa"/>
        </w:trPr>
        <w:tc>
          <w:tcPr>
            <w:tcW w:w="70"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3107" w:type="dxa"/>
            <w:gridSpan w:val="4"/>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4027"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108"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1439"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70"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914" w:type="dxa"/>
            <w:gridSpan w:val="2"/>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70" w:type="dxa"/>
            <w:gridSpan w:val="2"/>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70" w:type="dxa"/>
            <w:gridSpan w:val="2"/>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r>
      <w:tr w:rsidR="00E232C4" w:rsidRPr="001700CE" w:rsidTr="00A805B3">
        <w:trPr>
          <w:trHeight w:val="255"/>
          <w:tblCellSpacing w:w="0" w:type="dxa"/>
        </w:trPr>
        <w:tc>
          <w:tcPr>
            <w:tcW w:w="82" w:type="dxa"/>
            <w:gridSpan w:val="2"/>
            <w:shd w:val="clear" w:color="auto" w:fill="FFFFFF" w:themeFill="background1"/>
            <w:vAlign w:val="center"/>
            <w:hideMark/>
          </w:tcPr>
          <w:p w:rsidR="001700CE" w:rsidRPr="001700CE" w:rsidRDefault="001700CE" w:rsidP="00E93631">
            <w:pPr>
              <w:spacing w:after="0" w:line="240" w:lineRule="auto"/>
              <w:jc w:val="both"/>
              <w:rPr>
                <w:rFonts w:ascii="Arial" w:eastAsia="Times New Roman" w:hAnsi="Arial" w:cs="Arial"/>
                <w:color w:val="000000"/>
                <w:sz w:val="20"/>
                <w:szCs w:val="20"/>
                <w:lang w:eastAsia="ru-RU"/>
              </w:rPr>
            </w:pPr>
          </w:p>
        </w:tc>
        <w:tc>
          <w:tcPr>
            <w:tcW w:w="9989" w:type="dxa"/>
            <w:gridSpan w:val="15"/>
            <w:shd w:val="clear" w:color="auto" w:fill="FFFFFF" w:themeFill="background1"/>
            <w:vAlign w:val="center"/>
            <w:hideMark/>
          </w:tcPr>
          <w:p w:rsidR="001700CE" w:rsidRPr="001700CE" w:rsidRDefault="001700CE" w:rsidP="00E93631">
            <w:pPr>
              <w:spacing w:after="0" w:line="240" w:lineRule="auto"/>
              <w:jc w:val="both"/>
              <w:rPr>
                <w:rFonts w:ascii="Arial" w:eastAsia="Times New Roman" w:hAnsi="Arial" w:cs="Arial"/>
                <w:color w:val="000000"/>
                <w:sz w:val="20"/>
                <w:szCs w:val="20"/>
                <w:lang w:eastAsia="ru-RU"/>
              </w:rPr>
            </w:pPr>
          </w:p>
        </w:tc>
        <w:tc>
          <w:tcPr>
            <w:tcW w:w="50" w:type="dxa"/>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0" w:type="dxa"/>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62" w:type="dxa"/>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7" w:type="dxa"/>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64" w:type="dxa"/>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r>
      <w:tr w:rsidR="00E232C4" w:rsidRPr="001700CE" w:rsidTr="00A805B3">
        <w:trPr>
          <w:trHeight w:val="255"/>
          <w:tblCellSpacing w:w="0" w:type="dxa"/>
        </w:trPr>
        <w:tc>
          <w:tcPr>
            <w:tcW w:w="82" w:type="dxa"/>
            <w:gridSpan w:val="2"/>
            <w:vAlign w:val="center"/>
            <w:hideMark/>
          </w:tcPr>
          <w:p w:rsidR="001700CE" w:rsidRPr="001700CE" w:rsidRDefault="001700CE" w:rsidP="00E93631">
            <w:pPr>
              <w:spacing w:after="0" w:line="240" w:lineRule="auto"/>
              <w:jc w:val="both"/>
              <w:rPr>
                <w:rFonts w:ascii="Arial" w:eastAsia="Times New Roman" w:hAnsi="Arial" w:cs="Arial"/>
                <w:color w:val="000000"/>
                <w:sz w:val="20"/>
                <w:szCs w:val="20"/>
                <w:lang w:eastAsia="ru-RU"/>
              </w:rPr>
            </w:pPr>
          </w:p>
        </w:tc>
        <w:tc>
          <w:tcPr>
            <w:tcW w:w="9989" w:type="dxa"/>
            <w:gridSpan w:val="15"/>
            <w:vAlign w:val="center"/>
            <w:hideMark/>
          </w:tcPr>
          <w:p w:rsidR="001700CE" w:rsidRPr="001700CE" w:rsidRDefault="001700CE" w:rsidP="00A5292A">
            <w:pPr>
              <w:spacing w:after="0" w:line="240" w:lineRule="auto"/>
              <w:rPr>
                <w:rFonts w:ascii="Arial" w:eastAsia="Times New Roman" w:hAnsi="Arial" w:cs="Arial"/>
                <w:color w:val="000000"/>
                <w:sz w:val="20"/>
                <w:szCs w:val="20"/>
                <w:lang w:eastAsia="ru-RU"/>
              </w:rPr>
            </w:pPr>
          </w:p>
        </w:tc>
        <w:tc>
          <w:tcPr>
            <w:tcW w:w="50"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0"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62"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7"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64"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r>
      <w:tr w:rsidR="00E232C4" w:rsidRPr="001700CE" w:rsidTr="00A805B3">
        <w:trPr>
          <w:gridBefore w:val="3"/>
          <w:gridAfter w:val="6"/>
          <w:wBefore w:w="284" w:type="dxa"/>
          <w:wAfter w:w="423" w:type="dxa"/>
          <w:trHeight w:val="255"/>
          <w:tblCellSpacing w:w="0" w:type="dxa"/>
        </w:trPr>
        <w:tc>
          <w:tcPr>
            <w:tcW w:w="61" w:type="dxa"/>
            <w:shd w:val="clear" w:color="auto" w:fill="FFFFFF" w:themeFill="background1"/>
            <w:vAlign w:val="center"/>
            <w:hideMark/>
          </w:tcPr>
          <w:p w:rsidR="001700CE" w:rsidRPr="001700CE" w:rsidRDefault="001700CE" w:rsidP="00E93631">
            <w:pPr>
              <w:spacing w:after="0" w:line="240" w:lineRule="auto"/>
              <w:jc w:val="both"/>
              <w:rPr>
                <w:rFonts w:ascii="Arial" w:eastAsia="Times New Roman" w:hAnsi="Arial" w:cs="Arial"/>
                <w:color w:val="000000"/>
                <w:sz w:val="20"/>
                <w:szCs w:val="20"/>
                <w:lang w:eastAsia="ru-RU"/>
              </w:rPr>
            </w:pPr>
          </w:p>
        </w:tc>
        <w:tc>
          <w:tcPr>
            <w:tcW w:w="8406" w:type="dxa"/>
            <w:gridSpan w:val="4"/>
            <w:shd w:val="clear" w:color="auto" w:fill="FFFFFF" w:themeFill="background1"/>
            <w:vAlign w:val="center"/>
            <w:hideMark/>
          </w:tcPr>
          <w:p w:rsidR="001700CE" w:rsidRPr="001700CE" w:rsidRDefault="008E3F46" w:rsidP="00E232C4">
            <w:pPr>
              <w:spacing w:after="0" w:line="240" w:lineRule="auto"/>
              <w:ind w:right="-542"/>
              <w:jc w:val="both"/>
              <w:rPr>
                <w:rFonts w:ascii="Arial" w:eastAsia="Times New Roman" w:hAnsi="Arial" w:cs="Arial"/>
                <w:color w:val="000000"/>
                <w:sz w:val="20"/>
                <w:szCs w:val="20"/>
                <w:lang w:eastAsia="ru-RU"/>
              </w:rPr>
            </w:pPr>
            <w:r w:rsidRPr="008E3F46">
              <w:rPr>
                <w:rFonts w:ascii="Arial" w:eastAsia="Times New Roman" w:hAnsi="Arial" w:cs="Arial"/>
                <w:noProof/>
                <w:color w:val="000000"/>
                <w:sz w:val="20"/>
                <w:szCs w:val="20"/>
                <w:lang w:eastAsia="ru-RU"/>
              </w:rPr>
              <w:drawing>
                <wp:inline distT="0" distB="0" distL="0" distR="0">
                  <wp:extent cx="5631121" cy="3072809"/>
                  <wp:effectExtent l="19050" t="0" r="7679" b="0"/>
                  <wp:docPr id="2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tc>
        <w:tc>
          <w:tcPr>
            <w:tcW w:w="70" w:type="dxa"/>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889" w:type="dxa"/>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77" w:type="dxa"/>
            <w:gridSpan w:val="2"/>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80" w:type="dxa"/>
            <w:gridSpan w:val="2"/>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64" w:type="dxa"/>
            <w:gridSpan w:val="2"/>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r>
    </w:tbl>
    <w:p w:rsidR="005E511E" w:rsidRDefault="005E511E" w:rsidP="007A39EB">
      <w:pPr>
        <w:autoSpaceDE w:val="0"/>
        <w:autoSpaceDN w:val="0"/>
        <w:adjustRightInd w:val="0"/>
        <w:spacing w:after="0" w:line="240" w:lineRule="auto"/>
        <w:ind w:firstLine="708"/>
        <w:jc w:val="both"/>
        <w:rPr>
          <w:rFonts w:ascii="Times New Roman" w:hAnsi="Times New Roman"/>
          <w:sz w:val="24"/>
          <w:szCs w:val="24"/>
        </w:rPr>
      </w:pPr>
    </w:p>
    <w:tbl>
      <w:tblPr>
        <w:tblW w:w="12056" w:type="dxa"/>
        <w:tblCellSpacing w:w="0" w:type="dxa"/>
        <w:tblInd w:w="299" w:type="dxa"/>
        <w:tblLayout w:type="fixed"/>
        <w:tblCellMar>
          <w:top w:w="15" w:type="dxa"/>
          <w:left w:w="15" w:type="dxa"/>
          <w:bottom w:w="15" w:type="dxa"/>
          <w:right w:w="15" w:type="dxa"/>
        </w:tblCellMar>
        <w:tblLook w:val="04A0"/>
      </w:tblPr>
      <w:tblGrid>
        <w:gridCol w:w="51"/>
        <w:gridCol w:w="95"/>
        <w:gridCol w:w="9027"/>
        <w:gridCol w:w="2883"/>
      </w:tblGrid>
      <w:tr w:rsidR="00A805B3" w:rsidRPr="00B1013E" w:rsidTr="00BF2913">
        <w:trPr>
          <w:trHeight w:val="255"/>
          <w:tblCellSpacing w:w="0" w:type="dxa"/>
        </w:trPr>
        <w:tc>
          <w:tcPr>
            <w:tcW w:w="50" w:type="dxa"/>
            <w:vAlign w:val="center"/>
            <w:hideMark/>
          </w:tcPr>
          <w:p w:rsidR="00A805B3" w:rsidRPr="00B1013E" w:rsidRDefault="00A805B3" w:rsidP="00BF2913">
            <w:pPr>
              <w:spacing w:after="0" w:line="240" w:lineRule="auto"/>
              <w:rPr>
                <w:rFonts w:ascii="Arial" w:eastAsia="Times New Roman" w:hAnsi="Arial" w:cs="Arial"/>
                <w:color w:val="000000"/>
                <w:sz w:val="28"/>
                <w:szCs w:val="28"/>
                <w:lang w:eastAsia="ru-RU"/>
              </w:rPr>
            </w:pPr>
          </w:p>
        </w:tc>
        <w:tc>
          <w:tcPr>
            <w:tcW w:w="11687" w:type="dxa"/>
            <w:gridSpan w:val="3"/>
            <w:vAlign w:val="center"/>
            <w:hideMark/>
          </w:tcPr>
          <w:p w:rsidR="00A805B3" w:rsidRDefault="00E27E14" w:rsidP="00BF2913">
            <w:pPr>
              <w:spacing w:after="0" w:line="240" w:lineRule="auto"/>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Рис. 8</w:t>
            </w:r>
            <w:r w:rsidR="00A805B3" w:rsidRPr="00B1013E">
              <w:rPr>
                <w:rFonts w:ascii="Times New Roman" w:eastAsia="Times New Roman" w:hAnsi="Times New Roman"/>
                <w:color w:val="000000"/>
                <w:sz w:val="28"/>
                <w:szCs w:val="28"/>
                <w:lang w:eastAsia="ru-RU"/>
              </w:rPr>
              <w:t>.1</w:t>
            </w:r>
            <w:r w:rsidR="009063E5">
              <w:rPr>
                <w:rFonts w:ascii="Times New Roman" w:eastAsia="Times New Roman" w:hAnsi="Times New Roman"/>
                <w:color w:val="000000"/>
                <w:sz w:val="28"/>
                <w:szCs w:val="28"/>
                <w:lang w:eastAsia="ru-RU"/>
              </w:rPr>
              <w:t>.</w:t>
            </w:r>
            <w:r w:rsidR="00A805B3" w:rsidRPr="00B1013E">
              <w:rPr>
                <w:rFonts w:ascii="Times New Roman" w:eastAsia="Times New Roman" w:hAnsi="Times New Roman"/>
                <w:color w:val="000000"/>
                <w:sz w:val="28"/>
                <w:szCs w:val="28"/>
                <w:lang w:eastAsia="ru-RU"/>
              </w:rPr>
              <w:t xml:space="preserve"> Составляющие расходов энергоресурсов в составе тарифа</w:t>
            </w:r>
          </w:p>
          <w:p w:rsidR="00A805B3" w:rsidRPr="00B1013E" w:rsidRDefault="00A805B3" w:rsidP="00BF2913">
            <w:pPr>
              <w:spacing w:after="0" w:line="240" w:lineRule="auto"/>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                                                  ( Факт 2022)</w:t>
            </w:r>
          </w:p>
        </w:tc>
      </w:tr>
      <w:tr w:rsidR="00A805B3" w:rsidRPr="001700CE" w:rsidTr="00BF2913">
        <w:trPr>
          <w:gridAfter w:val="1"/>
          <w:wAfter w:w="481" w:type="dxa"/>
          <w:trHeight w:val="255"/>
          <w:tblCellSpacing w:w="0" w:type="dxa"/>
        </w:trPr>
        <w:tc>
          <w:tcPr>
            <w:tcW w:w="50" w:type="dxa"/>
            <w:vAlign w:val="center"/>
            <w:hideMark/>
          </w:tcPr>
          <w:p w:rsidR="00A805B3" w:rsidRPr="001700CE" w:rsidRDefault="00A805B3" w:rsidP="00BF2913">
            <w:pPr>
              <w:spacing w:after="0" w:line="240" w:lineRule="auto"/>
              <w:rPr>
                <w:rFonts w:ascii="Arial" w:eastAsia="Times New Roman" w:hAnsi="Arial" w:cs="Arial"/>
                <w:color w:val="000000"/>
                <w:sz w:val="20"/>
                <w:szCs w:val="20"/>
                <w:lang w:eastAsia="ru-RU"/>
              </w:rPr>
            </w:pPr>
          </w:p>
        </w:tc>
        <w:tc>
          <w:tcPr>
            <w:tcW w:w="92" w:type="dxa"/>
            <w:vAlign w:val="center"/>
            <w:hideMark/>
          </w:tcPr>
          <w:p w:rsidR="00A805B3" w:rsidRPr="001700CE" w:rsidRDefault="00A805B3" w:rsidP="00BF2913">
            <w:pPr>
              <w:spacing w:after="0" w:line="240" w:lineRule="auto"/>
              <w:rPr>
                <w:rFonts w:ascii="Arial" w:eastAsia="Times New Roman" w:hAnsi="Arial" w:cs="Arial"/>
                <w:color w:val="000000"/>
                <w:sz w:val="20"/>
                <w:szCs w:val="20"/>
                <w:lang w:eastAsia="ru-RU"/>
              </w:rPr>
            </w:pPr>
          </w:p>
        </w:tc>
        <w:tc>
          <w:tcPr>
            <w:tcW w:w="8788" w:type="dxa"/>
            <w:vAlign w:val="center"/>
            <w:hideMark/>
          </w:tcPr>
          <w:p w:rsidR="00A805B3" w:rsidRPr="001700CE" w:rsidRDefault="00A805B3" w:rsidP="00BF2913">
            <w:pPr>
              <w:spacing w:after="0" w:line="240" w:lineRule="auto"/>
              <w:rPr>
                <w:rFonts w:ascii="Arial" w:eastAsia="Times New Roman" w:hAnsi="Arial" w:cs="Arial"/>
                <w:color w:val="000000"/>
                <w:sz w:val="20"/>
                <w:szCs w:val="20"/>
                <w:lang w:eastAsia="ru-RU"/>
              </w:rPr>
            </w:pPr>
            <w:r>
              <w:rPr>
                <w:rFonts w:ascii="Arial" w:eastAsia="Times New Roman" w:hAnsi="Arial" w:cs="Arial"/>
                <w:noProof/>
                <w:color w:val="000000"/>
                <w:sz w:val="20"/>
                <w:szCs w:val="20"/>
                <w:lang w:eastAsia="ru-RU"/>
              </w:rPr>
              <w:drawing>
                <wp:anchor distT="0" distB="0" distL="0" distR="0" simplePos="0" relativeHeight="251669504" behindDoc="0" locked="0" layoutInCell="1" allowOverlap="1">
                  <wp:simplePos x="0" y="0"/>
                  <wp:positionH relativeFrom="column">
                    <wp:posOffset>13335</wp:posOffset>
                  </wp:positionH>
                  <wp:positionV relativeFrom="paragraph">
                    <wp:posOffset>301625</wp:posOffset>
                  </wp:positionV>
                  <wp:extent cx="5605780" cy="3561715"/>
                  <wp:effectExtent l="19050" t="0" r="0" b="0"/>
                  <wp:wrapTopAndBottom/>
                  <wp:docPr id="12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cstate="print"/>
                          <a:srcRect/>
                          <a:stretch>
                            <a:fillRect/>
                          </a:stretch>
                        </pic:blipFill>
                        <pic:spPr bwMode="auto">
                          <a:xfrm>
                            <a:off x="0" y="0"/>
                            <a:ext cx="5605780" cy="3561715"/>
                          </a:xfrm>
                          <a:prstGeom prst="rect">
                            <a:avLst/>
                          </a:prstGeom>
                          <a:solidFill>
                            <a:srgbClr val="FFFFFF"/>
                          </a:solidFill>
                          <a:ln w="9525">
                            <a:noFill/>
                            <a:miter lim="800000"/>
                            <a:headEnd/>
                            <a:tailEnd/>
                          </a:ln>
                        </pic:spPr>
                      </pic:pic>
                    </a:graphicData>
                  </a:graphic>
                </wp:anchor>
              </w:drawing>
            </w:r>
          </w:p>
        </w:tc>
      </w:tr>
    </w:tbl>
    <w:p w:rsidR="005E511E" w:rsidRDefault="005E511E" w:rsidP="005E511E">
      <w:pPr>
        <w:autoSpaceDE w:val="0"/>
        <w:autoSpaceDN w:val="0"/>
        <w:adjustRightInd w:val="0"/>
        <w:spacing w:after="0" w:line="240" w:lineRule="auto"/>
        <w:jc w:val="both"/>
        <w:rPr>
          <w:rFonts w:ascii="Times New Roman" w:hAnsi="Times New Roman"/>
          <w:sz w:val="24"/>
          <w:szCs w:val="24"/>
        </w:rPr>
      </w:pPr>
    </w:p>
    <w:p w:rsidR="0031403A" w:rsidRPr="00B1013E" w:rsidRDefault="00E27E14" w:rsidP="005E511E">
      <w:pPr>
        <w:autoSpaceDE w:val="0"/>
        <w:autoSpaceDN w:val="0"/>
        <w:adjustRightInd w:val="0"/>
        <w:spacing w:after="0" w:line="240" w:lineRule="auto"/>
        <w:jc w:val="both"/>
        <w:rPr>
          <w:rFonts w:ascii="Times New Roman" w:hAnsi="Times New Roman"/>
          <w:sz w:val="28"/>
          <w:szCs w:val="24"/>
        </w:rPr>
      </w:pPr>
      <w:r>
        <w:rPr>
          <w:rFonts w:ascii="Times New Roman" w:hAnsi="Times New Roman"/>
          <w:sz w:val="28"/>
          <w:szCs w:val="24"/>
        </w:rPr>
        <w:t>Рис. 8</w:t>
      </w:r>
      <w:r w:rsidR="0031403A" w:rsidRPr="00B1013E">
        <w:rPr>
          <w:rFonts w:ascii="Times New Roman" w:hAnsi="Times New Roman"/>
          <w:sz w:val="28"/>
          <w:szCs w:val="24"/>
        </w:rPr>
        <w:t>.2</w:t>
      </w:r>
      <w:r w:rsidR="00630E60">
        <w:rPr>
          <w:rFonts w:ascii="Times New Roman" w:hAnsi="Times New Roman"/>
          <w:sz w:val="28"/>
          <w:szCs w:val="24"/>
        </w:rPr>
        <w:t>.</w:t>
      </w:r>
      <w:r w:rsidR="0031403A" w:rsidRPr="00B1013E">
        <w:rPr>
          <w:rFonts w:ascii="Times New Roman" w:hAnsi="Times New Roman"/>
          <w:sz w:val="28"/>
          <w:szCs w:val="24"/>
        </w:rPr>
        <w:t xml:space="preserve"> Динамика прогнозируемого изменения тарифа на тепловую энергию в зоне деятельности ООО «Пятигорсктеп</w:t>
      </w:r>
      <w:r w:rsidR="00F431F1" w:rsidRPr="00B1013E">
        <w:rPr>
          <w:rFonts w:ascii="Times New Roman" w:hAnsi="Times New Roman"/>
          <w:sz w:val="28"/>
          <w:szCs w:val="24"/>
        </w:rPr>
        <w:t>л</w:t>
      </w:r>
      <w:r w:rsidR="0031403A" w:rsidRPr="00B1013E">
        <w:rPr>
          <w:rFonts w:ascii="Times New Roman" w:hAnsi="Times New Roman"/>
          <w:sz w:val="28"/>
          <w:szCs w:val="24"/>
        </w:rPr>
        <w:t>осервис».</w:t>
      </w:r>
    </w:p>
    <w:p w:rsidR="00427ADD" w:rsidRPr="00427ADD" w:rsidRDefault="00427ADD" w:rsidP="005E511E">
      <w:pPr>
        <w:autoSpaceDE w:val="0"/>
        <w:autoSpaceDN w:val="0"/>
        <w:adjustRightInd w:val="0"/>
        <w:spacing w:after="0" w:line="240" w:lineRule="auto"/>
        <w:jc w:val="both"/>
        <w:rPr>
          <w:rFonts w:ascii="Times New Roman" w:hAnsi="Times New Roman"/>
          <w:b/>
          <w:sz w:val="24"/>
          <w:szCs w:val="24"/>
        </w:rPr>
      </w:pPr>
    </w:p>
    <w:p w:rsidR="00550252" w:rsidRPr="00C846F9" w:rsidRDefault="00E27E14" w:rsidP="00C846F9">
      <w:pPr>
        <w:keepNext/>
        <w:tabs>
          <w:tab w:val="num" w:pos="567"/>
          <w:tab w:val="left" w:pos="1100"/>
        </w:tabs>
        <w:suppressAutoHyphens/>
        <w:spacing w:before="120" w:after="0" w:line="240" w:lineRule="auto"/>
        <w:ind w:left="567" w:hanging="550"/>
        <w:jc w:val="center"/>
        <w:outlineLvl w:val="0"/>
        <w:rPr>
          <w:rFonts w:ascii="Times New Roman" w:eastAsia="Times New Roman" w:hAnsi="Times New Roman"/>
          <w:bCs/>
          <w:kern w:val="32"/>
          <w:sz w:val="28"/>
          <w:szCs w:val="28"/>
        </w:rPr>
      </w:pPr>
      <w:bookmarkStart w:id="3" w:name="_Toc337658259"/>
      <w:bookmarkStart w:id="4" w:name="_Toc338244366"/>
      <w:r>
        <w:rPr>
          <w:rFonts w:ascii="Times New Roman" w:eastAsia="Times New Roman" w:hAnsi="Times New Roman"/>
          <w:bCs/>
          <w:kern w:val="32"/>
          <w:sz w:val="28"/>
          <w:szCs w:val="28"/>
        </w:rPr>
        <w:lastRenderedPageBreak/>
        <w:t>Раздел 9</w:t>
      </w:r>
      <w:r w:rsidR="00630E60">
        <w:rPr>
          <w:rFonts w:ascii="Times New Roman" w:eastAsia="Times New Roman" w:hAnsi="Times New Roman"/>
          <w:bCs/>
          <w:kern w:val="32"/>
          <w:sz w:val="28"/>
          <w:szCs w:val="28"/>
        </w:rPr>
        <w:t>.</w:t>
      </w:r>
      <w:r w:rsidR="00550252" w:rsidRPr="00B1013E">
        <w:rPr>
          <w:rFonts w:ascii="Times New Roman" w:eastAsia="Times New Roman" w:hAnsi="Times New Roman"/>
          <w:bCs/>
          <w:kern w:val="32"/>
          <w:sz w:val="28"/>
          <w:szCs w:val="28"/>
        </w:rPr>
        <w:t xml:space="preserve"> Решение об определении единой теплоснабжающей организации (организаций)</w:t>
      </w:r>
      <w:bookmarkEnd w:id="3"/>
      <w:bookmarkEnd w:id="4"/>
    </w:p>
    <w:p w:rsidR="00630E60" w:rsidRDefault="00550252" w:rsidP="00630E60">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В соответствии с пунктом 28 статьи</w:t>
      </w:r>
      <w:r w:rsidR="00630E60">
        <w:rPr>
          <w:rFonts w:ascii="Times New Roman" w:eastAsia="Times New Roman" w:hAnsi="Times New Roman"/>
          <w:bCs/>
          <w:iCs/>
          <w:sz w:val="28"/>
          <w:szCs w:val="24"/>
          <w:lang w:eastAsia="ru-RU"/>
        </w:rPr>
        <w:t xml:space="preserve"> 2 Федерального закона от 27 июля </w:t>
      </w:r>
      <w:r w:rsidRPr="00B1013E">
        <w:rPr>
          <w:rFonts w:ascii="Times New Roman" w:eastAsia="Times New Roman" w:hAnsi="Times New Roman"/>
          <w:bCs/>
          <w:iCs/>
          <w:sz w:val="28"/>
          <w:szCs w:val="24"/>
          <w:lang w:eastAsia="ru-RU"/>
        </w:rPr>
        <w:t>2010</w:t>
      </w:r>
      <w:r w:rsidR="00630E60">
        <w:rPr>
          <w:rFonts w:ascii="Times New Roman" w:eastAsia="Times New Roman" w:hAnsi="Times New Roman"/>
          <w:bCs/>
          <w:iCs/>
          <w:sz w:val="28"/>
          <w:szCs w:val="24"/>
          <w:lang w:eastAsia="ru-RU"/>
        </w:rPr>
        <w:t xml:space="preserve"> года</w:t>
      </w:r>
      <w:r w:rsidRPr="00B1013E">
        <w:rPr>
          <w:rFonts w:ascii="Times New Roman" w:eastAsia="Times New Roman" w:hAnsi="Times New Roman"/>
          <w:bCs/>
          <w:iCs/>
          <w:sz w:val="28"/>
          <w:szCs w:val="24"/>
          <w:lang w:eastAsia="ru-RU"/>
        </w:rPr>
        <w:t xml:space="preserve"> №190-ФЗ «О теплоснабжении»:</w:t>
      </w:r>
    </w:p>
    <w:p w:rsidR="00DB2E54" w:rsidRDefault="00550252" w:rsidP="00DB2E54">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 xml:space="preserve">«Единая теплоснабжающая организация в системе теплоснабжения </w:t>
      </w:r>
      <w:r w:rsidR="00630E60">
        <w:rPr>
          <w:rFonts w:ascii="Times New Roman" w:eastAsia="Times New Roman" w:hAnsi="Times New Roman"/>
          <w:bCs/>
          <w:iCs/>
          <w:sz w:val="28"/>
          <w:szCs w:val="24"/>
          <w:lang w:eastAsia="ru-RU"/>
        </w:rPr>
        <w:t xml:space="preserve">(далее – единая теплоснабжающая </w:t>
      </w:r>
      <w:r w:rsidRPr="00B1013E">
        <w:rPr>
          <w:rFonts w:ascii="Times New Roman" w:eastAsia="Times New Roman" w:hAnsi="Times New Roman"/>
          <w:bCs/>
          <w:iCs/>
          <w:sz w:val="28"/>
          <w:szCs w:val="24"/>
          <w:lang w:eastAsia="ru-RU"/>
        </w:rPr>
        <w:t>организация) – теплоснабжающая организация, которая определяется в схеме теплоснабжения федеральным органом исполнительной власти, уполномоч</w:t>
      </w:r>
      <w:r w:rsidR="00630E60">
        <w:rPr>
          <w:rFonts w:ascii="Times New Roman" w:eastAsia="Times New Roman" w:hAnsi="Times New Roman"/>
          <w:bCs/>
          <w:iCs/>
          <w:sz w:val="28"/>
          <w:szCs w:val="24"/>
          <w:lang w:eastAsia="ru-RU"/>
        </w:rPr>
        <w:t xml:space="preserve">енным Правительством Российской </w:t>
      </w:r>
      <w:r w:rsidRPr="00B1013E">
        <w:rPr>
          <w:rFonts w:ascii="Times New Roman" w:eastAsia="Times New Roman" w:hAnsi="Times New Roman"/>
          <w:bCs/>
          <w:iCs/>
          <w:sz w:val="28"/>
          <w:szCs w:val="24"/>
          <w:lang w:eastAsia="ru-RU"/>
        </w:rPr>
        <w:t>Федерации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w:t>
      </w:r>
    </w:p>
    <w:p w:rsidR="00DB2E54" w:rsidRDefault="00550252" w:rsidP="00DB2E54">
      <w:pPr>
        <w:suppressAutoHyphens/>
        <w:autoSpaceDE w:val="0"/>
        <w:autoSpaceDN w:val="0"/>
        <w:adjustRightInd w:val="0"/>
        <w:spacing w:after="0" w:line="240" w:lineRule="auto"/>
        <w:ind w:firstLine="709"/>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Статус единой теплоснабжающей организации присваивается органом местного самоуправления или федеральным органом исполнительной власти при утверждении схемы теплоснабжения поселения, городского округа, а в случае смены единой теплоснабжающей организации – при актуализации схемы теплоснабжения.</w:t>
      </w:r>
    </w:p>
    <w:p w:rsidR="00550252" w:rsidRPr="00B1013E" w:rsidRDefault="00550252" w:rsidP="00DB2E54">
      <w:pPr>
        <w:suppressAutoHyphens/>
        <w:autoSpaceDE w:val="0"/>
        <w:autoSpaceDN w:val="0"/>
        <w:adjustRightInd w:val="0"/>
        <w:spacing w:after="0" w:line="240" w:lineRule="auto"/>
        <w:ind w:firstLine="709"/>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В проекте схемы теплоснабжения должны быть определены границы зон деятельности единой теплоснабжающей организации (организаций). Границы зоны деятельности единой теплоснабжающей организации определяются границами системы теплоснабжения, в отношении которой присваивается соответствующий статус.</w:t>
      </w:r>
    </w:p>
    <w:p w:rsidR="00DB2E54" w:rsidRDefault="00550252" w:rsidP="00DB2E54">
      <w:pPr>
        <w:suppressAutoHyphens/>
        <w:autoSpaceDE w:val="0"/>
        <w:autoSpaceDN w:val="0"/>
        <w:adjustRightInd w:val="0"/>
        <w:spacing w:before="120" w:after="0"/>
        <w:ind w:firstLine="550"/>
        <w:contextualSpacing/>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Критерии определения единой теплоснабжающей организации:</w:t>
      </w:r>
    </w:p>
    <w:p w:rsidR="00DB2E54" w:rsidRDefault="00550252" w:rsidP="00DB2E54">
      <w:pPr>
        <w:suppressAutoHyphens/>
        <w:autoSpaceDE w:val="0"/>
        <w:autoSpaceDN w:val="0"/>
        <w:adjustRightInd w:val="0"/>
        <w:spacing w:before="120" w:after="0"/>
        <w:ind w:firstLine="550"/>
        <w:contextualSpacing/>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владение на праве собственности или ином законном основании источниками тепловой энергии с наибольшей совокупной установленной тепловой мощностью в границах зоны деятельности единой теплоснабжающей организации или тепловыми сетями, к которым непосредственно подключены источники тепловой энергии с наибольшей совокупной установленной тепловой мощностью в границах зоны деятельности единой теплоснабжающей организации;</w:t>
      </w:r>
    </w:p>
    <w:p w:rsidR="006A036C" w:rsidRDefault="00550252" w:rsidP="006A036C">
      <w:pPr>
        <w:suppressAutoHyphens/>
        <w:autoSpaceDE w:val="0"/>
        <w:autoSpaceDN w:val="0"/>
        <w:adjustRightInd w:val="0"/>
        <w:spacing w:before="120" w:after="0"/>
        <w:ind w:firstLine="550"/>
        <w:contextualSpacing/>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размер уставного (складочного) капитала хозяйственного товарищества или общества, уставного фонда унитарного предприятия должен быть не менее остаточной балансовой стоимости источников тепла и тепловых сетей, которыми указанная организация владеет на праве собственности или ином законном основании в границах зоны деятельности единой теплоснабжающей организации. Размер уставного капитала и остаточная балансовая стоимость имущества определяются по данным бухгалтерской отчетности на последнюю отчетную дату перед подачей заявки на присвоение статуса единой теплоснабжающей организации;</w:t>
      </w:r>
    </w:p>
    <w:p w:rsidR="00550252" w:rsidRPr="00B1013E" w:rsidRDefault="00550252" w:rsidP="006A036C">
      <w:pPr>
        <w:suppressAutoHyphens/>
        <w:autoSpaceDE w:val="0"/>
        <w:autoSpaceDN w:val="0"/>
        <w:adjustRightInd w:val="0"/>
        <w:spacing w:before="120" w:after="0"/>
        <w:ind w:firstLine="550"/>
        <w:contextualSpacing/>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lastRenderedPageBreak/>
        <w:t>в случае наличия двух претендентов статус присваивается организации, способной в лучшей мере обеспечить надежность теплоснабжения в соответствующей системе теплоснабжения.</w:t>
      </w:r>
    </w:p>
    <w:p w:rsidR="00550252" w:rsidRPr="00B1013E" w:rsidRDefault="00550252" w:rsidP="00550252">
      <w:pPr>
        <w:suppressAutoHyphens/>
        <w:autoSpaceDE w:val="0"/>
        <w:autoSpaceDN w:val="0"/>
        <w:adjustRightInd w:val="0"/>
        <w:spacing w:before="120"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Способность обеспечить надежность теплоснабжения определяется наличием у организации технической возможности и квалифицированного персонала по наладке, мониторингу, диспетчеризации, переключениям и оперативному управлению гидравлическими режимами, что обосновывается в схеме теплоснабжения.</w:t>
      </w:r>
    </w:p>
    <w:p w:rsidR="00550252" w:rsidRPr="00B1013E" w:rsidRDefault="00550252" w:rsidP="00B1013E">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Единая теплоснабжающая организация обязана:</w:t>
      </w:r>
    </w:p>
    <w:p w:rsidR="00550252" w:rsidRPr="00B1013E" w:rsidRDefault="00550252" w:rsidP="00B1013E">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заключать и надлежаще исполнять договоры теплоснабжения со всеми обратившимися к ней потребителями тепловой энергии в своей зоне деятельности;</w:t>
      </w:r>
    </w:p>
    <w:p w:rsidR="00550252" w:rsidRPr="00B1013E" w:rsidRDefault="00550252" w:rsidP="00B1013E">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осуществлять мониторинг реализации схемы теплоснабжения и подавать в орган, утвердивший схему теплоснабжения, отчеты о реализации, включая предложения по актуализации схемы;</w:t>
      </w:r>
    </w:p>
    <w:p w:rsidR="00550252" w:rsidRPr="00B1013E" w:rsidRDefault="00550252" w:rsidP="00B1013E">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надлежащим образом исполнять обязательства перед иными теплоснабжающими и теплосетевыми организациями в зоне своей деятельности;</w:t>
      </w:r>
    </w:p>
    <w:p w:rsidR="00550252" w:rsidRPr="00B1013E" w:rsidRDefault="00550252" w:rsidP="00B1013E">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осуществлять контроль режимов потребления тепловой энергии в зоне своей деятельности.</w:t>
      </w:r>
    </w:p>
    <w:p w:rsidR="00BF2913" w:rsidRDefault="00550252" w:rsidP="00B1013E">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В настоящее время в</w:t>
      </w:r>
      <w:r w:rsidR="00BF2913">
        <w:rPr>
          <w:rFonts w:ascii="Times New Roman" w:eastAsia="Times New Roman" w:hAnsi="Times New Roman"/>
          <w:bCs/>
          <w:iCs/>
          <w:sz w:val="28"/>
          <w:szCs w:val="24"/>
          <w:lang w:eastAsia="ru-RU"/>
        </w:rPr>
        <w:t xml:space="preserve"> городе Пятигорск действуют восемь</w:t>
      </w:r>
      <w:r w:rsidRPr="00B1013E">
        <w:rPr>
          <w:rFonts w:ascii="Times New Roman" w:eastAsia="Times New Roman" w:hAnsi="Times New Roman"/>
          <w:bCs/>
          <w:iCs/>
          <w:sz w:val="28"/>
          <w:szCs w:val="24"/>
          <w:lang w:eastAsia="ru-RU"/>
        </w:rPr>
        <w:t xml:space="preserve"> теплоснабжающих организаций: ООО «Пятигорсктеплосервис», </w:t>
      </w:r>
    </w:p>
    <w:p w:rsidR="00550252" w:rsidRPr="00B1013E" w:rsidRDefault="008C1016" w:rsidP="00BF2913">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hAnsi="Times New Roman"/>
          <w:sz w:val="28"/>
          <w:szCs w:val="24"/>
        </w:rPr>
        <w:t>ООО «Объединение котельных курорта» обособленное подразделение г. Пятигорска</w:t>
      </w:r>
      <w:r w:rsidR="00550252" w:rsidRPr="00B1013E">
        <w:rPr>
          <w:rFonts w:ascii="Times New Roman" w:eastAsia="Times New Roman" w:hAnsi="Times New Roman"/>
          <w:bCs/>
          <w:iCs/>
          <w:sz w:val="28"/>
          <w:szCs w:val="24"/>
          <w:lang w:eastAsia="ru-RU"/>
        </w:rPr>
        <w:t>, ООО «Энергетик», Г</w:t>
      </w:r>
      <w:r w:rsidR="00F14932" w:rsidRPr="00B1013E">
        <w:rPr>
          <w:rFonts w:ascii="Times New Roman" w:eastAsia="Times New Roman" w:hAnsi="Times New Roman"/>
          <w:bCs/>
          <w:iCs/>
          <w:sz w:val="28"/>
          <w:szCs w:val="24"/>
          <w:lang w:eastAsia="ru-RU"/>
        </w:rPr>
        <w:t>К</w:t>
      </w:r>
      <w:r w:rsidR="00550252" w:rsidRPr="00B1013E">
        <w:rPr>
          <w:rFonts w:ascii="Times New Roman" w:eastAsia="Times New Roman" w:hAnsi="Times New Roman"/>
          <w:bCs/>
          <w:iCs/>
          <w:sz w:val="28"/>
          <w:szCs w:val="24"/>
          <w:lang w:eastAsia="ru-RU"/>
        </w:rPr>
        <w:t>УЗ «Госпиталь ветеранов ВОВ»</w:t>
      </w:r>
      <w:r w:rsidR="00BF2913">
        <w:rPr>
          <w:rFonts w:ascii="Times New Roman" w:eastAsia="Times New Roman" w:hAnsi="Times New Roman"/>
          <w:bCs/>
          <w:iCs/>
          <w:sz w:val="28"/>
          <w:szCs w:val="24"/>
          <w:lang w:eastAsia="ru-RU"/>
        </w:rPr>
        <w:t>, ГУП  СК «Крайтеплоэнерго»(предгорный филиал), АО «ПТЭК», санаторий «Тарханы», санаторий «Родник»</w:t>
      </w:r>
      <w:r w:rsidR="00550252" w:rsidRPr="00B1013E">
        <w:rPr>
          <w:rFonts w:ascii="Times New Roman" w:eastAsia="Times New Roman" w:hAnsi="Times New Roman"/>
          <w:bCs/>
          <w:iCs/>
          <w:sz w:val="28"/>
          <w:szCs w:val="24"/>
          <w:lang w:eastAsia="ru-RU"/>
        </w:rPr>
        <w:t xml:space="preserve">. </w:t>
      </w:r>
    </w:p>
    <w:p w:rsidR="00550252" w:rsidRPr="006A036C" w:rsidRDefault="00550252" w:rsidP="00B1013E">
      <w:pPr>
        <w:suppressAutoHyphens/>
        <w:autoSpaceDE w:val="0"/>
        <w:autoSpaceDN w:val="0"/>
        <w:adjustRightInd w:val="0"/>
        <w:spacing w:after="0" w:line="240" w:lineRule="auto"/>
        <w:ind w:firstLine="550"/>
        <w:jc w:val="both"/>
        <w:rPr>
          <w:rFonts w:ascii="Times New Roman" w:eastAsia="Times New Roman" w:hAnsi="Times New Roman"/>
          <w:bCs/>
          <w:i/>
          <w:iCs/>
          <w:sz w:val="28"/>
          <w:szCs w:val="24"/>
          <w:lang w:eastAsia="ru-RU"/>
        </w:rPr>
      </w:pPr>
      <w:r w:rsidRPr="006A036C">
        <w:rPr>
          <w:rFonts w:ascii="Times New Roman" w:eastAsia="Times New Roman" w:hAnsi="Times New Roman"/>
          <w:bCs/>
          <w:iCs/>
          <w:sz w:val="28"/>
          <w:szCs w:val="24"/>
          <w:lang w:eastAsia="ru-RU"/>
        </w:rPr>
        <w:t xml:space="preserve">Данные о ООО «Пятигорсктеплосервис»(по состоянию на </w:t>
      </w:r>
      <w:r w:rsidR="009B047A" w:rsidRPr="006A036C">
        <w:rPr>
          <w:rFonts w:ascii="Times New Roman" w:eastAsia="Times New Roman" w:hAnsi="Times New Roman"/>
          <w:bCs/>
          <w:iCs/>
          <w:sz w:val="28"/>
          <w:szCs w:val="24"/>
          <w:lang w:eastAsia="ru-RU"/>
        </w:rPr>
        <w:t>2022</w:t>
      </w:r>
      <w:r w:rsidRPr="006A036C">
        <w:rPr>
          <w:rFonts w:ascii="Times New Roman" w:eastAsia="Times New Roman" w:hAnsi="Times New Roman"/>
          <w:bCs/>
          <w:iCs/>
          <w:sz w:val="28"/>
          <w:szCs w:val="24"/>
          <w:lang w:eastAsia="ru-RU"/>
        </w:rPr>
        <w:t>год):</w:t>
      </w:r>
    </w:p>
    <w:p w:rsidR="00550252" w:rsidRPr="00B1013E" w:rsidRDefault="00550252" w:rsidP="00B1013E">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в ведении ООО Пя</w:t>
      </w:r>
      <w:r w:rsidR="00252691">
        <w:rPr>
          <w:rFonts w:ascii="Times New Roman" w:eastAsia="Times New Roman" w:hAnsi="Times New Roman"/>
          <w:bCs/>
          <w:iCs/>
          <w:sz w:val="28"/>
          <w:szCs w:val="24"/>
          <w:lang w:eastAsia="ru-RU"/>
        </w:rPr>
        <w:t>тигорсктеплосервис» находятся 72,5</w:t>
      </w:r>
      <w:r w:rsidRPr="00B1013E">
        <w:rPr>
          <w:rFonts w:ascii="Times New Roman" w:eastAsia="Times New Roman" w:hAnsi="Times New Roman"/>
          <w:bCs/>
          <w:iCs/>
          <w:sz w:val="28"/>
          <w:szCs w:val="24"/>
          <w:lang w:eastAsia="ru-RU"/>
        </w:rPr>
        <w:t>% тепловой мощности установленных в городе теплоисточников и все тепловые сети от них;</w:t>
      </w:r>
    </w:p>
    <w:p w:rsidR="00550252" w:rsidRPr="00B1013E" w:rsidRDefault="00550252" w:rsidP="00B1013E">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 xml:space="preserve">общая среднегодовая численность персонала в организации - </w:t>
      </w:r>
      <w:r w:rsidR="00E232C4" w:rsidRPr="00DC261A">
        <w:rPr>
          <w:rFonts w:ascii="Times New Roman" w:eastAsia="Times New Roman" w:hAnsi="Times New Roman"/>
          <w:bCs/>
          <w:iCs/>
          <w:sz w:val="28"/>
          <w:szCs w:val="24"/>
          <w:lang w:eastAsia="ru-RU"/>
        </w:rPr>
        <w:t>725</w:t>
      </w:r>
      <w:r w:rsidRPr="00DC261A">
        <w:rPr>
          <w:rFonts w:ascii="Times New Roman" w:eastAsia="Times New Roman" w:hAnsi="Times New Roman"/>
          <w:bCs/>
          <w:iCs/>
          <w:sz w:val="28"/>
          <w:szCs w:val="24"/>
          <w:lang w:eastAsia="ru-RU"/>
        </w:rPr>
        <w:t xml:space="preserve"> человек</w:t>
      </w:r>
      <w:r w:rsidRPr="00B1013E">
        <w:rPr>
          <w:rFonts w:ascii="Times New Roman" w:eastAsia="Times New Roman" w:hAnsi="Times New Roman"/>
          <w:bCs/>
          <w:iCs/>
          <w:sz w:val="28"/>
          <w:szCs w:val="24"/>
          <w:lang w:eastAsia="ru-RU"/>
        </w:rPr>
        <w:t>;</w:t>
      </w:r>
    </w:p>
    <w:p w:rsidR="00550252" w:rsidRPr="00B1013E" w:rsidRDefault="00550252" w:rsidP="00B1013E">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на предприятии имеется квалифицированный персонал для ремонта и обслуживания котельного оборудования и тепловых сетей: слесари-ремонтники, сварщики, электрики, слесари КИПиА, операторы котельных установок. В составе предприятия организованы комплексные бригады для проведения требуемых работ;</w:t>
      </w:r>
    </w:p>
    <w:p w:rsidR="00A934A0" w:rsidRPr="006A036C" w:rsidRDefault="00550252" w:rsidP="006A036C">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 xml:space="preserve">- на предприятии имеется необходимая собственная техника для проведения ремонтно-строительных работ на котельных и тепловых сетях в </w:t>
      </w:r>
      <w:r w:rsidRPr="00DC261A">
        <w:rPr>
          <w:rFonts w:ascii="Times New Roman" w:eastAsia="Times New Roman" w:hAnsi="Times New Roman"/>
          <w:bCs/>
          <w:iCs/>
          <w:sz w:val="28"/>
          <w:szCs w:val="24"/>
          <w:lang w:eastAsia="ru-RU"/>
        </w:rPr>
        <w:t xml:space="preserve">количестве </w:t>
      </w:r>
      <w:r w:rsidR="00DC261A" w:rsidRPr="00DC261A">
        <w:rPr>
          <w:rFonts w:ascii="Times New Roman" w:eastAsia="Times New Roman" w:hAnsi="Times New Roman"/>
          <w:bCs/>
          <w:iCs/>
          <w:sz w:val="28"/>
          <w:szCs w:val="24"/>
          <w:lang w:eastAsia="ru-RU"/>
        </w:rPr>
        <w:t>31</w:t>
      </w:r>
      <w:r w:rsidR="00E232C4" w:rsidRPr="00DC261A">
        <w:rPr>
          <w:rFonts w:ascii="Times New Roman" w:eastAsia="Times New Roman" w:hAnsi="Times New Roman"/>
          <w:bCs/>
          <w:iCs/>
          <w:sz w:val="28"/>
          <w:szCs w:val="24"/>
          <w:lang w:eastAsia="ru-RU"/>
        </w:rPr>
        <w:t xml:space="preserve"> единиц</w:t>
      </w:r>
      <w:r w:rsidRPr="00DC261A">
        <w:rPr>
          <w:rFonts w:ascii="Times New Roman" w:eastAsia="Times New Roman" w:hAnsi="Times New Roman"/>
          <w:bCs/>
          <w:iCs/>
          <w:sz w:val="28"/>
          <w:szCs w:val="24"/>
          <w:lang w:eastAsia="ru-RU"/>
        </w:rPr>
        <w:t>.</w:t>
      </w:r>
    </w:p>
    <w:p w:rsidR="00550252" w:rsidRPr="006A036C" w:rsidRDefault="00550252" w:rsidP="00B1013E">
      <w:pPr>
        <w:suppressAutoHyphens/>
        <w:autoSpaceDE w:val="0"/>
        <w:autoSpaceDN w:val="0"/>
        <w:adjustRightInd w:val="0"/>
        <w:spacing w:after="0" w:line="240" w:lineRule="auto"/>
        <w:ind w:firstLine="550"/>
        <w:jc w:val="both"/>
        <w:rPr>
          <w:rFonts w:ascii="Times New Roman" w:eastAsia="Times New Roman" w:hAnsi="Times New Roman"/>
          <w:bCs/>
          <w:i/>
          <w:iCs/>
          <w:sz w:val="28"/>
          <w:szCs w:val="24"/>
          <w:lang w:eastAsia="ru-RU"/>
        </w:rPr>
      </w:pPr>
      <w:r w:rsidRPr="006A036C">
        <w:rPr>
          <w:rFonts w:ascii="Times New Roman" w:eastAsia="Times New Roman" w:hAnsi="Times New Roman"/>
          <w:bCs/>
          <w:iCs/>
          <w:sz w:val="28"/>
          <w:szCs w:val="24"/>
          <w:lang w:eastAsia="ru-RU"/>
        </w:rPr>
        <w:t>Данные о</w:t>
      </w:r>
      <w:r w:rsidR="008C1016" w:rsidRPr="006A036C">
        <w:rPr>
          <w:rFonts w:ascii="Times New Roman" w:hAnsi="Times New Roman"/>
          <w:sz w:val="28"/>
          <w:szCs w:val="24"/>
        </w:rPr>
        <w:t>ООО «Объединение котельных курорта» обособленное подразделение г. Пятигорска</w:t>
      </w:r>
      <w:r w:rsidRPr="006A036C">
        <w:rPr>
          <w:rFonts w:ascii="Times New Roman" w:eastAsia="Times New Roman" w:hAnsi="Times New Roman"/>
          <w:i/>
          <w:sz w:val="28"/>
          <w:szCs w:val="24"/>
          <w:lang w:eastAsia="ru-RU"/>
        </w:rPr>
        <w:t xml:space="preserve">» </w:t>
      </w:r>
      <w:r w:rsidR="009B047A" w:rsidRPr="006A036C">
        <w:rPr>
          <w:rFonts w:ascii="Times New Roman" w:eastAsia="Times New Roman" w:hAnsi="Times New Roman"/>
          <w:bCs/>
          <w:iCs/>
          <w:sz w:val="28"/>
          <w:szCs w:val="24"/>
          <w:lang w:eastAsia="ru-RU"/>
        </w:rPr>
        <w:t>(по состоянию на 2022</w:t>
      </w:r>
      <w:r w:rsidRPr="006A036C">
        <w:rPr>
          <w:rFonts w:ascii="Times New Roman" w:eastAsia="Times New Roman" w:hAnsi="Times New Roman"/>
          <w:bCs/>
          <w:iCs/>
          <w:sz w:val="28"/>
          <w:szCs w:val="24"/>
          <w:lang w:eastAsia="ru-RU"/>
        </w:rPr>
        <w:t xml:space="preserve"> год):</w:t>
      </w:r>
    </w:p>
    <w:p w:rsidR="00550252" w:rsidRDefault="00550252" w:rsidP="00B1013E">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lastRenderedPageBreak/>
        <w:t xml:space="preserve">в ведении </w:t>
      </w:r>
      <w:r w:rsidR="00D5218D" w:rsidRPr="00B1013E">
        <w:rPr>
          <w:rFonts w:ascii="Times New Roman" w:eastAsia="Times New Roman" w:hAnsi="Times New Roman"/>
          <w:bCs/>
          <w:iCs/>
          <w:sz w:val="28"/>
          <w:szCs w:val="24"/>
          <w:lang w:eastAsia="ru-RU"/>
        </w:rPr>
        <w:t xml:space="preserve">ООО «Объединение котельных курорта» обособленное подразделение г. Пятигорска» </w:t>
      </w:r>
      <w:r w:rsidR="00252691">
        <w:rPr>
          <w:rFonts w:ascii="Times New Roman" w:eastAsia="Times New Roman" w:hAnsi="Times New Roman"/>
          <w:bCs/>
          <w:iCs/>
          <w:sz w:val="28"/>
          <w:szCs w:val="24"/>
          <w:lang w:eastAsia="ru-RU"/>
        </w:rPr>
        <w:t>находятся 3,65</w:t>
      </w:r>
      <w:r w:rsidRPr="00B1013E">
        <w:rPr>
          <w:rFonts w:ascii="Times New Roman" w:eastAsia="Times New Roman" w:hAnsi="Times New Roman"/>
          <w:bCs/>
          <w:iCs/>
          <w:sz w:val="28"/>
          <w:szCs w:val="24"/>
          <w:lang w:eastAsia="ru-RU"/>
        </w:rPr>
        <w:t xml:space="preserve"> % тепловой мощности установленных в городе теплоисточников и тепловые сети от нее;</w:t>
      </w:r>
    </w:p>
    <w:p w:rsidR="00DC261A" w:rsidRPr="00B1013E" w:rsidRDefault="009D6F58" w:rsidP="006A036C">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Pr>
          <w:rFonts w:ascii="Times New Roman" w:eastAsia="Times New Roman" w:hAnsi="Times New Roman"/>
          <w:bCs/>
          <w:iCs/>
          <w:sz w:val="28"/>
          <w:szCs w:val="24"/>
          <w:lang w:eastAsia="ru-RU"/>
        </w:rPr>
        <w:t>общая с</w:t>
      </w:r>
      <w:r w:rsidR="00DC261A">
        <w:rPr>
          <w:rFonts w:ascii="Times New Roman" w:eastAsia="Times New Roman" w:hAnsi="Times New Roman"/>
          <w:bCs/>
          <w:iCs/>
          <w:sz w:val="28"/>
          <w:szCs w:val="24"/>
          <w:lang w:eastAsia="ru-RU"/>
        </w:rPr>
        <w:t>реднегодовая численность</w:t>
      </w:r>
      <w:r>
        <w:rPr>
          <w:rFonts w:ascii="Times New Roman" w:eastAsia="Times New Roman" w:hAnsi="Times New Roman"/>
          <w:bCs/>
          <w:iCs/>
          <w:sz w:val="28"/>
          <w:szCs w:val="24"/>
          <w:lang w:eastAsia="ru-RU"/>
        </w:rPr>
        <w:t xml:space="preserve"> персонала в организации 115 чел. </w:t>
      </w:r>
    </w:p>
    <w:p w:rsidR="00550252" w:rsidRPr="00B1013E" w:rsidRDefault="00550252" w:rsidP="00B1013E">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на предприятии имеется квалифицированный персонал для ремонта и обслуживания котельного оборудования и тепловых сетей: организована комплексная бригада для ремонта и обслуживания котельного оборудования и тепловых сетей. Имеется технический персонал; слесарь, наладчик КИПиА, наладчик газового оборудования, энергетик, теплотехник</w:t>
      </w:r>
      <w:r w:rsidR="00DC261A">
        <w:rPr>
          <w:rFonts w:ascii="Times New Roman" w:eastAsia="Times New Roman" w:hAnsi="Times New Roman"/>
          <w:bCs/>
          <w:iCs/>
          <w:sz w:val="28"/>
          <w:szCs w:val="24"/>
          <w:lang w:eastAsia="ru-RU"/>
        </w:rPr>
        <w:t>, аппаратчик ХВО</w:t>
      </w:r>
      <w:r w:rsidRPr="00B1013E">
        <w:rPr>
          <w:rFonts w:ascii="Times New Roman" w:eastAsia="Times New Roman" w:hAnsi="Times New Roman"/>
          <w:bCs/>
          <w:iCs/>
          <w:sz w:val="28"/>
          <w:szCs w:val="24"/>
          <w:lang w:eastAsia="ru-RU"/>
        </w:rPr>
        <w:t>;</w:t>
      </w:r>
    </w:p>
    <w:p w:rsidR="00550252" w:rsidRPr="00B1013E" w:rsidRDefault="00550252" w:rsidP="00B1013E">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 xml:space="preserve">на предприятии имеется собственная техника, необходимая для проведения ремонтно-строительных работ на котельных и тепловых сетях в количестве </w:t>
      </w:r>
      <w:r w:rsidR="00DC261A" w:rsidRPr="009D6F58">
        <w:rPr>
          <w:rFonts w:ascii="Times New Roman" w:eastAsia="Times New Roman" w:hAnsi="Times New Roman"/>
          <w:bCs/>
          <w:iCs/>
          <w:sz w:val="28"/>
          <w:szCs w:val="24"/>
          <w:lang w:eastAsia="ru-RU"/>
        </w:rPr>
        <w:t>5</w:t>
      </w:r>
      <w:r w:rsidRPr="009D6F58">
        <w:rPr>
          <w:rFonts w:ascii="Times New Roman" w:eastAsia="Times New Roman" w:hAnsi="Times New Roman"/>
          <w:bCs/>
          <w:iCs/>
          <w:sz w:val="28"/>
          <w:szCs w:val="24"/>
          <w:lang w:eastAsia="ru-RU"/>
        </w:rPr>
        <w:t xml:space="preserve"> единиц</w:t>
      </w:r>
      <w:r w:rsidRPr="00B1013E">
        <w:rPr>
          <w:rFonts w:ascii="Times New Roman" w:eastAsia="Times New Roman" w:hAnsi="Times New Roman"/>
          <w:bCs/>
          <w:iCs/>
          <w:sz w:val="28"/>
          <w:szCs w:val="24"/>
          <w:lang w:eastAsia="ru-RU"/>
        </w:rPr>
        <w:t xml:space="preserve">. Для проведения масштабных работ капитального характера привлекается сторонняя техника и специалисты.  </w:t>
      </w:r>
    </w:p>
    <w:p w:rsidR="00550252" w:rsidRPr="006A036C" w:rsidRDefault="00550252" w:rsidP="00B1013E">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6A036C">
        <w:rPr>
          <w:rFonts w:ascii="Times New Roman" w:eastAsia="Times New Roman" w:hAnsi="Times New Roman"/>
          <w:bCs/>
          <w:iCs/>
          <w:sz w:val="28"/>
          <w:szCs w:val="24"/>
          <w:lang w:eastAsia="ru-RU"/>
        </w:rPr>
        <w:t xml:space="preserve">Данные о </w:t>
      </w:r>
      <w:r w:rsidR="009B047A" w:rsidRPr="006A036C">
        <w:rPr>
          <w:rFonts w:ascii="Times New Roman" w:eastAsia="Times New Roman" w:hAnsi="Times New Roman"/>
          <w:bCs/>
          <w:iCs/>
          <w:sz w:val="28"/>
          <w:szCs w:val="24"/>
          <w:lang w:eastAsia="ru-RU"/>
        </w:rPr>
        <w:t>ГУП  СК «Крайтеплоэнерго» (предгорный филиал) (по состоянию на 2022</w:t>
      </w:r>
      <w:r w:rsidRPr="006A036C">
        <w:rPr>
          <w:rFonts w:ascii="Times New Roman" w:eastAsia="Times New Roman" w:hAnsi="Times New Roman"/>
          <w:bCs/>
          <w:iCs/>
          <w:sz w:val="28"/>
          <w:szCs w:val="24"/>
          <w:lang w:eastAsia="ru-RU"/>
        </w:rPr>
        <w:t>г.)</w:t>
      </w:r>
    </w:p>
    <w:p w:rsidR="00550252" w:rsidRPr="00B1013E" w:rsidRDefault="00550252" w:rsidP="00B1013E">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 xml:space="preserve">в ведении </w:t>
      </w:r>
      <w:r w:rsidR="009B047A">
        <w:rPr>
          <w:rFonts w:ascii="Times New Roman" w:eastAsia="Times New Roman" w:hAnsi="Times New Roman"/>
          <w:bCs/>
          <w:iCs/>
          <w:sz w:val="28"/>
          <w:szCs w:val="24"/>
          <w:lang w:eastAsia="ru-RU"/>
        </w:rPr>
        <w:t>ГУП  СК «Крайтеплоэнерго» (предгорный филиал)</w:t>
      </w:r>
      <w:r w:rsidR="00252691">
        <w:rPr>
          <w:rFonts w:ascii="Times New Roman" w:eastAsia="Times New Roman" w:hAnsi="Times New Roman"/>
          <w:bCs/>
          <w:iCs/>
          <w:sz w:val="28"/>
          <w:szCs w:val="24"/>
          <w:lang w:eastAsia="ru-RU"/>
        </w:rPr>
        <w:t xml:space="preserve"> находятся 4,55</w:t>
      </w:r>
      <w:r w:rsidRPr="00B1013E">
        <w:rPr>
          <w:rFonts w:ascii="Times New Roman" w:eastAsia="Times New Roman" w:hAnsi="Times New Roman"/>
          <w:bCs/>
          <w:iCs/>
          <w:sz w:val="28"/>
          <w:szCs w:val="24"/>
          <w:lang w:eastAsia="ru-RU"/>
        </w:rPr>
        <w:t>% тепловой мощности установленных в городе теплоисточников и тепловые сети от нее;</w:t>
      </w:r>
    </w:p>
    <w:p w:rsidR="00550252" w:rsidRPr="00B1013E" w:rsidRDefault="00550252" w:rsidP="00B1013E">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 xml:space="preserve">общая среднегодовая численность персонала в организации - </w:t>
      </w:r>
      <w:r w:rsidR="009D6F58" w:rsidRPr="00115FA4">
        <w:rPr>
          <w:rFonts w:ascii="Times New Roman" w:eastAsia="Times New Roman" w:hAnsi="Times New Roman"/>
          <w:bCs/>
          <w:iCs/>
          <w:sz w:val="28"/>
          <w:szCs w:val="24"/>
          <w:lang w:eastAsia="ru-RU"/>
        </w:rPr>
        <w:t>19</w:t>
      </w:r>
      <w:r w:rsidRPr="00115FA4">
        <w:rPr>
          <w:rFonts w:ascii="Times New Roman" w:eastAsia="Times New Roman" w:hAnsi="Times New Roman"/>
          <w:bCs/>
          <w:iCs/>
          <w:sz w:val="28"/>
          <w:szCs w:val="24"/>
          <w:lang w:eastAsia="ru-RU"/>
        </w:rPr>
        <w:t xml:space="preserve"> человек</w:t>
      </w:r>
      <w:r w:rsidRPr="00B1013E">
        <w:rPr>
          <w:rFonts w:ascii="Times New Roman" w:eastAsia="Times New Roman" w:hAnsi="Times New Roman"/>
          <w:bCs/>
          <w:iCs/>
          <w:sz w:val="28"/>
          <w:szCs w:val="24"/>
          <w:lang w:eastAsia="ru-RU"/>
        </w:rPr>
        <w:t>;</w:t>
      </w:r>
    </w:p>
    <w:p w:rsidR="00550252" w:rsidRPr="00B1013E" w:rsidRDefault="00550252" w:rsidP="00B1013E">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на предприятии имеется квалифицированный персонал для ремонта и обслуживания котельного оборудования и тепловых сетей: организована комплексная бригада для ремонта и обслуживания котельного оборудования и тепловых сетей в составе: слесарь, наладчик КИПиА, наладчик газового оборудования, энергетик, теплотехник;</w:t>
      </w:r>
    </w:p>
    <w:p w:rsidR="00550252" w:rsidRPr="00B1013E" w:rsidRDefault="009D6F58" w:rsidP="006A036C">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Pr>
          <w:rFonts w:ascii="Times New Roman" w:eastAsia="Times New Roman" w:hAnsi="Times New Roman"/>
          <w:bCs/>
          <w:iCs/>
          <w:sz w:val="28"/>
          <w:szCs w:val="24"/>
          <w:lang w:eastAsia="ru-RU"/>
        </w:rPr>
        <w:t>на предприятии имеется</w:t>
      </w:r>
      <w:r w:rsidR="00550252" w:rsidRPr="00B1013E">
        <w:rPr>
          <w:rFonts w:ascii="Times New Roman" w:eastAsia="Times New Roman" w:hAnsi="Times New Roman"/>
          <w:bCs/>
          <w:iCs/>
          <w:sz w:val="28"/>
          <w:szCs w:val="24"/>
          <w:lang w:eastAsia="ru-RU"/>
        </w:rPr>
        <w:t xml:space="preserve"> собственная техника, необходимая для проведения ремонтно-строительных рабо</w:t>
      </w:r>
      <w:r>
        <w:rPr>
          <w:rFonts w:ascii="Times New Roman" w:eastAsia="Times New Roman" w:hAnsi="Times New Roman"/>
          <w:bCs/>
          <w:iCs/>
          <w:sz w:val="28"/>
          <w:szCs w:val="24"/>
          <w:lang w:eastAsia="ru-RU"/>
        </w:rPr>
        <w:t>т на котельных и тепловых сетях в количестве 4 единиц,</w:t>
      </w:r>
      <w:r w:rsidR="00550252" w:rsidRPr="00B1013E">
        <w:rPr>
          <w:rFonts w:ascii="Times New Roman" w:eastAsia="Times New Roman" w:hAnsi="Times New Roman"/>
          <w:bCs/>
          <w:iCs/>
          <w:sz w:val="28"/>
          <w:szCs w:val="24"/>
          <w:lang w:eastAsia="ru-RU"/>
        </w:rPr>
        <w:t xml:space="preserve"> для выполнения </w:t>
      </w:r>
      <w:r>
        <w:rPr>
          <w:rFonts w:ascii="Times New Roman" w:eastAsia="Times New Roman" w:hAnsi="Times New Roman"/>
          <w:bCs/>
          <w:iCs/>
          <w:sz w:val="28"/>
          <w:szCs w:val="24"/>
          <w:lang w:eastAsia="ru-RU"/>
        </w:rPr>
        <w:t xml:space="preserve">масштабных </w:t>
      </w:r>
      <w:r w:rsidR="00550252" w:rsidRPr="00B1013E">
        <w:rPr>
          <w:rFonts w:ascii="Times New Roman" w:eastAsia="Times New Roman" w:hAnsi="Times New Roman"/>
          <w:bCs/>
          <w:iCs/>
          <w:sz w:val="28"/>
          <w:szCs w:val="24"/>
          <w:lang w:eastAsia="ru-RU"/>
        </w:rPr>
        <w:t>ремонтных работ привлекается специализированная техника сторонних организаций.</w:t>
      </w:r>
    </w:p>
    <w:p w:rsidR="00550252" w:rsidRPr="006A036C" w:rsidRDefault="00550252" w:rsidP="00B1013E">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6A036C">
        <w:rPr>
          <w:rFonts w:ascii="Times New Roman" w:eastAsia="Times New Roman" w:hAnsi="Times New Roman"/>
          <w:bCs/>
          <w:iCs/>
          <w:sz w:val="28"/>
          <w:szCs w:val="24"/>
          <w:lang w:eastAsia="ru-RU"/>
        </w:rPr>
        <w:t>Данные о ООО «Э</w:t>
      </w:r>
      <w:r w:rsidR="00257A8A" w:rsidRPr="006A036C">
        <w:rPr>
          <w:rFonts w:ascii="Times New Roman" w:eastAsia="Times New Roman" w:hAnsi="Times New Roman"/>
          <w:bCs/>
          <w:iCs/>
          <w:sz w:val="28"/>
          <w:szCs w:val="24"/>
          <w:lang w:eastAsia="ru-RU"/>
        </w:rPr>
        <w:t>нергетик»  (по состоянию на 2022</w:t>
      </w:r>
      <w:r w:rsidRPr="006A036C">
        <w:rPr>
          <w:rFonts w:ascii="Times New Roman" w:eastAsia="Times New Roman" w:hAnsi="Times New Roman"/>
          <w:bCs/>
          <w:iCs/>
          <w:sz w:val="28"/>
          <w:szCs w:val="24"/>
          <w:lang w:eastAsia="ru-RU"/>
        </w:rPr>
        <w:t>г.)</w:t>
      </w:r>
    </w:p>
    <w:p w:rsidR="00550252" w:rsidRPr="00B1013E" w:rsidRDefault="00550252" w:rsidP="00B1013E">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в веде</w:t>
      </w:r>
      <w:r w:rsidR="00257A8A">
        <w:rPr>
          <w:rFonts w:ascii="Times New Roman" w:eastAsia="Times New Roman" w:hAnsi="Times New Roman"/>
          <w:bCs/>
          <w:iCs/>
          <w:sz w:val="28"/>
          <w:szCs w:val="24"/>
          <w:lang w:eastAsia="ru-RU"/>
        </w:rPr>
        <w:t>нии ООО «Энергетик»  находятся 3,75</w:t>
      </w:r>
      <w:r w:rsidRPr="00B1013E">
        <w:rPr>
          <w:rFonts w:ascii="Times New Roman" w:eastAsia="Times New Roman" w:hAnsi="Times New Roman"/>
          <w:bCs/>
          <w:iCs/>
          <w:sz w:val="28"/>
          <w:szCs w:val="24"/>
          <w:lang w:eastAsia="ru-RU"/>
        </w:rPr>
        <w:t>% тепловой мощности установленных в городе теплоисточников и тепловые сети от нее;</w:t>
      </w:r>
    </w:p>
    <w:p w:rsidR="00550252" w:rsidRPr="00B1013E" w:rsidRDefault="00550252" w:rsidP="00B1013E">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 xml:space="preserve">общая среднегодовая численность персонала в организации - </w:t>
      </w:r>
      <w:r w:rsidR="00115FA4" w:rsidRPr="000A7A6A">
        <w:rPr>
          <w:rFonts w:ascii="Times New Roman" w:eastAsia="Times New Roman" w:hAnsi="Times New Roman"/>
          <w:bCs/>
          <w:iCs/>
          <w:sz w:val="28"/>
          <w:szCs w:val="24"/>
          <w:lang w:eastAsia="ru-RU"/>
        </w:rPr>
        <w:t>14</w:t>
      </w:r>
      <w:r w:rsidRPr="000A7A6A">
        <w:rPr>
          <w:rFonts w:ascii="Times New Roman" w:eastAsia="Times New Roman" w:hAnsi="Times New Roman"/>
          <w:bCs/>
          <w:iCs/>
          <w:sz w:val="28"/>
          <w:szCs w:val="24"/>
          <w:lang w:eastAsia="ru-RU"/>
        </w:rPr>
        <w:t xml:space="preserve"> человек;</w:t>
      </w:r>
    </w:p>
    <w:p w:rsidR="00550252" w:rsidRPr="00B1013E" w:rsidRDefault="00550252" w:rsidP="00B1013E">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на предприятии имеется квалифицированный персонал для ремонта и обслуживания котельного оборудования и тепловых сетей: организована комплексная бригада для ремонта и обслуживания котельного оборудования и тепловых сетей в составе: слесарь, наладчик КИПиА, наладчик газового оборудования, энергетик, теплотехник;</w:t>
      </w:r>
    </w:p>
    <w:p w:rsidR="00550252" w:rsidRPr="00B1013E" w:rsidRDefault="00550252" w:rsidP="00B1013E">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на предприятии отсутствует собственная техника, необходимая для проведения ремонтно-строительных работ на котельных и тепловых сетях, для выполнения ремонтных работ привлекается специализированная техника сторонних организаций</w:t>
      </w:r>
      <w:r w:rsidR="00115FA4">
        <w:rPr>
          <w:rFonts w:ascii="Times New Roman" w:eastAsia="Times New Roman" w:hAnsi="Times New Roman"/>
          <w:bCs/>
          <w:iCs/>
          <w:sz w:val="28"/>
          <w:szCs w:val="24"/>
          <w:lang w:eastAsia="ru-RU"/>
        </w:rPr>
        <w:t xml:space="preserve"> в рамках договорных обязательств</w:t>
      </w:r>
      <w:r w:rsidRPr="00B1013E">
        <w:rPr>
          <w:rFonts w:ascii="Times New Roman" w:eastAsia="Times New Roman" w:hAnsi="Times New Roman"/>
          <w:bCs/>
          <w:iCs/>
          <w:sz w:val="28"/>
          <w:szCs w:val="24"/>
          <w:lang w:eastAsia="ru-RU"/>
        </w:rPr>
        <w:t>.</w:t>
      </w:r>
    </w:p>
    <w:p w:rsidR="00550252" w:rsidRPr="001A2303" w:rsidRDefault="00550252" w:rsidP="00B1013E">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1A2303">
        <w:rPr>
          <w:rFonts w:ascii="Times New Roman" w:eastAsia="Times New Roman" w:hAnsi="Times New Roman"/>
          <w:bCs/>
          <w:iCs/>
          <w:sz w:val="28"/>
          <w:szCs w:val="24"/>
          <w:lang w:eastAsia="ru-RU"/>
        </w:rPr>
        <w:t>Данные о Г</w:t>
      </w:r>
      <w:r w:rsidR="008C1016" w:rsidRPr="001A2303">
        <w:rPr>
          <w:rFonts w:ascii="Times New Roman" w:eastAsia="Times New Roman" w:hAnsi="Times New Roman"/>
          <w:bCs/>
          <w:iCs/>
          <w:sz w:val="28"/>
          <w:szCs w:val="24"/>
          <w:lang w:eastAsia="ru-RU"/>
        </w:rPr>
        <w:t>К</w:t>
      </w:r>
      <w:r w:rsidRPr="001A2303">
        <w:rPr>
          <w:rFonts w:ascii="Times New Roman" w:eastAsia="Times New Roman" w:hAnsi="Times New Roman"/>
          <w:bCs/>
          <w:iCs/>
          <w:sz w:val="28"/>
          <w:szCs w:val="24"/>
          <w:lang w:eastAsia="ru-RU"/>
        </w:rPr>
        <w:t xml:space="preserve">УЗ «Госпиталь для ветеранов ВОВ» </w:t>
      </w:r>
      <w:r w:rsidR="00115FA4" w:rsidRPr="001A2303">
        <w:rPr>
          <w:rFonts w:ascii="Times New Roman" w:eastAsia="Times New Roman" w:hAnsi="Times New Roman"/>
          <w:bCs/>
          <w:iCs/>
          <w:sz w:val="28"/>
          <w:szCs w:val="24"/>
          <w:lang w:eastAsia="ru-RU"/>
        </w:rPr>
        <w:t>(по состоянию на 2022г.)</w:t>
      </w:r>
    </w:p>
    <w:p w:rsidR="00550252" w:rsidRPr="00B1013E" w:rsidRDefault="00550252" w:rsidP="00B1013E">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lastRenderedPageBreak/>
        <w:t>в ведении Г</w:t>
      </w:r>
      <w:r w:rsidR="008C1016" w:rsidRPr="00B1013E">
        <w:rPr>
          <w:rFonts w:ascii="Times New Roman" w:eastAsia="Times New Roman" w:hAnsi="Times New Roman"/>
          <w:bCs/>
          <w:iCs/>
          <w:sz w:val="28"/>
          <w:szCs w:val="24"/>
          <w:lang w:eastAsia="ru-RU"/>
        </w:rPr>
        <w:t>К</w:t>
      </w:r>
      <w:r w:rsidRPr="00B1013E">
        <w:rPr>
          <w:rFonts w:ascii="Times New Roman" w:eastAsia="Times New Roman" w:hAnsi="Times New Roman"/>
          <w:bCs/>
          <w:iCs/>
          <w:sz w:val="28"/>
          <w:szCs w:val="24"/>
          <w:lang w:eastAsia="ru-RU"/>
        </w:rPr>
        <w:t>УЗ «Госпиталь для ветеранов ВОВ</w:t>
      </w:r>
      <w:r w:rsidR="00AA626D" w:rsidRPr="00B1013E">
        <w:rPr>
          <w:rFonts w:ascii="Times New Roman" w:eastAsia="Times New Roman" w:hAnsi="Times New Roman"/>
          <w:bCs/>
          <w:iCs/>
          <w:sz w:val="28"/>
          <w:szCs w:val="24"/>
          <w:lang w:eastAsia="ru-RU"/>
        </w:rPr>
        <w:t>»</w:t>
      </w:r>
      <w:r w:rsidR="00115FA4">
        <w:rPr>
          <w:rFonts w:ascii="Times New Roman" w:eastAsia="Times New Roman" w:hAnsi="Times New Roman"/>
          <w:bCs/>
          <w:iCs/>
          <w:sz w:val="28"/>
          <w:szCs w:val="24"/>
          <w:lang w:eastAsia="ru-RU"/>
        </w:rPr>
        <w:t xml:space="preserve">  находятся 0,77</w:t>
      </w:r>
      <w:r w:rsidRPr="00B1013E">
        <w:rPr>
          <w:rFonts w:ascii="Times New Roman" w:eastAsia="Times New Roman" w:hAnsi="Times New Roman"/>
          <w:bCs/>
          <w:iCs/>
          <w:sz w:val="28"/>
          <w:szCs w:val="24"/>
          <w:lang w:eastAsia="ru-RU"/>
        </w:rPr>
        <w:t>% тепловой мощности установленных в городе теплоисточников и тепловые сети от нее;</w:t>
      </w:r>
    </w:p>
    <w:p w:rsidR="00325B92" w:rsidRDefault="00550252" w:rsidP="00325B92">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 xml:space="preserve">Тепловая энергия поставляется для нужд госпиталя ветеранов воин и 2-х многоквартирных домов </w:t>
      </w:r>
    </w:p>
    <w:p w:rsidR="00325B92" w:rsidRPr="00B1013E" w:rsidRDefault="00325B92" w:rsidP="00325B92">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 xml:space="preserve">общая среднегодовая численность персонала в организации - </w:t>
      </w:r>
      <w:r w:rsidRPr="000A7A6A">
        <w:rPr>
          <w:rFonts w:ascii="Times New Roman" w:eastAsia="Times New Roman" w:hAnsi="Times New Roman"/>
          <w:bCs/>
          <w:iCs/>
          <w:sz w:val="28"/>
          <w:szCs w:val="24"/>
          <w:lang w:eastAsia="ru-RU"/>
        </w:rPr>
        <w:t>12 человек;</w:t>
      </w:r>
    </w:p>
    <w:p w:rsidR="00550252" w:rsidRPr="00B1013E" w:rsidRDefault="00550252" w:rsidP="00B1013E">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на предприятии имеется квалифицированный персонал для обслуживания и эксплуатации котельного оборудования, операторы, слесари рем</w:t>
      </w:r>
      <w:r w:rsidR="0067272E">
        <w:rPr>
          <w:rFonts w:ascii="Times New Roman" w:eastAsia="Times New Roman" w:hAnsi="Times New Roman"/>
          <w:bCs/>
          <w:iCs/>
          <w:sz w:val="28"/>
          <w:szCs w:val="24"/>
          <w:lang w:eastAsia="ru-RU"/>
        </w:rPr>
        <w:t>онтники, электрики, теплотехник, слесарь-наладчик КИПиА;</w:t>
      </w:r>
    </w:p>
    <w:p w:rsidR="00550252" w:rsidRDefault="00550252" w:rsidP="00B1013E">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на предприятии отсутствует собственная техника, необходимая для проведения ремонтно-строительных работ на котельных и тепловых сетях, для выполнения ремонтных работ привлекается специализированная техника сторонних организаций</w:t>
      </w:r>
      <w:r w:rsidR="00115FA4">
        <w:rPr>
          <w:rFonts w:ascii="Times New Roman" w:eastAsia="Times New Roman" w:hAnsi="Times New Roman"/>
          <w:bCs/>
          <w:iCs/>
          <w:sz w:val="28"/>
          <w:szCs w:val="24"/>
          <w:lang w:eastAsia="ru-RU"/>
        </w:rPr>
        <w:t xml:space="preserve"> в рамках договорных отношений.</w:t>
      </w:r>
    </w:p>
    <w:p w:rsidR="00DB43A8" w:rsidRPr="001A2303" w:rsidRDefault="00DB43A8" w:rsidP="00DB43A8">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1A2303">
        <w:rPr>
          <w:rFonts w:ascii="Times New Roman" w:eastAsia="Times New Roman" w:hAnsi="Times New Roman"/>
          <w:bCs/>
          <w:iCs/>
          <w:sz w:val="28"/>
          <w:szCs w:val="24"/>
          <w:lang w:eastAsia="ru-RU"/>
        </w:rPr>
        <w:t>Данные о АО «Пятигорский теплоэнергетический комплекс»(по состоянию на 2022г.)</w:t>
      </w:r>
    </w:p>
    <w:p w:rsidR="00DB43A8" w:rsidRPr="00B1013E" w:rsidRDefault="00DB43A8" w:rsidP="00DB43A8">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 xml:space="preserve">в ведении </w:t>
      </w:r>
      <w:r w:rsidRPr="00DB43A8">
        <w:rPr>
          <w:rFonts w:ascii="Times New Roman" w:eastAsia="Times New Roman" w:hAnsi="Times New Roman"/>
          <w:bCs/>
          <w:iCs/>
          <w:sz w:val="28"/>
          <w:szCs w:val="24"/>
          <w:lang w:eastAsia="ru-RU"/>
        </w:rPr>
        <w:t>АО «Пятигорский теплоэнергетический комплекс»</w:t>
      </w:r>
      <w:r>
        <w:rPr>
          <w:rFonts w:ascii="Times New Roman" w:eastAsia="Times New Roman" w:hAnsi="Times New Roman"/>
          <w:bCs/>
          <w:iCs/>
          <w:sz w:val="28"/>
          <w:szCs w:val="24"/>
          <w:lang w:eastAsia="ru-RU"/>
        </w:rPr>
        <w:t xml:space="preserve">  находятся 12,8</w:t>
      </w:r>
      <w:r w:rsidRPr="00B1013E">
        <w:rPr>
          <w:rFonts w:ascii="Times New Roman" w:eastAsia="Times New Roman" w:hAnsi="Times New Roman"/>
          <w:bCs/>
          <w:iCs/>
          <w:sz w:val="28"/>
          <w:szCs w:val="24"/>
          <w:lang w:eastAsia="ru-RU"/>
        </w:rPr>
        <w:t>% тепловой мощности установленных в городе теплоисточников и тепловые сети от нее;</w:t>
      </w:r>
    </w:p>
    <w:p w:rsidR="00325B92" w:rsidRDefault="00DB43A8" w:rsidP="00325B92">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Тепловая энергия поставляетс</w:t>
      </w:r>
      <w:r>
        <w:rPr>
          <w:rFonts w:ascii="Times New Roman" w:eastAsia="Times New Roman" w:hAnsi="Times New Roman"/>
          <w:bCs/>
          <w:iCs/>
          <w:sz w:val="28"/>
          <w:szCs w:val="24"/>
          <w:lang w:eastAsia="ru-RU"/>
        </w:rPr>
        <w:t>я для нужд завода и промышленных предприятий и баз расположенных в промышленной части города Пятигорска</w:t>
      </w:r>
    </w:p>
    <w:p w:rsidR="00325B92" w:rsidRPr="00B1013E" w:rsidRDefault="00325B92" w:rsidP="00325B92">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 xml:space="preserve">общая среднегодовая численность персонала в организации </w:t>
      </w:r>
      <w:r w:rsidRPr="000A7A6A">
        <w:rPr>
          <w:rFonts w:ascii="Times New Roman" w:eastAsia="Times New Roman" w:hAnsi="Times New Roman"/>
          <w:bCs/>
          <w:iCs/>
          <w:sz w:val="28"/>
          <w:szCs w:val="24"/>
          <w:lang w:eastAsia="ru-RU"/>
        </w:rPr>
        <w:t>- 96 человек;</w:t>
      </w:r>
    </w:p>
    <w:p w:rsidR="00DB43A8" w:rsidRPr="00B1013E" w:rsidRDefault="00DB43A8" w:rsidP="00DB43A8">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на предприятии имеется квалифицированный персонал для обслуживания и эксплуатации котельного оборудования, операторы, слесари ремонтники, электрики, теплотехник;</w:t>
      </w:r>
    </w:p>
    <w:p w:rsidR="00DB43A8" w:rsidRPr="00B1013E" w:rsidRDefault="00DB43A8" w:rsidP="00DB43A8">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на предприятии отсутствует собственная техника, необходимая для проведения ремонтно-строительных работ на котельных и тепловых сетях, для выполнения ремонтных работ привлекается специализированная техника сторонних организаций</w:t>
      </w:r>
      <w:r>
        <w:rPr>
          <w:rFonts w:ascii="Times New Roman" w:eastAsia="Times New Roman" w:hAnsi="Times New Roman"/>
          <w:bCs/>
          <w:iCs/>
          <w:sz w:val="28"/>
          <w:szCs w:val="24"/>
          <w:lang w:eastAsia="ru-RU"/>
        </w:rPr>
        <w:t xml:space="preserve"> в рамках договорных отношений.</w:t>
      </w:r>
    </w:p>
    <w:p w:rsidR="00DB43A8" w:rsidRPr="001A2303" w:rsidRDefault="00DB43A8" w:rsidP="00DB43A8">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1A2303">
        <w:rPr>
          <w:rFonts w:ascii="Times New Roman" w:eastAsia="Times New Roman" w:hAnsi="Times New Roman"/>
          <w:bCs/>
          <w:iCs/>
          <w:sz w:val="28"/>
          <w:szCs w:val="24"/>
          <w:lang w:eastAsia="ru-RU"/>
        </w:rPr>
        <w:t>Данные о ООО «Санаторий Тарханы»(по состоянию на 2022г.)</w:t>
      </w:r>
    </w:p>
    <w:p w:rsidR="00DB43A8" w:rsidRPr="00B1013E" w:rsidRDefault="00DB43A8" w:rsidP="00DB43A8">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 xml:space="preserve">в ведении </w:t>
      </w:r>
      <w:r>
        <w:rPr>
          <w:rFonts w:ascii="Times New Roman" w:eastAsia="Times New Roman" w:hAnsi="Times New Roman"/>
          <w:bCs/>
          <w:iCs/>
          <w:sz w:val="28"/>
          <w:szCs w:val="24"/>
          <w:lang w:eastAsia="ru-RU"/>
        </w:rPr>
        <w:t xml:space="preserve">ООО «Санаторий Тарханы»  находятся </w:t>
      </w:r>
      <w:r w:rsidR="00F85D6B">
        <w:rPr>
          <w:rFonts w:ascii="Times New Roman" w:eastAsia="Times New Roman" w:hAnsi="Times New Roman"/>
          <w:bCs/>
          <w:iCs/>
          <w:sz w:val="28"/>
          <w:szCs w:val="24"/>
          <w:lang w:eastAsia="ru-RU"/>
        </w:rPr>
        <w:t>0</w:t>
      </w:r>
      <w:r>
        <w:rPr>
          <w:rFonts w:ascii="Times New Roman" w:eastAsia="Times New Roman" w:hAnsi="Times New Roman"/>
          <w:bCs/>
          <w:iCs/>
          <w:sz w:val="28"/>
          <w:szCs w:val="24"/>
          <w:lang w:eastAsia="ru-RU"/>
        </w:rPr>
        <w:t>,8</w:t>
      </w:r>
      <w:r w:rsidRPr="00B1013E">
        <w:rPr>
          <w:rFonts w:ascii="Times New Roman" w:eastAsia="Times New Roman" w:hAnsi="Times New Roman"/>
          <w:bCs/>
          <w:iCs/>
          <w:sz w:val="28"/>
          <w:szCs w:val="24"/>
          <w:lang w:eastAsia="ru-RU"/>
        </w:rPr>
        <w:t>% тепловой мощности установленных в городе теплоисточников и тепловые сети от нее;</w:t>
      </w:r>
    </w:p>
    <w:p w:rsidR="00325B92" w:rsidRDefault="00DB43A8" w:rsidP="00325B92">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Тепловая энергия поставляетс</w:t>
      </w:r>
      <w:r>
        <w:rPr>
          <w:rFonts w:ascii="Times New Roman" w:eastAsia="Times New Roman" w:hAnsi="Times New Roman"/>
          <w:bCs/>
          <w:iCs/>
          <w:sz w:val="28"/>
          <w:szCs w:val="24"/>
          <w:lang w:eastAsia="ru-RU"/>
        </w:rPr>
        <w:t>я для н</w:t>
      </w:r>
      <w:r w:rsidR="00111207">
        <w:rPr>
          <w:rFonts w:ascii="Times New Roman" w:eastAsia="Times New Roman" w:hAnsi="Times New Roman"/>
          <w:bCs/>
          <w:iCs/>
          <w:sz w:val="28"/>
          <w:szCs w:val="24"/>
          <w:lang w:eastAsia="ru-RU"/>
        </w:rPr>
        <w:t>ужд санатория и ближайших объектов санаторно-курортного комплекса расположенных в курортной</w:t>
      </w:r>
      <w:r>
        <w:rPr>
          <w:rFonts w:ascii="Times New Roman" w:eastAsia="Times New Roman" w:hAnsi="Times New Roman"/>
          <w:bCs/>
          <w:iCs/>
          <w:sz w:val="28"/>
          <w:szCs w:val="24"/>
          <w:lang w:eastAsia="ru-RU"/>
        </w:rPr>
        <w:t>части города Пятигорска</w:t>
      </w:r>
    </w:p>
    <w:p w:rsidR="00325B92" w:rsidRPr="00B1013E" w:rsidRDefault="00325B92" w:rsidP="00325B92">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 xml:space="preserve">общая среднегодовая численность персонала в организации - </w:t>
      </w:r>
      <w:r w:rsidRPr="000A7A6A">
        <w:rPr>
          <w:rFonts w:ascii="Times New Roman" w:eastAsia="Times New Roman" w:hAnsi="Times New Roman"/>
          <w:bCs/>
          <w:iCs/>
          <w:sz w:val="28"/>
          <w:szCs w:val="24"/>
          <w:lang w:eastAsia="ru-RU"/>
        </w:rPr>
        <w:t>9 человек;</w:t>
      </w:r>
    </w:p>
    <w:p w:rsidR="00DB43A8" w:rsidRPr="00B1013E" w:rsidRDefault="00DB43A8" w:rsidP="00DB43A8">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на предприятии имеется квалифицированный персонал для обслуживания и эксплуатации котельного оборудования, операторы, слесари ремонтники, электрики, теплотехник;</w:t>
      </w:r>
    </w:p>
    <w:p w:rsidR="00325B92" w:rsidRDefault="00DB43A8" w:rsidP="00325B92">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на предприятии отсутствует собственная техника, необходимая для проведения ремонтно-строительных работ на котельных и тепловых сетях, для выполнения ремонтных работ привлекается специализированная техника сторонних организаций</w:t>
      </w:r>
      <w:r>
        <w:rPr>
          <w:rFonts w:ascii="Times New Roman" w:eastAsia="Times New Roman" w:hAnsi="Times New Roman"/>
          <w:bCs/>
          <w:iCs/>
          <w:sz w:val="28"/>
          <w:szCs w:val="24"/>
          <w:lang w:eastAsia="ru-RU"/>
        </w:rPr>
        <w:t xml:space="preserve"> в рамках договорных отношений.</w:t>
      </w:r>
    </w:p>
    <w:p w:rsidR="00325B92" w:rsidRPr="001A2303" w:rsidRDefault="00325B92" w:rsidP="00325B92">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1A2303">
        <w:rPr>
          <w:rFonts w:ascii="Times New Roman" w:eastAsia="Times New Roman" w:hAnsi="Times New Roman"/>
          <w:bCs/>
          <w:iCs/>
          <w:sz w:val="28"/>
          <w:szCs w:val="24"/>
          <w:lang w:eastAsia="ru-RU"/>
        </w:rPr>
        <w:t>Данные о ЛПУП Санаторий «Родник»(по состоянию на 2022г.)</w:t>
      </w:r>
    </w:p>
    <w:p w:rsidR="00325B92" w:rsidRPr="00B1013E" w:rsidRDefault="00325B92" w:rsidP="00325B92">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lastRenderedPageBreak/>
        <w:t xml:space="preserve">в ведении </w:t>
      </w:r>
      <w:r>
        <w:rPr>
          <w:rFonts w:ascii="Times New Roman" w:eastAsia="Times New Roman" w:hAnsi="Times New Roman"/>
          <w:bCs/>
          <w:iCs/>
          <w:sz w:val="28"/>
          <w:szCs w:val="24"/>
          <w:lang w:eastAsia="ru-RU"/>
        </w:rPr>
        <w:t>ЛПУП Санаторий «Родник»  находятся 1,12</w:t>
      </w:r>
      <w:r w:rsidRPr="00B1013E">
        <w:rPr>
          <w:rFonts w:ascii="Times New Roman" w:eastAsia="Times New Roman" w:hAnsi="Times New Roman"/>
          <w:bCs/>
          <w:iCs/>
          <w:sz w:val="28"/>
          <w:szCs w:val="24"/>
          <w:lang w:eastAsia="ru-RU"/>
        </w:rPr>
        <w:t>% тепловой мощности установленных в городе теплоисточников и тепловые сети от нее;</w:t>
      </w:r>
    </w:p>
    <w:p w:rsidR="00325B92" w:rsidRDefault="00325B92" w:rsidP="00325B92">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Тепловая энергия поставляетс</w:t>
      </w:r>
      <w:r>
        <w:rPr>
          <w:rFonts w:ascii="Times New Roman" w:eastAsia="Times New Roman" w:hAnsi="Times New Roman"/>
          <w:bCs/>
          <w:iCs/>
          <w:sz w:val="28"/>
          <w:szCs w:val="24"/>
          <w:lang w:eastAsia="ru-RU"/>
        </w:rPr>
        <w:t>я для нужд санатория и ближайших объектов санаторно-курортного комплекса расположенных в курортной части города Пятигорска</w:t>
      </w:r>
    </w:p>
    <w:p w:rsidR="00325B92" w:rsidRPr="00B1013E" w:rsidRDefault="00325B92" w:rsidP="00325B92">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 xml:space="preserve">общая среднегодовая численность персонала в организации - </w:t>
      </w:r>
      <w:r w:rsidRPr="000A7A6A">
        <w:rPr>
          <w:rFonts w:ascii="Times New Roman" w:eastAsia="Times New Roman" w:hAnsi="Times New Roman"/>
          <w:bCs/>
          <w:iCs/>
          <w:sz w:val="28"/>
          <w:szCs w:val="24"/>
          <w:lang w:eastAsia="ru-RU"/>
        </w:rPr>
        <w:t>13 человек;</w:t>
      </w:r>
    </w:p>
    <w:p w:rsidR="00325B92" w:rsidRPr="00B1013E" w:rsidRDefault="00325B92" w:rsidP="00325B92">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на предприятии имеется квалифицированный персонал для обслуживания и эксплуатации котельного оборудования, операторы, слесари ремонтники, электрики, теплотехник;</w:t>
      </w:r>
    </w:p>
    <w:p w:rsidR="00325B92" w:rsidRPr="00B1013E" w:rsidRDefault="00325B92" w:rsidP="00325B92">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на предприятии отсутствует собственная техника, необходимая для проведения ремонтно-строительных работ на котельных и тепловых сетях, для выполнения ремонтных работ привлекается специализированная техника сторонних организаций</w:t>
      </w:r>
      <w:r>
        <w:rPr>
          <w:rFonts w:ascii="Times New Roman" w:eastAsia="Times New Roman" w:hAnsi="Times New Roman"/>
          <w:bCs/>
          <w:iCs/>
          <w:sz w:val="28"/>
          <w:szCs w:val="24"/>
          <w:lang w:eastAsia="ru-RU"/>
        </w:rPr>
        <w:t xml:space="preserve"> в рамках договорных отношений.</w:t>
      </w:r>
    </w:p>
    <w:p w:rsidR="00DB43A8" w:rsidRDefault="00DB43A8" w:rsidP="00DB43A8">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p>
    <w:p w:rsidR="00DB43A8" w:rsidRPr="00B1013E" w:rsidRDefault="00DB43A8" w:rsidP="00325B92">
      <w:pPr>
        <w:suppressAutoHyphens/>
        <w:autoSpaceDE w:val="0"/>
        <w:autoSpaceDN w:val="0"/>
        <w:adjustRightInd w:val="0"/>
        <w:spacing w:after="0" w:line="240" w:lineRule="auto"/>
        <w:jc w:val="both"/>
        <w:rPr>
          <w:rFonts w:ascii="Times New Roman" w:eastAsia="Times New Roman" w:hAnsi="Times New Roman"/>
          <w:bCs/>
          <w:iCs/>
          <w:sz w:val="28"/>
          <w:szCs w:val="24"/>
          <w:lang w:eastAsia="ru-RU"/>
        </w:rPr>
      </w:pPr>
    </w:p>
    <w:p w:rsidR="00550252" w:rsidRDefault="00550252" w:rsidP="00087EBE">
      <w:pPr>
        <w:suppressAutoHyphens/>
        <w:autoSpaceDE w:val="0"/>
        <w:autoSpaceDN w:val="0"/>
        <w:adjustRightInd w:val="0"/>
        <w:spacing w:before="120" w:after="0" w:line="240" w:lineRule="auto"/>
        <w:ind w:firstLine="550"/>
        <w:jc w:val="both"/>
        <w:rPr>
          <w:rFonts w:ascii="Times New Roman" w:eastAsia="Times New Roman" w:hAnsi="Times New Roman"/>
          <w:bCs/>
          <w:iCs/>
          <w:sz w:val="24"/>
          <w:szCs w:val="24"/>
          <w:lang w:eastAsia="ru-RU"/>
        </w:rPr>
      </w:pPr>
      <w:r>
        <w:rPr>
          <w:rFonts w:ascii="Times New Roman" w:eastAsia="Times New Roman" w:hAnsi="Times New Roman"/>
          <w:bCs/>
          <w:iCs/>
          <w:noProof/>
          <w:sz w:val="24"/>
          <w:szCs w:val="24"/>
          <w:lang w:eastAsia="ru-RU"/>
        </w:rPr>
        <w:drawing>
          <wp:inline distT="0" distB="0" distL="0" distR="0">
            <wp:extent cx="5486400" cy="3200400"/>
            <wp:effectExtent l="0" t="0" r="0" b="0"/>
            <wp:docPr id="12"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087EBE" w:rsidRDefault="00087EBE" w:rsidP="00087EBE">
      <w:pPr>
        <w:suppressAutoHyphens/>
        <w:autoSpaceDE w:val="0"/>
        <w:autoSpaceDN w:val="0"/>
        <w:adjustRightInd w:val="0"/>
        <w:spacing w:before="120" w:after="0" w:line="240" w:lineRule="auto"/>
        <w:ind w:firstLine="550"/>
        <w:jc w:val="both"/>
        <w:rPr>
          <w:rFonts w:ascii="Times New Roman" w:eastAsia="Times New Roman" w:hAnsi="Times New Roman"/>
          <w:bCs/>
          <w:iCs/>
          <w:sz w:val="24"/>
          <w:szCs w:val="24"/>
          <w:lang w:eastAsia="ru-RU"/>
        </w:rPr>
      </w:pPr>
    </w:p>
    <w:p w:rsidR="00087EBE" w:rsidRPr="00087EBE" w:rsidRDefault="00087EBE" w:rsidP="00087EBE">
      <w:pPr>
        <w:suppressAutoHyphens/>
        <w:autoSpaceDE w:val="0"/>
        <w:autoSpaceDN w:val="0"/>
        <w:adjustRightInd w:val="0"/>
        <w:spacing w:before="120" w:after="0" w:line="240" w:lineRule="auto"/>
        <w:ind w:firstLine="550"/>
        <w:jc w:val="both"/>
        <w:rPr>
          <w:rFonts w:ascii="Times New Roman" w:eastAsia="Times New Roman" w:hAnsi="Times New Roman"/>
          <w:bCs/>
          <w:iCs/>
          <w:sz w:val="24"/>
          <w:szCs w:val="24"/>
          <w:lang w:eastAsia="ru-RU"/>
        </w:rPr>
      </w:pPr>
    </w:p>
    <w:p w:rsidR="00550252" w:rsidRPr="003A7851" w:rsidRDefault="00550252" w:rsidP="003A7851">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3A7851">
        <w:rPr>
          <w:rFonts w:ascii="Times New Roman" w:eastAsia="Times New Roman" w:hAnsi="Times New Roman"/>
          <w:bCs/>
          <w:iCs/>
          <w:sz w:val="28"/>
          <w:szCs w:val="24"/>
          <w:lang w:eastAsia="ru-RU"/>
        </w:rPr>
        <w:t>На основании имеющихся данных об организации работ в О</w:t>
      </w:r>
      <w:r w:rsidR="003969F7">
        <w:rPr>
          <w:rFonts w:ascii="Times New Roman" w:eastAsia="Times New Roman" w:hAnsi="Times New Roman"/>
          <w:bCs/>
          <w:iCs/>
          <w:sz w:val="28"/>
          <w:szCs w:val="24"/>
          <w:lang w:eastAsia="ru-RU"/>
        </w:rPr>
        <w:t xml:space="preserve">ОО </w:t>
      </w:r>
      <w:r w:rsidR="00087EBE">
        <w:rPr>
          <w:rFonts w:ascii="Times New Roman" w:eastAsia="Times New Roman" w:hAnsi="Times New Roman"/>
          <w:bCs/>
          <w:iCs/>
          <w:sz w:val="28"/>
          <w:szCs w:val="24"/>
          <w:lang w:eastAsia="ru-RU"/>
        </w:rPr>
        <w:t>«Пятигорсктеплосервис», ГУП СК «Крайтеплоэнерго»</w:t>
      </w:r>
      <w:r w:rsidR="000E4CBB">
        <w:rPr>
          <w:rFonts w:ascii="Times New Roman" w:eastAsia="Times New Roman" w:hAnsi="Times New Roman"/>
          <w:bCs/>
          <w:iCs/>
          <w:sz w:val="28"/>
          <w:szCs w:val="24"/>
          <w:lang w:eastAsia="ru-RU"/>
        </w:rPr>
        <w:t xml:space="preserve"> филиал в Предгорном районе</w:t>
      </w:r>
      <w:r w:rsidRPr="003A7851">
        <w:rPr>
          <w:rFonts w:ascii="Times New Roman" w:eastAsia="Times New Roman" w:hAnsi="Times New Roman"/>
          <w:bCs/>
          <w:iCs/>
          <w:sz w:val="28"/>
          <w:szCs w:val="24"/>
          <w:lang w:eastAsia="ru-RU"/>
        </w:rPr>
        <w:t>, ООО «Энергетик</w:t>
      </w:r>
      <w:r w:rsidR="008C1016" w:rsidRPr="003A7851">
        <w:rPr>
          <w:rFonts w:ascii="Times New Roman" w:hAnsi="Times New Roman"/>
          <w:sz w:val="28"/>
          <w:szCs w:val="24"/>
        </w:rPr>
        <w:t xml:space="preserve"> ООО «Объединение котельных курорта» обособленное подразделение г. Пятигорска</w:t>
      </w:r>
      <w:r w:rsidRPr="003A7851">
        <w:rPr>
          <w:rFonts w:ascii="Times New Roman" w:eastAsia="Times New Roman" w:hAnsi="Times New Roman"/>
          <w:bCs/>
          <w:iCs/>
          <w:sz w:val="28"/>
          <w:szCs w:val="24"/>
          <w:lang w:eastAsia="ru-RU"/>
        </w:rPr>
        <w:t>, Г</w:t>
      </w:r>
      <w:r w:rsidR="00B702D2" w:rsidRPr="003A7851">
        <w:rPr>
          <w:rFonts w:ascii="Times New Roman" w:eastAsia="Times New Roman" w:hAnsi="Times New Roman"/>
          <w:bCs/>
          <w:iCs/>
          <w:sz w:val="28"/>
          <w:szCs w:val="24"/>
          <w:lang w:eastAsia="ru-RU"/>
        </w:rPr>
        <w:t>К</w:t>
      </w:r>
      <w:r w:rsidR="000E4CBB">
        <w:rPr>
          <w:rFonts w:ascii="Times New Roman" w:eastAsia="Times New Roman" w:hAnsi="Times New Roman"/>
          <w:bCs/>
          <w:iCs/>
          <w:sz w:val="28"/>
          <w:szCs w:val="24"/>
          <w:lang w:eastAsia="ru-RU"/>
        </w:rPr>
        <w:t>УЗ «Ставропольский краевой госпиталь для ветеранов воин</w:t>
      </w:r>
      <w:r w:rsidRPr="003A7851">
        <w:rPr>
          <w:rFonts w:ascii="Times New Roman" w:eastAsia="Times New Roman" w:hAnsi="Times New Roman"/>
          <w:bCs/>
          <w:iCs/>
          <w:sz w:val="28"/>
          <w:szCs w:val="24"/>
          <w:lang w:eastAsia="ru-RU"/>
        </w:rPr>
        <w:t>»</w:t>
      </w:r>
      <w:r w:rsidR="00A15FB1">
        <w:rPr>
          <w:rFonts w:ascii="Times New Roman" w:eastAsia="Times New Roman" w:hAnsi="Times New Roman"/>
          <w:bCs/>
          <w:iCs/>
          <w:sz w:val="28"/>
          <w:szCs w:val="24"/>
          <w:lang w:eastAsia="ru-RU"/>
        </w:rPr>
        <w:t>, АО «Пятигорский теплоэнергетический комплекс», ООО санаторий «Тарханы», ЛПУП санаторий «Родник»</w:t>
      </w:r>
      <w:r w:rsidRPr="003A7851">
        <w:rPr>
          <w:rFonts w:ascii="Times New Roman" w:eastAsia="Times New Roman" w:hAnsi="Times New Roman"/>
          <w:bCs/>
          <w:iCs/>
          <w:sz w:val="28"/>
          <w:szCs w:val="24"/>
          <w:lang w:eastAsia="ru-RU"/>
        </w:rPr>
        <w:t xml:space="preserve">   и критериев определения единой теплоснабжающей организации, учитывая тот факт, что каждая теплоснабжающая организация имеет свои зоны теплоснабжения</w:t>
      </w:r>
      <w:r w:rsidR="00F65BD7" w:rsidRPr="003A7851">
        <w:rPr>
          <w:rFonts w:ascii="Times New Roman" w:eastAsia="Times New Roman" w:hAnsi="Times New Roman"/>
          <w:bCs/>
          <w:iCs/>
          <w:sz w:val="28"/>
          <w:szCs w:val="24"/>
          <w:lang w:eastAsia="ru-RU"/>
        </w:rPr>
        <w:t>.Т</w:t>
      </w:r>
      <w:r w:rsidRPr="003A7851">
        <w:rPr>
          <w:rFonts w:ascii="Times New Roman" w:eastAsia="Times New Roman" w:hAnsi="Times New Roman"/>
          <w:bCs/>
          <w:iCs/>
          <w:sz w:val="28"/>
          <w:szCs w:val="24"/>
          <w:lang w:eastAsia="ru-RU"/>
        </w:rPr>
        <w:t xml:space="preserve">ехнологически выработка и передача тепловой энергии не </w:t>
      </w:r>
      <w:r w:rsidRPr="003A7851">
        <w:rPr>
          <w:rFonts w:ascii="Times New Roman" w:eastAsia="Times New Roman" w:hAnsi="Times New Roman"/>
          <w:bCs/>
          <w:iCs/>
          <w:sz w:val="28"/>
          <w:szCs w:val="24"/>
          <w:lang w:eastAsia="ru-RU"/>
        </w:rPr>
        <w:lastRenderedPageBreak/>
        <w:t>совмещается, определить статус единой теплоснабжающей организации по городу Пятигорску</w:t>
      </w:r>
      <w:r w:rsidR="00F65BD7" w:rsidRPr="003A7851">
        <w:rPr>
          <w:rFonts w:ascii="Times New Roman" w:eastAsia="Times New Roman" w:hAnsi="Times New Roman"/>
          <w:bCs/>
          <w:iCs/>
          <w:sz w:val="28"/>
          <w:szCs w:val="24"/>
          <w:lang w:eastAsia="ru-RU"/>
        </w:rPr>
        <w:t xml:space="preserve"> следующим образом</w:t>
      </w:r>
      <w:r w:rsidRPr="003A7851">
        <w:rPr>
          <w:rFonts w:ascii="Times New Roman" w:eastAsia="Times New Roman" w:hAnsi="Times New Roman"/>
          <w:bCs/>
          <w:iCs/>
          <w:sz w:val="28"/>
          <w:szCs w:val="24"/>
          <w:lang w:eastAsia="ru-RU"/>
        </w:rPr>
        <w:t>:</w:t>
      </w:r>
    </w:p>
    <w:p w:rsidR="00550252" w:rsidRPr="003A7851" w:rsidRDefault="00550252" w:rsidP="003A7851">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3A7851">
        <w:rPr>
          <w:rFonts w:ascii="Times New Roman" w:eastAsia="Times New Roman" w:hAnsi="Times New Roman"/>
          <w:bCs/>
          <w:iCs/>
          <w:sz w:val="28"/>
          <w:szCs w:val="24"/>
          <w:lang w:eastAsia="ru-RU"/>
        </w:rPr>
        <w:t xml:space="preserve">в зоне централизованного теплоснабжения </w:t>
      </w:r>
      <w:r w:rsidR="00AA626D" w:rsidRPr="003A7851">
        <w:rPr>
          <w:rFonts w:ascii="Times New Roman" w:eastAsia="Times New Roman" w:hAnsi="Times New Roman"/>
          <w:bCs/>
          <w:iCs/>
          <w:sz w:val="28"/>
          <w:szCs w:val="24"/>
          <w:lang w:eastAsia="ru-RU"/>
        </w:rPr>
        <w:t>(</w:t>
      </w:r>
      <w:r w:rsidRPr="003A7851">
        <w:rPr>
          <w:rFonts w:ascii="Times New Roman" w:eastAsia="Times New Roman" w:hAnsi="Times New Roman"/>
          <w:bCs/>
          <w:iCs/>
          <w:sz w:val="28"/>
          <w:szCs w:val="24"/>
          <w:lang w:eastAsia="ru-RU"/>
        </w:rPr>
        <w:t xml:space="preserve">от котельных </w:t>
      </w:r>
      <w:r w:rsidR="008C1016" w:rsidRPr="003A7851">
        <w:rPr>
          <w:rFonts w:ascii="Times New Roman" w:hAnsi="Times New Roman"/>
          <w:sz w:val="28"/>
          <w:szCs w:val="24"/>
        </w:rPr>
        <w:t>ООО «Объединение котельных курорта» обособленное подразделение г. Пятигорска</w:t>
      </w:r>
      <w:r w:rsidR="00AA626D" w:rsidRPr="003A7851">
        <w:rPr>
          <w:rFonts w:ascii="Times New Roman" w:hAnsi="Times New Roman"/>
          <w:sz w:val="28"/>
          <w:szCs w:val="24"/>
        </w:rPr>
        <w:t xml:space="preserve">) </w:t>
      </w:r>
      <w:r w:rsidR="00AA626D" w:rsidRPr="003A7851">
        <w:rPr>
          <w:rFonts w:ascii="Times New Roman" w:eastAsia="Times New Roman" w:hAnsi="Times New Roman"/>
          <w:bCs/>
          <w:iCs/>
          <w:sz w:val="28"/>
          <w:szCs w:val="24"/>
          <w:lang w:eastAsia="ru-RU"/>
        </w:rPr>
        <w:t>-  ООО «Объединение котельных курорта» обособленное подразделение г. Пятигорска</w:t>
      </w:r>
      <w:r w:rsidR="00740E57">
        <w:rPr>
          <w:rFonts w:ascii="Times New Roman" w:eastAsia="Times New Roman" w:hAnsi="Times New Roman"/>
          <w:bCs/>
          <w:iCs/>
          <w:sz w:val="28"/>
          <w:szCs w:val="24"/>
          <w:lang w:eastAsia="ru-RU"/>
        </w:rPr>
        <w:t>;</w:t>
      </w:r>
    </w:p>
    <w:p w:rsidR="00550252" w:rsidRPr="003A7851" w:rsidRDefault="00550252" w:rsidP="003A7851">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3A7851">
        <w:rPr>
          <w:rFonts w:ascii="Times New Roman" w:eastAsia="Times New Roman" w:hAnsi="Times New Roman"/>
          <w:bCs/>
          <w:iCs/>
          <w:sz w:val="28"/>
          <w:szCs w:val="24"/>
          <w:lang w:eastAsia="ru-RU"/>
        </w:rPr>
        <w:t xml:space="preserve">в зоне централизованного </w:t>
      </w:r>
      <w:r w:rsidR="00740E57">
        <w:rPr>
          <w:rFonts w:ascii="Times New Roman" w:eastAsia="Times New Roman" w:hAnsi="Times New Roman"/>
          <w:bCs/>
          <w:iCs/>
          <w:sz w:val="28"/>
          <w:szCs w:val="24"/>
          <w:lang w:eastAsia="ru-RU"/>
        </w:rPr>
        <w:t xml:space="preserve">теплоснабжения (от котельных ГУП СК </w:t>
      </w:r>
      <w:r w:rsidRPr="003A7851">
        <w:rPr>
          <w:rFonts w:ascii="Times New Roman" w:eastAsia="Times New Roman" w:hAnsi="Times New Roman"/>
          <w:bCs/>
          <w:iCs/>
          <w:sz w:val="28"/>
          <w:szCs w:val="24"/>
          <w:lang w:eastAsia="ru-RU"/>
        </w:rPr>
        <w:t xml:space="preserve"> «</w:t>
      </w:r>
      <w:r w:rsidR="00740E57">
        <w:rPr>
          <w:rFonts w:ascii="Times New Roman" w:eastAsia="Times New Roman" w:hAnsi="Times New Roman"/>
          <w:bCs/>
          <w:iCs/>
          <w:sz w:val="28"/>
          <w:szCs w:val="24"/>
          <w:lang w:eastAsia="ru-RU"/>
        </w:rPr>
        <w:t>Крайтеплоэнерго</w:t>
      </w:r>
      <w:r w:rsidRPr="003A7851">
        <w:rPr>
          <w:rFonts w:ascii="Times New Roman" w:eastAsia="Times New Roman" w:hAnsi="Times New Roman"/>
          <w:bCs/>
          <w:iCs/>
          <w:sz w:val="28"/>
          <w:szCs w:val="24"/>
          <w:lang w:eastAsia="ru-RU"/>
        </w:rPr>
        <w:t>»</w:t>
      </w:r>
      <w:r w:rsidR="00740E57">
        <w:rPr>
          <w:rFonts w:ascii="Times New Roman" w:eastAsia="Times New Roman" w:hAnsi="Times New Roman"/>
          <w:bCs/>
          <w:iCs/>
          <w:sz w:val="28"/>
          <w:szCs w:val="24"/>
          <w:lang w:eastAsia="ru-RU"/>
        </w:rPr>
        <w:t xml:space="preserve"> филиал в Предгорном районе, часть курортной зоны и центральной части города) – ГУП СК </w:t>
      </w:r>
      <w:r w:rsidR="00740E57" w:rsidRPr="003A7851">
        <w:rPr>
          <w:rFonts w:ascii="Times New Roman" w:eastAsia="Times New Roman" w:hAnsi="Times New Roman"/>
          <w:bCs/>
          <w:iCs/>
          <w:sz w:val="28"/>
          <w:szCs w:val="24"/>
          <w:lang w:eastAsia="ru-RU"/>
        </w:rPr>
        <w:t xml:space="preserve"> «</w:t>
      </w:r>
      <w:r w:rsidR="00740E57">
        <w:rPr>
          <w:rFonts w:ascii="Times New Roman" w:eastAsia="Times New Roman" w:hAnsi="Times New Roman"/>
          <w:bCs/>
          <w:iCs/>
          <w:sz w:val="28"/>
          <w:szCs w:val="24"/>
          <w:lang w:eastAsia="ru-RU"/>
        </w:rPr>
        <w:t>Крайтеплоэнерго</w:t>
      </w:r>
      <w:r w:rsidR="00740E57" w:rsidRPr="003A7851">
        <w:rPr>
          <w:rFonts w:ascii="Times New Roman" w:eastAsia="Times New Roman" w:hAnsi="Times New Roman"/>
          <w:bCs/>
          <w:iCs/>
          <w:sz w:val="28"/>
          <w:szCs w:val="24"/>
          <w:lang w:eastAsia="ru-RU"/>
        </w:rPr>
        <w:t>»</w:t>
      </w:r>
      <w:r w:rsidR="00740E57">
        <w:rPr>
          <w:rFonts w:ascii="Times New Roman" w:eastAsia="Times New Roman" w:hAnsi="Times New Roman"/>
          <w:bCs/>
          <w:iCs/>
          <w:sz w:val="28"/>
          <w:szCs w:val="24"/>
          <w:lang w:eastAsia="ru-RU"/>
        </w:rPr>
        <w:t xml:space="preserve"> филиал в Предгорном районе;</w:t>
      </w:r>
    </w:p>
    <w:p w:rsidR="00550252" w:rsidRPr="003A7851" w:rsidRDefault="00550252" w:rsidP="00B34A68">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3A7851">
        <w:rPr>
          <w:rFonts w:ascii="Times New Roman" w:eastAsia="Times New Roman" w:hAnsi="Times New Roman"/>
          <w:bCs/>
          <w:iCs/>
          <w:sz w:val="28"/>
          <w:szCs w:val="24"/>
          <w:lang w:eastAsia="ru-RU"/>
        </w:rPr>
        <w:t xml:space="preserve">в зоне централизованного теплоснабжения (от котельной ООО «Энергетик» поселок Энергетик) – ООО «Энергетик». </w:t>
      </w:r>
    </w:p>
    <w:p w:rsidR="00740E57" w:rsidRDefault="003969F7" w:rsidP="00B34A68">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Pr>
          <w:rFonts w:ascii="Times New Roman" w:eastAsia="Times New Roman" w:hAnsi="Times New Roman"/>
          <w:bCs/>
          <w:iCs/>
          <w:sz w:val="28"/>
          <w:szCs w:val="24"/>
          <w:lang w:eastAsia="ru-RU"/>
        </w:rPr>
        <w:t xml:space="preserve">в </w:t>
      </w:r>
      <w:r w:rsidR="00AA626D" w:rsidRPr="003A7851">
        <w:rPr>
          <w:rFonts w:ascii="Times New Roman" w:eastAsia="Times New Roman" w:hAnsi="Times New Roman"/>
          <w:bCs/>
          <w:iCs/>
          <w:sz w:val="28"/>
          <w:szCs w:val="24"/>
          <w:lang w:eastAsia="ru-RU"/>
        </w:rPr>
        <w:t>зоне централизованного теплоснабжения (от котельных ГКУЗ «</w:t>
      </w:r>
      <w:r w:rsidR="00740E57">
        <w:rPr>
          <w:rFonts w:ascii="Times New Roman" w:eastAsia="Times New Roman" w:hAnsi="Times New Roman"/>
          <w:bCs/>
          <w:iCs/>
          <w:sz w:val="28"/>
          <w:szCs w:val="24"/>
          <w:lang w:eastAsia="ru-RU"/>
        </w:rPr>
        <w:t>Ставропольский краевой госпиталь для ветеранов воин</w:t>
      </w:r>
      <w:r>
        <w:rPr>
          <w:rFonts w:ascii="Times New Roman" w:eastAsia="Times New Roman" w:hAnsi="Times New Roman"/>
          <w:bCs/>
          <w:iCs/>
          <w:sz w:val="28"/>
          <w:szCs w:val="24"/>
          <w:lang w:eastAsia="ru-RU"/>
        </w:rPr>
        <w:t>») – ГКУЗ «</w:t>
      </w:r>
      <w:r w:rsidR="00740E57">
        <w:rPr>
          <w:rFonts w:ascii="Times New Roman" w:eastAsia="Times New Roman" w:hAnsi="Times New Roman"/>
          <w:bCs/>
          <w:iCs/>
          <w:sz w:val="28"/>
          <w:szCs w:val="24"/>
          <w:lang w:eastAsia="ru-RU"/>
        </w:rPr>
        <w:t>Ставропольский краевой госпиталь для ветеранов воин»;</w:t>
      </w:r>
    </w:p>
    <w:p w:rsidR="00AA626D" w:rsidRDefault="00740E57" w:rsidP="003A7851">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Pr>
          <w:rFonts w:ascii="Times New Roman" w:eastAsia="Times New Roman" w:hAnsi="Times New Roman"/>
          <w:bCs/>
          <w:iCs/>
          <w:sz w:val="28"/>
          <w:szCs w:val="24"/>
          <w:lang w:eastAsia="ru-RU"/>
        </w:rPr>
        <w:t>в зоне централизованного теплоснабжения АО «Пятигорский теплоэнергетический комплекс» (АО «ПТЭК») от оборудования завода часть промышленной зоны города – АО «Пятигорский теплоэнергетический комплекс»;</w:t>
      </w:r>
    </w:p>
    <w:p w:rsidR="00740E57" w:rsidRDefault="00740E57" w:rsidP="003A7851">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Pr>
          <w:rFonts w:ascii="Times New Roman" w:eastAsia="Times New Roman" w:hAnsi="Times New Roman"/>
          <w:bCs/>
          <w:iCs/>
          <w:sz w:val="28"/>
          <w:szCs w:val="24"/>
          <w:lang w:eastAsia="ru-RU"/>
        </w:rPr>
        <w:t xml:space="preserve">в зоне централизованного </w:t>
      </w:r>
      <w:r w:rsidR="00B34A68">
        <w:rPr>
          <w:rFonts w:ascii="Times New Roman" w:eastAsia="Times New Roman" w:hAnsi="Times New Roman"/>
          <w:bCs/>
          <w:iCs/>
          <w:sz w:val="28"/>
          <w:szCs w:val="24"/>
          <w:lang w:eastAsia="ru-RU"/>
        </w:rPr>
        <w:t>теплоснабжения</w:t>
      </w:r>
      <w:r>
        <w:rPr>
          <w:rFonts w:ascii="Times New Roman" w:eastAsia="Times New Roman" w:hAnsi="Times New Roman"/>
          <w:bCs/>
          <w:iCs/>
          <w:sz w:val="28"/>
          <w:szCs w:val="24"/>
          <w:lang w:eastAsia="ru-RU"/>
        </w:rPr>
        <w:t xml:space="preserve"> ООО Санаторий «Тарханы» (от котельной ООО Санаторий «Тарханы) часть объектов в курортной зоне – ООО Санаторий «Тарханы»; </w:t>
      </w:r>
    </w:p>
    <w:p w:rsidR="00740E57" w:rsidRPr="003A7851" w:rsidRDefault="00740E57" w:rsidP="003A7851">
      <w:pPr>
        <w:suppressAutoHyphens/>
        <w:autoSpaceDE w:val="0"/>
        <w:autoSpaceDN w:val="0"/>
        <w:adjustRightInd w:val="0"/>
        <w:spacing w:after="0" w:line="240" w:lineRule="auto"/>
        <w:ind w:firstLine="550"/>
        <w:jc w:val="both"/>
        <w:rPr>
          <w:rFonts w:ascii="Times New Roman" w:eastAsia="Times New Roman" w:hAnsi="Times New Roman"/>
          <w:sz w:val="28"/>
          <w:szCs w:val="24"/>
          <w:lang w:eastAsia="ru-RU"/>
        </w:rPr>
      </w:pPr>
      <w:r>
        <w:rPr>
          <w:rFonts w:ascii="Times New Roman" w:eastAsia="Times New Roman" w:hAnsi="Times New Roman"/>
          <w:bCs/>
          <w:iCs/>
          <w:sz w:val="28"/>
          <w:szCs w:val="24"/>
          <w:lang w:eastAsia="ru-RU"/>
        </w:rPr>
        <w:t>в зоне центрального теплоснабжения ЛПУП санаторий «Родник» (от котельной ЛПУП санаторий «Родник»)</w:t>
      </w:r>
      <w:r w:rsidR="00B34A68">
        <w:rPr>
          <w:rFonts w:ascii="Times New Roman" w:eastAsia="Times New Roman" w:hAnsi="Times New Roman"/>
          <w:bCs/>
          <w:iCs/>
          <w:sz w:val="28"/>
          <w:szCs w:val="24"/>
          <w:lang w:eastAsia="ru-RU"/>
        </w:rPr>
        <w:t xml:space="preserve"> часть объектов в курортной зоне – ЛПУП санаторий «Родник»; </w:t>
      </w:r>
    </w:p>
    <w:p w:rsidR="00550252" w:rsidRPr="003A7851" w:rsidRDefault="00550252" w:rsidP="003A7851">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3A7851">
        <w:rPr>
          <w:rFonts w:ascii="Times New Roman" w:eastAsia="Times New Roman" w:hAnsi="Times New Roman"/>
          <w:bCs/>
          <w:iCs/>
          <w:sz w:val="28"/>
          <w:szCs w:val="24"/>
          <w:lang w:eastAsia="ru-RU"/>
        </w:rPr>
        <w:t xml:space="preserve">во всей остальной зоне централизованного теплоснабжения города Пятигорска – ООО «Пятигорсктеплосервис». </w:t>
      </w:r>
    </w:p>
    <w:p w:rsidR="00550252" w:rsidRPr="003A7851" w:rsidRDefault="00550252" w:rsidP="003A7851">
      <w:pPr>
        <w:autoSpaceDE w:val="0"/>
        <w:autoSpaceDN w:val="0"/>
        <w:adjustRightInd w:val="0"/>
        <w:spacing w:after="0" w:line="360" w:lineRule="auto"/>
        <w:jc w:val="both"/>
        <w:rPr>
          <w:rFonts w:ascii="Times New Roman" w:eastAsia="Times New Roman" w:hAnsi="Times New Roman"/>
          <w:sz w:val="28"/>
          <w:szCs w:val="24"/>
          <w:lang w:eastAsia="ru-RU"/>
        </w:rPr>
      </w:pPr>
    </w:p>
    <w:p w:rsidR="00357488" w:rsidRPr="003A7851" w:rsidRDefault="00E27E14" w:rsidP="003969F7">
      <w:pPr>
        <w:autoSpaceDE w:val="0"/>
        <w:autoSpaceDN w:val="0"/>
        <w:adjustRightInd w:val="0"/>
        <w:spacing w:after="0" w:line="240" w:lineRule="auto"/>
        <w:jc w:val="center"/>
        <w:rPr>
          <w:rFonts w:ascii="Times New Roman" w:hAnsi="Times New Roman"/>
          <w:bCs/>
          <w:sz w:val="28"/>
          <w:szCs w:val="28"/>
        </w:rPr>
      </w:pPr>
      <w:r>
        <w:rPr>
          <w:rFonts w:ascii="Times New Roman" w:hAnsi="Times New Roman"/>
          <w:bCs/>
          <w:sz w:val="28"/>
          <w:szCs w:val="28"/>
        </w:rPr>
        <w:t>Раздел 10</w:t>
      </w:r>
      <w:r w:rsidR="003969F7">
        <w:rPr>
          <w:rFonts w:ascii="Times New Roman" w:hAnsi="Times New Roman"/>
          <w:bCs/>
          <w:sz w:val="28"/>
          <w:szCs w:val="28"/>
        </w:rPr>
        <w:t>.</w:t>
      </w:r>
      <w:r w:rsidR="00357488" w:rsidRPr="003A7851">
        <w:rPr>
          <w:rFonts w:ascii="Times New Roman" w:hAnsi="Times New Roman"/>
          <w:bCs/>
          <w:sz w:val="28"/>
          <w:szCs w:val="28"/>
        </w:rPr>
        <w:t xml:space="preserve"> Решения о распределении тепловой нагрузкимежду источниками т</w:t>
      </w:r>
      <w:r w:rsidR="00357488" w:rsidRPr="003A7851">
        <w:rPr>
          <w:rFonts w:ascii="Times New Roman" w:hAnsi="Times New Roman"/>
          <w:bCs/>
          <w:sz w:val="28"/>
          <w:szCs w:val="28"/>
        </w:rPr>
        <w:t>е</w:t>
      </w:r>
      <w:r w:rsidR="00357488" w:rsidRPr="003A7851">
        <w:rPr>
          <w:rFonts w:ascii="Times New Roman" w:hAnsi="Times New Roman"/>
          <w:bCs/>
          <w:sz w:val="28"/>
          <w:szCs w:val="28"/>
        </w:rPr>
        <w:t>пловой энергии</w:t>
      </w:r>
    </w:p>
    <w:p w:rsidR="004418AA" w:rsidRPr="003A7851" w:rsidRDefault="00357488" w:rsidP="003A7851">
      <w:pPr>
        <w:autoSpaceDE w:val="0"/>
        <w:autoSpaceDN w:val="0"/>
        <w:adjustRightInd w:val="0"/>
        <w:spacing w:after="0" w:line="240" w:lineRule="auto"/>
        <w:ind w:firstLine="708"/>
        <w:jc w:val="both"/>
        <w:rPr>
          <w:rFonts w:ascii="Times New Roman" w:hAnsi="Times New Roman"/>
          <w:sz w:val="28"/>
          <w:szCs w:val="24"/>
        </w:rPr>
      </w:pPr>
      <w:r w:rsidRPr="003A7851">
        <w:rPr>
          <w:rFonts w:ascii="Times New Roman" w:hAnsi="Times New Roman"/>
          <w:sz w:val="28"/>
          <w:szCs w:val="24"/>
        </w:rPr>
        <w:t>Проведенные расчеты показали, что зоны теплоснабжения большинств</w:t>
      </w:r>
      <w:r w:rsidR="00C846F9">
        <w:rPr>
          <w:rFonts w:ascii="Times New Roman" w:hAnsi="Times New Roman"/>
          <w:sz w:val="28"/>
          <w:szCs w:val="24"/>
        </w:rPr>
        <w:t xml:space="preserve">а </w:t>
      </w:r>
      <w:r w:rsidR="00D4745A" w:rsidRPr="003A7851">
        <w:rPr>
          <w:rFonts w:ascii="Times New Roman" w:hAnsi="Times New Roman"/>
          <w:sz w:val="28"/>
          <w:szCs w:val="24"/>
        </w:rPr>
        <w:t>т</w:t>
      </w:r>
      <w:r w:rsidRPr="003A7851">
        <w:rPr>
          <w:rFonts w:ascii="Times New Roman" w:hAnsi="Times New Roman"/>
          <w:sz w:val="28"/>
          <w:szCs w:val="24"/>
        </w:rPr>
        <w:t xml:space="preserve">еплоисточников г. </w:t>
      </w:r>
      <w:r w:rsidR="00502CDE" w:rsidRPr="003A7851">
        <w:rPr>
          <w:rFonts w:ascii="Times New Roman" w:hAnsi="Times New Roman"/>
          <w:sz w:val="28"/>
          <w:szCs w:val="24"/>
        </w:rPr>
        <w:t>Пятигорска</w:t>
      </w:r>
      <w:r w:rsidRPr="003A7851">
        <w:rPr>
          <w:rFonts w:ascii="Times New Roman" w:hAnsi="Times New Roman"/>
          <w:sz w:val="28"/>
          <w:szCs w:val="24"/>
        </w:rPr>
        <w:t xml:space="preserve"> находятся в пределах радиуса их эффективн</w:t>
      </w:r>
      <w:r w:rsidRPr="003A7851">
        <w:rPr>
          <w:rFonts w:ascii="Times New Roman" w:hAnsi="Times New Roman"/>
          <w:sz w:val="28"/>
          <w:szCs w:val="24"/>
        </w:rPr>
        <w:t>о</w:t>
      </w:r>
      <w:r w:rsidRPr="003A7851">
        <w:rPr>
          <w:rFonts w:ascii="Times New Roman" w:hAnsi="Times New Roman"/>
          <w:sz w:val="28"/>
          <w:szCs w:val="24"/>
        </w:rPr>
        <w:t xml:space="preserve">готеплоснабжения, </w:t>
      </w:r>
      <w:r w:rsidR="00071ADB" w:rsidRPr="003A7851">
        <w:rPr>
          <w:rFonts w:ascii="Times New Roman" w:hAnsi="Times New Roman"/>
          <w:sz w:val="28"/>
          <w:szCs w:val="24"/>
        </w:rPr>
        <w:t>кроме того</w:t>
      </w:r>
      <w:r w:rsidR="00E01323" w:rsidRPr="003A7851">
        <w:rPr>
          <w:rFonts w:ascii="Times New Roman" w:hAnsi="Times New Roman"/>
          <w:sz w:val="28"/>
          <w:szCs w:val="24"/>
        </w:rPr>
        <w:t>,каждый источник тепла работает на свою</w:t>
      </w:r>
      <w:r w:rsidR="00D4745A" w:rsidRPr="003A7851">
        <w:rPr>
          <w:rFonts w:ascii="Times New Roman" w:hAnsi="Times New Roman"/>
          <w:sz w:val="28"/>
          <w:szCs w:val="24"/>
        </w:rPr>
        <w:t xml:space="preserve"> выд</w:t>
      </w:r>
      <w:r w:rsidR="00D4745A" w:rsidRPr="003A7851">
        <w:rPr>
          <w:rFonts w:ascii="Times New Roman" w:hAnsi="Times New Roman"/>
          <w:sz w:val="28"/>
          <w:szCs w:val="24"/>
        </w:rPr>
        <w:t>е</w:t>
      </w:r>
      <w:r w:rsidR="00D4745A" w:rsidRPr="003A7851">
        <w:rPr>
          <w:rFonts w:ascii="Times New Roman" w:hAnsi="Times New Roman"/>
          <w:sz w:val="28"/>
          <w:szCs w:val="24"/>
        </w:rPr>
        <w:t>ленную зону теплоснабжения.</w:t>
      </w:r>
    </w:p>
    <w:p w:rsidR="003E2A0A" w:rsidRPr="003A7851" w:rsidRDefault="00046190" w:rsidP="003A7851">
      <w:pPr>
        <w:autoSpaceDE w:val="0"/>
        <w:autoSpaceDN w:val="0"/>
        <w:adjustRightInd w:val="0"/>
        <w:spacing w:after="0" w:line="240" w:lineRule="auto"/>
        <w:ind w:firstLine="708"/>
        <w:jc w:val="both"/>
        <w:rPr>
          <w:rFonts w:ascii="Times New Roman" w:hAnsi="Times New Roman"/>
          <w:sz w:val="28"/>
          <w:szCs w:val="24"/>
        </w:rPr>
      </w:pPr>
      <w:r w:rsidRPr="003A7851">
        <w:rPr>
          <w:rFonts w:ascii="Times New Roman" w:hAnsi="Times New Roman"/>
          <w:sz w:val="28"/>
          <w:szCs w:val="24"/>
        </w:rPr>
        <w:t>Принципиальные решения по зонир</w:t>
      </w:r>
      <w:r w:rsidR="003969F7">
        <w:rPr>
          <w:rFonts w:ascii="Times New Roman" w:hAnsi="Times New Roman"/>
          <w:sz w:val="28"/>
          <w:szCs w:val="24"/>
        </w:rPr>
        <w:t>ованию системы теплоснабжения г</w:t>
      </w:r>
      <w:r w:rsidR="003969F7">
        <w:rPr>
          <w:rFonts w:ascii="Times New Roman" w:hAnsi="Times New Roman"/>
          <w:sz w:val="28"/>
          <w:szCs w:val="24"/>
        </w:rPr>
        <w:t>о</w:t>
      </w:r>
      <w:r w:rsidR="003969F7">
        <w:rPr>
          <w:rFonts w:ascii="Times New Roman" w:hAnsi="Times New Roman"/>
          <w:sz w:val="28"/>
          <w:szCs w:val="24"/>
        </w:rPr>
        <w:t>рода</w:t>
      </w:r>
      <w:r w:rsidRPr="003A7851">
        <w:rPr>
          <w:rFonts w:ascii="Times New Roman" w:hAnsi="Times New Roman"/>
          <w:sz w:val="28"/>
          <w:szCs w:val="24"/>
        </w:rPr>
        <w:t xml:space="preserve"> Пятигорска</w:t>
      </w:r>
      <w:r w:rsidR="00E27E14">
        <w:rPr>
          <w:rFonts w:ascii="Times New Roman" w:hAnsi="Times New Roman"/>
          <w:sz w:val="28"/>
          <w:szCs w:val="24"/>
        </w:rPr>
        <w:t xml:space="preserve"> представлены в таблице 10</w:t>
      </w:r>
      <w:r w:rsidR="003E2A0A" w:rsidRPr="003A7851">
        <w:rPr>
          <w:rFonts w:ascii="Times New Roman" w:hAnsi="Times New Roman"/>
          <w:sz w:val="28"/>
          <w:szCs w:val="24"/>
        </w:rPr>
        <w:t>.1</w:t>
      </w:r>
      <w:r w:rsidR="003969F7">
        <w:rPr>
          <w:rFonts w:ascii="Times New Roman" w:hAnsi="Times New Roman"/>
          <w:sz w:val="28"/>
          <w:szCs w:val="24"/>
        </w:rPr>
        <w:t>.</w:t>
      </w:r>
    </w:p>
    <w:p w:rsidR="003E2A0A" w:rsidRPr="003A7851" w:rsidRDefault="003E2A0A" w:rsidP="003A7851">
      <w:pPr>
        <w:autoSpaceDE w:val="0"/>
        <w:autoSpaceDN w:val="0"/>
        <w:adjustRightInd w:val="0"/>
        <w:spacing w:after="0" w:line="240" w:lineRule="auto"/>
        <w:ind w:firstLine="708"/>
        <w:jc w:val="both"/>
        <w:rPr>
          <w:rFonts w:ascii="Times New Roman" w:hAnsi="Times New Roman"/>
          <w:sz w:val="28"/>
          <w:szCs w:val="24"/>
        </w:rPr>
      </w:pPr>
    </w:p>
    <w:p w:rsidR="003E2A0A" w:rsidRPr="003A7851" w:rsidRDefault="00E27E14" w:rsidP="003A7851">
      <w:pPr>
        <w:autoSpaceDE w:val="0"/>
        <w:autoSpaceDN w:val="0"/>
        <w:adjustRightInd w:val="0"/>
        <w:spacing w:after="0" w:line="240" w:lineRule="auto"/>
        <w:ind w:firstLine="708"/>
        <w:jc w:val="both"/>
        <w:rPr>
          <w:rFonts w:ascii="Times New Roman" w:hAnsi="Times New Roman"/>
          <w:sz w:val="28"/>
          <w:szCs w:val="24"/>
        </w:rPr>
      </w:pPr>
      <w:r>
        <w:rPr>
          <w:rFonts w:ascii="Times New Roman" w:hAnsi="Times New Roman"/>
          <w:sz w:val="28"/>
          <w:szCs w:val="24"/>
        </w:rPr>
        <w:t xml:space="preserve"> Таблица 10.</w:t>
      </w:r>
      <w:r w:rsidR="003E2A0A" w:rsidRPr="003A7851">
        <w:rPr>
          <w:rFonts w:ascii="Times New Roman" w:hAnsi="Times New Roman"/>
          <w:sz w:val="28"/>
          <w:szCs w:val="24"/>
        </w:rPr>
        <w:t>1. Принципиальные решения по зонированию системы те</w:t>
      </w:r>
      <w:r w:rsidR="003E2A0A" w:rsidRPr="003A7851">
        <w:rPr>
          <w:rFonts w:ascii="Times New Roman" w:hAnsi="Times New Roman"/>
          <w:sz w:val="28"/>
          <w:szCs w:val="24"/>
        </w:rPr>
        <w:t>п</w:t>
      </w:r>
      <w:r w:rsidR="003E2A0A" w:rsidRPr="003A7851">
        <w:rPr>
          <w:rFonts w:ascii="Times New Roman" w:hAnsi="Times New Roman"/>
          <w:sz w:val="28"/>
          <w:szCs w:val="24"/>
        </w:rPr>
        <w:t>ло</w:t>
      </w:r>
      <w:r w:rsidR="00D756CC">
        <w:rPr>
          <w:rFonts w:ascii="Times New Roman" w:hAnsi="Times New Roman"/>
          <w:sz w:val="28"/>
          <w:szCs w:val="24"/>
        </w:rPr>
        <w:t>снабжения на период до 2033</w:t>
      </w:r>
      <w:r w:rsidR="003E2A0A" w:rsidRPr="003A7851">
        <w:rPr>
          <w:rFonts w:ascii="Times New Roman" w:hAnsi="Times New Roman"/>
          <w:sz w:val="28"/>
          <w:szCs w:val="24"/>
        </w:rPr>
        <w:t xml:space="preserve"> года</w:t>
      </w:r>
    </w:p>
    <w:tbl>
      <w:tblPr>
        <w:tblStyle w:val="a5"/>
        <w:tblW w:w="9606" w:type="dxa"/>
        <w:tblLook w:val="04A0"/>
      </w:tblPr>
      <w:tblGrid>
        <w:gridCol w:w="4983"/>
        <w:gridCol w:w="4623"/>
      </w:tblGrid>
      <w:tr w:rsidR="003E2A0A" w:rsidRPr="004418AA" w:rsidTr="003969F7">
        <w:tc>
          <w:tcPr>
            <w:tcW w:w="4983" w:type="dxa"/>
          </w:tcPr>
          <w:p w:rsidR="003E2A0A" w:rsidRPr="004418AA" w:rsidRDefault="003E2A0A" w:rsidP="003E2A0A">
            <w:pPr>
              <w:autoSpaceDE w:val="0"/>
              <w:autoSpaceDN w:val="0"/>
              <w:adjustRightInd w:val="0"/>
              <w:spacing w:after="0" w:line="240" w:lineRule="auto"/>
              <w:jc w:val="center"/>
              <w:rPr>
                <w:rFonts w:ascii="Times New Roman" w:hAnsi="Times New Roman"/>
                <w:sz w:val="24"/>
                <w:szCs w:val="24"/>
              </w:rPr>
            </w:pPr>
            <w:r w:rsidRPr="004418AA">
              <w:rPr>
                <w:rFonts w:ascii="Times New Roman" w:hAnsi="Times New Roman"/>
                <w:sz w:val="24"/>
                <w:szCs w:val="24"/>
              </w:rPr>
              <w:t>Принципиальные схемные решения</w:t>
            </w:r>
          </w:p>
          <w:p w:rsidR="003E2A0A" w:rsidRPr="004418AA" w:rsidRDefault="003E2A0A" w:rsidP="003E2A0A">
            <w:pPr>
              <w:autoSpaceDE w:val="0"/>
              <w:autoSpaceDN w:val="0"/>
              <w:adjustRightInd w:val="0"/>
              <w:spacing w:after="0" w:line="240" w:lineRule="auto"/>
              <w:jc w:val="center"/>
              <w:rPr>
                <w:rFonts w:ascii="Times New Roman" w:hAnsi="Times New Roman"/>
                <w:sz w:val="24"/>
                <w:szCs w:val="24"/>
              </w:rPr>
            </w:pPr>
          </w:p>
        </w:tc>
        <w:tc>
          <w:tcPr>
            <w:tcW w:w="4623" w:type="dxa"/>
          </w:tcPr>
          <w:p w:rsidR="003E2A0A" w:rsidRPr="004418AA" w:rsidRDefault="003E2A0A" w:rsidP="003E2A0A">
            <w:pPr>
              <w:autoSpaceDE w:val="0"/>
              <w:autoSpaceDN w:val="0"/>
              <w:adjustRightInd w:val="0"/>
              <w:spacing w:after="0" w:line="240" w:lineRule="auto"/>
              <w:jc w:val="center"/>
              <w:rPr>
                <w:rFonts w:ascii="Times New Roman" w:hAnsi="Times New Roman"/>
                <w:sz w:val="24"/>
                <w:szCs w:val="24"/>
              </w:rPr>
            </w:pPr>
            <w:r w:rsidRPr="004418AA">
              <w:rPr>
                <w:rFonts w:ascii="Times New Roman" w:hAnsi="Times New Roman"/>
                <w:sz w:val="24"/>
                <w:szCs w:val="24"/>
              </w:rPr>
              <w:t>Подключаемая зона</w:t>
            </w:r>
          </w:p>
        </w:tc>
      </w:tr>
      <w:tr w:rsidR="00707D39" w:rsidRPr="004418AA" w:rsidTr="003969F7">
        <w:tc>
          <w:tcPr>
            <w:tcW w:w="9606" w:type="dxa"/>
            <w:gridSpan w:val="2"/>
          </w:tcPr>
          <w:p w:rsidR="00707D39" w:rsidRPr="004418AA" w:rsidRDefault="00707D39" w:rsidP="00E91FCF">
            <w:pPr>
              <w:autoSpaceDE w:val="0"/>
              <w:autoSpaceDN w:val="0"/>
              <w:adjustRightInd w:val="0"/>
              <w:spacing w:after="0" w:line="240" w:lineRule="auto"/>
              <w:jc w:val="center"/>
              <w:rPr>
                <w:rFonts w:ascii="Times New Roman" w:hAnsi="Times New Roman"/>
                <w:sz w:val="24"/>
                <w:szCs w:val="24"/>
              </w:rPr>
            </w:pPr>
            <w:r w:rsidRPr="004418AA">
              <w:rPr>
                <w:rFonts w:ascii="Times New Roman" w:hAnsi="Times New Roman"/>
                <w:sz w:val="24"/>
                <w:szCs w:val="24"/>
              </w:rPr>
              <w:t>20</w:t>
            </w:r>
            <w:r w:rsidR="00D756CC">
              <w:rPr>
                <w:rFonts w:ascii="Times New Roman" w:hAnsi="Times New Roman"/>
                <w:sz w:val="24"/>
                <w:szCs w:val="24"/>
              </w:rPr>
              <w:t>25-2027</w:t>
            </w:r>
            <w:r w:rsidRPr="004418AA">
              <w:rPr>
                <w:rFonts w:ascii="Times New Roman" w:hAnsi="Times New Roman"/>
                <w:sz w:val="24"/>
                <w:szCs w:val="24"/>
              </w:rPr>
              <w:t xml:space="preserve"> год</w:t>
            </w:r>
          </w:p>
        </w:tc>
      </w:tr>
      <w:tr w:rsidR="003E2A0A" w:rsidRPr="004418AA" w:rsidTr="003969F7">
        <w:tc>
          <w:tcPr>
            <w:tcW w:w="4983" w:type="dxa"/>
          </w:tcPr>
          <w:p w:rsidR="003E2A0A" w:rsidRPr="004418AA" w:rsidRDefault="00E91FCF" w:rsidP="00707D39">
            <w:pPr>
              <w:autoSpaceDE w:val="0"/>
              <w:autoSpaceDN w:val="0"/>
              <w:adjustRightInd w:val="0"/>
              <w:spacing w:after="0" w:line="240" w:lineRule="auto"/>
              <w:jc w:val="both"/>
              <w:rPr>
                <w:rFonts w:ascii="Times New Roman" w:hAnsi="Times New Roman"/>
                <w:sz w:val="24"/>
                <w:szCs w:val="24"/>
              </w:rPr>
            </w:pPr>
            <w:r w:rsidRPr="004418AA">
              <w:rPr>
                <w:rFonts w:ascii="Times New Roman" w:hAnsi="Times New Roman"/>
                <w:sz w:val="24"/>
                <w:szCs w:val="24"/>
              </w:rPr>
              <w:t>Вывод из эксплуатации 1 подвальной котел</w:t>
            </w:r>
            <w:r w:rsidRPr="004418AA">
              <w:rPr>
                <w:rFonts w:ascii="Times New Roman" w:hAnsi="Times New Roman"/>
                <w:sz w:val="24"/>
                <w:szCs w:val="24"/>
              </w:rPr>
              <w:t>ь</w:t>
            </w:r>
            <w:r w:rsidRPr="004418AA">
              <w:rPr>
                <w:rFonts w:ascii="Times New Roman" w:hAnsi="Times New Roman"/>
                <w:sz w:val="24"/>
                <w:szCs w:val="24"/>
              </w:rPr>
              <w:lastRenderedPageBreak/>
              <w:t>ной (Калинина,42 а) с переключением тепл</w:t>
            </w:r>
            <w:r w:rsidRPr="004418AA">
              <w:rPr>
                <w:rFonts w:ascii="Times New Roman" w:hAnsi="Times New Roman"/>
                <w:sz w:val="24"/>
                <w:szCs w:val="24"/>
              </w:rPr>
              <w:t>о</w:t>
            </w:r>
            <w:r w:rsidRPr="004418AA">
              <w:rPr>
                <w:rFonts w:ascii="Times New Roman" w:hAnsi="Times New Roman"/>
                <w:sz w:val="24"/>
                <w:szCs w:val="24"/>
              </w:rPr>
              <w:t>вых нагрузок потребителей  в зону действия котельной «Ростелеком» после ее реконс</w:t>
            </w:r>
            <w:r w:rsidRPr="004418AA">
              <w:rPr>
                <w:rFonts w:ascii="Times New Roman" w:hAnsi="Times New Roman"/>
                <w:sz w:val="24"/>
                <w:szCs w:val="24"/>
              </w:rPr>
              <w:t>т</w:t>
            </w:r>
            <w:r w:rsidRPr="004418AA">
              <w:rPr>
                <w:rFonts w:ascii="Times New Roman" w:hAnsi="Times New Roman"/>
                <w:sz w:val="24"/>
                <w:szCs w:val="24"/>
              </w:rPr>
              <w:t>рукции</w:t>
            </w:r>
            <w:r w:rsidR="006D0EC1">
              <w:rPr>
                <w:rFonts w:ascii="Times New Roman" w:hAnsi="Times New Roman"/>
                <w:sz w:val="24"/>
                <w:szCs w:val="24"/>
              </w:rPr>
              <w:t>, установленной мощностью 7,5 МВт</w:t>
            </w:r>
          </w:p>
        </w:tc>
        <w:tc>
          <w:tcPr>
            <w:tcW w:w="4623" w:type="dxa"/>
          </w:tcPr>
          <w:p w:rsidR="003E2A0A" w:rsidRPr="004418AA" w:rsidRDefault="003E2A0A" w:rsidP="003E2A0A">
            <w:pPr>
              <w:autoSpaceDE w:val="0"/>
              <w:autoSpaceDN w:val="0"/>
              <w:adjustRightInd w:val="0"/>
              <w:spacing w:after="0" w:line="240" w:lineRule="auto"/>
              <w:jc w:val="both"/>
              <w:rPr>
                <w:rFonts w:ascii="Times New Roman" w:hAnsi="Times New Roman"/>
                <w:sz w:val="24"/>
                <w:szCs w:val="24"/>
              </w:rPr>
            </w:pPr>
          </w:p>
        </w:tc>
      </w:tr>
      <w:tr w:rsidR="00707D39" w:rsidRPr="004418AA" w:rsidTr="003969F7">
        <w:tc>
          <w:tcPr>
            <w:tcW w:w="9606" w:type="dxa"/>
            <w:gridSpan w:val="2"/>
          </w:tcPr>
          <w:p w:rsidR="00707D39" w:rsidRPr="004418AA" w:rsidRDefault="00707D39" w:rsidP="00E91FCF">
            <w:pPr>
              <w:autoSpaceDE w:val="0"/>
              <w:autoSpaceDN w:val="0"/>
              <w:adjustRightInd w:val="0"/>
              <w:spacing w:after="0" w:line="240" w:lineRule="auto"/>
              <w:jc w:val="center"/>
              <w:rPr>
                <w:rFonts w:ascii="Times New Roman" w:hAnsi="Times New Roman"/>
                <w:sz w:val="24"/>
                <w:szCs w:val="24"/>
              </w:rPr>
            </w:pPr>
            <w:r w:rsidRPr="004418AA">
              <w:rPr>
                <w:rFonts w:ascii="Times New Roman" w:hAnsi="Times New Roman"/>
                <w:sz w:val="24"/>
                <w:szCs w:val="24"/>
              </w:rPr>
              <w:lastRenderedPageBreak/>
              <w:t>20</w:t>
            </w:r>
            <w:r w:rsidR="00D756CC">
              <w:rPr>
                <w:rFonts w:ascii="Times New Roman" w:hAnsi="Times New Roman"/>
                <w:sz w:val="24"/>
                <w:szCs w:val="24"/>
              </w:rPr>
              <w:t xml:space="preserve">26-2027 </w:t>
            </w:r>
            <w:r w:rsidRPr="004418AA">
              <w:rPr>
                <w:rFonts w:ascii="Times New Roman" w:hAnsi="Times New Roman"/>
                <w:sz w:val="24"/>
                <w:szCs w:val="24"/>
              </w:rPr>
              <w:t>год</w:t>
            </w:r>
          </w:p>
        </w:tc>
      </w:tr>
      <w:tr w:rsidR="00E91FCF" w:rsidRPr="004418AA" w:rsidTr="003969F7">
        <w:tc>
          <w:tcPr>
            <w:tcW w:w="4983" w:type="dxa"/>
          </w:tcPr>
          <w:p w:rsidR="006D0EC1" w:rsidRDefault="00E91FCF" w:rsidP="006D0EC1">
            <w:pPr>
              <w:autoSpaceDE w:val="0"/>
              <w:autoSpaceDN w:val="0"/>
              <w:adjustRightInd w:val="0"/>
              <w:spacing w:after="0" w:line="240" w:lineRule="auto"/>
              <w:jc w:val="both"/>
              <w:rPr>
                <w:rFonts w:ascii="Times New Roman" w:hAnsi="Times New Roman"/>
                <w:sz w:val="24"/>
                <w:szCs w:val="24"/>
              </w:rPr>
            </w:pPr>
            <w:r w:rsidRPr="004418AA">
              <w:rPr>
                <w:rFonts w:ascii="Times New Roman" w:hAnsi="Times New Roman"/>
                <w:sz w:val="24"/>
                <w:szCs w:val="24"/>
              </w:rPr>
              <w:t>Вывод из эксплуатации 2 подвальных котел</w:t>
            </w:r>
            <w:r w:rsidRPr="004418AA">
              <w:rPr>
                <w:rFonts w:ascii="Times New Roman" w:hAnsi="Times New Roman"/>
                <w:sz w:val="24"/>
                <w:szCs w:val="24"/>
              </w:rPr>
              <w:t>ь</w:t>
            </w:r>
            <w:r w:rsidRPr="004418AA">
              <w:rPr>
                <w:rFonts w:ascii="Times New Roman" w:hAnsi="Times New Roman"/>
                <w:sz w:val="24"/>
                <w:szCs w:val="24"/>
              </w:rPr>
              <w:t>ных (Соборная,15, Соборная,7,) с переключ</w:t>
            </w:r>
            <w:r w:rsidRPr="004418AA">
              <w:rPr>
                <w:rFonts w:ascii="Times New Roman" w:hAnsi="Times New Roman"/>
                <w:sz w:val="24"/>
                <w:szCs w:val="24"/>
              </w:rPr>
              <w:t>е</w:t>
            </w:r>
            <w:r w:rsidRPr="004418AA">
              <w:rPr>
                <w:rFonts w:ascii="Times New Roman" w:hAnsi="Times New Roman"/>
                <w:sz w:val="24"/>
                <w:szCs w:val="24"/>
              </w:rPr>
              <w:t>нием тепловых нагрузок потребителей  в зону действия</w:t>
            </w:r>
            <w:r w:rsidR="006D0EC1">
              <w:rPr>
                <w:rFonts w:ascii="Times New Roman" w:hAnsi="Times New Roman"/>
                <w:sz w:val="24"/>
                <w:szCs w:val="24"/>
              </w:rPr>
              <w:t xml:space="preserve"> новой блочно-модульной</w:t>
            </w:r>
            <w:r w:rsidRPr="004418AA">
              <w:rPr>
                <w:rFonts w:ascii="Times New Roman" w:hAnsi="Times New Roman"/>
                <w:sz w:val="24"/>
                <w:szCs w:val="24"/>
              </w:rPr>
              <w:t xml:space="preserve"> котельной </w:t>
            </w:r>
            <w:r>
              <w:rPr>
                <w:rFonts w:ascii="Times New Roman" w:hAnsi="Times New Roman"/>
                <w:sz w:val="24"/>
                <w:szCs w:val="24"/>
              </w:rPr>
              <w:t xml:space="preserve">на площадке </w:t>
            </w:r>
            <w:r w:rsidR="006D0EC1">
              <w:rPr>
                <w:rFonts w:ascii="Times New Roman" w:hAnsi="Times New Roman"/>
                <w:sz w:val="24"/>
                <w:szCs w:val="24"/>
              </w:rPr>
              <w:t xml:space="preserve">по ул. </w:t>
            </w:r>
            <w:r>
              <w:rPr>
                <w:rFonts w:ascii="Times New Roman" w:hAnsi="Times New Roman"/>
                <w:sz w:val="24"/>
                <w:szCs w:val="24"/>
              </w:rPr>
              <w:t>Соборная,15</w:t>
            </w:r>
            <w:r w:rsidR="006D0EC1">
              <w:rPr>
                <w:rFonts w:ascii="Times New Roman" w:hAnsi="Times New Roman"/>
                <w:sz w:val="24"/>
                <w:szCs w:val="24"/>
              </w:rPr>
              <w:t>, установле</w:t>
            </w:r>
            <w:r w:rsidR="006D0EC1">
              <w:rPr>
                <w:rFonts w:ascii="Times New Roman" w:hAnsi="Times New Roman"/>
                <w:sz w:val="24"/>
                <w:szCs w:val="24"/>
              </w:rPr>
              <w:t>н</w:t>
            </w:r>
            <w:r w:rsidR="006D0EC1">
              <w:rPr>
                <w:rFonts w:ascii="Times New Roman" w:hAnsi="Times New Roman"/>
                <w:sz w:val="24"/>
                <w:szCs w:val="24"/>
              </w:rPr>
              <w:t>ной мощностью</w:t>
            </w:r>
          </w:p>
          <w:p w:rsidR="00E91FCF" w:rsidRPr="004418AA" w:rsidRDefault="006D0EC1" w:rsidP="006D0EC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0,6 МВт</w:t>
            </w:r>
          </w:p>
        </w:tc>
        <w:tc>
          <w:tcPr>
            <w:tcW w:w="4623" w:type="dxa"/>
          </w:tcPr>
          <w:p w:rsidR="00E91FCF" w:rsidRPr="004418AA" w:rsidRDefault="00E91FCF" w:rsidP="00052C76">
            <w:pPr>
              <w:autoSpaceDE w:val="0"/>
              <w:autoSpaceDN w:val="0"/>
              <w:adjustRightInd w:val="0"/>
              <w:spacing w:after="0" w:line="240" w:lineRule="auto"/>
              <w:jc w:val="both"/>
              <w:rPr>
                <w:rFonts w:ascii="Times New Roman" w:hAnsi="Times New Roman"/>
                <w:sz w:val="24"/>
                <w:szCs w:val="24"/>
              </w:rPr>
            </w:pPr>
          </w:p>
        </w:tc>
      </w:tr>
    </w:tbl>
    <w:p w:rsidR="00041627" w:rsidRPr="003A7851" w:rsidRDefault="00041627" w:rsidP="00357488">
      <w:pPr>
        <w:autoSpaceDE w:val="0"/>
        <w:autoSpaceDN w:val="0"/>
        <w:adjustRightInd w:val="0"/>
        <w:spacing w:after="0" w:line="240" w:lineRule="auto"/>
        <w:rPr>
          <w:rFonts w:ascii="Times New Roman" w:hAnsi="Times New Roman"/>
          <w:bCs/>
          <w:sz w:val="28"/>
          <w:szCs w:val="28"/>
        </w:rPr>
      </w:pPr>
    </w:p>
    <w:p w:rsidR="00D30EA2" w:rsidRDefault="00D30EA2" w:rsidP="00413D65">
      <w:pPr>
        <w:autoSpaceDE w:val="0"/>
        <w:autoSpaceDN w:val="0"/>
        <w:adjustRightInd w:val="0"/>
        <w:spacing w:after="0" w:line="240" w:lineRule="auto"/>
        <w:jc w:val="center"/>
        <w:rPr>
          <w:rFonts w:ascii="Times New Roman" w:hAnsi="Times New Roman"/>
          <w:bCs/>
          <w:sz w:val="28"/>
          <w:szCs w:val="28"/>
        </w:rPr>
      </w:pPr>
    </w:p>
    <w:p w:rsidR="00D30EA2" w:rsidRDefault="00D30EA2" w:rsidP="00413D65">
      <w:pPr>
        <w:autoSpaceDE w:val="0"/>
        <w:autoSpaceDN w:val="0"/>
        <w:adjustRightInd w:val="0"/>
        <w:spacing w:after="0" w:line="240" w:lineRule="auto"/>
        <w:jc w:val="center"/>
        <w:rPr>
          <w:rFonts w:ascii="Times New Roman" w:hAnsi="Times New Roman"/>
          <w:bCs/>
          <w:sz w:val="28"/>
          <w:szCs w:val="28"/>
        </w:rPr>
      </w:pPr>
    </w:p>
    <w:p w:rsidR="00357488" w:rsidRDefault="00E27E14" w:rsidP="00413D65">
      <w:pPr>
        <w:autoSpaceDE w:val="0"/>
        <w:autoSpaceDN w:val="0"/>
        <w:adjustRightInd w:val="0"/>
        <w:spacing w:after="0" w:line="240" w:lineRule="auto"/>
        <w:jc w:val="center"/>
        <w:rPr>
          <w:rFonts w:ascii="Times New Roman" w:hAnsi="Times New Roman"/>
          <w:bCs/>
          <w:sz w:val="28"/>
          <w:szCs w:val="28"/>
        </w:rPr>
      </w:pPr>
      <w:r>
        <w:rPr>
          <w:rFonts w:ascii="Times New Roman" w:hAnsi="Times New Roman"/>
          <w:bCs/>
          <w:sz w:val="28"/>
          <w:szCs w:val="28"/>
        </w:rPr>
        <w:t>Раздел 11</w:t>
      </w:r>
      <w:r w:rsidR="00413D65">
        <w:rPr>
          <w:rFonts w:ascii="Times New Roman" w:hAnsi="Times New Roman"/>
          <w:bCs/>
          <w:sz w:val="28"/>
          <w:szCs w:val="28"/>
        </w:rPr>
        <w:t>.</w:t>
      </w:r>
      <w:r w:rsidR="00357488" w:rsidRPr="003A7851">
        <w:rPr>
          <w:rFonts w:ascii="Times New Roman" w:hAnsi="Times New Roman"/>
          <w:bCs/>
          <w:sz w:val="28"/>
          <w:szCs w:val="28"/>
        </w:rPr>
        <w:t xml:space="preserve"> Решения по бесхозяйным тепловым сетям</w:t>
      </w:r>
    </w:p>
    <w:p w:rsidR="00413D65" w:rsidRPr="003A7851" w:rsidRDefault="00413D65" w:rsidP="00413D65">
      <w:pPr>
        <w:autoSpaceDE w:val="0"/>
        <w:autoSpaceDN w:val="0"/>
        <w:adjustRightInd w:val="0"/>
        <w:spacing w:after="0" w:line="240" w:lineRule="auto"/>
        <w:jc w:val="center"/>
        <w:rPr>
          <w:rFonts w:ascii="Times New Roman" w:hAnsi="Times New Roman"/>
          <w:bCs/>
          <w:sz w:val="28"/>
          <w:szCs w:val="28"/>
        </w:rPr>
      </w:pPr>
    </w:p>
    <w:p w:rsidR="00D30EA2" w:rsidRDefault="00D30EA2" w:rsidP="00413D65">
      <w:pPr>
        <w:spacing w:after="0" w:line="240" w:lineRule="auto"/>
        <w:ind w:firstLine="709"/>
        <w:jc w:val="both"/>
        <w:rPr>
          <w:rFonts w:ascii="Times New Roman" w:hAnsi="Times New Roman"/>
          <w:sz w:val="28"/>
          <w:szCs w:val="28"/>
        </w:rPr>
      </w:pPr>
      <w:r>
        <w:rPr>
          <w:rFonts w:ascii="Times New Roman" w:hAnsi="Times New Roman"/>
          <w:sz w:val="28"/>
          <w:szCs w:val="28"/>
        </w:rPr>
        <w:t xml:space="preserve">Деятельность по бесхозяйным тепловым сетям осуществляется в </w:t>
      </w:r>
      <w:r w:rsidR="00502CDE" w:rsidRPr="003A7851">
        <w:rPr>
          <w:rFonts w:ascii="Times New Roman" w:hAnsi="Times New Roman"/>
          <w:sz w:val="28"/>
          <w:szCs w:val="28"/>
        </w:rPr>
        <w:t>соотве</w:t>
      </w:r>
      <w:r w:rsidR="00502CDE" w:rsidRPr="003A7851">
        <w:rPr>
          <w:rFonts w:ascii="Times New Roman" w:hAnsi="Times New Roman"/>
          <w:sz w:val="28"/>
          <w:szCs w:val="28"/>
        </w:rPr>
        <w:t>т</w:t>
      </w:r>
      <w:r w:rsidR="00502CDE" w:rsidRPr="003A7851">
        <w:rPr>
          <w:rFonts w:ascii="Times New Roman" w:hAnsi="Times New Roman"/>
          <w:sz w:val="28"/>
          <w:szCs w:val="28"/>
        </w:rPr>
        <w:t xml:space="preserve">ствии с пунктом 6 статьи </w:t>
      </w:r>
      <w:r w:rsidR="00413D65">
        <w:rPr>
          <w:rFonts w:ascii="Times New Roman" w:hAnsi="Times New Roman"/>
          <w:sz w:val="28"/>
          <w:szCs w:val="28"/>
        </w:rPr>
        <w:t xml:space="preserve">15 Федерального закона от 27 июля </w:t>
      </w:r>
      <w:r w:rsidR="00502CDE" w:rsidRPr="003A7851">
        <w:rPr>
          <w:rFonts w:ascii="Times New Roman" w:hAnsi="Times New Roman"/>
          <w:sz w:val="28"/>
          <w:szCs w:val="28"/>
        </w:rPr>
        <w:t xml:space="preserve">2010 </w:t>
      </w:r>
      <w:r w:rsidR="00413D65">
        <w:rPr>
          <w:rFonts w:ascii="Times New Roman" w:hAnsi="Times New Roman"/>
          <w:sz w:val="28"/>
          <w:szCs w:val="28"/>
        </w:rPr>
        <w:t xml:space="preserve">года </w:t>
      </w:r>
      <w:r w:rsidR="00502CDE" w:rsidRPr="003A7851">
        <w:rPr>
          <w:rFonts w:ascii="Times New Roman" w:hAnsi="Times New Roman"/>
          <w:sz w:val="28"/>
          <w:szCs w:val="28"/>
        </w:rPr>
        <w:t>№190-ФЗ «О теплоснабжении</w:t>
      </w:r>
      <w:r>
        <w:rPr>
          <w:rFonts w:ascii="Times New Roman" w:hAnsi="Times New Roman"/>
          <w:sz w:val="28"/>
          <w:szCs w:val="28"/>
        </w:rPr>
        <w:t>».</w:t>
      </w:r>
    </w:p>
    <w:p w:rsidR="00E25B38" w:rsidRDefault="00E25B38" w:rsidP="00413D65">
      <w:pPr>
        <w:spacing w:after="0" w:line="240" w:lineRule="auto"/>
        <w:ind w:firstLine="709"/>
        <w:jc w:val="both"/>
        <w:rPr>
          <w:rFonts w:ascii="Times New Roman" w:hAnsi="Times New Roman"/>
          <w:sz w:val="28"/>
          <w:szCs w:val="28"/>
        </w:rPr>
      </w:pPr>
      <w:r>
        <w:rPr>
          <w:rFonts w:ascii="Times New Roman" w:hAnsi="Times New Roman"/>
          <w:sz w:val="28"/>
          <w:szCs w:val="28"/>
        </w:rPr>
        <w:t>При проведении работы в части актуализации схемы теплоснабжения г</w:t>
      </w:r>
      <w:r>
        <w:rPr>
          <w:rFonts w:ascii="Times New Roman" w:hAnsi="Times New Roman"/>
          <w:sz w:val="28"/>
          <w:szCs w:val="28"/>
        </w:rPr>
        <w:t>о</w:t>
      </w:r>
      <w:r>
        <w:rPr>
          <w:rFonts w:ascii="Times New Roman" w:hAnsi="Times New Roman"/>
          <w:sz w:val="28"/>
          <w:szCs w:val="28"/>
        </w:rPr>
        <w:t>рода Пятигорска по всем ранее выявленным бесхозяйным тепловым сетям  пр</w:t>
      </w:r>
      <w:r>
        <w:rPr>
          <w:rFonts w:ascii="Times New Roman" w:hAnsi="Times New Roman"/>
          <w:sz w:val="28"/>
          <w:szCs w:val="28"/>
        </w:rPr>
        <w:t>о</w:t>
      </w:r>
      <w:r>
        <w:rPr>
          <w:rFonts w:ascii="Times New Roman" w:hAnsi="Times New Roman"/>
          <w:sz w:val="28"/>
          <w:szCs w:val="28"/>
        </w:rPr>
        <w:t>ведена процедура признания права собственности за органом местного сам</w:t>
      </w:r>
      <w:r>
        <w:rPr>
          <w:rFonts w:ascii="Times New Roman" w:hAnsi="Times New Roman"/>
          <w:sz w:val="28"/>
          <w:szCs w:val="28"/>
        </w:rPr>
        <w:t>о</w:t>
      </w:r>
      <w:r>
        <w:rPr>
          <w:rFonts w:ascii="Times New Roman" w:hAnsi="Times New Roman"/>
          <w:sz w:val="28"/>
          <w:szCs w:val="28"/>
        </w:rPr>
        <w:t>управления в соответствии с действующим законодательством.</w:t>
      </w:r>
    </w:p>
    <w:p w:rsidR="00413D65" w:rsidRDefault="00E25B38" w:rsidP="00413D65">
      <w:pPr>
        <w:spacing w:after="0" w:line="240" w:lineRule="auto"/>
        <w:ind w:firstLine="709"/>
        <w:jc w:val="both"/>
        <w:rPr>
          <w:rFonts w:ascii="Times New Roman" w:hAnsi="Times New Roman"/>
          <w:sz w:val="28"/>
          <w:szCs w:val="28"/>
        </w:rPr>
      </w:pPr>
      <w:r>
        <w:rPr>
          <w:rFonts w:ascii="Times New Roman" w:hAnsi="Times New Roman"/>
          <w:sz w:val="28"/>
          <w:szCs w:val="28"/>
        </w:rPr>
        <w:t xml:space="preserve"> В соответствии  со стать</w:t>
      </w:r>
      <w:r w:rsidR="00413D65">
        <w:rPr>
          <w:rFonts w:ascii="Times New Roman" w:hAnsi="Times New Roman"/>
          <w:sz w:val="28"/>
          <w:szCs w:val="28"/>
        </w:rPr>
        <w:t>ей 7 Закона Ставропольского Края</w:t>
      </w:r>
      <w:r>
        <w:rPr>
          <w:rFonts w:ascii="Times New Roman" w:hAnsi="Times New Roman"/>
          <w:sz w:val="28"/>
          <w:szCs w:val="28"/>
        </w:rPr>
        <w:t xml:space="preserve"> от 20 декаб</w:t>
      </w:r>
      <w:r w:rsidR="00413D65">
        <w:rPr>
          <w:rFonts w:ascii="Times New Roman" w:hAnsi="Times New Roman"/>
          <w:sz w:val="28"/>
          <w:szCs w:val="28"/>
        </w:rPr>
        <w:t>ря 2018 года №113-кз</w:t>
      </w:r>
      <w:r>
        <w:rPr>
          <w:rFonts w:ascii="Times New Roman" w:hAnsi="Times New Roman"/>
          <w:sz w:val="28"/>
          <w:szCs w:val="28"/>
        </w:rPr>
        <w:t xml:space="preserve"> «О перераспределении полномочий по решению отдельных вопросов местного значения между органами местного самоуправления мун</w:t>
      </w:r>
      <w:r>
        <w:rPr>
          <w:rFonts w:ascii="Times New Roman" w:hAnsi="Times New Roman"/>
          <w:sz w:val="28"/>
          <w:szCs w:val="28"/>
        </w:rPr>
        <w:t>и</w:t>
      </w:r>
      <w:r>
        <w:rPr>
          <w:rFonts w:ascii="Times New Roman" w:hAnsi="Times New Roman"/>
          <w:sz w:val="28"/>
          <w:szCs w:val="28"/>
        </w:rPr>
        <w:t>ципальных образований Ставропольского края и органами государственной власти Ставропольского края, все муниципальное имущество в сфере тепл</w:t>
      </w:r>
      <w:r>
        <w:rPr>
          <w:rFonts w:ascii="Times New Roman" w:hAnsi="Times New Roman"/>
          <w:sz w:val="28"/>
          <w:szCs w:val="28"/>
        </w:rPr>
        <w:t>о</w:t>
      </w:r>
      <w:r>
        <w:rPr>
          <w:rFonts w:ascii="Times New Roman" w:hAnsi="Times New Roman"/>
          <w:sz w:val="28"/>
          <w:szCs w:val="28"/>
        </w:rPr>
        <w:t>снабжения включая ранее выявленные тепловые сети как бесхозяйные и на к</w:t>
      </w:r>
      <w:r>
        <w:rPr>
          <w:rFonts w:ascii="Times New Roman" w:hAnsi="Times New Roman"/>
          <w:sz w:val="28"/>
          <w:szCs w:val="28"/>
        </w:rPr>
        <w:t>о</w:t>
      </w:r>
      <w:r>
        <w:rPr>
          <w:rFonts w:ascii="Times New Roman" w:hAnsi="Times New Roman"/>
          <w:sz w:val="28"/>
          <w:szCs w:val="28"/>
        </w:rPr>
        <w:t>торые принято право муниципальной собственности решением Думы города Пятигорска переданы в ведение министерства имущественных отношений Ставропольского края.</w:t>
      </w:r>
    </w:p>
    <w:p w:rsidR="00F431F1" w:rsidRDefault="000A3408" w:rsidP="00413D65">
      <w:pPr>
        <w:spacing w:after="0" w:line="240" w:lineRule="auto"/>
        <w:ind w:firstLine="709"/>
        <w:jc w:val="both"/>
        <w:rPr>
          <w:rFonts w:ascii="Times New Roman" w:hAnsi="Times New Roman"/>
          <w:sz w:val="28"/>
          <w:szCs w:val="28"/>
        </w:rPr>
      </w:pPr>
      <w:r>
        <w:rPr>
          <w:rFonts w:ascii="Times New Roman" w:hAnsi="Times New Roman"/>
          <w:sz w:val="28"/>
          <w:szCs w:val="28"/>
        </w:rPr>
        <w:t>Дополнительно в администрации</w:t>
      </w:r>
      <w:r w:rsidR="00E25B38">
        <w:rPr>
          <w:rFonts w:ascii="Times New Roman" w:hAnsi="Times New Roman"/>
          <w:sz w:val="28"/>
          <w:szCs w:val="28"/>
        </w:rPr>
        <w:t xml:space="preserve"> города Пятигорска создана и постоянно действует рабочая группа по проведению инвентаризации в выявлению бесх</w:t>
      </w:r>
      <w:r w:rsidR="00E25B38">
        <w:rPr>
          <w:rFonts w:ascii="Times New Roman" w:hAnsi="Times New Roman"/>
          <w:sz w:val="28"/>
          <w:szCs w:val="28"/>
        </w:rPr>
        <w:t>о</w:t>
      </w:r>
      <w:r w:rsidR="00E25B38">
        <w:rPr>
          <w:rFonts w:ascii="Times New Roman" w:hAnsi="Times New Roman"/>
          <w:sz w:val="28"/>
          <w:szCs w:val="28"/>
        </w:rPr>
        <w:t>зяйных объектов инженер</w:t>
      </w:r>
      <w:r>
        <w:rPr>
          <w:rFonts w:ascii="Times New Roman" w:hAnsi="Times New Roman"/>
          <w:sz w:val="28"/>
          <w:szCs w:val="28"/>
        </w:rPr>
        <w:t>ной инфраструктуры расположенных</w:t>
      </w:r>
      <w:r w:rsidR="00E25B38">
        <w:rPr>
          <w:rFonts w:ascii="Times New Roman" w:hAnsi="Times New Roman"/>
          <w:sz w:val="28"/>
          <w:szCs w:val="28"/>
        </w:rPr>
        <w:t xml:space="preserve"> на территории города Пятигорска в том, числе включая </w:t>
      </w:r>
      <w:r w:rsidR="00FA6257">
        <w:rPr>
          <w:rFonts w:ascii="Times New Roman" w:hAnsi="Times New Roman"/>
          <w:sz w:val="28"/>
          <w:szCs w:val="28"/>
        </w:rPr>
        <w:t>объекты теплоснабжения, в случае в</w:t>
      </w:r>
      <w:r w:rsidR="00FA6257">
        <w:rPr>
          <w:rFonts w:ascii="Times New Roman" w:hAnsi="Times New Roman"/>
          <w:sz w:val="28"/>
          <w:szCs w:val="28"/>
        </w:rPr>
        <w:t>ы</w:t>
      </w:r>
      <w:r w:rsidR="00FA6257">
        <w:rPr>
          <w:rFonts w:ascii="Times New Roman" w:hAnsi="Times New Roman"/>
          <w:sz w:val="28"/>
          <w:szCs w:val="28"/>
        </w:rPr>
        <w:t>явления объектов не имеющих владельцев проводится работа по признанию права собственности</w:t>
      </w:r>
      <w:r>
        <w:rPr>
          <w:rFonts w:ascii="Times New Roman" w:hAnsi="Times New Roman"/>
          <w:sz w:val="28"/>
          <w:szCs w:val="28"/>
        </w:rPr>
        <w:t xml:space="preserve"> в рабочем порядке</w:t>
      </w:r>
      <w:r w:rsidR="00FA6257">
        <w:rPr>
          <w:rFonts w:ascii="Times New Roman" w:hAnsi="Times New Roman"/>
          <w:sz w:val="28"/>
          <w:szCs w:val="28"/>
        </w:rPr>
        <w:t xml:space="preserve">. </w:t>
      </w:r>
      <w:bookmarkStart w:id="5" w:name="_Toc366483063"/>
      <w:bookmarkStart w:id="6" w:name="_Toc370806294"/>
    </w:p>
    <w:p w:rsidR="00265128" w:rsidRPr="00265128" w:rsidRDefault="00265128" w:rsidP="00265128">
      <w:pPr>
        <w:spacing w:line="240" w:lineRule="auto"/>
        <w:ind w:firstLine="708"/>
        <w:jc w:val="both"/>
        <w:rPr>
          <w:rFonts w:ascii="Times New Roman" w:hAnsi="Times New Roman"/>
          <w:sz w:val="28"/>
          <w:szCs w:val="28"/>
        </w:rPr>
      </w:pPr>
    </w:p>
    <w:p w:rsidR="00D30EA2" w:rsidRDefault="00D30EA2" w:rsidP="00346BD4">
      <w:pPr>
        <w:pStyle w:val="af7"/>
        <w:spacing w:before="0" w:after="0"/>
        <w:rPr>
          <w:rFonts w:ascii="Times New Roman" w:hAnsi="Times New Roman"/>
          <w:b w:val="0"/>
          <w:sz w:val="28"/>
          <w:szCs w:val="28"/>
          <w:lang w:eastAsia="en-US"/>
        </w:rPr>
      </w:pPr>
    </w:p>
    <w:p w:rsidR="00D30EA2" w:rsidRDefault="00D30EA2" w:rsidP="00346BD4">
      <w:pPr>
        <w:pStyle w:val="af7"/>
        <w:spacing w:before="0" w:after="0"/>
        <w:rPr>
          <w:rFonts w:ascii="Times New Roman" w:hAnsi="Times New Roman"/>
          <w:b w:val="0"/>
          <w:sz w:val="28"/>
          <w:szCs w:val="28"/>
          <w:lang w:eastAsia="en-US"/>
        </w:rPr>
      </w:pPr>
    </w:p>
    <w:p w:rsidR="00D30EA2" w:rsidRPr="00D30EA2" w:rsidRDefault="00D30EA2" w:rsidP="00D30EA2"/>
    <w:p w:rsidR="00346BD4" w:rsidRPr="003A7851" w:rsidRDefault="00D30EA2" w:rsidP="00346BD4">
      <w:pPr>
        <w:pStyle w:val="af7"/>
        <w:spacing w:before="0" w:after="0"/>
        <w:rPr>
          <w:rFonts w:ascii="Times New Roman" w:hAnsi="Times New Roman"/>
          <w:b w:val="0"/>
          <w:sz w:val="28"/>
          <w:szCs w:val="28"/>
          <w:lang w:eastAsia="en-US"/>
        </w:rPr>
      </w:pPr>
      <w:r>
        <w:rPr>
          <w:rFonts w:ascii="Times New Roman" w:hAnsi="Times New Roman"/>
          <w:b w:val="0"/>
          <w:sz w:val="28"/>
          <w:szCs w:val="28"/>
          <w:lang w:eastAsia="en-US"/>
        </w:rPr>
        <w:lastRenderedPageBreak/>
        <w:t>Раздел12</w:t>
      </w:r>
      <w:r w:rsidR="00346BD4" w:rsidRPr="003A7851">
        <w:rPr>
          <w:rFonts w:ascii="Times New Roman" w:hAnsi="Times New Roman"/>
          <w:b w:val="0"/>
          <w:sz w:val="28"/>
          <w:szCs w:val="28"/>
          <w:lang w:eastAsia="en-US"/>
        </w:rPr>
        <w:t>. Электронная модель системы теплоснабжения.</w:t>
      </w:r>
      <w:bookmarkEnd w:id="5"/>
      <w:bookmarkEnd w:id="6"/>
    </w:p>
    <w:p w:rsidR="00346BD4" w:rsidRPr="003A7851" w:rsidRDefault="00D30EA2" w:rsidP="00220D20">
      <w:pPr>
        <w:pStyle w:val="aff9"/>
        <w:spacing w:after="200"/>
        <w:jc w:val="left"/>
        <w:rPr>
          <w:b w:val="0"/>
          <w:sz w:val="28"/>
        </w:rPr>
      </w:pPr>
      <w:bookmarkStart w:id="7" w:name="_Toc365029403"/>
      <w:bookmarkStart w:id="8" w:name="_Toc365223584"/>
      <w:bookmarkStart w:id="9" w:name="_Toc366483064"/>
      <w:r>
        <w:rPr>
          <w:b w:val="0"/>
          <w:sz w:val="28"/>
        </w:rPr>
        <w:t>12</w:t>
      </w:r>
      <w:r w:rsidR="00346BD4" w:rsidRPr="003A7851">
        <w:rPr>
          <w:b w:val="0"/>
          <w:sz w:val="28"/>
        </w:rPr>
        <w:t xml:space="preserve">.1. Общее назначение электронной модели </w:t>
      </w:r>
      <w:bookmarkEnd w:id="7"/>
      <w:bookmarkEnd w:id="8"/>
      <w:r w:rsidR="00346BD4" w:rsidRPr="003A7851">
        <w:rPr>
          <w:b w:val="0"/>
          <w:sz w:val="28"/>
        </w:rPr>
        <w:t xml:space="preserve">г. </w:t>
      </w:r>
      <w:bookmarkEnd w:id="9"/>
      <w:r w:rsidR="002C40D7" w:rsidRPr="003A7851">
        <w:rPr>
          <w:b w:val="0"/>
          <w:sz w:val="28"/>
        </w:rPr>
        <w:t>Пятигорска</w:t>
      </w:r>
    </w:p>
    <w:p w:rsidR="00346BD4" w:rsidRPr="003A7851" w:rsidRDefault="00346BD4" w:rsidP="00D27E50">
      <w:pPr>
        <w:spacing w:after="0" w:line="240" w:lineRule="auto"/>
        <w:ind w:firstLine="567"/>
        <w:jc w:val="both"/>
        <w:rPr>
          <w:rFonts w:ascii="Times New Roman" w:hAnsi="Times New Roman"/>
          <w:sz w:val="28"/>
          <w:szCs w:val="24"/>
        </w:rPr>
      </w:pPr>
      <w:r w:rsidRPr="003A7851">
        <w:rPr>
          <w:rFonts w:ascii="Times New Roman" w:hAnsi="Times New Roman"/>
          <w:sz w:val="28"/>
          <w:szCs w:val="24"/>
        </w:rPr>
        <w:t xml:space="preserve">Электронная модель системы теплоснабжения г. </w:t>
      </w:r>
      <w:r w:rsidR="002C40D7" w:rsidRPr="003A7851">
        <w:rPr>
          <w:rFonts w:ascii="Times New Roman" w:hAnsi="Times New Roman"/>
          <w:sz w:val="28"/>
          <w:szCs w:val="24"/>
        </w:rPr>
        <w:t>Пятигорска</w:t>
      </w:r>
      <w:r w:rsidRPr="003A7851">
        <w:rPr>
          <w:rFonts w:ascii="Times New Roman" w:hAnsi="Times New Roman"/>
          <w:sz w:val="28"/>
          <w:szCs w:val="24"/>
        </w:rPr>
        <w:t xml:space="preserve"> на базе пр</w:t>
      </w:r>
      <w:r w:rsidRPr="003A7851">
        <w:rPr>
          <w:rFonts w:ascii="Times New Roman" w:hAnsi="Times New Roman"/>
          <w:sz w:val="28"/>
          <w:szCs w:val="24"/>
        </w:rPr>
        <w:t>о</w:t>
      </w:r>
      <w:r w:rsidRPr="003A7851">
        <w:rPr>
          <w:rFonts w:ascii="Times New Roman" w:hAnsi="Times New Roman"/>
          <w:sz w:val="28"/>
          <w:szCs w:val="24"/>
        </w:rPr>
        <w:t>граммно-расчетного комплекса «ZULU» (далее по тексту ЭМ) разрабатывалась в целях:</w:t>
      </w:r>
    </w:p>
    <w:p w:rsidR="00346BD4" w:rsidRPr="003A7851" w:rsidRDefault="00346BD4" w:rsidP="00D27E50">
      <w:pPr>
        <w:spacing w:after="0" w:line="240" w:lineRule="auto"/>
        <w:ind w:firstLine="567"/>
        <w:jc w:val="both"/>
        <w:rPr>
          <w:rFonts w:ascii="Times New Roman" w:hAnsi="Times New Roman"/>
          <w:sz w:val="28"/>
          <w:szCs w:val="24"/>
        </w:rPr>
      </w:pPr>
      <w:r w:rsidRPr="003A7851">
        <w:rPr>
          <w:rFonts w:ascii="Times New Roman" w:hAnsi="Times New Roman"/>
          <w:sz w:val="28"/>
          <w:szCs w:val="24"/>
        </w:rPr>
        <w:t>создания единой информационной платформы по системам теплоснабж</w:t>
      </w:r>
      <w:r w:rsidRPr="003A7851">
        <w:rPr>
          <w:rFonts w:ascii="Times New Roman" w:hAnsi="Times New Roman"/>
          <w:sz w:val="28"/>
          <w:szCs w:val="24"/>
        </w:rPr>
        <w:t>е</w:t>
      </w:r>
      <w:r w:rsidRPr="003A7851">
        <w:rPr>
          <w:rFonts w:ascii="Times New Roman" w:hAnsi="Times New Roman"/>
          <w:sz w:val="28"/>
          <w:szCs w:val="24"/>
        </w:rPr>
        <w:t>ния города;</w:t>
      </w:r>
    </w:p>
    <w:p w:rsidR="00346BD4" w:rsidRPr="003A7851" w:rsidRDefault="00346BD4" w:rsidP="00D27E50">
      <w:pPr>
        <w:spacing w:after="0" w:line="240" w:lineRule="auto"/>
        <w:ind w:firstLine="567"/>
        <w:jc w:val="both"/>
        <w:rPr>
          <w:rFonts w:ascii="Times New Roman" w:hAnsi="Times New Roman"/>
          <w:sz w:val="28"/>
          <w:szCs w:val="24"/>
        </w:rPr>
      </w:pPr>
      <w:r w:rsidRPr="003A7851">
        <w:rPr>
          <w:rFonts w:ascii="Times New Roman" w:hAnsi="Times New Roman"/>
          <w:sz w:val="28"/>
          <w:szCs w:val="24"/>
        </w:rPr>
        <w:t xml:space="preserve">повышения </w:t>
      </w:r>
      <w:r w:rsidR="002C40D7" w:rsidRPr="003A7851">
        <w:rPr>
          <w:rFonts w:ascii="Times New Roman" w:hAnsi="Times New Roman"/>
          <w:sz w:val="28"/>
          <w:szCs w:val="24"/>
        </w:rPr>
        <w:t xml:space="preserve"> эффективности информационного </w:t>
      </w:r>
      <w:r w:rsidRPr="003A7851">
        <w:rPr>
          <w:rFonts w:ascii="Times New Roman" w:hAnsi="Times New Roman"/>
          <w:sz w:val="28"/>
          <w:szCs w:val="24"/>
        </w:rPr>
        <w:t>обеспечения  процессов принятия решений в области текущего функционирования и перспективного развития системы теплоснабжения города;</w:t>
      </w:r>
    </w:p>
    <w:p w:rsidR="00346BD4" w:rsidRPr="003A7851" w:rsidRDefault="002C40D7" w:rsidP="00D27E50">
      <w:pPr>
        <w:spacing w:after="0" w:line="240" w:lineRule="auto"/>
        <w:ind w:right="-283" w:firstLine="567"/>
        <w:jc w:val="both"/>
        <w:rPr>
          <w:rFonts w:ascii="Times New Roman" w:hAnsi="Times New Roman"/>
          <w:sz w:val="28"/>
          <w:szCs w:val="24"/>
        </w:rPr>
      </w:pPr>
      <w:r w:rsidRPr="003A7851">
        <w:rPr>
          <w:rFonts w:ascii="Times New Roman" w:hAnsi="Times New Roman"/>
          <w:sz w:val="28"/>
          <w:szCs w:val="24"/>
        </w:rPr>
        <w:t xml:space="preserve">проведения  единой политики в организации текущей </w:t>
      </w:r>
      <w:r w:rsidR="00346BD4" w:rsidRPr="003A7851">
        <w:rPr>
          <w:rFonts w:ascii="Times New Roman" w:hAnsi="Times New Roman"/>
          <w:sz w:val="28"/>
          <w:szCs w:val="24"/>
        </w:rPr>
        <w:t>деятельности предпр</w:t>
      </w:r>
      <w:r w:rsidR="00346BD4" w:rsidRPr="003A7851">
        <w:rPr>
          <w:rFonts w:ascii="Times New Roman" w:hAnsi="Times New Roman"/>
          <w:sz w:val="28"/>
          <w:szCs w:val="24"/>
        </w:rPr>
        <w:t>и</w:t>
      </w:r>
      <w:r w:rsidR="00346BD4" w:rsidRPr="003A7851">
        <w:rPr>
          <w:rFonts w:ascii="Times New Roman" w:hAnsi="Times New Roman"/>
          <w:sz w:val="28"/>
          <w:szCs w:val="24"/>
        </w:rPr>
        <w:t>ятий и в перспективном развитии всей системы теплоснабжения города;</w:t>
      </w:r>
    </w:p>
    <w:p w:rsidR="00346BD4" w:rsidRPr="003A7851" w:rsidRDefault="00346BD4" w:rsidP="00D27E50">
      <w:pPr>
        <w:spacing w:after="0" w:line="240" w:lineRule="auto"/>
        <w:ind w:firstLine="567"/>
        <w:jc w:val="both"/>
        <w:rPr>
          <w:rFonts w:ascii="Times New Roman" w:hAnsi="Times New Roman"/>
          <w:sz w:val="28"/>
          <w:szCs w:val="24"/>
        </w:rPr>
      </w:pPr>
      <w:r w:rsidRPr="003A7851">
        <w:rPr>
          <w:rFonts w:ascii="Times New Roman" w:hAnsi="Times New Roman"/>
          <w:sz w:val="28"/>
          <w:szCs w:val="24"/>
        </w:rPr>
        <w:t>обеспечения устойчивого градостроительного развития города;</w:t>
      </w:r>
    </w:p>
    <w:p w:rsidR="00346BD4" w:rsidRPr="003A7851" w:rsidRDefault="00346BD4" w:rsidP="00D27E50">
      <w:pPr>
        <w:spacing w:after="0" w:line="240" w:lineRule="auto"/>
        <w:ind w:firstLine="567"/>
        <w:jc w:val="both"/>
        <w:rPr>
          <w:rFonts w:ascii="Times New Roman" w:hAnsi="Times New Roman"/>
          <w:sz w:val="28"/>
          <w:szCs w:val="24"/>
        </w:rPr>
      </w:pPr>
      <w:r w:rsidRPr="003A7851">
        <w:rPr>
          <w:rFonts w:ascii="Times New Roman" w:hAnsi="Times New Roman"/>
          <w:sz w:val="28"/>
          <w:szCs w:val="24"/>
        </w:rPr>
        <w:t>разработки мер для повышения надежности системы теплоснабжения г</w:t>
      </w:r>
      <w:r w:rsidRPr="003A7851">
        <w:rPr>
          <w:rFonts w:ascii="Times New Roman" w:hAnsi="Times New Roman"/>
          <w:sz w:val="28"/>
          <w:szCs w:val="24"/>
        </w:rPr>
        <w:t>о</w:t>
      </w:r>
      <w:r w:rsidRPr="003A7851">
        <w:rPr>
          <w:rFonts w:ascii="Times New Roman" w:hAnsi="Times New Roman"/>
          <w:sz w:val="28"/>
          <w:szCs w:val="24"/>
        </w:rPr>
        <w:t>рода; минимизации вероятности возникновения аварийных ситуаций в системе теплоснабжения;</w:t>
      </w:r>
    </w:p>
    <w:p w:rsidR="00346BD4" w:rsidRPr="003A7851" w:rsidRDefault="00346BD4" w:rsidP="00D27E50">
      <w:pPr>
        <w:spacing w:after="0" w:line="240" w:lineRule="auto"/>
        <w:ind w:firstLine="567"/>
        <w:jc w:val="both"/>
        <w:rPr>
          <w:rFonts w:ascii="Times New Roman" w:hAnsi="Times New Roman"/>
          <w:sz w:val="28"/>
          <w:szCs w:val="24"/>
        </w:rPr>
      </w:pPr>
      <w:r w:rsidRPr="003A7851">
        <w:rPr>
          <w:rFonts w:ascii="Times New Roman" w:hAnsi="Times New Roman"/>
          <w:sz w:val="28"/>
          <w:szCs w:val="24"/>
        </w:rPr>
        <w:t>моделирования перспективных вариантов развития системы теплоснабж</w:t>
      </w:r>
      <w:r w:rsidRPr="003A7851">
        <w:rPr>
          <w:rFonts w:ascii="Times New Roman" w:hAnsi="Times New Roman"/>
          <w:sz w:val="28"/>
          <w:szCs w:val="24"/>
        </w:rPr>
        <w:t>е</w:t>
      </w:r>
      <w:r w:rsidRPr="003A7851">
        <w:rPr>
          <w:rFonts w:ascii="Times New Roman" w:hAnsi="Times New Roman"/>
          <w:sz w:val="28"/>
          <w:szCs w:val="24"/>
        </w:rPr>
        <w:t>ния (строительство новых и реконструкция существующих источников тепл</w:t>
      </w:r>
      <w:r w:rsidRPr="003A7851">
        <w:rPr>
          <w:rFonts w:ascii="Times New Roman" w:hAnsi="Times New Roman"/>
          <w:sz w:val="28"/>
          <w:szCs w:val="24"/>
        </w:rPr>
        <w:t>о</w:t>
      </w:r>
      <w:r w:rsidRPr="003A7851">
        <w:rPr>
          <w:rFonts w:ascii="Times New Roman" w:hAnsi="Times New Roman"/>
          <w:sz w:val="28"/>
          <w:szCs w:val="24"/>
        </w:rPr>
        <w:t>вой энергии, перераспределение тепловых нагрузок между источниками, опр</w:t>
      </w:r>
      <w:r w:rsidRPr="003A7851">
        <w:rPr>
          <w:rFonts w:ascii="Times New Roman" w:hAnsi="Times New Roman"/>
          <w:sz w:val="28"/>
          <w:szCs w:val="24"/>
        </w:rPr>
        <w:t>е</w:t>
      </w:r>
      <w:r w:rsidRPr="003A7851">
        <w:rPr>
          <w:rFonts w:ascii="Times New Roman" w:hAnsi="Times New Roman"/>
          <w:sz w:val="28"/>
          <w:szCs w:val="24"/>
        </w:rPr>
        <w:t>деление возможности подключения новых потребителей тепловой энергии, о</w:t>
      </w:r>
      <w:r w:rsidRPr="003A7851">
        <w:rPr>
          <w:rFonts w:ascii="Times New Roman" w:hAnsi="Times New Roman"/>
          <w:sz w:val="28"/>
          <w:szCs w:val="24"/>
        </w:rPr>
        <w:t>п</w:t>
      </w:r>
      <w:r w:rsidRPr="003A7851">
        <w:rPr>
          <w:rFonts w:ascii="Times New Roman" w:hAnsi="Times New Roman"/>
          <w:sz w:val="28"/>
          <w:szCs w:val="24"/>
        </w:rPr>
        <w:t>ределение оптимальных вариантов качественно</w:t>
      </w:r>
      <w:r w:rsidR="002C40D7" w:rsidRPr="003A7851">
        <w:rPr>
          <w:rFonts w:ascii="Times New Roman" w:hAnsi="Times New Roman"/>
          <w:sz w:val="28"/>
          <w:szCs w:val="24"/>
        </w:rPr>
        <w:t>го и надежного обеспечения т</w:t>
      </w:r>
      <w:r w:rsidR="002C40D7" w:rsidRPr="003A7851">
        <w:rPr>
          <w:rFonts w:ascii="Times New Roman" w:hAnsi="Times New Roman"/>
          <w:sz w:val="28"/>
          <w:szCs w:val="24"/>
        </w:rPr>
        <w:t>е</w:t>
      </w:r>
      <w:r w:rsidR="002C40D7" w:rsidRPr="003A7851">
        <w:rPr>
          <w:rFonts w:ascii="Times New Roman" w:hAnsi="Times New Roman"/>
          <w:sz w:val="28"/>
          <w:szCs w:val="24"/>
        </w:rPr>
        <w:t xml:space="preserve">пловой  энергией </w:t>
      </w:r>
      <w:r w:rsidRPr="003A7851">
        <w:rPr>
          <w:rFonts w:ascii="Times New Roman" w:hAnsi="Times New Roman"/>
          <w:sz w:val="28"/>
          <w:szCs w:val="24"/>
        </w:rPr>
        <w:t>новых потребителей и т.д.);</w:t>
      </w:r>
    </w:p>
    <w:p w:rsidR="00346BD4" w:rsidRPr="003A7851" w:rsidRDefault="00346BD4" w:rsidP="00D27E50">
      <w:pPr>
        <w:spacing w:after="0" w:line="240" w:lineRule="auto"/>
        <w:ind w:firstLine="567"/>
        <w:jc w:val="both"/>
        <w:rPr>
          <w:rFonts w:ascii="Times New Roman" w:hAnsi="Times New Roman"/>
          <w:sz w:val="28"/>
          <w:szCs w:val="24"/>
        </w:rPr>
      </w:pPr>
      <w:r w:rsidRPr="003A7851">
        <w:rPr>
          <w:rFonts w:ascii="Times New Roman" w:hAnsi="Times New Roman"/>
          <w:sz w:val="28"/>
          <w:szCs w:val="24"/>
        </w:rPr>
        <w:t>оперативного получения информационных выборок, справок, отчетов по системе в целом по системе теплоснабжения города и по отдельным ее элеме</w:t>
      </w:r>
      <w:r w:rsidRPr="003A7851">
        <w:rPr>
          <w:rFonts w:ascii="Times New Roman" w:hAnsi="Times New Roman"/>
          <w:sz w:val="28"/>
          <w:szCs w:val="24"/>
        </w:rPr>
        <w:t>н</w:t>
      </w:r>
      <w:r w:rsidRPr="003A7851">
        <w:rPr>
          <w:rFonts w:ascii="Times New Roman" w:hAnsi="Times New Roman"/>
          <w:sz w:val="28"/>
          <w:szCs w:val="24"/>
        </w:rPr>
        <w:t>там.</w:t>
      </w:r>
    </w:p>
    <w:p w:rsidR="00346BD4" w:rsidRPr="00F766F3" w:rsidRDefault="00346BD4" w:rsidP="00346BD4">
      <w:pPr>
        <w:spacing w:after="0"/>
        <w:ind w:firstLine="426"/>
        <w:jc w:val="both"/>
        <w:rPr>
          <w:rFonts w:ascii="Times New Roman" w:hAnsi="Times New Roman"/>
          <w:sz w:val="24"/>
          <w:szCs w:val="24"/>
        </w:rPr>
      </w:pPr>
    </w:p>
    <w:p w:rsidR="00D27E50" w:rsidRDefault="00D27E50" w:rsidP="00346BD4">
      <w:pPr>
        <w:pStyle w:val="aff9"/>
        <w:spacing w:after="0"/>
        <w:rPr>
          <w:b w:val="0"/>
          <w:sz w:val="28"/>
        </w:rPr>
      </w:pPr>
      <w:bookmarkStart w:id="10" w:name="_Toc365029404"/>
      <w:bookmarkStart w:id="11" w:name="_Toc365223585"/>
      <w:bookmarkStart w:id="12" w:name="_Toc366483065"/>
    </w:p>
    <w:p w:rsidR="00286B93" w:rsidRDefault="008807BF" w:rsidP="00286B93">
      <w:pPr>
        <w:pStyle w:val="aff9"/>
        <w:spacing w:after="0"/>
        <w:outlineLvl w:val="9"/>
        <w:rPr>
          <w:b w:val="0"/>
          <w:sz w:val="28"/>
        </w:rPr>
      </w:pPr>
      <w:r>
        <w:rPr>
          <w:b w:val="0"/>
          <w:sz w:val="28"/>
        </w:rPr>
        <w:t>12</w:t>
      </w:r>
      <w:r w:rsidR="00346BD4" w:rsidRPr="003A7851">
        <w:rPr>
          <w:b w:val="0"/>
          <w:sz w:val="28"/>
        </w:rPr>
        <w:t>.2. Описание программного комплекса</w:t>
      </w:r>
      <w:bookmarkStart w:id="13" w:name="_Toc365029405"/>
      <w:bookmarkStart w:id="14" w:name="_Toc365223586"/>
      <w:bookmarkStart w:id="15" w:name="_Toc366483066"/>
      <w:bookmarkEnd w:id="10"/>
      <w:bookmarkEnd w:id="11"/>
      <w:bookmarkEnd w:id="12"/>
    </w:p>
    <w:p w:rsidR="00286B93" w:rsidRPr="00286B93" w:rsidRDefault="00286B93" w:rsidP="00286B93">
      <w:pPr>
        <w:spacing w:after="0"/>
        <w:rPr>
          <w:lang w:eastAsia="ru-RU"/>
        </w:rPr>
      </w:pPr>
    </w:p>
    <w:p w:rsidR="00286B93" w:rsidRDefault="008807BF" w:rsidP="00220D20">
      <w:pPr>
        <w:pStyle w:val="21"/>
        <w:numPr>
          <w:ilvl w:val="0"/>
          <w:numId w:val="0"/>
        </w:numPr>
        <w:spacing w:before="0" w:after="0" w:line="240" w:lineRule="auto"/>
        <w:rPr>
          <w:rFonts w:ascii="Times New Roman" w:hAnsi="Times New Roman"/>
          <w:b w:val="0"/>
          <w:szCs w:val="24"/>
        </w:rPr>
      </w:pPr>
      <w:r>
        <w:rPr>
          <w:rFonts w:ascii="Times New Roman" w:hAnsi="Times New Roman"/>
          <w:b w:val="0"/>
          <w:szCs w:val="24"/>
        </w:rPr>
        <w:t>12</w:t>
      </w:r>
      <w:r w:rsidR="00346BD4" w:rsidRPr="003A7851">
        <w:rPr>
          <w:rFonts w:ascii="Times New Roman" w:hAnsi="Times New Roman"/>
          <w:b w:val="0"/>
          <w:szCs w:val="24"/>
        </w:rPr>
        <w:t>.2.1. Общие положения</w:t>
      </w:r>
      <w:bookmarkEnd w:id="13"/>
      <w:bookmarkEnd w:id="14"/>
      <w:r w:rsidR="00346BD4" w:rsidRPr="003A7851">
        <w:rPr>
          <w:rFonts w:ascii="Times New Roman" w:hAnsi="Times New Roman"/>
          <w:b w:val="0"/>
          <w:szCs w:val="24"/>
        </w:rPr>
        <w:t>.</w:t>
      </w:r>
      <w:bookmarkEnd w:id="15"/>
    </w:p>
    <w:p w:rsidR="00346BD4" w:rsidRPr="00286B93" w:rsidRDefault="00346BD4" w:rsidP="00286B93">
      <w:pPr>
        <w:pStyle w:val="21"/>
        <w:numPr>
          <w:ilvl w:val="0"/>
          <w:numId w:val="0"/>
        </w:numPr>
        <w:spacing w:before="0" w:after="0" w:line="240" w:lineRule="auto"/>
        <w:ind w:firstLine="284"/>
        <w:rPr>
          <w:rFonts w:ascii="Times New Roman" w:hAnsi="Times New Roman"/>
          <w:b w:val="0"/>
          <w:szCs w:val="24"/>
        </w:rPr>
      </w:pPr>
      <w:r w:rsidRPr="00286B93">
        <w:rPr>
          <w:rFonts w:ascii="Times New Roman" w:hAnsi="Times New Roman"/>
          <w:b w:val="0"/>
          <w:szCs w:val="24"/>
        </w:rPr>
        <w:t>В качестве базового программного обеспечения для реализации создания Электронной модели системы теплоснабжения города был выбран программно-расчетный комплекс ZULU.</w:t>
      </w:r>
    </w:p>
    <w:p w:rsidR="00346BD4" w:rsidRPr="003A7851" w:rsidRDefault="00346BD4" w:rsidP="00286B93">
      <w:pPr>
        <w:spacing w:after="0" w:line="240" w:lineRule="auto"/>
        <w:ind w:firstLine="284"/>
        <w:jc w:val="both"/>
        <w:rPr>
          <w:rFonts w:ascii="Times New Roman" w:hAnsi="Times New Roman"/>
          <w:sz w:val="28"/>
          <w:szCs w:val="24"/>
        </w:rPr>
      </w:pPr>
      <w:r w:rsidRPr="003A7851">
        <w:rPr>
          <w:rFonts w:ascii="Times New Roman" w:hAnsi="Times New Roman"/>
          <w:sz w:val="28"/>
          <w:szCs w:val="24"/>
        </w:rPr>
        <w:t>В данном разделе представлено краткое описание функциональных возмо</w:t>
      </w:r>
      <w:r w:rsidRPr="003A7851">
        <w:rPr>
          <w:rFonts w:ascii="Times New Roman" w:hAnsi="Times New Roman"/>
          <w:sz w:val="28"/>
          <w:szCs w:val="24"/>
        </w:rPr>
        <w:t>ж</w:t>
      </w:r>
      <w:r w:rsidRPr="003A7851">
        <w:rPr>
          <w:rFonts w:ascii="Times New Roman" w:hAnsi="Times New Roman"/>
          <w:sz w:val="28"/>
          <w:szCs w:val="24"/>
        </w:rPr>
        <w:t>ностей основных модулей программно-расчетного комплекса ZULU, необх</w:t>
      </w:r>
      <w:r w:rsidRPr="003A7851">
        <w:rPr>
          <w:rFonts w:ascii="Times New Roman" w:hAnsi="Times New Roman"/>
          <w:sz w:val="28"/>
          <w:szCs w:val="24"/>
        </w:rPr>
        <w:t>о</w:t>
      </w:r>
      <w:r w:rsidRPr="003A7851">
        <w:rPr>
          <w:rFonts w:ascii="Times New Roman" w:hAnsi="Times New Roman"/>
          <w:sz w:val="28"/>
          <w:szCs w:val="24"/>
        </w:rPr>
        <w:t>димых для создания и дальнейшей эксплуатации ЭМ:</w:t>
      </w:r>
    </w:p>
    <w:p w:rsidR="00346BD4" w:rsidRPr="003A7851" w:rsidRDefault="00346BD4" w:rsidP="00286B93">
      <w:pPr>
        <w:spacing w:after="0" w:line="240" w:lineRule="auto"/>
        <w:rPr>
          <w:rFonts w:ascii="Times New Roman" w:hAnsi="Times New Roman"/>
          <w:sz w:val="28"/>
          <w:szCs w:val="24"/>
        </w:rPr>
      </w:pPr>
      <w:r w:rsidRPr="003A7851">
        <w:rPr>
          <w:rFonts w:ascii="Times New Roman" w:hAnsi="Times New Roman"/>
          <w:sz w:val="28"/>
          <w:szCs w:val="24"/>
        </w:rPr>
        <w:t>сервер геоинформационной системы Zulu;</w:t>
      </w:r>
    </w:p>
    <w:p w:rsidR="00346BD4" w:rsidRPr="003A7851" w:rsidRDefault="00346BD4" w:rsidP="00286B93">
      <w:pPr>
        <w:spacing w:after="0" w:line="240" w:lineRule="auto"/>
        <w:rPr>
          <w:rFonts w:ascii="Times New Roman" w:hAnsi="Times New Roman"/>
          <w:sz w:val="28"/>
          <w:szCs w:val="24"/>
        </w:rPr>
      </w:pPr>
      <w:r w:rsidRPr="003A7851">
        <w:rPr>
          <w:rFonts w:ascii="Times New Roman" w:hAnsi="Times New Roman"/>
          <w:sz w:val="28"/>
          <w:szCs w:val="24"/>
        </w:rPr>
        <w:t>инструментальная геоинформационная система ГИС Zulu;</w:t>
      </w:r>
    </w:p>
    <w:p w:rsidR="00346BD4" w:rsidRPr="003A7851" w:rsidRDefault="00346BD4" w:rsidP="00286B93">
      <w:pPr>
        <w:spacing w:after="0" w:line="240" w:lineRule="auto"/>
        <w:rPr>
          <w:rFonts w:ascii="Times New Roman" w:hAnsi="Times New Roman"/>
          <w:sz w:val="28"/>
          <w:szCs w:val="24"/>
        </w:rPr>
      </w:pPr>
      <w:r w:rsidRPr="003A7851">
        <w:rPr>
          <w:rFonts w:ascii="Times New Roman" w:hAnsi="Times New Roman"/>
          <w:sz w:val="28"/>
          <w:szCs w:val="24"/>
        </w:rPr>
        <w:t>пакет расчетов сетей теплоснабжения ZuluThermo;</w:t>
      </w:r>
    </w:p>
    <w:p w:rsidR="002602B5" w:rsidRDefault="002602B5" w:rsidP="002602B5">
      <w:pPr>
        <w:pStyle w:val="21"/>
        <w:numPr>
          <w:ilvl w:val="0"/>
          <w:numId w:val="0"/>
        </w:numPr>
        <w:spacing w:before="0" w:after="0"/>
        <w:rPr>
          <w:rFonts w:ascii="Times New Roman" w:hAnsi="Times New Roman"/>
          <w:b w:val="0"/>
          <w:szCs w:val="28"/>
        </w:rPr>
      </w:pPr>
      <w:bookmarkStart w:id="16" w:name="_Toc365029406"/>
      <w:bookmarkStart w:id="17" w:name="_Toc365223587"/>
    </w:p>
    <w:p w:rsidR="00346BD4" w:rsidRPr="003A7851" w:rsidRDefault="008807BF" w:rsidP="00220D20">
      <w:pPr>
        <w:pStyle w:val="21"/>
        <w:numPr>
          <w:ilvl w:val="0"/>
          <w:numId w:val="0"/>
        </w:numPr>
        <w:spacing w:before="0" w:after="0" w:line="240" w:lineRule="auto"/>
        <w:rPr>
          <w:rFonts w:ascii="Times New Roman" w:hAnsi="Times New Roman"/>
          <w:b w:val="0"/>
          <w:szCs w:val="28"/>
        </w:rPr>
      </w:pPr>
      <w:r>
        <w:rPr>
          <w:rFonts w:ascii="Times New Roman" w:hAnsi="Times New Roman"/>
          <w:b w:val="0"/>
          <w:szCs w:val="28"/>
        </w:rPr>
        <w:t>12</w:t>
      </w:r>
      <w:r w:rsidR="00346BD4" w:rsidRPr="003A7851">
        <w:rPr>
          <w:rFonts w:ascii="Times New Roman" w:hAnsi="Times New Roman"/>
          <w:b w:val="0"/>
          <w:szCs w:val="28"/>
        </w:rPr>
        <w:t xml:space="preserve">.2.2. Сервер геоинформационной системы </w:t>
      </w:r>
      <w:r w:rsidR="00346BD4" w:rsidRPr="003A7851">
        <w:rPr>
          <w:rFonts w:ascii="Times New Roman" w:hAnsi="Times New Roman"/>
          <w:b w:val="0"/>
          <w:szCs w:val="28"/>
          <w:lang w:val="en-US"/>
        </w:rPr>
        <w:t>ZULU</w:t>
      </w:r>
      <w:bookmarkEnd w:id="16"/>
      <w:bookmarkEnd w:id="17"/>
    </w:p>
    <w:p w:rsidR="00346BD4" w:rsidRPr="003A7851" w:rsidRDefault="00346BD4" w:rsidP="002602B5">
      <w:pPr>
        <w:spacing w:after="0" w:line="240" w:lineRule="auto"/>
        <w:ind w:firstLine="284"/>
        <w:jc w:val="both"/>
        <w:rPr>
          <w:rFonts w:ascii="Times New Roman" w:hAnsi="Times New Roman"/>
          <w:sz w:val="28"/>
          <w:szCs w:val="24"/>
        </w:rPr>
      </w:pPr>
      <w:r w:rsidRPr="003A7851">
        <w:rPr>
          <w:rFonts w:ascii="Times New Roman" w:hAnsi="Times New Roman"/>
          <w:sz w:val="28"/>
          <w:szCs w:val="24"/>
        </w:rPr>
        <w:t xml:space="preserve">ZuluServer - сервер ГИС Zulu, предоставляющий возможность совместной многопользовательской работы с геоданными в локальной сети и глобальной сети </w:t>
      </w:r>
      <w:r w:rsidR="002602B5">
        <w:rPr>
          <w:rFonts w:ascii="Times New Roman" w:hAnsi="Times New Roman"/>
          <w:sz w:val="28"/>
          <w:szCs w:val="24"/>
        </w:rPr>
        <w:t>«</w:t>
      </w:r>
      <w:r w:rsidRPr="003A7851">
        <w:rPr>
          <w:rFonts w:ascii="Times New Roman" w:hAnsi="Times New Roman"/>
          <w:sz w:val="28"/>
          <w:szCs w:val="24"/>
        </w:rPr>
        <w:t>Интернет</w:t>
      </w:r>
      <w:r w:rsidR="002602B5">
        <w:rPr>
          <w:rFonts w:ascii="Times New Roman" w:hAnsi="Times New Roman"/>
          <w:sz w:val="28"/>
          <w:szCs w:val="24"/>
        </w:rPr>
        <w:t>»</w:t>
      </w:r>
      <w:r w:rsidRPr="003A7851">
        <w:rPr>
          <w:rFonts w:ascii="Times New Roman" w:hAnsi="Times New Roman"/>
          <w:sz w:val="28"/>
          <w:szCs w:val="24"/>
        </w:rPr>
        <w:t>.</w:t>
      </w:r>
    </w:p>
    <w:p w:rsidR="00346BD4" w:rsidRPr="003A7851" w:rsidRDefault="00346BD4" w:rsidP="003A7851">
      <w:pPr>
        <w:spacing w:after="0" w:line="240" w:lineRule="auto"/>
        <w:ind w:firstLine="284"/>
        <w:jc w:val="both"/>
        <w:rPr>
          <w:rFonts w:ascii="Times New Roman" w:hAnsi="Times New Roman"/>
          <w:sz w:val="28"/>
          <w:szCs w:val="24"/>
        </w:rPr>
      </w:pPr>
      <w:r w:rsidRPr="003A7851">
        <w:rPr>
          <w:rFonts w:ascii="Times New Roman" w:hAnsi="Times New Roman"/>
          <w:sz w:val="28"/>
          <w:szCs w:val="24"/>
        </w:rPr>
        <w:t>Доступ к серверу осуществляется через протокол TCP/IP. Сервер ZuluServer дает возможность исключить файловый доступ клиента к данным на сервере. Клиенту недоступна информация о физическом хранении данных и отсутствует возможность их несанкционированного изменения.</w:t>
      </w:r>
    </w:p>
    <w:p w:rsidR="00346BD4" w:rsidRPr="003A7851" w:rsidRDefault="00346BD4" w:rsidP="003A7851">
      <w:pPr>
        <w:spacing w:after="0" w:line="240" w:lineRule="auto"/>
        <w:ind w:firstLine="284"/>
        <w:jc w:val="both"/>
        <w:rPr>
          <w:rFonts w:ascii="Times New Roman" w:hAnsi="Times New Roman"/>
          <w:sz w:val="28"/>
          <w:szCs w:val="24"/>
        </w:rPr>
      </w:pPr>
      <w:r w:rsidRPr="003A7851">
        <w:rPr>
          <w:rFonts w:ascii="Times New Roman" w:hAnsi="Times New Roman"/>
          <w:sz w:val="28"/>
          <w:szCs w:val="24"/>
        </w:rPr>
        <w:t>Также есть возможность разграничить доступ к данным между пользоват</w:t>
      </w:r>
      <w:r w:rsidRPr="003A7851">
        <w:rPr>
          <w:rFonts w:ascii="Times New Roman" w:hAnsi="Times New Roman"/>
          <w:sz w:val="28"/>
          <w:szCs w:val="24"/>
        </w:rPr>
        <w:t>е</w:t>
      </w:r>
      <w:r w:rsidRPr="003A7851">
        <w:rPr>
          <w:rFonts w:ascii="Times New Roman" w:hAnsi="Times New Roman"/>
          <w:sz w:val="28"/>
          <w:szCs w:val="24"/>
        </w:rPr>
        <w:t>лями. Система паролей и прав позволяет предоставлять разным пользователям различные возможности и ограничения для доступа и работы с данными.</w:t>
      </w:r>
    </w:p>
    <w:p w:rsidR="00346BD4" w:rsidRPr="003A7851" w:rsidRDefault="00346BD4" w:rsidP="003A7851">
      <w:pPr>
        <w:spacing w:after="0" w:line="240" w:lineRule="auto"/>
        <w:ind w:firstLine="284"/>
        <w:jc w:val="both"/>
        <w:rPr>
          <w:rFonts w:ascii="Times New Roman" w:hAnsi="Times New Roman"/>
          <w:sz w:val="28"/>
          <w:szCs w:val="24"/>
        </w:rPr>
      </w:pPr>
      <w:r w:rsidRPr="003A7851">
        <w:rPr>
          <w:rFonts w:ascii="Times New Roman" w:hAnsi="Times New Roman"/>
          <w:sz w:val="28"/>
          <w:szCs w:val="24"/>
        </w:rPr>
        <w:t>ГИС Zulu, сохраняя все возможности настольной версии ГИС, имеет встр</w:t>
      </w:r>
      <w:r w:rsidRPr="003A7851">
        <w:rPr>
          <w:rFonts w:ascii="Times New Roman" w:hAnsi="Times New Roman"/>
          <w:sz w:val="28"/>
          <w:szCs w:val="24"/>
        </w:rPr>
        <w:t>о</w:t>
      </w:r>
      <w:r w:rsidRPr="003A7851">
        <w:rPr>
          <w:rFonts w:ascii="Times New Roman" w:hAnsi="Times New Roman"/>
          <w:sz w:val="28"/>
          <w:szCs w:val="24"/>
        </w:rPr>
        <w:t>енный клиент ZuluServer и может открывать карты, слои, проекты и другие данные Zulu как с локальной машины, так и с удаленного компьютера, где у</w:t>
      </w:r>
      <w:r w:rsidRPr="003A7851">
        <w:rPr>
          <w:rFonts w:ascii="Times New Roman" w:hAnsi="Times New Roman"/>
          <w:sz w:val="28"/>
          <w:szCs w:val="24"/>
        </w:rPr>
        <w:t>с</w:t>
      </w:r>
      <w:r w:rsidRPr="003A7851">
        <w:rPr>
          <w:rFonts w:ascii="Times New Roman" w:hAnsi="Times New Roman"/>
          <w:sz w:val="28"/>
          <w:szCs w:val="24"/>
        </w:rPr>
        <w:t>тановлен ZuluServer.</w:t>
      </w:r>
    </w:p>
    <w:p w:rsidR="00346BD4" w:rsidRPr="003A7851" w:rsidRDefault="00346BD4" w:rsidP="003A7851">
      <w:pPr>
        <w:spacing w:after="0" w:line="240" w:lineRule="auto"/>
        <w:ind w:firstLine="284"/>
        <w:jc w:val="both"/>
        <w:rPr>
          <w:rFonts w:ascii="Times New Roman" w:hAnsi="Times New Roman"/>
          <w:sz w:val="28"/>
          <w:szCs w:val="24"/>
        </w:rPr>
      </w:pPr>
      <w:r w:rsidRPr="003A7851">
        <w:rPr>
          <w:rFonts w:ascii="Times New Roman" w:hAnsi="Times New Roman"/>
          <w:sz w:val="28"/>
          <w:szCs w:val="24"/>
        </w:rPr>
        <w:t>Для того, чтобы подключиться к серверу ZuluServer достаточно указать его IP адрес, либо имя компьютера в локальной сети или же имя домена, если се</w:t>
      </w:r>
      <w:r w:rsidRPr="003A7851">
        <w:rPr>
          <w:rFonts w:ascii="Times New Roman" w:hAnsi="Times New Roman"/>
          <w:sz w:val="28"/>
          <w:szCs w:val="24"/>
        </w:rPr>
        <w:t>р</w:t>
      </w:r>
      <w:r w:rsidRPr="003A7851">
        <w:rPr>
          <w:rFonts w:ascii="Times New Roman" w:hAnsi="Times New Roman"/>
          <w:sz w:val="28"/>
          <w:szCs w:val="24"/>
        </w:rPr>
        <w:t xml:space="preserve">вер расположен в сети </w:t>
      </w:r>
      <w:r w:rsidR="002602B5">
        <w:rPr>
          <w:rFonts w:ascii="Times New Roman" w:hAnsi="Times New Roman"/>
          <w:sz w:val="28"/>
          <w:szCs w:val="24"/>
        </w:rPr>
        <w:t>«</w:t>
      </w:r>
      <w:r w:rsidRPr="003A7851">
        <w:rPr>
          <w:rFonts w:ascii="Times New Roman" w:hAnsi="Times New Roman"/>
          <w:sz w:val="28"/>
          <w:szCs w:val="24"/>
        </w:rPr>
        <w:t>Интернет</w:t>
      </w:r>
      <w:r w:rsidR="002602B5">
        <w:rPr>
          <w:rFonts w:ascii="Times New Roman" w:hAnsi="Times New Roman"/>
          <w:sz w:val="28"/>
          <w:szCs w:val="24"/>
        </w:rPr>
        <w:t>»</w:t>
      </w:r>
      <w:r w:rsidRPr="003A7851">
        <w:rPr>
          <w:rFonts w:ascii="Times New Roman" w:hAnsi="Times New Roman"/>
          <w:sz w:val="28"/>
          <w:szCs w:val="24"/>
        </w:rPr>
        <w:t>.</w:t>
      </w:r>
    </w:p>
    <w:p w:rsidR="00346BD4" w:rsidRPr="003A7851" w:rsidRDefault="008807BF" w:rsidP="00220D20">
      <w:pPr>
        <w:pStyle w:val="21"/>
        <w:numPr>
          <w:ilvl w:val="0"/>
          <w:numId w:val="0"/>
        </w:numPr>
        <w:spacing w:before="0" w:after="0" w:line="240" w:lineRule="auto"/>
        <w:rPr>
          <w:rStyle w:val="affc"/>
          <w:i w:val="0"/>
          <w:sz w:val="28"/>
          <w:szCs w:val="24"/>
        </w:rPr>
      </w:pPr>
      <w:bookmarkStart w:id="18" w:name="_Toc365029410"/>
      <w:bookmarkStart w:id="19" w:name="_Toc365223590"/>
      <w:bookmarkStart w:id="20" w:name="_Toc366483067"/>
      <w:r>
        <w:rPr>
          <w:rStyle w:val="affc"/>
          <w:i w:val="0"/>
          <w:sz w:val="28"/>
          <w:szCs w:val="24"/>
        </w:rPr>
        <w:t>12</w:t>
      </w:r>
      <w:r w:rsidR="00346BD4" w:rsidRPr="003A7851">
        <w:rPr>
          <w:rStyle w:val="affc"/>
          <w:i w:val="0"/>
          <w:sz w:val="28"/>
          <w:szCs w:val="24"/>
        </w:rPr>
        <w:t>.2.3. Организация графических данных</w:t>
      </w:r>
      <w:bookmarkEnd w:id="18"/>
      <w:bookmarkEnd w:id="19"/>
      <w:r w:rsidR="00346BD4" w:rsidRPr="003A7851">
        <w:rPr>
          <w:rStyle w:val="affc"/>
          <w:i w:val="0"/>
          <w:sz w:val="28"/>
          <w:szCs w:val="24"/>
        </w:rPr>
        <w:t>.</w:t>
      </w:r>
      <w:bookmarkEnd w:id="20"/>
    </w:p>
    <w:p w:rsidR="00346BD4" w:rsidRPr="003A7851" w:rsidRDefault="00346BD4" w:rsidP="002602B5">
      <w:pPr>
        <w:spacing w:after="0" w:line="240" w:lineRule="auto"/>
        <w:ind w:firstLine="284"/>
        <w:jc w:val="both"/>
        <w:rPr>
          <w:rFonts w:ascii="Times New Roman" w:hAnsi="Times New Roman"/>
          <w:sz w:val="28"/>
          <w:szCs w:val="24"/>
        </w:rPr>
      </w:pPr>
      <w:r w:rsidRPr="003A7851">
        <w:rPr>
          <w:rFonts w:ascii="Times New Roman" w:hAnsi="Times New Roman"/>
          <w:sz w:val="28"/>
          <w:szCs w:val="24"/>
        </w:rPr>
        <w:t>Графические данные организованы послойно. Слой является основной и</w:t>
      </w:r>
      <w:r w:rsidRPr="003A7851">
        <w:rPr>
          <w:rFonts w:ascii="Times New Roman" w:hAnsi="Times New Roman"/>
          <w:sz w:val="28"/>
          <w:szCs w:val="24"/>
        </w:rPr>
        <w:t>н</w:t>
      </w:r>
      <w:r w:rsidRPr="003A7851">
        <w:rPr>
          <w:rFonts w:ascii="Times New Roman" w:hAnsi="Times New Roman"/>
          <w:sz w:val="28"/>
          <w:szCs w:val="24"/>
        </w:rPr>
        <w:t>формационной единицей системы. Каждый объект слоя имеет уникальный идентификатор (ID или «ключ»). Поддерживаемые типы слоев:</w:t>
      </w:r>
    </w:p>
    <w:p w:rsidR="00346BD4" w:rsidRPr="003A7851" w:rsidRDefault="00346BD4" w:rsidP="00B769AB">
      <w:pPr>
        <w:pStyle w:val="af1"/>
        <w:widowControl w:val="0"/>
        <w:adjustRightInd w:val="0"/>
        <w:spacing w:line="240" w:lineRule="auto"/>
        <w:ind w:left="567" w:firstLine="0"/>
        <w:textAlignment w:val="baseline"/>
        <w:rPr>
          <w:rFonts w:ascii="Times New Roman" w:hAnsi="Times New Roman"/>
          <w:sz w:val="28"/>
          <w:szCs w:val="24"/>
        </w:rPr>
      </w:pPr>
      <w:r w:rsidRPr="003A7851">
        <w:rPr>
          <w:rFonts w:ascii="Times New Roman" w:hAnsi="Times New Roman"/>
          <w:sz w:val="28"/>
          <w:szCs w:val="24"/>
        </w:rPr>
        <w:t>векторные слои;</w:t>
      </w:r>
    </w:p>
    <w:p w:rsidR="00346BD4" w:rsidRPr="003A7851" w:rsidRDefault="00346BD4" w:rsidP="00B769AB">
      <w:pPr>
        <w:pStyle w:val="af1"/>
        <w:widowControl w:val="0"/>
        <w:adjustRightInd w:val="0"/>
        <w:spacing w:line="240" w:lineRule="auto"/>
        <w:ind w:left="567" w:firstLine="0"/>
        <w:textAlignment w:val="baseline"/>
        <w:rPr>
          <w:rFonts w:ascii="Times New Roman" w:hAnsi="Times New Roman"/>
          <w:sz w:val="28"/>
          <w:szCs w:val="24"/>
        </w:rPr>
      </w:pPr>
      <w:r w:rsidRPr="003A7851">
        <w:rPr>
          <w:rFonts w:ascii="Times New Roman" w:hAnsi="Times New Roman"/>
          <w:sz w:val="28"/>
          <w:szCs w:val="24"/>
        </w:rPr>
        <w:t>растровые слои;</w:t>
      </w:r>
    </w:p>
    <w:p w:rsidR="00346BD4" w:rsidRPr="00B769AB" w:rsidRDefault="00346BD4" w:rsidP="00346BD4">
      <w:pPr>
        <w:pStyle w:val="af1"/>
        <w:widowControl w:val="0"/>
        <w:adjustRightInd w:val="0"/>
        <w:ind w:left="0"/>
        <w:textAlignment w:val="baseline"/>
      </w:pPr>
    </w:p>
    <w:p w:rsidR="00090549" w:rsidRDefault="00090549" w:rsidP="00B769AB">
      <w:pPr>
        <w:spacing w:after="0" w:line="240" w:lineRule="auto"/>
        <w:jc w:val="center"/>
        <w:rPr>
          <w:rFonts w:ascii="Times New Roman" w:hAnsi="Times New Roman"/>
          <w:sz w:val="28"/>
          <w:szCs w:val="24"/>
        </w:rPr>
      </w:pPr>
    </w:p>
    <w:p w:rsidR="00090549" w:rsidRDefault="00090549" w:rsidP="00B769AB">
      <w:pPr>
        <w:spacing w:after="0" w:line="240" w:lineRule="auto"/>
        <w:jc w:val="center"/>
        <w:rPr>
          <w:rFonts w:ascii="Times New Roman" w:hAnsi="Times New Roman"/>
          <w:sz w:val="28"/>
          <w:szCs w:val="24"/>
        </w:rPr>
      </w:pPr>
    </w:p>
    <w:p w:rsidR="00346BD4" w:rsidRPr="003A7851" w:rsidRDefault="00B769AB" w:rsidP="00B769AB">
      <w:pPr>
        <w:spacing w:after="0" w:line="240" w:lineRule="auto"/>
        <w:jc w:val="center"/>
        <w:rPr>
          <w:rFonts w:ascii="Times New Roman" w:hAnsi="Times New Roman"/>
          <w:sz w:val="28"/>
          <w:szCs w:val="24"/>
        </w:rPr>
      </w:pPr>
      <w:r>
        <w:rPr>
          <w:rFonts w:ascii="Times New Roman" w:hAnsi="Times New Roman"/>
          <w:sz w:val="28"/>
          <w:szCs w:val="24"/>
        </w:rPr>
        <w:t>Векторные слои</w:t>
      </w:r>
    </w:p>
    <w:p w:rsidR="00346BD4" w:rsidRPr="003A7851" w:rsidRDefault="00346BD4" w:rsidP="00B769AB">
      <w:pPr>
        <w:spacing w:after="0" w:line="240" w:lineRule="auto"/>
        <w:ind w:firstLine="284"/>
        <w:jc w:val="both"/>
        <w:rPr>
          <w:rFonts w:ascii="Times New Roman" w:hAnsi="Times New Roman"/>
          <w:sz w:val="28"/>
          <w:szCs w:val="24"/>
        </w:rPr>
      </w:pPr>
      <w:r w:rsidRPr="003A7851">
        <w:rPr>
          <w:rFonts w:ascii="Times New Roman" w:hAnsi="Times New Roman"/>
          <w:sz w:val="28"/>
          <w:szCs w:val="24"/>
        </w:rPr>
        <w:t>Векторные слои имеют собственный бинарный формат данных, что обесп</w:t>
      </w:r>
      <w:r w:rsidRPr="003A7851">
        <w:rPr>
          <w:rFonts w:ascii="Times New Roman" w:hAnsi="Times New Roman"/>
          <w:sz w:val="28"/>
          <w:szCs w:val="24"/>
        </w:rPr>
        <w:t>е</w:t>
      </w:r>
      <w:r w:rsidRPr="003A7851">
        <w:rPr>
          <w:rFonts w:ascii="Times New Roman" w:hAnsi="Times New Roman"/>
          <w:sz w:val="28"/>
          <w:szCs w:val="24"/>
        </w:rPr>
        <w:t>чивает высокую  скорость  работы  графических  и  топологических  алгори</w:t>
      </w:r>
      <w:r w:rsidRPr="003A7851">
        <w:rPr>
          <w:rFonts w:ascii="Times New Roman" w:hAnsi="Times New Roman"/>
          <w:sz w:val="28"/>
          <w:szCs w:val="24"/>
        </w:rPr>
        <w:t>т</w:t>
      </w:r>
      <w:r w:rsidRPr="003A7851">
        <w:rPr>
          <w:rFonts w:ascii="Times New Roman" w:hAnsi="Times New Roman"/>
          <w:sz w:val="28"/>
          <w:szCs w:val="24"/>
        </w:rPr>
        <w:t>мов.  Имеется возможность программного доступа к данным через объектную модель для написания собственных конвертеров.</w:t>
      </w:r>
    </w:p>
    <w:p w:rsidR="00346BD4" w:rsidRPr="003A7851" w:rsidRDefault="00346BD4" w:rsidP="003A7851">
      <w:pPr>
        <w:spacing w:after="0" w:line="240" w:lineRule="auto"/>
        <w:ind w:firstLine="284"/>
        <w:jc w:val="both"/>
        <w:rPr>
          <w:rFonts w:ascii="Times New Roman" w:hAnsi="Times New Roman"/>
          <w:sz w:val="28"/>
          <w:szCs w:val="24"/>
        </w:rPr>
      </w:pPr>
      <w:r w:rsidRPr="003A7851">
        <w:rPr>
          <w:rFonts w:ascii="Times New Roman" w:hAnsi="Times New Roman"/>
          <w:sz w:val="28"/>
          <w:szCs w:val="24"/>
        </w:rPr>
        <w:t>Объекты</w:t>
      </w:r>
      <w:r w:rsidRPr="003A7851">
        <w:rPr>
          <w:rFonts w:ascii="Times New Roman" w:hAnsi="Times New Roman"/>
          <w:sz w:val="28"/>
          <w:szCs w:val="24"/>
        </w:rPr>
        <w:tab/>
        <w:t xml:space="preserve"> векторного слоя делятся на простые (примитивы) и типовые (кла</w:t>
      </w:r>
      <w:r w:rsidRPr="003A7851">
        <w:rPr>
          <w:rFonts w:ascii="Times New Roman" w:hAnsi="Times New Roman"/>
          <w:sz w:val="28"/>
          <w:szCs w:val="24"/>
        </w:rPr>
        <w:t>с</w:t>
      </w:r>
      <w:r w:rsidRPr="003A7851">
        <w:rPr>
          <w:rFonts w:ascii="Times New Roman" w:hAnsi="Times New Roman"/>
          <w:sz w:val="28"/>
          <w:szCs w:val="24"/>
        </w:rPr>
        <w:t>сифицированные объекты).</w:t>
      </w:r>
    </w:p>
    <w:p w:rsidR="00346BD4" w:rsidRPr="003A7851" w:rsidRDefault="00346BD4" w:rsidP="003A7851">
      <w:pPr>
        <w:spacing w:after="0" w:line="240" w:lineRule="auto"/>
        <w:ind w:firstLine="284"/>
        <w:jc w:val="both"/>
        <w:rPr>
          <w:rFonts w:ascii="Times New Roman" w:hAnsi="Times New Roman"/>
          <w:sz w:val="28"/>
          <w:szCs w:val="24"/>
        </w:rPr>
      </w:pPr>
      <w:r w:rsidRPr="003A7851">
        <w:rPr>
          <w:rFonts w:ascii="Times New Roman" w:hAnsi="Times New Roman"/>
          <w:sz w:val="28"/>
          <w:szCs w:val="24"/>
        </w:rPr>
        <w:t>Примитивы могут быть:</w:t>
      </w:r>
    </w:p>
    <w:p w:rsidR="00346BD4" w:rsidRPr="003A7851" w:rsidRDefault="00346BD4" w:rsidP="00B769AB">
      <w:pPr>
        <w:pStyle w:val="af1"/>
        <w:widowControl w:val="0"/>
        <w:adjustRightInd w:val="0"/>
        <w:spacing w:line="240" w:lineRule="auto"/>
        <w:ind w:left="0" w:firstLine="0"/>
        <w:textAlignment w:val="baseline"/>
        <w:rPr>
          <w:rFonts w:ascii="Times New Roman" w:hAnsi="Times New Roman"/>
          <w:sz w:val="28"/>
          <w:szCs w:val="24"/>
        </w:rPr>
      </w:pPr>
      <w:r w:rsidRPr="003A7851">
        <w:rPr>
          <w:rFonts w:ascii="Times New Roman" w:hAnsi="Times New Roman"/>
          <w:sz w:val="28"/>
          <w:szCs w:val="24"/>
        </w:rPr>
        <w:t>точечные (пиктограммы или «символы»);</w:t>
      </w:r>
    </w:p>
    <w:p w:rsidR="00346BD4" w:rsidRPr="003A7851" w:rsidRDefault="00346BD4" w:rsidP="00B769AB">
      <w:pPr>
        <w:pStyle w:val="af1"/>
        <w:widowControl w:val="0"/>
        <w:adjustRightInd w:val="0"/>
        <w:spacing w:line="240" w:lineRule="auto"/>
        <w:ind w:left="0" w:firstLine="0"/>
        <w:textAlignment w:val="baseline"/>
        <w:rPr>
          <w:rFonts w:ascii="Times New Roman" w:hAnsi="Times New Roman"/>
          <w:sz w:val="28"/>
          <w:szCs w:val="24"/>
        </w:rPr>
      </w:pPr>
      <w:r w:rsidRPr="003A7851">
        <w:rPr>
          <w:rFonts w:ascii="Times New Roman" w:hAnsi="Times New Roman"/>
          <w:sz w:val="28"/>
          <w:szCs w:val="24"/>
        </w:rPr>
        <w:t>текстовые;</w:t>
      </w:r>
    </w:p>
    <w:p w:rsidR="00346BD4" w:rsidRPr="003A7851" w:rsidRDefault="00346BD4" w:rsidP="00B769AB">
      <w:pPr>
        <w:pStyle w:val="af1"/>
        <w:widowControl w:val="0"/>
        <w:adjustRightInd w:val="0"/>
        <w:spacing w:line="240" w:lineRule="auto"/>
        <w:ind w:left="0" w:firstLine="0"/>
        <w:textAlignment w:val="baseline"/>
        <w:rPr>
          <w:rFonts w:ascii="Times New Roman" w:hAnsi="Times New Roman"/>
          <w:sz w:val="28"/>
          <w:szCs w:val="24"/>
        </w:rPr>
      </w:pPr>
      <w:r w:rsidRPr="003A7851">
        <w:rPr>
          <w:rFonts w:ascii="Times New Roman" w:hAnsi="Times New Roman"/>
          <w:sz w:val="28"/>
          <w:szCs w:val="24"/>
        </w:rPr>
        <w:t>линейные (линии, полилинии);</w:t>
      </w:r>
    </w:p>
    <w:p w:rsidR="00346BD4" w:rsidRPr="003A7851" w:rsidRDefault="00346BD4" w:rsidP="00B769AB">
      <w:pPr>
        <w:pStyle w:val="af1"/>
        <w:widowControl w:val="0"/>
        <w:adjustRightInd w:val="0"/>
        <w:spacing w:line="240" w:lineRule="auto"/>
        <w:ind w:left="0" w:firstLine="0"/>
        <w:textAlignment w:val="baseline"/>
        <w:rPr>
          <w:rFonts w:ascii="Times New Roman" w:hAnsi="Times New Roman"/>
          <w:sz w:val="28"/>
          <w:szCs w:val="24"/>
        </w:rPr>
      </w:pPr>
      <w:r w:rsidRPr="003A7851">
        <w:rPr>
          <w:rFonts w:ascii="Times New Roman" w:hAnsi="Times New Roman"/>
          <w:sz w:val="28"/>
          <w:szCs w:val="24"/>
        </w:rPr>
        <w:t>площадные (контуры, поликонтуры).</w:t>
      </w:r>
    </w:p>
    <w:p w:rsidR="00346BD4" w:rsidRPr="003A7851" w:rsidRDefault="00346BD4" w:rsidP="003A7851">
      <w:pPr>
        <w:spacing w:after="0" w:line="240" w:lineRule="auto"/>
        <w:ind w:firstLine="284"/>
        <w:jc w:val="both"/>
        <w:rPr>
          <w:rFonts w:ascii="Times New Roman" w:hAnsi="Times New Roman"/>
          <w:sz w:val="28"/>
          <w:szCs w:val="24"/>
        </w:rPr>
      </w:pPr>
      <w:r w:rsidRPr="003A7851">
        <w:rPr>
          <w:rFonts w:ascii="Times New Roman" w:hAnsi="Times New Roman"/>
          <w:sz w:val="28"/>
          <w:szCs w:val="24"/>
        </w:rPr>
        <w:t>Типовые   объекты   описываются   в   библиотеке   типов   объектов.   Ка</w:t>
      </w:r>
      <w:r w:rsidRPr="003A7851">
        <w:rPr>
          <w:rFonts w:ascii="Times New Roman" w:hAnsi="Times New Roman"/>
          <w:sz w:val="28"/>
          <w:szCs w:val="24"/>
        </w:rPr>
        <w:t>ж</w:t>
      </w:r>
      <w:r w:rsidRPr="003A7851">
        <w:rPr>
          <w:rFonts w:ascii="Times New Roman" w:hAnsi="Times New Roman"/>
          <w:sz w:val="28"/>
          <w:szCs w:val="24"/>
        </w:rPr>
        <w:t>дый   тип описывает площадной, линейный или символьный типовой графич</w:t>
      </w:r>
      <w:r w:rsidRPr="003A7851">
        <w:rPr>
          <w:rFonts w:ascii="Times New Roman" w:hAnsi="Times New Roman"/>
          <w:sz w:val="28"/>
          <w:szCs w:val="24"/>
        </w:rPr>
        <w:t>е</w:t>
      </w:r>
      <w:r w:rsidRPr="003A7851">
        <w:rPr>
          <w:rFonts w:ascii="Times New Roman" w:hAnsi="Times New Roman"/>
          <w:sz w:val="28"/>
          <w:szCs w:val="24"/>
        </w:rPr>
        <w:lastRenderedPageBreak/>
        <w:t>ский объект, имеет пользовательское название и может быть связан с собстве</w:t>
      </w:r>
      <w:r w:rsidRPr="003A7851">
        <w:rPr>
          <w:rFonts w:ascii="Times New Roman" w:hAnsi="Times New Roman"/>
          <w:sz w:val="28"/>
          <w:szCs w:val="24"/>
        </w:rPr>
        <w:t>н</w:t>
      </w:r>
      <w:r w:rsidRPr="003A7851">
        <w:rPr>
          <w:rFonts w:ascii="Times New Roman" w:hAnsi="Times New Roman"/>
          <w:sz w:val="28"/>
          <w:szCs w:val="24"/>
        </w:rPr>
        <w:t>ной семантической базой данных.</w:t>
      </w:r>
    </w:p>
    <w:p w:rsidR="00346BD4" w:rsidRPr="003A7851" w:rsidRDefault="00346BD4" w:rsidP="003A7851">
      <w:pPr>
        <w:spacing w:after="0" w:line="240" w:lineRule="auto"/>
        <w:ind w:firstLine="284"/>
        <w:jc w:val="both"/>
        <w:rPr>
          <w:rFonts w:ascii="Times New Roman" w:hAnsi="Times New Roman"/>
          <w:sz w:val="28"/>
          <w:szCs w:val="24"/>
        </w:rPr>
      </w:pPr>
      <w:r w:rsidRPr="003A7851">
        <w:rPr>
          <w:rFonts w:ascii="Times New Roman" w:hAnsi="Times New Roman"/>
          <w:sz w:val="28"/>
          <w:szCs w:val="24"/>
        </w:rPr>
        <w:t>Каждый тип объекта может иметь несколько режимов, которые имеют пол</w:t>
      </w:r>
      <w:r w:rsidRPr="003A7851">
        <w:rPr>
          <w:rFonts w:ascii="Times New Roman" w:hAnsi="Times New Roman"/>
          <w:sz w:val="28"/>
          <w:szCs w:val="24"/>
        </w:rPr>
        <w:t>ь</w:t>
      </w:r>
      <w:r w:rsidRPr="003A7851">
        <w:rPr>
          <w:rFonts w:ascii="Times New Roman" w:hAnsi="Times New Roman"/>
          <w:sz w:val="28"/>
          <w:szCs w:val="24"/>
        </w:rPr>
        <w:t>зовательское название, и задают различные способы отображения данного т</w:t>
      </w:r>
      <w:r w:rsidRPr="003A7851">
        <w:rPr>
          <w:rFonts w:ascii="Times New Roman" w:hAnsi="Times New Roman"/>
          <w:sz w:val="28"/>
          <w:szCs w:val="24"/>
        </w:rPr>
        <w:t>и</w:t>
      </w:r>
      <w:r w:rsidRPr="003A7851">
        <w:rPr>
          <w:rFonts w:ascii="Times New Roman" w:hAnsi="Times New Roman"/>
          <w:sz w:val="28"/>
          <w:szCs w:val="24"/>
        </w:rPr>
        <w:t>пового объекта.</w:t>
      </w:r>
    </w:p>
    <w:p w:rsidR="00346BD4" w:rsidRPr="003A7851" w:rsidRDefault="00346BD4" w:rsidP="003A7851">
      <w:pPr>
        <w:spacing w:after="0" w:line="240" w:lineRule="auto"/>
        <w:ind w:firstLine="284"/>
        <w:jc w:val="both"/>
        <w:rPr>
          <w:rFonts w:ascii="Times New Roman" w:hAnsi="Times New Roman"/>
          <w:sz w:val="28"/>
          <w:szCs w:val="24"/>
        </w:rPr>
      </w:pPr>
      <w:r w:rsidRPr="003A7851">
        <w:rPr>
          <w:rFonts w:ascii="Times New Roman" w:hAnsi="Times New Roman"/>
          <w:sz w:val="28"/>
          <w:szCs w:val="24"/>
        </w:rPr>
        <w:t>Типовые объекты могут быть:</w:t>
      </w:r>
    </w:p>
    <w:p w:rsidR="00346BD4" w:rsidRPr="003A7851" w:rsidRDefault="00346BD4" w:rsidP="00B769AB">
      <w:pPr>
        <w:pStyle w:val="af1"/>
        <w:widowControl w:val="0"/>
        <w:adjustRightInd w:val="0"/>
        <w:spacing w:line="240" w:lineRule="auto"/>
        <w:ind w:left="0" w:firstLine="0"/>
        <w:textAlignment w:val="baseline"/>
        <w:rPr>
          <w:rFonts w:ascii="Times New Roman" w:hAnsi="Times New Roman"/>
          <w:sz w:val="28"/>
          <w:szCs w:val="24"/>
        </w:rPr>
      </w:pPr>
      <w:r w:rsidRPr="003A7851">
        <w:rPr>
          <w:rFonts w:ascii="Times New Roman" w:hAnsi="Times New Roman"/>
          <w:sz w:val="28"/>
          <w:szCs w:val="24"/>
        </w:rPr>
        <w:t>точечные (пиктограммы или «символы»);</w:t>
      </w:r>
    </w:p>
    <w:p w:rsidR="00346BD4" w:rsidRPr="003A7851" w:rsidRDefault="00346BD4" w:rsidP="00B769AB">
      <w:pPr>
        <w:pStyle w:val="af1"/>
        <w:widowControl w:val="0"/>
        <w:adjustRightInd w:val="0"/>
        <w:spacing w:line="240" w:lineRule="auto"/>
        <w:ind w:left="0" w:firstLine="0"/>
        <w:textAlignment w:val="baseline"/>
        <w:rPr>
          <w:rFonts w:ascii="Times New Roman" w:hAnsi="Times New Roman"/>
          <w:sz w:val="28"/>
          <w:szCs w:val="24"/>
        </w:rPr>
      </w:pPr>
      <w:r w:rsidRPr="003A7851">
        <w:rPr>
          <w:rFonts w:ascii="Times New Roman" w:hAnsi="Times New Roman"/>
          <w:sz w:val="28"/>
          <w:szCs w:val="24"/>
        </w:rPr>
        <w:t>линейные (линии, полилинии);</w:t>
      </w:r>
    </w:p>
    <w:p w:rsidR="00346BD4" w:rsidRPr="003A7851" w:rsidRDefault="00346BD4" w:rsidP="00B769AB">
      <w:pPr>
        <w:pStyle w:val="af1"/>
        <w:widowControl w:val="0"/>
        <w:adjustRightInd w:val="0"/>
        <w:spacing w:line="240" w:lineRule="auto"/>
        <w:ind w:left="0" w:firstLine="0"/>
        <w:textAlignment w:val="baseline"/>
        <w:rPr>
          <w:rFonts w:ascii="Times New Roman" w:hAnsi="Times New Roman"/>
          <w:sz w:val="28"/>
          <w:szCs w:val="24"/>
        </w:rPr>
      </w:pPr>
      <w:r w:rsidRPr="003A7851">
        <w:rPr>
          <w:rFonts w:ascii="Times New Roman" w:hAnsi="Times New Roman"/>
          <w:sz w:val="28"/>
          <w:szCs w:val="24"/>
        </w:rPr>
        <w:t>площадные (контуры, поликонтуры).</w:t>
      </w:r>
    </w:p>
    <w:p w:rsidR="00346BD4" w:rsidRPr="003A7851" w:rsidRDefault="00346BD4" w:rsidP="003A7851">
      <w:pPr>
        <w:spacing w:after="0" w:line="240" w:lineRule="auto"/>
        <w:ind w:firstLine="284"/>
        <w:jc w:val="both"/>
        <w:rPr>
          <w:rFonts w:ascii="Times New Roman" w:hAnsi="Times New Roman"/>
          <w:sz w:val="28"/>
          <w:szCs w:val="24"/>
        </w:rPr>
      </w:pPr>
      <w:r w:rsidRPr="003A7851">
        <w:rPr>
          <w:rFonts w:ascii="Times New Roman" w:hAnsi="Times New Roman"/>
          <w:sz w:val="28"/>
          <w:szCs w:val="24"/>
        </w:rPr>
        <w:t>Атрибутивные или семантические данные векторного слоя хранятся во внешнем источнике данных и подключаются к слою через собственный опис</w:t>
      </w:r>
      <w:r w:rsidRPr="003A7851">
        <w:rPr>
          <w:rFonts w:ascii="Times New Roman" w:hAnsi="Times New Roman"/>
          <w:sz w:val="28"/>
          <w:szCs w:val="24"/>
        </w:rPr>
        <w:t>а</w:t>
      </w:r>
      <w:r w:rsidRPr="003A7851">
        <w:rPr>
          <w:rFonts w:ascii="Times New Roman" w:hAnsi="Times New Roman"/>
          <w:sz w:val="28"/>
          <w:szCs w:val="24"/>
        </w:rPr>
        <w:t>тель базы данных. К одному слою может быть подключено попеременно прои</w:t>
      </w:r>
      <w:r w:rsidRPr="003A7851">
        <w:rPr>
          <w:rFonts w:ascii="Times New Roman" w:hAnsi="Times New Roman"/>
          <w:sz w:val="28"/>
          <w:szCs w:val="24"/>
        </w:rPr>
        <w:t>з</w:t>
      </w:r>
      <w:r w:rsidRPr="003A7851">
        <w:rPr>
          <w:rFonts w:ascii="Times New Roman" w:hAnsi="Times New Roman"/>
          <w:sz w:val="28"/>
          <w:szCs w:val="24"/>
        </w:rPr>
        <w:t>вольное число семантических баз данных. Примитивы пользуются общей с</w:t>
      </w:r>
      <w:r w:rsidRPr="003A7851">
        <w:rPr>
          <w:rFonts w:ascii="Times New Roman" w:hAnsi="Times New Roman"/>
          <w:sz w:val="28"/>
          <w:szCs w:val="24"/>
        </w:rPr>
        <w:t>е</w:t>
      </w:r>
      <w:r w:rsidRPr="003A7851">
        <w:rPr>
          <w:rFonts w:ascii="Times New Roman" w:hAnsi="Times New Roman"/>
          <w:sz w:val="28"/>
          <w:szCs w:val="24"/>
        </w:rPr>
        <w:t>мантической базой данных, типовые объекты – собственной для каждого типа (однако для разных типов можно подключить одну и ту же базу).</w:t>
      </w:r>
    </w:p>
    <w:p w:rsidR="003A7851" w:rsidRDefault="003A7851" w:rsidP="003A7851">
      <w:pPr>
        <w:spacing w:after="0"/>
        <w:rPr>
          <w:rFonts w:ascii="Times New Roman" w:hAnsi="Times New Roman"/>
          <w:b/>
          <w:sz w:val="24"/>
          <w:szCs w:val="24"/>
        </w:rPr>
      </w:pPr>
    </w:p>
    <w:p w:rsidR="00346BD4" w:rsidRPr="003A7851" w:rsidRDefault="00B769AB" w:rsidP="0043431E">
      <w:pPr>
        <w:spacing w:after="0" w:line="240" w:lineRule="auto"/>
        <w:jc w:val="center"/>
        <w:rPr>
          <w:rFonts w:ascii="Times New Roman" w:hAnsi="Times New Roman"/>
          <w:sz w:val="28"/>
          <w:szCs w:val="24"/>
        </w:rPr>
      </w:pPr>
      <w:r>
        <w:rPr>
          <w:rFonts w:ascii="Times New Roman" w:hAnsi="Times New Roman"/>
          <w:sz w:val="28"/>
          <w:szCs w:val="24"/>
        </w:rPr>
        <w:t>Растровые слои</w:t>
      </w:r>
    </w:p>
    <w:p w:rsidR="00346BD4" w:rsidRPr="003A7851" w:rsidRDefault="00346BD4" w:rsidP="0043431E">
      <w:pPr>
        <w:spacing w:after="0" w:line="240" w:lineRule="auto"/>
        <w:ind w:firstLine="284"/>
        <w:jc w:val="both"/>
        <w:rPr>
          <w:rFonts w:ascii="Times New Roman" w:hAnsi="Times New Roman"/>
          <w:sz w:val="28"/>
          <w:szCs w:val="24"/>
        </w:rPr>
      </w:pPr>
      <w:r w:rsidRPr="003A7851">
        <w:rPr>
          <w:rFonts w:ascii="Times New Roman" w:hAnsi="Times New Roman"/>
          <w:sz w:val="28"/>
          <w:szCs w:val="24"/>
        </w:rPr>
        <w:t>Растровым слоем может быть либо отдельный растровый объект, либо гру</w:t>
      </w:r>
      <w:r w:rsidRPr="003A7851">
        <w:rPr>
          <w:rFonts w:ascii="Times New Roman" w:hAnsi="Times New Roman"/>
          <w:sz w:val="28"/>
          <w:szCs w:val="24"/>
        </w:rPr>
        <w:t>п</w:t>
      </w:r>
      <w:r w:rsidRPr="003A7851">
        <w:rPr>
          <w:rFonts w:ascii="Times New Roman" w:hAnsi="Times New Roman"/>
          <w:sz w:val="28"/>
          <w:szCs w:val="24"/>
        </w:rPr>
        <w:t>па растровых объектов. Растровая группа может содержать произвольное число растровых объектов или вложенных растровых групп.   Число растров в слое ограничено лишь дисковым пространством. (Zulu справляется с полем из н</w:t>
      </w:r>
      <w:r w:rsidRPr="003A7851">
        <w:rPr>
          <w:rFonts w:ascii="Times New Roman" w:hAnsi="Times New Roman"/>
          <w:sz w:val="28"/>
          <w:szCs w:val="24"/>
        </w:rPr>
        <w:t>е</w:t>
      </w:r>
      <w:r w:rsidRPr="003A7851">
        <w:rPr>
          <w:rFonts w:ascii="Times New Roman" w:hAnsi="Times New Roman"/>
          <w:sz w:val="28"/>
          <w:szCs w:val="24"/>
        </w:rPr>
        <w:t>скольких тысяч растров).</w:t>
      </w:r>
    </w:p>
    <w:p w:rsidR="00346BD4" w:rsidRPr="00B769AB" w:rsidRDefault="00346BD4" w:rsidP="00B769AB">
      <w:pPr>
        <w:spacing w:after="0" w:line="240" w:lineRule="auto"/>
        <w:ind w:firstLine="284"/>
        <w:jc w:val="both"/>
        <w:rPr>
          <w:rFonts w:ascii="Times New Roman" w:hAnsi="Times New Roman"/>
          <w:sz w:val="28"/>
          <w:szCs w:val="24"/>
        </w:rPr>
      </w:pPr>
      <w:r w:rsidRPr="003A7851">
        <w:rPr>
          <w:rFonts w:ascii="Times New Roman" w:hAnsi="Times New Roman"/>
          <w:sz w:val="28"/>
          <w:szCs w:val="24"/>
        </w:rPr>
        <w:t>Поддерживаемые форматы растров – BMP, TIFF, PCX, JPEG, GIF, PNG.</w:t>
      </w:r>
    </w:p>
    <w:p w:rsidR="00346BD4" w:rsidRPr="003A7851" w:rsidRDefault="00346BD4" w:rsidP="00B769AB">
      <w:pPr>
        <w:spacing w:after="0" w:line="240" w:lineRule="auto"/>
        <w:ind w:firstLine="284"/>
        <w:jc w:val="both"/>
        <w:rPr>
          <w:rFonts w:ascii="Times New Roman" w:hAnsi="Times New Roman"/>
          <w:sz w:val="28"/>
          <w:szCs w:val="24"/>
        </w:rPr>
      </w:pPr>
      <w:r w:rsidRPr="003A7851">
        <w:rPr>
          <w:rFonts w:ascii="Times New Roman" w:hAnsi="Times New Roman"/>
          <w:sz w:val="28"/>
          <w:szCs w:val="24"/>
        </w:rPr>
        <w:t>Графические данные могут храниться в различных системах координат и отображаться в различных проекциях трехмерной поверхности Земли на пло</w:t>
      </w:r>
      <w:r w:rsidRPr="003A7851">
        <w:rPr>
          <w:rFonts w:ascii="Times New Roman" w:hAnsi="Times New Roman"/>
          <w:sz w:val="28"/>
          <w:szCs w:val="24"/>
        </w:rPr>
        <w:t>с</w:t>
      </w:r>
      <w:r w:rsidRPr="003A7851">
        <w:rPr>
          <w:rFonts w:ascii="Times New Roman" w:hAnsi="Times New Roman"/>
          <w:sz w:val="28"/>
          <w:szCs w:val="24"/>
        </w:rPr>
        <w:t>кость.</w:t>
      </w:r>
    </w:p>
    <w:p w:rsidR="00346BD4" w:rsidRPr="003A7851" w:rsidRDefault="00346BD4" w:rsidP="0043431E">
      <w:pPr>
        <w:tabs>
          <w:tab w:val="left" w:pos="142"/>
        </w:tabs>
        <w:spacing w:after="0" w:line="240" w:lineRule="auto"/>
        <w:ind w:firstLine="284"/>
        <w:jc w:val="both"/>
        <w:rPr>
          <w:rFonts w:ascii="Times New Roman" w:hAnsi="Times New Roman"/>
          <w:sz w:val="28"/>
          <w:szCs w:val="24"/>
        </w:rPr>
      </w:pPr>
      <w:r w:rsidRPr="003A7851">
        <w:rPr>
          <w:rFonts w:ascii="Times New Roman" w:hAnsi="Times New Roman"/>
          <w:sz w:val="28"/>
          <w:szCs w:val="24"/>
        </w:rPr>
        <w:t>Система предлагает набор предопределенных систем координат. Кроме того пользователь может задать свою систему координат с индивидуальными пар</w:t>
      </w:r>
      <w:r w:rsidRPr="003A7851">
        <w:rPr>
          <w:rFonts w:ascii="Times New Roman" w:hAnsi="Times New Roman"/>
          <w:sz w:val="28"/>
          <w:szCs w:val="24"/>
        </w:rPr>
        <w:t>а</w:t>
      </w:r>
      <w:r w:rsidRPr="003A7851">
        <w:rPr>
          <w:rFonts w:ascii="Times New Roman" w:hAnsi="Times New Roman"/>
          <w:sz w:val="28"/>
          <w:szCs w:val="24"/>
        </w:rPr>
        <w:t>метрами для поддерживаемых системой проекций.</w:t>
      </w:r>
    </w:p>
    <w:p w:rsidR="00346BD4" w:rsidRPr="003A7851" w:rsidRDefault="00E74FB3" w:rsidP="0043431E">
      <w:pPr>
        <w:tabs>
          <w:tab w:val="left" w:pos="142"/>
        </w:tabs>
        <w:spacing w:after="0" w:line="240" w:lineRule="auto"/>
        <w:ind w:firstLine="284"/>
        <w:jc w:val="both"/>
        <w:rPr>
          <w:rFonts w:ascii="Times New Roman" w:hAnsi="Times New Roman"/>
          <w:sz w:val="28"/>
          <w:szCs w:val="24"/>
        </w:rPr>
      </w:pPr>
      <w:r w:rsidRPr="003A7851">
        <w:rPr>
          <w:rFonts w:ascii="Times New Roman" w:hAnsi="Times New Roman"/>
          <w:sz w:val="28"/>
          <w:szCs w:val="24"/>
        </w:rPr>
        <w:t xml:space="preserve">В частности эта возможность позволят, при известных параметрах </w:t>
      </w:r>
      <w:r w:rsidR="00346BD4" w:rsidRPr="003A7851">
        <w:rPr>
          <w:rFonts w:ascii="Times New Roman" w:hAnsi="Times New Roman"/>
          <w:sz w:val="28"/>
          <w:szCs w:val="24"/>
        </w:rPr>
        <w:t>(ключах перехода), привязывать данные, хранящиеся в местной системе координат, к одной из глобальных систем координат.</w:t>
      </w:r>
    </w:p>
    <w:p w:rsidR="00346BD4" w:rsidRPr="00B769AB" w:rsidRDefault="00346BD4" w:rsidP="00B769AB">
      <w:pPr>
        <w:tabs>
          <w:tab w:val="left" w:pos="142"/>
        </w:tabs>
        <w:spacing w:after="0" w:line="240" w:lineRule="auto"/>
        <w:ind w:firstLine="284"/>
        <w:jc w:val="both"/>
        <w:rPr>
          <w:rFonts w:ascii="Times New Roman" w:hAnsi="Times New Roman"/>
          <w:sz w:val="28"/>
          <w:szCs w:val="24"/>
        </w:rPr>
      </w:pPr>
      <w:r w:rsidRPr="003A7851">
        <w:rPr>
          <w:rFonts w:ascii="Times New Roman" w:hAnsi="Times New Roman"/>
          <w:sz w:val="28"/>
          <w:szCs w:val="24"/>
        </w:rPr>
        <w:t>Данные можно перепроецировать из одной системы координат в другую.</w:t>
      </w:r>
    </w:p>
    <w:p w:rsidR="00346BD4" w:rsidRPr="0043431E" w:rsidRDefault="00346BD4" w:rsidP="0043431E">
      <w:pPr>
        <w:tabs>
          <w:tab w:val="left" w:pos="142"/>
        </w:tabs>
        <w:spacing w:after="0" w:line="240" w:lineRule="auto"/>
        <w:ind w:firstLine="284"/>
        <w:jc w:val="both"/>
        <w:rPr>
          <w:rFonts w:ascii="Times New Roman" w:hAnsi="Times New Roman"/>
          <w:sz w:val="28"/>
          <w:szCs w:val="24"/>
        </w:rPr>
      </w:pPr>
      <w:r w:rsidRPr="0043431E">
        <w:rPr>
          <w:rFonts w:ascii="Times New Roman" w:hAnsi="Times New Roman"/>
          <w:sz w:val="28"/>
          <w:szCs w:val="24"/>
        </w:rPr>
        <w:t xml:space="preserve">Семантические данныеподключаются к слою из внешних источников </w:t>
      </w:r>
      <w:r w:rsidRPr="0043431E">
        <w:rPr>
          <w:rFonts w:ascii="Times New Roman" w:hAnsi="Times New Roman"/>
          <w:sz w:val="28"/>
          <w:szCs w:val="24"/>
          <w:lang w:val="en-US"/>
        </w:rPr>
        <w:t>Bo</w:t>
      </w:r>
      <w:r w:rsidRPr="0043431E">
        <w:rPr>
          <w:rFonts w:ascii="Times New Roman" w:hAnsi="Times New Roman"/>
          <w:sz w:val="28"/>
          <w:szCs w:val="24"/>
          <w:lang w:val="en-US"/>
        </w:rPr>
        <w:t>r</w:t>
      </w:r>
      <w:r w:rsidRPr="0043431E">
        <w:rPr>
          <w:rFonts w:ascii="Times New Roman" w:hAnsi="Times New Roman"/>
          <w:sz w:val="28"/>
          <w:szCs w:val="24"/>
          <w:lang w:val="en-US"/>
        </w:rPr>
        <w:t>landDatabaseEngine</w:t>
      </w:r>
      <w:r w:rsidRPr="0043431E">
        <w:rPr>
          <w:rFonts w:ascii="Times New Roman" w:hAnsi="Times New Roman"/>
          <w:sz w:val="28"/>
          <w:szCs w:val="24"/>
        </w:rPr>
        <w:t xml:space="preserve"> (</w:t>
      </w:r>
      <w:r w:rsidRPr="0043431E">
        <w:rPr>
          <w:rFonts w:ascii="Times New Roman" w:hAnsi="Times New Roman"/>
          <w:sz w:val="28"/>
          <w:szCs w:val="24"/>
          <w:lang w:val="en-US"/>
        </w:rPr>
        <w:t>BDE</w:t>
      </w:r>
      <w:r w:rsidRPr="0043431E">
        <w:rPr>
          <w:rFonts w:ascii="Times New Roman" w:hAnsi="Times New Roman"/>
          <w:sz w:val="28"/>
          <w:szCs w:val="24"/>
        </w:rPr>
        <w:t xml:space="preserve">), </w:t>
      </w:r>
      <w:r w:rsidRPr="0043431E">
        <w:rPr>
          <w:rFonts w:ascii="Times New Roman" w:hAnsi="Times New Roman"/>
          <w:sz w:val="28"/>
          <w:szCs w:val="24"/>
          <w:lang w:val="en-US"/>
        </w:rPr>
        <w:t>OpenDatabaseConnectivity</w:t>
      </w:r>
      <w:r w:rsidRPr="0043431E">
        <w:rPr>
          <w:rFonts w:ascii="Times New Roman" w:hAnsi="Times New Roman"/>
          <w:sz w:val="28"/>
          <w:szCs w:val="24"/>
        </w:rPr>
        <w:t xml:space="preserve"> (</w:t>
      </w:r>
      <w:r w:rsidRPr="0043431E">
        <w:rPr>
          <w:rFonts w:ascii="Times New Roman" w:hAnsi="Times New Roman"/>
          <w:sz w:val="28"/>
          <w:szCs w:val="24"/>
          <w:lang w:val="en-US"/>
        </w:rPr>
        <w:t>ODBC</w:t>
      </w:r>
      <w:r w:rsidRPr="0043431E">
        <w:rPr>
          <w:rFonts w:ascii="Times New Roman" w:hAnsi="Times New Roman"/>
          <w:sz w:val="28"/>
          <w:szCs w:val="24"/>
        </w:rPr>
        <w:t xml:space="preserve">) или </w:t>
      </w:r>
      <w:r w:rsidRPr="0043431E">
        <w:rPr>
          <w:rFonts w:ascii="Times New Roman" w:hAnsi="Times New Roman"/>
          <w:sz w:val="28"/>
          <w:szCs w:val="24"/>
          <w:lang w:val="en-US"/>
        </w:rPr>
        <w:t>ActiveXD</w:t>
      </w:r>
      <w:r w:rsidRPr="0043431E">
        <w:rPr>
          <w:rFonts w:ascii="Times New Roman" w:hAnsi="Times New Roman"/>
          <w:sz w:val="28"/>
          <w:szCs w:val="24"/>
          <w:lang w:val="en-US"/>
        </w:rPr>
        <w:t>a</w:t>
      </w:r>
      <w:r w:rsidRPr="0043431E">
        <w:rPr>
          <w:rFonts w:ascii="Times New Roman" w:hAnsi="Times New Roman"/>
          <w:sz w:val="28"/>
          <w:szCs w:val="24"/>
          <w:lang w:val="en-US"/>
        </w:rPr>
        <w:t>taObjects</w:t>
      </w:r>
      <w:r w:rsidRPr="0043431E">
        <w:rPr>
          <w:rFonts w:ascii="Times New Roman" w:hAnsi="Times New Roman"/>
          <w:sz w:val="28"/>
          <w:szCs w:val="24"/>
        </w:rPr>
        <w:t xml:space="preserve"> (</w:t>
      </w:r>
      <w:r w:rsidRPr="0043431E">
        <w:rPr>
          <w:rFonts w:ascii="Times New Roman" w:hAnsi="Times New Roman"/>
          <w:sz w:val="28"/>
          <w:szCs w:val="24"/>
          <w:lang w:val="en-US"/>
        </w:rPr>
        <w:t>ADO</w:t>
      </w:r>
      <w:r w:rsidRPr="0043431E">
        <w:rPr>
          <w:rFonts w:ascii="Times New Roman" w:hAnsi="Times New Roman"/>
          <w:sz w:val="28"/>
          <w:szCs w:val="24"/>
        </w:rPr>
        <w:t>) через описатели баз данных.</w:t>
      </w:r>
    </w:p>
    <w:p w:rsidR="00346BD4" w:rsidRPr="00F90BFD" w:rsidRDefault="00346BD4" w:rsidP="0043431E">
      <w:pPr>
        <w:tabs>
          <w:tab w:val="left" w:pos="142"/>
        </w:tabs>
        <w:spacing w:after="0" w:line="240" w:lineRule="auto"/>
        <w:ind w:firstLine="284"/>
        <w:jc w:val="both"/>
        <w:rPr>
          <w:rFonts w:ascii="Times New Roman" w:hAnsi="Times New Roman"/>
          <w:sz w:val="28"/>
          <w:szCs w:val="24"/>
        </w:rPr>
      </w:pPr>
      <w:r w:rsidRPr="0043431E">
        <w:rPr>
          <w:rFonts w:ascii="Times New Roman" w:hAnsi="Times New Roman"/>
          <w:sz w:val="28"/>
          <w:szCs w:val="24"/>
        </w:rPr>
        <w:t>Получатьданныеможноиз</w:t>
      </w:r>
      <w:r w:rsidRPr="00F90BFD">
        <w:rPr>
          <w:rFonts w:ascii="Times New Roman" w:hAnsi="Times New Roman"/>
          <w:sz w:val="28"/>
          <w:szCs w:val="24"/>
        </w:rPr>
        <w:t>:</w:t>
      </w:r>
    </w:p>
    <w:p w:rsidR="00346BD4" w:rsidRPr="00F90BFD" w:rsidRDefault="00346BD4" w:rsidP="00B769AB">
      <w:pPr>
        <w:pStyle w:val="af1"/>
        <w:widowControl w:val="0"/>
        <w:tabs>
          <w:tab w:val="left" w:pos="142"/>
        </w:tabs>
        <w:adjustRightInd w:val="0"/>
        <w:spacing w:line="240" w:lineRule="auto"/>
        <w:ind w:left="567" w:firstLine="0"/>
        <w:textAlignment w:val="baseline"/>
        <w:rPr>
          <w:rFonts w:ascii="Times New Roman" w:hAnsi="Times New Roman"/>
          <w:sz w:val="28"/>
          <w:szCs w:val="24"/>
        </w:rPr>
      </w:pPr>
      <w:r w:rsidRPr="0043431E">
        <w:rPr>
          <w:rFonts w:ascii="Times New Roman" w:hAnsi="Times New Roman"/>
          <w:sz w:val="28"/>
          <w:szCs w:val="24"/>
        </w:rPr>
        <w:t>Таблиц</w:t>
      </w:r>
      <w:r w:rsidRPr="00B769AB">
        <w:rPr>
          <w:rFonts w:ascii="Times New Roman" w:hAnsi="Times New Roman"/>
          <w:sz w:val="28"/>
          <w:szCs w:val="24"/>
          <w:lang w:val="en-US"/>
        </w:rPr>
        <w:t>Paradox</w:t>
      </w:r>
      <w:r w:rsidRPr="00F90BFD">
        <w:rPr>
          <w:rFonts w:ascii="Times New Roman" w:hAnsi="Times New Roman"/>
          <w:sz w:val="28"/>
          <w:szCs w:val="24"/>
        </w:rPr>
        <w:t xml:space="preserve">, </w:t>
      </w:r>
      <w:r w:rsidRPr="00B769AB">
        <w:rPr>
          <w:rFonts w:ascii="Times New Roman" w:hAnsi="Times New Roman"/>
          <w:sz w:val="28"/>
          <w:szCs w:val="24"/>
          <w:lang w:val="en-US"/>
        </w:rPr>
        <w:t>dBase</w:t>
      </w:r>
      <w:r w:rsidRPr="00F90BFD">
        <w:rPr>
          <w:rFonts w:ascii="Times New Roman" w:hAnsi="Times New Roman"/>
          <w:sz w:val="28"/>
          <w:szCs w:val="24"/>
        </w:rPr>
        <w:t xml:space="preserve">, </w:t>
      </w:r>
      <w:r w:rsidRPr="00B769AB">
        <w:rPr>
          <w:rFonts w:ascii="Times New Roman" w:hAnsi="Times New Roman"/>
          <w:sz w:val="28"/>
          <w:szCs w:val="24"/>
          <w:lang w:val="en-US"/>
        </w:rPr>
        <w:t>FoxPro</w:t>
      </w:r>
      <w:r w:rsidRPr="00F90BFD">
        <w:rPr>
          <w:rFonts w:ascii="Times New Roman" w:hAnsi="Times New Roman"/>
          <w:sz w:val="28"/>
          <w:szCs w:val="24"/>
        </w:rPr>
        <w:t>;</w:t>
      </w:r>
    </w:p>
    <w:p w:rsidR="00346BD4" w:rsidRPr="006773ED" w:rsidRDefault="00346BD4" w:rsidP="00B769AB">
      <w:pPr>
        <w:pStyle w:val="af1"/>
        <w:widowControl w:val="0"/>
        <w:tabs>
          <w:tab w:val="left" w:pos="142"/>
        </w:tabs>
        <w:adjustRightInd w:val="0"/>
        <w:spacing w:line="240" w:lineRule="auto"/>
        <w:ind w:left="567" w:firstLine="0"/>
        <w:textAlignment w:val="baseline"/>
        <w:rPr>
          <w:rFonts w:ascii="Times New Roman" w:hAnsi="Times New Roman"/>
          <w:sz w:val="28"/>
          <w:szCs w:val="24"/>
        </w:rPr>
      </w:pPr>
      <w:r w:rsidRPr="0043431E">
        <w:rPr>
          <w:rFonts w:ascii="Times New Roman" w:hAnsi="Times New Roman"/>
          <w:sz w:val="28"/>
          <w:szCs w:val="24"/>
          <w:lang w:val="en-US"/>
        </w:rPr>
        <w:t>MicrosoftAccess</w:t>
      </w:r>
      <w:r w:rsidRPr="006773ED">
        <w:rPr>
          <w:rFonts w:ascii="Times New Roman" w:hAnsi="Times New Roman"/>
          <w:sz w:val="28"/>
          <w:szCs w:val="24"/>
        </w:rPr>
        <w:t>;</w:t>
      </w:r>
    </w:p>
    <w:p w:rsidR="00346BD4" w:rsidRPr="006773ED" w:rsidRDefault="00346BD4" w:rsidP="00B769AB">
      <w:pPr>
        <w:pStyle w:val="af1"/>
        <w:widowControl w:val="0"/>
        <w:tabs>
          <w:tab w:val="left" w:pos="142"/>
        </w:tabs>
        <w:adjustRightInd w:val="0"/>
        <w:spacing w:line="240" w:lineRule="auto"/>
        <w:ind w:left="567" w:firstLine="0"/>
        <w:textAlignment w:val="baseline"/>
        <w:rPr>
          <w:rFonts w:ascii="Times New Roman" w:hAnsi="Times New Roman"/>
          <w:sz w:val="28"/>
          <w:szCs w:val="24"/>
        </w:rPr>
      </w:pPr>
      <w:r w:rsidRPr="0043431E">
        <w:rPr>
          <w:rFonts w:ascii="Times New Roman" w:hAnsi="Times New Roman"/>
          <w:sz w:val="28"/>
          <w:szCs w:val="24"/>
          <w:lang w:val="en-US"/>
        </w:rPr>
        <w:t>MicrosoftSQLServer</w:t>
      </w:r>
      <w:r w:rsidRPr="006773ED">
        <w:rPr>
          <w:rFonts w:ascii="Times New Roman" w:hAnsi="Times New Roman"/>
          <w:sz w:val="28"/>
          <w:szCs w:val="24"/>
        </w:rPr>
        <w:t>;</w:t>
      </w:r>
    </w:p>
    <w:p w:rsidR="00346BD4" w:rsidRPr="00F90BFD" w:rsidRDefault="00346BD4" w:rsidP="00B769AB">
      <w:pPr>
        <w:pStyle w:val="af1"/>
        <w:widowControl w:val="0"/>
        <w:tabs>
          <w:tab w:val="left" w:pos="142"/>
        </w:tabs>
        <w:adjustRightInd w:val="0"/>
        <w:spacing w:line="240" w:lineRule="auto"/>
        <w:ind w:left="567" w:firstLine="0"/>
        <w:textAlignment w:val="baseline"/>
        <w:rPr>
          <w:rFonts w:ascii="Times New Roman" w:hAnsi="Times New Roman"/>
          <w:sz w:val="28"/>
          <w:szCs w:val="24"/>
        </w:rPr>
      </w:pPr>
      <w:r w:rsidRPr="00B769AB">
        <w:rPr>
          <w:rFonts w:ascii="Times New Roman" w:hAnsi="Times New Roman"/>
          <w:sz w:val="28"/>
          <w:szCs w:val="24"/>
          <w:lang w:val="en-US"/>
        </w:rPr>
        <w:t>ORACLE</w:t>
      </w:r>
      <w:r w:rsidRPr="00F90BFD">
        <w:rPr>
          <w:rFonts w:ascii="Times New Roman" w:hAnsi="Times New Roman"/>
          <w:sz w:val="28"/>
          <w:szCs w:val="24"/>
        </w:rPr>
        <w:t>;</w:t>
      </w:r>
    </w:p>
    <w:p w:rsidR="00346BD4" w:rsidRPr="0043431E" w:rsidRDefault="00346BD4" w:rsidP="00B769AB">
      <w:pPr>
        <w:pStyle w:val="af1"/>
        <w:widowControl w:val="0"/>
        <w:tabs>
          <w:tab w:val="left" w:pos="142"/>
        </w:tabs>
        <w:adjustRightInd w:val="0"/>
        <w:spacing w:line="240" w:lineRule="auto"/>
        <w:ind w:left="567" w:firstLine="0"/>
        <w:textAlignment w:val="baseline"/>
        <w:rPr>
          <w:rFonts w:ascii="Times New Roman" w:hAnsi="Times New Roman"/>
          <w:sz w:val="28"/>
          <w:szCs w:val="24"/>
        </w:rPr>
      </w:pPr>
      <w:r w:rsidRPr="0043431E">
        <w:rPr>
          <w:rFonts w:ascii="Times New Roman" w:hAnsi="Times New Roman"/>
          <w:sz w:val="28"/>
          <w:szCs w:val="24"/>
        </w:rPr>
        <w:t>другие источники ODBC или ADO.</w:t>
      </w:r>
    </w:p>
    <w:p w:rsidR="00346BD4" w:rsidRPr="0043431E" w:rsidRDefault="00346BD4" w:rsidP="0043431E">
      <w:pPr>
        <w:tabs>
          <w:tab w:val="left" w:pos="142"/>
        </w:tabs>
        <w:spacing w:after="0" w:line="240" w:lineRule="auto"/>
        <w:jc w:val="both"/>
        <w:rPr>
          <w:rFonts w:ascii="Times New Roman" w:hAnsi="Times New Roman"/>
          <w:b/>
          <w:i/>
          <w:sz w:val="28"/>
          <w:szCs w:val="24"/>
        </w:rPr>
      </w:pPr>
      <w:r w:rsidRPr="0043431E">
        <w:rPr>
          <w:rFonts w:ascii="Times New Roman" w:hAnsi="Times New Roman"/>
          <w:sz w:val="28"/>
          <w:szCs w:val="24"/>
        </w:rPr>
        <w:t xml:space="preserve">Возможен </w:t>
      </w:r>
      <w:r w:rsidRPr="0043431E">
        <w:rPr>
          <w:rFonts w:ascii="Times New Roman" w:hAnsi="Times New Roman"/>
          <w:b/>
          <w:sz w:val="28"/>
          <w:szCs w:val="24"/>
        </w:rPr>
        <w:t>импорт/экспорт</w:t>
      </w:r>
      <w:r w:rsidRPr="0043431E">
        <w:rPr>
          <w:rFonts w:ascii="Times New Roman" w:hAnsi="Times New Roman"/>
          <w:sz w:val="28"/>
          <w:szCs w:val="24"/>
        </w:rPr>
        <w:t xml:space="preserve"> данных в следующие форматы:</w:t>
      </w:r>
    </w:p>
    <w:p w:rsidR="00346BD4" w:rsidRPr="0043431E" w:rsidRDefault="00346BD4" w:rsidP="00B769AB">
      <w:pPr>
        <w:pStyle w:val="af1"/>
        <w:widowControl w:val="0"/>
        <w:tabs>
          <w:tab w:val="left" w:pos="142"/>
        </w:tabs>
        <w:adjustRightInd w:val="0"/>
        <w:spacing w:line="240" w:lineRule="auto"/>
        <w:ind w:left="567" w:firstLine="0"/>
        <w:textAlignment w:val="baseline"/>
        <w:rPr>
          <w:rFonts w:ascii="Times New Roman" w:hAnsi="Times New Roman"/>
          <w:sz w:val="28"/>
          <w:szCs w:val="24"/>
          <w:lang w:val="en-US"/>
        </w:rPr>
      </w:pPr>
      <w:r w:rsidRPr="0043431E">
        <w:rPr>
          <w:rFonts w:ascii="Times New Roman" w:hAnsi="Times New Roman"/>
          <w:sz w:val="28"/>
          <w:szCs w:val="24"/>
          <w:lang w:val="en-US"/>
        </w:rPr>
        <w:lastRenderedPageBreak/>
        <w:t>MapInfo MIF/MID</w:t>
      </w:r>
      <w:r w:rsidRPr="00B769AB">
        <w:rPr>
          <w:rFonts w:ascii="Times New Roman" w:hAnsi="Times New Roman"/>
          <w:sz w:val="28"/>
          <w:szCs w:val="24"/>
          <w:lang w:val="en-US"/>
        </w:rPr>
        <w:t>;</w:t>
      </w:r>
    </w:p>
    <w:p w:rsidR="00346BD4" w:rsidRPr="0043431E" w:rsidRDefault="00346BD4" w:rsidP="00B769AB">
      <w:pPr>
        <w:pStyle w:val="af1"/>
        <w:widowControl w:val="0"/>
        <w:tabs>
          <w:tab w:val="left" w:pos="142"/>
        </w:tabs>
        <w:adjustRightInd w:val="0"/>
        <w:spacing w:line="240" w:lineRule="auto"/>
        <w:ind w:left="567" w:firstLine="0"/>
        <w:textAlignment w:val="baseline"/>
        <w:rPr>
          <w:rFonts w:ascii="Times New Roman" w:hAnsi="Times New Roman"/>
          <w:sz w:val="28"/>
          <w:szCs w:val="24"/>
          <w:lang w:val="en-US"/>
        </w:rPr>
      </w:pPr>
      <w:r w:rsidRPr="0043431E">
        <w:rPr>
          <w:rFonts w:ascii="Times New Roman" w:hAnsi="Times New Roman"/>
          <w:sz w:val="28"/>
          <w:szCs w:val="24"/>
          <w:lang w:val="en-US"/>
        </w:rPr>
        <w:t>AutoCAD DXF</w:t>
      </w:r>
      <w:r w:rsidRPr="00B769AB">
        <w:rPr>
          <w:rFonts w:ascii="Times New Roman" w:hAnsi="Times New Roman"/>
          <w:sz w:val="28"/>
          <w:szCs w:val="24"/>
          <w:lang w:val="en-US"/>
        </w:rPr>
        <w:t>;</w:t>
      </w:r>
    </w:p>
    <w:p w:rsidR="00346BD4" w:rsidRPr="0043431E" w:rsidRDefault="00346BD4" w:rsidP="00B769AB">
      <w:pPr>
        <w:pStyle w:val="af1"/>
        <w:widowControl w:val="0"/>
        <w:tabs>
          <w:tab w:val="left" w:pos="142"/>
        </w:tabs>
        <w:adjustRightInd w:val="0"/>
        <w:spacing w:line="240" w:lineRule="auto"/>
        <w:ind w:left="567" w:firstLine="0"/>
        <w:textAlignment w:val="baseline"/>
        <w:rPr>
          <w:rFonts w:ascii="Times New Roman" w:hAnsi="Times New Roman"/>
          <w:sz w:val="28"/>
          <w:szCs w:val="24"/>
          <w:lang w:val="en-US"/>
        </w:rPr>
      </w:pPr>
      <w:r w:rsidRPr="0043431E">
        <w:rPr>
          <w:rFonts w:ascii="Times New Roman" w:hAnsi="Times New Roman"/>
          <w:sz w:val="28"/>
          <w:szCs w:val="24"/>
          <w:lang w:val="en-US"/>
        </w:rPr>
        <w:t>Shape SHP</w:t>
      </w:r>
      <w:r w:rsidRPr="00B769AB">
        <w:rPr>
          <w:rFonts w:ascii="Times New Roman" w:hAnsi="Times New Roman"/>
          <w:sz w:val="28"/>
          <w:szCs w:val="24"/>
          <w:lang w:val="en-US"/>
        </w:rPr>
        <w:t>;</w:t>
      </w:r>
    </w:p>
    <w:p w:rsidR="00346BD4" w:rsidRPr="0043431E" w:rsidRDefault="00346BD4" w:rsidP="00B769AB">
      <w:pPr>
        <w:pStyle w:val="af1"/>
        <w:widowControl w:val="0"/>
        <w:tabs>
          <w:tab w:val="left" w:pos="142"/>
        </w:tabs>
        <w:adjustRightInd w:val="0"/>
        <w:spacing w:line="240" w:lineRule="auto"/>
        <w:ind w:left="567" w:firstLine="0"/>
        <w:textAlignment w:val="baseline"/>
        <w:rPr>
          <w:rFonts w:ascii="Times New Roman" w:hAnsi="Times New Roman"/>
          <w:sz w:val="28"/>
          <w:szCs w:val="24"/>
          <w:lang w:val="en-US"/>
        </w:rPr>
      </w:pPr>
      <w:r w:rsidRPr="0043431E">
        <w:rPr>
          <w:rFonts w:ascii="Times New Roman" w:hAnsi="Times New Roman"/>
          <w:sz w:val="28"/>
          <w:szCs w:val="24"/>
        </w:rPr>
        <w:t>Экспорткарты</w:t>
      </w:r>
      <w:r w:rsidRPr="0043431E">
        <w:rPr>
          <w:rFonts w:ascii="Times New Roman" w:hAnsi="Times New Roman"/>
          <w:sz w:val="28"/>
          <w:szCs w:val="24"/>
          <w:lang w:val="en-US"/>
        </w:rPr>
        <w:t xml:space="preserve"> (Windows Bitmap (BMP))</w:t>
      </w:r>
      <w:r w:rsidRPr="00B769AB">
        <w:rPr>
          <w:rFonts w:ascii="Times New Roman" w:hAnsi="Times New Roman"/>
          <w:sz w:val="28"/>
          <w:szCs w:val="24"/>
          <w:lang w:val="en-US"/>
        </w:rPr>
        <w:t>;</w:t>
      </w:r>
    </w:p>
    <w:p w:rsidR="00346BD4" w:rsidRPr="0043431E" w:rsidRDefault="00346BD4" w:rsidP="00B769AB">
      <w:pPr>
        <w:pStyle w:val="af1"/>
        <w:widowControl w:val="0"/>
        <w:tabs>
          <w:tab w:val="left" w:pos="142"/>
        </w:tabs>
        <w:adjustRightInd w:val="0"/>
        <w:spacing w:line="240" w:lineRule="auto"/>
        <w:ind w:left="567" w:firstLine="0"/>
        <w:textAlignment w:val="baseline"/>
        <w:rPr>
          <w:rFonts w:ascii="Times New Roman" w:hAnsi="Times New Roman"/>
          <w:sz w:val="28"/>
          <w:szCs w:val="24"/>
        </w:rPr>
      </w:pPr>
      <w:r w:rsidRPr="0043431E">
        <w:rPr>
          <w:rFonts w:ascii="Times New Roman" w:hAnsi="Times New Roman"/>
          <w:sz w:val="28"/>
          <w:szCs w:val="24"/>
        </w:rPr>
        <w:t>Экспорт семантических данных (MicrosoftExcel, HTML, текстовый фо</w:t>
      </w:r>
      <w:r w:rsidRPr="0043431E">
        <w:rPr>
          <w:rFonts w:ascii="Times New Roman" w:hAnsi="Times New Roman"/>
          <w:sz w:val="28"/>
          <w:szCs w:val="24"/>
        </w:rPr>
        <w:t>р</w:t>
      </w:r>
      <w:r w:rsidRPr="0043431E">
        <w:rPr>
          <w:rFonts w:ascii="Times New Roman" w:hAnsi="Times New Roman"/>
          <w:sz w:val="28"/>
          <w:szCs w:val="24"/>
        </w:rPr>
        <w:t>мат).</w:t>
      </w:r>
    </w:p>
    <w:p w:rsidR="00346BD4" w:rsidRPr="0043431E" w:rsidRDefault="00346BD4" w:rsidP="00B769AB">
      <w:pPr>
        <w:spacing w:after="0" w:line="240" w:lineRule="auto"/>
        <w:ind w:firstLine="567"/>
        <w:jc w:val="both"/>
        <w:rPr>
          <w:rFonts w:ascii="Times New Roman" w:hAnsi="Times New Roman"/>
          <w:sz w:val="28"/>
          <w:szCs w:val="28"/>
        </w:rPr>
      </w:pPr>
      <w:r w:rsidRPr="0043431E">
        <w:rPr>
          <w:rFonts w:ascii="Times New Roman" w:hAnsi="Times New Roman"/>
          <w:sz w:val="28"/>
          <w:szCs w:val="28"/>
        </w:rPr>
        <w:t>Карта может содержать произвольное число графических слоев - Одни и те же графические слои могут быть помещены в разные карты с разными настро</w:t>
      </w:r>
      <w:r w:rsidRPr="0043431E">
        <w:rPr>
          <w:rFonts w:ascii="Times New Roman" w:hAnsi="Times New Roman"/>
          <w:sz w:val="28"/>
          <w:szCs w:val="28"/>
        </w:rPr>
        <w:t>й</w:t>
      </w:r>
      <w:r w:rsidRPr="0043431E">
        <w:rPr>
          <w:rFonts w:ascii="Times New Roman" w:hAnsi="Times New Roman"/>
          <w:sz w:val="28"/>
          <w:szCs w:val="28"/>
        </w:rPr>
        <w:t>ками отображения. Карта имеет возможность задания пользовательского им</w:t>
      </w:r>
      <w:r w:rsidRPr="0043431E">
        <w:rPr>
          <w:rFonts w:ascii="Times New Roman" w:hAnsi="Times New Roman"/>
          <w:sz w:val="28"/>
          <w:szCs w:val="28"/>
        </w:rPr>
        <w:t>е</w:t>
      </w:r>
      <w:r w:rsidRPr="0043431E">
        <w:rPr>
          <w:rFonts w:ascii="Times New Roman" w:hAnsi="Times New Roman"/>
          <w:sz w:val="28"/>
          <w:szCs w:val="28"/>
        </w:rPr>
        <w:t>ни, цвета фона и масштабной сетки.</w:t>
      </w:r>
    </w:p>
    <w:p w:rsidR="00346BD4" w:rsidRPr="0043431E" w:rsidRDefault="00346BD4" w:rsidP="00B769AB">
      <w:pPr>
        <w:spacing w:after="0" w:line="240" w:lineRule="auto"/>
        <w:ind w:firstLine="567"/>
        <w:jc w:val="both"/>
        <w:rPr>
          <w:rFonts w:ascii="Times New Roman" w:hAnsi="Times New Roman"/>
          <w:sz w:val="28"/>
          <w:szCs w:val="28"/>
        </w:rPr>
      </w:pPr>
      <w:r w:rsidRPr="0043431E">
        <w:rPr>
          <w:rFonts w:ascii="Times New Roman" w:hAnsi="Times New Roman"/>
          <w:sz w:val="28"/>
          <w:szCs w:val="28"/>
        </w:rPr>
        <w:t>Данные, хранящихся в разных системах координат, можно отображать на одной карте, в одной из картографических проекций. При этом пересчет коо</w:t>
      </w:r>
      <w:r w:rsidRPr="0043431E">
        <w:rPr>
          <w:rFonts w:ascii="Times New Roman" w:hAnsi="Times New Roman"/>
          <w:sz w:val="28"/>
          <w:szCs w:val="28"/>
        </w:rPr>
        <w:t>р</w:t>
      </w:r>
      <w:r w:rsidRPr="0043431E">
        <w:rPr>
          <w:rFonts w:ascii="Times New Roman" w:hAnsi="Times New Roman"/>
          <w:sz w:val="28"/>
          <w:szCs w:val="28"/>
        </w:rPr>
        <w:t xml:space="preserve">динат (если он требуется) из одного датума в другой и из одной проекции в другую производится при </w:t>
      </w:r>
      <w:r w:rsidR="00F50C20">
        <w:rPr>
          <w:rFonts w:ascii="Times New Roman" w:hAnsi="Times New Roman"/>
          <w:sz w:val="28"/>
          <w:szCs w:val="28"/>
        </w:rPr>
        <w:t>отображении «на лету»</w:t>
      </w:r>
      <w:r w:rsidRPr="0043431E">
        <w:rPr>
          <w:rFonts w:ascii="Times New Roman" w:hAnsi="Times New Roman"/>
          <w:sz w:val="28"/>
          <w:szCs w:val="28"/>
        </w:rPr>
        <w:t>.</w:t>
      </w:r>
    </w:p>
    <w:p w:rsidR="00346BD4" w:rsidRPr="0043431E" w:rsidRDefault="00346BD4" w:rsidP="00F50C20">
      <w:pPr>
        <w:spacing w:after="0" w:line="240" w:lineRule="auto"/>
        <w:ind w:firstLine="567"/>
        <w:jc w:val="both"/>
        <w:rPr>
          <w:rFonts w:ascii="Times New Roman" w:hAnsi="Times New Roman"/>
          <w:sz w:val="28"/>
          <w:szCs w:val="28"/>
        </w:rPr>
      </w:pPr>
      <w:r w:rsidRPr="0043431E">
        <w:rPr>
          <w:rFonts w:ascii="Times New Roman" w:hAnsi="Times New Roman"/>
          <w:sz w:val="28"/>
          <w:szCs w:val="28"/>
        </w:rPr>
        <w:t>Примитивы могут иметь индивидуальные стили отображения (цвет, стиль, толщина линий; цвет и стиль заливки; пиктограмма; формат текста). Типовые объекты имеют стиль в зависимости от режима (состояния), который определ</w:t>
      </w:r>
      <w:r w:rsidRPr="0043431E">
        <w:rPr>
          <w:rFonts w:ascii="Times New Roman" w:hAnsi="Times New Roman"/>
          <w:sz w:val="28"/>
          <w:szCs w:val="28"/>
        </w:rPr>
        <w:t>я</w:t>
      </w:r>
      <w:r w:rsidRPr="0043431E">
        <w:rPr>
          <w:rFonts w:ascii="Times New Roman" w:hAnsi="Times New Roman"/>
          <w:sz w:val="28"/>
          <w:szCs w:val="28"/>
        </w:rPr>
        <w:t>ется в библиотеки типов объектов слоя. Стиль примитивов может переопред</w:t>
      </w:r>
      <w:r w:rsidRPr="0043431E">
        <w:rPr>
          <w:rFonts w:ascii="Times New Roman" w:hAnsi="Times New Roman"/>
          <w:sz w:val="28"/>
          <w:szCs w:val="28"/>
        </w:rPr>
        <w:t>е</w:t>
      </w:r>
      <w:r w:rsidRPr="0043431E">
        <w:rPr>
          <w:rFonts w:ascii="Times New Roman" w:hAnsi="Times New Roman"/>
          <w:sz w:val="28"/>
          <w:szCs w:val="28"/>
        </w:rPr>
        <w:t>лять картой - для всех примитивов можно принудительно задать один стиль.</w:t>
      </w:r>
    </w:p>
    <w:p w:rsidR="00346BD4" w:rsidRPr="0043431E" w:rsidRDefault="00346BD4" w:rsidP="00F50C20">
      <w:pPr>
        <w:spacing w:after="0" w:line="240" w:lineRule="auto"/>
        <w:ind w:firstLine="567"/>
        <w:jc w:val="both"/>
        <w:rPr>
          <w:rFonts w:ascii="Times New Roman" w:hAnsi="Times New Roman"/>
          <w:sz w:val="28"/>
          <w:szCs w:val="28"/>
        </w:rPr>
      </w:pPr>
      <w:r w:rsidRPr="0043431E">
        <w:rPr>
          <w:rFonts w:ascii="Times New Roman" w:hAnsi="Times New Roman"/>
          <w:sz w:val="28"/>
          <w:szCs w:val="28"/>
        </w:rPr>
        <w:t>Стиль объектов можно менять с помощью тематических раскрасок. При этом раскраска может быть создана по семантическим данным или программно.</w:t>
      </w:r>
    </w:p>
    <w:p w:rsidR="00346BD4" w:rsidRPr="0043431E" w:rsidRDefault="00346BD4" w:rsidP="00F50C20">
      <w:pPr>
        <w:spacing w:after="0" w:line="240" w:lineRule="auto"/>
        <w:ind w:firstLine="567"/>
        <w:jc w:val="both"/>
        <w:rPr>
          <w:rFonts w:ascii="Times New Roman" w:hAnsi="Times New Roman"/>
          <w:sz w:val="28"/>
          <w:szCs w:val="28"/>
        </w:rPr>
      </w:pPr>
      <w:r w:rsidRPr="0043431E">
        <w:rPr>
          <w:rFonts w:ascii="Times New Roman" w:hAnsi="Times New Roman"/>
          <w:sz w:val="28"/>
          <w:szCs w:val="28"/>
        </w:rPr>
        <w:t>Есть возможность выводить для всех объектов слоя надписи или бирки. Текст надписи  может  браться  из  семантической  базы  данных.  Текст  надп</w:t>
      </w:r>
      <w:r w:rsidRPr="0043431E">
        <w:rPr>
          <w:rFonts w:ascii="Times New Roman" w:hAnsi="Times New Roman"/>
          <w:sz w:val="28"/>
          <w:szCs w:val="28"/>
        </w:rPr>
        <w:t>и</w:t>
      </w:r>
      <w:r w:rsidRPr="0043431E">
        <w:rPr>
          <w:rFonts w:ascii="Times New Roman" w:hAnsi="Times New Roman"/>
          <w:sz w:val="28"/>
          <w:szCs w:val="28"/>
        </w:rPr>
        <w:t>си  также  м</w:t>
      </w:r>
      <w:r w:rsidR="00090549">
        <w:rPr>
          <w:rFonts w:ascii="Times New Roman" w:hAnsi="Times New Roman"/>
          <w:sz w:val="28"/>
          <w:szCs w:val="28"/>
        </w:rPr>
        <w:t>ожет переопределяться  программ</w:t>
      </w:r>
      <w:r w:rsidRPr="0043431E">
        <w:rPr>
          <w:rFonts w:ascii="Times New Roman" w:hAnsi="Times New Roman"/>
          <w:sz w:val="28"/>
          <w:szCs w:val="28"/>
        </w:rPr>
        <w:t>но.  Бирки  генерируются  авт</w:t>
      </w:r>
      <w:r w:rsidRPr="0043431E">
        <w:rPr>
          <w:rFonts w:ascii="Times New Roman" w:hAnsi="Times New Roman"/>
          <w:sz w:val="28"/>
          <w:szCs w:val="28"/>
        </w:rPr>
        <w:t>о</w:t>
      </w:r>
      <w:r w:rsidRPr="0043431E">
        <w:rPr>
          <w:rFonts w:ascii="Times New Roman" w:hAnsi="Times New Roman"/>
          <w:sz w:val="28"/>
          <w:szCs w:val="28"/>
        </w:rPr>
        <w:t>матически,  но  могут  потом расставляться пользователем в нужное распол</w:t>
      </w:r>
      <w:r w:rsidRPr="0043431E">
        <w:rPr>
          <w:rFonts w:ascii="Times New Roman" w:hAnsi="Times New Roman"/>
          <w:sz w:val="28"/>
          <w:szCs w:val="28"/>
        </w:rPr>
        <w:t>о</w:t>
      </w:r>
      <w:r w:rsidRPr="0043431E">
        <w:rPr>
          <w:rFonts w:ascii="Times New Roman" w:hAnsi="Times New Roman"/>
          <w:sz w:val="28"/>
          <w:szCs w:val="28"/>
        </w:rPr>
        <w:t>жение и в нужной ориентации.</w:t>
      </w:r>
    </w:p>
    <w:p w:rsidR="00346BD4" w:rsidRPr="0043431E" w:rsidRDefault="00346BD4" w:rsidP="00F50C20">
      <w:pPr>
        <w:spacing w:after="0" w:line="240" w:lineRule="auto"/>
        <w:ind w:firstLine="567"/>
        <w:jc w:val="both"/>
        <w:rPr>
          <w:rFonts w:ascii="Times New Roman" w:hAnsi="Times New Roman"/>
          <w:sz w:val="28"/>
          <w:szCs w:val="28"/>
        </w:rPr>
      </w:pPr>
      <w:r w:rsidRPr="0043431E">
        <w:rPr>
          <w:rFonts w:ascii="Times New Roman" w:hAnsi="Times New Roman"/>
          <w:sz w:val="28"/>
          <w:szCs w:val="28"/>
        </w:rPr>
        <w:t>Для быстрого перемещения в нужное место карты можно устанавливать закладки. Закладка на точку на местности с определенным масштабом отобр</w:t>
      </w:r>
      <w:r w:rsidRPr="0043431E">
        <w:rPr>
          <w:rFonts w:ascii="Times New Roman" w:hAnsi="Times New Roman"/>
          <w:sz w:val="28"/>
          <w:szCs w:val="28"/>
        </w:rPr>
        <w:t>а</w:t>
      </w:r>
      <w:r w:rsidRPr="0043431E">
        <w:rPr>
          <w:rFonts w:ascii="Times New Roman" w:hAnsi="Times New Roman"/>
          <w:sz w:val="28"/>
          <w:szCs w:val="28"/>
        </w:rPr>
        <w:t>жения.</w:t>
      </w:r>
    </w:p>
    <w:p w:rsidR="00346BD4" w:rsidRPr="0043431E" w:rsidRDefault="00346BD4" w:rsidP="00F50C20">
      <w:pPr>
        <w:spacing w:after="0" w:line="240" w:lineRule="auto"/>
        <w:ind w:firstLine="567"/>
        <w:jc w:val="both"/>
        <w:rPr>
          <w:rFonts w:ascii="Times New Roman" w:hAnsi="Times New Roman"/>
          <w:sz w:val="28"/>
          <w:szCs w:val="28"/>
        </w:rPr>
      </w:pPr>
      <w:r w:rsidRPr="0043431E">
        <w:rPr>
          <w:rFonts w:ascii="Times New Roman" w:hAnsi="Times New Roman"/>
          <w:sz w:val="28"/>
          <w:szCs w:val="28"/>
        </w:rPr>
        <w:t>Карту можно печатать с различными опциями (на одной странице или н</w:t>
      </w:r>
      <w:r w:rsidRPr="0043431E">
        <w:rPr>
          <w:rFonts w:ascii="Times New Roman" w:hAnsi="Times New Roman"/>
          <w:sz w:val="28"/>
          <w:szCs w:val="28"/>
        </w:rPr>
        <w:t>е</w:t>
      </w:r>
      <w:r w:rsidRPr="0043431E">
        <w:rPr>
          <w:rFonts w:ascii="Times New Roman" w:hAnsi="Times New Roman"/>
          <w:sz w:val="28"/>
          <w:szCs w:val="28"/>
        </w:rPr>
        <w:t>скольких страницах, в заданном масштабе или вписав в заданные габариты, на страницах для последующей склейки и т.д.).</w:t>
      </w:r>
    </w:p>
    <w:p w:rsidR="00346BD4" w:rsidRPr="0043431E" w:rsidRDefault="00346BD4" w:rsidP="00F50C20">
      <w:pPr>
        <w:spacing w:after="0" w:line="240" w:lineRule="auto"/>
        <w:ind w:firstLine="567"/>
        <w:jc w:val="both"/>
        <w:rPr>
          <w:rFonts w:ascii="Times New Roman" w:hAnsi="Times New Roman"/>
          <w:sz w:val="28"/>
          <w:szCs w:val="28"/>
        </w:rPr>
      </w:pPr>
      <w:r w:rsidRPr="0043431E">
        <w:rPr>
          <w:rFonts w:ascii="Times New Roman" w:hAnsi="Times New Roman"/>
          <w:sz w:val="28"/>
          <w:szCs w:val="28"/>
        </w:rPr>
        <w:t>Имеется возможность удобно организовать карты, объединенные общей тематикой. Совокупность карт, объединенных общим пользовательским им</w:t>
      </w:r>
      <w:r w:rsidRPr="0043431E">
        <w:rPr>
          <w:rFonts w:ascii="Times New Roman" w:hAnsi="Times New Roman"/>
          <w:sz w:val="28"/>
          <w:szCs w:val="28"/>
        </w:rPr>
        <w:t>е</w:t>
      </w:r>
      <w:r w:rsidRPr="0043431E">
        <w:rPr>
          <w:rFonts w:ascii="Times New Roman" w:hAnsi="Times New Roman"/>
          <w:sz w:val="28"/>
          <w:szCs w:val="28"/>
        </w:rPr>
        <w:t>нем и, если требуется, набором иерархических связей между этими картами, представляет собой проект.</w:t>
      </w:r>
    </w:p>
    <w:p w:rsidR="00346BD4" w:rsidRPr="0043431E" w:rsidRDefault="00346BD4" w:rsidP="00F50C20">
      <w:pPr>
        <w:spacing w:after="0" w:line="240" w:lineRule="auto"/>
        <w:ind w:firstLine="709"/>
        <w:jc w:val="both"/>
        <w:rPr>
          <w:rFonts w:ascii="Times New Roman" w:hAnsi="Times New Roman"/>
          <w:sz w:val="28"/>
          <w:szCs w:val="28"/>
        </w:rPr>
      </w:pPr>
      <w:r w:rsidRPr="0043431E">
        <w:rPr>
          <w:rFonts w:ascii="Times New Roman" w:hAnsi="Times New Roman"/>
          <w:sz w:val="28"/>
          <w:szCs w:val="28"/>
        </w:rPr>
        <w:t>В рамках проекта карты можно связывать между собой с помощью гипе</w:t>
      </w:r>
      <w:r w:rsidRPr="0043431E">
        <w:rPr>
          <w:rFonts w:ascii="Times New Roman" w:hAnsi="Times New Roman"/>
          <w:sz w:val="28"/>
          <w:szCs w:val="28"/>
        </w:rPr>
        <w:t>р</w:t>
      </w:r>
      <w:r w:rsidRPr="0043431E">
        <w:rPr>
          <w:rFonts w:ascii="Times New Roman" w:hAnsi="Times New Roman"/>
          <w:sz w:val="28"/>
          <w:szCs w:val="28"/>
        </w:rPr>
        <w:t>ссылок. Гиперссылка определяется от объекта в одной карте к другой карте с указанием месторасположения и масштаба.</w:t>
      </w:r>
    </w:p>
    <w:p w:rsidR="00346BD4" w:rsidRPr="0043431E" w:rsidRDefault="00346BD4" w:rsidP="00F50C20">
      <w:pPr>
        <w:spacing w:after="0" w:line="240" w:lineRule="auto"/>
        <w:ind w:firstLine="709"/>
        <w:jc w:val="both"/>
        <w:rPr>
          <w:rFonts w:ascii="Times New Roman" w:hAnsi="Times New Roman"/>
          <w:sz w:val="28"/>
          <w:szCs w:val="28"/>
        </w:rPr>
      </w:pPr>
      <w:r w:rsidRPr="0043431E">
        <w:rPr>
          <w:rFonts w:ascii="Times New Roman" w:hAnsi="Times New Roman"/>
          <w:sz w:val="28"/>
          <w:szCs w:val="28"/>
        </w:rPr>
        <w:t>Наряду с обычным для ГИС разделением объектов на контуры, ломаные, символы, Zulu поддерживает линейно-узловую топологию, что позволяет мод</w:t>
      </w:r>
      <w:r w:rsidRPr="0043431E">
        <w:rPr>
          <w:rFonts w:ascii="Times New Roman" w:hAnsi="Times New Roman"/>
          <w:sz w:val="28"/>
          <w:szCs w:val="28"/>
        </w:rPr>
        <w:t>е</w:t>
      </w:r>
      <w:r w:rsidRPr="0043431E">
        <w:rPr>
          <w:rFonts w:ascii="Times New Roman" w:hAnsi="Times New Roman"/>
          <w:sz w:val="28"/>
          <w:szCs w:val="28"/>
        </w:rPr>
        <w:t>лировать инженерные и другие сети. Топологическая сетевая модель предста</w:t>
      </w:r>
      <w:r w:rsidRPr="0043431E">
        <w:rPr>
          <w:rFonts w:ascii="Times New Roman" w:hAnsi="Times New Roman"/>
          <w:sz w:val="28"/>
          <w:szCs w:val="28"/>
        </w:rPr>
        <w:t>в</w:t>
      </w:r>
      <w:r w:rsidRPr="0043431E">
        <w:rPr>
          <w:rFonts w:ascii="Times New Roman" w:hAnsi="Times New Roman"/>
          <w:sz w:val="28"/>
          <w:szCs w:val="28"/>
        </w:rPr>
        <w:t>ляет собой граф сети, узлами которого   являются   точечные   объекты   (к</w:t>
      </w:r>
      <w:r w:rsidRPr="0043431E">
        <w:rPr>
          <w:rFonts w:ascii="Times New Roman" w:hAnsi="Times New Roman"/>
          <w:sz w:val="28"/>
          <w:szCs w:val="28"/>
        </w:rPr>
        <w:t>о</w:t>
      </w:r>
      <w:r w:rsidRPr="0043431E">
        <w:rPr>
          <w:rFonts w:ascii="Times New Roman" w:hAnsi="Times New Roman"/>
          <w:sz w:val="28"/>
          <w:szCs w:val="28"/>
        </w:rPr>
        <w:lastRenderedPageBreak/>
        <w:t>лодцы,   источники,   задвижки,   рубильники, перекрестки, потребители и т.д.), а ребрами графа являются линейные объекты (кабели, трубопроводы, участки дорожной сети и т.д.).</w:t>
      </w:r>
    </w:p>
    <w:p w:rsidR="00346BD4" w:rsidRPr="0043431E" w:rsidRDefault="00346BD4" w:rsidP="00F50C20">
      <w:pPr>
        <w:spacing w:after="0" w:line="240" w:lineRule="auto"/>
        <w:ind w:firstLine="709"/>
        <w:jc w:val="both"/>
        <w:rPr>
          <w:rFonts w:ascii="Times New Roman" w:hAnsi="Times New Roman"/>
          <w:sz w:val="28"/>
          <w:szCs w:val="28"/>
        </w:rPr>
      </w:pPr>
      <w:r w:rsidRPr="0043431E">
        <w:rPr>
          <w:rFonts w:ascii="Times New Roman" w:hAnsi="Times New Roman"/>
          <w:sz w:val="28"/>
          <w:szCs w:val="28"/>
        </w:rPr>
        <w:t>Используя модель сети можно решать ряд топологических задач, поиск кратчайшего пути, анализ связности, анализ колец, анализ отключений, поиск отключающих устройств и т.д. Можно менять состояния объектов (переключ</w:t>
      </w:r>
      <w:r w:rsidRPr="0043431E">
        <w:rPr>
          <w:rFonts w:ascii="Times New Roman" w:hAnsi="Times New Roman"/>
          <w:sz w:val="28"/>
          <w:szCs w:val="28"/>
        </w:rPr>
        <w:t>е</w:t>
      </w:r>
      <w:r w:rsidRPr="0043431E">
        <w:rPr>
          <w:rFonts w:ascii="Times New Roman" w:hAnsi="Times New Roman"/>
          <w:sz w:val="28"/>
          <w:szCs w:val="28"/>
        </w:rPr>
        <w:t>ния) с последующим автоматическим обновлением состояния  всей  сети  (н</w:t>
      </w:r>
      <w:r w:rsidRPr="0043431E">
        <w:rPr>
          <w:rFonts w:ascii="Times New Roman" w:hAnsi="Times New Roman"/>
          <w:sz w:val="28"/>
          <w:szCs w:val="28"/>
        </w:rPr>
        <w:t>а</w:t>
      </w:r>
      <w:r w:rsidRPr="0043431E">
        <w:rPr>
          <w:rFonts w:ascii="Times New Roman" w:hAnsi="Times New Roman"/>
          <w:sz w:val="28"/>
          <w:szCs w:val="28"/>
        </w:rPr>
        <w:t>пример,  включение/выключение  задвижки  трубопровода) выполнять поиск отключающих устройств (формирование списка объектов, имеющих признак «отключающее устройство», при отключении которых выбранный объект та</w:t>
      </w:r>
      <w:r w:rsidRPr="0043431E">
        <w:rPr>
          <w:rFonts w:ascii="Times New Roman" w:hAnsi="Times New Roman"/>
          <w:sz w:val="28"/>
          <w:szCs w:val="28"/>
        </w:rPr>
        <w:t>к</w:t>
      </w:r>
      <w:r w:rsidRPr="0043431E">
        <w:rPr>
          <w:rFonts w:ascii="Times New Roman" w:hAnsi="Times New Roman"/>
          <w:sz w:val="28"/>
          <w:szCs w:val="28"/>
        </w:rPr>
        <w:t>же переводится в состояние «отключен»), кратчайших путей (находить кра</w:t>
      </w:r>
      <w:r w:rsidRPr="0043431E">
        <w:rPr>
          <w:rFonts w:ascii="Times New Roman" w:hAnsi="Times New Roman"/>
          <w:sz w:val="28"/>
          <w:szCs w:val="28"/>
        </w:rPr>
        <w:t>т</w:t>
      </w:r>
      <w:r w:rsidRPr="0043431E">
        <w:rPr>
          <w:rFonts w:ascii="Times New Roman" w:hAnsi="Times New Roman"/>
          <w:sz w:val="28"/>
          <w:szCs w:val="28"/>
        </w:rPr>
        <w:t>чайший путь по сети между выбранными узлами с учетом направлений учас</w:t>
      </w:r>
      <w:r w:rsidRPr="0043431E">
        <w:rPr>
          <w:rFonts w:ascii="Times New Roman" w:hAnsi="Times New Roman"/>
          <w:sz w:val="28"/>
          <w:szCs w:val="28"/>
        </w:rPr>
        <w:t>т</w:t>
      </w:r>
      <w:r w:rsidRPr="0043431E">
        <w:rPr>
          <w:rFonts w:ascii="Times New Roman" w:hAnsi="Times New Roman"/>
          <w:sz w:val="28"/>
          <w:szCs w:val="28"/>
        </w:rPr>
        <w:t>ков), связанных объектов (находится множество объектов сети, достижимых из выбранного узла сети, достижимость может определяться без учета направл</w:t>
      </w:r>
      <w:r w:rsidRPr="0043431E">
        <w:rPr>
          <w:rFonts w:ascii="Times New Roman" w:hAnsi="Times New Roman"/>
          <w:sz w:val="28"/>
          <w:szCs w:val="28"/>
        </w:rPr>
        <w:t>е</w:t>
      </w:r>
      <w:r w:rsidRPr="0043431E">
        <w:rPr>
          <w:rFonts w:ascii="Times New Roman" w:hAnsi="Times New Roman"/>
          <w:sz w:val="28"/>
          <w:szCs w:val="28"/>
        </w:rPr>
        <w:t>ния участков, с учетом и против направления участков), искать все кольца сети, в которые входят все выбранные объекты.</w:t>
      </w:r>
    </w:p>
    <w:p w:rsidR="00346BD4" w:rsidRPr="0043431E" w:rsidRDefault="00346BD4" w:rsidP="00F50C20">
      <w:pPr>
        <w:spacing w:after="0" w:line="240" w:lineRule="auto"/>
        <w:ind w:firstLine="709"/>
        <w:jc w:val="both"/>
        <w:rPr>
          <w:rFonts w:ascii="Times New Roman" w:hAnsi="Times New Roman"/>
          <w:sz w:val="28"/>
          <w:szCs w:val="28"/>
        </w:rPr>
      </w:pPr>
      <w:r w:rsidRPr="0043431E">
        <w:rPr>
          <w:rFonts w:ascii="Times New Roman" w:hAnsi="Times New Roman"/>
          <w:sz w:val="28"/>
          <w:szCs w:val="28"/>
        </w:rPr>
        <w:t>Сеть вводится как совокупность типовых точечных объектов, соедине</w:t>
      </w:r>
      <w:r w:rsidRPr="0043431E">
        <w:rPr>
          <w:rFonts w:ascii="Times New Roman" w:hAnsi="Times New Roman"/>
          <w:sz w:val="28"/>
          <w:szCs w:val="28"/>
        </w:rPr>
        <w:t>н</w:t>
      </w:r>
      <w:r w:rsidRPr="0043431E">
        <w:rPr>
          <w:rFonts w:ascii="Times New Roman" w:hAnsi="Times New Roman"/>
          <w:sz w:val="28"/>
          <w:szCs w:val="28"/>
        </w:rPr>
        <w:t>ных типовыми линейными объектами, имеющими признак «участок». Инфо</w:t>
      </w:r>
      <w:r w:rsidRPr="0043431E">
        <w:rPr>
          <w:rFonts w:ascii="Times New Roman" w:hAnsi="Times New Roman"/>
          <w:sz w:val="28"/>
          <w:szCs w:val="28"/>
        </w:rPr>
        <w:t>р</w:t>
      </w:r>
      <w:r w:rsidRPr="0043431E">
        <w:rPr>
          <w:rFonts w:ascii="Times New Roman" w:hAnsi="Times New Roman"/>
          <w:sz w:val="28"/>
          <w:szCs w:val="28"/>
        </w:rPr>
        <w:t>мация о топологии формируется автоматически - если «потянуть» за узел или ребро, связанные объекты также перемещаются. Объекты сети можно откре</w:t>
      </w:r>
      <w:r w:rsidRPr="0043431E">
        <w:rPr>
          <w:rFonts w:ascii="Times New Roman" w:hAnsi="Times New Roman"/>
          <w:sz w:val="28"/>
          <w:szCs w:val="28"/>
        </w:rPr>
        <w:t>п</w:t>
      </w:r>
      <w:r w:rsidRPr="0043431E">
        <w:rPr>
          <w:rFonts w:ascii="Times New Roman" w:hAnsi="Times New Roman"/>
          <w:sz w:val="28"/>
          <w:szCs w:val="28"/>
        </w:rPr>
        <w:t>лять и заново прикреплять друг к другу одним движением мышки.</w:t>
      </w:r>
    </w:p>
    <w:p w:rsidR="00346BD4" w:rsidRPr="0043431E" w:rsidRDefault="00346BD4" w:rsidP="00F50C20">
      <w:pPr>
        <w:spacing w:after="0" w:line="240" w:lineRule="auto"/>
        <w:ind w:firstLine="709"/>
        <w:rPr>
          <w:rFonts w:ascii="Times New Roman" w:hAnsi="Times New Roman"/>
          <w:sz w:val="28"/>
          <w:szCs w:val="28"/>
        </w:rPr>
      </w:pPr>
      <w:r w:rsidRPr="0043431E">
        <w:rPr>
          <w:rFonts w:ascii="Times New Roman" w:hAnsi="Times New Roman"/>
          <w:sz w:val="28"/>
          <w:szCs w:val="28"/>
        </w:rPr>
        <w:t>Модель сети Zulu является основой для работы модуля расчетов инж</w:t>
      </w:r>
      <w:r w:rsidRPr="0043431E">
        <w:rPr>
          <w:rFonts w:ascii="Times New Roman" w:hAnsi="Times New Roman"/>
          <w:sz w:val="28"/>
          <w:szCs w:val="28"/>
        </w:rPr>
        <w:t>е</w:t>
      </w:r>
      <w:r w:rsidRPr="0043431E">
        <w:rPr>
          <w:rFonts w:ascii="Times New Roman" w:hAnsi="Times New Roman"/>
          <w:sz w:val="28"/>
          <w:szCs w:val="28"/>
        </w:rPr>
        <w:t>нерных сетей ZuluThermo.</w:t>
      </w:r>
    </w:p>
    <w:p w:rsidR="00346BD4" w:rsidRPr="0043431E" w:rsidRDefault="008807BF" w:rsidP="00220D20">
      <w:pPr>
        <w:pStyle w:val="21"/>
        <w:numPr>
          <w:ilvl w:val="0"/>
          <w:numId w:val="0"/>
        </w:numPr>
        <w:spacing w:before="0" w:after="0" w:line="240" w:lineRule="auto"/>
        <w:rPr>
          <w:rFonts w:ascii="Times New Roman" w:hAnsi="Times New Roman"/>
          <w:b w:val="0"/>
          <w:szCs w:val="24"/>
        </w:rPr>
      </w:pPr>
      <w:bookmarkStart w:id="21" w:name="_Toc335133798"/>
      <w:bookmarkStart w:id="22" w:name="_Toc365029419"/>
      <w:bookmarkStart w:id="23" w:name="_Toc365223591"/>
      <w:bookmarkStart w:id="24" w:name="_Toc366483068"/>
      <w:r>
        <w:rPr>
          <w:rFonts w:ascii="Times New Roman" w:hAnsi="Times New Roman"/>
          <w:b w:val="0"/>
          <w:szCs w:val="24"/>
        </w:rPr>
        <w:t>12</w:t>
      </w:r>
      <w:r w:rsidR="00346BD4" w:rsidRPr="0043431E">
        <w:rPr>
          <w:rFonts w:ascii="Times New Roman" w:hAnsi="Times New Roman"/>
          <w:b w:val="0"/>
          <w:szCs w:val="24"/>
        </w:rPr>
        <w:t xml:space="preserve">.2.4. Инструментальная геоинформационная система ГИС </w:t>
      </w:r>
      <w:bookmarkEnd w:id="21"/>
      <w:bookmarkEnd w:id="22"/>
      <w:r w:rsidR="00346BD4" w:rsidRPr="0043431E">
        <w:rPr>
          <w:rFonts w:ascii="Times New Roman" w:hAnsi="Times New Roman"/>
          <w:b w:val="0"/>
          <w:szCs w:val="24"/>
        </w:rPr>
        <w:t>ZuluThermo</w:t>
      </w:r>
      <w:bookmarkEnd w:id="23"/>
      <w:bookmarkEnd w:id="24"/>
    </w:p>
    <w:p w:rsidR="00346BD4" w:rsidRPr="0043431E" w:rsidRDefault="00346BD4" w:rsidP="00F50C20">
      <w:pPr>
        <w:spacing w:after="0" w:line="240" w:lineRule="auto"/>
        <w:ind w:firstLine="709"/>
        <w:jc w:val="both"/>
        <w:rPr>
          <w:rFonts w:ascii="Times New Roman" w:hAnsi="Times New Roman"/>
          <w:sz w:val="28"/>
          <w:szCs w:val="28"/>
        </w:rPr>
      </w:pPr>
      <w:r w:rsidRPr="0043431E">
        <w:rPr>
          <w:rFonts w:ascii="Times New Roman" w:hAnsi="Times New Roman"/>
          <w:sz w:val="28"/>
          <w:szCs w:val="28"/>
        </w:rPr>
        <w:t>Модуль ZuluThermo позволяет создать расчетную математическую м</w:t>
      </w:r>
      <w:r w:rsidRPr="0043431E">
        <w:rPr>
          <w:rFonts w:ascii="Times New Roman" w:hAnsi="Times New Roman"/>
          <w:sz w:val="28"/>
          <w:szCs w:val="28"/>
        </w:rPr>
        <w:t>о</w:t>
      </w:r>
      <w:r w:rsidRPr="0043431E">
        <w:rPr>
          <w:rFonts w:ascii="Times New Roman" w:hAnsi="Times New Roman"/>
          <w:sz w:val="28"/>
          <w:szCs w:val="28"/>
        </w:rPr>
        <w:t>дель сети, выполнить паспортизацию сети, и на основе созданной модели р</w:t>
      </w:r>
      <w:r w:rsidRPr="0043431E">
        <w:rPr>
          <w:rFonts w:ascii="Times New Roman" w:hAnsi="Times New Roman"/>
          <w:sz w:val="28"/>
          <w:szCs w:val="28"/>
        </w:rPr>
        <w:t>е</w:t>
      </w:r>
      <w:r w:rsidRPr="0043431E">
        <w:rPr>
          <w:rFonts w:ascii="Times New Roman" w:hAnsi="Times New Roman"/>
          <w:sz w:val="28"/>
          <w:szCs w:val="28"/>
        </w:rPr>
        <w:t>шать информационные задачи, задачи топологического анализа, и выполнять различные теплогидравлические расчеты.</w:t>
      </w:r>
    </w:p>
    <w:p w:rsidR="00346BD4" w:rsidRPr="0043431E" w:rsidRDefault="00346BD4" w:rsidP="00F50C20">
      <w:pPr>
        <w:spacing w:after="0" w:line="240" w:lineRule="auto"/>
        <w:ind w:firstLine="709"/>
        <w:jc w:val="both"/>
        <w:rPr>
          <w:rFonts w:ascii="Times New Roman" w:hAnsi="Times New Roman"/>
          <w:sz w:val="28"/>
          <w:szCs w:val="28"/>
        </w:rPr>
      </w:pPr>
      <w:r w:rsidRPr="0043431E">
        <w:rPr>
          <w:rFonts w:ascii="Times New Roman" w:hAnsi="Times New Roman"/>
          <w:sz w:val="28"/>
          <w:szCs w:val="28"/>
        </w:rPr>
        <w:t>Расчету подлежат тупиковые и кольцевые тепловые сети, в том числе с повысительными насосными станциями и дросселирующими устройствами, р</w:t>
      </w:r>
      <w:r w:rsidRPr="0043431E">
        <w:rPr>
          <w:rFonts w:ascii="Times New Roman" w:hAnsi="Times New Roman"/>
          <w:sz w:val="28"/>
          <w:szCs w:val="28"/>
        </w:rPr>
        <w:t>а</w:t>
      </w:r>
      <w:r w:rsidRPr="0043431E">
        <w:rPr>
          <w:rFonts w:ascii="Times New Roman" w:hAnsi="Times New Roman"/>
          <w:sz w:val="28"/>
          <w:szCs w:val="28"/>
        </w:rPr>
        <w:t>ботающие от одного или нескольких источников.</w:t>
      </w:r>
    </w:p>
    <w:p w:rsidR="00346BD4" w:rsidRPr="0043431E" w:rsidRDefault="00346BD4" w:rsidP="00F50C20">
      <w:pPr>
        <w:spacing w:after="0" w:line="240" w:lineRule="auto"/>
        <w:ind w:firstLine="709"/>
        <w:jc w:val="both"/>
        <w:rPr>
          <w:rFonts w:ascii="Times New Roman" w:hAnsi="Times New Roman"/>
          <w:sz w:val="28"/>
          <w:szCs w:val="28"/>
        </w:rPr>
      </w:pPr>
      <w:r w:rsidRPr="0043431E">
        <w:rPr>
          <w:rFonts w:ascii="Times New Roman" w:hAnsi="Times New Roman"/>
          <w:sz w:val="28"/>
          <w:szCs w:val="28"/>
        </w:rPr>
        <w:t>Программа предусматривает теплогидравлический расчет с присоедин</w:t>
      </w:r>
      <w:r w:rsidRPr="0043431E">
        <w:rPr>
          <w:rFonts w:ascii="Times New Roman" w:hAnsi="Times New Roman"/>
          <w:sz w:val="28"/>
          <w:szCs w:val="28"/>
        </w:rPr>
        <w:t>е</w:t>
      </w:r>
      <w:r w:rsidRPr="0043431E">
        <w:rPr>
          <w:rFonts w:ascii="Times New Roman" w:hAnsi="Times New Roman"/>
          <w:sz w:val="28"/>
          <w:szCs w:val="28"/>
        </w:rPr>
        <w:t>нием к сети индивидуальных тепловых пунктов (ИТП) и центральных тепловых пунктов (ЦТП) по нескольким десятками схемных решений, применяемых на территории России.</w:t>
      </w:r>
    </w:p>
    <w:p w:rsidR="00346BD4" w:rsidRPr="0043431E" w:rsidRDefault="00346BD4" w:rsidP="00F50C20">
      <w:pPr>
        <w:spacing w:after="0" w:line="240" w:lineRule="auto"/>
        <w:ind w:firstLine="709"/>
        <w:jc w:val="both"/>
        <w:rPr>
          <w:rFonts w:ascii="Times New Roman" w:hAnsi="Times New Roman"/>
          <w:sz w:val="28"/>
          <w:szCs w:val="28"/>
        </w:rPr>
      </w:pPr>
      <w:r w:rsidRPr="0043431E">
        <w:rPr>
          <w:rFonts w:ascii="Times New Roman" w:hAnsi="Times New Roman"/>
          <w:sz w:val="28"/>
          <w:szCs w:val="28"/>
        </w:rPr>
        <w:t>Расчет систем теплоснабжения может производиться с учетом утечек из тепловой сети и систем теплопотребления, а также тепловых потерь в труб</w:t>
      </w:r>
      <w:r w:rsidRPr="0043431E">
        <w:rPr>
          <w:rFonts w:ascii="Times New Roman" w:hAnsi="Times New Roman"/>
          <w:sz w:val="28"/>
          <w:szCs w:val="28"/>
        </w:rPr>
        <w:t>о</w:t>
      </w:r>
      <w:r w:rsidRPr="0043431E">
        <w:rPr>
          <w:rFonts w:ascii="Times New Roman" w:hAnsi="Times New Roman"/>
          <w:sz w:val="28"/>
          <w:szCs w:val="28"/>
        </w:rPr>
        <w:t>проводах тепловой сети.</w:t>
      </w:r>
    </w:p>
    <w:p w:rsidR="00346BD4" w:rsidRPr="0043431E" w:rsidRDefault="00346BD4" w:rsidP="00F50C20">
      <w:pPr>
        <w:spacing w:after="0" w:line="240" w:lineRule="auto"/>
        <w:ind w:firstLine="709"/>
        <w:jc w:val="both"/>
        <w:rPr>
          <w:rFonts w:ascii="Times New Roman" w:hAnsi="Times New Roman"/>
          <w:sz w:val="28"/>
          <w:szCs w:val="28"/>
        </w:rPr>
      </w:pPr>
      <w:r w:rsidRPr="0043431E">
        <w:rPr>
          <w:rFonts w:ascii="Times New Roman" w:hAnsi="Times New Roman"/>
          <w:sz w:val="28"/>
          <w:szCs w:val="28"/>
        </w:rPr>
        <w:t>Расчет тепловых потерь ведется либо по нормативным потерям, либо по фактическому состоянию изоляции.</w:t>
      </w:r>
    </w:p>
    <w:p w:rsidR="00346BD4" w:rsidRPr="0043431E" w:rsidRDefault="00346BD4" w:rsidP="00F50C20">
      <w:pPr>
        <w:spacing w:after="0" w:line="240" w:lineRule="auto"/>
        <w:ind w:firstLine="709"/>
        <w:jc w:val="both"/>
        <w:rPr>
          <w:rFonts w:ascii="Times New Roman" w:hAnsi="Times New Roman"/>
          <w:sz w:val="28"/>
          <w:szCs w:val="28"/>
        </w:rPr>
      </w:pPr>
      <w:r w:rsidRPr="0043431E">
        <w:rPr>
          <w:rFonts w:ascii="Times New Roman" w:hAnsi="Times New Roman"/>
          <w:sz w:val="28"/>
          <w:szCs w:val="28"/>
        </w:rPr>
        <w:t>Расчеты ZuluThermo могут работать как в тесной интеграции с геоинфо</w:t>
      </w:r>
      <w:r w:rsidRPr="0043431E">
        <w:rPr>
          <w:rFonts w:ascii="Times New Roman" w:hAnsi="Times New Roman"/>
          <w:sz w:val="28"/>
          <w:szCs w:val="28"/>
        </w:rPr>
        <w:t>р</w:t>
      </w:r>
      <w:r w:rsidRPr="0043431E">
        <w:rPr>
          <w:rFonts w:ascii="Times New Roman" w:hAnsi="Times New Roman"/>
          <w:sz w:val="28"/>
          <w:szCs w:val="28"/>
        </w:rPr>
        <w:t xml:space="preserve">мационной системой (в виде модуля расширения ГИС), так и в виде отдельной </w:t>
      </w:r>
      <w:r w:rsidRPr="0043431E">
        <w:rPr>
          <w:rFonts w:ascii="Times New Roman" w:hAnsi="Times New Roman"/>
          <w:sz w:val="28"/>
          <w:szCs w:val="28"/>
        </w:rPr>
        <w:lastRenderedPageBreak/>
        <w:t>библиотеки компонентов, которые позволяют выполнять расчеты из прилож</w:t>
      </w:r>
      <w:r w:rsidRPr="0043431E">
        <w:rPr>
          <w:rFonts w:ascii="Times New Roman" w:hAnsi="Times New Roman"/>
          <w:sz w:val="28"/>
          <w:szCs w:val="28"/>
        </w:rPr>
        <w:t>е</w:t>
      </w:r>
      <w:r w:rsidRPr="0043431E">
        <w:rPr>
          <w:rFonts w:ascii="Times New Roman" w:hAnsi="Times New Roman"/>
          <w:sz w:val="28"/>
          <w:szCs w:val="28"/>
        </w:rPr>
        <w:t>ний пользователей.</w:t>
      </w:r>
    </w:p>
    <w:p w:rsidR="00346BD4" w:rsidRPr="0043431E" w:rsidRDefault="00346BD4" w:rsidP="00F50C20">
      <w:pPr>
        <w:spacing w:after="0" w:line="240" w:lineRule="auto"/>
        <w:ind w:firstLine="709"/>
        <w:rPr>
          <w:rFonts w:ascii="Times New Roman" w:hAnsi="Times New Roman"/>
          <w:sz w:val="28"/>
          <w:szCs w:val="28"/>
        </w:rPr>
      </w:pPr>
      <w:r w:rsidRPr="0043431E">
        <w:rPr>
          <w:rFonts w:ascii="Times New Roman" w:hAnsi="Times New Roman"/>
          <w:sz w:val="28"/>
          <w:szCs w:val="28"/>
        </w:rPr>
        <w:t>Состав задач:</w:t>
      </w:r>
    </w:p>
    <w:p w:rsidR="00346BD4" w:rsidRPr="0043431E" w:rsidRDefault="00346BD4" w:rsidP="00F50C20">
      <w:pPr>
        <w:pStyle w:val="af1"/>
        <w:widowControl w:val="0"/>
        <w:adjustRightInd w:val="0"/>
        <w:spacing w:line="240" w:lineRule="auto"/>
        <w:ind w:left="0" w:firstLine="0"/>
        <w:textAlignment w:val="baseline"/>
        <w:rPr>
          <w:rFonts w:ascii="Times New Roman" w:hAnsi="Times New Roman"/>
          <w:sz w:val="28"/>
          <w:szCs w:val="28"/>
        </w:rPr>
      </w:pPr>
      <w:r w:rsidRPr="0043431E">
        <w:rPr>
          <w:rFonts w:ascii="Times New Roman" w:hAnsi="Times New Roman"/>
          <w:sz w:val="28"/>
          <w:szCs w:val="28"/>
        </w:rPr>
        <w:t>построение расчетной модели тепловой сети;</w:t>
      </w:r>
    </w:p>
    <w:p w:rsidR="00346BD4" w:rsidRPr="0043431E" w:rsidRDefault="00346BD4" w:rsidP="00F50C20">
      <w:pPr>
        <w:pStyle w:val="af1"/>
        <w:widowControl w:val="0"/>
        <w:adjustRightInd w:val="0"/>
        <w:spacing w:line="240" w:lineRule="auto"/>
        <w:ind w:left="0" w:firstLine="0"/>
        <w:textAlignment w:val="baseline"/>
        <w:rPr>
          <w:rFonts w:ascii="Times New Roman" w:hAnsi="Times New Roman"/>
          <w:sz w:val="28"/>
          <w:szCs w:val="28"/>
        </w:rPr>
      </w:pPr>
      <w:r w:rsidRPr="0043431E">
        <w:rPr>
          <w:rFonts w:ascii="Times New Roman" w:hAnsi="Times New Roman"/>
          <w:sz w:val="28"/>
          <w:szCs w:val="28"/>
        </w:rPr>
        <w:t>паспортизация объектов сети;</w:t>
      </w:r>
    </w:p>
    <w:p w:rsidR="00346BD4" w:rsidRPr="0043431E" w:rsidRDefault="00346BD4" w:rsidP="00F50C20">
      <w:pPr>
        <w:pStyle w:val="af1"/>
        <w:widowControl w:val="0"/>
        <w:adjustRightInd w:val="0"/>
        <w:spacing w:line="240" w:lineRule="auto"/>
        <w:ind w:left="0" w:firstLine="0"/>
        <w:textAlignment w:val="baseline"/>
        <w:rPr>
          <w:rFonts w:ascii="Times New Roman" w:hAnsi="Times New Roman"/>
          <w:sz w:val="28"/>
          <w:szCs w:val="28"/>
        </w:rPr>
      </w:pPr>
      <w:r w:rsidRPr="0043431E">
        <w:rPr>
          <w:rFonts w:ascii="Times New Roman" w:hAnsi="Times New Roman"/>
          <w:sz w:val="28"/>
          <w:szCs w:val="28"/>
        </w:rPr>
        <w:t>наладочный расчет тепловой сети;</w:t>
      </w:r>
    </w:p>
    <w:p w:rsidR="00346BD4" w:rsidRPr="0043431E" w:rsidRDefault="00346BD4" w:rsidP="00F50C20">
      <w:pPr>
        <w:pStyle w:val="af1"/>
        <w:widowControl w:val="0"/>
        <w:adjustRightInd w:val="0"/>
        <w:spacing w:line="240" w:lineRule="auto"/>
        <w:ind w:left="0" w:firstLine="0"/>
        <w:textAlignment w:val="baseline"/>
        <w:rPr>
          <w:rFonts w:ascii="Times New Roman" w:hAnsi="Times New Roman"/>
          <w:sz w:val="28"/>
          <w:szCs w:val="28"/>
        </w:rPr>
      </w:pPr>
      <w:r w:rsidRPr="0043431E">
        <w:rPr>
          <w:rFonts w:ascii="Times New Roman" w:hAnsi="Times New Roman"/>
          <w:sz w:val="28"/>
          <w:szCs w:val="28"/>
        </w:rPr>
        <w:t>поверочный расчет тепловой сети;</w:t>
      </w:r>
    </w:p>
    <w:p w:rsidR="00346BD4" w:rsidRPr="0043431E" w:rsidRDefault="00346BD4" w:rsidP="00F50C20">
      <w:pPr>
        <w:pStyle w:val="af1"/>
        <w:widowControl w:val="0"/>
        <w:adjustRightInd w:val="0"/>
        <w:spacing w:line="240" w:lineRule="auto"/>
        <w:ind w:left="0" w:firstLine="0"/>
        <w:textAlignment w:val="baseline"/>
        <w:rPr>
          <w:rFonts w:ascii="Times New Roman" w:hAnsi="Times New Roman"/>
          <w:sz w:val="28"/>
          <w:szCs w:val="28"/>
        </w:rPr>
      </w:pPr>
      <w:r w:rsidRPr="0043431E">
        <w:rPr>
          <w:rFonts w:ascii="Times New Roman" w:hAnsi="Times New Roman"/>
          <w:sz w:val="28"/>
          <w:szCs w:val="28"/>
        </w:rPr>
        <w:t>конструкторский расчет тепловой сети;</w:t>
      </w:r>
    </w:p>
    <w:p w:rsidR="00346BD4" w:rsidRPr="0043431E" w:rsidRDefault="00346BD4" w:rsidP="00F50C20">
      <w:pPr>
        <w:pStyle w:val="af1"/>
        <w:widowControl w:val="0"/>
        <w:adjustRightInd w:val="0"/>
        <w:spacing w:line="240" w:lineRule="auto"/>
        <w:ind w:left="0" w:firstLine="0"/>
        <w:textAlignment w:val="baseline"/>
        <w:rPr>
          <w:rFonts w:ascii="Times New Roman" w:hAnsi="Times New Roman"/>
          <w:sz w:val="28"/>
          <w:szCs w:val="28"/>
        </w:rPr>
      </w:pPr>
      <w:r w:rsidRPr="0043431E">
        <w:rPr>
          <w:rFonts w:ascii="Times New Roman" w:hAnsi="Times New Roman"/>
          <w:sz w:val="28"/>
          <w:szCs w:val="28"/>
        </w:rPr>
        <w:t>построение пьезометрического графика;</w:t>
      </w:r>
    </w:p>
    <w:p w:rsidR="00346BD4" w:rsidRPr="0043431E" w:rsidRDefault="00346BD4" w:rsidP="00F50C20">
      <w:pPr>
        <w:pStyle w:val="af1"/>
        <w:widowControl w:val="0"/>
        <w:adjustRightInd w:val="0"/>
        <w:spacing w:line="240" w:lineRule="auto"/>
        <w:ind w:left="0" w:firstLine="0"/>
        <w:textAlignment w:val="baseline"/>
        <w:rPr>
          <w:rFonts w:ascii="Times New Roman" w:hAnsi="Times New Roman"/>
          <w:sz w:val="28"/>
          <w:szCs w:val="28"/>
        </w:rPr>
      </w:pPr>
      <w:r w:rsidRPr="0043431E">
        <w:rPr>
          <w:rFonts w:ascii="Times New Roman" w:hAnsi="Times New Roman"/>
          <w:sz w:val="28"/>
          <w:szCs w:val="28"/>
        </w:rPr>
        <w:t>расчет нормативных потерь тепла через изоляцию.</w:t>
      </w:r>
    </w:p>
    <w:p w:rsidR="00346BD4" w:rsidRPr="0043431E" w:rsidRDefault="00346BD4" w:rsidP="0043431E">
      <w:pPr>
        <w:pStyle w:val="af1"/>
        <w:widowControl w:val="0"/>
        <w:adjustRightInd w:val="0"/>
        <w:spacing w:line="240" w:lineRule="auto"/>
        <w:ind w:left="0" w:firstLine="0"/>
        <w:textAlignment w:val="baseline"/>
        <w:rPr>
          <w:rFonts w:ascii="Times New Roman" w:hAnsi="Times New Roman"/>
          <w:sz w:val="28"/>
          <w:szCs w:val="28"/>
        </w:rPr>
      </w:pPr>
    </w:p>
    <w:p w:rsidR="00346BD4" w:rsidRPr="0043431E" w:rsidRDefault="00346BD4" w:rsidP="00F50C20">
      <w:pPr>
        <w:spacing w:after="0" w:line="240" w:lineRule="auto"/>
        <w:ind w:firstLine="709"/>
        <w:jc w:val="both"/>
        <w:rPr>
          <w:rFonts w:ascii="Times New Roman" w:hAnsi="Times New Roman"/>
          <w:sz w:val="28"/>
          <w:szCs w:val="28"/>
        </w:rPr>
      </w:pPr>
      <w:r w:rsidRPr="0043431E">
        <w:rPr>
          <w:rFonts w:ascii="Times New Roman" w:hAnsi="Times New Roman"/>
          <w:sz w:val="28"/>
          <w:szCs w:val="28"/>
        </w:rPr>
        <w:t>При работе в геоинформационной системе сеть достаточно просто и б</w:t>
      </w:r>
      <w:r w:rsidRPr="0043431E">
        <w:rPr>
          <w:rFonts w:ascii="Times New Roman" w:hAnsi="Times New Roman"/>
          <w:sz w:val="28"/>
          <w:szCs w:val="28"/>
        </w:rPr>
        <w:t>ы</w:t>
      </w:r>
      <w:r w:rsidRPr="0043431E">
        <w:rPr>
          <w:rFonts w:ascii="Times New Roman" w:hAnsi="Times New Roman"/>
          <w:sz w:val="28"/>
          <w:szCs w:val="28"/>
        </w:rPr>
        <w:t>стро заносится с помощью мышки или по координатам. При этом сразу форм</w:t>
      </w:r>
      <w:r w:rsidRPr="0043431E">
        <w:rPr>
          <w:rFonts w:ascii="Times New Roman" w:hAnsi="Times New Roman"/>
          <w:sz w:val="28"/>
          <w:szCs w:val="28"/>
        </w:rPr>
        <w:t>и</w:t>
      </w:r>
      <w:r w:rsidRPr="0043431E">
        <w:rPr>
          <w:rFonts w:ascii="Times New Roman" w:hAnsi="Times New Roman"/>
          <w:sz w:val="28"/>
          <w:szCs w:val="28"/>
        </w:rPr>
        <w:t>руется расчетная модель. Остается лишь задать расчетные параметры объектов и нажать кнопку выполнения расчета.</w:t>
      </w:r>
    </w:p>
    <w:p w:rsidR="00346BD4" w:rsidRPr="0043431E" w:rsidRDefault="00346BD4" w:rsidP="00F50C20">
      <w:pPr>
        <w:spacing w:after="0" w:line="240" w:lineRule="auto"/>
        <w:ind w:firstLine="709"/>
        <w:jc w:val="both"/>
        <w:rPr>
          <w:rFonts w:ascii="Times New Roman" w:hAnsi="Times New Roman"/>
          <w:sz w:val="28"/>
          <w:szCs w:val="28"/>
        </w:rPr>
      </w:pPr>
      <w:r w:rsidRPr="0043431E">
        <w:rPr>
          <w:rFonts w:ascii="Times New Roman" w:hAnsi="Times New Roman"/>
          <w:sz w:val="28"/>
          <w:szCs w:val="28"/>
        </w:rPr>
        <w:t>Участок изображается одной линией, но может означать несколько с</w:t>
      </w:r>
      <w:r w:rsidRPr="0043431E">
        <w:rPr>
          <w:rFonts w:ascii="Times New Roman" w:hAnsi="Times New Roman"/>
          <w:sz w:val="28"/>
          <w:szCs w:val="28"/>
        </w:rPr>
        <w:t>о</w:t>
      </w:r>
      <w:r w:rsidRPr="0043431E">
        <w:rPr>
          <w:rFonts w:ascii="Times New Roman" w:hAnsi="Times New Roman"/>
          <w:sz w:val="28"/>
          <w:szCs w:val="28"/>
        </w:rPr>
        <w:t>стояний, задаваемых разными режимами:</w:t>
      </w:r>
    </w:p>
    <w:tbl>
      <w:tblPr>
        <w:tblW w:w="0" w:type="auto"/>
        <w:tblLook w:val="04A0"/>
      </w:tblPr>
      <w:tblGrid>
        <w:gridCol w:w="3681"/>
        <w:gridCol w:w="2194"/>
        <w:gridCol w:w="3980"/>
      </w:tblGrid>
      <w:tr w:rsidR="00346BD4" w:rsidRPr="0043431E" w:rsidTr="00346BD4">
        <w:tc>
          <w:tcPr>
            <w:tcW w:w="3936" w:type="dxa"/>
          </w:tcPr>
          <w:p w:rsidR="00346BD4" w:rsidRPr="0043431E" w:rsidRDefault="00346BD4" w:rsidP="0043431E">
            <w:pPr>
              <w:spacing w:line="240" w:lineRule="auto"/>
              <w:jc w:val="right"/>
              <w:rPr>
                <w:rFonts w:ascii="Times New Roman" w:hAnsi="Times New Roman"/>
                <w:sz w:val="28"/>
                <w:szCs w:val="28"/>
              </w:rPr>
            </w:pPr>
            <w:r w:rsidRPr="0043431E">
              <w:rPr>
                <w:rFonts w:ascii="Times New Roman" w:hAnsi="Times New Roman"/>
                <w:sz w:val="28"/>
                <w:szCs w:val="28"/>
              </w:rPr>
              <w:t>Режим 1</w:t>
            </w:r>
          </w:p>
        </w:tc>
        <w:tc>
          <w:tcPr>
            <w:tcW w:w="2268" w:type="dxa"/>
          </w:tcPr>
          <w:p w:rsidR="00346BD4" w:rsidRPr="0043431E" w:rsidRDefault="00070452" w:rsidP="0043431E">
            <w:pPr>
              <w:spacing w:line="240" w:lineRule="auto"/>
              <w:jc w:val="center"/>
              <w:rPr>
                <w:rFonts w:ascii="Times New Roman" w:hAnsi="Times New Roman"/>
                <w:sz w:val="28"/>
                <w:szCs w:val="28"/>
              </w:rPr>
            </w:pPr>
            <w:r w:rsidRPr="0043431E">
              <w:rPr>
                <w:rFonts w:ascii="Times New Roman" w:hAnsi="Times New Roman"/>
                <w:noProof/>
                <w:sz w:val="28"/>
                <w:szCs w:val="28"/>
                <w:lang w:eastAsia="ru-RU"/>
              </w:rPr>
              <w:drawing>
                <wp:inline distT="0" distB="0" distL="0" distR="0">
                  <wp:extent cx="742950" cy="266700"/>
                  <wp:effectExtent l="19050" t="0" r="0" b="0"/>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3" cstate="print"/>
                          <a:srcRect l="19955" r="46075" b="69881"/>
                          <a:stretch>
                            <a:fillRect/>
                          </a:stretch>
                        </pic:blipFill>
                        <pic:spPr bwMode="auto">
                          <a:xfrm>
                            <a:off x="0" y="0"/>
                            <a:ext cx="742950" cy="266700"/>
                          </a:xfrm>
                          <a:prstGeom prst="rect">
                            <a:avLst/>
                          </a:prstGeom>
                          <a:noFill/>
                          <a:ln w="9525">
                            <a:noFill/>
                            <a:miter lim="800000"/>
                            <a:headEnd/>
                            <a:tailEnd/>
                          </a:ln>
                        </pic:spPr>
                      </pic:pic>
                    </a:graphicData>
                  </a:graphic>
                </wp:inline>
              </w:drawing>
            </w:r>
          </w:p>
        </w:tc>
        <w:tc>
          <w:tcPr>
            <w:tcW w:w="4217" w:type="dxa"/>
          </w:tcPr>
          <w:p w:rsidR="00346BD4" w:rsidRPr="0043431E" w:rsidRDefault="00346BD4" w:rsidP="0043431E">
            <w:pPr>
              <w:spacing w:line="240" w:lineRule="auto"/>
              <w:rPr>
                <w:rFonts w:ascii="Times New Roman" w:hAnsi="Times New Roman"/>
                <w:sz w:val="28"/>
                <w:szCs w:val="28"/>
              </w:rPr>
            </w:pPr>
            <w:r w:rsidRPr="0043431E">
              <w:rPr>
                <w:rFonts w:ascii="Times New Roman" w:hAnsi="Times New Roman"/>
                <w:sz w:val="28"/>
                <w:szCs w:val="28"/>
              </w:rPr>
              <w:t>Включен</w:t>
            </w:r>
          </w:p>
        </w:tc>
      </w:tr>
      <w:tr w:rsidR="00346BD4" w:rsidRPr="0043431E" w:rsidTr="00346BD4">
        <w:tc>
          <w:tcPr>
            <w:tcW w:w="3936" w:type="dxa"/>
          </w:tcPr>
          <w:p w:rsidR="00346BD4" w:rsidRPr="0043431E" w:rsidRDefault="00346BD4" w:rsidP="0043431E">
            <w:pPr>
              <w:spacing w:line="240" w:lineRule="auto"/>
              <w:jc w:val="right"/>
              <w:rPr>
                <w:rFonts w:ascii="Times New Roman" w:hAnsi="Times New Roman"/>
                <w:sz w:val="28"/>
                <w:szCs w:val="28"/>
              </w:rPr>
            </w:pPr>
            <w:r w:rsidRPr="0043431E">
              <w:rPr>
                <w:rFonts w:ascii="Times New Roman" w:hAnsi="Times New Roman"/>
                <w:sz w:val="28"/>
                <w:szCs w:val="28"/>
              </w:rPr>
              <w:t>Режим 2</w:t>
            </w:r>
          </w:p>
        </w:tc>
        <w:tc>
          <w:tcPr>
            <w:tcW w:w="2268" w:type="dxa"/>
          </w:tcPr>
          <w:p w:rsidR="00346BD4" w:rsidRPr="0043431E" w:rsidRDefault="00070452" w:rsidP="0043431E">
            <w:pPr>
              <w:spacing w:line="240" w:lineRule="auto"/>
              <w:jc w:val="center"/>
              <w:rPr>
                <w:rFonts w:ascii="Times New Roman" w:hAnsi="Times New Roman"/>
                <w:sz w:val="28"/>
                <w:szCs w:val="28"/>
              </w:rPr>
            </w:pPr>
            <w:r w:rsidRPr="0043431E">
              <w:rPr>
                <w:rFonts w:ascii="Times New Roman" w:hAnsi="Times New Roman"/>
                <w:noProof/>
                <w:sz w:val="28"/>
                <w:szCs w:val="28"/>
                <w:lang w:eastAsia="ru-RU"/>
              </w:rPr>
              <w:drawing>
                <wp:inline distT="0" distB="0" distL="0" distR="0">
                  <wp:extent cx="733425" cy="276225"/>
                  <wp:effectExtent l="0" t="0" r="0" b="0"/>
                  <wp:docPr id="2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3" cstate="print"/>
                          <a:srcRect l="21609" t="22681" r="44914" b="46391"/>
                          <a:stretch>
                            <a:fillRect/>
                          </a:stretch>
                        </pic:blipFill>
                        <pic:spPr bwMode="auto">
                          <a:xfrm>
                            <a:off x="0" y="0"/>
                            <a:ext cx="733425" cy="276225"/>
                          </a:xfrm>
                          <a:prstGeom prst="rect">
                            <a:avLst/>
                          </a:prstGeom>
                          <a:noFill/>
                          <a:ln w="9525">
                            <a:noFill/>
                            <a:miter lim="800000"/>
                            <a:headEnd/>
                            <a:tailEnd/>
                          </a:ln>
                        </pic:spPr>
                      </pic:pic>
                    </a:graphicData>
                  </a:graphic>
                </wp:inline>
              </w:drawing>
            </w:r>
          </w:p>
        </w:tc>
        <w:tc>
          <w:tcPr>
            <w:tcW w:w="4217" w:type="dxa"/>
          </w:tcPr>
          <w:p w:rsidR="00346BD4" w:rsidRPr="0043431E" w:rsidRDefault="00346BD4" w:rsidP="0043431E">
            <w:pPr>
              <w:spacing w:line="240" w:lineRule="auto"/>
              <w:rPr>
                <w:rFonts w:ascii="Times New Roman" w:hAnsi="Times New Roman"/>
                <w:sz w:val="28"/>
                <w:szCs w:val="28"/>
              </w:rPr>
            </w:pPr>
            <w:r w:rsidRPr="0043431E">
              <w:rPr>
                <w:rFonts w:ascii="Times New Roman" w:hAnsi="Times New Roman"/>
                <w:sz w:val="28"/>
                <w:szCs w:val="28"/>
              </w:rPr>
              <w:t>Отключен</w:t>
            </w:r>
          </w:p>
        </w:tc>
      </w:tr>
      <w:tr w:rsidR="00346BD4" w:rsidRPr="0043431E" w:rsidTr="00346BD4">
        <w:tc>
          <w:tcPr>
            <w:tcW w:w="3936" w:type="dxa"/>
          </w:tcPr>
          <w:p w:rsidR="00346BD4" w:rsidRPr="0043431E" w:rsidRDefault="00346BD4" w:rsidP="0043431E">
            <w:pPr>
              <w:spacing w:line="240" w:lineRule="auto"/>
              <w:jc w:val="right"/>
              <w:rPr>
                <w:rFonts w:ascii="Times New Roman" w:hAnsi="Times New Roman"/>
                <w:sz w:val="28"/>
                <w:szCs w:val="28"/>
              </w:rPr>
            </w:pPr>
            <w:r w:rsidRPr="0043431E">
              <w:rPr>
                <w:rFonts w:ascii="Times New Roman" w:hAnsi="Times New Roman"/>
                <w:sz w:val="28"/>
                <w:szCs w:val="28"/>
              </w:rPr>
              <w:t>Режим 3</w:t>
            </w:r>
          </w:p>
        </w:tc>
        <w:tc>
          <w:tcPr>
            <w:tcW w:w="2268" w:type="dxa"/>
          </w:tcPr>
          <w:p w:rsidR="00346BD4" w:rsidRPr="0043431E" w:rsidRDefault="00070452" w:rsidP="0043431E">
            <w:pPr>
              <w:spacing w:line="240" w:lineRule="auto"/>
              <w:jc w:val="center"/>
              <w:rPr>
                <w:rFonts w:ascii="Times New Roman" w:hAnsi="Times New Roman"/>
                <w:sz w:val="28"/>
                <w:szCs w:val="28"/>
              </w:rPr>
            </w:pPr>
            <w:r w:rsidRPr="0043431E">
              <w:rPr>
                <w:rFonts w:ascii="Times New Roman" w:hAnsi="Times New Roman"/>
                <w:noProof/>
                <w:sz w:val="28"/>
                <w:szCs w:val="28"/>
                <w:lang w:eastAsia="ru-RU"/>
              </w:rPr>
              <w:drawing>
                <wp:inline distT="0" distB="0" distL="0" distR="0">
                  <wp:extent cx="714375" cy="276225"/>
                  <wp:effectExtent l="0" t="0" r="0" b="0"/>
                  <wp:docPr id="2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3" cstate="print"/>
                          <a:srcRect l="21185" t="44330" r="45763" b="24496"/>
                          <a:stretch>
                            <a:fillRect/>
                          </a:stretch>
                        </pic:blipFill>
                        <pic:spPr bwMode="auto">
                          <a:xfrm>
                            <a:off x="0" y="0"/>
                            <a:ext cx="714375" cy="276225"/>
                          </a:xfrm>
                          <a:prstGeom prst="rect">
                            <a:avLst/>
                          </a:prstGeom>
                          <a:noFill/>
                          <a:ln w="9525">
                            <a:noFill/>
                            <a:miter lim="800000"/>
                            <a:headEnd/>
                            <a:tailEnd/>
                          </a:ln>
                        </pic:spPr>
                      </pic:pic>
                    </a:graphicData>
                  </a:graphic>
                </wp:inline>
              </w:drawing>
            </w:r>
          </w:p>
        </w:tc>
        <w:tc>
          <w:tcPr>
            <w:tcW w:w="4217" w:type="dxa"/>
          </w:tcPr>
          <w:p w:rsidR="00346BD4" w:rsidRPr="0043431E" w:rsidRDefault="00346BD4" w:rsidP="0043431E">
            <w:pPr>
              <w:spacing w:line="240" w:lineRule="auto"/>
              <w:rPr>
                <w:rFonts w:ascii="Times New Roman" w:hAnsi="Times New Roman"/>
                <w:sz w:val="28"/>
                <w:szCs w:val="28"/>
              </w:rPr>
            </w:pPr>
            <w:r w:rsidRPr="0043431E">
              <w:rPr>
                <w:rFonts w:ascii="Times New Roman" w:hAnsi="Times New Roman"/>
                <w:sz w:val="28"/>
                <w:szCs w:val="28"/>
              </w:rPr>
              <w:t>Отключен обратный</w:t>
            </w:r>
          </w:p>
        </w:tc>
      </w:tr>
      <w:tr w:rsidR="00346BD4" w:rsidRPr="0043431E" w:rsidTr="00346BD4">
        <w:tc>
          <w:tcPr>
            <w:tcW w:w="3936" w:type="dxa"/>
          </w:tcPr>
          <w:p w:rsidR="00346BD4" w:rsidRPr="0043431E" w:rsidRDefault="00346BD4" w:rsidP="0043431E">
            <w:pPr>
              <w:spacing w:line="240" w:lineRule="auto"/>
              <w:jc w:val="right"/>
              <w:rPr>
                <w:rFonts w:ascii="Times New Roman" w:hAnsi="Times New Roman"/>
                <w:sz w:val="28"/>
                <w:szCs w:val="28"/>
              </w:rPr>
            </w:pPr>
            <w:r w:rsidRPr="0043431E">
              <w:rPr>
                <w:rFonts w:ascii="Times New Roman" w:hAnsi="Times New Roman"/>
                <w:sz w:val="28"/>
                <w:szCs w:val="28"/>
              </w:rPr>
              <w:t>Режим 4</w:t>
            </w:r>
          </w:p>
        </w:tc>
        <w:tc>
          <w:tcPr>
            <w:tcW w:w="2268" w:type="dxa"/>
          </w:tcPr>
          <w:p w:rsidR="00346BD4" w:rsidRPr="0043431E" w:rsidRDefault="00070452" w:rsidP="0043431E">
            <w:pPr>
              <w:spacing w:line="240" w:lineRule="auto"/>
              <w:jc w:val="center"/>
              <w:rPr>
                <w:rFonts w:ascii="Times New Roman" w:hAnsi="Times New Roman"/>
                <w:sz w:val="28"/>
                <w:szCs w:val="28"/>
              </w:rPr>
            </w:pPr>
            <w:r w:rsidRPr="0043431E">
              <w:rPr>
                <w:rFonts w:ascii="Times New Roman" w:hAnsi="Times New Roman"/>
                <w:noProof/>
                <w:sz w:val="28"/>
                <w:szCs w:val="28"/>
                <w:lang w:eastAsia="ru-RU"/>
              </w:rPr>
              <w:drawing>
                <wp:inline distT="0" distB="0" distL="0" distR="0">
                  <wp:extent cx="742950" cy="219075"/>
                  <wp:effectExtent l="0" t="0" r="0" b="0"/>
                  <wp:docPr id="27"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9"/>
                          <pic:cNvPicPr>
                            <a:picLocks noChangeAspect="1" noChangeArrowheads="1"/>
                          </pic:cNvPicPr>
                        </pic:nvPicPr>
                        <pic:blipFill>
                          <a:blip r:embed="rId53" cstate="print"/>
                          <a:srcRect l="20763" t="67010" r="45338" b="8247"/>
                          <a:stretch>
                            <a:fillRect/>
                          </a:stretch>
                        </pic:blipFill>
                        <pic:spPr bwMode="auto">
                          <a:xfrm>
                            <a:off x="0" y="0"/>
                            <a:ext cx="742950" cy="219075"/>
                          </a:xfrm>
                          <a:prstGeom prst="rect">
                            <a:avLst/>
                          </a:prstGeom>
                          <a:noFill/>
                          <a:ln w="9525">
                            <a:noFill/>
                            <a:miter lim="800000"/>
                            <a:headEnd/>
                            <a:tailEnd/>
                          </a:ln>
                        </pic:spPr>
                      </pic:pic>
                    </a:graphicData>
                  </a:graphic>
                </wp:inline>
              </w:drawing>
            </w:r>
          </w:p>
        </w:tc>
        <w:tc>
          <w:tcPr>
            <w:tcW w:w="4217" w:type="dxa"/>
          </w:tcPr>
          <w:p w:rsidR="00346BD4" w:rsidRPr="0043431E" w:rsidRDefault="00346BD4" w:rsidP="0043431E">
            <w:pPr>
              <w:spacing w:line="240" w:lineRule="auto"/>
              <w:rPr>
                <w:rFonts w:ascii="Times New Roman" w:hAnsi="Times New Roman"/>
                <w:sz w:val="28"/>
                <w:szCs w:val="28"/>
              </w:rPr>
            </w:pPr>
            <w:r w:rsidRPr="0043431E">
              <w:rPr>
                <w:rFonts w:ascii="Times New Roman" w:hAnsi="Times New Roman"/>
                <w:sz w:val="28"/>
                <w:szCs w:val="28"/>
              </w:rPr>
              <w:t>Отключен подающий</w:t>
            </w:r>
          </w:p>
        </w:tc>
      </w:tr>
    </w:tbl>
    <w:p w:rsidR="00346BD4" w:rsidRPr="00AF3B2E" w:rsidRDefault="00346BD4" w:rsidP="0043431E">
      <w:pPr>
        <w:spacing w:after="0" w:line="240" w:lineRule="auto"/>
        <w:ind w:firstLine="426"/>
        <w:jc w:val="both"/>
        <w:rPr>
          <w:szCs w:val="24"/>
        </w:rPr>
      </w:pPr>
    </w:p>
    <w:p w:rsidR="00346BD4" w:rsidRPr="0043431E" w:rsidRDefault="00346BD4" w:rsidP="0043431E">
      <w:pPr>
        <w:spacing w:after="0" w:line="240" w:lineRule="auto"/>
        <w:jc w:val="center"/>
        <w:rPr>
          <w:rFonts w:ascii="Times New Roman" w:hAnsi="Times New Roman"/>
          <w:sz w:val="28"/>
          <w:szCs w:val="24"/>
        </w:rPr>
      </w:pPr>
      <w:bookmarkStart w:id="25" w:name="_Toc335210089"/>
      <w:r w:rsidRPr="0043431E">
        <w:rPr>
          <w:rFonts w:ascii="Times New Roman" w:hAnsi="Times New Roman"/>
          <w:sz w:val="28"/>
          <w:szCs w:val="24"/>
        </w:rPr>
        <w:t>Рис.</w:t>
      </w:r>
      <w:r w:rsidR="008807BF">
        <w:rPr>
          <w:rFonts w:ascii="Times New Roman" w:hAnsi="Times New Roman"/>
          <w:sz w:val="28"/>
          <w:szCs w:val="24"/>
        </w:rPr>
        <w:t>12</w:t>
      </w:r>
      <w:r w:rsidRPr="0043431E">
        <w:rPr>
          <w:rFonts w:ascii="Times New Roman" w:hAnsi="Times New Roman"/>
          <w:sz w:val="28"/>
          <w:szCs w:val="24"/>
        </w:rPr>
        <w:t>.2.  Изображение нескольких состояний участков, задаваемых разными режимам</w:t>
      </w:r>
      <w:bookmarkEnd w:id="25"/>
    </w:p>
    <w:p w:rsidR="00346BD4" w:rsidRPr="0043431E" w:rsidRDefault="00346BD4" w:rsidP="0043431E">
      <w:pPr>
        <w:spacing w:after="0" w:line="240" w:lineRule="auto"/>
        <w:ind w:firstLine="850"/>
        <w:rPr>
          <w:rFonts w:ascii="Times New Roman" w:hAnsi="Times New Roman"/>
          <w:sz w:val="32"/>
          <w:szCs w:val="24"/>
        </w:rPr>
      </w:pPr>
    </w:p>
    <w:p w:rsidR="00346BD4" w:rsidRPr="0043431E" w:rsidRDefault="00346BD4" w:rsidP="00F50C20">
      <w:pPr>
        <w:spacing w:after="0" w:line="240" w:lineRule="auto"/>
        <w:ind w:firstLine="709"/>
        <w:jc w:val="both"/>
        <w:rPr>
          <w:rFonts w:ascii="Times New Roman" w:hAnsi="Times New Roman"/>
          <w:sz w:val="28"/>
          <w:szCs w:val="24"/>
        </w:rPr>
      </w:pPr>
      <w:r w:rsidRPr="0043431E">
        <w:rPr>
          <w:rFonts w:ascii="Times New Roman" w:hAnsi="Times New Roman"/>
          <w:sz w:val="28"/>
          <w:szCs w:val="24"/>
        </w:rPr>
        <w:t>Это внешнее представление сети. Перед началом расчета внешнее пре</w:t>
      </w:r>
      <w:r w:rsidRPr="0043431E">
        <w:rPr>
          <w:rFonts w:ascii="Times New Roman" w:hAnsi="Times New Roman"/>
          <w:sz w:val="28"/>
          <w:szCs w:val="24"/>
        </w:rPr>
        <w:t>д</w:t>
      </w:r>
      <w:r w:rsidRPr="0043431E">
        <w:rPr>
          <w:rFonts w:ascii="Times New Roman" w:hAnsi="Times New Roman"/>
          <w:sz w:val="28"/>
          <w:szCs w:val="24"/>
        </w:rPr>
        <w:t>ставление сети, в зависимости от типов и режимов элементов, составляющих сеть, преобразуется (кодируется) во внутреннее представление, по которому и проводится расчет.</w:t>
      </w:r>
    </w:p>
    <w:p w:rsidR="00346BD4" w:rsidRPr="0043431E" w:rsidRDefault="00346BD4" w:rsidP="00F50C20">
      <w:pPr>
        <w:spacing w:after="0" w:line="240" w:lineRule="auto"/>
        <w:ind w:firstLine="709"/>
        <w:jc w:val="both"/>
        <w:rPr>
          <w:rFonts w:ascii="Times New Roman" w:hAnsi="Times New Roman"/>
          <w:sz w:val="28"/>
          <w:szCs w:val="24"/>
        </w:rPr>
      </w:pPr>
      <w:r w:rsidRPr="0043431E">
        <w:rPr>
          <w:rFonts w:ascii="Times New Roman" w:hAnsi="Times New Roman"/>
          <w:sz w:val="28"/>
          <w:szCs w:val="24"/>
        </w:rPr>
        <w:t>Простым узлом в модели считается любой узел, чьи свойства специально не оговорены. Простой узел служит только для соединения участков. Такими узлами для модели являются тепловые камеры, ответвления, смены диаметров, смена типа прокладки или типа изоляции и т.д.</w:t>
      </w:r>
    </w:p>
    <w:p w:rsidR="00346BD4" w:rsidRPr="0043431E" w:rsidRDefault="00346BD4" w:rsidP="00F50C20">
      <w:pPr>
        <w:spacing w:after="0" w:line="240" w:lineRule="auto"/>
        <w:ind w:firstLine="709"/>
        <w:jc w:val="both"/>
        <w:rPr>
          <w:rFonts w:ascii="Times New Roman" w:hAnsi="Times New Roman"/>
          <w:sz w:val="28"/>
          <w:szCs w:val="24"/>
        </w:rPr>
      </w:pPr>
      <w:r w:rsidRPr="0043431E">
        <w:rPr>
          <w:rFonts w:ascii="Times New Roman" w:hAnsi="Times New Roman"/>
          <w:sz w:val="28"/>
          <w:szCs w:val="24"/>
        </w:rPr>
        <w:t>Во внутренней кодировке такие узлы превращаются в два узла, один в подающем трубопроводе, другой в обратном. В каждом узле можно задать слив воды из подающего и/или из обратного трубопроводов.</w:t>
      </w:r>
    </w:p>
    <w:p w:rsidR="00346BD4" w:rsidRPr="0043431E" w:rsidRDefault="00346BD4" w:rsidP="00F50C20">
      <w:pPr>
        <w:spacing w:after="0" w:line="240" w:lineRule="auto"/>
        <w:ind w:firstLine="709"/>
        <w:jc w:val="both"/>
        <w:rPr>
          <w:rFonts w:ascii="Times New Roman" w:hAnsi="Times New Roman"/>
          <w:sz w:val="28"/>
          <w:szCs w:val="24"/>
        </w:rPr>
      </w:pPr>
      <w:r w:rsidRPr="0043431E">
        <w:rPr>
          <w:rFonts w:ascii="Times New Roman" w:hAnsi="Times New Roman"/>
          <w:sz w:val="28"/>
          <w:szCs w:val="24"/>
        </w:rPr>
        <w:t xml:space="preserve">Потребитель тепловой энергии характеризуется расчетными нагрузками на систему отопления, систему вентиляции и систему горячего водоснабжения </w:t>
      </w:r>
      <w:r w:rsidRPr="0043431E">
        <w:rPr>
          <w:rFonts w:ascii="Times New Roman" w:hAnsi="Times New Roman"/>
          <w:sz w:val="28"/>
          <w:szCs w:val="24"/>
        </w:rPr>
        <w:lastRenderedPageBreak/>
        <w:t>и расчетными температурами на входе, выходе потребителя, и расчетной те</w:t>
      </w:r>
      <w:r w:rsidRPr="0043431E">
        <w:rPr>
          <w:rFonts w:ascii="Times New Roman" w:hAnsi="Times New Roman"/>
          <w:sz w:val="28"/>
          <w:szCs w:val="24"/>
        </w:rPr>
        <w:t>м</w:t>
      </w:r>
      <w:r w:rsidRPr="0043431E">
        <w:rPr>
          <w:rFonts w:ascii="Times New Roman" w:hAnsi="Times New Roman"/>
          <w:sz w:val="28"/>
          <w:szCs w:val="24"/>
        </w:rPr>
        <w:t>пературой внутреннего воздуха.</w:t>
      </w:r>
    </w:p>
    <w:p w:rsidR="00346BD4" w:rsidRPr="0043431E" w:rsidRDefault="00346BD4" w:rsidP="00F50C20">
      <w:pPr>
        <w:spacing w:after="0" w:line="240" w:lineRule="auto"/>
        <w:ind w:firstLine="709"/>
        <w:jc w:val="both"/>
        <w:rPr>
          <w:rFonts w:ascii="Times New Roman" w:hAnsi="Times New Roman"/>
          <w:sz w:val="28"/>
          <w:szCs w:val="24"/>
        </w:rPr>
      </w:pPr>
      <w:r w:rsidRPr="0043431E">
        <w:rPr>
          <w:rFonts w:ascii="Times New Roman" w:hAnsi="Times New Roman"/>
          <w:sz w:val="28"/>
          <w:szCs w:val="24"/>
        </w:rPr>
        <w:t>В однолинейном представлении потребитель - это узловой элемент, кот</w:t>
      </w:r>
      <w:r w:rsidRPr="0043431E">
        <w:rPr>
          <w:rFonts w:ascii="Times New Roman" w:hAnsi="Times New Roman"/>
          <w:sz w:val="28"/>
          <w:szCs w:val="24"/>
        </w:rPr>
        <w:t>о</w:t>
      </w:r>
      <w:r w:rsidRPr="0043431E">
        <w:rPr>
          <w:rFonts w:ascii="Times New Roman" w:hAnsi="Times New Roman"/>
          <w:sz w:val="28"/>
          <w:szCs w:val="24"/>
        </w:rPr>
        <w:t>рый может быть связан только с одним участком.</w:t>
      </w:r>
    </w:p>
    <w:p w:rsidR="00346BD4" w:rsidRPr="0043431E" w:rsidRDefault="00346BD4" w:rsidP="00F50C20">
      <w:pPr>
        <w:spacing w:after="0" w:line="240" w:lineRule="auto"/>
        <w:ind w:firstLine="709"/>
        <w:jc w:val="both"/>
        <w:rPr>
          <w:rFonts w:ascii="Times New Roman" w:hAnsi="Times New Roman"/>
          <w:sz w:val="28"/>
          <w:szCs w:val="24"/>
        </w:rPr>
      </w:pPr>
      <w:r w:rsidRPr="0043431E">
        <w:rPr>
          <w:rFonts w:ascii="Times New Roman" w:hAnsi="Times New Roman"/>
          <w:sz w:val="28"/>
          <w:szCs w:val="24"/>
        </w:rPr>
        <w:t>Внутренняя кодировка потребителя существенно зависит от его схемы присоединения к тепловой сети. Схемы могут быть элеваторные, с насосным смешением, с независимым присоединением, с открытым или закрытым отб</w:t>
      </w:r>
      <w:r w:rsidRPr="0043431E">
        <w:rPr>
          <w:rFonts w:ascii="Times New Roman" w:hAnsi="Times New Roman"/>
          <w:sz w:val="28"/>
          <w:szCs w:val="24"/>
        </w:rPr>
        <w:t>о</w:t>
      </w:r>
      <w:r w:rsidRPr="0043431E">
        <w:rPr>
          <w:rFonts w:ascii="Times New Roman" w:hAnsi="Times New Roman"/>
          <w:sz w:val="28"/>
          <w:szCs w:val="24"/>
        </w:rPr>
        <w:t>ром воды на ГВС, с регуляторами температуры, отопления, расхода и т.д. На данный момент в распоряжении пользователя 31 схема присоединения потр</w:t>
      </w:r>
      <w:r w:rsidRPr="0043431E">
        <w:rPr>
          <w:rFonts w:ascii="Times New Roman" w:hAnsi="Times New Roman"/>
          <w:sz w:val="28"/>
          <w:szCs w:val="24"/>
        </w:rPr>
        <w:t>е</w:t>
      </w:r>
      <w:r w:rsidRPr="0043431E">
        <w:rPr>
          <w:rFonts w:ascii="Times New Roman" w:hAnsi="Times New Roman"/>
          <w:sz w:val="28"/>
          <w:szCs w:val="24"/>
        </w:rPr>
        <w:t>бителей.</w:t>
      </w:r>
    </w:p>
    <w:p w:rsidR="00346BD4" w:rsidRPr="0043431E" w:rsidRDefault="00346BD4" w:rsidP="00F50C20">
      <w:pPr>
        <w:spacing w:after="0" w:line="240" w:lineRule="auto"/>
        <w:ind w:firstLine="709"/>
        <w:jc w:val="both"/>
        <w:rPr>
          <w:rFonts w:ascii="Times New Roman" w:hAnsi="Times New Roman"/>
          <w:sz w:val="28"/>
          <w:szCs w:val="24"/>
        </w:rPr>
      </w:pPr>
      <w:r w:rsidRPr="0043431E">
        <w:rPr>
          <w:rFonts w:ascii="Times New Roman" w:hAnsi="Times New Roman"/>
          <w:sz w:val="28"/>
          <w:szCs w:val="24"/>
        </w:rPr>
        <w:t>Если в здании несколько узлов ввода, то объектом «потребитель» можно описать каждый ввод. В тоже время как один потребитель можно описать ц</w:t>
      </w:r>
      <w:r w:rsidRPr="0043431E">
        <w:rPr>
          <w:rFonts w:ascii="Times New Roman" w:hAnsi="Times New Roman"/>
          <w:sz w:val="28"/>
          <w:szCs w:val="24"/>
        </w:rPr>
        <w:t>е</w:t>
      </w:r>
      <w:r w:rsidRPr="0043431E">
        <w:rPr>
          <w:rFonts w:ascii="Times New Roman" w:hAnsi="Times New Roman"/>
          <w:sz w:val="28"/>
          <w:szCs w:val="24"/>
        </w:rPr>
        <w:t>лый квартал или завод, задав для такого потребителя обобщенные тепловые н</w:t>
      </w:r>
      <w:r w:rsidRPr="0043431E">
        <w:rPr>
          <w:rFonts w:ascii="Times New Roman" w:hAnsi="Times New Roman"/>
          <w:sz w:val="28"/>
          <w:szCs w:val="24"/>
        </w:rPr>
        <w:t>а</w:t>
      </w:r>
      <w:r w:rsidRPr="0043431E">
        <w:rPr>
          <w:rFonts w:ascii="Times New Roman" w:hAnsi="Times New Roman"/>
          <w:sz w:val="28"/>
          <w:szCs w:val="24"/>
        </w:rPr>
        <w:t>грузки.</w:t>
      </w:r>
    </w:p>
    <w:p w:rsidR="00346BD4" w:rsidRPr="0043431E" w:rsidRDefault="00346BD4" w:rsidP="00F50C20">
      <w:pPr>
        <w:spacing w:after="0" w:line="240" w:lineRule="auto"/>
        <w:ind w:firstLine="709"/>
        <w:jc w:val="both"/>
        <w:rPr>
          <w:rFonts w:ascii="Times New Roman" w:hAnsi="Times New Roman"/>
          <w:sz w:val="28"/>
          <w:szCs w:val="24"/>
        </w:rPr>
      </w:pPr>
      <w:r w:rsidRPr="0043431E">
        <w:rPr>
          <w:rFonts w:ascii="Times New Roman" w:hAnsi="Times New Roman"/>
          <w:sz w:val="28"/>
          <w:szCs w:val="24"/>
        </w:rPr>
        <w:t>Обобщенный потребитель - это узел на котором нагрузка задается либо потребляемым расходом, либо расход обусловлен заданным сопротивлением узла.</w:t>
      </w:r>
    </w:p>
    <w:p w:rsidR="00346BD4" w:rsidRPr="0043431E" w:rsidRDefault="00346BD4" w:rsidP="00F50C20">
      <w:pPr>
        <w:spacing w:after="0" w:line="240" w:lineRule="auto"/>
        <w:ind w:firstLine="709"/>
        <w:jc w:val="both"/>
        <w:rPr>
          <w:rFonts w:ascii="Times New Roman" w:hAnsi="Times New Roman"/>
          <w:sz w:val="28"/>
          <w:szCs w:val="24"/>
        </w:rPr>
      </w:pPr>
      <w:r w:rsidRPr="0043431E">
        <w:rPr>
          <w:rFonts w:ascii="Times New Roman" w:hAnsi="Times New Roman"/>
          <w:sz w:val="28"/>
          <w:szCs w:val="24"/>
        </w:rPr>
        <w:t>Такой объект удобно использовать, когда возникает необходимость ра</w:t>
      </w:r>
      <w:r w:rsidRPr="0043431E">
        <w:rPr>
          <w:rFonts w:ascii="Times New Roman" w:hAnsi="Times New Roman"/>
          <w:sz w:val="28"/>
          <w:szCs w:val="24"/>
        </w:rPr>
        <w:t>с</w:t>
      </w:r>
      <w:r w:rsidRPr="0043431E">
        <w:rPr>
          <w:rFonts w:ascii="Times New Roman" w:hAnsi="Times New Roman"/>
          <w:sz w:val="28"/>
          <w:szCs w:val="24"/>
        </w:rPr>
        <w:t>считать гидравлику сети без информации о тепловых нагрузках и конкретных схемах присоединения потребителей к тепловой сети. Например, при расчете магистральных сетей информации о квартальных сетях может не быть, а для оценки потерь напора в магистралях достаточно задать обобщенные расходы в точках присоединения кварталов к магистральной сети.</w:t>
      </w:r>
    </w:p>
    <w:p w:rsidR="00346BD4" w:rsidRPr="0043431E" w:rsidRDefault="00346BD4" w:rsidP="00F50C20">
      <w:pPr>
        <w:spacing w:after="0" w:line="240" w:lineRule="auto"/>
        <w:ind w:firstLine="709"/>
        <w:jc w:val="both"/>
        <w:rPr>
          <w:rFonts w:ascii="Times New Roman" w:hAnsi="Times New Roman"/>
          <w:sz w:val="28"/>
          <w:szCs w:val="24"/>
        </w:rPr>
      </w:pPr>
      <w:r w:rsidRPr="0043431E">
        <w:rPr>
          <w:rFonts w:ascii="Times New Roman" w:hAnsi="Times New Roman"/>
          <w:sz w:val="28"/>
          <w:szCs w:val="24"/>
        </w:rPr>
        <w:t>В  однолинейном  изображении  не  требуется  подключать  обобщенный потребитель на отдельном отводящем участке, как в случае простого потреб</w:t>
      </w:r>
      <w:r w:rsidRPr="0043431E">
        <w:rPr>
          <w:rFonts w:ascii="Times New Roman" w:hAnsi="Times New Roman"/>
          <w:sz w:val="28"/>
          <w:szCs w:val="24"/>
        </w:rPr>
        <w:t>и</w:t>
      </w:r>
      <w:r w:rsidRPr="0043431E">
        <w:rPr>
          <w:rFonts w:ascii="Times New Roman" w:hAnsi="Times New Roman"/>
          <w:sz w:val="28"/>
          <w:szCs w:val="24"/>
        </w:rPr>
        <w:t>теля. То есть в этот узел может входить и/или выходить любое количество уч</w:t>
      </w:r>
      <w:r w:rsidRPr="0043431E">
        <w:rPr>
          <w:rFonts w:ascii="Times New Roman" w:hAnsi="Times New Roman"/>
          <w:sz w:val="28"/>
          <w:szCs w:val="24"/>
        </w:rPr>
        <w:t>а</w:t>
      </w:r>
      <w:r w:rsidRPr="0043431E">
        <w:rPr>
          <w:rFonts w:ascii="Times New Roman" w:hAnsi="Times New Roman"/>
          <w:sz w:val="28"/>
          <w:szCs w:val="24"/>
        </w:rPr>
        <w:t>стков. Это позволяет работать быстро и удобно, с минимальным количеством исходных данных.</w:t>
      </w:r>
    </w:p>
    <w:p w:rsidR="00346BD4" w:rsidRPr="00AF3B2E" w:rsidRDefault="00346BD4" w:rsidP="00346BD4">
      <w:pPr>
        <w:spacing w:after="0"/>
        <w:ind w:firstLine="850"/>
        <w:rPr>
          <w:szCs w:val="24"/>
        </w:rPr>
      </w:pPr>
    </w:p>
    <w:p w:rsidR="00346BD4" w:rsidRPr="00AF3B2E" w:rsidRDefault="00070452" w:rsidP="00346BD4">
      <w:pPr>
        <w:spacing w:after="0"/>
        <w:ind w:firstLine="850"/>
        <w:jc w:val="center"/>
        <w:rPr>
          <w:szCs w:val="24"/>
        </w:rPr>
      </w:pPr>
      <w:r>
        <w:rPr>
          <w:noProof/>
          <w:szCs w:val="24"/>
          <w:lang w:eastAsia="ru-RU"/>
        </w:rPr>
        <w:drawing>
          <wp:anchor distT="0" distB="0" distL="114300" distR="114300" simplePos="0" relativeHeight="251657216" behindDoc="0" locked="0" layoutInCell="1" allowOverlap="1">
            <wp:simplePos x="0" y="0"/>
            <wp:positionH relativeFrom="column">
              <wp:posOffset>1931035</wp:posOffset>
            </wp:positionH>
            <wp:positionV relativeFrom="paragraph">
              <wp:posOffset>0</wp:posOffset>
            </wp:positionV>
            <wp:extent cx="2594610" cy="784860"/>
            <wp:effectExtent l="19050" t="0" r="0" b="0"/>
            <wp:wrapTopAndBottom/>
            <wp:docPr id="43"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54" cstate="print"/>
                    <a:srcRect/>
                    <a:stretch>
                      <a:fillRect/>
                    </a:stretch>
                  </pic:blipFill>
                  <pic:spPr bwMode="auto">
                    <a:xfrm>
                      <a:off x="0" y="0"/>
                      <a:ext cx="2594610" cy="784860"/>
                    </a:xfrm>
                    <a:prstGeom prst="rect">
                      <a:avLst/>
                    </a:prstGeom>
                    <a:noFill/>
                    <a:ln w="9525">
                      <a:noFill/>
                      <a:miter lim="800000"/>
                      <a:headEnd/>
                      <a:tailEnd/>
                    </a:ln>
                  </pic:spPr>
                </pic:pic>
              </a:graphicData>
            </a:graphic>
          </wp:anchor>
        </w:drawing>
      </w:r>
    </w:p>
    <w:p w:rsidR="00346BD4" w:rsidRPr="0043431E" w:rsidRDefault="00346BD4" w:rsidP="00346BD4">
      <w:pPr>
        <w:spacing w:after="0"/>
        <w:jc w:val="center"/>
        <w:rPr>
          <w:rFonts w:ascii="Times New Roman" w:hAnsi="Times New Roman"/>
          <w:sz w:val="28"/>
          <w:szCs w:val="28"/>
        </w:rPr>
      </w:pPr>
      <w:bookmarkStart w:id="26" w:name="_Toc335210090"/>
      <w:r w:rsidRPr="0043431E">
        <w:rPr>
          <w:rFonts w:ascii="Times New Roman" w:hAnsi="Times New Roman"/>
          <w:sz w:val="28"/>
          <w:szCs w:val="28"/>
        </w:rPr>
        <w:t>Рис.</w:t>
      </w:r>
      <w:r w:rsidR="008807BF">
        <w:rPr>
          <w:rFonts w:ascii="Times New Roman" w:hAnsi="Times New Roman"/>
          <w:sz w:val="28"/>
          <w:szCs w:val="28"/>
        </w:rPr>
        <w:t>12</w:t>
      </w:r>
      <w:r w:rsidRPr="0043431E">
        <w:rPr>
          <w:rFonts w:ascii="Times New Roman" w:hAnsi="Times New Roman"/>
          <w:sz w:val="28"/>
          <w:szCs w:val="28"/>
        </w:rPr>
        <w:t>.3. Обобщенный потребитель</w:t>
      </w:r>
      <w:bookmarkEnd w:id="26"/>
      <w:r w:rsidRPr="0043431E">
        <w:rPr>
          <w:rFonts w:ascii="Times New Roman" w:hAnsi="Times New Roman"/>
          <w:sz w:val="28"/>
          <w:szCs w:val="28"/>
        </w:rPr>
        <w:t>.</w:t>
      </w:r>
    </w:p>
    <w:p w:rsidR="00346BD4" w:rsidRPr="0043431E" w:rsidRDefault="00346BD4" w:rsidP="00F50C20">
      <w:pPr>
        <w:spacing w:after="0" w:line="240" w:lineRule="auto"/>
        <w:ind w:firstLine="709"/>
        <w:jc w:val="both"/>
        <w:rPr>
          <w:rFonts w:ascii="Times New Roman" w:hAnsi="Times New Roman"/>
          <w:sz w:val="28"/>
          <w:szCs w:val="28"/>
        </w:rPr>
      </w:pPr>
      <w:r w:rsidRPr="0043431E">
        <w:rPr>
          <w:rFonts w:ascii="Times New Roman" w:hAnsi="Times New Roman"/>
          <w:sz w:val="28"/>
          <w:szCs w:val="28"/>
        </w:rPr>
        <w:t>ЦТП  -  это  узел  дополнительного  регулирования  и  распределения  т</w:t>
      </w:r>
      <w:r w:rsidRPr="0043431E">
        <w:rPr>
          <w:rFonts w:ascii="Times New Roman" w:hAnsi="Times New Roman"/>
          <w:sz w:val="28"/>
          <w:szCs w:val="28"/>
        </w:rPr>
        <w:t>е</w:t>
      </w:r>
      <w:r w:rsidRPr="0043431E">
        <w:rPr>
          <w:rFonts w:ascii="Times New Roman" w:hAnsi="Times New Roman"/>
          <w:sz w:val="28"/>
          <w:szCs w:val="28"/>
        </w:rPr>
        <w:t>пловой энергии. Наличие такого узла подразумевает, что за ним находится т</w:t>
      </w:r>
      <w:r w:rsidRPr="0043431E">
        <w:rPr>
          <w:rFonts w:ascii="Times New Roman" w:hAnsi="Times New Roman"/>
          <w:sz w:val="28"/>
          <w:szCs w:val="28"/>
        </w:rPr>
        <w:t>у</w:t>
      </w:r>
      <w:r w:rsidRPr="0043431E">
        <w:rPr>
          <w:rFonts w:ascii="Times New Roman" w:hAnsi="Times New Roman"/>
          <w:sz w:val="28"/>
          <w:szCs w:val="28"/>
        </w:rPr>
        <w:t>пиковая сеть, с индивидуальными потребителями. В ЦТП может входить тол</w:t>
      </w:r>
      <w:r w:rsidRPr="0043431E">
        <w:rPr>
          <w:rFonts w:ascii="Times New Roman" w:hAnsi="Times New Roman"/>
          <w:sz w:val="28"/>
          <w:szCs w:val="28"/>
        </w:rPr>
        <w:t>ь</w:t>
      </w:r>
      <w:r w:rsidRPr="0043431E">
        <w:rPr>
          <w:rFonts w:ascii="Times New Roman" w:hAnsi="Times New Roman"/>
          <w:sz w:val="28"/>
          <w:szCs w:val="28"/>
        </w:rPr>
        <w:t>ко один участок и только один участок может выходить. Причем входящий участок идет со стороны магистрали, а выходящий участок ведет к конечным потребителям. Внутренняя кодировка ЦТП зависит от его схемы присоедин</w:t>
      </w:r>
      <w:r w:rsidRPr="0043431E">
        <w:rPr>
          <w:rFonts w:ascii="Times New Roman" w:hAnsi="Times New Roman"/>
          <w:sz w:val="28"/>
          <w:szCs w:val="28"/>
        </w:rPr>
        <w:t>е</w:t>
      </w:r>
      <w:r w:rsidRPr="0043431E">
        <w:rPr>
          <w:rFonts w:ascii="Times New Roman" w:hAnsi="Times New Roman"/>
          <w:sz w:val="28"/>
          <w:szCs w:val="28"/>
        </w:rPr>
        <w:t xml:space="preserve">ния к тепловой сети. Это может быть групповой элеватор,  групповой  насос  </w:t>
      </w:r>
      <w:r w:rsidRPr="0043431E">
        <w:rPr>
          <w:rFonts w:ascii="Times New Roman" w:hAnsi="Times New Roman"/>
          <w:sz w:val="28"/>
          <w:szCs w:val="28"/>
        </w:rPr>
        <w:lastRenderedPageBreak/>
        <w:t>смешения,   независимое  подключение группы потребителей, бойлеры на ГВС и т.д..</w:t>
      </w:r>
    </w:p>
    <w:p w:rsidR="00346BD4" w:rsidRPr="00147E8D" w:rsidRDefault="00070452" w:rsidP="00346BD4">
      <w:pPr>
        <w:spacing w:after="0"/>
        <w:ind w:firstLine="850"/>
        <w:rPr>
          <w:rFonts w:ascii="Times New Roman" w:hAnsi="Times New Roman"/>
          <w:sz w:val="24"/>
          <w:szCs w:val="24"/>
        </w:rPr>
      </w:pPr>
      <w:r w:rsidRPr="00147E8D">
        <w:rPr>
          <w:rFonts w:ascii="Times New Roman" w:hAnsi="Times New Roman"/>
          <w:noProof/>
          <w:sz w:val="24"/>
          <w:szCs w:val="24"/>
          <w:lang w:eastAsia="ru-RU"/>
        </w:rPr>
        <w:drawing>
          <wp:anchor distT="0" distB="0" distL="114300" distR="114300" simplePos="0" relativeHeight="251658240" behindDoc="0" locked="0" layoutInCell="1" allowOverlap="1">
            <wp:simplePos x="0" y="0"/>
            <wp:positionH relativeFrom="column">
              <wp:posOffset>2272665</wp:posOffset>
            </wp:positionH>
            <wp:positionV relativeFrom="paragraph">
              <wp:posOffset>203200</wp:posOffset>
            </wp:positionV>
            <wp:extent cx="2095500" cy="1016000"/>
            <wp:effectExtent l="19050" t="0" r="0" b="0"/>
            <wp:wrapTopAndBottom/>
            <wp:docPr id="4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55" cstate="print"/>
                    <a:srcRect/>
                    <a:stretch>
                      <a:fillRect/>
                    </a:stretch>
                  </pic:blipFill>
                  <pic:spPr bwMode="auto">
                    <a:xfrm>
                      <a:off x="0" y="0"/>
                      <a:ext cx="2095500" cy="1016000"/>
                    </a:xfrm>
                    <a:prstGeom prst="rect">
                      <a:avLst/>
                    </a:prstGeom>
                    <a:noFill/>
                    <a:ln w="9525">
                      <a:noFill/>
                      <a:miter lim="800000"/>
                      <a:headEnd/>
                      <a:tailEnd/>
                    </a:ln>
                  </pic:spPr>
                </pic:pic>
              </a:graphicData>
            </a:graphic>
          </wp:anchor>
        </w:drawing>
      </w:r>
    </w:p>
    <w:p w:rsidR="00346BD4" w:rsidRPr="00AF3B2E" w:rsidRDefault="00346BD4" w:rsidP="00346BD4">
      <w:pPr>
        <w:spacing w:after="0"/>
        <w:ind w:firstLine="850"/>
        <w:jc w:val="center"/>
        <w:rPr>
          <w:szCs w:val="24"/>
        </w:rPr>
      </w:pPr>
    </w:p>
    <w:p w:rsidR="00346BD4" w:rsidRPr="0043431E" w:rsidRDefault="00346BD4" w:rsidP="0043431E">
      <w:pPr>
        <w:spacing w:after="0" w:line="240" w:lineRule="auto"/>
        <w:jc w:val="center"/>
        <w:rPr>
          <w:rFonts w:ascii="Times New Roman" w:hAnsi="Times New Roman"/>
          <w:sz w:val="28"/>
          <w:szCs w:val="28"/>
        </w:rPr>
      </w:pPr>
      <w:bookmarkStart w:id="27" w:name="_Toc335210091"/>
      <w:r w:rsidRPr="0043431E">
        <w:rPr>
          <w:rFonts w:ascii="Times New Roman" w:hAnsi="Times New Roman"/>
          <w:sz w:val="28"/>
          <w:szCs w:val="28"/>
        </w:rPr>
        <w:t>Рис.</w:t>
      </w:r>
      <w:r w:rsidR="008807BF">
        <w:rPr>
          <w:rFonts w:ascii="Times New Roman" w:hAnsi="Times New Roman"/>
          <w:sz w:val="28"/>
          <w:szCs w:val="28"/>
        </w:rPr>
        <w:t>12</w:t>
      </w:r>
      <w:r w:rsidRPr="0043431E">
        <w:rPr>
          <w:rFonts w:ascii="Times New Roman" w:hAnsi="Times New Roman"/>
          <w:sz w:val="28"/>
          <w:szCs w:val="28"/>
        </w:rPr>
        <w:t>.4.  ЦТП</w:t>
      </w:r>
      <w:bookmarkEnd w:id="27"/>
    </w:p>
    <w:p w:rsidR="00346BD4" w:rsidRPr="0043431E" w:rsidRDefault="00346BD4" w:rsidP="00F50C20">
      <w:pPr>
        <w:spacing w:after="0" w:line="240" w:lineRule="auto"/>
        <w:ind w:firstLine="709"/>
        <w:jc w:val="both"/>
        <w:rPr>
          <w:rFonts w:ascii="Times New Roman" w:hAnsi="Times New Roman"/>
          <w:sz w:val="28"/>
          <w:szCs w:val="28"/>
        </w:rPr>
      </w:pPr>
      <w:r w:rsidRPr="0043431E">
        <w:rPr>
          <w:rFonts w:ascii="Times New Roman" w:hAnsi="Times New Roman"/>
          <w:sz w:val="28"/>
          <w:szCs w:val="28"/>
        </w:rPr>
        <w:t>Насосная станция в однолинейном изображении представляется одним узлом. В зависимости от табличных параметров этого узла насос может быть установлен на подающем или обратном трубопроводе, либо на обоих трубопр</w:t>
      </w:r>
      <w:r w:rsidRPr="0043431E">
        <w:rPr>
          <w:rFonts w:ascii="Times New Roman" w:hAnsi="Times New Roman"/>
          <w:sz w:val="28"/>
          <w:szCs w:val="28"/>
        </w:rPr>
        <w:t>о</w:t>
      </w:r>
      <w:r w:rsidRPr="0043431E">
        <w:rPr>
          <w:rFonts w:ascii="Times New Roman" w:hAnsi="Times New Roman"/>
          <w:sz w:val="28"/>
          <w:szCs w:val="28"/>
        </w:rPr>
        <w:t>водах одноврем</w:t>
      </w:r>
      <w:r w:rsidR="00570B10" w:rsidRPr="0043431E">
        <w:rPr>
          <w:rFonts w:ascii="Times New Roman" w:hAnsi="Times New Roman"/>
          <w:sz w:val="28"/>
          <w:szCs w:val="28"/>
        </w:rPr>
        <w:t xml:space="preserve">енно. Для задания  направления действия насоса в этот узел только один участок </w:t>
      </w:r>
      <w:r w:rsidRPr="0043431E">
        <w:rPr>
          <w:rFonts w:ascii="Times New Roman" w:hAnsi="Times New Roman"/>
          <w:sz w:val="28"/>
          <w:szCs w:val="28"/>
        </w:rPr>
        <w:t>обязательно должен входить и только один участок до</w:t>
      </w:r>
      <w:r w:rsidRPr="0043431E">
        <w:rPr>
          <w:rFonts w:ascii="Times New Roman" w:hAnsi="Times New Roman"/>
          <w:sz w:val="28"/>
          <w:szCs w:val="28"/>
        </w:rPr>
        <w:t>л</w:t>
      </w:r>
      <w:r w:rsidRPr="0043431E">
        <w:rPr>
          <w:rFonts w:ascii="Times New Roman" w:hAnsi="Times New Roman"/>
          <w:sz w:val="28"/>
          <w:szCs w:val="28"/>
        </w:rPr>
        <w:t>жен выходить.</w:t>
      </w:r>
    </w:p>
    <w:p w:rsidR="00346BD4" w:rsidRPr="00AF3B2E" w:rsidRDefault="00070452" w:rsidP="00346BD4">
      <w:pPr>
        <w:spacing w:after="0"/>
        <w:ind w:firstLine="850"/>
        <w:jc w:val="center"/>
        <w:rPr>
          <w:szCs w:val="24"/>
        </w:rPr>
      </w:pPr>
      <w:r>
        <w:rPr>
          <w:noProof/>
          <w:szCs w:val="24"/>
          <w:lang w:eastAsia="ru-RU"/>
        </w:rPr>
        <w:drawing>
          <wp:inline distT="0" distB="0" distL="0" distR="0">
            <wp:extent cx="4724400" cy="1047750"/>
            <wp:effectExtent l="0" t="0" r="0" b="0"/>
            <wp:docPr id="28"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56" cstate="print"/>
                    <a:srcRect/>
                    <a:stretch>
                      <a:fillRect/>
                    </a:stretch>
                  </pic:blipFill>
                  <pic:spPr bwMode="auto">
                    <a:xfrm>
                      <a:off x="0" y="0"/>
                      <a:ext cx="4724400" cy="1047750"/>
                    </a:xfrm>
                    <a:prstGeom prst="rect">
                      <a:avLst/>
                    </a:prstGeom>
                    <a:noFill/>
                    <a:ln w="9525">
                      <a:noFill/>
                      <a:miter lim="800000"/>
                      <a:headEnd/>
                      <a:tailEnd/>
                    </a:ln>
                  </pic:spPr>
                </pic:pic>
              </a:graphicData>
            </a:graphic>
          </wp:inline>
        </w:drawing>
      </w:r>
    </w:p>
    <w:p w:rsidR="00346BD4" w:rsidRPr="0043431E" w:rsidRDefault="00346BD4" w:rsidP="0043431E">
      <w:pPr>
        <w:spacing w:after="0" w:line="240" w:lineRule="auto"/>
        <w:jc w:val="center"/>
        <w:rPr>
          <w:rFonts w:ascii="Times New Roman" w:hAnsi="Times New Roman"/>
          <w:sz w:val="28"/>
          <w:szCs w:val="28"/>
        </w:rPr>
      </w:pPr>
      <w:bookmarkStart w:id="28" w:name="_Toc335210094"/>
      <w:r w:rsidRPr="0043431E">
        <w:rPr>
          <w:rFonts w:ascii="Times New Roman" w:hAnsi="Times New Roman"/>
          <w:sz w:val="28"/>
          <w:szCs w:val="28"/>
        </w:rPr>
        <w:t>Рис.</w:t>
      </w:r>
      <w:r w:rsidR="008807BF">
        <w:rPr>
          <w:rFonts w:ascii="Times New Roman" w:hAnsi="Times New Roman"/>
          <w:sz w:val="28"/>
          <w:szCs w:val="28"/>
        </w:rPr>
        <w:t>12</w:t>
      </w:r>
      <w:r w:rsidRPr="0043431E">
        <w:rPr>
          <w:rFonts w:ascii="Times New Roman" w:hAnsi="Times New Roman"/>
          <w:sz w:val="28"/>
          <w:szCs w:val="28"/>
        </w:rPr>
        <w:t>.7. Насосная станция</w:t>
      </w:r>
      <w:bookmarkEnd w:id="28"/>
    </w:p>
    <w:p w:rsidR="00346BD4" w:rsidRPr="0043431E" w:rsidRDefault="00346BD4" w:rsidP="00F50C20">
      <w:pPr>
        <w:spacing w:after="0" w:line="240" w:lineRule="auto"/>
        <w:ind w:firstLine="709"/>
        <w:jc w:val="both"/>
        <w:rPr>
          <w:rFonts w:ascii="Times New Roman" w:hAnsi="Times New Roman"/>
          <w:sz w:val="28"/>
          <w:szCs w:val="28"/>
        </w:rPr>
      </w:pPr>
      <w:r w:rsidRPr="0043431E">
        <w:rPr>
          <w:rFonts w:ascii="Times New Roman" w:hAnsi="Times New Roman"/>
          <w:sz w:val="28"/>
          <w:szCs w:val="28"/>
        </w:rPr>
        <w:t>Насос можно моделировать двумя способами: либо как идеальное ус</w:t>
      </w:r>
      <w:r w:rsidRPr="0043431E">
        <w:rPr>
          <w:rFonts w:ascii="Times New Roman" w:hAnsi="Times New Roman"/>
          <w:sz w:val="28"/>
          <w:szCs w:val="28"/>
        </w:rPr>
        <w:t>т</w:t>
      </w:r>
      <w:r w:rsidRPr="0043431E">
        <w:rPr>
          <w:rFonts w:ascii="Times New Roman" w:hAnsi="Times New Roman"/>
          <w:sz w:val="28"/>
          <w:szCs w:val="28"/>
        </w:rPr>
        <w:t>ройство, которое изменяет давление в трубопроводе на заданную величину, л</w:t>
      </w:r>
      <w:r w:rsidRPr="0043431E">
        <w:rPr>
          <w:rFonts w:ascii="Times New Roman" w:hAnsi="Times New Roman"/>
          <w:sz w:val="28"/>
          <w:szCs w:val="28"/>
        </w:rPr>
        <w:t>и</w:t>
      </w:r>
      <w:r w:rsidRPr="0043431E">
        <w:rPr>
          <w:rFonts w:ascii="Times New Roman" w:hAnsi="Times New Roman"/>
          <w:sz w:val="28"/>
          <w:szCs w:val="28"/>
        </w:rPr>
        <w:t>бо как устройство, работающее с учетом реальной напорно-расходной характ</w:t>
      </w:r>
      <w:r w:rsidRPr="0043431E">
        <w:rPr>
          <w:rFonts w:ascii="Times New Roman" w:hAnsi="Times New Roman"/>
          <w:sz w:val="28"/>
          <w:szCs w:val="28"/>
        </w:rPr>
        <w:t>е</w:t>
      </w:r>
      <w:r w:rsidRPr="0043431E">
        <w:rPr>
          <w:rFonts w:ascii="Times New Roman" w:hAnsi="Times New Roman"/>
          <w:sz w:val="28"/>
          <w:szCs w:val="28"/>
        </w:rPr>
        <w:t>ристики конкретного насоса.</w:t>
      </w:r>
    </w:p>
    <w:p w:rsidR="00346BD4" w:rsidRPr="0043431E" w:rsidRDefault="00346BD4" w:rsidP="00F50C20">
      <w:pPr>
        <w:spacing w:after="0" w:line="240" w:lineRule="auto"/>
        <w:ind w:firstLine="709"/>
        <w:jc w:val="both"/>
        <w:rPr>
          <w:rFonts w:ascii="Times New Roman" w:hAnsi="Times New Roman"/>
          <w:sz w:val="28"/>
          <w:szCs w:val="28"/>
        </w:rPr>
      </w:pPr>
      <w:r w:rsidRPr="0043431E">
        <w:rPr>
          <w:rFonts w:ascii="Times New Roman" w:hAnsi="Times New Roman"/>
          <w:sz w:val="28"/>
          <w:szCs w:val="28"/>
        </w:rPr>
        <w:t>В первом случае просто задается значение напора насоса на подающем и/или обратном трубопроводе. Если значение напора на одном из трубопров</w:t>
      </w:r>
      <w:r w:rsidRPr="0043431E">
        <w:rPr>
          <w:rFonts w:ascii="Times New Roman" w:hAnsi="Times New Roman"/>
          <w:sz w:val="28"/>
          <w:szCs w:val="28"/>
        </w:rPr>
        <w:t>о</w:t>
      </w:r>
      <w:r w:rsidRPr="0043431E">
        <w:rPr>
          <w:rFonts w:ascii="Times New Roman" w:hAnsi="Times New Roman"/>
          <w:sz w:val="28"/>
          <w:szCs w:val="28"/>
        </w:rPr>
        <w:t>дов равно нулю, то насос на этом трубопроводе отсутствует. Если значение н</w:t>
      </w:r>
      <w:r w:rsidRPr="0043431E">
        <w:rPr>
          <w:rFonts w:ascii="Times New Roman" w:hAnsi="Times New Roman"/>
          <w:sz w:val="28"/>
          <w:szCs w:val="28"/>
        </w:rPr>
        <w:t>а</w:t>
      </w:r>
      <w:r w:rsidRPr="0043431E">
        <w:rPr>
          <w:rFonts w:ascii="Times New Roman" w:hAnsi="Times New Roman"/>
          <w:sz w:val="28"/>
          <w:szCs w:val="28"/>
        </w:rPr>
        <w:t>пора отрицательно, то это означает, что насос работает навстречу входящему в него участку.</w:t>
      </w:r>
    </w:p>
    <w:p w:rsidR="00346BD4" w:rsidRPr="00AF3B2E" w:rsidRDefault="00346BD4" w:rsidP="00346BD4">
      <w:pPr>
        <w:spacing w:after="0"/>
        <w:ind w:firstLine="850"/>
        <w:rPr>
          <w:szCs w:val="24"/>
        </w:rPr>
      </w:pPr>
    </w:p>
    <w:p w:rsidR="00346BD4" w:rsidRPr="00AF3B2E" w:rsidRDefault="00070452" w:rsidP="00346BD4">
      <w:pPr>
        <w:spacing w:after="0"/>
        <w:ind w:firstLine="850"/>
        <w:jc w:val="center"/>
        <w:rPr>
          <w:szCs w:val="24"/>
        </w:rPr>
      </w:pPr>
      <w:r>
        <w:rPr>
          <w:noProof/>
          <w:szCs w:val="24"/>
          <w:lang w:eastAsia="ru-RU"/>
        </w:rPr>
        <w:drawing>
          <wp:inline distT="0" distB="0" distL="0" distR="0">
            <wp:extent cx="1866900" cy="1666875"/>
            <wp:effectExtent l="0" t="0" r="0" b="0"/>
            <wp:docPr id="29"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57" cstate="print"/>
                    <a:srcRect/>
                    <a:stretch>
                      <a:fillRect/>
                    </a:stretch>
                  </pic:blipFill>
                  <pic:spPr bwMode="auto">
                    <a:xfrm>
                      <a:off x="0" y="0"/>
                      <a:ext cx="1866900" cy="1666875"/>
                    </a:xfrm>
                    <a:prstGeom prst="rect">
                      <a:avLst/>
                    </a:prstGeom>
                    <a:noFill/>
                    <a:ln w="9525">
                      <a:noFill/>
                      <a:miter lim="800000"/>
                      <a:headEnd/>
                      <a:tailEnd/>
                    </a:ln>
                  </pic:spPr>
                </pic:pic>
              </a:graphicData>
            </a:graphic>
          </wp:inline>
        </w:drawing>
      </w:r>
    </w:p>
    <w:p w:rsidR="00346BD4" w:rsidRPr="0043431E" w:rsidRDefault="00346BD4" w:rsidP="0043431E">
      <w:pPr>
        <w:spacing w:after="0" w:line="240" w:lineRule="auto"/>
        <w:jc w:val="center"/>
        <w:rPr>
          <w:rFonts w:ascii="Times New Roman" w:hAnsi="Times New Roman"/>
          <w:sz w:val="28"/>
          <w:szCs w:val="28"/>
        </w:rPr>
      </w:pPr>
      <w:bookmarkStart w:id="29" w:name="_Toc335210095"/>
      <w:r w:rsidRPr="0043431E">
        <w:rPr>
          <w:rFonts w:ascii="Times New Roman" w:hAnsi="Times New Roman"/>
          <w:sz w:val="28"/>
          <w:szCs w:val="28"/>
        </w:rPr>
        <w:t>Рис.</w:t>
      </w:r>
      <w:r w:rsidR="008807BF">
        <w:rPr>
          <w:rFonts w:ascii="Times New Roman" w:hAnsi="Times New Roman"/>
          <w:sz w:val="28"/>
          <w:szCs w:val="28"/>
        </w:rPr>
        <w:t>12</w:t>
      </w:r>
      <w:r w:rsidRPr="0043431E">
        <w:rPr>
          <w:rFonts w:ascii="Times New Roman" w:hAnsi="Times New Roman"/>
          <w:sz w:val="28"/>
          <w:szCs w:val="28"/>
        </w:rPr>
        <w:t>.8. Пьезометрические графики</w:t>
      </w:r>
      <w:bookmarkEnd w:id="29"/>
    </w:p>
    <w:p w:rsidR="00346BD4" w:rsidRPr="0043431E" w:rsidRDefault="00346BD4" w:rsidP="0043431E">
      <w:pPr>
        <w:spacing w:after="0" w:line="240" w:lineRule="auto"/>
        <w:ind w:firstLine="426"/>
        <w:jc w:val="both"/>
        <w:rPr>
          <w:rFonts w:ascii="Times New Roman" w:hAnsi="Times New Roman"/>
          <w:sz w:val="28"/>
          <w:szCs w:val="28"/>
        </w:rPr>
      </w:pPr>
      <w:r w:rsidRPr="0043431E">
        <w:rPr>
          <w:rFonts w:ascii="Times New Roman" w:hAnsi="Times New Roman"/>
          <w:sz w:val="28"/>
          <w:szCs w:val="28"/>
        </w:rPr>
        <w:lastRenderedPageBreak/>
        <w:t>На рисунке видно, как различные направления участков, входящих и вых</w:t>
      </w:r>
      <w:r w:rsidRPr="0043431E">
        <w:rPr>
          <w:rFonts w:ascii="Times New Roman" w:hAnsi="Times New Roman"/>
          <w:sz w:val="28"/>
          <w:szCs w:val="28"/>
        </w:rPr>
        <w:t>о</w:t>
      </w:r>
      <w:r w:rsidRPr="0043431E">
        <w:rPr>
          <w:rFonts w:ascii="Times New Roman" w:hAnsi="Times New Roman"/>
          <w:sz w:val="28"/>
          <w:szCs w:val="28"/>
        </w:rPr>
        <w:t>дящих из насоса в сочетании с разными знаками напора, влияют на результат расчета, отображенный на пьезометрических графиках.</w:t>
      </w:r>
    </w:p>
    <w:p w:rsidR="00346BD4" w:rsidRPr="0043431E" w:rsidRDefault="00346BD4" w:rsidP="0043431E">
      <w:pPr>
        <w:spacing w:after="0" w:line="240" w:lineRule="auto"/>
        <w:ind w:firstLine="426"/>
        <w:jc w:val="both"/>
        <w:rPr>
          <w:rFonts w:ascii="Times New Roman" w:hAnsi="Times New Roman"/>
          <w:sz w:val="28"/>
          <w:szCs w:val="28"/>
        </w:rPr>
      </w:pPr>
      <w:r w:rsidRPr="0043431E">
        <w:rPr>
          <w:rFonts w:ascii="Times New Roman" w:hAnsi="Times New Roman"/>
          <w:sz w:val="28"/>
          <w:szCs w:val="28"/>
        </w:rPr>
        <w:t>Когда задается только значение напора на насосе, оно остается неизменным не зависимо от проходящего через насос расхода.</w:t>
      </w:r>
    </w:p>
    <w:p w:rsidR="00346BD4" w:rsidRPr="0043431E" w:rsidRDefault="00346BD4" w:rsidP="0043431E">
      <w:pPr>
        <w:spacing w:after="0" w:line="240" w:lineRule="auto"/>
        <w:ind w:firstLine="426"/>
        <w:jc w:val="both"/>
        <w:rPr>
          <w:rFonts w:ascii="Times New Roman" w:hAnsi="Times New Roman"/>
          <w:sz w:val="28"/>
          <w:szCs w:val="28"/>
        </w:rPr>
      </w:pPr>
      <w:r w:rsidRPr="0043431E">
        <w:rPr>
          <w:rFonts w:ascii="Times New Roman" w:hAnsi="Times New Roman"/>
          <w:sz w:val="28"/>
          <w:szCs w:val="28"/>
        </w:rPr>
        <w:t>Если моделировать работу насоса с учетом его QH характеристики, то сл</w:t>
      </w:r>
      <w:r w:rsidRPr="0043431E">
        <w:rPr>
          <w:rFonts w:ascii="Times New Roman" w:hAnsi="Times New Roman"/>
          <w:sz w:val="28"/>
          <w:szCs w:val="28"/>
        </w:rPr>
        <w:t>е</w:t>
      </w:r>
      <w:r w:rsidRPr="0043431E">
        <w:rPr>
          <w:rFonts w:ascii="Times New Roman" w:hAnsi="Times New Roman"/>
          <w:sz w:val="28"/>
          <w:szCs w:val="28"/>
        </w:rPr>
        <w:t>дует задать расходы и напоры на границах рабочей зоны насоса.</w:t>
      </w:r>
    </w:p>
    <w:p w:rsidR="00346BD4" w:rsidRPr="00AF3B2E" w:rsidRDefault="00346BD4" w:rsidP="00346BD4">
      <w:pPr>
        <w:spacing w:after="0"/>
        <w:ind w:firstLine="850"/>
        <w:rPr>
          <w:szCs w:val="24"/>
        </w:rPr>
      </w:pPr>
    </w:p>
    <w:p w:rsidR="00346BD4" w:rsidRPr="00AF3B2E" w:rsidRDefault="00070452" w:rsidP="00346BD4">
      <w:pPr>
        <w:spacing w:after="0"/>
        <w:ind w:firstLine="850"/>
        <w:jc w:val="center"/>
        <w:rPr>
          <w:szCs w:val="24"/>
        </w:rPr>
      </w:pPr>
      <w:r>
        <w:rPr>
          <w:noProof/>
          <w:szCs w:val="24"/>
          <w:lang w:eastAsia="ru-RU"/>
        </w:rPr>
        <w:drawing>
          <wp:inline distT="0" distB="0" distL="0" distR="0">
            <wp:extent cx="1609725" cy="1466850"/>
            <wp:effectExtent l="0" t="0" r="0" b="0"/>
            <wp:docPr id="30"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58" cstate="print"/>
                    <a:srcRect/>
                    <a:stretch>
                      <a:fillRect/>
                    </a:stretch>
                  </pic:blipFill>
                  <pic:spPr bwMode="auto">
                    <a:xfrm>
                      <a:off x="0" y="0"/>
                      <a:ext cx="1609725" cy="1466850"/>
                    </a:xfrm>
                    <a:prstGeom prst="rect">
                      <a:avLst/>
                    </a:prstGeom>
                    <a:noFill/>
                    <a:ln w="9525">
                      <a:noFill/>
                      <a:miter lim="800000"/>
                      <a:headEnd/>
                      <a:tailEnd/>
                    </a:ln>
                  </pic:spPr>
                </pic:pic>
              </a:graphicData>
            </a:graphic>
          </wp:inline>
        </w:drawing>
      </w:r>
    </w:p>
    <w:p w:rsidR="00346BD4" w:rsidRPr="0043431E" w:rsidRDefault="00346BD4" w:rsidP="0043431E">
      <w:pPr>
        <w:spacing w:after="0" w:line="240" w:lineRule="auto"/>
        <w:jc w:val="center"/>
        <w:rPr>
          <w:rFonts w:ascii="Times New Roman" w:hAnsi="Times New Roman"/>
          <w:sz w:val="28"/>
          <w:szCs w:val="28"/>
        </w:rPr>
      </w:pPr>
      <w:bookmarkStart w:id="30" w:name="_Toc335210096"/>
      <w:r w:rsidRPr="0043431E">
        <w:rPr>
          <w:rFonts w:ascii="Times New Roman" w:hAnsi="Times New Roman"/>
          <w:sz w:val="28"/>
          <w:szCs w:val="28"/>
        </w:rPr>
        <w:t>Рис.</w:t>
      </w:r>
      <w:r w:rsidR="008807BF">
        <w:rPr>
          <w:rFonts w:ascii="Times New Roman" w:hAnsi="Times New Roman"/>
          <w:sz w:val="28"/>
          <w:szCs w:val="28"/>
        </w:rPr>
        <w:t>12</w:t>
      </w:r>
      <w:r w:rsidRPr="0043431E">
        <w:rPr>
          <w:rFonts w:ascii="Times New Roman" w:hAnsi="Times New Roman"/>
          <w:sz w:val="28"/>
          <w:szCs w:val="28"/>
        </w:rPr>
        <w:t>.9. Напорно-расходная характеристика насоса</w:t>
      </w:r>
      <w:bookmarkEnd w:id="30"/>
    </w:p>
    <w:p w:rsidR="0071716C" w:rsidRDefault="0071716C" w:rsidP="0043431E">
      <w:pPr>
        <w:tabs>
          <w:tab w:val="left" w:pos="0"/>
        </w:tabs>
        <w:spacing w:after="0" w:line="240" w:lineRule="auto"/>
        <w:ind w:firstLine="426"/>
        <w:jc w:val="both"/>
        <w:rPr>
          <w:rFonts w:ascii="Times New Roman" w:hAnsi="Times New Roman"/>
          <w:sz w:val="28"/>
          <w:szCs w:val="28"/>
        </w:rPr>
      </w:pPr>
    </w:p>
    <w:p w:rsidR="00346BD4" w:rsidRPr="0043431E" w:rsidRDefault="00346BD4" w:rsidP="0043431E">
      <w:pPr>
        <w:tabs>
          <w:tab w:val="left" w:pos="0"/>
        </w:tabs>
        <w:spacing w:after="0" w:line="240" w:lineRule="auto"/>
        <w:ind w:firstLine="426"/>
        <w:jc w:val="both"/>
        <w:rPr>
          <w:rFonts w:ascii="Times New Roman" w:hAnsi="Times New Roman"/>
          <w:sz w:val="28"/>
          <w:szCs w:val="28"/>
        </w:rPr>
      </w:pPr>
      <w:r w:rsidRPr="0043431E">
        <w:rPr>
          <w:rFonts w:ascii="Times New Roman" w:hAnsi="Times New Roman"/>
          <w:sz w:val="28"/>
          <w:szCs w:val="28"/>
        </w:rPr>
        <w:t>По заданным двум точкам определяется парабола с максимумом на оси да</w:t>
      </w:r>
      <w:r w:rsidRPr="0043431E">
        <w:rPr>
          <w:rFonts w:ascii="Times New Roman" w:hAnsi="Times New Roman"/>
          <w:sz w:val="28"/>
          <w:szCs w:val="28"/>
        </w:rPr>
        <w:t>в</w:t>
      </w:r>
      <w:r w:rsidRPr="0043431E">
        <w:rPr>
          <w:rFonts w:ascii="Times New Roman" w:hAnsi="Times New Roman"/>
          <w:sz w:val="28"/>
          <w:szCs w:val="28"/>
        </w:rPr>
        <w:t>лений, по которой расчет и будет определять напор насоса в зависимости от расхода. Следует отметить, что характеристика, задаваемая таким образом, м</w:t>
      </w:r>
      <w:r w:rsidRPr="0043431E">
        <w:rPr>
          <w:rFonts w:ascii="Times New Roman" w:hAnsi="Times New Roman"/>
          <w:sz w:val="28"/>
          <w:szCs w:val="28"/>
        </w:rPr>
        <w:t>о</w:t>
      </w:r>
      <w:r w:rsidRPr="0043431E">
        <w:rPr>
          <w:rFonts w:ascii="Times New Roman" w:hAnsi="Times New Roman"/>
          <w:sz w:val="28"/>
          <w:szCs w:val="28"/>
        </w:rPr>
        <w:t>жет отличаться от реальной характеристики насоса, но в пределах рабочей о</w:t>
      </w:r>
      <w:r w:rsidRPr="0043431E">
        <w:rPr>
          <w:rFonts w:ascii="Times New Roman" w:hAnsi="Times New Roman"/>
          <w:sz w:val="28"/>
          <w:szCs w:val="28"/>
        </w:rPr>
        <w:t>б</w:t>
      </w:r>
      <w:r w:rsidRPr="0043431E">
        <w:rPr>
          <w:rFonts w:ascii="Times New Roman" w:hAnsi="Times New Roman"/>
          <w:sz w:val="28"/>
          <w:szCs w:val="28"/>
        </w:rPr>
        <w:t>ласти обе характеристики практически совпадают.</w:t>
      </w:r>
    </w:p>
    <w:p w:rsidR="00346BD4" w:rsidRDefault="00346BD4" w:rsidP="0071716C">
      <w:pPr>
        <w:spacing w:after="0" w:line="240" w:lineRule="auto"/>
        <w:ind w:firstLine="426"/>
        <w:jc w:val="both"/>
        <w:rPr>
          <w:rFonts w:ascii="Times New Roman" w:hAnsi="Times New Roman"/>
          <w:sz w:val="28"/>
          <w:szCs w:val="28"/>
        </w:rPr>
      </w:pPr>
      <w:r w:rsidRPr="0043431E">
        <w:rPr>
          <w:rFonts w:ascii="Times New Roman" w:hAnsi="Times New Roman"/>
          <w:sz w:val="28"/>
          <w:szCs w:val="28"/>
        </w:rPr>
        <w:t>Для описания нескольких параллельно работающих насосов достаточно з</w:t>
      </w:r>
      <w:r w:rsidRPr="0043431E">
        <w:rPr>
          <w:rFonts w:ascii="Times New Roman" w:hAnsi="Times New Roman"/>
          <w:sz w:val="28"/>
          <w:szCs w:val="28"/>
        </w:rPr>
        <w:t>а</w:t>
      </w:r>
      <w:r w:rsidRPr="0043431E">
        <w:rPr>
          <w:rFonts w:ascii="Times New Roman" w:hAnsi="Times New Roman"/>
          <w:sz w:val="28"/>
          <w:szCs w:val="28"/>
        </w:rPr>
        <w:t>дать их количество и результирующая характеристика будет определена при расчете автоматически.</w:t>
      </w:r>
    </w:p>
    <w:p w:rsidR="0071716C" w:rsidRPr="0071716C" w:rsidRDefault="0071716C" w:rsidP="0071716C">
      <w:pPr>
        <w:spacing w:after="0" w:line="240" w:lineRule="auto"/>
        <w:ind w:firstLine="426"/>
        <w:jc w:val="both"/>
        <w:rPr>
          <w:rFonts w:ascii="Times New Roman" w:hAnsi="Times New Roman"/>
          <w:sz w:val="28"/>
          <w:szCs w:val="28"/>
        </w:rPr>
      </w:pPr>
    </w:p>
    <w:p w:rsidR="00346BD4" w:rsidRPr="0043431E" w:rsidRDefault="008807BF" w:rsidP="00220D20">
      <w:pPr>
        <w:pStyle w:val="21"/>
        <w:numPr>
          <w:ilvl w:val="0"/>
          <w:numId w:val="0"/>
        </w:numPr>
        <w:spacing w:before="0" w:after="0" w:line="240" w:lineRule="auto"/>
        <w:rPr>
          <w:rFonts w:ascii="Times New Roman" w:hAnsi="Times New Roman"/>
          <w:b w:val="0"/>
          <w:szCs w:val="28"/>
        </w:rPr>
      </w:pPr>
      <w:bookmarkStart w:id="31" w:name="_Toc335133800"/>
      <w:bookmarkStart w:id="32" w:name="_Toc365029422"/>
      <w:bookmarkStart w:id="33" w:name="_Toc366483069"/>
      <w:r>
        <w:rPr>
          <w:rFonts w:ascii="Times New Roman" w:hAnsi="Times New Roman"/>
          <w:b w:val="0"/>
          <w:szCs w:val="28"/>
        </w:rPr>
        <w:t>12</w:t>
      </w:r>
      <w:r w:rsidR="00346BD4" w:rsidRPr="0043431E">
        <w:rPr>
          <w:rFonts w:ascii="Times New Roman" w:hAnsi="Times New Roman"/>
          <w:b w:val="0"/>
          <w:szCs w:val="28"/>
        </w:rPr>
        <w:t>.2.5. Наладочный расчет тепловой сети</w:t>
      </w:r>
      <w:bookmarkEnd w:id="31"/>
      <w:bookmarkEnd w:id="32"/>
      <w:bookmarkEnd w:id="33"/>
    </w:p>
    <w:p w:rsidR="00346BD4" w:rsidRPr="0043431E" w:rsidRDefault="00346BD4" w:rsidP="0071716C">
      <w:pPr>
        <w:spacing w:after="0" w:line="240" w:lineRule="auto"/>
        <w:ind w:firstLine="284"/>
        <w:jc w:val="both"/>
        <w:rPr>
          <w:rFonts w:ascii="Times New Roman" w:hAnsi="Times New Roman"/>
          <w:sz w:val="28"/>
          <w:szCs w:val="24"/>
        </w:rPr>
      </w:pPr>
      <w:r w:rsidRPr="0043431E">
        <w:rPr>
          <w:rFonts w:ascii="Times New Roman" w:hAnsi="Times New Roman"/>
          <w:sz w:val="28"/>
          <w:szCs w:val="24"/>
        </w:rPr>
        <w:t>Целью наладочного расчета является обеспечение потребителей расчетным количеством воды и тепловой энергии. В результате расчета осуществляется подбор элеваторов и их сопел, производится расчет смесительных и дроссел</w:t>
      </w:r>
      <w:r w:rsidRPr="0043431E">
        <w:rPr>
          <w:rFonts w:ascii="Times New Roman" w:hAnsi="Times New Roman"/>
          <w:sz w:val="28"/>
          <w:szCs w:val="24"/>
        </w:rPr>
        <w:t>и</w:t>
      </w:r>
      <w:r w:rsidRPr="0043431E">
        <w:rPr>
          <w:rFonts w:ascii="Times New Roman" w:hAnsi="Times New Roman"/>
          <w:sz w:val="28"/>
          <w:szCs w:val="24"/>
        </w:rPr>
        <w:t>рующих устройств, определяется количество и место установки дроссельных шайб. Расчет может производиться при известном располагаемом напоре на и</w:t>
      </w:r>
      <w:r w:rsidRPr="0043431E">
        <w:rPr>
          <w:rFonts w:ascii="Times New Roman" w:hAnsi="Times New Roman"/>
          <w:sz w:val="28"/>
          <w:szCs w:val="24"/>
        </w:rPr>
        <w:t>с</w:t>
      </w:r>
      <w:r w:rsidRPr="0043431E">
        <w:rPr>
          <w:rFonts w:ascii="Times New Roman" w:hAnsi="Times New Roman"/>
          <w:sz w:val="28"/>
          <w:szCs w:val="24"/>
        </w:rPr>
        <w:t>точнике и его автоматическом подборе в случае, если заданного напора не до</w:t>
      </w:r>
      <w:r w:rsidRPr="0043431E">
        <w:rPr>
          <w:rFonts w:ascii="Times New Roman" w:hAnsi="Times New Roman"/>
          <w:sz w:val="28"/>
          <w:szCs w:val="24"/>
        </w:rPr>
        <w:t>с</w:t>
      </w:r>
      <w:r w:rsidRPr="0043431E">
        <w:rPr>
          <w:rFonts w:ascii="Times New Roman" w:hAnsi="Times New Roman"/>
          <w:sz w:val="28"/>
          <w:szCs w:val="24"/>
        </w:rPr>
        <w:t>таточно.</w:t>
      </w:r>
    </w:p>
    <w:p w:rsidR="00346BD4" w:rsidRPr="0043431E" w:rsidRDefault="00346BD4" w:rsidP="0043431E">
      <w:pPr>
        <w:spacing w:after="0" w:line="240" w:lineRule="auto"/>
        <w:ind w:firstLine="284"/>
        <w:jc w:val="both"/>
        <w:rPr>
          <w:rFonts w:ascii="Times New Roman" w:hAnsi="Times New Roman"/>
          <w:sz w:val="28"/>
          <w:szCs w:val="24"/>
        </w:rPr>
      </w:pPr>
      <w:r w:rsidRPr="0043431E">
        <w:rPr>
          <w:rFonts w:ascii="Times New Roman" w:hAnsi="Times New Roman"/>
          <w:sz w:val="28"/>
          <w:szCs w:val="24"/>
        </w:rPr>
        <w:t>В результате расчета определяются расходы и потери напора в трубопров</w:t>
      </w:r>
      <w:r w:rsidRPr="0043431E">
        <w:rPr>
          <w:rFonts w:ascii="Times New Roman" w:hAnsi="Times New Roman"/>
          <w:sz w:val="28"/>
          <w:szCs w:val="24"/>
        </w:rPr>
        <w:t>о</w:t>
      </w:r>
      <w:r w:rsidRPr="0043431E">
        <w:rPr>
          <w:rFonts w:ascii="Times New Roman" w:hAnsi="Times New Roman"/>
          <w:sz w:val="28"/>
          <w:szCs w:val="24"/>
        </w:rPr>
        <w:t>дах, напоры в узлах сети, в том числе располагаемые напоры у потребителей, температура теплоносителя в узлах сети (при учете тепловых потерь), величина избыточного напора у потребителей, температура внутреннего воздуха.</w:t>
      </w:r>
    </w:p>
    <w:p w:rsidR="00346BD4" w:rsidRPr="0043431E" w:rsidRDefault="00E53E9A" w:rsidP="0043431E">
      <w:pPr>
        <w:spacing w:after="0" w:line="240" w:lineRule="auto"/>
        <w:ind w:firstLine="284"/>
        <w:jc w:val="both"/>
        <w:rPr>
          <w:rFonts w:ascii="Times New Roman" w:hAnsi="Times New Roman"/>
          <w:sz w:val="28"/>
          <w:szCs w:val="24"/>
        </w:rPr>
      </w:pPr>
      <w:r w:rsidRPr="0043431E">
        <w:rPr>
          <w:rFonts w:ascii="Times New Roman" w:hAnsi="Times New Roman"/>
          <w:sz w:val="28"/>
          <w:szCs w:val="24"/>
        </w:rPr>
        <w:t xml:space="preserve">Дросселирование избыточных напоров на абонентских вводах производят </w:t>
      </w:r>
      <w:r w:rsidR="00346BD4" w:rsidRPr="0043431E">
        <w:rPr>
          <w:rFonts w:ascii="Times New Roman" w:hAnsi="Times New Roman"/>
          <w:sz w:val="28"/>
          <w:szCs w:val="24"/>
        </w:rPr>
        <w:t>с помощью сопел элеваторов и дроссельных шайб. Дроссе</w:t>
      </w:r>
      <w:r w:rsidRPr="0043431E">
        <w:rPr>
          <w:rFonts w:ascii="Times New Roman" w:hAnsi="Times New Roman"/>
          <w:sz w:val="28"/>
          <w:szCs w:val="24"/>
        </w:rPr>
        <w:t xml:space="preserve">льные шайбы перед абонентскими вводами устанавливаются автоматически на </w:t>
      </w:r>
      <w:r w:rsidR="00346BD4" w:rsidRPr="0043431E">
        <w:rPr>
          <w:rFonts w:ascii="Times New Roman" w:hAnsi="Times New Roman"/>
          <w:sz w:val="28"/>
          <w:szCs w:val="24"/>
        </w:rPr>
        <w:t>пода</w:t>
      </w:r>
      <w:r w:rsidRPr="0043431E">
        <w:rPr>
          <w:rFonts w:ascii="Times New Roman" w:hAnsi="Times New Roman"/>
          <w:sz w:val="28"/>
          <w:szCs w:val="24"/>
        </w:rPr>
        <w:t>ющем, обра</w:t>
      </w:r>
      <w:r w:rsidRPr="0043431E">
        <w:rPr>
          <w:rFonts w:ascii="Times New Roman" w:hAnsi="Times New Roman"/>
          <w:sz w:val="28"/>
          <w:szCs w:val="24"/>
        </w:rPr>
        <w:t>т</w:t>
      </w:r>
      <w:r w:rsidRPr="0043431E">
        <w:rPr>
          <w:rFonts w:ascii="Times New Roman" w:hAnsi="Times New Roman"/>
          <w:sz w:val="28"/>
          <w:szCs w:val="24"/>
        </w:rPr>
        <w:t xml:space="preserve">ном </w:t>
      </w:r>
      <w:r w:rsidR="00346BD4" w:rsidRPr="0043431E">
        <w:rPr>
          <w:rFonts w:ascii="Times New Roman" w:hAnsi="Times New Roman"/>
          <w:sz w:val="28"/>
          <w:szCs w:val="24"/>
        </w:rPr>
        <w:t xml:space="preserve">или обоих трубопроводах в зависимости от необходимого для системы </w:t>
      </w:r>
      <w:r w:rsidR="00346BD4" w:rsidRPr="0043431E">
        <w:rPr>
          <w:rFonts w:ascii="Times New Roman" w:hAnsi="Times New Roman"/>
          <w:sz w:val="28"/>
          <w:szCs w:val="24"/>
        </w:rPr>
        <w:lastRenderedPageBreak/>
        <w:t>гидравлического режима. При работе нескольких источников на одну сеть о</w:t>
      </w:r>
      <w:r w:rsidR="00346BD4" w:rsidRPr="0043431E">
        <w:rPr>
          <w:rFonts w:ascii="Times New Roman" w:hAnsi="Times New Roman"/>
          <w:sz w:val="28"/>
          <w:szCs w:val="24"/>
        </w:rPr>
        <w:t>п</w:t>
      </w:r>
      <w:r w:rsidR="00346BD4" w:rsidRPr="0043431E">
        <w:rPr>
          <w:rFonts w:ascii="Times New Roman" w:hAnsi="Times New Roman"/>
          <w:sz w:val="28"/>
          <w:szCs w:val="24"/>
        </w:rPr>
        <w:t>ределяется распределение воды и тепловой энергии между источниками. По</w:t>
      </w:r>
      <w:r w:rsidR="00346BD4" w:rsidRPr="0043431E">
        <w:rPr>
          <w:rFonts w:ascii="Times New Roman" w:hAnsi="Times New Roman"/>
          <w:sz w:val="28"/>
          <w:szCs w:val="24"/>
        </w:rPr>
        <w:t>д</w:t>
      </w:r>
      <w:r w:rsidR="00346BD4" w:rsidRPr="0043431E">
        <w:rPr>
          <w:rFonts w:ascii="Times New Roman" w:hAnsi="Times New Roman"/>
          <w:sz w:val="28"/>
          <w:szCs w:val="24"/>
        </w:rPr>
        <w:t>водится баланс по воде и отпущенной тепловой энергией между источником и потребителями. Определяются потребители и соответствующий им источник, от которого данные потребители получают воду и тепловую энергию.</w:t>
      </w:r>
    </w:p>
    <w:p w:rsidR="00346BD4" w:rsidRPr="0043431E" w:rsidRDefault="008807BF" w:rsidP="00220D20">
      <w:pPr>
        <w:pStyle w:val="21"/>
        <w:numPr>
          <w:ilvl w:val="0"/>
          <w:numId w:val="0"/>
        </w:numPr>
        <w:spacing w:before="0" w:after="0" w:line="240" w:lineRule="auto"/>
        <w:rPr>
          <w:rFonts w:ascii="Times New Roman" w:hAnsi="Times New Roman"/>
          <w:b w:val="0"/>
          <w:szCs w:val="24"/>
        </w:rPr>
      </w:pPr>
      <w:bookmarkStart w:id="34" w:name="_Toc335133801"/>
      <w:bookmarkStart w:id="35" w:name="_Toc365029423"/>
      <w:bookmarkStart w:id="36" w:name="_Toc366483070"/>
      <w:r>
        <w:rPr>
          <w:rFonts w:ascii="Times New Roman" w:hAnsi="Times New Roman"/>
          <w:b w:val="0"/>
          <w:szCs w:val="24"/>
        </w:rPr>
        <w:t>12</w:t>
      </w:r>
      <w:r w:rsidR="00346BD4" w:rsidRPr="0043431E">
        <w:rPr>
          <w:rFonts w:ascii="Times New Roman" w:hAnsi="Times New Roman"/>
          <w:b w:val="0"/>
          <w:szCs w:val="24"/>
        </w:rPr>
        <w:t>.2.6. Поверочный расчет тепловой сети</w:t>
      </w:r>
      <w:bookmarkEnd w:id="34"/>
      <w:bookmarkEnd w:id="35"/>
      <w:bookmarkEnd w:id="36"/>
    </w:p>
    <w:p w:rsidR="00346BD4" w:rsidRPr="0043431E" w:rsidRDefault="00346BD4" w:rsidP="0071716C">
      <w:pPr>
        <w:spacing w:after="0" w:line="240" w:lineRule="auto"/>
        <w:ind w:firstLine="284"/>
        <w:jc w:val="both"/>
        <w:rPr>
          <w:rFonts w:ascii="Times New Roman" w:hAnsi="Times New Roman"/>
          <w:sz w:val="28"/>
          <w:szCs w:val="24"/>
        </w:rPr>
      </w:pPr>
      <w:r w:rsidRPr="0043431E">
        <w:rPr>
          <w:rFonts w:ascii="Times New Roman" w:hAnsi="Times New Roman"/>
          <w:sz w:val="28"/>
          <w:szCs w:val="24"/>
        </w:rPr>
        <w:t>Целью поверочного расчета является определение фактических расходов т</w:t>
      </w:r>
      <w:r w:rsidRPr="0043431E">
        <w:rPr>
          <w:rFonts w:ascii="Times New Roman" w:hAnsi="Times New Roman"/>
          <w:sz w:val="28"/>
          <w:szCs w:val="24"/>
        </w:rPr>
        <w:t>е</w:t>
      </w:r>
      <w:r w:rsidRPr="0043431E">
        <w:rPr>
          <w:rFonts w:ascii="Times New Roman" w:hAnsi="Times New Roman"/>
          <w:sz w:val="28"/>
          <w:szCs w:val="24"/>
        </w:rPr>
        <w:t>плоносителя на участках тепловой сети и у потребителей, а также количестве тепловой энергии получаемой потребителем при заданной температуре воды в подающем трубопроводе и располагаемом напоре на источнике.</w:t>
      </w:r>
    </w:p>
    <w:p w:rsidR="00346BD4" w:rsidRPr="0043431E" w:rsidRDefault="00346BD4" w:rsidP="0043431E">
      <w:pPr>
        <w:spacing w:after="0" w:line="240" w:lineRule="auto"/>
        <w:ind w:firstLine="284"/>
        <w:jc w:val="both"/>
        <w:rPr>
          <w:rFonts w:ascii="Times New Roman" w:hAnsi="Times New Roman"/>
          <w:sz w:val="28"/>
          <w:szCs w:val="24"/>
        </w:rPr>
      </w:pPr>
      <w:r w:rsidRPr="0043431E">
        <w:rPr>
          <w:rFonts w:ascii="Times New Roman" w:hAnsi="Times New Roman"/>
          <w:sz w:val="28"/>
          <w:szCs w:val="24"/>
        </w:rPr>
        <w:t>Созданная математическая имитационная модель системы теплоснабжения, служащая для решения поверочной задачи, позволяет анализировать гидравл</w:t>
      </w:r>
      <w:r w:rsidRPr="0043431E">
        <w:rPr>
          <w:rFonts w:ascii="Times New Roman" w:hAnsi="Times New Roman"/>
          <w:sz w:val="28"/>
          <w:szCs w:val="24"/>
        </w:rPr>
        <w:t>и</w:t>
      </w:r>
      <w:r w:rsidRPr="0043431E">
        <w:rPr>
          <w:rFonts w:ascii="Times New Roman" w:hAnsi="Times New Roman"/>
          <w:sz w:val="28"/>
          <w:szCs w:val="24"/>
        </w:rPr>
        <w:t>ческий и тепловой режим работы системы, а также прогнозировать изменение температуры внутреннего воздуха у потребителей. Расчеты могут проводиться при различных исходных данных, в том числе аварийных ситуациях, например, отключении отдельных участков тепловой сети, передачи воды и тепловой энергии от одного источника к другому по одному из трубопроводов и т.д.</w:t>
      </w:r>
    </w:p>
    <w:p w:rsidR="00346BD4" w:rsidRPr="0043431E" w:rsidRDefault="00346BD4" w:rsidP="0043431E">
      <w:pPr>
        <w:spacing w:after="0" w:line="240" w:lineRule="auto"/>
        <w:ind w:firstLine="284"/>
        <w:jc w:val="both"/>
        <w:rPr>
          <w:rFonts w:ascii="Times New Roman" w:hAnsi="Times New Roman"/>
          <w:sz w:val="28"/>
          <w:szCs w:val="24"/>
        </w:rPr>
      </w:pPr>
      <w:r w:rsidRPr="0043431E">
        <w:rPr>
          <w:rFonts w:ascii="Times New Roman" w:hAnsi="Times New Roman"/>
          <w:sz w:val="28"/>
          <w:szCs w:val="24"/>
        </w:rPr>
        <w:t>В результате расчета определяются расходы и потери напора в трубопров</w:t>
      </w:r>
      <w:r w:rsidRPr="0043431E">
        <w:rPr>
          <w:rFonts w:ascii="Times New Roman" w:hAnsi="Times New Roman"/>
          <w:sz w:val="28"/>
          <w:szCs w:val="24"/>
        </w:rPr>
        <w:t>о</w:t>
      </w:r>
      <w:r w:rsidRPr="0043431E">
        <w:rPr>
          <w:rFonts w:ascii="Times New Roman" w:hAnsi="Times New Roman"/>
          <w:sz w:val="28"/>
          <w:szCs w:val="24"/>
        </w:rPr>
        <w:t>дах, напоры в узлах сети, в том числе располагаемые напоры у потребителей, температура теплоносителя в узлах сети (при учете тепловых потерь), темпер</w:t>
      </w:r>
      <w:r w:rsidRPr="0043431E">
        <w:rPr>
          <w:rFonts w:ascii="Times New Roman" w:hAnsi="Times New Roman"/>
          <w:sz w:val="28"/>
          <w:szCs w:val="24"/>
        </w:rPr>
        <w:t>а</w:t>
      </w:r>
      <w:r w:rsidRPr="0043431E">
        <w:rPr>
          <w:rFonts w:ascii="Times New Roman" w:hAnsi="Times New Roman"/>
          <w:sz w:val="28"/>
          <w:szCs w:val="24"/>
        </w:rPr>
        <w:t>туры внутреннего воздуха у потребителей, расходы и температуры воды на входе и выходе в каждую систему теплопотребления. При работе нескольких источников на одну сеть определяется распределение воды и тепловой энергии между источниками. Подводится баланс по воде и отпущенной тепловой эне</w:t>
      </w:r>
      <w:r w:rsidRPr="0043431E">
        <w:rPr>
          <w:rFonts w:ascii="Times New Roman" w:hAnsi="Times New Roman"/>
          <w:sz w:val="28"/>
          <w:szCs w:val="24"/>
        </w:rPr>
        <w:t>р</w:t>
      </w:r>
      <w:r w:rsidRPr="0043431E">
        <w:rPr>
          <w:rFonts w:ascii="Times New Roman" w:hAnsi="Times New Roman"/>
          <w:sz w:val="28"/>
          <w:szCs w:val="24"/>
        </w:rPr>
        <w:t>гией между источником и потребителями. Определяются потребители и соо</w:t>
      </w:r>
      <w:r w:rsidRPr="0043431E">
        <w:rPr>
          <w:rFonts w:ascii="Times New Roman" w:hAnsi="Times New Roman"/>
          <w:sz w:val="28"/>
          <w:szCs w:val="24"/>
        </w:rPr>
        <w:t>т</w:t>
      </w:r>
      <w:r w:rsidRPr="0043431E">
        <w:rPr>
          <w:rFonts w:ascii="Times New Roman" w:hAnsi="Times New Roman"/>
          <w:sz w:val="28"/>
          <w:szCs w:val="24"/>
        </w:rPr>
        <w:t>ветствующий им источник, от которого данные потребители получают воду и тепловую энергию.</w:t>
      </w:r>
    </w:p>
    <w:p w:rsidR="00346BD4" w:rsidRPr="00C51C52" w:rsidRDefault="008807BF" w:rsidP="00220D20">
      <w:pPr>
        <w:pStyle w:val="21"/>
        <w:numPr>
          <w:ilvl w:val="0"/>
          <w:numId w:val="0"/>
        </w:numPr>
        <w:spacing w:before="0" w:after="0" w:line="240" w:lineRule="auto"/>
        <w:rPr>
          <w:rFonts w:ascii="Times New Roman" w:hAnsi="Times New Roman"/>
          <w:b w:val="0"/>
          <w:szCs w:val="24"/>
        </w:rPr>
      </w:pPr>
      <w:bookmarkStart w:id="37" w:name="_Toc335133802"/>
      <w:bookmarkStart w:id="38" w:name="_Toc365029424"/>
      <w:bookmarkStart w:id="39" w:name="_Toc366483071"/>
      <w:r>
        <w:rPr>
          <w:rFonts w:ascii="Times New Roman" w:hAnsi="Times New Roman"/>
          <w:b w:val="0"/>
          <w:szCs w:val="24"/>
        </w:rPr>
        <w:t>12</w:t>
      </w:r>
      <w:r w:rsidR="00346BD4" w:rsidRPr="00C51C52">
        <w:rPr>
          <w:rFonts w:ascii="Times New Roman" w:hAnsi="Times New Roman"/>
          <w:b w:val="0"/>
          <w:szCs w:val="24"/>
        </w:rPr>
        <w:t>.2.7. Конструкторский расчет тепловой сети</w:t>
      </w:r>
      <w:bookmarkEnd w:id="37"/>
      <w:bookmarkEnd w:id="38"/>
      <w:bookmarkEnd w:id="39"/>
    </w:p>
    <w:p w:rsidR="00346BD4" w:rsidRPr="00C51C52" w:rsidRDefault="00346BD4" w:rsidP="0071716C">
      <w:pPr>
        <w:spacing w:after="0" w:line="240" w:lineRule="auto"/>
        <w:ind w:firstLine="284"/>
        <w:jc w:val="both"/>
        <w:rPr>
          <w:rFonts w:ascii="Times New Roman" w:hAnsi="Times New Roman"/>
          <w:sz w:val="28"/>
          <w:szCs w:val="24"/>
        </w:rPr>
      </w:pPr>
      <w:r w:rsidRPr="00C51C52">
        <w:rPr>
          <w:rFonts w:ascii="Times New Roman" w:hAnsi="Times New Roman"/>
          <w:sz w:val="28"/>
          <w:szCs w:val="24"/>
        </w:rPr>
        <w:t>Целью конструкторского расчета является определение диаметров трубопр</w:t>
      </w:r>
      <w:r w:rsidRPr="00C51C52">
        <w:rPr>
          <w:rFonts w:ascii="Times New Roman" w:hAnsi="Times New Roman"/>
          <w:sz w:val="28"/>
          <w:szCs w:val="24"/>
        </w:rPr>
        <w:t>о</w:t>
      </w:r>
      <w:r w:rsidRPr="00C51C52">
        <w:rPr>
          <w:rFonts w:ascii="Times New Roman" w:hAnsi="Times New Roman"/>
          <w:sz w:val="28"/>
          <w:szCs w:val="24"/>
        </w:rPr>
        <w:t>водов тупиковой и кольцевой тепловой сети при пропуске по ним расчетных расходов при заданном (или неизвестном) располагаемом напоре на источнике.</w:t>
      </w:r>
    </w:p>
    <w:p w:rsidR="00346BD4" w:rsidRPr="00C51C52" w:rsidRDefault="00346BD4" w:rsidP="00C51C52">
      <w:pPr>
        <w:spacing w:after="0" w:line="240" w:lineRule="auto"/>
        <w:ind w:firstLine="284"/>
        <w:jc w:val="both"/>
        <w:rPr>
          <w:rFonts w:ascii="Times New Roman" w:hAnsi="Times New Roman"/>
          <w:sz w:val="28"/>
          <w:szCs w:val="24"/>
        </w:rPr>
      </w:pPr>
      <w:r w:rsidRPr="00C51C52">
        <w:rPr>
          <w:rFonts w:ascii="Times New Roman" w:hAnsi="Times New Roman"/>
          <w:sz w:val="28"/>
          <w:szCs w:val="24"/>
        </w:rPr>
        <w:t>Данная задача может быть использована при выдаче разрешения на подкл</w:t>
      </w:r>
      <w:r w:rsidRPr="00C51C52">
        <w:rPr>
          <w:rFonts w:ascii="Times New Roman" w:hAnsi="Times New Roman"/>
          <w:sz w:val="28"/>
          <w:szCs w:val="24"/>
        </w:rPr>
        <w:t>ю</w:t>
      </w:r>
      <w:r w:rsidRPr="00C51C52">
        <w:rPr>
          <w:rFonts w:ascii="Times New Roman" w:hAnsi="Times New Roman"/>
          <w:sz w:val="28"/>
          <w:szCs w:val="24"/>
        </w:rPr>
        <w:t>чение потребителей к тепловой сети, так как в качестве источника может в</w:t>
      </w:r>
      <w:r w:rsidRPr="00C51C52">
        <w:rPr>
          <w:rFonts w:ascii="Times New Roman" w:hAnsi="Times New Roman"/>
          <w:sz w:val="28"/>
          <w:szCs w:val="24"/>
        </w:rPr>
        <w:t>ы</w:t>
      </w:r>
      <w:r w:rsidRPr="00C51C52">
        <w:rPr>
          <w:rFonts w:ascii="Times New Roman" w:hAnsi="Times New Roman"/>
          <w:sz w:val="28"/>
          <w:szCs w:val="24"/>
        </w:rPr>
        <w:t>ступать любой узел системы теплоснабжения, например тепловая камера. Для более гибкого решения данной задачи предусмотрена возможность изменения скорости движения воды по участкам тепловой сети, что приводит к изменению диаметров трубопровода, а значит и располагаемого напора в точке подключ</w:t>
      </w:r>
      <w:r w:rsidRPr="00C51C52">
        <w:rPr>
          <w:rFonts w:ascii="Times New Roman" w:hAnsi="Times New Roman"/>
          <w:sz w:val="28"/>
          <w:szCs w:val="24"/>
        </w:rPr>
        <w:t>е</w:t>
      </w:r>
      <w:r w:rsidRPr="00C51C52">
        <w:rPr>
          <w:rFonts w:ascii="Times New Roman" w:hAnsi="Times New Roman"/>
          <w:sz w:val="28"/>
          <w:szCs w:val="24"/>
        </w:rPr>
        <w:t>ния.</w:t>
      </w:r>
    </w:p>
    <w:p w:rsidR="00346BD4" w:rsidRPr="00C51C52" w:rsidRDefault="00346BD4" w:rsidP="00B66768">
      <w:pPr>
        <w:spacing w:after="0" w:line="240" w:lineRule="auto"/>
        <w:ind w:firstLine="284"/>
        <w:jc w:val="both"/>
        <w:rPr>
          <w:rFonts w:ascii="Times New Roman" w:hAnsi="Times New Roman"/>
          <w:sz w:val="28"/>
          <w:szCs w:val="24"/>
        </w:rPr>
      </w:pPr>
      <w:r w:rsidRPr="00C51C52">
        <w:rPr>
          <w:rFonts w:ascii="Times New Roman" w:hAnsi="Times New Roman"/>
          <w:sz w:val="28"/>
          <w:szCs w:val="24"/>
        </w:rPr>
        <w:t>В результате расчета определяются диаметры трубопроводов тепловой сети, располагаемый напор в точке подключения, расходы, потери напора и скорости движения воды на участках сети, располагаемые напоры на потребителях.</w:t>
      </w:r>
    </w:p>
    <w:p w:rsidR="00346BD4" w:rsidRPr="00C51C52" w:rsidRDefault="008807BF" w:rsidP="00220D20">
      <w:pPr>
        <w:pStyle w:val="21"/>
        <w:numPr>
          <w:ilvl w:val="0"/>
          <w:numId w:val="0"/>
        </w:numPr>
        <w:spacing w:before="0" w:after="0" w:line="240" w:lineRule="auto"/>
        <w:rPr>
          <w:rFonts w:ascii="Times New Roman" w:hAnsi="Times New Roman"/>
          <w:b w:val="0"/>
          <w:szCs w:val="24"/>
        </w:rPr>
      </w:pPr>
      <w:bookmarkStart w:id="40" w:name="_Toc335133805"/>
      <w:bookmarkStart w:id="41" w:name="_Toc365029427"/>
      <w:bookmarkStart w:id="42" w:name="_Toc366483074"/>
      <w:r>
        <w:rPr>
          <w:rFonts w:ascii="Times New Roman" w:hAnsi="Times New Roman"/>
          <w:b w:val="0"/>
          <w:szCs w:val="24"/>
        </w:rPr>
        <w:lastRenderedPageBreak/>
        <w:t>12</w:t>
      </w:r>
      <w:r w:rsidR="00346BD4" w:rsidRPr="00C51C52">
        <w:rPr>
          <w:rFonts w:ascii="Times New Roman" w:hAnsi="Times New Roman"/>
          <w:b w:val="0"/>
          <w:szCs w:val="24"/>
        </w:rPr>
        <w:t>.2.8. Пьезометрический график</w:t>
      </w:r>
      <w:bookmarkEnd w:id="40"/>
      <w:bookmarkEnd w:id="41"/>
      <w:bookmarkEnd w:id="42"/>
    </w:p>
    <w:p w:rsidR="00346BD4" w:rsidRPr="00C51C52" w:rsidRDefault="00346BD4" w:rsidP="00B66768">
      <w:pPr>
        <w:spacing w:after="0" w:line="240" w:lineRule="auto"/>
        <w:ind w:firstLine="284"/>
        <w:jc w:val="both"/>
        <w:rPr>
          <w:rFonts w:ascii="Times New Roman" w:hAnsi="Times New Roman"/>
          <w:sz w:val="28"/>
          <w:szCs w:val="24"/>
        </w:rPr>
      </w:pPr>
      <w:r w:rsidRPr="00C51C52">
        <w:rPr>
          <w:rFonts w:ascii="Times New Roman" w:hAnsi="Times New Roman"/>
          <w:sz w:val="28"/>
          <w:szCs w:val="24"/>
        </w:rPr>
        <w:t>Целью построения пьезометрического графика является наглядная иллюс</w:t>
      </w:r>
      <w:r w:rsidRPr="00C51C52">
        <w:rPr>
          <w:rFonts w:ascii="Times New Roman" w:hAnsi="Times New Roman"/>
          <w:sz w:val="28"/>
          <w:szCs w:val="24"/>
        </w:rPr>
        <w:t>т</w:t>
      </w:r>
      <w:r w:rsidRPr="00C51C52">
        <w:rPr>
          <w:rFonts w:ascii="Times New Roman" w:hAnsi="Times New Roman"/>
          <w:sz w:val="28"/>
          <w:szCs w:val="24"/>
        </w:rPr>
        <w:t>рация результатов гидравлического расчета (наладочного, поверочного, конс</w:t>
      </w:r>
      <w:r w:rsidRPr="00C51C52">
        <w:rPr>
          <w:rFonts w:ascii="Times New Roman" w:hAnsi="Times New Roman"/>
          <w:sz w:val="28"/>
          <w:szCs w:val="24"/>
        </w:rPr>
        <w:t>т</w:t>
      </w:r>
      <w:r w:rsidRPr="00C51C52">
        <w:rPr>
          <w:rFonts w:ascii="Times New Roman" w:hAnsi="Times New Roman"/>
          <w:sz w:val="28"/>
          <w:szCs w:val="24"/>
        </w:rPr>
        <w:t>рукторского).</w:t>
      </w:r>
    </w:p>
    <w:p w:rsidR="00346BD4" w:rsidRPr="00C51C52" w:rsidRDefault="00346BD4" w:rsidP="00C51C52">
      <w:pPr>
        <w:spacing w:after="0" w:line="240" w:lineRule="auto"/>
        <w:ind w:firstLine="284"/>
        <w:jc w:val="both"/>
        <w:rPr>
          <w:rFonts w:ascii="Times New Roman" w:hAnsi="Times New Roman"/>
          <w:sz w:val="28"/>
          <w:szCs w:val="24"/>
        </w:rPr>
      </w:pPr>
      <w:r w:rsidRPr="00C51C52">
        <w:rPr>
          <w:rFonts w:ascii="Times New Roman" w:hAnsi="Times New Roman"/>
          <w:sz w:val="28"/>
          <w:szCs w:val="24"/>
        </w:rPr>
        <w:t>Это основной аналитический инструмент специалиста по гидравлическим расчетам тепловых сетей. Пьезометр представляет собой графический док</w:t>
      </w:r>
      <w:r w:rsidRPr="00C51C52">
        <w:rPr>
          <w:rFonts w:ascii="Times New Roman" w:hAnsi="Times New Roman"/>
          <w:sz w:val="28"/>
          <w:szCs w:val="24"/>
        </w:rPr>
        <w:t>у</w:t>
      </w:r>
      <w:r w:rsidRPr="00C51C52">
        <w:rPr>
          <w:rFonts w:ascii="Times New Roman" w:hAnsi="Times New Roman"/>
          <w:sz w:val="28"/>
          <w:szCs w:val="24"/>
        </w:rPr>
        <w:t>мент, на котором изображены линии давлений в подающей и обратной магис</w:t>
      </w:r>
      <w:r w:rsidRPr="00C51C52">
        <w:rPr>
          <w:rFonts w:ascii="Times New Roman" w:hAnsi="Times New Roman"/>
          <w:sz w:val="28"/>
          <w:szCs w:val="24"/>
        </w:rPr>
        <w:t>т</w:t>
      </w:r>
      <w:r w:rsidRPr="00C51C52">
        <w:rPr>
          <w:rFonts w:ascii="Times New Roman" w:hAnsi="Times New Roman"/>
          <w:sz w:val="28"/>
          <w:szCs w:val="24"/>
        </w:rPr>
        <w:t>ралях тепловой сети, а также профиль рельефа местности - вдоль определенн</w:t>
      </w:r>
      <w:r w:rsidRPr="00C51C52">
        <w:rPr>
          <w:rFonts w:ascii="Times New Roman" w:hAnsi="Times New Roman"/>
          <w:sz w:val="28"/>
          <w:szCs w:val="24"/>
        </w:rPr>
        <w:t>о</w:t>
      </w:r>
      <w:r w:rsidRPr="00C51C52">
        <w:rPr>
          <w:rFonts w:ascii="Times New Roman" w:hAnsi="Times New Roman"/>
          <w:sz w:val="28"/>
          <w:szCs w:val="24"/>
        </w:rPr>
        <w:t>го пути, соединяющего между собой два произвольных узла тепловой сети по неразрывному потоку теплоносителя. На пьезометрическом графике наглядно представлены все основные характеристики режима, полученные в результате гидравлического расчета, по всем узлам и участкам вдоль выбранного пути: манометрические давления, полные и удельные потери напора на участках те</w:t>
      </w:r>
      <w:r w:rsidRPr="00C51C52">
        <w:rPr>
          <w:rFonts w:ascii="Times New Roman" w:hAnsi="Times New Roman"/>
          <w:sz w:val="28"/>
          <w:szCs w:val="24"/>
        </w:rPr>
        <w:t>п</w:t>
      </w:r>
      <w:r w:rsidRPr="00C51C52">
        <w:rPr>
          <w:rFonts w:ascii="Times New Roman" w:hAnsi="Times New Roman"/>
          <w:sz w:val="28"/>
          <w:szCs w:val="24"/>
        </w:rPr>
        <w:t>ловой сети, располагаемые давления в камерах, расходы теплоносителя, пер</w:t>
      </w:r>
      <w:r w:rsidRPr="00C51C52">
        <w:rPr>
          <w:rFonts w:ascii="Times New Roman" w:hAnsi="Times New Roman"/>
          <w:sz w:val="28"/>
          <w:szCs w:val="24"/>
        </w:rPr>
        <w:t>е</w:t>
      </w:r>
      <w:r w:rsidRPr="00C51C52">
        <w:rPr>
          <w:rFonts w:ascii="Times New Roman" w:hAnsi="Times New Roman"/>
          <w:sz w:val="28"/>
          <w:szCs w:val="24"/>
        </w:rPr>
        <w:t>пады, создаваемые на насосных станциях и источниках, избыточные напоры и т.д.</w:t>
      </w:r>
    </w:p>
    <w:p w:rsidR="00346BD4" w:rsidRPr="00C51C52" w:rsidRDefault="00346BD4" w:rsidP="00C51C52">
      <w:pPr>
        <w:spacing w:after="0" w:line="240" w:lineRule="auto"/>
        <w:ind w:firstLine="850"/>
        <w:jc w:val="both"/>
        <w:rPr>
          <w:sz w:val="24"/>
          <w:szCs w:val="24"/>
        </w:rPr>
      </w:pPr>
    </w:p>
    <w:p w:rsidR="00346BD4" w:rsidRPr="00AF3B2E" w:rsidRDefault="00070452" w:rsidP="00346BD4">
      <w:pPr>
        <w:spacing w:after="0"/>
        <w:ind w:firstLine="850"/>
        <w:jc w:val="center"/>
        <w:rPr>
          <w:szCs w:val="24"/>
        </w:rPr>
      </w:pPr>
      <w:r>
        <w:rPr>
          <w:noProof/>
          <w:szCs w:val="24"/>
          <w:lang w:eastAsia="ru-RU"/>
        </w:rPr>
        <w:drawing>
          <wp:inline distT="0" distB="0" distL="0" distR="0">
            <wp:extent cx="4552950" cy="2676525"/>
            <wp:effectExtent l="19050" t="0" r="0" b="0"/>
            <wp:docPr id="31" name="Рисунок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6"/>
                    <pic:cNvPicPr>
                      <a:picLocks noChangeAspect="1" noChangeArrowheads="1"/>
                    </pic:cNvPicPr>
                  </pic:nvPicPr>
                  <pic:blipFill>
                    <a:blip r:embed="rId59" cstate="print"/>
                    <a:srcRect/>
                    <a:stretch>
                      <a:fillRect/>
                    </a:stretch>
                  </pic:blipFill>
                  <pic:spPr bwMode="auto">
                    <a:xfrm>
                      <a:off x="0" y="0"/>
                      <a:ext cx="4552950" cy="2676525"/>
                    </a:xfrm>
                    <a:prstGeom prst="rect">
                      <a:avLst/>
                    </a:prstGeom>
                    <a:noFill/>
                    <a:ln w="9525">
                      <a:noFill/>
                      <a:miter lim="800000"/>
                      <a:headEnd/>
                      <a:tailEnd/>
                    </a:ln>
                  </pic:spPr>
                </pic:pic>
              </a:graphicData>
            </a:graphic>
          </wp:inline>
        </w:drawing>
      </w:r>
    </w:p>
    <w:p w:rsidR="00346BD4" w:rsidRPr="00C51C52" w:rsidRDefault="00346BD4" w:rsidP="00346BD4">
      <w:pPr>
        <w:spacing w:after="0"/>
        <w:jc w:val="center"/>
        <w:rPr>
          <w:rFonts w:ascii="Times New Roman" w:hAnsi="Times New Roman"/>
          <w:sz w:val="24"/>
          <w:szCs w:val="24"/>
        </w:rPr>
      </w:pPr>
      <w:bookmarkStart w:id="43" w:name="_Toc335210100"/>
      <w:r w:rsidRPr="00C51C52">
        <w:rPr>
          <w:rFonts w:ascii="Times New Roman" w:hAnsi="Times New Roman"/>
          <w:sz w:val="28"/>
          <w:szCs w:val="24"/>
        </w:rPr>
        <w:t>Рис.3.13. Пьезометрический график</w:t>
      </w:r>
      <w:bookmarkEnd w:id="43"/>
    </w:p>
    <w:p w:rsidR="00346BD4" w:rsidRPr="00147E8D" w:rsidRDefault="00346BD4" w:rsidP="00346BD4">
      <w:pPr>
        <w:spacing w:after="0"/>
        <w:ind w:firstLine="850"/>
        <w:jc w:val="center"/>
        <w:rPr>
          <w:rFonts w:ascii="Times New Roman" w:hAnsi="Times New Roman"/>
          <w:sz w:val="24"/>
          <w:szCs w:val="24"/>
        </w:rPr>
      </w:pPr>
    </w:p>
    <w:p w:rsidR="00346BD4" w:rsidRPr="00C51C52" w:rsidRDefault="00346BD4" w:rsidP="00C51C52">
      <w:pPr>
        <w:spacing w:after="0" w:line="240" w:lineRule="auto"/>
        <w:ind w:firstLine="284"/>
        <w:jc w:val="both"/>
        <w:rPr>
          <w:rFonts w:ascii="Times New Roman" w:hAnsi="Times New Roman"/>
          <w:sz w:val="28"/>
          <w:szCs w:val="24"/>
        </w:rPr>
      </w:pPr>
      <w:r w:rsidRPr="00C51C52">
        <w:rPr>
          <w:rFonts w:ascii="Times New Roman" w:hAnsi="Times New Roman"/>
          <w:sz w:val="28"/>
          <w:szCs w:val="24"/>
        </w:rPr>
        <w:t>Цвет и стиль линий задается пользователем.</w:t>
      </w:r>
    </w:p>
    <w:p w:rsidR="00346BD4" w:rsidRPr="00C51C52" w:rsidRDefault="00346BD4" w:rsidP="00C51C52">
      <w:pPr>
        <w:spacing w:after="0" w:line="240" w:lineRule="auto"/>
        <w:ind w:firstLine="284"/>
        <w:jc w:val="both"/>
        <w:rPr>
          <w:rFonts w:ascii="Times New Roman" w:hAnsi="Times New Roman"/>
          <w:sz w:val="28"/>
          <w:szCs w:val="24"/>
        </w:rPr>
      </w:pPr>
      <w:r w:rsidRPr="00C51C52">
        <w:rPr>
          <w:rFonts w:ascii="Times New Roman" w:hAnsi="Times New Roman"/>
          <w:sz w:val="28"/>
          <w:szCs w:val="24"/>
        </w:rPr>
        <w:t>В таблице под графиком выводятся для каждого узла сети наименование, геодезическая отметка, высота потребителя, напоры в подающем и обратном трубопроводах, величина дросселируемого напора на шайбах у потребителей, потери напора по участкам тепловой сети, скорости движения воды на участках тепловой сети и т.д. Количество выводимой под графиком информации н</w:t>
      </w:r>
      <w:r w:rsidRPr="00C51C52">
        <w:rPr>
          <w:rFonts w:ascii="Times New Roman" w:hAnsi="Times New Roman"/>
          <w:sz w:val="28"/>
          <w:szCs w:val="24"/>
        </w:rPr>
        <w:t>а</w:t>
      </w:r>
      <w:r w:rsidRPr="00C51C52">
        <w:rPr>
          <w:rFonts w:ascii="Times New Roman" w:hAnsi="Times New Roman"/>
          <w:sz w:val="28"/>
          <w:szCs w:val="24"/>
        </w:rPr>
        <w:t>страивается пользователем.</w:t>
      </w:r>
    </w:p>
    <w:p w:rsidR="00346BD4" w:rsidRPr="00AF3B2E" w:rsidRDefault="00346BD4" w:rsidP="00346BD4">
      <w:pPr>
        <w:spacing w:after="0"/>
        <w:ind w:firstLine="426"/>
        <w:jc w:val="center"/>
        <w:rPr>
          <w:i/>
          <w:szCs w:val="24"/>
        </w:rPr>
      </w:pPr>
    </w:p>
    <w:p w:rsidR="00346BD4" w:rsidRPr="00C51C52" w:rsidRDefault="00511A44" w:rsidP="00346BD4">
      <w:pPr>
        <w:pStyle w:val="aff9"/>
        <w:spacing w:after="0"/>
        <w:rPr>
          <w:b w:val="0"/>
          <w:sz w:val="28"/>
        </w:rPr>
      </w:pPr>
      <w:bookmarkStart w:id="44" w:name="_Toc365029429"/>
      <w:bookmarkStart w:id="45" w:name="_Toc365223592"/>
      <w:bookmarkStart w:id="46" w:name="_Toc366483076"/>
      <w:r>
        <w:rPr>
          <w:b w:val="0"/>
          <w:sz w:val="28"/>
        </w:rPr>
        <w:t>12</w:t>
      </w:r>
      <w:r w:rsidR="00346BD4" w:rsidRPr="00C51C52">
        <w:rPr>
          <w:b w:val="0"/>
          <w:sz w:val="28"/>
        </w:rPr>
        <w:t>.3. Электронная модель существующей системы теплоснабжения</w:t>
      </w:r>
      <w:bookmarkEnd w:id="44"/>
      <w:bookmarkEnd w:id="45"/>
      <w:bookmarkEnd w:id="46"/>
    </w:p>
    <w:p w:rsidR="00346BD4" w:rsidRPr="00C51C52" w:rsidRDefault="00511A44" w:rsidP="00220D20">
      <w:pPr>
        <w:pStyle w:val="21"/>
        <w:numPr>
          <w:ilvl w:val="0"/>
          <w:numId w:val="0"/>
        </w:numPr>
        <w:spacing w:before="0" w:after="0" w:line="240" w:lineRule="auto"/>
        <w:rPr>
          <w:rFonts w:ascii="Times New Roman" w:hAnsi="Times New Roman"/>
          <w:b w:val="0"/>
          <w:szCs w:val="24"/>
        </w:rPr>
      </w:pPr>
      <w:bookmarkStart w:id="47" w:name="_Toc365029430"/>
      <w:bookmarkStart w:id="48" w:name="_Toc365223593"/>
      <w:bookmarkStart w:id="49" w:name="_Toc366483077"/>
      <w:r>
        <w:rPr>
          <w:rFonts w:ascii="Times New Roman" w:hAnsi="Times New Roman"/>
          <w:b w:val="0"/>
          <w:szCs w:val="24"/>
        </w:rPr>
        <w:lastRenderedPageBreak/>
        <w:t>12</w:t>
      </w:r>
      <w:r w:rsidR="00346BD4" w:rsidRPr="00C51C52">
        <w:rPr>
          <w:rFonts w:ascii="Times New Roman" w:hAnsi="Times New Roman"/>
          <w:b w:val="0"/>
          <w:szCs w:val="24"/>
        </w:rPr>
        <w:t>.3.1. Общие положения</w:t>
      </w:r>
      <w:bookmarkEnd w:id="47"/>
      <w:bookmarkEnd w:id="48"/>
      <w:bookmarkEnd w:id="49"/>
    </w:p>
    <w:p w:rsidR="00346BD4" w:rsidRPr="00C51C52" w:rsidRDefault="00346BD4" w:rsidP="00B66768">
      <w:pPr>
        <w:spacing w:after="0" w:line="240" w:lineRule="auto"/>
        <w:ind w:firstLine="284"/>
        <w:jc w:val="both"/>
        <w:rPr>
          <w:rFonts w:ascii="Times New Roman" w:hAnsi="Times New Roman"/>
          <w:sz w:val="28"/>
          <w:szCs w:val="28"/>
        </w:rPr>
      </w:pPr>
      <w:r w:rsidRPr="00C51C52">
        <w:rPr>
          <w:rFonts w:ascii="Times New Roman" w:hAnsi="Times New Roman"/>
          <w:sz w:val="28"/>
          <w:szCs w:val="28"/>
        </w:rPr>
        <w:t>В качестве методической основы для разработки «Электронной модели си</w:t>
      </w:r>
      <w:r w:rsidRPr="00C51C52">
        <w:rPr>
          <w:rFonts w:ascii="Times New Roman" w:hAnsi="Times New Roman"/>
          <w:sz w:val="28"/>
          <w:szCs w:val="28"/>
        </w:rPr>
        <w:t>с</w:t>
      </w:r>
      <w:r w:rsidRPr="00C51C52">
        <w:rPr>
          <w:rFonts w:ascii="Times New Roman" w:hAnsi="Times New Roman"/>
          <w:sz w:val="28"/>
          <w:szCs w:val="28"/>
        </w:rPr>
        <w:t xml:space="preserve">темы теплоснабжения г. </w:t>
      </w:r>
      <w:r w:rsidR="00147E8D" w:rsidRPr="00C51C52">
        <w:rPr>
          <w:rFonts w:ascii="Times New Roman" w:hAnsi="Times New Roman"/>
          <w:sz w:val="28"/>
          <w:szCs w:val="28"/>
        </w:rPr>
        <w:t>Пятигорска</w:t>
      </w:r>
      <w:r w:rsidRPr="00C51C52">
        <w:rPr>
          <w:rFonts w:ascii="Times New Roman" w:hAnsi="Times New Roman"/>
          <w:sz w:val="28"/>
          <w:szCs w:val="28"/>
        </w:rPr>
        <w:t>» (далее – ЭМ) использованы требования к процедурам разработки автоматизированной информационно-аналитической системы «Электронная модель системы теплоснабжения города, населенного пункта», изложенные в Постановлении Правительства РФ №154 от 22.02.2012 г. и в СТО НП «Российское теплоснабжение» «Автоматизированные информ</w:t>
      </w:r>
      <w:r w:rsidRPr="00C51C52">
        <w:rPr>
          <w:rFonts w:ascii="Times New Roman" w:hAnsi="Times New Roman"/>
          <w:sz w:val="28"/>
          <w:szCs w:val="28"/>
        </w:rPr>
        <w:t>а</w:t>
      </w:r>
      <w:r w:rsidRPr="00C51C52">
        <w:rPr>
          <w:rFonts w:ascii="Times New Roman" w:hAnsi="Times New Roman"/>
          <w:sz w:val="28"/>
          <w:szCs w:val="28"/>
        </w:rPr>
        <w:t>ционно - аналитические системы «Электронные модели систем теплоснабжения городов» Общие требования».</w:t>
      </w:r>
    </w:p>
    <w:p w:rsidR="00346BD4" w:rsidRPr="00C51C52" w:rsidRDefault="00346BD4" w:rsidP="00C51C52">
      <w:pPr>
        <w:spacing w:after="0" w:line="240" w:lineRule="auto"/>
        <w:ind w:firstLine="284"/>
        <w:jc w:val="both"/>
        <w:rPr>
          <w:rFonts w:ascii="Times New Roman" w:hAnsi="Times New Roman"/>
          <w:sz w:val="28"/>
          <w:szCs w:val="28"/>
        </w:rPr>
      </w:pPr>
      <w:r w:rsidRPr="00C51C52">
        <w:rPr>
          <w:rFonts w:ascii="Times New Roman" w:hAnsi="Times New Roman"/>
          <w:sz w:val="28"/>
          <w:szCs w:val="28"/>
        </w:rPr>
        <w:t>Основой семантических данных об объектах системы теплоснабжения были базы данных Заказчика и информация, собранная в процессе выполнения ан</w:t>
      </w:r>
      <w:r w:rsidRPr="00C51C52">
        <w:rPr>
          <w:rFonts w:ascii="Times New Roman" w:hAnsi="Times New Roman"/>
          <w:sz w:val="28"/>
          <w:szCs w:val="28"/>
        </w:rPr>
        <w:t>а</w:t>
      </w:r>
      <w:r w:rsidRPr="00C51C52">
        <w:rPr>
          <w:rFonts w:ascii="Times New Roman" w:hAnsi="Times New Roman"/>
          <w:sz w:val="28"/>
          <w:szCs w:val="28"/>
        </w:rPr>
        <w:t>лиза существующего состояния системы теплоснабжения.</w:t>
      </w:r>
    </w:p>
    <w:p w:rsidR="00346BD4" w:rsidRPr="00C51C52" w:rsidRDefault="00346BD4" w:rsidP="00C51C52">
      <w:pPr>
        <w:spacing w:after="0" w:line="240" w:lineRule="auto"/>
        <w:ind w:firstLine="284"/>
        <w:jc w:val="both"/>
        <w:rPr>
          <w:rFonts w:ascii="Times New Roman" w:hAnsi="Times New Roman"/>
          <w:sz w:val="28"/>
          <w:szCs w:val="28"/>
        </w:rPr>
      </w:pPr>
      <w:r w:rsidRPr="00C51C52">
        <w:rPr>
          <w:rFonts w:ascii="Times New Roman" w:hAnsi="Times New Roman"/>
          <w:sz w:val="28"/>
          <w:szCs w:val="28"/>
        </w:rPr>
        <w:t>После завершения ввода информации об объектах системы теплоснабжения (изображений и паспортов энергоисточников, участков трубопроводов тепл</w:t>
      </w:r>
      <w:r w:rsidRPr="00C51C52">
        <w:rPr>
          <w:rFonts w:ascii="Times New Roman" w:hAnsi="Times New Roman"/>
          <w:sz w:val="28"/>
          <w:szCs w:val="28"/>
        </w:rPr>
        <w:t>о</w:t>
      </w:r>
      <w:r w:rsidRPr="00C51C52">
        <w:rPr>
          <w:rFonts w:ascii="Times New Roman" w:hAnsi="Times New Roman"/>
          <w:sz w:val="28"/>
          <w:szCs w:val="28"/>
        </w:rPr>
        <w:t>вых сетей, теплосетевых объектов, потребителей) была выполнена процедура калибровки электронной модели с целью обеспечения соответствия расходов теплоносителя в модели реальным расходам базового отопительного периода разработки схемы теплоснабжения.</w:t>
      </w:r>
    </w:p>
    <w:p w:rsidR="00346BD4" w:rsidRPr="00C51C52" w:rsidRDefault="00346BD4" w:rsidP="00C51C52">
      <w:pPr>
        <w:spacing w:after="0" w:line="240" w:lineRule="auto"/>
        <w:ind w:firstLine="284"/>
        <w:jc w:val="both"/>
        <w:rPr>
          <w:rFonts w:ascii="Times New Roman" w:hAnsi="Times New Roman"/>
          <w:sz w:val="28"/>
          <w:szCs w:val="28"/>
        </w:rPr>
      </w:pPr>
      <w:r w:rsidRPr="00C51C52">
        <w:rPr>
          <w:rFonts w:ascii="Times New Roman" w:hAnsi="Times New Roman"/>
          <w:sz w:val="28"/>
          <w:szCs w:val="28"/>
        </w:rPr>
        <w:t xml:space="preserve">В графической части в </w:t>
      </w:r>
      <w:r w:rsidR="00B66768" w:rsidRPr="00B66768">
        <w:rPr>
          <w:rFonts w:ascii="Times New Roman" w:hAnsi="Times New Roman"/>
          <w:sz w:val="28"/>
          <w:szCs w:val="28"/>
        </w:rPr>
        <w:t>п</w:t>
      </w:r>
      <w:r w:rsidRPr="00B66768">
        <w:rPr>
          <w:rFonts w:ascii="Times New Roman" w:hAnsi="Times New Roman"/>
          <w:sz w:val="28"/>
          <w:szCs w:val="28"/>
        </w:rPr>
        <w:t>риложении №1</w:t>
      </w:r>
      <w:r w:rsidRPr="00C51C52">
        <w:rPr>
          <w:rFonts w:ascii="Times New Roman" w:hAnsi="Times New Roman"/>
          <w:sz w:val="28"/>
          <w:szCs w:val="28"/>
        </w:rPr>
        <w:t xml:space="preserve"> представлены следующие листы:</w:t>
      </w:r>
    </w:p>
    <w:p w:rsidR="00346BD4" w:rsidRPr="00C51C52" w:rsidRDefault="00346BD4" w:rsidP="00C51C52">
      <w:pPr>
        <w:spacing w:after="0" w:line="240" w:lineRule="auto"/>
        <w:jc w:val="both"/>
        <w:rPr>
          <w:rFonts w:ascii="Times New Roman" w:hAnsi="Times New Roman"/>
          <w:sz w:val="28"/>
          <w:szCs w:val="28"/>
        </w:rPr>
      </w:pPr>
      <w:r w:rsidRPr="00C51C52">
        <w:rPr>
          <w:rFonts w:ascii="Times New Roman" w:hAnsi="Times New Roman"/>
          <w:sz w:val="28"/>
          <w:szCs w:val="28"/>
        </w:rPr>
        <w:t xml:space="preserve">- Схема тепловых сетей г. </w:t>
      </w:r>
      <w:r w:rsidR="00305949" w:rsidRPr="00C51C52">
        <w:rPr>
          <w:rFonts w:ascii="Times New Roman" w:hAnsi="Times New Roman"/>
          <w:sz w:val="28"/>
          <w:szCs w:val="28"/>
        </w:rPr>
        <w:t>Пятигорска</w:t>
      </w:r>
      <w:r w:rsidRPr="00C51C52">
        <w:rPr>
          <w:rFonts w:ascii="Times New Roman" w:hAnsi="Times New Roman"/>
          <w:sz w:val="28"/>
          <w:szCs w:val="28"/>
        </w:rPr>
        <w:t>. Котельные О</w:t>
      </w:r>
      <w:r w:rsidR="00305949" w:rsidRPr="00C51C52">
        <w:rPr>
          <w:rFonts w:ascii="Times New Roman" w:hAnsi="Times New Roman"/>
          <w:sz w:val="28"/>
          <w:szCs w:val="28"/>
        </w:rPr>
        <w:t>О</w:t>
      </w:r>
      <w:r w:rsidRPr="00C51C52">
        <w:rPr>
          <w:rFonts w:ascii="Times New Roman" w:hAnsi="Times New Roman"/>
          <w:sz w:val="28"/>
          <w:szCs w:val="28"/>
        </w:rPr>
        <w:t>О «</w:t>
      </w:r>
      <w:r w:rsidR="00305949" w:rsidRPr="00C51C52">
        <w:rPr>
          <w:rFonts w:ascii="Times New Roman" w:hAnsi="Times New Roman"/>
          <w:sz w:val="28"/>
          <w:szCs w:val="28"/>
        </w:rPr>
        <w:t>Пятигорсктеплосе</w:t>
      </w:r>
      <w:r w:rsidR="00305949" w:rsidRPr="00C51C52">
        <w:rPr>
          <w:rFonts w:ascii="Times New Roman" w:hAnsi="Times New Roman"/>
          <w:sz w:val="28"/>
          <w:szCs w:val="28"/>
        </w:rPr>
        <w:t>р</w:t>
      </w:r>
      <w:r w:rsidR="00305949" w:rsidRPr="00C51C52">
        <w:rPr>
          <w:rFonts w:ascii="Times New Roman" w:hAnsi="Times New Roman"/>
          <w:sz w:val="28"/>
          <w:szCs w:val="28"/>
        </w:rPr>
        <w:t>вис</w:t>
      </w:r>
      <w:r w:rsidRPr="00C51C52">
        <w:rPr>
          <w:rFonts w:ascii="Times New Roman" w:hAnsi="Times New Roman"/>
          <w:sz w:val="28"/>
          <w:szCs w:val="28"/>
        </w:rPr>
        <w:t>»</w:t>
      </w:r>
      <w:r w:rsidR="00305949" w:rsidRPr="00C51C52">
        <w:rPr>
          <w:rFonts w:ascii="Times New Roman" w:hAnsi="Times New Roman"/>
          <w:sz w:val="28"/>
          <w:szCs w:val="28"/>
        </w:rPr>
        <w:t>,</w:t>
      </w:r>
      <w:r w:rsidRPr="00C51C52">
        <w:rPr>
          <w:rFonts w:ascii="Times New Roman" w:hAnsi="Times New Roman"/>
          <w:sz w:val="28"/>
          <w:szCs w:val="28"/>
        </w:rPr>
        <w:t xml:space="preserve"> Существующее положение. (</w:t>
      </w:r>
      <w:r w:rsidR="00E74FB3" w:rsidRPr="00C51C52">
        <w:rPr>
          <w:rFonts w:ascii="Times New Roman" w:hAnsi="Times New Roman"/>
          <w:sz w:val="28"/>
          <w:szCs w:val="28"/>
        </w:rPr>
        <w:t>68</w:t>
      </w:r>
      <w:r w:rsidR="00305949" w:rsidRPr="00C51C52">
        <w:rPr>
          <w:rFonts w:ascii="Times New Roman" w:hAnsi="Times New Roman"/>
          <w:sz w:val="28"/>
          <w:szCs w:val="28"/>
        </w:rPr>
        <w:t xml:space="preserve"> листов</w:t>
      </w:r>
      <w:r w:rsidRPr="00C51C52">
        <w:rPr>
          <w:rFonts w:ascii="Times New Roman" w:hAnsi="Times New Roman"/>
          <w:sz w:val="28"/>
          <w:szCs w:val="28"/>
        </w:rPr>
        <w:t>);</w:t>
      </w:r>
      <w:r w:rsidR="00305949" w:rsidRPr="00C51C52">
        <w:rPr>
          <w:rFonts w:ascii="Times New Roman" w:hAnsi="Times New Roman"/>
          <w:sz w:val="28"/>
          <w:szCs w:val="28"/>
        </w:rPr>
        <w:t xml:space="preserve">котельные </w:t>
      </w:r>
      <w:r w:rsidR="00712A0F" w:rsidRPr="00C51C52">
        <w:rPr>
          <w:rFonts w:ascii="Times New Roman" w:hAnsi="Times New Roman"/>
          <w:sz w:val="28"/>
          <w:szCs w:val="28"/>
        </w:rPr>
        <w:t>ООО «Объединение котельных курорта»</w:t>
      </w:r>
      <w:r w:rsidR="003A128C" w:rsidRPr="00C51C52">
        <w:rPr>
          <w:rFonts w:ascii="Times New Roman" w:hAnsi="Times New Roman"/>
          <w:sz w:val="28"/>
          <w:szCs w:val="28"/>
        </w:rPr>
        <w:t xml:space="preserve"> ( на 3-х листах), котельная ООО «Техно-Сервис»-(1 лист), котельная ГКУЗ «Ставропо</w:t>
      </w:r>
      <w:r w:rsidR="009C67C4" w:rsidRPr="00C51C52">
        <w:rPr>
          <w:rFonts w:ascii="Times New Roman" w:hAnsi="Times New Roman"/>
          <w:sz w:val="28"/>
          <w:szCs w:val="28"/>
        </w:rPr>
        <w:t>л</w:t>
      </w:r>
      <w:r w:rsidR="003A128C" w:rsidRPr="00C51C52">
        <w:rPr>
          <w:rFonts w:ascii="Times New Roman" w:hAnsi="Times New Roman"/>
          <w:sz w:val="28"/>
          <w:szCs w:val="28"/>
        </w:rPr>
        <w:t>ьский краевой</w:t>
      </w:r>
      <w:r w:rsidR="009C67C4" w:rsidRPr="00C51C52">
        <w:rPr>
          <w:rFonts w:ascii="Times New Roman" w:hAnsi="Times New Roman"/>
          <w:sz w:val="28"/>
          <w:szCs w:val="28"/>
        </w:rPr>
        <w:t xml:space="preserve"> госпиталь для ветеранов войн</w:t>
      </w:r>
      <w:r w:rsidR="003A128C" w:rsidRPr="00C51C52">
        <w:rPr>
          <w:rFonts w:ascii="Times New Roman" w:hAnsi="Times New Roman"/>
          <w:sz w:val="28"/>
          <w:szCs w:val="28"/>
        </w:rPr>
        <w:t>»</w:t>
      </w:r>
      <w:r w:rsidR="009C67C4" w:rsidRPr="00C51C52">
        <w:rPr>
          <w:rFonts w:ascii="Times New Roman" w:hAnsi="Times New Roman"/>
          <w:sz w:val="28"/>
          <w:szCs w:val="28"/>
        </w:rPr>
        <w:t>( на 1-ом листе).</w:t>
      </w:r>
    </w:p>
    <w:p w:rsidR="00346BD4" w:rsidRPr="00C51C52" w:rsidRDefault="00511A44" w:rsidP="00220D20">
      <w:pPr>
        <w:pStyle w:val="21"/>
        <w:numPr>
          <w:ilvl w:val="0"/>
          <w:numId w:val="0"/>
        </w:numPr>
        <w:spacing w:line="240" w:lineRule="auto"/>
        <w:rPr>
          <w:rFonts w:ascii="Times New Roman" w:hAnsi="Times New Roman"/>
          <w:b w:val="0"/>
          <w:szCs w:val="28"/>
        </w:rPr>
      </w:pPr>
      <w:bookmarkStart w:id="50" w:name="_Toc365029434"/>
      <w:bookmarkStart w:id="51" w:name="_Toc365223596"/>
      <w:bookmarkStart w:id="52" w:name="_Toc366483078"/>
      <w:r>
        <w:rPr>
          <w:rFonts w:ascii="Times New Roman" w:hAnsi="Times New Roman"/>
          <w:b w:val="0"/>
          <w:szCs w:val="28"/>
        </w:rPr>
        <w:t>12</w:t>
      </w:r>
      <w:r w:rsidR="00346BD4" w:rsidRPr="00C51C52">
        <w:rPr>
          <w:rFonts w:ascii="Times New Roman" w:hAnsi="Times New Roman"/>
          <w:b w:val="0"/>
          <w:szCs w:val="28"/>
        </w:rPr>
        <w:t>.3.2. Расчетные слои ZULU по отдельным зонам теплоснабжения города</w:t>
      </w:r>
      <w:bookmarkEnd w:id="50"/>
      <w:bookmarkEnd w:id="51"/>
      <w:r w:rsidR="00346BD4" w:rsidRPr="00C51C52">
        <w:rPr>
          <w:rFonts w:ascii="Times New Roman" w:hAnsi="Times New Roman"/>
          <w:b w:val="0"/>
          <w:szCs w:val="28"/>
        </w:rPr>
        <w:t>.</w:t>
      </w:r>
      <w:bookmarkEnd w:id="52"/>
    </w:p>
    <w:p w:rsidR="00346BD4" w:rsidRPr="00C51C52" w:rsidRDefault="00346BD4" w:rsidP="00C51C52">
      <w:pPr>
        <w:spacing w:after="0" w:line="240" w:lineRule="auto"/>
        <w:ind w:firstLine="567"/>
        <w:jc w:val="both"/>
        <w:rPr>
          <w:rFonts w:ascii="Times New Roman" w:hAnsi="Times New Roman"/>
          <w:sz w:val="28"/>
          <w:szCs w:val="28"/>
        </w:rPr>
      </w:pPr>
      <w:r w:rsidRPr="00C51C52">
        <w:rPr>
          <w:rFonts w:ascii="Times New Roman" w:hAnsi="Times New Roman"/>
          <w:sz w:val="28"/>
          <w:szCs w:val="28"/>
        </w:rPr>
        <w:t>Общегородская электронная схема существующих тепловых сетей пре</w:t>
      </w:r>
      <w:r w:rsidRPr="00C51C52">
        <w:rPr>
          <w:rFonts w:ascii="Times New Roman" w:hAnsi="Times New Roman"/>
          <w:sz w:val="28"/>
          <w:szCs w:val="28"/>
        </w:rPr>
        <w:t>д</w:t>
      </w:r>
      <w:r w:rsidRPr="00C51C52">
        <w:rPr>
          <w:rFonts w:ascii="Times New Roman" w:hAnsi="Times New Roman"/>
          <w:sz w:val="28"/>
          <w:szCs w:val="28"/>
        </w:rPr>
        <w:t>ставлена отдельным расчетным слоем ZULU, содержащими данные по сети, необходимые для выполнения теплогидравлических расчетов:</w:t>
      </w:r>
    </w:p>
    <w:p w:rsidR="00346BD4" w:rsidRPr="00C51C52" w:rsidRDefault="00346BD4" w:rsidP="00C51C52">
      <w:pPr>
        <w:spacing w:after="0" w:line="240" w:lineRule="auto"/>
        <w:rPr>
          <w:rFonts w:ascii="Times New Roman" w:eastAsia="Microsoft YaHei" w:hAnsi="Times New Roman"/>
          <w:sz w:val="28"/>
          <w:szCs w:val="28"/>
        </w:rPr>
      </w:pPr>
      <w:r w:rsidRPr="00C51C52">
        <w:rPr>
          <w:rFonts w:ascii="Times New Roman" w:eastAsia="Microsoft YaHei" w:hAnsi="Times New Roman"/>
          <w:sz w:val="28"/>
          <w:szCs w:val="28"/>
        </w:rPr>
        <w:t>К объектам расчетных слоев относятся следующие объекты:</w:t>
      </w:r>
    </w:p>
    <w:p w:rsidR="00346BD4" w:rsidRPr="00C51C52" w:rsidRDefault="00346BD4" w:rsidP="00B66768">
      <w:pPr>
        <w:pStyle w:val="af1"/>
        <w:spacing w:line="240" w:lineRule="auto"/>
        <w:ind w:left="0" w:firstLine="0"/>
        <w:contextualSpacing w:val="0"/>
        <w:jc w:val="left"/>
        <w:rPr>
          <w:rFonts w:ascii="Times New Roman" w:eastAsia="Microsoft YaHei" w:hAnsi="Times New Roman"/>
          <w:sz w:val="28"/>
          <w:szCs w:val="28"/>
          <w:lang w:eastAsia="en-US"/>
        </w:rPr>
      </w:pPr>
      <w:r w:rsidRPr="00C51C52">
        <w:rPr>
          <w:rFonts w:ascii="Times New Roman" w:eastAsia="Microsoft YaHei" w:hAnsi="Times New Roman"/>
          <w:sz w:val="28"/>
          <w:szCs w:val="28"/>
          <w:lang w:eastAsia="en-US"/>
        </w:rPr>
        <w:t>Источники;</w:t>
      </w:r>
    </w:p>
    <w:p w:rsidR="00346BD4" w:rsidRPr="00C51C52" w:rsidRDefault="00346BD4" w:rsidP="00B66768">
      <w:pPr>
        <w:pStyle w:val="af1"/>
        <w:spacing w:line="240" w:lineRule="auto"/>
        <w:ind w:left="0" w:firstLine="0"/>
        <w:contextualSpacing w:val="0"/>
        <w:jc w:val="left"/>
        <w:rPr>
          <w:rFonts w:ascii="Times New Roman" w:eastAsia="Microsoft YaHei" w:hAnsi="Times New Roman"/>
          <w:sz w:val="28"/>
          <w:szCs w:val="28"/>
          <w:lang w:eastAsia="en-US"/>
        </w:rPr>
      </w:pPr>
      <w:r w:rsidRPr="00C51C52">
        <w:rPr>
          <w:rFonts w:ascii="Times New Roman" w:eastAsia="Microsoft YaHei" w:hAnsi="Times New Roman"/>
          <w:sz w:val="28"/>
          <w:szCs w:val="28"/>
          <w:lang w:eastAsia="en-US"/>
        </w:rPr>
        <w:t>Тепловые камеры;</w:t>
      </w:r>
    </w:p>
    <w:p w:rsidR="00346BD4" w:rsidRPr="00C51C52" w:rsidRDefault="00346BD4" w:rsidP="00B66768">
      <w:pPr>
        <w:pStyle w:val="af1"/>
        <w:spacing w:line="240" w:lineRule="auto"/>
        <w:ind w:left="0" w:firstLine="0"/>
        <w:contextualSpacing w:val="0"/>
        <w:jc w:val="left"/>
        <w:rPr>
          <w:rFonts w:ascii="Times New Roman" w:eastAsia="Microsoft YaHei" w:hAnsi="Times New Roman"/>
          <w:sz w:val="28"/>
          <w:szCs w:val="28"/>
          <w:lang w:eastAsia="en-US"/>
        </w:rPr>
      </w:pPr>
      <w:r w:rsidRPr="00C51C52">
        <w:rPr>
          <w:rFonts w:ascii="Times New Roman" w:eastAsia="Microsoft YaHei" w:hAnsi="Times New Roman"/>
          <w:sz w:val="28"/>
          <w:szCs w:val="28"/>
          <w:lang w:eastAsia="en-US"/>
        </w:rPr>
        <w:t>Потребители;</w:t>
      </w:r>
    </w:p>
    <w:p w:rsidR="00346BD4" w:rsidRPr="00C51C52" w:rsidRDefault="00346BD4" w:rsidP="00B66768">
      <w:pPr>
        <w:pStyle w:val="af1"/>
        <w:spacing w:line="240" w:lineRule="auto"/>
        <w:ind w:left="0" w:firstLine="0"/>
        <w:contextualSpacing w:val="0"/>
        <w:jc w:val="left"/>
        <w:rPr>
          <w:rFonts w:ascii="Times New Roman" w:eastAsia="Microsoft YaHei" w:hAnsi="Times New Roman"/>
          <w:sz w:val="28"/>
          <w:szCs w:val="28"/>
          <w:lang w:eastAsia="en-US"/>
        </w:rPr>
      </w:pPr>
      <w:r w:rsidRPr="00C51C52">
        <w:rPr>
          <w:rFonts w:ascii="Times New Roman" w:eastAsia="Microsoft YaHei" w:hAnsi="Times New Roman"/>
          <w:sz w:val="28"/>
          <w:szCs w:val="28"/>
          <w:lang w:eastAsia="en-US"/>
        </w:rPr>
        <w:t>Участки;</w:t>
      </w:r>
    </w:p>
    <w:p w:rsidR="00346BD4" w:rsidRPr="00C51C52" w:rsidRDefault="00346BD4" w:rsidP="00C51C52">
      <w:pPr>
        <w:spacing w:after="0" w:line="240" w:lineRule="auto"/>
        <w:ind w:firstLine="426"/>
        <w:jc w:val="both"/>
        <w:rPr>
          <w:rFonts w:ascii="Times New Roman" w:hAnsi="Times New Roman"/>
          <w:sz w:val="28"/>
          <w:szCs w:val="28"/>
        </w:rPr>
      </w:pPr>
      <w:r w:rsidRPr="00C51C52">
        <w:rPr>
          <w:rFonts w:ascii="Times New Roman" w:hAnsi="Times New Roman"/>
          <w:sz w:val="28"/>
          <w:szCs w:val="28"/>
        </w:rPr>
        <w:t>В существующих базах данных «ZULU» предусматриваются стандартные характеристики по приведенным выше типам объектов системы теплоснабж</w:t>
      </w:r>
      <w:r w:rsidRPr="00C51C52">
        <w:rPr>
          <w:rFonts w:ascii="Times New Roman" w:hAnsi="Times New Roman"/>
          <w:sz w:val="28"/>
          <w:szCs w:val="28"/>
        </w:rPr>
        <w:t>е</w:t>
      </w:r>
      <w:r w:rsidRPr="00C51C52">
        <w:rPr>
          <w:rFonts w:ascii="Times New Roman" w:hAnsi="Times New Roman"/>
          <w:sz w:val="28"/>
          <w:szCs w:val="28"/>
        </w:rPr>
        <w:t>ния.</w:t>
      </w:r>
    </w:p>
    <w:p w:rsidR="00346BD4" w:rsidRPr="00C51C52" w:rsidRDefault="00346BD4" w:rsidP="00C51C52">
      <w:pPr>
        <w:spacing w:after="0" w:line="240" w:lineRule="auto"/>
        <w:ind w:firstLine="426"/>
        <w:jc w:val="both"/>
        <w:rPr>
          <w:rFonts w:ascii="Times New Roman" w:hAnsi="Times New Roman"/>
          <w:sz w:val="28"/>
          <w:szCs w:val="28"/>
        </w:rPr>
      </w:pPr>
      <w:r w:rsidRPr="00C51C52">
        <w:rPr>
          <w:rFonts w:ascii="Times New Roman" w:hAnsi="Times New Roman"/>
          <w:sz w:val="28"/>
          <w:szCs w:val="28"/>
        </w:rPr>
        <w:t>Состав информации по каждому типу объектов носит как информативный характер (например: для источников - наименование предприятия, наименов</w:t>
      </w:r>
      <w:r w:rsidRPr="00C51C52">
        <w:rPr>
          <w:rFonts w:ascii="Times New Roman" w:hAnsi="Times New Roman"/>
          <w:sz w:val="28"/>
          <w:szCs w:val="28"/>
        </w:rPr>
        <w:t>а</w:t>
      </w:r>
      <w:r w:rsidRPr="00C51C52">
        <w:rPr>
          <w:rFonts w:ascii="Times New Roman" w:hAnsi="Times New Roman"/>
          <w:sz w:val="28"/>
          <w:szCs w:val="28"/>
        </w:rPr>
        <w:t>ние источника, для потребителей - адрес узла ввода, наименование узла ввода и т.д.), так и необходимый для функционирования расчетной модели (например: для источников - геодезическая отметка, расчетная температура в подающем трубопроводе, расчетная температура холодной воды). Полнота заполнения б</w:t>
      </w:r>
      <w:r w:rsidRPr="00C51C52">
        <w:rPr>
          <w:rFonts w:ascii="Times New Roman" w:hAnsi="Times New Roman"/>
          <w:sz w:val="28"/>
          <w:szCs w:val="28"/>
        </w:rPr>
        <w:t>а</w:t>
      </w:r>
      <w:r w:rsidRPr="00C51C52">
        <w:rPr>
          <w:rFonts w:ascii="Times New Roman" w:hAnsi="Times New Roman"/>
          <w:sz w:val="28"/>
          <w:szCs w:val="28"/>
        </w:rPr>
        <w:lastRenderedPageBreak/>
        <w:t>зы данных по параметрам зависит от наличия исходных данных, предоставле</w:t>
      </w:r>
      <w:r w:rsidRPr="00C51C52">
        <w:rPr>
          <w:rFonts w:ascii="Times New Roman" w:hAnsi="Times New Roman"/>
          <w:sz w:val="28"/>
          <w:szCs w:val="28"/>
        </w:rPr>
        <w:t>н</w:t>
      </w:r>
      <w:r w:rsidRPr="00C51C52">
        <w:rPr>
          <w:rFonts w:ascii="Times New Roman" w:hAnsi="Times New Roman"/>
          <w:sz w:val="28"/>
          <w:szCs w:val="28"/>
        </w:rPr>
        <w:t>ных Заказчиком и опрошенными субъектами системы теплоснабжения города.</w:t>
      </w:r>
    </w:p>
    <w:p w:rsidR="00346BD4" w:rsidRPr="00C51C52" w:rsidRDefault="00346BD4" w:rsidP="00C51C52">
      <w:pPr>
        <w:spacing w:after="0" w:line="240" w:lineRule="auto"/>
        <w:ind w:firstLine="426"/>
        <w:jc w:val="both"/>
        <w:rPr>
          <w:rFonts w:ascii="Times New Roman" w:hAnsi="Times New Roman"/>
          <w:sz w:val="28"/>
          <w:szCs w:val="28"/>
        </w:rPr>
      </w:pPr>
      <w:r w:rsidRPr="00C51C52">
        <w:rPr>
          <w:rFonts w:ascii="Times New Roman" w:hAnsi="Times New Roman"/>
          <w:sz w:val="28"/>
          <w:szCs w:val="28"/>
        </w:rPr>
        <w:t>При желании пользователя, в существующие базы данных по объектам сети можно добавить дополнительные поля.</w:t>
      </w:r>
    </w:p>
    <w:p w:rsidR="00346BD4" w:rsidRPr="00AF3B2E" w:rsidRDefault="00346BD4" w:rsidP="00346BD4">
      <w:pPr>
        <w:spacing w:after="0"/>
        <w:ind w:firstLine="426"/>
        <w:jc w:val="both"/>
        <w:rPr>
          <w:szCs w:val="24"/>
        </w:rPr>
      </w:pPr>
    </w:p>
    <w:tbl>
      <w:tblPr>
        <w:tblW w:w="0" w:type="auto"/>
        <w:tblInd w:w="2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18"/>
        <w:gridCol w:w="7369"/>
      </w:tblGrid>
      <w:tr w:rsidR="00346BD4" w:rsidRPr="00C51C52" w:rsidTr="00346BD4">
        <w:tc>
          <w:tcPr>
            <w:tcW w:w="1918" w:type="dxa"/>
            <w:vAlign w:val="center"/>
          </w:tcPr>
          <w:p w:rsidR="00346BD4" w:rsidRPr="00C51C52" w:rsidRDefault="00346BD4" w:rsidP="00346BD4">
            <w:pPr>
              <w:jc w:val="center"/>
              <w:rPr>
                <w:rFonts w:ascii="Times New Roman" w:hAnsi="Times New Roman"/>
                <w:b/>
                <w:sz w:val="24"/>
                <w:szCs w:val="24"/>
              </w:rPr>
            </w:pPr>
            <w:r w:rsidRPr="00C51C52">
              <w:rPr>
                <w:rFonts w:ascii="Times New Roman" w:hAnsi="Times New Roman"/>
                <w:b/>
                <w:sz w:val="24"/>
                <w:szCs w:val="24"/>
              </w:rPr>
              <w:t>Графическое изображение</w:t>
            </w:r>
          </w:p>
        </w:tc>
        <w:tc>
          <w:tcPr>
            <w:tcW w:w="7369" w:type="dxa"/>
            <w:vAlign w:val="center"/>
          </w:tcPr>
          <w:p w:rsidR="00346BD4" w:rsidRPr="00C51C52" w:rsidRDefault="00346BD4" w:rsidP="00346BD4">
            <w:pPr>
              <w:jc w:val="center"/>
              <w:rPr>
                <w:rFonts w:ascii="Times New Roman" w:hAnsi="Times New Roman"/>
                <w:b/>
                <w:sz w:val="24"/>
                <w:szCs w:val="24"/>
              </w:rPr>
            </w:pPr>
            <w:r w:rsidRPr="00C51C52">
              <w:rPr>
                <w:rFonts w:ascii="Times New Roman" w:hAnsi="Times New Roman"/>
                <w:b/>
                <w:sz w:val="24"/>
                <w:szCs w:val="24"/>
              </w:rPr>
              <w:t>Расшифровка</w:t>
            </w:r>
          </w:p>
        </w:tc>
      </w:tr>
      <w:tr w:rsidR="00346BD4" w:rsidRPr="00C51C52" w:rsidTr="00346BD4">
        <w:trPr>
          <w:trHeight w:val="756"/>
        </w:trPr>
        <w:tc>
          <w:tcPr>
            <w:tcW w:w="1918" w:type="dxa"/>
            <w:vAlign w:val="center"/>
          </w:tcPr>
          <w:p w:rsidR="00346BD4" w:rsidRPr="00C51C52" w:rsidRDefault="00070452" w:rsidP="00346BD4">
            <w:pPr>
              <w:jc w:val="center"/>
              <w:rPr>
                <w:rFonts w:ascii="Times New Roman" w:hAnsi="Times New Roman"/>
                <w:sz w:val="24"/>
                <w:szCs w:val="24"/>
              </w:rPr>
            </w:pPr>
            <w:r w:rsidRPr="00C51C52">
              <w:rPr>
                <w:rFonts w:ascii="Times New Roman" w:hAnsi="Times New Roman"/>
                <w:noProof/>
                <w:sz w:val="24"/>
                <w:szCs w:val="24"/>
                <w:lang w:eastAsia="ru-RU"/>
              </w:rPr>
              <w:drawing>
                <wp:inline distT="0" distB="0" distL="0" distR="0">
                  <wp:extent cx="295275" cy="371475"/>
                  <wp:effectExtent l="19050" t="0" r="9525" b="0"/>
                  <wp:docPr id="32"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60" cstate="print"/>
                          <a:srcRect/>
                          <a:stretch>
                            <a:fillRect/>
                          </a:stretch>
                        </pic:blipFill>
                        <pic:spPr bwMode="auto">
                          <a:xfrm>
                            <a:off x="0" y="0"/>
                            <a:ext cx="295275" cy="371475"/>
                          </a:xfrm>
                          <a:prstGeom prst="rect">
                            <a:avLst/>
                          </a:prstGeom>
                          <a:noFill/>
                          <a:ln w="9525">
                            <a:noFill/>
                            <a:miter lim="800000"/>
                            <a:headEnd/>
                            <a:tailEnd/>
                          </a:ln>
                        </pic:spPr>
                      </pic:pic>
                    </a:graphicData>
                  </a:graphic>
                </wp:inline>
              </w:drawing>
            </w:r>
          </w:p>
        </w:tc>
        <w:tc>
          <w:tcPr>
            <w:tcW w:w="7369" w:type="dxa"/>
            <w:vAlign w:val="center"/>
          </w:tcPr>
          <w:p w:rsidR="00346BD4" w:rsidRPr="00C51C52" w:rsidRDefault="00346BD4" w:rsidP="00346BD4">
            <w:pPr>
              <w:jc w:val="center"/>
              <w:rPr>
                <w:rFonts w:ascii="Times New Roman" w:hAnsi="Times New Roman"/>
                <w:sz w:val="24"/>
                <w:szCs w:val="24"/>
              </w:rPr>
            </w:pPr>
            <w:r w:rsidRPr="00C51C52">
              <w:rPr>
                <w:rFonts w:ascii="Times New Roman" w:hAnsi="Times New Roman"/>
                <w:sz w:val="24"/>
                <w:szCs w:val="24"/>
              </w:rPr>
              <w:t>Источник тепловой энергии</w:t>
            </w:r>
          </w:p>
        </w:tc>
      </w:tr>
      <w:tr w:rsidR="00346BD4" w:rsidRPr="00C51C52" w:rsidTr="00346BD4">
        <w:trPr>
          <w:trHeight w:val="514"/>
        </w:trPr>
        <w:tc>
          <w:tcPr>
            <w:tcW w:w="1918" w:type="dxa"/>
            <w:vAlign w:val="center"/>
          </w:tcPr>
          <w:p w:rsidR="00346BD4" w:rsidRPr="00C51C52" w:rsidRDefault="00070452" w:rsidP="00346BD4">
            <w:pPr>
              <w:jc w:val="center"/>
              <w:rPr>
                <w:rFonts w:ascii="Times New Roman" w:hAnsi="Times New Roman"/>
                <w:sz w:val="24"/>
                <w:szCs w:val="24"/>
              </w:rPr>
            </w:pPr>
            <w:r w:rsidRPr="00C51C52">
              <w:rPr>
                <w:rFonts w:ascii="Times New Roman" w:hAnsi="Times New Roman"/>
                <w:noProof/>
                <w:sz w:val="24"/>
                <w:szCs w:val="24"/>
                <w:lang w:eastAsia="ru-RU"/>
              </w:rPr>
              <w:drawing>
                <wp:inline distT="0" distB="0" distL="0" distR="0">
                  <wp:extent cx="171450" cy="180975"/>
                  <wp:effectExtent l="19050" t="0" r="0" b="0"/>
                  <wp:docPr id="33"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
                          <pic:cNvPicPr>
                            <a:picLocks noChangeAspect="1" noChangeArrowheads="1"/>
                          </pic:cNvPicPr>
                        </pic:nvPicPr>
                        <pic:blipFill>
                          <a:blip r:embed="rId61" cstate="print"/>
                          <a:srcRect l="31595" t="39523" r="64232" b="52254"/>
                          <a:stretch>
                            <a:fillRect/>
                          </a:stretch>
                        </pic:blipFill>
                        <pic:spPr bwMode="auto">
                          <a:xfrm>
                            <a:off x="0" y="0"/>
                            <a:ext cx="171450" cy="180975"/>
                          </a:xfrm>
                          <a:prstGeom prst="rect">
                            <a:avLst/>
                          </a:prstGeom>
                          <a:noFill/>
                          <a:ln w="9525">
                            <a:noFill/>
                            <a:miter lim="800000"/>
                            <a:headEnd/>
                            <a:tailEnd/>
                          </a:ln>
                        </pic:spPr>
                      </pic:pic>
                    </a:graphicData>
                  </a:graphic>
                </wp:inline>
              </w:drawing>
            </w:r>
          </w:p>
        </w:tc>
        <w:tc>
          <w:tcPr>
            <w:tcW w:w="7369" w:type="dxa"/>
            <w:vAlign w:val="center"/>
          </w:tcPr>
          <w:p w:rsidR="00346BD4" w:rsidRPr="00C51C52" w:rsidRDefault="00346BD4" w:rsidP="00346BD4">
            <w:pPr>
              <w:jc w:val="center"/>
              <w:rPr>
                <w:rFonts w:ascii="Times New Roman" w:hAnsi="Times New Roman"/>
                <w:sz w:val="24"/>
                <w:szCs w:val="24"/>
              </w:rPr>
            </w:pPr>
            <w:r w:rsidRPr="00C51C52">
              <w:rPr>
                <w:rFonts w:ascii="Times New Roman" w:hAnsi="Times New Roman"/>
                <w:sz w:val="24"/>
                <w:szCs w:val="24"/>
              </w:rPr>
              <w:t>Потребитель тепловой энергии (подключен к тепловой сети)</w:t>
            </w:r>
          </w:p>
        </w:tc>
      </w:tr>
      <w:tr w:rsidR="00346BD4" w:rsidRPr="00C51C52" w:rsidTr="00346BD4">
        <w:trPr>
          <w:trHeight w:val="408"/>
        </w:trPr>
        <w:tc>
          <w:tcPr>
            <w:tcW w:w="1918" w:type="dxa"/>
            <w:vAlign w:val="center"/>
          </w:tcPr>
          <w:p w:rsidR="00346BD4" w:rsidRPr="00C51C52" w:rsidRDefault="00070452" w:rsidP="00346BD4">
            <w:pPr>
              <w:jc w:val="center"/>
              <w:rPr>
                <w:rFonts w:ascii="Times New Roman" w:hAnsi="Times New Roman"/>
                <w:sz w:val="24"/>
                <w:szCs w:val="24"/>
              </w:rPr>
            </w:pPr>
            <w:r w:rsidRPr="00C51C52">
              <w:rPr>
                <w:rFonts w:ascii="Times New Roman" w:hAnsi="Times New Roman"/>
                <w:noProof/>
                <w:sz w:val="24"/>
                <w:szCs w:val="24"/>
                <w:lang w:eastAsia="ru-RU"/>
              </w:rPr>
              <w:drawing>
                <wp:inline distT="0" distB="0" distL="0" distR="0">
                  <wp:extent cx="171450" cy="190500"/>
                  <wp:effectExtent l="19050" t="0" r="0" b="0"/>
                  <wp:docPr id="34"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0"/>
                          <pic:cNvPicPr>
                            <a:picLocks noChangeAspect="1" noChangeArrowheads="1"/>
                          </pic:cNvPicPr>
                        </pic:nvPicPr>
                        <pic:blipFill>
                          <a:blip r:embed="rId62" cstate="print"/>
                          <a:srcRect l="34125" t="41644" r="61583" b="49867"/>
                          <a:stretch>
                            <a:fillRect/>
                          </a:stretch>
                        </pic:blipFill>
                        <pic:spPr bwMode="auto">
                          <a:xfrm>
                            <a:off x="0" y="0"/>
                            <a:ext cx="171450" cy="190500"/>
                          </a:xfrm>
                          <a:prstGeom prst="rect">
                            <a:avLst/>
                          </a:prstGeom>
                          <a:noFill/>
                          <a:ln w="9525">
                            <a:noFill/>
                            <a:miter lim="800000"/>
                            <a:headEnd/>
                            <a:tailEnd/>
                          </a:ln>
                        </pic:spPr>
                      </pic:pic>
                    </a:graphicData>
                  </a:graphic>
                </wp:inline>
              </w:drawing>
            </w:r>
          </w:p>
        </w:tc>
        <w:tc>
          <w:tcPr>
            <w:tcW w:w="7369" w:type="dxa"/>
            <w:vAlign w:val="center"/>
          </w:tcPr>
          <w:p w:rsidR="00346BD4" w:rsidRPr="00C51C52" w:rsidRDefault="00346BD4" w:rsidP="00346BD4">
            <w:pPr>
              <w:jc w:val="center"/>
              <w:rPr>
                <w:rFonts w:ascii="Times New Roman" w:hAnsi="Times New Roman"/>
                <w:sz w:val="24"/>
                <w:szCs w:val="24"/>
              </w:rPr>
            </w:pPr>
            <w:r w:rsidRPr="00C51C52">
              <w:rPr>
                <w:rFonts w:ascii="Times New Roman" w:hAnsi="Times New Roman"/>
                <w:sz w:val="24"/>
                <w:szCs w:val="24"/>
              </w:rPr>
              <w:t>Потребитель тепловой энергии (отключен от тепловой сети)</w:t>
            </w:r>
          </w:p>
        </w:tc>
      </w:tr>
      <w:tr w:rsidR="00346BD4" w:rsidRPr="00C51C52" w:rsidTr="00346BD4">
        <w:trPr>
          <w:trHeight w:val="413"/>
        </w:trPr>
        <w:tc>
          <w:tcPr>
            <w:tcW w:w="1918" w:type="dxa"/>
            <w:vAlign w:val="center"/>
          </w:tcPr>
          <w:p w:rsidR="00346BD4" w:rsidRPr="00C51C52" w:rsidRDefault="00070452" w:rsidP="00346BD4">
            <w:pPr>
              <w:jc w:val="center"/>
              <w:rPr>
                <w:rFonts w:ascii="Times New Roman" w:hAnsi="Times New Roman"/>
                <w:sz w:val="24"/>
                <w:szCs w:val="24"/>
              </w:rPr>
            </w:pPr>
            <w:r w:rsidRPr="00C51C52">
              <w:rPr>
                <w:rFonts w:ascii="Times New Roman" w:hAnsi="Times New Roman"/>
                <w:noProof/>
                <w:sz w:val="24"/>
                <w:szCs w:val="24"/>
                <w:lang w:eastAsia="ru-RU"/>
              </w:rPr>
              <w:drawing>
                <wp:inline distT="0" distB="0" distL="0" distR="0">
                  <wp:extent cx="600075" cy="142875"/>
                  <wp:effectExtent l="19050" t="0" r="9525" b="0"/>
                  <wp:docPr id="35"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6"/>
                          <pic:cNvPicPr>
                            <a:picLocks noChangeAspect="1" noChangeArrowheads="1"/>
                          </pic:cNvPicPr>
                        </pic:nvPicPr>
                        <pic:blipFill>
                          <a:blip r:embed="rId63" cstate="print"/>
                          <a:srcRect l="29573" t="56532" r="66428" b="42159"/>
                          <a:stretch>
                            <a:fillRect/>
                          </a:stretch>
                        </pic:blipFill>
                        <pic:spPr bwMode="auto">
                          <a:xfrm>
                            <a:off x="0" y="0"/>
                            <a:ext cx="600075" cy="142875"/>
                          </a:xfrm>
                          <a:prstGeom prst="rect">
                            <a:avLst/>
                          </a:prstGeom>
                          <a:noFill/>
                          <a:ln w="9525">
                            <a:noFill/>
                            <a:miter lim="800000"/>
                            <a:headEnd/>
                            <a:tailEnd/>
                          </a:ln>
                        </pic:spPr>
                      </pic:pic>
                    </a:graphicData>
                  </a:graphic>
                </wp:inline>
              </w:drawing>
            </w:r>
          </w:p>
        </w:tc>
        <w:tc>
          <w:tcPr>
            <w:tcW w:w="7369" w:type="dxa"/>
            <w:vAlign w:val="center"/>
          </w:tcPr>
          <w:p w:rsidR="00346BD4" w:rsidRPr="00C51C52" w:rsidRDefault="00346BD4" w:rsidP="00346BD4">
            <w:pPr>
              <w:jc w:val="center"/>
              <w:rPr>
                <w:rFonts w:ascii="Times New Roman" w:hAnsi="Times New Roman"/>
                <w:sz w:val="24"/>
                <w:szCs w:val="24"/>
              </w:rPr>
            </w:pPr>
            <w:r w:rsidRPr="00C51C52">
              <w:rPr>
                <w:rFonts w:ascii="Times New Roman" w:hAnsi="Times New Roman"/>
                <w:sz w:val="24"/>
                <w:szCs w:val="24"/>
              </w:rPr>
              <w:t>Участок тепловой сети (включен)</w:t>
            </w:r>
          </w:p>
        </w:tc>
      </w:tr>
      <w:tr w:rsidR="00346BD4" w:rsidRPr="00C51C52" w:rsidTr="00346BD4">
        <w:trPr>
          <w:trHeight w:val="422"/>
        </w:trPr>
        <w:tc>
          <w:tcPr>
            <w:tcW w:w="1918" w:type="dxa"/>
            <w:vAlign w:val="center"/>
          </w:tcPr>
          <w:p w:rsidR="00346BD4" w:rsidRPr="00C51C52" w:rsidRDefault="00070452" w:rsidP="00346BD4">
            <w:pPr>
              <w:jc w:val="center"/>
              <w:rPr>
                <w:rFonts w:ascii="Times New Roman" w:hAnsi="Times New Roman"/>
                <w:sz w:val="24"/>
                <w:szCs w:val="24"/>
              </w:rPr>
            </w:pPr>
            <w:r w:rsidRPr="00C51C52">
              <w:rPr>
                <w:rFonts w:ascii="Times New Roman" w:hAnsi="Times New Roman"/>
                <w:noProof/>
                <w:sz w:val="24"/>
                <w:szCs w:val="24"/>
                <w:lang w:eastAsia="ru-RU"/>
              </w:rPr>
              <w:drawing>
                <wp:inline distT="0" distB="0" distL="0" distR="0">
                  <wp:extent cx="600075" cy="152400"/>
                  <wp:effectExtent l="19050" t="0" r="9525" b="0"/>
                  <wp:docPr id="36"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
                          <pic:cNvPicPr>
                            <a:picLocks noChangeAspect="1" noChangeArrowheads="1"/>
                          </pic:cNvPicPr>
                        </pic:nvPicPr>
                        <pic:blipFill>
                          <a:blip r:embed="rId64" cstate="print"/>
                          <a:srcRect l="30623" t="57062" r="67380" b="42050"/>
                          <a:stretch>
                            <a:fillRect/>
                          </a:stretch>
                        </pic:blipFill>
                        <pic:spPr bwMode="auto">
                          <a:xfrm>
                            <a:off x="0" y="0"/>
                            <a:ext cx="600075" cy="152400"/>
                          </a:xfrm>
                          <a:prstGeom prst="rect">
                            <a:avLst/>
                          </a:prstGeom>
                          <a:noFill/>
                          <a:ln w="9525">
                            <a:noFill/>
                            <a:miter lim="800000"/>
                            <a:headEnd/>
                            <a:tailEnd/>
                          </a:ln>
                        </pic:spPr>
                      </pic:pic>
                    </a:graphicData>
                  </a:graphic>
                </wp:inline>
              </w:drawing>
            </w:r>
          </w:p>
        </w:tc>
        <w:tc>
          <w:tcPr>
            <w:tcW w:w="7369" w:type="dxa"/>
            <w:vAlign w:val="center"/>
          </w:tcPr>
          <w:p w:rsidR="00346BD4" w:rsidRPr="00C51C52" w:rsidRDefault="00346BD4" w:rsidP="00346BD4">
            <w:pPr>
              <w:jc w:val="center"/>
              <w:rPr>
                <w:rFonts w:ascii="Times New Roman" w:hAnsi="Times New Roman"/>
                <w:sz w:val="24"/>
                <w:szCs w:val="24"/>
              </w:rPr>
            </w:pPr>
            <w:r w:rsidRPr="00C51C52">
              <w:rPr>
                <w:rFonts w:ascii="Times New Roman" w:hAnsi="Times New Roman"/>
                <w:sz w:val="24"/>
                <w:szCs w:val="24"/>
              </w:rPr>
              <w:t>Участок тепловой сети (отключен)</w:t>
            </w:r>
          </w:p>
        </w:tc>
      </w:tr>
      <w:tr w:rsidR="00346BD4" w:rsidRPr="00C51C52" w:rsidTr="00346BD4">
        <w:trPr>
          <w:trHeight w:val="553"/>
        </w:trPr>
        <w:tc>
          <w:tcPr>
            <w:tcW w:w="1918" w:type="dxa"/>
            <w:vAlign w:val="center"/>
          </w:tcPr>
          <w:p w:rsidR="00346BD4" w:rsidRPr="00C51C52" w:rsidRDefault="00070452" w:rsidP="00346BD4">
            <w:pPr>
              <w:jc w:val="center"/>
              <w:rPr>
                <w:rFonts w:ascii="Times New Roman" w:hAnsi="Times New Roman"/>
                <w:sz w:val="24"/>
                <w:szCs w:val="24"/>
              </w:rPr>
            </w:pPr>
            <w:r w:rsidRPr="00C51C52">
              <w:rPr>
                <w:rFonts w:ascii="Times New Roman" w:hAnsi="Times New Roman"/>
                <w:noProof/>
                <w:sz w:val="24"/>
                <w:szCs w:val="24"/>
                <w:lang w:eastAsia="ru-RU"/>
              </w:rPr>
              <w:drawing>
                <wp:inline distT="0" distB="0" distL="0" distR="0">
                  <wp:extent cx="257175" cy="238125"/>
                  <wp:effectExtent l="19050" t="0" r="9525" b="0"/>
                  <wp:docPr id="3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65" cstate="print"/>
                          <a:srcRect l="34276" t="50664" r="62296" b="43501"/>
                          <a:stretch>
                            <a:fillRect/>
                          </a:stretch>
                        </pic:blipFill>
                        <pic:spPr bwMode="auto">
                          <a:xfrm>
                            <a:off x="0" y="0"/>
                            <a:ext cx="257175" cy="238125"/>
                          </a:xfrm>
                          <a:prstGeom prst="rect">
                            <a:avLst/>
                          </a:prstGeom>
                          <a:noFill/>
                          <a:ln w="9525">
                            <a:noFill/>
                            <a:miter lim="800000"/>
                            <a:headEnd/>
                            <a:tailEnd/>
                          </a:ln>
                        </pic:spPr>
                      </pic:pic>
                    </a:graphicData>
                  </a:graphic>
                </wp:inline>
              </w:drawing>
            </w:r>
          </w:p>
        </w:tc>
        <w:tc>
          <w:tcPr>
            <w:tcW w:w="7369" w:type="dxa"/>
            <w:vAlign w:val="center"/>
          </w:tcPr>
          <w:p w:rsidR="00346BD4" w:rsidRPr="00C51C52" w:rsidRDefault="00346BD4" w:rsidP="00346BD4">
            <w:pPr>
              <w:jc w:val="center"/>
              <w:rPr>
                <w:rFonts w:ascii="Times New Roman" w:hAnsi="Times New Roman"/>
                <w:sz w:val="24"/>
                <w:szCs w:val="24"/>
              </w:rPr>
            </w:pPr>
            <w:r w:rsidRPr="00C51C52">
              <w:rPr>
                <w:rFonts w:ascii="Times New Roman" w:hAnsi="Times New Roman"/>
                <w:sz w:val="24"/>
                <w:szCs w:val="24"/>
              </w:rPr>
              <w:t>Тепловая камера</w:t>
            </w:r>
          </w:p>
        </w:tc>
      </w:tr>
      <w:tr w:rsidR="00346BD4" w:rsidRPr="00C51C52" w:rsidTr="00346BD4">
        <w:trPr>
          <w:trHeight w:val="312"/>
        </w:trPr>
        <w:tc>
          <w:tcPr>
            <w:tcW w:w="1918" w:type="dxa"/>
            <w:vAlign w:val="center"/>
          </w:tcPr>
          <w:p w:rsidR="00346BD4" w:rsidRPr="00C51C52" w:rsidRDefault="00070452" w:rsidP="00346BD4">
            <w:pPr>
              <w:jc w:val="center"/>
              <w:rPr>
                <w:rFonts w:ascii="Times New Roman" w:hAnsi="Times New Roman"/>
                <w:sz w:val="24"/>
                <w:szCs w:val="24"/>
              </w:rPr>
            </w:pPr>
            <w:r w:rsidRPr="00C51C52">
              <w:rPr>
                <w:rFonts w:ascii="Times New Roman" w:hAnsi="Times New Roman"/>
                <w:noProof/>
                <w:sz w:val="24"/>
                <w:szCs w:val="24"/>
                <w:lang w:eastAsia="ru-RU"/>
              </w:rPr>
              <w:drawing>
                <wp:inline distT="0" distB="0" distL="0" distR="0">
                  <wp:extent cx="161925" cy="161925"/>
                  <wp:effectExtent l="19050" t="0" r="9525" b="0"/>
                  <wp:docPr id="3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65" cstate="print"/>
                          <a:srcRect l="30615" t="52002" r="67938" b="45422"/>
                          <a:stretch>
                            <a:fillRect/>
                          </a:stretch>
                        </pic:blipFill>
                        <pic:spPr bwMode="auto">
                          <a:xfrm>
                            <a:off x="0" y="0"/>
                            <a:ext cx="161925" cy="161925"/>
                          </a:xfrm>
                          <a:prstGeom prst="rect">
                            <a:avLst/>
                          </a:prstGeom>
                          <a:noFill/>
                          <a:ln w="9525">
                            <a:noFill/>
                            <a:miter lim="800000"/>
                            <a:headEnd/>
                            <a:tailEnd/>
                          </a:ln>
                        </pic:spPr>
                      </pic:pic>
                    </a:graphicData>
                  </a:graphic>
                </wp:inline>
              </w:drawing>
            </w:r>
          </w:p>
        </w:tc>
        <w:tc>
          <w:tcPr>
            <w:tcW w:w="7369" w:type="dxa"/>
            <w:vAlign w:val="center"/>
          </w:tcPr>
          <w:p w:rsidR="00346BD4" w:rsidRPr="00C51C52" w:rsidRDefault="00346BD4" w:rsidP="00346BD4">
            <w:pPr>
              <w:jc w:val="center"/>
              <w:rPr>
                <w:rFonts w:ascii="Times New Roman" w:hAnsi="Times New Roman"/>
                <w:sz w:val="24"/>
                <w:szCs w:val="24"/>
              </w:rPr>
            </w:pPr>
            <w:r w:rsidRPr="00C51C52">
              <w:rPr>
                <w:rFonts w:ascii="Times New Roman" w:hAnsi="Times New Roman"/>
                <w:sz w:val="24"/>
                <w:szCs w:val="24"/>
              </w:rPr>
              <w:t>Разветвление</w:t>
            </w:r>
          </w:p>
        </w:tc>
      </w:tr>
      <w:tr w:rsidR="00346BD4" w:rsidRPr="00C51C52" w:rsidTr="00346BD4">
        <w:trPr>
          <w:trHeight w:val="367"/>
        </w:trPr>
        <w:tc>
          <w:tcPr>
            <w:tcW w:w="1918" w:type="dxa"/>
            <w:vAlign w:val="center"/>
          </w:tcPr>
          <w:p w:rsidR="00346BD4" w:rsidRPr="00C51C52" w:rsidRDefault="00070452" w:rsidP="00346BD4">
            <w:pPr>
              <w:jc w:val="center"/>
              <w:rPr>
                <w:rFonts w:ascii="Times New Roman" w:hAnsi="Times New Roman"/>
                <w:sz w:val="24"/>
                <w:szCs w:val="24"/>
              </w:rPr>
            </w:pPr>
            <w:r w:rsidRPr="00C51C52">
              <w:rPr>
                <w:rFonts w:ascii="Times New Roman" w:hAnsi="Times New Roman"/>
                <w:noProof/>
                <w:sz w:val="24"/>
                <w:szCs w:val="24"/>
                <w:lang w:eastAsia="ru-RU"/>
              </w:rPr>
              <w:drawing>
                <wp:inline distT="0" distB="0" distL="0" distR="0">
                  <wp:extent cx="304800" cy="171450"/>
                  <wp:effectExtent l="19050" t="0" r="0" b="0"/>
                  <wp:docPr id="3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66" cstate="print"/>
                          <a:srcRect l="32787" t="59416" r="61102" b="34483"/>
                          <a:stretch>
                            <a:fillRect/>
                          </a:stretch>
                        </pic:blipFill>
                        <pic:spPr bwMode="auto">
                          <a:xfrm>
                            <a:off x="0" y="0"/>
                            <a:ext cx="304800" cy="171450"/>
                          </a:xfrm>
                          <a:prstGeom prst="rect">
                            <a:avLst/>
                          </a:prstGeom>
                          <a:noFill/>
                          <a:ln w="9525">
                            <a:noFill/>
                            <a:miter lim="800000"/>
                            <a:headEnd/>
                            <a:tailEnd/>
                          </a:ln>
                        </pic:spPr>
                      </pic:pic>
                    </a:graphicData>
                  </a:graphic>
                </wp:inline>
              </w:drawing>
            </w:r>
          </w:p>
        </w:tc>
        <w:tc>
          <w:tcPr>
            <w:tcW w:w="7369" w:type="dxa"/>
            <w:vAlign w:val="center"/>
          </w:tcPr>
          <w:p w:rsidR="00346BD4" w:rsidRPr="00C51C52" w:rsidRDefault="00346BD4" w:rsidP="00346BD4">
            <w:pPr>
              <w:jc w:val="center"/>
              <w:rPr>
                <w:rFonts w:ascii="Times New Roman" w:hAnsi="Times New Roman"/>
                <w:sz w:val="24"/>
                <w:szCs w:val="24"/>
              </w:rPr>
            </w:pPr>
            <w:r w:rsidRPr="00C51C52">
              <w:rPr>
                <w:rFonts w:ascii="Times New Roman" w:hAnsi="Times New Roman"/>
                <w:sz w:val="24"/>
                <w:szCs w:val="24"/>
              </w:rPr>
              <w:t>Смена диаметра</w:t>
            </w:r>
          </w:p>
        </w:tc>
      </w:tr>
      <w:tr w:rsidR="00346BD4" w:rsidRPr="00C51C52" w:rsidTr="00346BD4">
        <w:trPr>
          <w:trHeight w:val="429"/>
        </w:trPr>
        <w:tc>
          <w:tcPr>
            <w:tcW w:w="1918" w:type="dxa"/>
            <w:vAlign w:val="center"/>
          </w:tcPr>
          <w:p w:rsidR="00346BD4" w:rsidRPr="00C51C52" w:rsidRDefault="00070452" w:rsidP="00346BD4">
            <w:pPr>
              <w:jc w:val="center"/>
              <w:rPr>
                <w:rFonts w:ascii="Times New Roman" w:hAnsi="Times New Roman"/>
                <w:sz w:val="24"/>
                <w:szCs w:val="24"/>
              </w:rPr>
            </w:pPr>
            <w:r w:rsidRPr="00C51C52">
              <w:rPr>
                <w:rFonts w:ascii="Times New Roman" w:hAnsi="Times New Roman"/>
                <w:noProof/>
                <w:sz w:val="24"/>
                <w:szCs w:val="24"/>
                <w:lang w:eastAsia="ru-RU"/>
              </w:rPr>
              <w:drawing>
                <wp:inline distT="0" distB="0" distL="0" distR="0">
                  <wp:extent cx="238125" cy="200025"/>
                  <wp:effectExtent l="19050" t="0" r="9525" b="0"/>
                  <wp:docPr id="40"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pic:cNvPicPr>
                            <a:picLocks noChangeAspect="1" noChangeArrowheads="1"/>
                          </pic:cNvPicPr>
                        </pic:nvPicPr>
                        <pic:blipFill>
                          <a:blip r:embed="rId67" cstate="print"/>
                          <a:srcRect l="26080" t="56499" r="68515" b="35197"/>
                          <a:stretch>
                            <a:fillRect/>
                          </a:stretch>
                        </pic:blipFill>
                        <pic:spPr bwMode="auto">
                          <a:xfrm>
                            <a:off x="0" y="0"/>
                            <a:ext cx="238125" cy="200025"/>
                          </a:xfrm>
                          <a:prstGeom prst="rect">
                            <a:avLst/>
                          </a:prstGeom>
                          <a:noFill/>
                          <a:ln w="9525">
                            <a:noFill/>
                            <a:miter lim="800000"/>
                            <a:headEnd/>
                            <a:tailEnd/>
                          </a:ln>
                        </pic:spPr>
                      </pic:pic>
                    </a:graphicData>
                  </a:graphic>
                </wp:inline>
              </w:drawing>
            </w:r>
          </w:p>
        </w:tc>
        <w:tc>
          <w:tcPr>
            <w:tcW w:w="7369" w:type="dxa"/>
            <w:vAlign w:val="center"/>
          </w:tcPr>
          <w:p w:rsidR="00346BD4" w:rsidRPr="00C51C52" w:rsidRDefault="00346BD4" w:rsidP="00346BD4">
            <w:pPr>
              <w:jc w:val="center"/>
              <w:rPr>
                <w:rFonts w:ascii="Times New Roman" w:hAnsi="Times New Roman"/>
                <w:sz w:val="24"/>
                <w:szCs w:val="24"/>
              </w:rPr>
            </w:pPr>
            <w:r w:rsidRPr="00C51C52">
              <w:rPr>
                <w:rFonts w:ascii="Times New Roman" w:hAnsi="Times New Roman"/>
                <w:sz w:val="24"/>
                <w:szCs w:val="24"/>
              </w:rPr>
              <w:t>Обобщенный потребитель</w:t>
            </w:r>
          </w:p>
        </w:tc>
      </w:tr>
    </w:tbl>
    <w:p w:rsidR="00346BD4" w:rsidRPr="00AF3B2E" w:rsidRDefault="00346BD4" w:rsidP="00346BD4">
      <w:pPr>
        <w:spacing w:after="0"/>
        <w:ind w:firstLine="567"/>
        <w:jc w:val="both"/>
        <w:rPr>
          <w:szCs w:val="24"/>
        </w:rPr>
      </w:pPr>
    </w:p>
    <w:p w:rsidR="00346BD4" w:rsidRPr="00C51C52" w:rsidRDefault="00511A44" w:rsidP="00220D20">
      <w:pPr>
        <w:pStyle w:val="21"/>
        <w:numPr>
          <w:ilvl w:val="0"/>
          <w:numId w:val="0"/>
        </w:numPr>
        <w:spacing w:before="0" w:after="0" w:line="240" w:lineRule="auto"/>
        <w:rPr>
          <w:rFonts w:ascii="Times New Roman" w:hAnsi="Times New Roman"/>
          <w:b w:val="0"/>
          <w:szCs w:val="28"/>
        </w:rPr>
      </w:pPr>
      <w:bookmarkStart w:id="53" w:name="_Toc335133823"/>
      <w:bookmarkStart w:id="54" w:name="_Toc365029441"/>
      <w:bookmarkStart w:id="55" w:name="_Toc365223603"/>
      <w:bookmarkStart w:id="56" w:name="_Toc366483079"/>
      <w:r>
        <w:rPr>
          <w:rFonts w:ascii="Times New Roman" w:hAnsi="Times New Roman"/>
          <w:b w:val="0"/>
          <w:szCs w:val="28"/>
        </w:rPr>
        <w:t>12</w:t>
      </w:r>
      <w:r w:rsidR="00346BD4" w:rsidRPr="00C51C52">
        <w:rPr>
          <w:rFonts w:ascii="Times New Roman" w:hAnsi="Times New Roman"/>
          <w:b w:val="0"/>
          <w:szCs w:val="28"/>
        </w:rPr>
        <w:t>.3.3</w:t>
      </w:r>
      <w:r w:rsidR="000A5B1C" w:rsidRPr="00C51C52">
        <w:rPr>
          <w:rFonts w:ascii="Times New Roman" w:hAnsi="Times New Roman"/>
          <w:b w:val="0"/>
          <w:szCs w:val="28"/>
        </w:rPr>
        <w:t xml:space="preserve">. </w:t>
      </w:r>
      <w:r w:rsidR="00346BD4" w:rsidRPr="00C51C52">
        <w:rPr>
          <w:rFonts w:ascii="Times New Roman" w:hAnsi="Times New Roman"/>
          <w:b w:val="0"/>
          <w:szCs w:val="28"/>
        </w:rPr>
        <w:t>Рекомендации по организации внедрения и сопровождения электроной модели (ЭМ)</w:t>
      </w:r>
      <w:bookmarkEnd w:id="53"/>
      <w:bookmarkEnd w:id="54"/>
      <w:bookmarkEnd w:id="55"/>
      <w:bookmarkEnd w:id="56"/>
    </w:p>
    <w:p w:rsidR="00346BD4" w:rsidRPr="00C51C52" w:rsidRDefault="00346BD4" w:rsidP="00220D20">
      <w:pPr>
        <w:spacing w:after="0" w:line="240" w:lineRule="auto"/>
        <w:ind w:firstLine="709"/>
        <w:jc w:val="both"/>
        <w:rPr>
          <w:rFonts w:ascii="Times New Roman" w:hAnsi="Times New Roman"/>
          <w:sz w:val="28"/>
          <w:szCs w:val="24"/>
        </w:rPr>
      </w:pPr>
      <w:r w:rsidRPr="00C51C52">
        <w:rPr>
          <w:rFonts w:ascii="Times New Roman" w:hAnsi="Times New Roman"/>
          <w:sz w:val="28"/>
          <w:szCs w:val="24"/>
        </w:rPr>
        <w:t>Необходимыми условиями для реализации, внедрения и дальнейшей эк</w:t>
      </w:r>
      <w:r w:rsidRPr="00C51C52">
        <w:rPr>
          <w:rFonts w:ascii="Times New Roman" w:hAnsi="Times New Roman"/>
          <w:sz w:val="28"/>
          <w:szCs w:val="24"/>
        </w:rPr>
        <w:t>с</w:t>
      </w:r>
      <w:r w:rsidRPr="00C51C52">
        <w:rPr>
          <w:rFonts w:ascii="Times New Roman" w:hAnsi="Times New Roman"/>
          <w:sz w:val="28"/>
          <w:szCs w:val="24"/>
        </w:rPr>
        <w:t>плуатации ЭМ в организации (держателе ЭМ) являются:</w:t>
      </w:r>
    </w:p>
    <w:p w:rsidR="00346BD4" w:rsidRPr="00C51C52" w:rsidRDefault="00346BD4" w:rsidP="00220D20">
      <w:pPr>
        <w:pStyle w:val="af1"/>
        <w:spacing w:line="240" w:lineRule="auto"/>
        <w:ind w:left="0" w:firstLine="0"/>
        <w:contextualSpacing w:val="0"/>
        <w:rPr>
          <w:rFonts w:ascii="Times New Roman" w:hAnsi="Times New Roman"/>
          <w:sz w:val="28"/>
          <w:szCs w:val="24"/>
        </w:rPr>
      </w:pPr>
      <w:r w:rsidRPr="00C51C52">
        <w:rPr>
          <w:rFonts w:ascii="Times New Roman" w:hAnsi="Times New Roman"/>
          <w:sz w:val="28"/>
          <w:szCs w:val="24"/>
        </w:rPr>
        <w:t>назначение администратора внедряемой системы;</w:t>
      </w:r>
    </w:p>
    <w:p w:rsidR="00346BD4" w:rsidRPr="00C51C52" w:rsidRDefault="00346BD4" w:rsidP="00220D20">
      <w:pPr>
        <w:pStyle w:val="af1"/>
        <w:spacing w:line="240" w:lineRule="auto"/>
        <w:ind w:left="0" w:firstLine="0"/>
        <w:contextualSpacing w:val="0"/>
        <w:rPr>
          <w:rFonts w:ascii="Times New Roman" w:hAnsi="Times New Roman"/>
          <w:sz w:val="28"/>
          <w:szCs w:val="24"/>
        </w:rPr>
      </w:pPr>
      <w:r w:rsidRPr="00C51C52">
        <w:rPr>
          <w:rFonts w:ascii="Times New Roman" w:hAnsi="Times New Roman"/>
          <w:sz w:val="28"/>
          <w:szCs w:val="24"/>
        </w:rPr>
        <w:t>организация сервера для установки ЭМ;</w:t>
      </w:r>
    </w:p>
    <w:p w:rsidR="00346BD4" w:rsidRPr="00C51C52" w:rsidRDefault="00346BD4" w:rsidP="00220D20">
      <w:pPr>
        <w:pStyle w:val="af1"/>
        <w:spacing w:line="240" w:lineRule="auto"/>
        <w:ind w:left="0" w:firstLine="0"/>
        <w:contextualSpacing w:val="0"/>
        <w:rPr>
          <w:rFonts w:ascii="Times New Roman" w:hAnsi="Times New Roman"/>
          <w:sz w:val="28"/>
          <w:szCs w:val="24"/>
        </w:rPr>
      </w:pPr>
      <w:r w:rsidRPr="00C51C52">
        <w:rPr>
          <w:rFonts w:ascii="Times New Roman" w:hAnsi="Times New Roman"/>
          <w:sz w:val="28"/>
          <w:szCs w:val="24"/>
        </w:rPr>
        <w:t>определение основных пользователей ЭМ;</w:t>
      </w:r>
    </w:p>
    <w:p w:rsidR="00346BD4" w:rsidRPr="00C51C52" w:rsidRDefault="00346BD4" w:rsidP="00220D20">
      <w:pPr>
        <w:pStyle w:val="af1"/>
        <w:spacing w:line="240" w:lineRule="auto"/>
        <w:ind w:left="0" w:firstLine="0"/>
        <w:contextualSpacing w:val="0"/>
        <w:rPr>
          <w:rFonts w:ascii="Times New Roman" w:hAnsi="Times New Roman"/>
          <w:sz w:val="28"/>
          <w:szCs w:val="24"/>
        </w:rPr>
      </w:pPr>
      <w:r w:rsidRPr="00C51C52">
        <w:rPr>
          <w:rFonts w:ascii="Times New Roman" w:hAnsi="Times New Roman"/>
          <w:sz w:val="28"/>
          <w:szCs w:val="24"/>
        </w:rPr>
        <w:t>организация сети передачи данных между пользователями системы и сервером;</w:t>
      </w:r>
    </w:p>
    <w:p w:rsidR="00346BD4" w:rsidRPr="00220D20" w:rsidRDefault="00346BD4" w:rsidP="00220D20">
      <w:pPr>
        <w:pStyle w:val="af1"/>
        <w:spacing w:line="240" w:lineRule="auto"/>
        <w:ind w:left="0" w:firstLine="0"/>
        <w:contextualSpacing w:val="0"/>
        <w:rPr>
          <w:rFonts w:ascii="Times New Roman" w:hAnsi="Times New Roman"/>
          <w:sz w:val="28"/>
          <w:szCs w:val="24"/>
        </w:rPr>
      </w:pPr>
      <w:r w:rsidRPr="00C51C52">
        <w:rPr>
          <w:rFonts w:ascii="Times New Roman" w:hAnsi="Times New Roman"/>
          <w:sz w:val="28"/>
          <w:szCs w:val="24"/>
        </w:rPr>
        <w:t>организаци</w:t>
      </w:r>
      <w:r w:rsidR="00220D20">
        <w:rPr>
          <w:rFonts w:ascii="Times New Roman" w:hAnsi="Times New Roman"/>
          <w:sz w:val="28"/>
          <w:szCs w:val="24"/>
        </w:rPr>
        <w:t>я мониторинга и актуализации ЭМ</w:t>
      </w:r>
    </w:p>
    <w:p w:rsidR="00346BD4" w:rsidRPr="00C51C52" w:rsidRDefault="00346BD4" w:rsidP="00220D20">
      <w:pPr>
        <w:spacing w:after="0" w:line="240" w:lineRule="auto"/>
        <w:ind w:firstLine="567"/>
        <w:jc w:val="both"/>
        <w:rPr>
          <w:rFonts w:ascii="Times New Roman" w:hAnsi="Times New Roman"/>
          <w:sz w:val="28"/>
          <w:szCs w:val="24"/>
        </w:rPr>
      </w:pPr>
      <w:r w:rsidRPr="00C51C52">
        <w:rPr>
          <w:rFonts w:ascii="Times New Roman" w:hAnsi="Times New Roman"/>
          <w:sz w:val="28"/>
          <w:szCs w:val="24"/>
        </w:rPr>
        <w:t>Учитывая то, что система теплоснабжения - динамично развивающийся механизм, организация мониторинга и актуализации ЭМ являются необход</w:t>
      </w:r>
      <w:r w:rsidRPr="00C51C52">
        <w:rPr>
          <w:rFonts w:ascii="Times New Roman" w:hAnsi="Times New Roman"/>
          <w:sz w:val="28"/>
          <w:szCs w:val="24"/>
        </w:rPr>
        <w:t>и</w:t>
      </w:r>
      <w:r w:rsidRPr="00C51C52">
        <w:rPr>
          <w:rFonts w:ascii="Times New Roman" w:hAnsi="Times New Roman"/>
          <w:sz w:val="28"/>
          <w:szCs w:val="24"/>
        </w:rPr>
        <w:t>мыми условием для поддержания данных ЭМ в актуальном состоянии.</w:t>
      </w:r>
    </w:p>
    <w:p w:rsidR="00346BD4" w:rsidRPr="00C51C52" w:rsidRDefault="00346BD4" w:rsidP="00220D20">
      <w:pPr>
        <w:spacing w:after="0" w:line="240" w:lineRule="auto"/>
        <w:ind w:firstLine="567"/>
        <w:jc w:val="both"/>
        <w:rPr>
          <w:rFonts w:ascii="Times New Roman" w:hAnsi="Times New Roman"/>
          <w:sz w:val="28"/>
          <w:szCs w:val="24"/>
        </w:rPr>
      </w:pPr>
      <w:r w:rsidRPr="00C51C52">
        <w:rPr>
          <w:rFonts w:ascii="Times New Roman" w:hAnsi="Times New Roman"/>
          <w:sz w:val="28"/>
          <w:szCs w:val="24"/>
        </w:rPr>
        <w:t>Для организации мониторинга единой общегородской модели системы т</w:t>
      </w:r>
      <w:r w:rsidRPr="00C51C52">
        <w:rPr>
          <w:rFonts w:ascii="Times New Roman" w:hAnsi="Times New Roman"/>
          <w:sz w:val="28"/>
          <w:szCs w:val="24"/>
        </w:rPr>
        <w:t>е</w:t>
      </w:r>
      <w:r w:rsidRPr="00C51C52">
        <w:rPr>
          <w:rFonts w:ascii="Times New Roman" w:hAnsi="Times New Roman"/>
          <w:sz w:val="28"/>
          <w:szCs w:val="24"/>
        </w:rPr>
        <w:t xml:space="preserve">плоснабжения </w:t>
      </w:r>
    </w:p>
    <w:p w:rsidR="00346BD4" w:rsidRPr="00C51C52" w:rsidRDefault="00346BD4" w:rsidP="00C51C52">
      <w:pPr>
        <w:spacing w:after="0" w:line="240" w:lineRule="auto"/>
        <w:ind w:firstLine="567"/>
        <w:jc w:val="both"/>
        <w:rPr>
          <w:rFonts w:ascii="Times New Roman" w:hAnsi="Times New Roman"/>
          <w:sz w:val="28"/>
          <w:szCs w:val="24"/>
        </w:rPr>
      </w:pPr>
      <w:r w:rsidRPr="00C51C52">
        <w:rPr>
          <w:rFonts w:ascii="Times New Roman" w:hAnsi="Times New Roman"/>
          <w:sz w:val="28"/>
          <w:szCs w:val="24"/>
        </w:rPr>
        <w:t>Необходимо организовать системы информационного обмена с соответс</w:t>
      </w:r>
      <w:r w:rsidRPr="00C51C52">
        <w:rPr>
          <w:rFonts w:ascii="Times New Roman" w:hAnsi="Times New Roman"/>
          <w:sz w:val="28"/>
          <w:szCs w:val="24"/>
        </w:rPr>
        <w:t>т</w:t>
      </w:r>
      <w:r w:rsidRPr="00C51C52">
        <w:rPr>
          <w:rFonts w:ascii="Times New Roman" w:hAnsi="Times New Roman"/>
          <w:sz w:val="28"/>
          <w:szCs w:val="24"/>
        </w:rPr>
        <w:t xml:space="preserve">вующими организациями и департаментами города, теплогенерирующими и теплоснабжающими предприятиями города – владельцами вышеперечисленной   информации, разработать механизмы информационного взаимодействия с теми </w:t>
      </w:r>
      <w:r w:rsidRPr="00C51C52">
        <w:rPr>
          <w:rFonts w:ascii="Times New Roman" w:hAnsi="Times New Roman"/>
          <w:sz w:val="28"/>
          <w:szCs w:val="24"/>
        </w:rPr>
        <w:lastRenderedPageBreak/>
        <w:t>системами, в которых данная информация ведется и актуализируется, разраб</w:t>
      </w:r>
      <w:r w:rsidRPr="00C51C52">
        <w:rPr>
          <w:rFonts w:ascii="Times New Roman" w:hAnsi="Times New Roman"/>
          <w:sz w:val="28"/>
          <w:szCs w:val="24"/>
        </w:rPr>
        <w:t>о</w:t>
      </w:r>
      <w:r w:rsidRPr="00C51C52">
        <w:rPr>
          <w:rFonts w:ascii="Times New Roman" w:hAnsi="Times New Roman"/>
          <w:sz w:val="28"/>
          <w:szCs w:val="24"/>
        </w:rPr>
        <w:t>тать регламент обновления данных и утвердить его соответствующими слу</w:t>
      </w:r>
      <w:r w:rsidRPr="00C51C52">
        <w:rPr>
          <w:rFonts w:ascii="Times New Roman" w:hAnsi="Times New Roman"/>
          <w:sz w:val="28"/>
          <w:szCs w:val="24"/>
        </w:rPr>
        <w:t>ж</w:t>
      </w:r>
      <w:r w:rsidRPr="00C51C52">
        <w:rPr>
          <w:rFonts w:ascii="Times New Roman" w:hAnsi="Times New Roman"/>
          <w:sz w:val="28"/>
          <w:szCs w:val="24"/>
        </w:rPr>
        <w:t>бами на уровне города.</w:t>
      </w:r>
    </w:p>
    <w:p w:rsidR="00346BD4" w:rsidRPr="00C51C52" w:rsidRDefault="00346BD4" w:rsidP="00220D20">
      <w:pPr>
        <w:spacing w:after="0" w:line="240" w:lineRule="auto"/>
        <w:ind w:firstLine="567"/>
        <w:rPr>
          <w:rFonts w:ascii="Times New Roman" w:hAnsi="Times New Roman"/>
          <w:sz w:val="28"/>
          <w:szCs w:val="24"/>
        </w:rPr>
      </w:pPr>
      <w:bookmarkStart w:id="57" w:name="_Toc335133825"/>
      <w:bookmarkStart w:id="58" w:name="_Toc365029443"/>
      <w:r w:rsidRPr="00C51C52">
        <w:rPr>
          <w:rFonts w:ascii="Times New Roman" w:hAnsi="Times New Roman"/>
          <w:sz w:val="28"/>
          <w:szCs w:val="24"/>
        </w:rPr>
        <w:t>Требования к квалификации персонала</w:t>
      </w:r>
      <w:bookmarkEnd w:id="57"/>
      <w:bookmarkEnd w:id="58"/>
      <w:r w:rsidRPr="00C51C52">
        <w:rPr>
          <w:rFonts w:ascii="Times New Roman" w:hAnsi="Times New Roman"/>
          <w:sz w:val="28"/>
          <w:szCs w:val="24"/>
        </w:rPr>
        <w:t>:</w:t>
      </w:r>
    </w:p>
    <w:p w:rsidR="00346BD4" w:rsidRPr="00C51C52" w:rsidRDefault="00346BD4" w:rsidP="00220D20">
      <w:pPr>
        <w:spacing w:after="0" w:line="240" w:lineRule="auto"/>
        <w:ind w:firstLine="567"/>
        <w:jc w:val="both"/>
        <w:rPr>
          <w:rFonts w:ascii="Times New Roman" w:hAnsi="Times New Roman"/>
          <w:sz w:val="28"/>
          <w:szCs w:val="24"/>
        </w:rPr>
      </w:pPr>
      <w:r w:rsidRPr="00C51C52">
        <w:rPr>
          <w:rFonts w:ascii="Times New Roman" w:hAnsi="Times New Roman"/>
          <w:sz w:val="28"/>
          <w:szCs w:val="24"/>
        </w:rPr>
        <w:t>В функционировании системы должны участвовать следующие группы персонала:</w:t>
      </w:r>
    </w:p>
    <w:p w:rsidR="00346BD4" w:rsidRPr="00C51C52" w:rsidRDefault="009C67C4" w:rsidP="00C51C52">
      <w:pPr>
        <w:spacing w:after="0" w:line="240" w:lineRule="auto"/>
        <w:ind w:firstLine="567"/>
        <w:jc w:val="both"/>
        <w:rPr>
          <w:rFonts w:ascii="Times New Roman" w:hAnsi="Times New Roman"/>
          <w:sz w:val="28"/>
          <w:szCs w:val="24"/>
        </w:rPr>
      </w:pPr>
      <w:r w:rsidRPr="00C51C52">
        <w:rPr>
          <w:rFonts w:ascii="Times New Roman" w:hAnsi="Times New Roman"/>
          <w:sz w:val="28"/>
          <w:szCs w:val="24"/>
        </w:rPr>
        <w:t xml:space="preserve">Эксплуатационный персонал систем - </w:t>
      </w:r>
      <w:r w:rsidR="00346BD4" w:rsidRPr="00C51C52">
        <w:rPr>
          <w:rFonts w:ascii="Times New Roman" w:hAnsi="Times New Roman"/>
          <w:sz w:val="28"/>
          <w:szCs w:val="24"/>
        </w:rPr>
        <w:t>администратор системы, специалист обеспечивающий функционирование технических и программных средств, о</w:t>
      </w:r>
      <w:r w:rsidR="00346BD4" w:rsidRPr="00C51C52">
        <w:rPr>
          <w:rFonts w:ascii="Times New Roman" w:hAnsi="Times New Roman"/>
          <w:sz w:val="28"/>
          <w:szCs w:val="24"/>
        </w:rPr>
        <w:t>б</w:t>
      </w:r>
      <w:r w:rsidR="00346BD4" w:rsidRPr="00C51C52">
        <w:rPr>
          <w:rFonts w:ascii="Times New Roman" w:hAnsi="Times New Roman"/>
          <w:sz w:val="28"/>
          <w:szCs w:val="24"/>
        </w:rPr>
        <w:t xml:space="preserve">служивание и обеспечение рабочих мест пользователей, </w:t>
      </w:r>
      <w:r w:rsidR="00413F0A" w:rsidRPr="00C51C52">
        <w:rPr>
          <w:rFonts w:ascii="Times New Roman" w:hAnsi="Times New Roman"/>
          <w:sz w:val="28"/>
          <w:szCs w:val="24"/>
        </w:rPr>
        <w:t>в обязанности котор</w:t>
      </w:r>
      <w:r w:rsidR="00413F0A" w:rsidRPr="00C51C52">
        <w:rPr>
          <w:rFonts w:ascii="Times New Roman" w:hAnsi="Times New Roman"/>
          <w:sz w:val="28"/>
          <w:szCs w:val="24"/>
        </w:rPr>
        <w:t>о</w:t>
      </w:r>
      <w:r w:rsidR="00413F0A" w:rsidRPr="00C51C52">
        <w:rPr>
          <w:rFonts w:ascii="Times New Roman" w:hAnsi="Times New Roman"/>
          <w:sz w:val="28"/>
          <w:szCs w:val="24"/>
        </w:rPr>
        <w:t xml:space="preserve">го также должно </w:t>
      </w:r>
      <w:r w:rsidR="00346BD4" w:rsidRPr="00C51C52">
        <w:rPr>
          <w:rFonts w:ascii="Times New Roman" w:hAnsi="Times New Roman"/>
          <w:sz w:val="28"/>
          <w:szCs w:val="24"/>
        </w:rPr>
        <w:t>входить выполнение специальных технологических функций, таких как: ведение списков пользователей, регулирование прав доступа польз</w:t>
      </w:r>
      <w:r w:rsidR="00346BD4" w:rsidRPr="00C51C52">
        <w:rPr>
          <w:rFonts w:ascii="Times New Roman" w:hAnsi="Times New Roman"/>
          <w:sz w:val="28"/>
          <w:szCs w:val="24"/>
        </w:rPr>
        <w:t>о</w:t>
      </w:r>
      <w:r w:rsidR="00346BD4" w:rsidRPr="00C51C52">
        <w:rPr>
          <w:rFonts w:ascii="Times New Roman" w:hAnsi="Times New Roman"/>
          <w:sz w:val="28"/>
          <w:szCs w:val="24"/>
        </w:rPr>
        <w:t>вателей к ЭМ и операциям над ней, а также контроль за целостностью и с</w:t>
      </w:r>
      <w:r w:rsidR="00346BD4" w:rsidRPr="00C51C52">
        <w:rPr>
          <w:rFonts w:ascii="Times New Roman" w:hAnsi="Times New Roman"/>
          <w:sz w:val="28"/>
          <w:szCs w:val="24"/>
        </w:rPr>
        <w:t>о</w:t>
      </w:r>
      <w:r w:rsidR="00346BD4" w:rsidRPr="00C51C52">
        <w:rPr>
          <w:rFonts w:ascii="Times New Roman" w:hAnsi="Times New Roman"/>
          <w:sz w:val="28"/>
          <w:szCs w:val="24"/>
        </w:rPr>
        <w:t>хранностью информации в базах данных. Эксплуатационный персонал должен быть ознакомлен с Руководством для администратора системы, обладать нав</w:t>
      </w:r>
      <w:r w:rsidR="00346BD4" w:rsidRPr="00C51C52">
        <w:rPr>
          <w:rFonts w:ascii="Times New Roman" w:hAnsi="Times New Roman"/>
          <w:sz w:val="28"/>
          <w:szCs w:val="24"/>
        </w:rPr>
        <w:t>ы</w:t>
      </w:r>
      <w:r w:rsidR="00346BD4" w:rsidRPr="00C51C52">
        <w:rPr>
          <w:rFonts w:ascii="Times New Roman" w:hAnsi="Times New Roman"/>
          <w:sz w:val="28"/>
          <w:szCs w:val="24"/>
        </w:rPr>
        <w:t>ками работы с необходимыми для обеспечения работы ЭМ программно-аппаратными средствами.</w:t>
      </w:r>
    </w:p>
    <w:p w:rsidR="00346BD4" w:rsidRPr="00147E8D" w:rsidRDefault="00346BD4" w:rsidP="00C51C52">
      <w:pPr>
        <w:spacing w:after="0" w:line="240" w:lineRule="auto"/>
        <w:ind w:firstLine="567"/>
        <w:jc w:val="both"/>
        <w:rPr>
          <w:rFonts w:ascii="Times New Roman" w:hAnsi="Times New Roman"/>
          <w:sz w:val="24"/>
          <w:szCs w:val="24"/>
        </w:rPr>
      </w:pPr>
      <w:r w:rsidRPr="00C51C52">
        <w:rPr>
          <w:rFonts w:ascii="Times New Roman" w:hAnsi="Times New Roman"/>
          <w:sz w:val="28"/>
          <w:szCs w:val="24"/>
        </w:rPr>
        <w:t>Пользователи - сотрудники, непосредственно участвующие в работе с ЭМ и осуществляющие ее обработку на автоматизированных рабочих местах с п</w:t>
      </w:r>
      <w:r w:rsidRPr="00C51C52">
        <w:rPr>
          <w:rFonts w:ascii="Times New Roman" w:hAnsi="Times New Roman"/>
          <w:sz w:val="28"/>
          <w:szCs w:val="24"/>
        </w:rPr>
        <w:t>о</w:t>
      </w:r>
      <w:r w:rsidRPr="00C51C52">
        <w:rPr>
          <w:rFonts w:ascii="Times New Roman" w:hAnsi="Times New Roman"/>
          <w:sz w:val="28"/>
          <w:szCs w:val="24"/>
        </w:rPr>
        <w:t>мощью средств системы. Пользователи ЭМ должны обладать базовыми нав</w:t>
      </w:r>
      <w:r w:rsidRPr="00C51C52">
        <w:rPr>
          <w:rFonts w:ascii="Times New Roman" w:hAnsi="Times New Roman"/>
          <w:sz w:val="28"/>
          <w:szCs w:val="24"/>
        </w:rPr>
        <w:t>ы</w:t>
      </w:r>
      <w:r w:rsidRPr="00C51C52">
        <w:rPr>
          <w:rFonts w:ascii="Times New Roman" w:hAnsi="Times New Roman"/>
          <w:sz w:val="28"/>
          <w:szCs w:val="24"/>
        </w:rPr>
        <w:t>ками работы с приложениями в операционной среде MicrosoftWindows, а также иметь профильные навыки в зависимости от решаемых с помощью ЭМ задач. Пользователи должны пройти обучение правилам  работы  с  ЭМ  в  соответс</w:t>
      </w:r>
      <w:r w:rsidRPr="00C51C52">
        <w:rPr>
          <w:rFonts w:ascii="Times New Roman" w:hAnsi="Times New Roman"/>
          <w:sz w:val="28"/>
          <w:szCs w:val="24"/>
        </w:rPr>
        <w:t>т</w:t>
      </w:r>
      <w:r w:rsidRPr="00C51C52">
        <w:rPr>
          <w:rFonts w:ascii="Times New Roman" w:hAnsi="Times New Roman"/>
          <w:sz w:val="28"/>
          <w:szCs w:val="24"/>
        </w:rPr>
        <w:t>вии  со  своими  функциональными обязанностями и руководством пользоват</w:t>
      </w:r>
      <w:r w:rsidRPr="00C51C52">
        <w:rPr>
          <w:rFonts w:ascii="Times New Roman" w:hAnsi="Times New Roman"/>
          <w:sz w:val="28"/>
          <w:szCs w:val="24"/>
        </w:rPr>
        <w:t>е</w:t>
      </w:r>
      <w:r w:rsidRPr="00C51C52">
        <w:rPr>
          <w:rFonts w:ascii="Times New Roman" w:hAnsi="Times New Roman"/>
          <w:sz w:val="28"/>
          <w:szCs w:val="24"/>
        </w:rPr>
        <w:t>ля</w:t>
      </w:r>
      <w:r w:rsidRPr="00147E8D">
        <w:rPr>
          <w:rFonts w:ascii="Times New Roman" w:hAnsi="Times New Roman"/>
          <w:sz w:val="24"/>
          <w:szCs w:val="24"/>
        </w:rPr>
        <w:t>.</w:t>
      </w:r>
    </w:p>
    <w:p w:rsidR="00220D20" w:rsidRDefault="00220D20" w:rsidP="00511A44">
      <w:pPr>
        <w:autoSpaceDE w:val="0"/>
        <w:autoSpaceDN w:val="0"/>
        <w:adjustRightInd w:val="0"/>
        <w:spacing w:after="0" w:line="240" w:lineRule="auto"/>
        <w:rPr>
          <w:rFonts w:ascii="Times New Roman" w:hAnsi="Times New Roman"/>
          <w:bCs/>
          <w:sz w:val="28"/>
          <w:szCs w:val="28"/>
        </w:rPr>
      </w:pPr>
    </w:p>
    <w:p w:rsidR="000A5B1C" w:rsidRPr="00C51C52" w:rsidRDefault="000A5B1C" w:rsidP="00852291">
      <w:pPr>
        <w:autoSpaceDE w:val="0"/>
        <w:autoSpaceDN w:val="0"/>
        <w:adjustRightInd w:val="0"/>
        <w:spacing w:after="0" w:line="240" w:lineRule="auto"/>
        <w:jc w:val="center"/>
        <w:rPr>
          <w:rFonts w:ascii="Times New Roman" w:hAnsi="Times New Roman"/>
          <w:bCs/>
          <w:sz w:val="28"/>
          <w:szCs w:val="28"/>
        </w:rPr>
      </w:pPr>
      <w:r w:rsidRPr="00C51C52">
        <w:rPr>
          <w:rFonts w:ascii="Times New Roman" w:hAnsi="Times New Roman"/>
          <w:bCs/>
          <w:sz w:val="28"/>
          <w:szCs w:val="28"/>
        </w:rPr>
        <w:t>Заключение</w:t>
      </w:r>
    </w:p>
    <w:p w:rsidR="000A5B1C" w:rsidRPr="00C51C52" w:rsidRDefault="000A5B1C" w:rsidP="00C51C52">
      <w:pPr>
        <w:autoSpaceDE w:val="0"/>
        <w:autoSpaceDN w:val="0"/>
        <w:adjustRightInd w:val="0"/>
        <w:spacing w:after="0" w:line="240" w:lineRule="auto"/>
        <w:ind w:firstLine="709"/>
        <w:jc w:val="both"/>
        <w:rPr>
          <w:rFonts w:ascii="Times New Roman" w:hAnsi="Times New Roman"/>
          <w:sz w:val="28"/>
          <w:szCs w:val="24"/>
        </w:rPr>
      </w:pPr>
      <w:r w:rsidRPr="00C51C52">
        <w:rPr>
          <w:rFonts w:ascii="Times New Roman" w:hAnsi="Times New Roman"/>
          <w:sz w:val="28"/>
          <w:szCs w:val="24"/>
        </w:rPr>
        <w:t>В государственной стратегии Российской Федерации развития системт</w:t>
      </w:r>
      <w:r w:rsidRPr="00C51C52">
        <w:rPr>
          <w:rFonts w:ascii="Times New Roman" w:hAnsi="Times New Roman"/>
          <w:sz w:val="28"/>
          <w:szCs w:val="24"/>
        </w:rPr>
        <w:t>е</w:t>
      </w:r>
      <w:r w:rsidRPr="00C51C52">
        <w:rPr>
          <w:rFonts w:ascii="Times New Roman" w:hAnsi="Times New Roman"/>
          <w:sz w:val="28"/>
          <w:szCs w:val="24"/>
        </w:rPr>
        <w:t>плоснабжения поселений, городских округов</w:t>
      </w:r>
      <w:r w:rsidR="00241C04" w:rsidRPr="00C51C52">
        <w:rPr>
          <w:rFonts w:ascii="Times New Roman" w:hAnsi="Times New Roman"/>
          <w:sz w:val="28"/>
          <w:szCs w:val="24"/>
        </w:rPr>
        <w:t xml:space="preserve"> определено, что в городах с вы</w:t>
      </w:r>
      <w:r w:rsidRPr="00C51C52">
        <w:rPr>
          <w:rFonts w:ascii="Times New Roman" w:hAnsi="Times New Roman"/>
          <w:sz w:val="28"/>
          <w:szCs w:val="24"/>
        </w:rPr>
        <w:t>с</w:t>
      </w:r>
      <w:r w:rsidRPr="00C51C52">
        <w:rPr>
          <w:rFonts w:ascii="Times New Roman" w:hAnsi="Times New Roman"/>
          <w:sz w:val="28"/>
          <w:szCs w:val="24"/>
        </w:rPr>
        <w:t>о</w:t>
      </w:r>
      <w:r w:rsidRPr="00C51C52">
        <w:rPr>
          <w:rFonts w:ascii="Times New Roman" w:hAnsi="Times New Roman"/>
          <w:sz w:val="28"/>
          <w:szCs w:val="24"/>
        </w:rPr>
        <w:t>кой плотностью застройки следует модернизировать и развивать системыце</w:t>
      </w:r>
      <w:r w:rsidRPr="00C51C52">
        <w:rPr>
          <w:rFonts w:ascii="Times New Roman" w:hAnsi="Times New Roman"/>
          <w:sz w:val="28"/>
          <w:szCs w:val="24"/>
        </w:rPr>
        <w:t>н</w:t>
      </w:r>
      <w:r w:rsidRPr="00C51C52">
        <w:rPr>
          <w:rFonts w:ascii="Times New Roman" w:hAnsi="Times New Roman"/>
          <w:sz w:val="28"/>
          <w:szCs w:val="24"/>
        </w:rPr>
        <w:t>трализованного теплоснабжения от крупн</w:t>
      </w:r>
      <w:r w:rsidR="00E74FB3" w:rsidRPr="00C51C52">
        <w:rPr>
          <w:rFonts w:ascii="Times New Roman" w:hAnsi="Times New Roman"/>
          <w:sz w:val="28"/>
          <w:szCs w:val="24"/>
        </w:rPr>
        <w:t>ых котельных</w:t>
      </w:r>
      <w:r w:rsidRPr="00C51C52">
        <w:rPr>
          <w:rFonts w:ascii="Times New Roman" w:hAnsi="Times New Roman"/>
          <w:sz w:val="28"/>
          <w:szCs w:val="24"/>
        </w:rPr>
        <w:t>.</w:t>
      </w:r>
    </w:p>
    <w:p w:rsidR="000A5B1C" w:rsidRPr="00C51C52" w:rsidRDefault="000A5B1C" w:rsidP="00323CCE">
      <w:pPr>
        <w:autoSpaceDE w:val="0"/>
        <w:autoSpaceDN w:val="0"/>
        <w:adjustRightInd w:val="0"/>
        <w:spacing w:after="0" w:line="240" w:lineRule="auto"/>
        <w:jc w:val="both"/>
        <w:rPr>
          <w:rFonts w:ascii="Times New Roman" w:hAnsi="Times New Roman"/>
          <w:sz w:val="28"/>
          <w:szCs w:val="24"/>
        </w:rPr>
      </w:pPr>
      <w:r w:rsidRPr="00C51C52">
        <w:rPr>
          <w:rFonts w:ascii="Times New Roman" w:hAnsi="Times New Roman"/>
          <w:sz w:val="28"/>
          <w:szCs w:val="24"/>
        </w:rPr>
        <w:t>Требованиями п. 8 статьи 23 Федерального закона Российской</w:t>
      </w:r>
      <w:r w:rsidR="00E74FB3" w:rsidRPr="00C51C52">
        <w:rPr>
          <w:rFonts w:ascii="Times New Roman" w:hAnsi="Times New Roman"/>
          <w:sz w:val="28"/>
          <w:szCs w:val="24"/>
        </w:rPr>
        <w:t xml:space="preserve"> Федера</w:t>
      </w:r>
      <w:r w:rsidR="00220D20">
        <w:rPr>
          <w:rFonts w:ascii="Times New Roman" w:hAnsi="Times New Roman"/>
          <w:sz w:val="28"/>
          <w:szCs w:val="24"/>
        </w:rPr>
        <w:t xml:space="preserve">ции от 27 июля </w:t>
      </w:r>
      <w:r w:rsidRPr="00C51C52">
        <w:rPr>
          <w:rFonts w:ascii="Times New Roman" w:hAnsi="Times New Roman"/>
          <w:sz w:val="28"/>
          <w:szCs w:val="24"/>
        </w:rPr>
        <w:t>2010</w:t>
      </w:r>
      <w:r w:rsidR="00220D20">
        <w:rPr>
          <w:rFonts w:ascii="Times New Roman" w:hAnsi="Times New Roman"/>
          <w:sz w:val="28"/>
          <w:szCs w:val="24"/>
        </w:rPr>
        <w:t xml:space="preserve"> года</w:t>
      </w:r>
      <w:r w:rsidRPr="00C51C52">
        <w:rPr>
          <w:rFonts w:ascii="Times New Roman" w:hAnsi="Times New Roman"/>
          <w:sz w:val="28"/>
          <w:szCs w:val="24"/>
        </w:rPr>
        <w:t xml:space="preserve"> №190-ФЗ «О теплоснабжении» обязательными критериям</w:t>
      </w:r>
      <w:r w:rsidRPr="00C51C52">
        <w:rPr>
          <w:rFonts w:ascii="Times New Roman" w:hAnsi="Times New Roman"/>
          <w:sz w:val="28"/>
          <w:szCs w:val="24"/>
        </w:rPr>
        <w:t>и</w:t>
      </w:r>
      <w:r w:rsidRPr="00C51C52">
        <w:rPr>
          <w:rFonts w:ascii="Times New Roman" w:hAnsi="Times New Roman"/>
          <w:sz w:val="28"/>
          <w:szCs w:val="24"/>
        </w:rPr>
        <w:t>принятия решения в отношении развития системы теплоснабжения являются:</w:t>
      </w:r>
    </w:p>
    <w:p w:rsidR="000A5B1C" w:rsidRPr="00C51C52" w:rsidRDefault="000A5B1C" w:rsidP="00220D20">
      <w:pPr>
        <w:autoSpaceDE w:val="0"/>
        <w:autoSpaceDN w:val="0"/>
        <w:adjustRightInd w:val="0"/>
        <w:spacing w:after="0" w:line="240" w:lineRule="auto"/>
        <w:ind w:firstLine="709"/>
        <w:jc w:val="both"/>
        <w:rPr>
          <w:rFonts w:ascii="Times New Roman" w:hAnsi="Times New Roman"/>
          <w:sz w:val="28"/>
          <w:szCs w:val="24"/>
        </w:rPr>
      </w:pPr>
      <w:r w:rsidRPr="00C51C52">
        <w:rPr>
          <w:rFonts w:ascii="Times New Roman" w:hAnsi="Times New Roman"/>
          <w:sz w:val="28"/>
          <w:szCs w:val="24"/>
        </w:rPr>
        <w:t>обеспечение надежности теплоснабжения потребителей;</w:t>
      </w:r>
    </w:p>
    <w:p w:rsidR="000A5B1C" w:rsidRPr="00C51C52" w:rsidRDefault="000A5B1C" w:rsidP="00220D20">
      <w:pPr>
        <w:autoSpaceDE w:val="0"/>
        <w:autoSpaceDN w:val="0"/>
        <w:adjustRightInd w:val="0"/>
        <w:spacing w:after="0" w:line="240" w:lineRule="auto"/>
        <w:ind w:firstLine="709"/>
        <w:jc w:val="both"/>
        <w:rPr>
          <w:rFonts w:ascii="Times New Roman" w:hAnsi="Times New Roman"/>
          <w:sz w:val="28"/>
          <w:szCs w:val="24"/>
        </w:rPr>
      </w:pPr>
      <w:r w:rsidRPr="00C51C52">
        <w:rPr>
          <w:rFonts w:ascii="Times New Roman" w:hAnsi="Times New Roman"/>
          <w:sz w:val="28"/>
          <w:szCs w:val="24"/>
        </w:rPr>
        <w:t xml:space="preserve">минимизация затрат на теплоснабжение в расчете на </w:t>
      </w:r>
      <w:r w:rsidR="00E74FB3" w:rsidRPr="00C51C52">
        <w:rPr>
          <w:rFonts w:ascii="Times New Roman" w:hAnsi="Times New Roman"/>
          <w:sz w:val="28"/>
          <w:szCs w:val="24"/>
        </w:rPr>
        <w:t>каждого потреби</w:t>
      </w:r>
      <w:r w:rsidRPr="00C51C52">
        <w:rPr>
          <w:rFonts w:ascii="Times New Roman" w:hAnsi="Times New Roman"/>
          <w:sz w:val="28"/>
          <w:szCs w:val="24"/>
        </w:rPr>
        <w:t>т</w:t>
      </w:r>
      <w:r w:rsidRPr="00C51C52">
        <w:rPr>
          <w:rFonts w:ascii="Times New Roman" w:hAnsi="Times New Roman"/>
          <w:sz w:val="28"/>
          <w:szCs w:val="24"/>
        </w:rPr>
        <w:t>е</w:t>
      </w:r>
      <w:r w:rsidRPr="00C51C52">
        <w:rPr>
          <w:rFonts w:ascii="Times New Roman" w:hAnsi="Times New Roman"/>
          <w:sz w:val="28"/>
          <w:szCs w:val="24"/>
        </w:rPr>
        <w:t>ля в долгосрочной перспективе;</w:t>
      </w:r>
    </w:p>
    <w:p w:rsidR="000A5B1C" w:rsidRPr="00C51C52" w:rsidRDefault="000A5B1C" w:rsidP="00220D20">
      <w:pPr>
        <w:autoSpaceDE w:val="0"/>
        <w:autoSpaceDN w:val="0"/>
        <w:adjustRightInd w:val="0"/>
        <w:spacing w:after="0" w:line="240" w:lineRule="auto"/>
        <w:ind w:firstLine="709"/>
        <w:jc w:val="both"/>
        <w:rPr>
          <w:rFonts w:ascii="Times New Roman" w:hAnsi="Times New Roman"/>
          <w:sz w:val="28"/>
          <w:szCs w:val="24"/>
        </w:rPr>
      </w:pPr>
      <w:r w:rsidRPr="00C51C52">
        <w:rPr>
          <w:rFonts w:ascii="Times New Roman" w:hAnsi="Times New Roman"/>
          <w:sz w:val="28"/>
          <w:szCs w:val="24"/>
        </w:rPr>
        <w:t>учет инвестиционных программ орг</w:t>
      </w:r>
      <w:r w:rsidR="00E74FB3" w:rsidRPr="00C51C52">
        <w:rPr>
          <w:rFonts w:ascii="Times New Roman" w:hAnsi="Times New Roman"/>
          <w:sz w:val="28"/>
          <w:szCs w:val="24"/>
        </w:rPr>
        <w:t>анизаций, осуществляющих регул</w:t>
      </w:r>
      <w:r w:rsidR="00E74FB3" w:rsidRPr="00C51C52">
        <w:rPr>
          <w:rFonts w:ascii="Times New Roman" w:hAnsi="Times New Roman"/>
          <w:sz w:val="28"/>
          <w:szCs w:val="24"/>
        </w:rPr>
        <w:t>и</w:t>
      </w:r>
      <w:r w:rsidRPr="00C51C52">
        <w:rPr>
          <w:rFonts w:ascii="Times New Roman" w:hAnsi="Times New Roman"/>
          <w:sz w:val="28"/>
          <w:szCs w:val="24"/>
        </w:rPr>
        <w:t>руемые виды деятельности в сфере теплоснабжения, программ в областиэне</w:t>
      </w:r>
      <w:r w:rsidRPr="00C51C52">
        <w:rPr>
          <w:rFonts w:ascii="Times New Roman" w:hAnsi="Times New Roman"/>
          <w:sz w:val="28"/>
          <w:szCs w:val="24"/>
        </w:rPr>
        <w:t>р</w:t>
      </w:r>
      <w:r w:rsidRPr="00C51C52">
        <w:rPr>
          <w:rFonts w:ascii="Times New Roman" w:hAnsi="Times New Roman"/>
          <w:sz w:val="28"/>
          <w:szCs w:val="24"/>
        </w:rPr>
        <w:t>госбережения и повышения энергетиче</w:t>
      </w:r>
      <w:r w:rsidR="00E74FB3" w:rsidRPr="00C51C52">
        <w:rPr>
          <w:rFonts w:ascii="Times New Roman" w:hAnsi="Times New Roman"/>
          <w:sz w:val="28"/>
          <w:szCs w:val="24"/>
        </w:rPr>
        <w:t>ской эффективности указанных ор</w:t>
      </w:r>
      <w:r w:rsidRPr="00C51C52">
        <w:rPr>
          <w:rFonts w:ascii="Times New Roman" w:hAnsi="Times New Roman"/>
          <w:sz w:val="28"/>
          <w:szCs w:val="24"/>
        </w:rPr>
        <w:t>ган</w:t>
      </w:r>
      <w:r w:rsidRPr="00C51C52">
        <w:rPr>
          <w:rFonts w:ascii="Times New Roman" w:hAnsi="Times New Roman"/>
          <w:sz w:val="28"/>
          <w:szCs w:val="24"/>
        </w:rPr>
        <w:t>и</w:t>
      </w:r>
      <w:r w:rsidRPr="00C51C52">
        <w:rPr>
          <w:rFonts w:ascii="Times New Roman" w:hAnsi="Times New Roman"/>
          <w:sz w:val="28"/>
          <w:szCs w:val="24"/>
        </w:rPr>
        <w:t>заций, региональных программ, муници</w:t>
      </w:r>
      <w:r w:rsidR="00E74FB3" w:rsidRPr="00C51C52">
        <w:rPr>
          <w:rFonts w:ascii="Times New Roman" w:hAnsi="Times New Roman"/>
          <w:sz w:val="28"/>
          <w:szCs w:val="24"/>
        </w:rPr>
        <w:t>пальных программ в области энер</w:t>
      </w:r>
      <w:r w:rsidRPr="00C51C52">
        <w:rPr>
          <w:rFonts w:ascii="Times New Roman" w:hAnsi="Times New Roman"/>
          <w:sz w:val="28"/>
          <w:szCs w:val="24"/>
        </w:rPr>
        <w:t>г</w:t>
      </w:r>
      <w:r w:rsidRPr="00C51C52">
        <w:rPr>
          <w:rFonts w:ascii="Times New Roman" w:hAnsi="Times New Roman"/>
          <w:sz w:val="28"/>
          <w:szCs w:val="24"/>
        </w:rPr>
        <w:t>о</w:t>
      </w:r>
      <w:r w:rsidRPr="00C51C52">
        <w:rPr>
          <w:rFonts w:ascii="Times New Roman" w:hAnsi="Times New Roman"/>
          <w:sz w:val="28"/>
          <w:szCs w:val="24"/>
        </w:rPr>
        <w:t>сбережения и повышения энергетической эффективности;</w:t>
      </w:r>
    </w:p>
    <w:p w:rsidR="000A5B1C" w:rsidRPr="00C51C52" w:rsidRDefault="000A5B1C" w:rsidP="00220D20">
      <w:pPr>
        <w:autoSpaceDE w:val="0"/>
        <w:autoSpaceDN w:val="0"/>
        <w:adjustRightInd w:val="0"/>
        <w:spacing w:after="0" w:line="240" w:lineRule="auto"/>
        <w:ind w:firstLine="708"/>
        <w:jc w:val="both"/>
        <w:rPr>
          <w:rFonts w:ascii="Times New Roman" w:hAnsi="Times New Roman"/>
          <w:sz w:val="28"/>
          <w:szCs w:val="24"/>
        </w:rPr>
      </w:pPr>
      <w:r w:rsidRPr="00C51C52">
        <w:rPr>
          <w:rFonts w:ascii="Times New Roman" w:hAnsi="Times New Roman"/>
          <w:sz w:val="28"/>
          <w:szCs w:val="24"/>
        </w:rPr>
        <w:t xml:space="preserve">согласование схем теплоснабжения </w:t>
      </w:r>
      <w:r w:rsidR="00E74FB3" w:rsidRPr="00C51C52">
        <w:rPr>
          <w:rFonts w:ascii="Times New Roman" w:hAnsi="Times New Roman"/>
          <w:sz w:val="28"/>
          <w:szCs w:val="24"/>
        </w:rPr>
        <w:t>с иными программами развития се</w:t>
      </w:r>
      <w:r w:rsidRPr="00C51C52">
        <w:rPr>
          <w:rFonts w:ascii="Times New Roman" w:hAnsi="Times New Roman"/>
          <w:sz w:val="28"/>
          <w:szCs w:val="24"/>
        </w:rPr>
        <w:t>тей инженерно-технического обеспечения, а также с программами газификации.</w:t>
      </w:r>
    </w:p>
    <w:p w:rsidR="000A5B1C" w:rsidRPr="00C51C52" w:rsidRDefault="000A5B1C" w:rsidP="00323CCE">
      <w:pPr>
        <w:autoSpaceDE w:val="0"/>
        <w:autoSpaceDN w:val="0"/>
        <w:adjustRightInd w:val="0"/>
        <w:spacing w:after="0" w:line="240" w:lineRule="auto"/>
        <w:ind w:firstLine="708"/>
        <w:jc w:val="both"/>
        <w:rPr>
          <w:rFonts w:ascii="Times New Roman" w:hAnsi="Times New Roman"/>
          <w:sz w:val="28"/>
          <w:szCs w:val="24"/>
        </w:rPr>
      </w:pPr>
      <w:r w:rsidRPr="00C51C52">
        <w:rPr>
          <w:rFonts w:ascii="Times New Roman" w:hAnsi="Times New Roman"/>
          <w:sz w:val="28"/>
          <w:szCs w:val="24"/>
        </w:rPr>
        <w:lastRenderedPageBreak/>
        <w:t>Возможные и оптимальные пути реш</w:t>
      </w:r>
      <w:r w:rsidR="00E74FB3" w:rsidRPr="00C51C52">
        <w:rPr>
          <w:rFonts w:ascii="Times New Roman" w:hAnsi="Times New Roman"/>
          <w:sz w:val="28"/>
          <w:szCs w:val="24"/>
        </w:rPr>
        <w:t>ения этих задач в системе тепл</w:t>
      </w:r>
      <w:r w:rsidR="00E74FB3" w:rsidRPr="00C51C52">
        <w:rPr>
          <w:rFonts w:ascii="Times New Roman" w:hAnsi="Times New Roman"/>
          <w:sz w:val="28"/>
          <w:szCs w:val="24"/>
        </w:rPr>
        <w:t>о</w:t>
      </w:r>
      <w:r w:rsidRPr="00C51C52">
        <w:rPr>
          <w:rFonts w:ascii="Times New Roman" w:hAnsi="Times New Roman"/>
          <w:sz w:val="28"/>
          <w:szCs w:val="24"/>
        </w:rPr>
        <w:t>снабжения отражены в разработанном</w:t>
      </w:r>
      <w:r w:rsidR="009F5AD6">
        <w:rPr>
          <w:rFonts w:ascii="Times New Roman" w:hAnsi="Times New Roman"/>
          <w:sz w:val="28"/>
          <w:szCs w:val="24"/>
        </w:rPr>
        <w:t>администрацией города Пятигорска с</w:t>
      </w:r>
      <w:r w:rsidR="009F5AD6">
        <w:rPr>
          <w:rFonts w:ascii="Times New Roman" w:hAnsi="Times New Roman"/>
          <w:sz w:val="28"/>
          <w:szCs w:val="24"/>
        </w:rPr>
        <w:t>о</w:t>
      </w:r>
      <w:r w:rsidR="009F5AD6">
        <w:rPr>
          <w:rFonts w:ascii="Times New Roman" w:hAnsi="Times New Roman"/>
          <w:sz w:val="28"/>
          <w:szCs w:val="24"/>
        </w:rPr>
        <w:t xml:space="preserve">вместно с </w:t>
      </w:r>
      <w:r w:rsidRPr="00C51C52">
        <w:rPr>
          <w:rFonts w:ascii="Times New Roman" w:hAnsi="Times New Roman"/>
          <w:sz w:val="28"/>
          <w:szCs w:val="24"/>
        </w:rPr>
        <w:t xml:space="preserve"> ООО «</w:t>
      </w:r>
      <w:r w:rsidR="00E74FB3" w:rsidRPr="00C51C52">
        <w:rPr>
          <w:rFonts w:ascii="Times New Roman" w:hAnsi="Times New Roman"/>
          <w:sz w:val="28"/>
          <w:szCs w:val="24"/>
        </w:rPr>
        <w:t>Пятигорсктеплосервис</w:t>
      </w:r>
      <w:r w:rsidRPr="00C51C52">
        <w:rPr>
          <w:rFonts w:ascii="Times New Roman" w:hAnsi="Times New Roman"/>
          <w:sz w:val="28"/>
          <w:szCs w:val="24"/>
        </w:rPr>
        <w:t>» и предлагаемомук рассмотрению и утверждению до</w:t>
      </w:r>
      <w:r w:rsidR="00241C04" w:rsidRPr="00C51C52">
        <w:rPr>
          <w:rFonts w:ascii="Times New Roman" w:hAnsi="Times New Roman"/>
          <w:sz w:val="28"/>
          <w:szCs w:val="24"/>
        </w:rPr>
        <w:t>кументе «</w:t>
      </w:r>
      <w:r w:rsidR="004A2391">
        <w:rPr>
          <w:rFonts w:ascii="Times New Roman" w:hAnsi="Times New Roman"/>
          <w:sz w:val="28"/>
          <w:szCs w:val="24"/>
        </w:rPr>
        <w:t>актуализированная с</w:t>
      </w:r>
      <w:r w:rsidR="00241C04" w:rsidRPr="00C51C52">
        <w:rPr>
          <w:rFonts w:ascii="Times New Roman" w:hAnsi="Times New Roman"/>
          <w:sz w:val="28"/>
          <w:szCs w:val="24"/>
        </w:rPr>
        <w:t xml:space="preserve">хема теплоснабжения города </w:t>
      </w:r>
      <w:r w:rsidR="009F5AD6">
        <w:rPr>
          <w:rFonts w:ascii="Times New Roman" w:hAnsi="Times New Roman"/>
          <w:sz w:val="28"/>
          <w:szCs w:val="24"/>
        </w:rPr>
        <w:t>–</w:t>
      </w:r>
      <w:r w:rsidR="00241C04" w:rsidRPr="00C51C52">
        <w:rPr>
          <w:rFonts w:ascii="Times New Roman" w:hAnsi="Times New Roman"/>
          <w:sz w:val="28"/>
          <w:szCs w:val="24"/>
        </w:rPr>
        <w:t xml:space="preserve"> курортаПятигорска».</w:t>
      </w:r>
    </w:p>
    <w:p w:rsidR="000A5B1C" w:rsidRPr="00C51C52" w:rsidRDefault="000A5B1C" w:rsidP="00323CCE">
      <w:pPr>
        <w:autoSpaceDE w:val="0"/>
        <w:autoSpaceDN w:val="0"/>
        <w:adjustRightInd w:val="0"/>
        <w:spacing w:after="0" w:line="240" w:lineRule="auto"/>
        <w:ind w:firstLine="708"/>
        <w:jc w:val="both"/>
        <w:rPr>
          <w:rFonts w:ascii="Times New Roman" w:hAnsi="Times New Roman"/>
          <w:sz w:val="28"/>
          <w:szCs w:val="24"/>
        </w:rPr>
      </w:pPr>
      <w:r w:rsidRPr="00C51C52">
        <w:rPr>
          <w:rFonts w:ascii="Times New Roman" w:hAnsi="Times New Roman"/>
          <w:sz w:val="28"/>
          <w:szCs w:val="24"/>
        </w:rPr>
        <w:t xml:space="preserve">Уровень централизованного теплоснабжения г. </w:t>
      </w:r>
      <w:r w:rsidR="00241C04" w:rsidRPr="00C51C52">
        <w:rPr>
          <w:rFonts w:ascii="Times New Roman" w:hAnsi="Times New Roman"/>
          <w:sz w:val="28"/>
          <w:szCs w:val="24"/>
        </w:rPr>
        <w:t>Пятигорска достаточно вы</w:t>
      </w:r>
      <w:r w:rsidRPr="00C51C52">
        <w:rPr>
          <w:rFonts w:ascii="Times New Roman" w:hAnsi="Times New Roman"/>
          <w:sz w:val="28"/>
          <w:szCs w:val="24"/>
        </w:rPr>
        <w:t>сок: централизованным теплоснабжением охвачено 91% потребителей тепла вгороде.</w:t>
      </w:r>
    </w:p>
    <w:p w:rsidR="000A5B1C" w:rsidRPr="00C51C52" w:rsidRDefault="000A5B1C" w:rsidP="00323CCE">
      <w:pPr>
        <w:autoSpaceDE w:val="0"/>
        <w:autoSpaceDN w:val="0"/>
        <w:adjustRightInd w:val="0"/>
        <w:spacing w:after="0" w:line="240" w:lineRule="auto"/>
        <w:ind w:firstLine="708"/>
        <w:jc w:val="both"/>
        <w:rPr>
          <w:rFonts w:ascii="Times New Roman" w:hAnsi="Times New Roman"/>
          <w:sz w:val="28"/>
          <w:szCs w:val="24"/>
        </w:rPr>
      </w:pPr>
      <w:r w:rsidRPr="00C51C52">
        <w:rPr>
          <w:rFonts w:ascii="Times New Roman" w:hAnsi="Times New Roman"/>
          <w:sz w:val="28"/>
          <w:szCs w:val="24"/>
        </w:rPr>
        <w:t>Зоны действия децентрализованного</w:t>
      </w:r>
      <w:r w:rsidR="00241C04" w:rsidRPr="00C51C52">
        <w:rPr>
          <w:rFonts w:ascii="Times New Roman" w:hAnsi="Times New Roman"/>
          <w:sz w:val="28"/>
          <w:szCs w:val="24"/>
        </w:rPr>
        <w:t xml:space="preserve"> теплоснабжения в настоящее вре</w:t>
      </w:r>
      <w:r w:rsidRPr="00C51C52">
        <w:rPr>
          <w:rFonts w:ascii="Times New Roman" w:hAnsi="Times New Roman"/>
          <w:sz w:val="28"/>
          <w:szCs w:val="24"/>
        </w:rPr>
        <w:t>мя ограничены теплоснабжением индивидуальной жилой застройки.</w:t>
      </w:r>
    </w:p>
    <w:p w:rsidR="000A5B1C" w:rsidRPr="00C51C52" w:rsidRDefault="000A5B1C" w:rsidP="00323CCE">
      <w:pPr>
        <w:autoSpaceDE w:val="0"/>
        <w:autoSpaceDN w:val="0"/>
        <w:adjustRightInd w:val="0"/>
        <w:spacing w:after="0" w:line="240" w:lineRule="auto"/>
        <w:jc w:val="both"/>
        <w:rPr>
          <w:rFonts w:ascii="Times New Roman" w:hAnsi="Times New Roman"/>
          <w:sz w:val="28"/>
          <w:szCs w:val="24"/>
        </w:rPr>
      </w:pPr>
      <w:r w:rsidRPr="00C51C52">
        <w:rPr>
          <w:rFonts w:ascii="Times New Roman" w:hAnsi="Times New Roman"/>
          <w:sz w:val="28"/>
          <w:szCs w:val="24"/>
        </w:rPr>
        <w:t>Обеспечение теплом перспективн</w:t>
      </w:r>
      <w:r w:rsidR="00241C04" w:rsidRPr="00C51C52">
        <w:rPr>
          <w:rFonts w:ascii="Times New Roman" w:hAnsi="Times New Roman"/>
          <w:sz w:val="28"/>
          <w:szCs w:val="24"/>
        </w:rPr>
        <w:t>ых многоквартирных домов и обще</w:t>
      </w:r>
      <w:r w:rsidRPr="00C51C52">
        <w:rPr>
          <w:rFonts w:ascii="Times New Roman" w:hAnsi="Times New Roman"/>
          <w:sz w:val="28"/>
          <w:szCs w:val="24"/>
        </w:rPr>
        <w:t xml:space="preserve">ственных зданий в Схеме запланировано </w:t>
      </w:r>
      <w:r w:rsidR="00323CCE" w:rsidRPr="00C51C52">
        <w:rPr>
          <w:rFonts w:ascii="Times New Roman" w:hAnsi="Times New Roman"/>
          <w:sz w:val="28"/>
          <w:szCs w:val="24"/>
        </w:rPr>
        <w:t xml:space="preserve">как </w:t>
      </w:r>
      <w:r w:rsidRPr="00C51C52">
        <w:rPr>
          <w:rFonts w:ascii="Times New Roman" w:hAnsi="Times New Roman"/>
          <w:sz w:val="28"/>
          <w:szCs w:val="24"/>
        </w:rPr>
        <w:t>от систе</w:t>
      </w:r>
      <w:r w:rsidR="00241C04" w:rsidRPr="00C51C52">
        <w:rPr>
          <w:rFonts w:ascii="Times New Roman" w:hAnsi="Times New Roman"/>
          <w:sz w:val="28"/>
          <w:szCs w:val="24"/>
        </w:rPr>
        <w:t>мы централизованного теп</w:t>
      </w:r>
      <w:r w:rsidR="00323CCE" w:rsidRPr="00C51C52">
        <w:rPr>
          <w:rFonts w:ascii="Times New Roman" w:hAnsi="Times New Roman"/>
          <w:sz w:val="28"/>
          <w:szCs w:val="24"/>
        </w:rPr>
        <w:t>лосна</w:t>
      </w:r>
      <w:r w:rsidR="00323CCE" w:rsidRPr="00C51C52">
        <w:rPr>
          <w:rFonts w:ascii="Times New Roman" w:hAnsi="Times New Roman"/>
          <w:sz w:val="28"/>
          <w:szCs w:val="24"/>
        </w:rPr>
        <w:t>б</w:t>
      </w:r>
      <w:r w:rsidR="00323CCE" w:rsidRPr="00C51C52">
        <w:rPr>
          <w:rFonts w:ascii="Times New Roman" w:hAnsi="Times New Roman"/>
          <w:sz w:val="28"/>
          <w:szCs w:val="24"/>
        </w:rPr>
        <w:t>жения, так и от децентрализованного – от индивидуальных БМК.</w:t>
      </w:r>
    </w:p>
    <w:p w:rsidR="000A5B1C" w:rsidRPr="00C51C52" w:rsidRDefault="000A5B1C" w:rsidP="00323CCE">
      <w:pPr>
        <w:autoSpaceDE w:val="0"/>
        <w:autoSpaceDN w:val="0"/>
        <w:adjustRightInd w:val="0"/>
        <w:spacing w:after="0" w:line="240" w:lineRule="auto"/>
        <w:ind w:firstLine="708"/>
        <w:jc w:val="both"/>
        <w:rPr>
          <w:rFonts w:ascii="Times New Roman" w:hAnsi="Times New Roman"/>
          <w:sz w:val="28"/>
          <w:szCs w:val="24"/>
        </w:rPr>
      </w:pPr>
      <w:r w:rsidRPr="00C51C52">
        <w:rPr>
          <w:rFonts w:ascii="Times New Roman" w:hAnsi="Times New Roman"/>
          <w:sz w:val="28"/>
          <w:szCs w:val="24"/>
        </w:rPr>
        <w:t xml:space="preserve">Развитие системы теплоснабжения г. </w:t>
      </w:r>
      <w:r w:rsidR="00241C04" w:rsidRPr="00C51C52">
        <w:rPr>
          <w:rFonts w:ascii="Times New Roman" w:hAnsi="Times New Roman"/>
          <w:sz w:val="28"/>
          <w:szCs w:val="24"/>
        </w:rPr>
        <w:t xml:space="preserve">Пятигорска </w:t>
      </w:r>
      <w:r w:rsidRPr="00C51C52">
        <w:rPr>
          <w:rFonts w:ascii="Times New Roman" w:hAnsi="Times New Roman"/>
          <w:sz w:val="28"/>
          <w:szCs w:val="24"/>
        </w:rPr>
        <w:t>предполагается базир</w:t>
      </w:r>
      <w:r w:rsidRPr="00C51C52">
        <w:rPr>
          <w:rFonts w:ascii="Times New Roman" w:hAnsi="Times New Roman"/>
          <w:sz w:val="28"/>
          <w:szCs w:val="24"/>
        </w:rPr>
        <w:t>о</w:t>
      </w:r>
      <w:r w:rsidRPr="00C51C52">
        <w:rPr>
          <w:rFonts w:ascii="Times New Roman" w:hAnsi="Times New Roman"/>
          <w:sz w:val="28"/>
          <w:szCs w:val="24"/>
        </w:rPr>
        <w:t xml:space="preserve">ватьна преимущественном использовании существующих </w:t>
      </w:r>
      <w:r w:rsidR="00241C04" w:rsidRPr="00C51C52">
        <w:rPr>
          <w:rFonts w:ascii="Times New Roman" w:hAnsi="Times New Roman"/>
          <w:sz w:val="28"/>
          <w:szCs w:val="24"/>
        </w:rPr>
        <w:t>котель</w:t>
      </w:r>
      <w:r w:rsidRPr="00C51C52">
        <w:rPr>
          <w:rFonts w:ascii="Times New Roman" w:hAnsi="Times New Roman"/>
          <w:sz w:val="28"/>
          <w:szCs w:val="24"/>
        </w:rPr>
        <w:t>ных. При этом предлагается их реконструкци</w:t>
      </w:r>
      <w:r w:rsidR="00241C04" w:rsidRPr="00C51C52">
        <w:rPr>
          <w:rFonts w:ascii="Times New Roman" w:hAnsi="Times New Roman"/>
          <w:sz w:val="28"/>
          <w:szCs w:val="24"/>
        </w:rPr>
        <w:t>я, проведение мероприятий по по</w:t>
      </w:r>
      <w:r w:rsidRPr="00C51C52">
        <w:rPr>
          <w:rFonts w:ascii="Times New Roman" w:hAnsi="Times New Roman"/>
          <w:sz w:val="28"/>
          <w:szCs w:val="24"/>
        </w:rPr>
        <w:t>вышению э</w:t>
      </w:r>
      <w:r w:rsidRPr="00C51C52">
        <w:rPr>
          <w:rFonts w:ascii="Times New Roman" w:hAnsi="Times New Roman"/>
          <w:sz w:val="28"/>
          <w:szCs w:val="24"/>
        </w:rPr>
        <w:t>ф</w:t>
      </w:r>
      <w:r w:rsidRPr="00C51C52">
        <w:rPr>
          <w:rFonts w:ascii="Times New Roman" w:hAnsi="Times New Roman"/>
          <w:sz w:val="28"/>
          <w:szCs w:val="24"/>
        </w:rPr>
        <w:t>фективности использования топлива, установка оборудования сболее высоким КПД.</w:t>
      </w:r>
    </w:p>
    <w:p w:rsidR="000A5B1C" w:rsidRPr="00C51C52" w:rsidRDefault="000A5B1C" w:rsidP="00323CCE">
      <w:pPr>
        <w:autoSpaceDE w:val="0"/>
        <w:autoSpaceDN w:val="0"/>
        <w:adjustRightInd w:val="0"/>
        <w:spacing w:after="0" w:line="240" w:lineRule="auto"/>
        <w:ind w:firstLine="708"/>
        <w:jc w:val="both"/>
        <w:rPr>
          <w:rFonts w:ascii="Times New Roman" w:hAnsi="Times New Roman"/>
          <w:sz w:val="28"/>
          <w:szCs w:val="24"/>
        </w:rPr>
      </w:pPr>
      <w:r w:rsidRPr="00C51C52">
        <w:rPr>
          <w:rFonts w:ascii="Times New Roman" w:hAnsi="Times New Roman"/>
          <w:sz w:val="28"/>
          <w:szCs w:val="24"/>
        </w:rPr>
        <w:t>Реализация предлагаемого в Схеме оп</w:t>
      </w:r>
      <w:r w:rsidR="00241C04" w:rsidRPr="00C51C52">
        <w:rPr>
          <w:rFonts w:ascii="Times New Roman" w:hAnsi="Times New Roman"/>
          <w:sz w:val="28"/>
          <w:szCs w:val="24"/>
        </w:rPr>
        <w:t>тимального варианта развития си</w:t>
      </w:r>
      <w:r w:rsidRPr="00C51C52">
        <w:rPr>
          <w:rFonts w:ascii="Times New Roman" w:hAnsi="Times New Roman"/>
          <w:sz w:val="28"/>
          <w:szCs w:val="24"/>
        </w:rPr>
        <w:t>с</w:t>
      </w:r>
      <w:r w:rsidRPr="00C51C52">
        <w:rPr>
          <w:rFonts w:ascii="Times New Roman" w:hAnsi="Times New Roman"/>
          <w:sz w:val="28"/>
          <w:szCs w:val="24"/>
        </w:rPr>
        <w:t>темы теплоснабжения позволит снизить себестоимость вырабатываемого тепла и тарифы на тепловую энергию для потребителей в городе, повыситьнаде</w:t>
      </w:r>
      <w:r w:rsidRPr="00C51C52">
        <w:rPr>
          <w:rFonts w:ascii="Times New Roman" w:hAnsi="Times New Roman"/>
          <w:sz w:val="28"/>
          <w:szCs w:val="24"/>
        </w:rPr>
        <w:t>ж</w:t>
      </w:r>
      <w:r w:rsidRPr="00C51C52">
        <w:rPr>
          <w:rFonts w:ascii="Times New Roman" w:hAnsi="Times New Roman"/>
          <w:sz w:val="28"/>
          <w:szCs w:val="24"/>
        </w:rPr>
        <w:t>ность работы теплосетевых объектов.</w:t>
      </w:r>
    </w:p>
    <w:p w:rsidR="000A5B1C" w:rsidRPr="00C51C52" w:rsidRDefault="000A5B1C" w:rsidP="00323CCE">
      <w:pPr>
        <w:autoSpaceDE w:val="0"/>
        <w:autoSpaceDN w:val="0"/>
        <w:adjustRightInd w:val="0"/>
        <w:spacing w:after="0" w:line="240" w:lineRule="auto"/>
        <w:ind w:firstLine="708"/>
        <w:jc w:val="both"/>
        <w:rPr>
          <w:rFonts w:ascii="Times New Roman" w:hAnsi="Times New Roman"/>
          <w:sz w:val="28"/>
          <w:szCs w:val="24"/>
        </w:rPr>
      </w:pPr>
      <w:r w:rsidRPr="00C51C52">
        <w:rPr>
          <w:rFonts w:ascii="Times New Roman" w:hAnsi="Times New Roman"/>
          <w:sz w:val="28"/>
          <w:szCs w:val="24"/>
        </w:rPr>
        <w:t>Предлагаемые в Схеме решения определяют основные направленияразв</w:t>
      </w:r>
      <w:r w:rsidRPr="00C51C52">
        <w:rPr>
          <w:rFonts w:ascii="Times New Roman" w:hAnsi="Times New Roman"/>
          <w:sz w:val="28"/>
          <w:szCs w:val="24"/>
        </w:rPr>
        <w:t>и</w:t>
      </w:r>
      <w:r w:rsidRPr="00C51C52">
        <w:rPr>
          <w:rFonts w:ascii="Times New Roman" w:hAnsi="Times New Roman"/>
          <w:sz w:val="28"/>
          <w:szCs w:val="24"/>
        </w:rPr>
        <w:t>тия системы теплоснабжения и городс</w:t>
      </w:r>
      <w:r w:rsidR="00323CCE" w:rsidRPr="00C51C52">
        <w:rPr>
          <w:rFonts w:ascii="Times New Roman" w:hAnsi="Times New Roman"/>
          <w:sz w:val="28"/>
          <w:szCs w:val="24"/>
        </w:rPr>
        <w:t>кой инфраструктуры на кратковре</w:t>
      </w:r>
      <w:r w:rsidRPr="00C51C52">
        <w:rPr>
          <w:rFonts w:ascii="Times New Roman" w:hAnsi="Times New Roman"/>
          <w:sz w:val="28"/>
          <w:szCs w:val="24"/>
        </w:rPr>
        <w:t>ме</w:t>
      </w:r>
      <w:r w:rsidRPr="00C51C52">
        <w:rPr>
          <w:rFonts w:ascii="Times New Roman" w:hAnsi="Times New Roman"/>
          <w:sz w:val="28"/>
          <w:szCs w:val="24"/>
        </w:rPr>
        <w:t>н</w:t>
      </w:r>
      <w:r w:rsidRPr="00C51C52">
        <w:rPr>
          <w:rFonts w:ascii="Times New Roman" w:hAnsi="Times New Roman"/>
          <w:sz w:val="28"/>
          <w:szCs w:val="24"/>
        </w:rPr>
        <w:t>ную, среднесрочную и долгосрочную пе</w:t>
      </w:r>
      <w:r w:rsidR="00241C04" w:rsidRPr="00C51C52">
        <w:rPr>
          <w:rFonts w:ascii="Times New Roman" w:hAnsi="Times New Roman"/>
          <w:sz w:val="28"/>
          <w:szCs w:val="24"/>
        </w:rPr>
        <w:t>рспективу, дают возможность при</w:t>
      </w:r>
      <w:r w:rsidRPr="00C51C52">
        <w:rPr>
          <w:rFonts w:ascii="Times New Roman" w:hAnsi="Times New Roman"/>
          <w:sz w:val="28"/>
          <w:szCs w:val="24"/>
        </w:rPr>
        <w:t>нятия стратегических решений по развитию города, определяют необходимыйобъем инвестиций для их реализации.</w:t>
      </w:r>
    </w:p>
    <w:p w:rsidR="000A5B1C" w:rsidRPr="00C51C52" w:rsidRDefault="000A5B1C" w:rsidP="00323CCE">
      <w:pPr>
        <w:autoSpaceDE w:val="0"/>
        <w:autoSpaceDN w:val="0"/>
        <w:adjustRightInd w:val="0"/>
        <w:spacing w:after="0" w:line="240" w:lineRule="auto"/>
        <w:ind w:firstLine="708"/>
        <w:jc w:val="both"/>
        <w:rPr>
          <w:rFonts w:ascii="Times New Roman" w:hAnsi="Times New Roman"/>
          <w:sz w:val="28"/>
          <w:szCs w:val="24"/>
        </w:rPr>
      </w:pPr>
      <w:r w:rsidRPr="00C51C52">
        <w:rPr>
          <w:rFonts w:ascii="Times New Roman" w:hAnsi="Times New Roman"/>
          <w:sz w:val="28"/>
          <w:szCs w:val="24"/>
        </w:rPr>
        <w:t>Проведенные в схеме расчеты и осно</w:t>
      </w:r>
      <w:r w:rsidR="00241C04" w:rsidRPr="00C51C52">
        <w:rPr>
          <w:rFonts w:ascii="Times New Roman" w:hAnsi="Times New Roman"/>
          <w:sz w:val="28"/>
          <w:szCs w:val="24"/>
        </w:rPr>
        <w:t>ванные на них предложения позв</w:t>
      </w:r>
      <w:r w:rsidR="00241C04" w:rsidRPr="00C51C52">
        <w:rPr>
          <w:rFonts w:ascii="Times New Roman" w:hAnsi="Times New Roman"/>
          <w:sz w:val="28"/>
          <w:szCs w:val="24"/>
        </w:rPr>
        <w:t>о</w:t>
      </w:r>
      <w:r w:rsidRPr="00C51C52">
        <w:rPr>
          <w:rFonts w:ascii="Times New Roman" w:hAnsi="Times New Roman"/>
          <w:sz w:val="28"/>
          <w:szCs w:val="24"/>
        </w:rPr>
        <w:t>лят органу местного самоуправления город</w:t>
      </w:r>
      <w:r w:rsidR="00241C04" w:rsidRPr="00C51C52">
        <w:rPr>
          <w:rFonts w:ascii="Times New Roman" w:hAnsi="Times New Roman"/>
          <w:sz w:val="28"/>
          <w:szCs w:val="24"/>
        </w:rPr>
        <w:t>а обеспечить содержание и обсл</w:t>
      </w:r>
      <w:r w:rsidR="00241C04" w:rsidRPr="00C51C52">
        <w:rPr>
          <w:rFonts w:ascii="Times New Roman" w:hAnsi="Times New Roman"/>
          <w:sz w:val="28"/>
          <w:szCs w:val="24"/>
        </w:rPr>
        <w:t>у</w:t>
      </w:r>
      <w:r w:rsidRPr="00C51C52">
        <w:rPr>
          <w:rFonts w:ascii="Times New Roman" w:hAnsi="Times New Roman"/>
          <w:sz w:val="28"/>
          <w:szCs w:val="24"/>
        </w:rPr>
        <w:t>живание бесхозяйных тепловых сетей и определить единую теплоснабжа</w:t>
      </w:r>
      <w:r w:rsidRPr="00C51C52">
        <w:rPr>
          <w:rFonts w:ascii="Times New Roman" w:hAnsi="Times New Roman"/>
          <w:sz w:val="28"/>
          <w:szCs w:val="24"/>
        </w:rPr>
        <w:t>ю</w:t>
      </w:r>
      <w:r w:rsidRPr="00C51C52">
        <w:rPr>
          <w:rFonts w:ascii="Times New Roman" w:hAnsi="Times New Roman"/>
          <w:sz w:val="28"/>
          <w:szCs w:val="24"/>
        </w:rPr>
        <w:t>щуюорганизацию.</w:t>
      </w:r>
    </w:p>
    <w:p w:rsidR="000A5B1C" w:rsidRPr="009C67C4" w:rsidRDefault="000A5B1C" w:rsidP="000A5B1C">
      <w:pPr>
        <w:spacing w:after="0"/>
        <w:jc w:val="both"/>
        <w:rPr>
          <w:szCs w:val="24"/>
        </w:rPr>
      </w:pPr>
    </w:p>
    <w:p w:rsidR="008F207D" w:rsidRDefault="008F207D" w:rsidP="008F207D">
      <w:pPr>
        <w:spacing w:after="0" w:line="240" w:lineRule="exact"/>
        <w:ind w:right="-30"/>
      </w:pPr>
    </w:p>
    <w:p w:rsidR="008432F3" w:rsidRPr="008F207D" w:rsidRDefault="008432F3" w:rsidP="008F207D">
      <w:pPr>
        <w:spacing w:after="0" w:line="240" w:lineRule="exact"/>
        <w:ind w:right="-30"/>
        <w:rPr>
          <w:rFonts w:ascii="Times New Roman" w:eastAsia="Times New Roman" w:hAnsi="Times New Roman"/>
          <w:sz w:val="28"/>
          <w:szCs w:val="28"/>
          <w:lang w:eastAsia="ar-SA"/>
        </w:rPr>
      </w:pPr>
    </w:p>
    <w:p w:rsidR="00147E8D" w:rsidRPr="003652CE" w:rsidRDefault="00147E8D" w:rsidP="008F207D">
      <w:pPr>
        <w:spacing w:after="0" w:line="240" w:lineRule="exact"/>
        <w:ind w:right="-30"/>
      </w:pPr>
    </w:p>
    <w:sectPr w:rsidR="00147E8D" w:rsidRPr="003652CE" w:rsidSect="003969F7">
      <w:pgSz w:w="11906" w:h="16838" w:code="9"/>
      <w:pgMar w:top="567" w:right="566" w:bottom="567"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62DE3" w:rsidRDefault="00D62DE3" w:rsidP="00DA396F">
      <w:pPr>
        <w:spacing w:after="0" w:line="240" w:lineRule="auto"/>
      </w:pPr>
      <w:r>
        <w:separator/>
      </w:r>
    </w:p>
  </w:endnote>
  <w:endnote w:type="continuationSeparator" w:id="1">
    <w:p w:rsidR="00D62DE3" w:rsidRDefault="00D62DE3" w:rsidP="00DA396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Andale Sans UI">
    <w:altName w:val="Times New Roman"/>
    <w:charset w:val="CC"/>
    <w:family w:val="auto"/>
    <w:pitch w:val="variable"/>
    <w:sig w:usb0="00000000" w:usb1="00000000" w:usb2="00000000" w:usb3="00000000" w:csb0="00000000" w:csb1="00000000"/>
  </w:font>
  <w:font w:name="Arial Narrow">
    <w:panose1 w:val="020B0606020202030204"/>
    <w:charset w:val="CC"/>
    <w:family w:val="swiss"/>
    <w:pitch w:val="variable"/>
    <w:sig w:usb0="00000287" w:usb1="00000800" w:usb2="00000000" w:usb3="00000000" w:csb0="0000009F" w:csb1="00000000"/>
  </w:font>
  <w:font w:name="Arial CYR">
    <w:panose1 w:val="020B0604020202020204"/>
    <w:charset w:val="CC"/>
    <w:family w:val="swiss"/>
    <w:pitch w:val="variable"/>
    <w:sig w:usb0="20002A87" w:usb1="80000000" w:usb2="00000008" w:usb3="00000000" w:csb0="000001FF" w:csb1="00000000"/>
  </w:font>
  <w:font w:name="Cambria Math">
    <w:panose1 w:val="02040503050406030204"/>
    <w:charset w:val="CC"/>
    <w:family w:val="roman"/>
    <w:pitch w:val="variable"/>
    <w:sig w:usb0="E00002FF" w:usb1="42002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F4">
    <w:panose1 w:val="00000000000000000000"/>
    <w:charset w:val="CC"/>
    <w:family w:val="auto"/>
    <w:notTrueType/>
    <w:pitch w:val="default"/>
    <w:sig w:usb0="00000201" w:usb1="00000000" w:usb2="00000000" w:usb3="00000000" w:csb0="00000004" w:csb1="00000000"/>
  </w:font>
  <w:font w:name="F5">
    <w:panose1 w:val="00000000000000000000"/>
    <w:charset w:val="CC"/>
    <w:family w:val="auto"/>
    <w:notTrueType/>
    <w:pitch w:val="default"/>
    <w:sig w:usb0="00000201" w:usb1="00000000" w:usb2="00000000" w:usb3="00000000" w:csb0="00000004" w:csb1="00000000"/>
  </w:font>
  <w:font w:name="F1">
    <w:panose1 w:val="00000000000000000000"/>
    <w:charset w:val="CC"/>
    <w:family w:val="auto"/>
    <w:notTrueType/>
    <w:pitch w:val="default"/>
    <w:sig w:usb0="00000201" w:usb1="00000000" w:usb2="00000000" w:usb3="00000000" w:csb0="00000004" w:csb1="00000000"/>
  </w:font>
  <w:font w:name="Microsoft YaHei">
    <w:panose1 w:val="020B0503020204020204"/>
    <w:charset w:val="86"/>
    <w:family w:val="swiss"/>
    <w:pitch w:val="variable"/>
    <w:sig w:usb0="80000287" w:usb1="280F3C52" w:usb2="00000016" w:usb3="00000000" w:csb0="0004001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B0546" w:rsidRDefault="001B0546">
    <w:pPr>
      <w:pStyle w:val="aa"/>
      <w:jc w:val="right"/>
    </w:pPr>
  </w:p>
  <w:p w:rsidR="001B0546" w:rsidRDefault="001B0546">
    <w:pPr>
      <w:pStyle w:val="a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B0546" w:rsidRDefault="001B0546"/>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12992462"/>
    </w:sdtPr>
    <w:sdtContent>
      <w:p w:rsidR="001B0546" w:rsidRDefault="002E3F6B">
        <w:pPr>
          <w:pStyle w:val="aa"/>
          <w:jc w:val="right"/>
        </w:pPr>
      </w:p>
    </w:sdtContent>
  </w:sdt>
  <w:p w:rsidR="001B0546" w:rsidRDefault="001B0546">
    <w:pPr>
      <w:pStyle w:val="aa"/>
      <w:ind w:right="360"/>
      <w:jc w:val="right"/>
      <w:rPr>
        <w:rFonts w:ascii="Arial" w:hAnsi="Arial" w:cs="Arial"/>
        <w:i/>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B0546" w:rsidRDefault="001B0546"/>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62DE3" w:rsidRDefault="00D62DE3" w:rsidP="00DA396F">
      <w:pPr>
        <w:spacing w:after="0" w:line="240" w:lineRule="auto"/>
      </w:pPr>
      <w:r>
        <w:separator/>
      </w:r>
    </w:p>
  </w:footnote>
  <w:footnote w:type="continuationSeparator" w:id="1">
    <w:p w:rsidR="00D62DE3" w:rsidRDefault="00D62DE3" w:rsidP="00DA396F">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B0546" w:rsidRPr="009C2490" w:rsidRDefault="002E3F6B" w:rsidP="009C2490">
    <w:pPr>
      <w:jc w:val="right"/>
    </w:pPr>
    <w:r>
      <w:rPr>
        <w:noProof/>
      </w:rPr>
      <w:fldChar w:fldCharType="begin"/>
    </w:r>
    <w:r w:rsidR="001B0546">
      <w:rPr>
        <w:noProof/>
      </w:rPr>
      <w:instrText>PAGE   \* MERGEFORMAT</w:instrText>
    </w:r>
    <w:r>
      <w:rPr>
        <w:noProof/>
      </w:rPr>
      <w:fldChar w:fldCharType="separate"/>
    </w:r>
    <w:r w:rsidR="00490B59">
      <w:rPr>
        <w:noProof/>
      </w:rPr>
      <w:t>5</w:t>
    </w:r>
    <w:r>
      <w:rPr>
        <w:noProof/>
      </w:rPr>
      <w:fldChar w:fldCharType="end"/>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B0546" w:rsidRDefault="001B0546"/>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B0546" w:rsidRPr="009C2490" w:rsidRDefault="002E3F6B" w:rsidP="000165FE">
    <w:pPr>
      <w:jc w:val="right"/>
    </w:pPr>
    <w:r>
      <w:rPr>
        <w:noProof/>
      </w:rPr>
      <w:fldChar w:fldCharType="begin"/>
    </w:r>
    <w:r w:rsidR="001B0546">
      <w:rPr>
        <w:noProof/>
      </w:rPr>
      <w:instrText>PAGE   \* MERGEFORMAT</w:instrText>
    </w:r>
    <w:r>
      <w:rPr>
        <w:noProof/>
      </w:rPr>
      <w:fldChar w:fldCharType="separate"/>
    </w:r>
    <w:r w:rsidR="00490B59">
      <w:rPr>
        <w:noProof/>
      </w:rPr>
      <w:t>154</w:t>
    </w:r>
    <w:r>
      <w:rPr>
        <w:noProof/>
      </w:rPr>
      <w:fldChar w:fldCharType="end"/>
    </w:r>
  </w:p>
  <w:p w:rsidR="001B0546" w:rsidRDefault="001B0546" w:rsidP="000165FE">
    <w:pPr>
      <w:ind w:left="360"/>
      <w:jc w:val="right"/>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B0546" w:rsidRDefault="001B0546"/>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F"/>
    <w:multiLevelType w:val="singleLevel"/>
    <w:tmpl w:val="0AC803AE"/>
    <w:lvl w:ilvl="0">
      <w:start w:val="1"/>
      <w:numFmt w:val="decimal"/>
      <w:pStyle w:val="2"/>
      <w:lvlText w:val="%1)"/>
      <w:lvlJc w:val="left"/>
      <w:pPr>
        <w:tabs>
          <w:tab w:val="num" w:pos="1134"/>
        </w:tabs>
        <w:ind w:left="1134" w:hanging="567"/>
      </w:pPr>
    </w:lvl>
  </w:abstractNum>
  <w:abstractNum w:abstractNumId="1">
    <w:nsid w:val="FFFFFF83"/>
    <w:multiLevelType w:val="singleLevel"/>
    <w:tmpl w:val="A0FC6B9C"/>
    <w:lvl w:ilvl="0">
      <w:start w:val="1"/>
      <w:numFmt w:val="bullet"/>
      <w:pStyle w:val="20"/>
      <w:lvlText w:val=""/>
      <w:lvlJc w:val="left"/>
      <w:pPr>
        <w:tabs>
          <w:tab w:val="num" w:pos="643"/>
        </w:tabs>
        <w:ind w:left="643" w:hanging="360"/>
      </w:pPr>
      <w:rPr>
        <w:rFonts w:ascii="Symbol" w:hAnsi="Symbol" w:hint="default"/>
        <w:b/>
        <w:i w:val="0"/>
      </w:rPr>
    </w:lvl>
  </w:abstractNum>
  <w:abstractNum w:abstractNumId="2">
    <w:nsid w:val="FFFFFF88"/>
    <w:multiLevelType w:val="singleLevel"/>
    <w:tmpl w:val="3D5E8FEE"/>
    <w:lvl w:ilvl="0">
      <w:start w:val="1"/>
      <w:numFmt w:val="decimal"/>
      <w:pStyle w:val="a"/>
      <w:lvlText w:val="%1"/>
      <w:lvlJc w:val="left"/>
      <w:pPr>
        <w:tabs>
          <w:tab w:val="num" w:pos="567"/>
        </w:tabs>
        <w:ind w:left="567" w:hanging="425"/>
      </w:pPr>
      <w:rPr>
        <w:rFonts w:hint="default"/>
      </w:rPr>
    </w:lvl>
  </w:abstractNum>
  <w:abstractNum w:abstractNumId="3">
    <w:nsid w:val="FFFFFF89"/>
    <w:multiLevelType w:val="singleLevel"/>
    <w:tmpl w:val="B70E17FE"/>
    <w:lvl w:ilvl="0">
      <w:start w:val="1"/>
      <w:numFmt w:val="bullet"/>
      <w:pStyle w:val="a0"/>
      <w:lvlText w:val=""/>
      <w:lvlJc w:val="left"/>
      <w:pPr>
        <w:tabs>
          <w:tab w:val="num" w:pos="360"/>
        </w:tabs>
        <w:ind w:left="360" w:hanging="360"/>
      </w:pPr>
      <w:rPr>
        <w:rFonts w:ascii="Symbol" w:hAnsi="Symbol" w:hint="default"/>
      </w:rPr>
    </w:lvl>
  </w:abstractNum>
  <w:abstractNum w:abstractNumId="4">
    <w:nsid w:val="00000001"/>
    <w:multiLevelType w:val="multilevel"/>
    <w:tmpl w:val="00000001"/>
    <w:lvl w:ilvl="0">
      <w:start w:val="1"/>
      <w:numFmt w:val="none"/>
      <w:suff w:val="nothing"/>
      <w:lvlText w:val=""/>
      <w:lvlJc w:val="left"/>
      <w:pPr>
        <w:tabs>
          <w:tab w:val="num" w:pos="0"/>
        </w:tabs>
      </w:pPr>
      <w:rPr>
        <w:rFonts w:cs="Times New Roman"/>
      </w:rPr>
    </w:lvl>
    <w:lvl w:ilvl="1">
      <w:start w:val="1"/>
      <w:numFmt w:val="none"/>
      <w:suff w:val="nothing"/>
      <w:lvlText w:val=""/>
      <w:lvlJc w:val="left"/>
      <w:pPr>
        <w:tabs>
          <w:tab w:val="num" w:pos="0"/>
        </w:tabs>
      </w:pPr>
      <w:rPr>
        <w:rFonts w:cs="Times New Roman"/>
      </w:rPr>
    </w:lvl>
    <w:lvl w:ilvl="2">
      <w:start w:val="1"/>
      <w:numFmt w:val="none"/>
      <w:suff w:val="nothing"/>
      <w:lvlText w:val=""/>
      <w:lvlJc w:val="left"/>
      <w:pPr>
        <w:tabs>
          <w:tab w:val="num" w:pos="0"/>
        </w:tabs>
      </w:pPr>
      <w:rPr>
        <w:rFonts w:cs="Times New Roman"/>
      </w:rPr>
    </w:lvl>
    <w:lvl w:ilvl="3">
      <w:start w:val="1"/>
      <w:numFmt w:val="none"/>
      <w:suff w:val="nothing"/>
      <w:lvlText w:val=""/>
      <w:lvlJc w:val="left"/>
      <w:pPr>
        <w:tabs>
          <w:tab w:val="num" w:pos="0"/>
        </w:tabs>
      </w:pPr>
      <w:rPr>
        <w:rFonts w:cs="Times New Roman"/>
      </w:rPr>
    </w:lvl>
    <w:lvl w:ilvl="4">
      <w:start w:val="1"/>
      <w:numFmt w:val="none"/>
      <w:suff w:val="nothing"/>
      <w:lvlText w:val=""/>
      <w:lvlJc w:val="left"/>
      <w:pPr>
        <w:tabs>
          <w:tab w:val="num" w:pos="0"/>
        </w:tabs>
      </w:pPr>
      <w:rPr>
        <w:rFonts w:cs="Times New Roman"/>
      </w:rPr>
    </w:lvl>
    <w:lvl w:ilvl="5">
      <w:start w:val="1"/>
      <w:numFmt w:val="none"/>
      <w:suff w:val="nothing"/>
      <w:lvlText w:val=""/>
      <w:lvlJc w:val="left"/>
      <w:pPr>
        <w:tabs>
          <w:tab w:val="num" w:pos="0"/>
        </w:tabs>
      </w:pPr>
      <w:rPr>
        <w:rFonts w:cs="Times New Roman"/>
      </w:rPr>
    </w:lvl>
    <w:lvl w:ilvl="6">
      <w:start w:val="1"/>
      <w:numFmt w:val="none"/>
      <w:suff w:val="nothing"/>
      <w:lvlText w:val=""/>
      <w:lvlJc w:val="left"/>
      <w:pPr>
        <w:tabs>
          <w:tab w:val="num" w:pos="0"/>
        </w:tabs>
      </w:pPr>
      <w:rPr>
        <w:rFonts w:cs="Times New Roman"/>
      </w:rPr>
    </w:lvl>
    <w:lvl w:ilvl="7">
      <w:start w:val="1"/>
      <w:numFmt w:val="none"/>
      <w:suff w:val="nothing"/>
      <w:lvlText w:val=""/>
      <w:lvlJc w:val="left"/>
      <w:pPr>
        <w:tabs>
          <w:tab w:val="num" w:pos="0"/>
        </w:tabs>
      </w:pPr>
      <w:rPr>
        <w:rFonts w:cs="Times New Roman"/>
      </w:rPr>
    </w:lvl>
    <w:lvl w:ilvl="8">
      <w:start w:val="1"/>
      <w:numFmt w:val="none"/>
      <w:suff w:val="nothing"/>
      <w:lvlText w:val=""/>
      <w:lvlJc w:val="left"/>
      <w:pPr>
        <w:tabs>
          <w:tab w:val="num" w:pos="0"/>
        </w:tabs>
      </w:pPr>
      <w:rPr>
        <w:rFonts w:cs="Times New Roman"/>
      </w:rPr>
    </w:lvl>
  </w:abstractNum>
  <w:abstractNum w:abstractNumId="5">
    <w:nsid w:val="00000008"/>
    <w:multiLevelType w:val="singleLevel"/>
    <w:tmpl w:val="00000008"/>
    <w:name w:val="WW8Num8"/>
    <w:lvl w:ilvl="0">
      <w:start w:val="1"/>
      <w:numFmt w:val="bullet"/>
      <w:lvlText w:val=""/>
      <w:lvlJc w:val="left"/>
      <w:pPr>
        <w:tabs>
          <w:tab w:val="num" w:pos="720"/>
        </w:tabs>
        <w:ind w:left="720" w:hanging="360"/>
      </w:pPr>
      <w:rPr>
        <w:rFonts w:ascii="Symbol" w:hAnsi="Symbol"/>
      </w:rPr>
    </w:lvl>
  </w:abstractNum>
  <w:abstractNum w:abstractNumId="6">
    <w:nsid w:val="0000000C"/>
    <w:multiLevelType w:val="singleLevel"/>
    <w:tmpl w:val="0000000C"/>
    <w:name w:val="WW8Num13"/>
    <w:lvl w:ilvl="0">
      <w:start w:val="1"/>
      <w:numFmt w:val="bullet"/>
      <w:lvlText w:val=""/>
      <w:lvlJc w:val="left"/>
      <w:pPr>
        <w:tabs>
          <w:tab w:val="num" w:pos="720"/>
        </w:tabs>
        <w:ind w:left="720" w:hanging="360"/>
      </w:pPr>
      <w:rPr>
        <w:rFonts w:ascii="Symbol" w:hAnsi="Symbol"/>
      </w:rPr>
    </w:lvl>
  </w:abstractNum>
  <w:abstractNum w:abstractNumId="7">
    <w:nsid w:val="04D350DB"/>
    <w:multiLevelType w:val="hybridMultilevel"/>
    <w:tmpl w:val="6EEE10E6"/>
    <w:lvl w:ilvl="0" w:tplc="1AC2DE36">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8">
    <w:nsid w:val="13F315B2"/>
    <w:multiLevelType w:val="hybridMultilevel"/>
    <w:tmpl w:val="F490E3F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46D40E2"/>
    <w:multiLevelType w:val="hybridMultilevel"/>
    <w:tmpl w:val="9A1A3F6E"/>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DBF5FE1"/>
    <w:multiLevelType w:val="hybridMultilevel"/>
    <w:tmpl w:val="0D747C86"/>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3168177A"/>
    <w:multiLevelType w:val="multilevel"/>
    <w:tmpl w:val="FE524ADA"/>
    <w:lvl w:ilvl="0">
      <w:start w:val="1"/>
      <w:numFmt w:val="decimal"/>
      <w:pStyle w:val="1"/>
      <w:lvlText w:val="%1"/>
      <w:lvlJc w:val="left"/>
      <w:pPr>
        <w:tabs>
          <w:tab w:val="num" w:pos="360"/>
        </w:tabs>
        <w:ind w:left="284" w:hanging="284"/>
      </w:pPr>
      <w:rPr>
        <w:rFonts w:hint="default"/>
      </w:rPr>
    </w:lvl>
    <w:lvl w:ilvl="1">
      <w:start w:val="1"/>
      <w:numFmt w:val="decimal"/>
      <w:pStyle w:val="21"/>
      <w:lvlText w:val="%1.%2"/>
      <w:lvlJc w:val="left"/>
      <w:pPr>
        <w:tabs>
          <w:tab w:val="num" w:pos="1287"/>
        </w:tabs>
        <w:ind w:left="851" w:hanging="284"/>
      </w:pPr>
      <w:rPr>
        <w:rFonts w:hint="default"/>
      </w:rPr>
    </w:lvl>
    <w:lvl w:ilvl="2">
      <w:start w:val="1"/>
      <w:numFmt w:val="decimal"/>
      <w:pStyle w:val="3"/>
      <w:lvlText w:val="%1.%2.%3"/>
      <w:lvlJc w:val="left"/>
      <w:pPr>
        <w:tabs>
          <w:tab w:val="num" w:pos="1571"/>
        </w:tabs>
        <w:ind w:left="1134" w:hanging="283"/>
      </w:pPr>
      <w:rPr>
        <w:rFonts w:hint="default"/>
      </w:rPr>
    </w:lvl>
    <w:lvl w:ilvl="3">
      <w:start w:val="1"/>
      <w:numFmt w:val="decimal"/>
      <w:pStyle w:val="4"/>
      <w:lvlText w:val="%1.%2.%3.%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2">
    <w:nsid w:val="31E02612"/>
    <w:multiLevelType w:val="hybridMultilevel"/>
    <w:tmpl w:val="87040DAE"/>
    <w:lvl w:ilvl="0" w:tplc="7E8886D6">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13">
    <w:nsid w:val="4CFA5AF2"/>
    <w:multiLevelType w:val="hybridMultilevel"/>
    <w:tmpl w:val="6B24A6B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4">
    <w:nsid w:val="514102C3"/>
    <w:multiLevelType w:val="hybridMultilevel"/>
    <w:tmpl w:val="433482D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517955CF"/>
    <w:multiLevelType w:val="hybridMultilevel"/>
    <w:tmpl w:val="D2242544"/>
    <w:lvl w:ilvl="0" w:tplc="1AC2DE36">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6">
    <w:nsid w:val="52252822"/>
    <w:multiLevelType w:val="hybridMultilevel"/>
    <w:tmpl w:val="CE18F7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5EE77ECC"/>
    <w:multiLevelType w:val="hybridMultilevel"/>
    <w:tmpl w:val="49B052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61235328"/>
    <w:multiLevelType w:val="multilevel"/>
    <w:tmpl w:val="CEA8BE00"/>
    <w:lvl w:ilvl="0">
      <w:start w:val="1"/>
      <w:numFmt w:val="decimal"/>
      <w:lvlText w:val="%1."/>
      <w:lvlJc w:val="left"/>
      <w:rPr>
        <w:rFonts w:ascii="Times New Roman" w:eastAsia="Times New Roman" w:hAnsi="Times New Roman" w:cs="Times New Roman"/>
        <w:b w:val="0"/>
        <w:bCs w:val="0"/>
        <w:i w:val="0"/>
        <w:iCs w:val="0"/>
        <w:smallCaps w:val="0"/>
        <w:strike w:val="0"/>
        <w:color w:val="151515"/>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630C220F"/>
    <w:multiLevelType w:val="hybridMultilevel"/>
    <w:tmpl w:val="B4828894"/>
    <w:lvl w:ilvl="0" w:tplc="D8CA42FC">
      <w:start w:val="1"/>
      <w:numFmt w:val="bullet"/>
      <w:lvlText w:val=""/>
      <w:lvlJc w:val="left"/>
      <w:pPr>
        <w:ind w:left="1287" w:hanging="360"/>
      </w:pPr>
      <w:rPr>
        <w:rFonts w:ascii="Symbol" w:hAnsi="Symbol" w:hint="default"/>
        <w:b w:val="0"/>
        <w:i w:val="0"/>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nsid w:val="63B02E26"/>
    <w:multiLevelType w:val="hybridMultilevel"/>
    <w:tmpl w:val="282C7F08"/>
    <w:lvl w:ilvl="0" w:tplc="04190005">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1">
    <w:nsid w:val="7DFA44E1"/>
    <w:multiLevelType w:val="hybridMultilevel"/>
    <w:tmpl w:val="E2B24E06"/>
    <w:lvl w:ilvl="0" w:tplc="1AC2DE36">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2">
    <w:nsid w:val="7E8A57FF"/>
    <w:multiLevelType w:val="hybridMultilevel"/>
    <w:tmpl w:val="5270129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
  </w:num>
  <w:num w:numId="2">
    <w:abstractNumId w:val="11"/>
  </w:num>
  <w:num w:numId="3">
    <w:abstractNumId w:val="1"/>
  </w:num>
  <w:num w:numId="4">
    <w:abstractNumId w:val="2"/>
  </w:num>
  <w:num w:numId="5">
    <w:abstractNumId w:val="0"/>
  </w:num>
  <w:num w:numId="6">
    <w:abstractNumId w:val="19"/>
  </w:num>
  <w:num w:numId="7">
    <w:abstractNumId w:val="12"/>
  </w:num>
  <w:num w:numId="8">
    <w:abstractNumId w:val="20"/>
  </w:num>
  <w:num w:numId="9">
    <w:abstractNumId w:val="8"/>
  </w:num>
  <w:num w:numId="10">
    <w:abstractNumId w:val="14"/>
  </w:num>
  <w:num w:numId="11">
    <w:abstractNumId w:val="10"/>
  </w:num>
  <w:num w:numId="12">
    <w:abstractNumId w:val="9"/>
  </w:num>
  <w:num w:numId="13">
    <w:abstractNumId w:val="22"/>
  </w:num>
  <w:num w:numId="14">
    <w:abstractNumId w:val="17"/>
  </w:num>
  <w:num w:numId="15">
    <w:abstractNumId w:val="13"/>
  </w:num>
  <w:num w:numId="16">
    <w:abstractNumId w:val="7"/>
  </w:num>
  <w:num w:numId="17">
    <w:abstractNumId w:val="15"/>
  </w:num>
  <w:num w:numId="18">
    <w:abstractNumId w:val="21"/>
  </w:num>
  <w:num w:numId="19">
    <w:abstractNumId w:val="4"/>
  </w:num>
  <w:num w:numId="20">
    <w:abstractNumId w:val="5"/>
  </w:num>
  <w:num w:numId="21">
    <w:abstractNumId w:val="6"/>
  </w:num>
  <w:num w:numId="22">
    <w:abstractNumId w:val="16"/>
  </w:num>
  <w:num w:numId="23">
    <w:abstractNumId w:val="18"/>
  </w:num>
  <w:numIdMacAtCleanup w:val="2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09"/>
  <w:autoHyphenation/>
  <w:drawingGridHorizontalSpacing w:val="110"/>
  <w:displayHorizontalDrawingGridEvery w:val="2"/>
  <w:characterSpacingControl w:val="doNotCompress"/>
  <w:hdrShapeDefaults>
    <o:shapedefaults v:ext="edit" spidmax="5122"/>
  </w:hdrShapeDefaults>
  <w:footnotePr>
    <w:footnote w:id="0"/>
    <w:footnote w:id="1"/>
  </w:footnotePr>
  <w:endnotePr>
    <w:endnote w:id="0"/>
    <w:endnote w:id="1"/>
  </w:endnotePr>
  <w:compat/>
  <w:rsids>
    <w:rsidRoot w:val="00A814B0"/>
    <w:rsid w:val="00001C95"/>
    <w:rsid w:val="000028B8"/>
    <w:rsid w:val="00004995"/>
    <w:rsid w:val="00006DC3"/>
    <w:rsid w:val="00007473"/>
    <w:rsid w:val="0001185B"/>
    <w:rsid w:val="000119B7"/>
    <w:rsid w:val="00011F7E"/>
    <w:rsid w:val="0001238C"/>
    <w:rsid w:val="00012B53"/>
    <w:rsid w:val="00013088"/>
    <w:rsid w:val="00013EC7"/>
    <w:rsid w:val="00015167"/>
    <w:rsid w:val="000152D2"/>
    <w:rsid w:val="000159AC"/>
    <w:rsid w:val="000165FE"/>
    <w:rsid w:val="00016E4D"/>
    <w:rsid w:val="00021238"/>
    <w:rsid w:val="000212A1"/>
    <w:rsid w:val="000219DE"/>
    <w:rsid w:val="00021B94"/>
    <w:rsid w:val="00022AF0"/>
    <w:rsid w:val="00025D96"/>
    <w:rsid w:val="000277B4"/>
    <w:rsid w:val="00032C37"/>
    <w:rsid w:val="0003578F"/>
    <w:rsid w:val="000358AE"/>
    <w:rsid w:val="0004049D"/>
    <w:rsid w:val="00040CC3"/>
    <w:rsid w:val="00041627"/>
    <w:rsid w:val="000419C2"/>
    <w:rsid w:val="00041C91"/>
    <w:rsid w:val="00041EB3"/>
    <w:rsid w:val="00043C4C"/>
    <w:rsid w:val="00044FBC"/>
    <w:rsid w:val="000460EF"/>
    <w:rsid w:val="00046190"/>
    <w:rsid w:val="00046530"/>
    <w:rsid w:val="0005220F"/>
    <w:rsid w:val="00052C76"/>
    <w:rsid w:val="000538F4"/>
    <w:rsid w:val="00053B05"/>
    <w:rsid w:val="00055119"/>
    <w:rsid w:val="00055FD8"/>
    <w:rsid w:val="000575CA"/>
    <w:rsid w:val="000578DA"/>
    <w:rsid w:val="00061879"/>
    <w:rsid w:val="00061A9E"/>
    <w:rsid w:val="0006215F"/>
    <w:rsid w:val="00064949"/>
    <w:rsid w:val="00065B5B"/>
    <w:rsid w:val="00067F49"/>
    <w:rsid w:val="00070452"/>
    <w:rsid w:val="0007096F"/>
    <w:rsid w:val="00071750"/>
    <w:rsid w:val="00071ADB"/>
    <w:rsid w:val="00073F85"/>
    <w:rsid w:val="00080E47"/>
    <w:rsid w:val="00082581"/>
    <w:rsid w:val="0008457B"/>
    <w:rsid w:val="00087EBE"/>
    <w:rsid w:val="00090549"/>
    <w:rsid w:val="00090AB8"/>
    <w:rsid w:val="00090B4D"/>
    <w:rsid w:val="00092E07"/>
    <w:rsid w:val="00093A36"/>
    <w:rsid w:val="00093BB8"/>
    <w:rsid w:val="00093C20"/>
    <w:rsid w:val="00094D51"/>
    <w:rsid w:val="0009547A"/>
    <w:rsid w:val="00096E93"/>
    <w:rsid w:val="0009780D"/>
    <w:rsid w:val="000979C7"/>
    <w:rsid w:val="00097DD3"/>
    <w:rsid w:val="000A0C46"/>
    <w:rsid w:val="000A1704"/>
    <w:rsid w:val="000A1D28"/>
    <w:rsid w:val="000A3408"/>
    <w:rsid w:val="000A4B9E"/>
    <w:rsid w:val="000A5B1C"/>
    <w:rsid w:val="000A7A6A"/>
    <w:rsid w:val="000A7F1B"/>
    <w:rsid w:val="000B18C1"/>
    <w:rsid w:val="000B341C"/>
    <w:rsid w:val="000B476A"/>
    <w:rsid w:val="000B542B"/>
    <w:rsid w:val="000B6920"/>
    <w:rsid w:val="000B7FE3"/>
    <w:rsid w:val="000C05BF"/>
    <w:rsid w:val="000C0C6B"/>
    <w:rsid w:val="000C0F81"/>
    <w:rsid w:val="000C1EF5"/>
    <w:rsid w:val="000C5006"/>
    <w:rsid w:val="000C7DFA"/>
    <w:rsid w:val="000D0EB0"/>
    <w:rsid w:val="000D1BB6"/>
    <w:rsid w:val="000D3425"/>
    <w:rsid w:val="000D4977"/>
    <w:rsid w:val="000D4A2F"/>
    <w:rsid w:val="000D5377"/>
    <w:rsid w:val="000E0D3E"/>
    <w:rsid w:val="000E4CBB"/>
    <w:rsid w:val="000E500B"/>
    <w:rsid w:val="000E6A0C"/>
    <w:rsid w:val="000E727E"/>
    <w:rsid w:val="000F2815"/>
    <w:rsid w:val="000F362F"/>
    <w:rsid w:val="000F5EB4"/>
    <w:rsid w:val="00100A5C"/>
    <w:rsid w:val="001039FE"/>
    <w:rsid w:val="00103B27"/>
    <w:rsid w:val="00105986"/>
    <w:rsid w:val="00105FF7"/>
    <w:rsid w:val="00106C66"/>
    <w:rsid w:val="00106C74"/>
    <w:rsid w:val="00107295"/>
    <w:rsid w:val="001102C8"/>
    <w:rsid w:val="0011054A"/>
    <w:rsid w:val="00111207"/>
    <w:rsid w:val="001112BE"/>
    <w:rsid w:val="00114275"/>
    <w:rsid w:val="001147FD"/>
    <w:rsid w:val="00115636"/>
    <w:rsid w:val="00115FA4"/>
    <w:rsid w:val="00117E1D"/>
    <w:rsid w:val="0012024A"/>
    <w:rsid w:val="00122144"/>
    <w:rsid w:val="00122D2D"/>
    <w:rsid w:val="00124DB2"/>
    <w:rsid w:val="00125278"/>
    <w:rsid w:val="00125A9C"/>
    <w:rsid w:val="00130CB3"/>
    <w:rsid w:val="00136BBF"/>
    <w:rsid w:val="00136BEC"/>
    <w:rsid w:val="00137642"/>
    <w:rsid w:val="00137C86"/>
    <w:rsid w:val="00142885"/>
    <w:rsid w:val="001444B6"/>
    <w:rsid w:val="001447D0"/>
    <w:rsid w:val="001450E3"/>
    <w:rsid w:val="00145E8D"/>
    <w:rsid w:val="00146381"/>
    <w:rsid w:val="00146DA4"/>
    <w:rsid w:val="00147E8D"/>
    <w:rsid w:val="001514B8"/>
    <w:rsid w:val="001525A3"/>
    <w:rsid w:val="00152EF9"/>
    <w:rsid w:val="00153341"/>
    <w:rsid w:val="0015336E"/>
    <w:rsid w:val="00153CC6"/>
    <w:rsid w:val="00154DEE"/>
    <w:rsid w:val="0015544E"/>
    <w:rsid w:val="00161EAD"/>
    <w:rsid w:val="00162551"/>
    <w:rsid w:val="00162853"/>
    <w:rsid w:val="0016383D"/>
    <w:rsid w:val="0016571C"/>
    <w:rsid w:val="00165819"/>
    <w:rsid w:val="001671A2"/>
    <w:rsid w:val="00167DD5"/>
    <w:rsid w:val="001700CE"/>
    <w:rsid w:val="001728C7"/>
    <w:rsid w:val="00172FB1"/>
    <w:rsid w:val="001750FC"/>
    <w:rsid w:val="0017754D"/>
    <w:rsid w:val="001778E0"/>
    <w:rsid w:val="00183496"/>
    <w:rsid w:val="0018498C"/>
    <w:rsid w:val="001871E5"/>
    <w:rsid w:val="001879FF"/>
    <w:rsid w:val="00192824"/>
    <w:rsid w:val="001940A8"/>
    <w:rsid w:val="0019440A"/>
    <w:rsid w:val="0019464D"/>
    <w:rsid w:val="00196B4B"/>
    <w:rsid w:val="00197D4A"/>
    <w:rsid w:val="001A1A73"/>
    <w:rsid w:val="001A2303"/>
    <w:rsid w:val="001A27D8"/>
    <w:rsid w:val="001A3326"/>
    <w:rsid w:val="001A63F6"/>
    <w:rsid w:val="001A676C"/>
    <w:rsid w:val="001A6BBE"/>
    <w:rsid w:val="001A6FEC"/>
    <w:rsid w:val="001B0546"/>
    <w:rsid w:val="001B06D5"/>
    <w:rsid w:val="001B27E3"/>
    <w:rsid w:val="001B29D6"/>
    <w:rsid w:val="001B403A"/>
    <w:rsid w:val="001B78BA"/>
    <w:rsid w:val="001C171A"/>
    <w:rsid w:val="001C3D20"/>
    <w:rsid w:val="001C4A94"/>
    <w:rsid w:val="001C6625"/>
    <w:rsid w:val="001C77F0"/>
    <w:rsid w:val="001D0EB3"/>
    <w:rsid w:val="001D1290"/>
    <w:rsid w:val="001D1CE8"/>
    <w:rsid w:val="001D3F18"/>
    <w:rsid w:val="001D4E42"/>
    <w:rsid w:val="001D7044"/>
    <w:rsid w:val="001D73E8"/>
    <w:rsid w:val="001E47DC"/>
    <w:rsid w:val="001E5144"/>
    <w:rsid w:val="001E6136"/>
    <w:rsid w:val="001E6CA1"/>
    <w:rsid w:val="001F01D6"/>
    <w:rsid w:val="001F1D89"/>
    <w:rsid w:val="001F1F96"/>
    <w:rsid w:val="001F3399"/>
    <w:rsid w:val="001F4466"/>
    <w:rsid w:val="001F450F"/>
    <w:rsid w:val="001F704E"/>
    <w:rsid w:val="001F75E6"/>
    <w:rsid w:val="001F7A6E"/>
    <w:rsid w:val="00200648"/>
    <w:rsid w:val="00200E85"/>
    <w:rsid w:val="00201ADC"/>
    <w:rsid w:val="00203D39"/>
    <w:rsid w:val="0020531F"/>
    <w:rsid w:val="00205FCC"/>
    <w:rsid w:val="002141A8"/>
    <w:rsid w:val="00214892"/>
    <w:rsid w:val="00215FC1"/>
    <w:rsid w:val="00217CAB"/>
    <w:rsid w:val="002204D2"/>
    <w:rsid w:val="00220649"/>
    <w:rsid w:val="00220D20"/>
    <w:rsid w:val="00221DE2"/>
    <w:rsid w:val="00222A06"/>
    <w:rsid w:val="00222DD5"/>
    <w:rsid w:val="0022386B"/>
    <w:rsid w:val="00224587"/>
    <w:rsid w:val="002273DC"/>
    <w:rsid w:val="00227AB7"/>
    <w:rsid w:val="002312CE"/>
    <w:rsid w:val="00233676"/>
    <w:rsid w:val="0023469E"/>
    <w:rsid w:val="002379DC"/>
    <w:rsid w:val="00237AE6"/>
    <w:rsid w:val="00237C24"/>
    <w:rsid w:val="00240678"/>
    <w:rsid w:val="00241C04"/>
    <w:rsid w:val="00242251"/>
    <w:rsid w:val="0024386A"/>
    <w:rsid w:val="00244757"/>
    <w:rsid w:val="00245A59"/>
    <w:rsid w:val="00247BE0"/>
    <w:rsid w:val="0025091C"/>
    <w:rsid w:val="0025115D"/>
    <w:rsid w:val="00251F99"/>
    <w:rsid w:val="00252283"/>
    <w:rsid w:val="00252691"/>
    <w:rsid w:val="002533FD"/>
    <w:rsid w:val="00254417"/>
    <w:rsid w:val="0025671E"/>
    <w:rsid w:val="0025766F"/>
    <w:rsid w:val="00257A8A"/>
    <w:rsid w:val="002602B5"/>
    <w:rsid w:val="002613FD"/>
    <w:rsid w:val="0026311F"/>
    <w:rsid w:val="00263ABD"/>
    <w:rsid w:val="00264805"/>
    <w:rsid w:val="00265128"/>
    <w:rsid w:val="0026713A"/>
    <w:rsid w:val="00270301"/>
    <w:rsid w:val="0027123C"/>
    <w:rsid w:val="00273A9B"/>
    <w:rsid w:val="00273F4A"/>
    <w:rsid w:val="00274334"/>
    <w:rsid w:val="002762A2"/>
    <w:rsid w:val="00276BA3"/>
    <w:rsid w:val="0027759D"/>
    <w:rsid w:val="002775DE"/>
    <w:rsid w:val="00277C34"/>
    <w:rsid w:val="00281B03"/>
    <w:rsid w:val="00282771"/>
    <w:rsid w:val="00282DD3"/>
    <w:rsid w:val="00283856"/>
    <w:rsid w:val="00283D0E"/>
    <w:rsid w:val="00283D9C"/>
    <w:rsid w:val="002846A5"/>
    <w:rsid w:val="00286B93"/>
    <w:rsid w:val="002871A1"/>
    <w:rsid w:val="002878D2"/>
    <w:rsid w:val="002906AF"/>
    <w:rsid w:val="002928BA"/>
    <w:rsid w:val="00292A3B"/>
    <w:rsid w:val="00294103"/>
    <w:rsid w:val="002944B5"/>
    <w:rsid w:val="002945D3"/>
    <w:rsid w:val="002950FA"/>
    <w:rsid w:val="00297EAA"/>
    <w:rsid w:val="002A2F3F"/>
    <w:rsid w:val="002A3082"/>
    <w:rsid w:val="002A320C"/>
    <w:rsid w:val="002A489E"/>
    <w:rsid w:val="002A5830"/>
    <w:rsid w:val="002A58AA"/>
    <w:rsid w:val="002A5C48"/>
    <w:rsid w:val="002A5DC3"/>
    <w:rsid w:val="002A68ED"/>
    <w:rsid w:val="002A7009"/>
    <w:rsid w:val="002A71B9"/>
    <w:rsid w:val="002B0703"/>
    <w:rsid w:val="002B1130"/>
    <w:rsid w:val="002B1734"/>
    <w:rsid w:val="002B2EAE"/>
    <w:rsid w:val="002B2FD4"/>
    <w:rsid w:val="002B3741"/>
    <w:rsid w:val="002B3D3C"/>
    <w:rsid w:val="002B3EBB"/>
    <w:rsid w:val="002B45F6"/>
    <w:rsid w:val="002B5150"/>
    <w:rsid w:val="002B5C23"/>
    <w:rsid w:val="002B6C07"/>
    <w:rsid w:val="002B7A19"/>
    <w:rsid w:val="002C0BB4"/>
    <w:rsid w:val="002C187E"/>
    <w:rsid w:val="002C19B5"/>
    <w:rsid w:val="002C1DA5"/>
    <w:rsid w:val="002C2B5C"/>
    <w:rsid w:val="002C401B"/>
    <w:rsid w:val="002C40D7"/>
    <w:rsid w:val="002C424C"/>
    <w:rsid w:val="002C549F"/>
    <w:rsid w:val="002C554C"/>
    <w:rsid w:val="002C7BBC"/>
    <w:rsid w:val="002C7C37"/>
    <w:rsid w:val="002D0D60"/>
    <w:rsid w:val="002D2C40"/>
    <w:rsid w:val="002D2E67"/>
    <w:rsid w:val="002D368E"/>
    <w:rsid w:val="002D54C7"/>
    <w:rsid w:val="002D682A"/>
    <w:rsid w:val="002D6A3A"/>
    <w:rsid w:val="002D77C0"/>
    <w:rsid w:val="002E1C33"/>
    <w:rsid w:val="002E1E37"/>
    <w:rsid w:val="002E2768"/>
    <w:rsid w:val="002E29F1"/>
    <w:rsid w:val="002E3F6B"/>
    <w:rsid w:val="002E487F"/>
    <w:rsid w:val="002E7148"/>
    <w:rsid w:val="002E7D18"/>
    <w:rsid w:val="002F08E4"/>
    <w:rsid w:val="002F0FF9"/>
    <w:rsid w:val="002F1598"/>
    <w:rsid w:val="002F272D"/>
    <w:rsid w:val="002F504B"/>
    <w:rsid w:val="002F5355"/>
    <w:rsid w:val="002F5377"/>
    <w:rsid w:val="002F5FED"/>
    <w:rsid w:val="002F6B7F"/>
    <w:rsid w:val="002F74F9"/>
    <w:rsid w:val="002F7558"/>
    <w:rsid w:val="002F7B1E"/>
    <w:rsid w:val="00301F47"/>
    <w:rsid w:val="003025A6"/>
    <w:rsid w:val="00302753"/>
    <w:rsid w:val="00305949"/>
    <w:rsid w:val="0030633C"/>
    <w:rsid w:val="003073AA"/>
    <w:rsid w:val="003118E0"/>
    <w:rsid w:val="00311A52"/>
    <w:rsid w:val="00313B1D"/>
    <w:rsid w:val="0031403A"/>
    <w:rsid w:val="003142D7"/>
    <w:rsid w:val="00315F48"/>
    <w:rsid w:val="00316C5A"/>
    <w:rsid w:val="00320415"/>
    <w:rsid w:val="00323CCE"/>
    <w:rsid w:val="00325169"/>
    <w:rsid w:val="00325838"/>
    <w:rsid w:val="00325B92"/>
    <w:rsid w:val="0032669A"/>
    <w:rsid w:val="00326A1F"/>
    <w:rsid w:val="003275A8"/>
    <w:rsid w:val="00327C8B"/>
    <w:rsid w:val="00330719"/>
    <w:rsid w:val="00330FF2"/>
    <w:rsid w:val="0033128D"/>
    <w:rsid w:val="00331919"/>
    <w:rsid w:val="00332EE3"/>
    <w:rsid w:val="0033337F"/>
    <w:rsid w:val="00333EA5"/>
    <w:rsid w:val="00334AFB"/>
    <w:rsid w:val="00336A30"/>
    <w:rsid w:val="0034042F"/>
    <w:rsid w:val="00340A0F"/>
    <w:rsid w:val="00345048"/>
    <w:rsid w:val="003462CA"/>
    <w:rsid w:val="003464E0"/>
    <w:rsid w:val="00346BD4"/>
    <w:rsid w:val="00347986"/>
    <w:rsid w:val="00347A51"/>
    <w:rsid w:val="00347D58"/>
    <w:rsid w:val="00347F76"/>
    <w:rsid w:val="00350B7C"/>
    <w:rsid w:val="00351C63"/>
    <w:rsid w:val="003525A9"/>
    <w:rsid w:val="003531FF"/>
    <w:rsid w:val="003536BE"/>
    <w:rsid w:val="00353EB5"/>
    <w:rsid w:val="00354460"/>
    <w:rsid w:val="00354D6A"/>
    <w:rsid w:val="0035679D"/>
    <w:rsid w:val="00356AF6"/>
    <w:rsid w:val="0035716E"/>
    <w:rsid w:val="00357488"/>
    <w:rsid w:val="00357D4A"/>
    <w:rsid w:val="00357E91"/>
    <w:rsid w:val="0036203E"/>
    <w:rsid w:val="00362DC8"/>
    <w:rsid w:val="00366254"/>
    <w:rsid w:val="0036709D"/>
    <w:rsid w:val="003676C4"/>
    <w:rsid w:val="003710B9"/>
    <w:rsid w:val="0037122D"/>
    <w:rsid w:val="00371AC5"/>
    <w:rsid w:val="00373222"/>
    <w:rsid w:val="00374266"/>
    <w:rsid w:val="0037532B"/>
    <w:rsid w:val="00376591"/>
    <w:rsid w:val="0038175A"/>
    <w:rsid w:val="00382003"/>
    <w:rsid w:val="00383735"/>
    <w:rsid w:val="00384B24"/>
    <w:rsid w:val="00385B9F"/>
    <w:rsid w:val="0038748A"/>
    <w:rsid w:val="003930E3"/>
    <w:rsid w:val="00393D55"/>
    <w:rsid w:val="00394730"/>
    <w:rsid w:val="00394AC3"/>
    <w:rsid w:val="00395CE2"/>
    <w:rsid w:val="003969F7"/>
    <w:rsid w:val="00397D29"/>
    <w:rsid w:val="003A128C"/>
    <w:rsid w:val="003A18AC"/>
    <w:rsid w:val="003A2B03"/>
    <w:rsid w:val="003A303B"/>
    <w:rsid w:val="003A3E34"/>
    <w:rsid w:val="003A3F8E"/>
    <w:rsid w:val="003A5FCE"/>
    <w:rsid w:val="003A697C"/>
    <w:rsid w:val="003A745C"/>
    <w:rsid w:val="003A7541"/>
    <w:rsid w:val="003A7851"/>
    <w:rsid w:val="003B1591"/>
    <w:rsid w:val="003B2A54"/>
    <w:rsid w:val="003B3791"/>
    <w:rsid w:val="003B4B6D"/>
    <w:rsid w:val="003B513F"/>
    <w:rsid w:val="003B5DE3"/>
    <w:rsid w:val="003B655E"/>
    <w:rsid w:val="003B745C"/>
    <w:rsid w:val="003B7EB3"/>
    <w:rsid w:val="003C0630"/>
    <w:rsid w:val="003C084B"/>
    <w:rsid w:val="003C157A"/>
    <w:rsid w:val="003C2301"/>
    <w:rsid w:val="003C2591"/>
    <w:rsid w:val="003C4FDB"/>
    <w:rsid w:val="003C54EA"/>
    <w:rsid w:val="003C6A1D"/>
    <w:rsid w:val="003C7ABB"/>
    <w:rsid w:val="003C7FE4"/>
    <w:rsid w:val="003D1AFD"/>
    <w:rsid w:val="003D39B2"/>
    <w:rsid w:val="003D42B5"/>
    <w:rsid w:val="003D54A6"/>
    <w:rsid w:val="003D6426"/>
    <w:rsid w:val="003E2A0A"/>
    <w:rsid w:val="003E48B0"/>
    <w:rsid w:val="003E6B15"/>
    <w:rsid w:val="003F06E1"/>
    <w:rsid w:val="003F0700"/>
    <w:rsid w:val="003F0960"/>
    <w:rsid w:val="003F0D6E"/>
    <w:rsid w:val="003F2430"/>
    <w:rsid w:val="003F3630"/>
    <w:rsid w:val="003F5E69"/>
    <w:rsid w:val="003F70E9"/>
    <w:rsid w:val="003F7818"/>
    <w:rsid w:val="003F7CED"/>
    <w:rsid w:val="00400D64"/>
    <w:rsid w:val="00401A64"/>
    <w:rsid w:val="00402165"/>
    <w:rsid w:val="0040386B"/>
    <w:rsid w:val="00403B9A"/>
    <w:rsid w:val="004049EB"/>
    <w:rsid w:val="00405317"/>
    <w:rsid w:val="004105C7"/>
    <w:rsid w:val="00410A7A"/>
    <w:rsid w:val="00411B72"/>
    <w:rsid w:val="00413C90"/>
    <w:rsid w:val="00413D65"/>
    <w:rsid w:val="00413F0A"/>
    <w:rsid w:val="0041479E"/>
    <w:rsid w:val="004150D6"/>
    <w:rsid w:val="0041532A"/>
    <w:rsid w:val="004155D1"/>
    <w:rsid w:val="0042006A"/>
    <w:rsid w:val="00420AC5"/>
    <w:rsid w:val="0042206D"/>
    <w:rsid w:val="00422641"/>
    <w:rsid w:val="00422AB9"/>
    <w:rsid w:val="004235B3"/>
    <w:rsid w:val="0042639C"/>
    <w:rsid w:val="004264B4"/>
    <w:rsid w:val="00426F32"/>
    <w:rsid w:val="0042742A"/>
    <w:rsid w:val="0042750B"/>
    <w:rsid w:val="00427ADD"/>
    <w:rsid w:val="00427D07"/>
    <w:rsid w:val="0043013C"/>
    <w:rsid w:val="00430BDB"/>
    <w:rsid w:val="00432C69"/>
    <w:rsid w:val="004330F0"/>
    <w:rsid w:val="0043431E"/>
    <w:rsid w:val="0043452E"/>
    <w:rsid w:val="00434550"/>
    <w:rsid w:val="004346E7"/>
    <w:rsid w:val="00434818"/>
    <w:rsid w:val="00434E37"/>
    <w:rsid w:val="00436D7F"/>
    <w:rsid w:val="0044075E"/>
    <w:rsid w:val="00440AD5"/>
    <w:rsid w:val="004418AA"/>
    <w:rsid w:val="00442118"/>
    <w:rsid w:val="00442D95"/>
    <w:rsid w:val="00444217"/>
    <w:rsid w:val="0044445B"/>
    <w:rsid w:val="00447622"/>
    <w:rsid w:val="004501B2"/>
    <w:rsid w:val="004519F4"/>
    <w:rsid w:val="00453344"/>
    <w:rsid w:val="004537B5"/>
    <w:rsid w:val="004547D4"/>
    <w:rsid w:val="00455380"/>
    <w:rsid w:val="00456157"/>
    <w:rsid w:val="004561B6"/>
    <w:rsid w:val="00457111"/>
    <w:rsid w:val="004575DE"/>
    <w:rsid w:val="00457D28"/>
    <w:rsid w:val="00460B4E"/>
    <w:rsid w:val="004611F8"/>
    <w:rsid w:val="004616D8"/>
    <w:rsid w:val="00462DBD"/>
    <w:rsid w:val="00463DA9"/>
    <w:rsid w:val="00464AB6"/>
    <w:rsid w:val="00465F83"/>
    <w:rsid w:val="004661B6"/>
    <w:rsid w:val="00466BD9"/>
    <w:rsid w:val="00466CA2"/>
    <w:rsid w:val="004675F1"/>
    <w:rsid w:val="0046786F"/>
    <w:rsid w:val="00467988"/>
    <w:rsid w:val="004707C7"/>
    <w:rsid w:val="00470857"/>
    <w:rsid w:val="00470F92"/>
    <w:rsid w:val="0047114C"/>
    <w:rsid w:val="00471287"/>
    <w:rsid w:val="0047235B"/>
    <w:rsid w:val="00473238"/>
    <w:rsid w:val="0047323D"/>
    <w:rsid w:val="00476955"/>
    <w:rsid w:val="00481C91"/>
    <w:rsid w:val="00481E76"/>
    <w:rsid w:val="00481F2A"/>
    <w:rsid w:val="00482613"/>
    <w:rsid w:val="00486424"/>
    <w:rsid w:val="00486FA3"/>
    <w:rsid w:val="00490999"/>
    <w:rsid w:val="00490B59"/>
    <w:rsid w:val="00491D58"/>
    <w:rsid w:val="00493469"/>
    <w:rsid w:val="00496884"/>
    <w:rsid w:val="004976E4"/>
    <w:rsid w:val="00497804"/>
    <w:rsid w:val="004A00C4"/>
    <w:rsid w:val="004A14B9"/>
    <w:rsid w:val="004A16AF"/>
    <w:rsid w:val="004A2391"/>
    <w:rsid w:val="004A2B47"/>
    <w:rsid w:val="004A2FAA"/>
    <w:rsid w:val="004A31B1"/>
    <w:rsid w:val="004A359B"/>
    <w:rsid w:val="004A389E"/>
    <w:rsid w:val="004A65B0"/>
    <w:rsid w:val="004A7B3E"/>
    <w:rsid w:val="004B04D5"/>
    <w:rsid w:val="004B161A"/>
    <w:rsid w:val="004B1D19"/>
    <w:rsid w:val="004B1F8E"/>
    <w:rsid w:val="004B34E1"/>
    <w:rsid w:val="004B4D4F"/>
    <w:rsid w:val="004B4EF0"/>
    <w:rsid w:val="004B6AA2"/>
    <w:rsid w:val="004C39FA"/>
    <w:rsid w:val="004C45E0"/>
    <w:rsid w:val="004C4FDD"/>
    <w:rsid w:val="004C747C"/>
    <w:rsid w:val="004D1020"/>
    <w:rsid w:val="004D1937"/>
    <w:rsid w:val="004D1FA4"/>
    <w:rsid w:val="004D33AE"/>
    <w:rsid w:val="004D364C"/>
    <w:rsid w:val="004D38D4"/>
    <w:rsid w:val="004D4C2D"/>
    <w:rsid w:val="004D5CCE"/>
    <w:rsid w:val="004D68C0"/>
    <w:rsid w:val="004E277C"/>
    <w:rsid w:val="004E5F06"/>
    <w:rsid w:val="004F5DCF"/>
    <w:rsid w:val="004F6523"/>
    <w:rsid w:val="004F7561"/>
    <w:rsid w:val="004F79F2"/>
    <w:rsid w:val="00502CDE"/>
    <w:rsid w:val="005033DE"/>
    <w:rsid w:val="00506B3A"/>
    <w:rsid w:val="00511A44"/>
    <w:rsid w:val="00515E5B"/>
    <w:rsid w:val="00516F55"/>
    <w:rsid w:val="00520FF3"/>
    <w:rsid w:val="00521D1D"/>
    <w:rsid w:val="00522E84"/>
    <w:rsid w:val="00524C40"/>
    <w:rsid w:val="0052561A"/>
    <w:rsid w:val="00526926"/>
    <w:rsid w:val="00526CB4"/>
    <w:rsid w:val="00527214"/>
    <w:rsid w:val="00530118"/>
    <w:rsid w:val="00530875"/>
    <w:rsid w:val="00530DE9"/>
    <w:rsid w:val="00532AFD"/>
    <w:rsid w:val="005333CB"/>
    <w:rsid w:val="00533CA1"/>
    <w:rsid w:val="00535277"/>
    <w:rsid w:val="00535C64"/>
    <w:rsid w:val="00536928"/>
    <w:rsid w:val="00536FB7"/>
    <w:rsid w:val="00537F02"/>
    <w:rsid w:val="00541E30"/>
    <w:rsid w:val="0054350B"/>
    <w:rsid w:val="00544D02"/>
    <w:rsid w:val="005458EF"/>
    <w:rsid w:val="00545908"/>
    <w:rsid w:val="00545A6B"/>
    <w:rsid w:val="005465B8"/>
    <w:rsid w:val="00546688"/>
    <w:rsid w:val="00546EB8"/>
    <w:rsid w:val="00547496"/>
    <w:rsid w:val="00550049"/>
    <w:rsid w:val="00550252"/>
    <w:rsid w:val="00557CF5"/>
    <w:rsid w:val="005674DB"/>
    <w:rsid w:val="00570A2D"/>
    <w:rsid w:val="00570B10"/>
    <w:rsid w:val="0057262C"/>
    <w:rsid w:val="00572B58"/>
    <w:rsid w:val="005746BF"/>
    <w:rsid w:val="00575B40"/>
    <w:rsid w:val="00577589"/>
    <w:rsid w:val="0057770B"/>
    <w:rsid w:val="005838D8"/>
    <w:rsid w:val="0058453F"/>
    <w:rsid w:val="00584920"/>
    <w:rsid w:val="005854DB"/>
    <w:rsid w:val="00585D68"/>
    <w:rsid w:val="00587632"/>
    <w:rsid w:val="0058775F"/>
    <w:rsid w:val="0058779C"/>
    <w:rsid w:val="00590606"/>
    <w:rsid w:val="00591D60"/>
    <w:rsid w:val="00592393"/>
    <w:rsid w:val="0059276A"/>
    <w:rsid w:val="0059289E"/>
    <w:rsid w:val="005929A6"/>
    <w:rsid w:val="00592E40"/>
    <w:rsid w:val="00595622"/>
    <w:rsid w:val="00595DF3"/>
    <w:rsid w:val="005A0349"/>
    <w:rsid w:val="005A0C41"/>
    <w:rsid w:val="005A1A03"/>
    <w:rsid w:val="005A311F"/>
    <w:rsid w:val="005A3874"/>
    <w:rsid w:val="005A397B"/>
    <w:rsid w:val="005A3DA1"/>
    <w:rsid w:val="005A4610"/>
    <w:rsid w:val="005A4F7E"/>
    <w:rsid w:val="005A5B8F"/>
    <w:rsid w:val="005B1FEC"/>
    <w:rsid w:val="005B2D78"/>
    <w:rsid w:val="005B43C3"/>
    <w:rsid w:val="005B4C0D"/>
    <w:rsid w:val="005B5B6C"/>
    <w:rsid w:val="005B7710"/>
    <w:rsid w:val="005B7D5B"/>
    <w:rsid w:val="005C20FE"/>
    <w:rsid w:val="005C2A42"/>
    <w:rsid w:val="005C4C02"/>
    <w:rsid w:val="005C4F54"/>
    <w:rsid w:val="005C5992"/>
    <w:rsid w:val="005C6835"/>
    <w:rsid w:val="005C698B"/>
    <w:rsid w:val="005D0E79"/>
    <w:rsid w:val="005D3B7B"/>
    <w:rsid w:val="005D413B"/>
    <w:rsid w:val="005D514D"/>
    <w:rsid w:val="005D60D2"/>
    <w:rsid w:val="005D6D94"/>
    <w:rsid w:val="005D772A"/>
    <w:rsid w:val="005D7FE0"/>
    <w:rsid w:val="005E0522"/>
    <w:rsid w:val="005E0DEA"/>
    <w:rsid w:val="005E2E0D"/>
    <w:rsid w:val="005E4594"/>
    <w:rsid w:val="005E511E"/>
    <w:rsid w:val="005E5BFD"/>
    <w:rsid w:val="005E6CEC"/>
    <w:rsid w:val="005F0810"/>
    <w:rsid w:val="005F0B15"/>
    <w:rsid w:val="005F249D"/>
    <w:rsid w:val="005F26E5"/>
    <w:rsid w:val="005F6B5D"/>
    <w:rsid w:val="005F6C70"/>
    <w:rsid w:val="005F7072"/>
    <w:rsid w:val="006068D8"/>
    <w:rsid w:val="00606CC1"/>
    <w:rsid w:val="00607629"/>
    <w:rsid w:val="00607A1D"/>
    <w:rsid w:val="006101D3"/>
    <w:rsid w:val="0061202C"/>
    <w:rsid w:val="00612FDF"/>
    <w:rsid w:val="00613CAA"/>
    <w:rsid w:val="00614F74"/>
    <w:rsid w:val="00615DDB"/>
    <w:rsid w:val="00616ACA"/>
    <w:rsid w:val="006179BF"/>
    <w:rsid w:val="00620308"/>
    <w:rsid w:val="0062037B"/>
    <w:rsid w:val="00620899"/>
    <w:rsid w:val="00623BBD"/>
    <w:rsid w:val="00624127"/>
    <w:rsid w:val="00625189"/>
    <w:rsid w:val="0062526C"/>
    <w:rsid w:val="00625F2E"/>
    <w:rsid w:val="00626C4C"/>
    <w:rsid w:val="00626FF3"/>
    <w:rsid w:val="0063078B"/>
    <w:rsid w:val="00630E60"/>
    <w:rsid w:val="0063106F"/>
    <w:rsid w:val="006315F5"/>
    <w:rsid w:val="00632CA5"/>
    <w:rsid w:val="006330D7"/>
    <w:rsid w:val="006352C7"/>
    <w:rsid w:val="00635E2F"/>
    <w:rsid w:val="006366D6"/>
    <w:rsid w:val="00637B43"/>
    <w:rsid w:val="006400CD"/>
    <w:rsid w:val="00642D04"/>
    <w:rsid w:val="00644A3E"/>
    <w:rsid w:val="0065281D"/>
    <w:rsid w:val="0065366A"/>
    <w:rsid w:val="00653C7C"/>
    <w:rsid w:val="0065483F"/>
    <w:rsid w:val="00654865"/>
    <w:rsid w:val="006556CD"/>
    <w:rsid w:val="00656B66"/>
    <w:rsid w:val="00656E2B"/>
    <w:rsid w:val="00657118"/>
    <w:rsid w:val="00660F09"/>
    <w:rsid w:val="00660F32"/>
    <w:rsid w:val="006615E2"/>
    <w:rsid w:val="00665FCD"/>
    <w:rsid w:val="006707D8"/>
    <w:rsid w:val="00670FBF"/>
    <w:rsid w:val="0067272E"/>
    <w:rsid w:val="006735E2"/>
    <w:rsid w:val="00673845"/>
    <w:rsid w:val="006748A7"/>
    <w:rsid w:val="0067543C"/>
    <w:rsid w:val="006773ED"/>
    <w:rsid w:val="00677856"/>
    <w:rsid w:val="00677A23"/>
    <w:rsid w:val="00680E7F"/>
    <w:rsid w:val="00684233"/>
    <w:rsid w:val="00684996"/>
    <w:rsid w:val="00685165"/>
    <w:rsid w:val="006852B1"/>
    <w:rsid w:val="006854B1"/>
    <w:rsid w:val="00690FF9"/>
    <w:rsid w:val="006942E5"/>
    <w:rsid w:val="006958A4"/>
    <w:rsid w:val="006A036C"/>
    <w:rsid w:val="006A0762"/>
    <w:rsid w:val="006A1CAE"/>
    <w:rsid w:val="006A2636"/>
    <w:rsid w:val="006A2CAC"/>
    <w:rsid w:val="006A542C"/>
    <w:rsid w:val="006A7319"/>
    <w:rsid w:val="006A7E34"/>
    <w:rsid w:val="006B0679"/>
    <w:rsid w:val="006B1A3C"/>
    <w:rsid w:val="006B215E"/>
    <w:rsid w:val="006B228F"/>
    <w:rsid w:val="006B5E6A"/>
    <w:rsid w:val="006B7112"/>
    <w:rsid w:val="006B714F"/>
    <w:rsid w:val="006B7181"/>
    <w:rsid w:val="006B785E"/>
    <w:rsid w:val="006C0DD0"/>
    <w:rsid w:val="006C12E3"/>
    <w:rsid w:val="006C4084"/>
    <w:rsid w:val="006C4123"/>
    <w:rsid w:val="006C5BEB"/>
    <w:rsid w:val="006C5C1D"/>
    <w:rsid w:val="006C6A4E"/>
    <w:rsid w:val="006C7AD0"/>
    <w:rsid w:val="006D0857"/>
    <w:rsid w:val="006D0D6B"/>
    <w:rsid w:val="006D0EC1"/>
    <w:rsid w:val="006D20AC"/>
    <w:rsid w:val="006D271B"/>
    <w:rsid w:val="006D38E4"/>
    <w:rsid w:val="006D582C"/>
    <w:rsid w:val="006D5BBB"/>
    <w:rsid w:val="006D6B7A"/>
    <w:rsid w:val="006E07C4"/>
    <w:rsid w:val="006E3804"/>
    <w:rsid w:val="006E3BF0"/>
    <w:rsid w:val="006E53C9"/>
    <w:rsid w:val="006E7784"/>
    <w:rsid w:val="006F0645"/>
    <w:rsid w:val="006F0E9B"/>
    <w:rsid w:val="006F266D"/>
    <w:rsid w:val="006F28B1"/>
    <w:rsid w:val="006F2A9B"/>
    <w:rsid w:val="006F3421"/>
    <w:rsid w:val="006F503A"/>
    <w:rsid w:val="006F5F02"/>
    <w:rsid w:val="007005CC"/>
    <w:rsid w:val="00701257"/>
    <w:rsid w:val="00701B2A"/>
    <w:rsid w:val="00702291"/>
    <w:rsid w:val="00702DFB"/>
    <w:rsid w:val="0070305A"/>
    <w:rsid w:val="007031DC"/>
    <w:rsid w:val="00703981"/>
    <w:rsid w:val="00704CD9"/>
    <w:rsid w:val="00705B95"/>
    <w:rsid w:val="007070D1"/>
    <w:rsid w:val="0070757E"/>
    <w:rsid w:val="00707D39"/>
    <w:rsid w:val="007124C4"/>
    <w:rsid w:val="00712646"/>
    <w:rsid w:val="00712A0F"/>
    <w:rsid w:val="0071308F"/>
    <w:rsid w:val="00713B98"/>
    <w:rsid w:val="007142C3"/>
    <w:rsid w:val="0071716C"/>
    <w:rsid w:val="00720360"/>
    <w:rsid w:val="007216C0"/>
    <w:rsid w:val="00721CCF"/>
    <w:rsid w:val="00721DF7"/>
    <w:rsid w:val="00722C31"/>
    <w:rsid w:val="0072341E"/>
    <w:rsid w:val="00723918"/>
    <w:rsid w:val="00724E49"/>
    <w:rsid w:val="00725666"/>
    <w:rsid w:val="007302A4"/>
    <w:rsid w:val="007304BC"/>
    <w:rsid w:val="00730FA9"/>
    <w:rsid w:val="00732D75"/>
    <w:rsid w:val="00733666"/>
    <w:rsid w:val="007356D4"/>
    <w:rsid w:val="007358E9"/>
    <w:rsid w:val="0073592B"/>
    <w:rsid w:val="00736C47"/>
    <w:rsid w:val="0073755B"/>
    <w:rsid w:val="007403D3"/>
    <w:rsid w:val="00740CAE"/>
    <w:rsid w:val="00740E57"/>
    <w:rsid w:val="0074251A"/>
    <w:rsid w:val="0074274B"/>
    <w:rsid w:val="00743828"/>
    <w:rsid w:val="0074439F"/>
    <w:rsid w:val="00744F2D"/>
    <w:rsid w:val="007455F5"/>
    <w:rsid w:val="00745DA8"/>
    <w:rsid w:val="00747403"/>
    <w:rsid w:val="007476C2"/>
    <w:rsid w:val="00747E82"/>
    <w:rsid w:val="00750D8C"/>
    <w:rsid w:val="007517A5"/>
    <w:rsid w:val="00753D1F"/>
    <w:rsid w:val="00754BAB"/>
    <w:rsid w:val="00755099"/>
    <w:rsid w:val="0075563F"/>
    <w:rsid w:val="00755732"/>
    <w:rsid w:val="00755B5B"/>
    <w:rsid w:val="00755FE3"/>
    <w:rsid w:val="007578AA"/>
    <w:rsid w:val="007601C3"/>
    <w:rsid w:val="00760F82"/>
    <w:rsid w:val="007619E6"/>
    <w:rsid w:val="007621CC"/>
    <w:rsid w:val="0076411C"/>
    <w:rsid w:val="00764451"/>
    <w:rsid w:val="00764D98"/>
    <w:rsid w:val="0076607B"/>
    <w:rsid w:val="007678F5"/>
    <w:rsid w:val="007702E9"/>
    <w:rsid w:val="00770D8B"/>
    <w:rsid w:val="00771E01"/>
    <w:rsid w:val="00774467"/>
    <w:rsid w:val="007757F1"/>
    <w:rsid w:val="007760FD"/>
    <w:rsid w:val="0077732D"/>
    <w:rsid w:val="00777592"/>
    <w:rsid w:val="00781036"/>
    <w:rsid w:val="007813DF"/>
    <w:rsid w:val="007814FF"/>
    <w:rsid w:val="00782313"/>
    <w:rsid w:val="007825E5"/>
    <w:rsid w:val="007829C0"/>
    <w:rsid w:val="00783651"/>
    <w:rsid w:val="0078491A"/>
    <w:rsid w:val="00786DEE"/>
    <w:rsid w:val="00786F24"/>
    <w:rsid w:val="007876A8"/>
    <w:rsid w:val="007878D4"/>
    <w:rsid w:val="00790242"/>
    <w:rsid w:val="00790B5C"/>
    <w:rsid w:val="007913D1"/>
    <w:rsid w:val="00792DCD"/>
    <w:rsid w:val="0079442D"/>
    <w:rsid w:val="00794CDE"/>
    <w:rsid w:val="00796E1A"/>
    <w:rsid w:val="007A00B0"/>
    <w:rsid w:val="007A2645"/>
    <w:rsid w:val="007A39EB"/>
    <w:rsid w:val="007A3A06"/>
    <w:rsid w:val="007A5252"/>
    <w:rsid w:val="007A7902"/>
    <w:rsid w:val="007A79D7"/>
    <w:rsid w:val="007B2716"/>
    <w:rsid w:val="007B31FB"/>
    <w:rsid w:val="007B3EEB"/>
    <w:rsid w:val="007B47B2"/>
    <w:rsid w:val="007B50EC"/>
    <w:rsid w:val="007C0E10"/>
    <w:rsid w:val="007C1975"/>
    <w:rsid w:val="007C1BFB"/>
    <w:rsid w:val="007C2F1E"/>
    <w:rsid w:val="007C521D"/>
    <w:rsid w:val="007C601B"/>
    <w:rsid w:val="007C62F6"/>
    <w:rsid w:val="007C6D8D"/>
    <w:rsid w:val="007C7260"/>
    <w:rsid w:val="007D152B"/>
    <w:rsid w:val="007D370A"/>
    <w:rsid w:val="007D3782"/>
    <w:rsid w:val="007D39E7"/>
    <w:rsid w:val="007D438C"/>
    <w:rsid w:val="007D4D0E"/>
    <w:rsid w:val="007D4DED"/>
    <w:rsid w:val="007D517F"/>
    <w:rsid w:val="007D6820"/>
    <w:rsid w:val="007D7117"/>
    <w:rsid w:val="007D7F47"/>
    <w:rsid w:val="007E022F"/>
    <w:rsid w:val="007E2493"/>
    <w:rsid w:val="007E32FE"/>
    <w:rsid w:val="007E3962"/>
    <w:rsid w:val="007E45CC"/>
    <w:rsid w:val="007E6A70"/>
    <w:rsid w:val="007F1019"/>
    <w:rsid w:val="007F321C"/>
    <w:rsid w:val="007F4818"/>
    <w:rsid w:val="007F5173"/>
    <w:rsid w:val="007F553A"/>
    <w:rsid w:val="007F567C"/>
    <w:rsid w:val="007F6DA4"/>
    <w:rsid w:val="00800A0B"/>
    <w:rsid w:val="0080118F"/>
    <w:rsid w:val="0080360A"/>
    <w:rsid w:val="0080394D"/>
    <w:rsid w:val="00803EB1"/>
    <w:rsid w:val="0080414E"/>
    <w:rsid w:val="00804573"/>
    <w:rsid w:val="00806F6E"/>
    <w:rsid w:val="00811D2F"/>
    <w:rsid w:val="00812638"/>
    <w:rsid w:val="008140CF"/>
    <w:rsid w:val="00815E29"/>
    <w:rsid w:val="00821B69"/>
    <w:rsid w:val="008225FA"/>
    <w:rsid w:val="0082373D"/>
    <w:rsid w:val="00824D94"/>
    <w:rsid w:val="00826E7F"/>
    <w:rsid w:val="008271EB"/>
    <w:rsid w:val="00827FBA"/>
    <w:rsid w:val="0083107A"/>
    <w:rsid w:val="00831FE1"/>
    <w:rsid w:val="0083392A"/>
    <w:rsid w:val="00833C0C"/>
    <w:rsid w:val="00835C1D"/>
    <w:rsid w:val="00836B97"/>
    <w:rsid w:val="00837A12"/>
    <w:rsid w:val="00837ABD"/>
    <w:rsid w:val="008432F3"/>
    <w:rsid w:val="00843A5C"/>
    <w:rsid w:val="00843EC4"/>
    <w:rsid w:val="0084474B"/>
    <w:rsid w:val="00844F0C"/>
    <w:rsid w:val="008469D0"/>
    <w:rsid w:val="00850AD3"/>
    <w:rsid w:val="00851DEB"/>
    <w:rsid w:val="00851EAE"/>
    <w:rsid w:val="00852291"/>
    <w:rsid w:val="00852588"/>
    <w:rsid w:val="0085354E"/>
    <w:rsid w:val="00853F1C"/>
    <w:rsid w:val="0085412F"/>
    <w:rsid w:val="008546A5"/>
    <w:rsid w:val="008562BC"/>
    <w:rsid w:val="0085663C"/>
    <w:rsid w:val="008571A6"/>
    <w:rsid w:val="008608FB"/>
    <w:rsid w:val="008610EA"/>
    <w:rsid w:val="008615E3"/>
    <w:rsid w:val="00861AB5"/>
    <w:rsid w:val="00861F6E"/>
    <w:rsid w:val="00862117"/>
    <w:rsid w:val="0086301E"/>
    <w:rsid w:val="008631B6"/>
    <w:rsid w:val="00866BF8"/>
    <w:rsid w:val="008700E6"/>
    <w:rsid w:val="00870A61"/>
    <w:rsid w:val="00871D09"/>
    <w:rsid w:val="00872B13"/>
    <w:rsid w:val="0087319F"/>
    <w:rsid w:val="008758DB"/>
    <w:rsid w:val="008771EC"/>
    <w:rsid w:val="00880544"/>
    <w:rsid w:val="008807BF"/>
    <w:rsid w:val="0088096A"/>
    <w:rsid w:val="00882760"/>
    <w:rsid w:val="00887A2A"/>
    <w:rsid w:val="00890267"/>
    <w:rsid w:val="008915B2"/>
    <w:rsid w:val="008921A8"/>
    <w:rsid w:val="008952CB"/>
    <w:rsid w:val="008967B5"/>
    <w:rsid w:val="008A099B"/>
    <w:rsid w:val="008A2DD0"/>
    <w:rsid w:val="008A305A"/>
    <w:rsid w:val="008A72D3"/>
    <w:rsid w:val="008B2D64"/>
    <w:rsid w:val="008B397B"/>
    <w:rsid w:val="008B4CE1"/>
    <w:rsid w:val="008B520D"/>
    <w:rsid w:val="008B5C0D"/>
    <w:rsid w:val="008B6CAA"/>
    <w:rsid w:val="008C0679"/>
    <w:rsid w:val="008C1016"/>
    <w:rsid w:val="008C1509"/>
    <w:rsid w:val="008C1626"/>
    <w:rsid w:val="008C24F2"/>
    <w:rsid w:val="008C6C0F"/>
    <w:rsid w:val="008C7EE5"/>
    <w:rsid w:val="008D1539"/>
    <w:rsid w:val="008D16B3"/>
    <w:rsid w:val="008D2AA2"/>
    <w:rsid w:val="008D2D44"/>
    <w:rsid w:val="008D778A"/>
    <w:rsid w:val="008D7923"/>
    <w:rsid w:val="008E0BEA"/>
    <w:rsid w:val="008E31D4"/>
    <w:rsid w:val="008E3F46"/>
    <w:rsid w:val="008F207D"/>
    <w:rsid w:val="008F3A7D"/>
    <w:rsid w:val="008F5BFD"/>
    <w:rsid w:val="008F6EE4"/>
    <w:rsid w:val="00903688"/>
    <w:rsid w:val="00904CFA"/>
    <w:rsid w:val="00904FC1"/>
    <w:rsid w:val="00905203"/>
    <w:rsid w:val="00905237"/>
    <w:rsid w:val="00905827"/>
    <w:rsid w:val="00905EF1"/>
    <w:rsid w:val="00906083"/>
    <w:rsid w:val="009062CF"/>
    <w:rsid w:val="009063DB"/>
    <w:rsid w:val="009063E5"/>
    <w:rsid w:val="00906C7E"/>
    <w:rsid w:val="009076B7"/>
    <w:rsid w:val="0091083B"/>
    <w:rsid w:val="009118BE"/>
    <w:rsid w:val="009132DB"/>
    <w:rsid w:val="0091350C"/>
    <w:rsid w:val="009146E8"/>
    <w:rsid w:val="00915972"/>
    <w:rsid w:val="00915ADE"/>
    <w:rsid w:val="00916E00"/>
    <w:rsid w:val="00917224"/>
    <w:rsid w:val="00917C10"/>
    <w:rsid w:val="00920688"/>
    <w:rsid w:val="009215FF"/>
    <w:rsid w:val="00923E23"/>
    <w:rsid w:val="009277CD"/>
    <w:rsid w:val="00935785"/>
    <w:rsid w:val="009362C0"/>
    <w:rsid w:val="009376D3"/>
    <w:rsid w:val="00940CF7"/>
    <w:rsid w:val="0094104A"/>
    <w:rsid w:val="00942283"/>
    <w:rsid w:val="00942F68"/>
    <w:rsid w:val="00943930"/>
    <w:rsid w:val="00943F8A"/>
    <w:rsid w:val="009461C7"/>
    <w:rsid w:val="0094624B"/>
    <w:rsid w:val="009465D0"/>
    <w:rsid w:val="00947282"/>
    <w:rsid w:val="00947B9C"/>
    <w:rsid w:val="00947EC9"/>
    <w:rsid w:val="00951C80"/>
    <w:rsid w:val="00951DA4"/>
    <w:rsid w:val="009537CA"/>
    <w:rsid w:val="0095465F"/>
    <w:rsid w:val="00960721"/>
    <w:rsid w:val="0096123B"/>
    <w:rsid w:val="0096254E"/>
    <w:rsid w:val="00962D4E"/>
    <w:rsid w:val="00966715"/>
    <w:rsid w:val="00967518"/>
    <w:rsid w:val="00971EF0"/>
    <w:rsid w:val="009738A9"/>
    <w:rsid w:val="009742ED"/>
    <w:rsid w:val="00975CF6"/>
    <w:rsid w:val="00976B5C"/>
    <w:rsid w:val="00977653"/>
    <w:rsid w:val="009778D1"/>
    <w:rsid w:val="00977E7A"/>
    <w:rsid w:val="00980C55"/>
    <w:rsid w:val="00983AC0"/>
    <w:rsid w:val="00984485"/>
    <w:rsid w:val="00985F6D"/>
    <w:rsid w:val="00990053"/>
    <w:rsid w:val="00990763"/>
    <w:rsid w:val="00992D52"/>
    <w:rsid w:val="0099315C"/>
    <w:rsid w:val="0099346A"/>
    <w:rsid w:val="00993B4B"/>
    <w:rsid w:val="00995A9F"/>
    <w:rsid w:val="00996001"/>
    <w:rsid w:val="0099677B"/>
    <w:rsid w:val="00997082"/>
    <w:rsid w:val="009A164D"/>
    <w:rsid w:val="009A1F26"/>
    <w:rsid w:val="009A3739"/>
    <w:rsid w:val="009A37E1"/>
    <w:rsid w:val="009A4FCE"/>
    <w:rsid w:val="009A6A96"/>
    <w:rsid w:val="009A7A6E"/>
    <w:rsid w:val="009B047A"/>
    <w:rsid w:val="009B0674"/>
    <w:rsid w:val="009B0FD4"/>
    <w:rsid w:val="009B2B2C"/>
    <w:rsid w:val="009B3464"/>
    <w:rsid w:val="009B36CD"/>
    <w:rsid w:val="009B430A"/>
    <w:rsid w:val="009B6167"/>
    <w:rsid w:val="009C110D"/>
    <w:rsid w:val="009C149B"/>
    <w:rsid w:val="009C2490"/>
    <w:rsid w:val="009C2ECD"/>
    <w:rsid w:val="009C50F8"/>
    <w:rsid w:val="009C58CF"/>
    <w:rsid w:val="009C67C4"/>
    <w:rsid w:val="009C6907"/>
    <w:rsid w:val="009D06E7"/>
    <w:rsid w:val="009D0F62"/>
    <w:rsid w:val="009D6968"/>
    <w:rsid w:val="009D6F58"/>
    <w:rsid w:val="009E174D"/>
    <w:rsid w:val="009E3FFC"/>
    <w:rsid w:val="009E4731"/>
    <w:rsid w:val="009E4C83"/>
    <w:rsid w:val="009E6EA4"/>
    <w:rsid w:val="009F0FC0"/>
    <w:rsid w:val="009F3720"/>
    <w:rsid w:val="009F519F"/>
    <w:rsid w:val="009F572A"/>
    <w:rsid w:val="009F5AD6"/>
    <w:rsid w:val="009F6DF3"/>
    <w:rsid w:val="00A01BE7"/>
    <w:rsid w:val="00A02C74"/>
    <w:rsid w:val="00A035C0"/>
    <w:rsid w:val="00A052E7"/>
    <w:rsid w:val="00A05CC7"/>
    <w:rsid w:val="00A06D48"/>
    <w:rsid w:val="00A06F0C"/>
    <w:rsid w:val="00A1003A"/>
    <w:rsid w:val="00A11AE6"/>
    <w:rsid w:val="00A12574"/>
    <w:rsid w:val="00A125FA"/>
    <w:rsid w:val="00A12CDC"/>
    <w:rsid w:val="00A130CB"/>
    <w:rsid w:val="00A14357"/>
    <w:rsid w:val="00A15FB1"/>
    <w:rsid w:val="00A15FEB"/>
    <w:rsid w:val="00A1600D"/>
    <w:rsid w:val="00A16522"/>
    <w:rsid w:val="00A16751"/>
    <w:rsid w:val="00A1721C"/>
    <w:rsid w:val="00A172DA"/>
    <w:rsid w:val="00A17C73"/>
    <w:rsid w:val="00A20407"/>
    <w:rsid w:val="00A20894"/>
    <w:rsid w:val="00A22129"/>
    <w:rsid w:val="00A224E0"/>
    <w:rsid w:val="00A23A1D"/>
    <w:rsid w:val="00A23B62"/>
    <w:rsid w:val="00A2454E"/>
    <w:rsid w:val="00A2457E"/>
    <w:rsid w:val="00A24B27"/>
    <w:rsid w:val="00A26921"/>
    <w:rsid w:val="00A2730E"/>
    <w:rsid w:val="00A27C4F"/>
    <w:rsid w:val="00A301AD"/>
    <w:rsid w:val="00A30E11"/>
    <w:rsid w:val="00A31E61"/>
    <w:rsid w:val="00A32181"/>
    <w:rsid w:val="00A332D7"/>
    <w:rsid w:val="00A3331E"/>
    <w:rsid w:val="00A33D10"/>
    <w:rsid w:val="00A35101"/>
    <w:rsid w:val="00A3525B"/>
    <w:rsid w:val="00A4007D"/>
    <w:rsid w:val="00A42271"/>
    <w:rsid w:val="00A433A1"/>
    <w:rsid w:val="00A46183"/>
    <w:rsid w:val="00A46B7C"/>
    <w:rsid w:val="00A50762"/>
    <w:rsid w:val="00A50AAC"/>
    <w:rsid w:val="00A51165"/>
    <w:rsid w:val="00A526B8"/>
    <w:rsid w:val="00A5292A"/>
    <w:rsid w:val="00A52B1F"/>
    <w:rsid w:val="00A542DD"/>
    <w:rsid w:val="00A54B66"/>
    <w:rsid w:val="00A574AF"/>
    <w:rsid w:val="00A61510"/>
    <w:rsid w:val="00A63B63"/>
    <w:rsid w:val="00A65962"/>
    <w:rsid w:val="00A67072"/>
    <w:rsid w:val="00A73110"/>
    <w:rsid w:val="00A74D32"/>
    <w:rsid w:val="00A750DD"/>
    <w:rsid w:val="00A75406"/>
    <w:rsid w:val="00A77F05"/>
    <w:rsid w:val="00A805B3"/>
    <w:rsid w:val="00A81461"/>
    <w:rsid w:val="00A814B0"/>
    <w:rsid w:val="00A85861"/>
    <w:rsid w:val="00A85B10"/>
    <w:rsid w:val="00A8762B"/>
    <w:rsid w:val="00A90D0E"/>
    <w:rsid w:val="00A90D3C"/>
    <w:rsid w:val="00A90FE2"/>
    <w:rsid w:val="00A91DD3"/>
    <w:rsid w:val="00A934A0"/>
    <w:rsid w:val="00A93969"/>
    <w:rsid w:val="00A9407A"/>
    <w:rsid w:val="00A95936"/>
    <w:rsid w:val="00A95B44"/>
    <w:rsid w:val="00A9754E"/>
    <w:rsid w:val="00A97F1F"/>
    <w:rsid w:val="00AA0583"/>
    <w:rsid w:val="00AA117F"/>
    <w:rsid w:val="00AA1777"/>
    <w:rsid w:val="00AA22FE"/>
    <w:rsid w:val="00AA27FB"/>
    <w:rsid w:val="00AA3E9E"/>
    <w:rsid w:val="00AA456A"/>
    <w:rsid w:val="00AA5CFB"/>
    <w:rsid w:val="00AA626D"/>
    <w:rsid w:val="00AA6653"/>
    <w:rsid w:val="00AA6D36"/>
    <w:rsid w:val="00AA73E3"/>
    <w:rsid w:val="00AA74F4"/>
    <w:rsid w:val="00AA7557"/>
    <w:rsid w:val="00AB04DC"/>
    <w:rsid w:val="00AB1584"/>
    <w:rsid w:val="00AB17BE"/>
    <w:rsid w:val="00AB1F7C"/>
    <w:rsid w:val="00AB2437"/>
    <w:rsid w:val="00AB245A"/>
    <w:rsid w:val="00AB37A5"/>
    <w:rsid w:val="00AB4056"/>
    <w:rsid w:val="00AB4818"/>
    <w:rsid w:val="00AB53E2"/>
    <w:rsid w:val="00AB62A1"/>
    <w:rsid w:val="00AB6311"/>
    <w:rsid w:val="00AB6EDF"/>
    <w:rsid w:val="00AB7AAA"/>
    <w:rsid w:val="00AC0AEC"/>
    <w:rsid w:val="00AC15A5"/>
    <w:rsid w:val="00AC3908"/>
    <w:rsid w:val="00AC3971"/>
    <w:rsid w:val="00AC5551"/>
    <w:rsid w:val="00AC5A2C"/>
    <w:rsid w:val="00AC633B"/>
    <w:rsid w:val="00AC6F82"/>
    <w:rsid w:val="00AC7145"/>
    <w:rsid w:val="00AC7F54"/>
    <w:rsid w:val="00AD0A7B"/>
    <w:rsid w:val="00AD0F26"/>
    <w:rsid w:val="00AD15D6"/>
    <w:rsid w:val="00AD5321"/>
    <w:rsid w:val="00AD585F"/>
    <w:rsid w:val="00AD58C6"/>
    <w:rsid w:val="00AD634F"/>
    <w:rsid w:val="00AE06AB"/>
    <w:rsid w:val="00AE07FE"/>
    <w:rsid w:val="00AE0B07"/>
    <w:rsid w:val="00AE0B0C"/>
    <w:rsid w:val="00AE0B56"/>
    <w:rsid w:val="00AE12F5"/>
    <w:rsid w:val="00AE1B4B"/>
    <w:rsid w:val="00AE1C93"/>
    <w:rsid w:val="00AE3901"/>
    <w:rsid w:val="00AE437B"/>
    <w:rsid w:val="00AE69C2"/>
    <w:rsid w:val="00AF1E36"/>
    <w:rsid w:val="00AF2190"/>
    <w:rsid w:val="00AF372B"/>
    <w:rsid w:val="00AF413F"/>
    <w:rsid w:val="00AF4BD4"/>
    <w:rsid w:val="00AF5178"/>
    <w:rsid w:val="00AF76A1"/>
    <w:rsid w:val="00B00B75"/>
    <w:rsid w:val="00B0143A"/>
    <w:rsid w:val="00B02870"/>
    <w:rsid w:val="00B040A7"/>
    <w:rsid w:val="00B06B3A"/>
    <w:rsid w:val="00B06F79"/>
    <w:rsid w:val="00B07251"/>
    <w:rsid w:val="00B078AE"/>
    <w:rsid w:val="00B07B00"/>
    <w:rsid w:val="00B1013E"/>
    <w:rsid w:val="00B106F5"/>
    <w:rsid w:val="00B10882"/>
    <w:rsid w:val="00B1200F"/>
    <w:rsid w:val="00B13D2F"/>
    <w:rsid w:val="00B148F3"/>
    <w:rsid w:val="00B15683"/>
    <w:rsid w:val="00B2119F"/>
    <w:rsid w:val="00B246D5"/>
    <w:rsid w:val="00B255CA"/>
    <w:rsid w:val="00B262C2"/>
    <w:rsid w:val="00B30D15"/>
    <w:rsid w:val="00B31025"/>
    <w:rsid w:val="00B31D9A"/>
    <w:rsid w:val="00B31E3F"/>
    <w:rsid w:val="00B321B7"/>
    <w:rsid w:val="00B32653"/>
    <w:rsid w:val="00B33E48"/>
    <w:rsid w:val="00B348F5"/>
    <w:rsid w:val="00B34A68"/>
    <w:rsid w:val="00B34BB8"/>
    <w:rsid w:val="00B34F60"/>
    <w:rsid w:val="00B35553"/>
    <w:rsid w:val="00B362E0"/>
    <w:rsid w:val="00B4013D"/>
    <w:rsid w:val="00B40968"/>
    <w:rsid w:val="00B4196A"/>
    <w:rsid w:val="00B44317"/>
    <w:rsid w:val="00B454DE"/>
    <w:rsid w:val="00B46B6D"/>
    <w:rsid w:val="00B47AA4"/>
    <w:rsid w:val="00B47DAB"/>
    <w:rsid w:val="00B52877"/>
    <w:rsid w:val="00B549C4"/>
    <w:rsid w:val="00B57AD4"/>
    <w:rsid w:val="00B63096"/>
    <w:rsid w:val="00B63D0E"/>
    <w:rsid w:val="00B659C7"/>
    <w:rsid w:val="00B659D5"/>
    <w:rsid w:val="00B6607A"/>
    <w:rsid w:val="00B66768"/>
    <w:rsid w:val="00B676A8"/>
    <w:rsid w:val="00B702D2"/>
    <w:rsid w:val="00B7142E"/>
    <w:rsid w:val="00B74703"/>
    <w:rsid w:val="00B769AB"/>
    <w:rsid w:val="00B851D3"/>
    <w:rsid w:val="00B87BB8"/>
    <w:rsid w:val="00B91953"/>
    <w:rsid w:val="00B921D8"/>
    <w:rsid w:val="00B92A80"/>
    <w:rsid w:val="00B93B4D"/>
    <w:rsid w:val="00B94B64"/>
    <w:rsid w:val="00B952C1"/>
    <w:rsid w:val="00B95631"/>
    <w:rsid w:val="00B95F0A"/>
    <w:rsid w:val="00B967CE"/>
    <w:rsid w:val="00BA26F2"/>
    <w:rsid w:val="00BA58B7"/>
    <w:rsid w:val="00BA5C5A"/>
    <w:rsid w:val="00BB0DC8"/>
    <w:rsid w:val="00BB1FB9"/>
    <w:rsid w:val="00BB52A7"/>
    <w:rsid w:val="00BB5382"/>
    <w:rsid w:val="00BB6F13"/>
    <w:rsid w:val="00BB783C"/>
    <w:rsid w:val="00BC0E5A"/>
    <w:rsid w:val="00BC533E"/>
    <w:rsid w:val="00BC59C2"/>
    <w:rsid w:val="00BC5AFE"/>
    <w:rsid w:val="00BC74D9"/>
    <w:rsid w:val="00BD03A4"/>
    <w:rsid w:val="00BD104E"/>
    <w:rsid w:val="00BD13C4"/>
    <w:rsid w:val="00BD1427"/>
    <w:rsid w:val="00BD392D"/>
    <w:rsid w:val="00BD3AE0"/>
    <w:rsid w:val="00BD43EA"/>
    <w:rsid w:val="00BD5B8E"/>
    <w:rsid w:val="00BD6C87"/>
    <w:rsid w:val="00BD74FE"/>
    <w:rsid w:val="00BE24C5"/>
    <w:rsid w:val="00BE2B2A"/>
    <w:rsid w:val="00BE48DD"/>
    <w:rsid w:val="00BE5D0C"/>
    <w:rsid w:val="00BF005A"/>
    <w:rsid w:val="00BF077A"/>
    <w:rsid w:val="00BF16D1"/>
    <w:rsid w:val="00BF1AD4"/>
    <w:rsid w:val="00BF2913"/>
    <w:rsid w:val="00BF3FBA"/>
    <w:rsid w:val="00BF47C9"/>
    <w:rsid w:val="00BF6337"/>
    <w:rsid w:val="00BF669B"/>
    <w:rsid w:val="00C01179"/>
    <w:rsid w:val="00C019D7"/>
    <w:rsid w:val="00C02204"/>
    <w:rsid w:val="00C02B4D"/>
    <w:rsid w:val="00C0344E"/>
    <w:rsid w:val="00C05AE7"/>
    <w:rsid w:val="00C063EA"/>
    <w:rsid w:val="00C064CD"/>
    <w:rsid w:val="00C066F1"/>
    <w:rsid w:val="00C068DF"/>
    <w:rsid w:val="00C10E7A"/>
    <w:rsid w:val="00C111E2"/>
    <w:rsid w:val="00C113D7"/>
    <w:rsid w:val="00C12431"/>
    <w:rsid w:val="00C1377D"/>
    <w:rsid w:val="00C13B36"/>
    <w:rsid w:val="00C16A56"/>
    <w:rsid w:val="00C17B70"/>
    <w:rsid w:val="00C218E9"/>
    <w:rsid w:val="00C22CD5"/>
    <w:rsid w:val="00C25E69"/>
    <w:rsid w:val="00C267F6"/>
    <w:rsid w:val="00C27965"/>
    <w:rsid w:val="00C30C96"/>
    <w:rsid w:val="00C316A2"/>
    <w:rsid w:val="00C33D21"/>
    <w:rsid w:val="00C34240"/>
    <w:rsid w:val="00C34324"/>
    <w:rsid w:val="00C35169"/>
    <w:rsid w:val="00C357EF"/>
    <w:rsid w:val="00C36A1F"/>
    <w:rsid w:val="00C37390"/>
    <w:rsid w:val="00C409CD"/>
    <w:rsid w:val="00C426F4"/>
    <w:rsid w:val="00C44B06"/>
    <w:rsid w:val="00C4592B"/>
    <w:rsid w:val="00C45F9F"/>
    <w:rsid w:val="00C466FD"/>
    <w:rsid w:val="00C50BDE"/>
    <w:rsid w:val="00C50E2B"/>
    <w:rsid w:val="00C51C52"/>
    <w:rsid w:val="00C54A22"/>
    <w:rsid w:val="00C5734A"/>
    <w:rsid w:val="00C61705"/>
    <w:rsid w:val="00C6176B"/>
    <w:rsid w:val="00C619E6"/>
    <w:rsid w:val="00C61ED4"/>
    <w:rsid w:val="00C62B48"/>
    <w:rsid w:val="00C63CED"/>
    <w:rsid w:val="00C64D3D"/>
    <w:rsid w:val="00C66C46"/>
    <w:rsid w:val="00C67230"/>
    <w:rsid w:val="00C71B16"/>
    <w:rsid w:val="00C72344"/>
    <w:rsid w:val="00C74A50"/>
    <w:rsid w:val="00C76DFE"/>
    <w:rsid w:val="00C8040B"/>
    <w:rsid w:val="00C82DFB"/>
    <w:rsid w:val="00C846F9"/>
    <w:rsid w:val="00C84DBE"/>
    <w:rsid w:val="00C8559D"/>
    <w:rsid w:val="00C85712"/>
    <w:rsid w:val="00C85F4B"/>
    <w:rsid w:val="00C90CC4"/>
    <w:rsid w:val="00C923FA"/>
    <w:rsid w:val="00C931D5"/>
    <w:rsid w:val="00C934FF"/>
    <w:rsid w:val="00C959EF"/>
    <w:rsid w:val="00CA0815"/>
    <w:rsid w:val="00CA0927"/>
    <w:rsid w:val="00CA0A77"/>
    <w:rsid w:val="00CA0AD1"/>
    <w:rsid w:val="00CA0E63"/>
    <w:rsid w:val="00CA0F75"/>
    <w:rsid w:val="00CA132F"/>
    <w:rsid w:val="00CA1930"/>
    <w:rsid w:val="00CA3AAF"/>
    <w:rsid w:val="00CA4C8C"/>
    <w:rsid w:val="00CA6CAF"/>
    <w:rsid w:val="00CA7132"/>
    <w:rsid w:val="00CB10F6"/>
    <w:rsid w:val="00CB22A8"/>
    <w:rsid w:val="00CB26D1"/>
    <w:rsid w:val="00CB2857"/>
    <w:rsid w:val="00CB384C"/>
    <w:rsid w:val="00CB40E4"/>
    <w:rsid w:val="00CB4624"/>
    <w:rsid w:val="00CB4FD8"/>
    <w:rsid w:val="00CB5859"/>
    <w:rsid w:val="00CB64C3"/>
    <w:rsid w:val="00CB6D53"/>
    <w:rsid w:val="00CC027E"/>
    <w:rsid w:val="00CC036F"/>
    <w:rsid w:val="00CC17FF"/>
    <w:rsid w:val="00CC34DB"/>
    <w:rsid w:val="00CC5DD7"/>
    <w:rsid w:val="00CC723B"/>
    <w:rsid w:val="00CC7604"/>
    <w:rsid w:val="00CD174D"/>
    <w:rsid w:val="00CD1FD3"/>
    <w:rsid w:val="00CD2534"/>
    <w:rsid w:val="00CD321E"/>
    <w:rsid w:val="00CD442B"/>
    <w:rsid w:val="00CD485F"/>
    <w:rsid w:val="00CD6597"/>
    <w:rsid w:val="00CD694D"/>
    <w:rsid w:val="00CD7086"/>
    <w:rsid w:val="00CD759B"/>
    <w:rsid w:val="00CD781C"/>
    <w:rsid w:val="00CE1EE9"/>
    <w:rsid w:val="00CE218C"/>
    <w:rsid w:val="00CE242D"/>
    <w:rsid w:val="00CE38BB"/>
    <w:rsid w:val="00CE4936"/>
    <w:rsid w:val="00CE58F2"/>
    <w:rsid w:val="00CF03B8"/>
    <w:rsid w:val="00CF142D"/>
    <w:rsid w:val="00CF2BEB"/>
    <w:rsid w:val="00CF2F9A"/>
    <w:rsid w:val="00CF3E03"/>
    <w:rsid w:val="00CF407B"/>
    <w:rsid w:val="00CF7069"/>
    <w:rsid w:val="00D03127"/>
    <w:rsid w:val="00D04205"/>
    <w:rsid w:val="00D0615F"/>
    <w:rsid w:val="00D075D1"/>
    <w:rsid w:val="00D119EE"/>
    <w:rsid w:val="00D13B93"/>
    <w:rsid w:val="00D1403C"/>
    <w:rsid w:val="00D16508"/>
    <w:rsid w:val="00D16549"/>
    <w:rsid w:val="00D169D5"/>
    <w:rsid w:val="00D178DA"/>
    <w:rsid w:val="00D205A9"/>
    <w:rsid w:val="00D211EC"/>
    <w:rsid w:val="00D2249A"/>
    <w:rsid w:val="00D230FD"/>
    <w:rsid w:val="00D233A0"/>
    <w:rsid w:val="00D25B4B"/>
    <w:rsid w:val="00D25BF2"/>
    <w:rsid w:val="00D2607E"/>
    <w:rsid w:val="00D262FE"/>
    <w:rsid w:val="00D271E5"/>
    <w:rsid w:val="00D2732C"/>
    <w:rsid w:val="00D27E50"/>
    <w:rsid w:val="00D27FA3"/>
    <w:rsid w:val="00D30DDE"/>
    <w:rsid w:val="00D30EA2"/>
    <w:rsid w:val="00D32201"/>
    <w:rsid w:val="00D331F8"/>
    <w:rsid w:val="00D40019"/>
    <w:rsid w:val="00D4178F"/>
    <w:rsid w:val="00D4278E"/>
    <w:rsid w:val="00D4344A"/>
    <w:rsid w:val="00D4376B"/>
    <w:rsid w:val="00D44AAF"/>
    <w:rsid w:val="00D457A9"/>
    <w:rsid w:val="00D4745A"/>
    <w:rsid w:val="00D4778E"/>
    <w:rsid w:val="00D47D1C"/>
    <w:rsid w:val="00D5161A"/>
    <w:rsid w:val="00D5218D"/>
    <w:rsid w:val="00D52EC8"/>
    <w:rsid w:val="00D5583E"/>
    <w:rsid w:val="00D55ABF"/>
    <w:rsid w:val="00D57452"/>
    <w:rsid w:val="00D57E4C"/>
    <w:rsid w:val="00D61199"/>
    <w:rsid w:val="00D62988"/>
    <w:rsid w:val="00D62DE3"/>
    <w:rsid w:val="00D63D8C"/>
    <w:rsid w:val="00D65038"/>
    <w:rsid w:val="00D65622"/>
    <w:rsid w:val="00D66C9E"/>
    <w:rsid w:val="00D719C1"/>
    <w:rsid w:val="00D74406"/>
    <w:rsid w:val="00D7530F"/>
    <w:rsid w:val="00D75344"/>
    <w:rsid w:val="00D756CC"/>
    <w:rsid w:val="00D76E2A"/>
    <w:rsid w:val="00D77F9B"/>
    <w:rsid w:val="00D809E7"/>
    <w:rsid w:val="00D80D4C"/>
    <w:rsid w:val="00D82F78"/>
    <w:rsid w:val="00D8457B"/>
    <w:rsid w:val="00D851FD"/>
    <w:rsid w:val="00D85ED9"/>
    <w:rsid w:val="00D86902"/>
    <w:rsid w:val="00D8696D"/>
    <w:rsid w:val="00D86D1D"/>
    <w:rsid w:val="00D876AC"/>
    <w:rsid w:val="00D912F8"/>
    <w:rsid w:val="00D9237F"/>
    <w:rsid w:val="00D93644"/>
    <w:rsid w:val="00D94909"/>
    <w:rsid w:val="00D970F7"/>
    <w:rsid w:val="00DA01E7"/>
    <w:rsid w:val="00DA2002"/>
    <w:rsid w:val="00DA3091"/>
    <w:rsid w:val="00DA38C2"/>
    <w:rsid w:val="00DA396F"/>
    <w:rsid w:val="00DA5921"/>
    <w:rsid w:val="00DA65BF"/>
    <w:rsid w:val="00DA6953"/>
    <w:rsid w:val="00DA69CC"/>
    <w:rsid w:val="00DA6F00"/>
    <w:rsid w:val="00DB2E54"/>
    <w:rsid w:val="00DB4026"/>
    <w:rsid w:val="00DB43A8"/>
    <w:rsid w:val="00DB4C9B"/>
    <w:rsid w:val="00DB539B"/>
    <w:rsid w:val="00DB58E9"/>
    <w:rsid w:val="00DB62F0"/>
    <w:rsid w:val="00DB6531"/>
    <w:rsid w:val="00DB6EEA"/>
    <w:rsid w:val="00DB73C9"/>
    <w:rsid w:val="00DC0E55"/>
    <w:rsid w:val="00DC261A"/>
    <w:rsid w:val="00DC2C09"/>
    <w:rsid w:val="00DC3ED8"/>
    <w:rsid w:val="00DC463F"/>
    <w:rsid w:val="00DD1019"/>
    <w:rsid w:val="00DD1D66"/>
    <w:rsid w:val="00DD25AB"/>
    <w:rsid w:val="00DD37EC"/>
    <w:rsid w:val="00DD57EE"/>
    <w:rsid w:val="00DE0B71"/>
    <w:rsid w:val="00DE1C7E"/>
    <w:rsid w:val="00DE37C0"/>
    <w:rsid w:val="00DE49FD"/>
    <w:rsid w:val="00DE51C8"/>
    <w:rsid w:val="00DE54D6"/>
    <w:rsid w:val="00DF1D14"/>
    <w:rsid w:val="00DF20D7"/>
    <w:rsid w:val="00DF399C"/>
    <w:rsid w:val="00DF3ACC"/>
    <w:rsid w:val="00DF42F4"/>
    <w:rsid w:val="00DF5858"/>
    <w:rsid w:val="00DF6E1F"/>
    <w:rsid w:val="00DF6E93"/>
    <w:rsid w:val="00DF7034"/>
    <w:rsid w:val="00DF70B2"/>
    <w:rsid w:val="00E00296"/>
    <w:rsid w:val="00E0099D"/>
    <w:rsid w:val="00E01323"/>
    <w:rsid w:val="00E033B5"/>
    <w:rsid w:val="00E04925"/>
    <w:rsid w:val="00E07558"/>
    <w:rsid w:val="00E107AA"/>
    <w:rsid w:val="00E10C7A"/>
    <w:rsid w:val="00E12843"/>
    <w:rsid w:val="00E12B56"/>
    <w:rsid w:val="00E15BB8"/>
    <w:rsid w:val="00E16909"/>
    <w:rsid w:val="00E17270"/>
    <w:rsid w:val="00E17AB7"/>
    <w:rsid w:val="00E20354"/>
    <w:rsid w:val="00E209AD"/>
    <w:rsid w:val="00E21B67"/>
    <w:rsid w:val="00E232C4"/>
    <w:rsid w:val="00E25B38"/>
    <w:rsid w:val="00E25E43"/>
    <w:rsid w:val="00E26CD2"/>
    <w:rsid w:val="00E26D5F"/>
    <w:rsid w:val="00E26F12"/>
    <w:rsid w:val="00E2770C"/>
    <w:rsid w:val="00E2794D"/>
    <w:rsid w:val="00E27E14"/>
    <w:rsid w:val="00E27F75"/>
    <w:rsid w:val="00E300C4"/>
    <w:rsid w:val="00E30A6C"/>
    <w:rsid w:val="00E350BA"/>
    <w:rsid w:val="00E3581C"/>
    <w:rsid w:val="00E37716"/>
    <w:rsid w:val="00E402C9"/>
    <w:rsid w:val="00E408E2"/>
    <w:rsid w:val="00E41CC8"/>
    <w:rsid w:val="00E41EBD"/>
    <w:rsid w:val="00E4433E"/>
    <w:rsid w:val="00E44A23"/>
    <w:rsid w:val="00E50F2B"/>
    <w:rsid w:val="00E51303"/>
    <w:rsid w:val="00E52812"/>
    <w:rsid w:val="00E538A7"/>
    <w:rsid w:val="00E53E9A"/>
    <w:rsid w:val="00E54276"/>
    <w:rsid w:val="00E55396"/>
    <w:rsid w:val="00E55C6D"/>
    <w:rsid w:val="00E5639E"/>
    <w:rsid w:val="00E612C8"/>
    <w:rsid w:val="00E6516D"/>
    <w:rsid w:val="00E6599E"/>
    <w:rsid w:val="00E659B6"/>
    <w:rsid w:val="00E67B92"/>
    <w:rsid w:val="00E70104"/>
    <w:rsid w:val="00E7049C"/>
    <w:rsid w:val="00E72B57"/>
    <w:rsid w:val="00E73E8C"/>
    <w:rsid w:val="00E748CA"/>
    <w:rsid w:val="00E74E9E"/>
    <w:rsid w:val="00E74FB3"/>
    <w:rsid w:val="00E75CB2"/>
    <w:rsid w:val="00E8191E"/>
    <w:rsid w:val="00E81CB5"/>
    <w:rsid w:val="00E82493"/>
    <w:rsid w:val="00E82866"/>
    <w:rsid w:val="00E839DD"/>
    <w:rsid w:val="00E84F2E"/>
    <w:rsid w:val="00E85E51"/>
    <w:rsid w:val="00E87ABF"/>
    <w:rsid w:val="00E87EEB"/>
    <w:rsid w:val="00E91571"/>
    <w:rsid w:val="00E91FCF"/>
    <w:rsid w:val="00E93631"/>
    <w:rsid w:val="00E944E3"/>
    <w:rsid w:val="00E94AD8"/>
    <w:rsid w:val="00E95EA1"/>
    <w:rsid w:val="00E967C7"/>
    <w:rsid w:val="00E96A8C"/>
    <w:rsid w:val="00EA0DEF"/>
    <w:rsid w:val="00EA1B43"/>
    <w:rsid w:val="00EA2468"/>
    <w:rsid w:val="00EA2E68"/>
    <w:rsid w:val="00EA3B1D"/>
    <w:rsid w:val="00EA6D3A"/>
    <w:rsid w:val="00EA75CB"/>
    <w:rsid w:val="00EA77FA"/>
    <w:rsid w:val="00EA7BC9"/>
    <w:rsid w:val="00EB0110"/>
    <w:rsid w:val="00EB511D"/>
    <w:rsid w:val="00EB6D89"/>
    <w:rsid w:val="00EB74BE"/>
    <w:rsid w:val="00EB78FC"/>
    <w:rsid w:val="00EC054B"/>
    <w:rsid w:val="00EC1AF6"/>
    <w:rsid w:val="00EC2E05"/>
    <w:rsid w:val="00EC3BD8"/>
    <w:rsid w:val="00EC4DA4"/>
    <w:rsid w:val="00EC698A"/>
    <w:rsid w:val="00EC7601"/>
    <w:rsid w:val="00ED06DC"/>
    <w:rsid w:val="00ED07B1"/>
    <w:rsid w:val="00ED0938"/>
    <w:rsid w:val="00ED490F"/>
    <w:rsid w:val="00ED5A57"/>
    <w:rsid w:val="00ED5C87"/>
    <w:rsid w:val="00EE569B"/>
    <w:rsid w:val="00EE5B57"/>
    <w:rsid w:val="00EE5C98"/>
    <w:rsid w:val="00EE6547"/>
    <w:rsid w:val="00EF0297"/>
    <w:rsid w:val="00EF270E"/>
    <w:rsid w:val="00EF43E8"/>
    <w:rsid w:val="00EF56F7"/>
    <w:rsid w:val="00EF65A9"/>
    <w:rsid w:val="00EF6BEE"/>
    <w:rsid w:val="00EF7ED2"/>
    <w:rsid w:val="00F0368C"/>
    <w:rsid w:val="00F046F5"/>
    <w:rsid w:val="00F05E04"/>
    <w:rsid w:val="00F0688B"/>
    <w:rsid w:val="00F071FE"/>
    <w:rsid w:val="00F07608"/>
    <w:rsid w:val="00F10D2A"/>
    <w:rsid w:val="00F11CED"/>
    <w:rsid w:val="00F12558"/>
    <w:rsid w:val="00F13018"/>
    <w:rsid w:val="00F13CA7"/>
    <w:rsid w:val="00F141C5"/>
    <w:rsid w:val="00F14932"/>
    <w:rsid w:val="00F20BEF"/>
    <w:rsid w:val="00F211C9"/>
    <w:rsid w:val="00F21492"/>
    <w:rsid w:val="00F21FE4"/>
    <w:rsid w:val="00F2261E"/>
    <w:rsid w:val="00F22985"/>
    <w:rsid w:val="00F23FE9"/>
    <w:rsid w:val="00F25ED3"/>
    <w:rsid w:val="00F278DD"/>
    <w:rsid w:val="00F27B41"/>
    <w:rsid w:val="00F30958"/>
    <w:rsid w:val="00F30AAD"/>
    <w:rsid w:val="00F31B3A"/>
    <w:rsid w:val="00F330CB"/>
    <w:rsid w:val="00F33C54"/>
    <w:rsid w:val="00F33CD6"/>
    <w:rsid w:val="00F34128"/>
    <w:rsid w:val="00F34BD6"/>
    <w:rsid w:val="00F35343"/>
    <w:rsid w:val="00F35454"/>
    <w:rsid w:val="00F354B5"/>
    <w:rsid w:val="00F36070"/>
    <w:rsid w:val="00F363B3"/>
    <w:rsid w:val="00F3723F"/>
    <w:rsid w:val="00F3738A"/>
    <w:rsid w:val="00F377E9"/>
    <w:rsid w:val="00F3793B"/>
    <w:rsid w:val="00F40121"/>
    <w:rsid w:val="00F416F0"/>
    <w:rsid w:val="00F41DBC"/>
    <w:rsid w:val="00F42666"/>
    <w:rsid w:val="00F42BF3"/>
    <w:rsid w:val="00F42F15"/>
    <w:rsid w:val="00F431F1"/>
    <w:rsid w:val="00F43516"/>
    <w:rsid w:val="00F436E4"/>
    <w:rsid w:val="00F4441E"/>
    <w:rsid w:val="00F44612"/>
    <w:rsid w:val="00F44EC6"/>
    <w:rsid w:val="00F46CA7"/>
    <w:rsid w:val="00F472E9"/>
    <w:rsid w:val="00F50C20"/>
    <w:rsid w:val="00F50E53"/>
    <w:rsid w:val="00F53E9C"/>
    <w:rsid w:val="00F55530"/>
    <w:rsid w:val="00F55DB2"/>
    <w:rsid w:val="00F5606B"/>
    <w:rsid w:val="00F601BA"/>
    <w:rsid w:val="00F604EF"/>
    <w:rsid w:val="00F60B9C"/>
    <w:rsid w:val="00F61C4F"/>
    <w:rsid w:val="00F62D8B"/>
    <w:rsid w:val="00F63068"/>
    <w:rsid w:val="00F63341"/>
    <w:rsid w:val="00F64093"/>
    <w:rsid w:val="00F64584"/>
    <w:rsid w:val="00F64C30"/>
    <w:rsid w:val="00F64DAA"/>
    <w:rsid w:val="00F650D9"/>
    <w:rsid w:val="00F65BD7"/>
    <w:rsid w:val="00F65C9A"/>
    <w:rsid w:val="00F65F9E"/>
    <w:rsid w:val="00F665BF"/>
    <w:rsid w:val="00F7192D"/>
    <w:rsid w:val="00F71F31"/>
    <w:rsid w:val="00F72B66"/>
    <w:rsid w:val="00F73461"/>
    <w:rsid w:val="00F74227"/>
    <w:rsid w:val="00F74608"/>
    <w:rsid w:val="00F74A80"/>
    <w:rsid w:val="00F74BC5"/>
    <w:rsid w:val="00F75EE5"/>
    <w:rsid w:val="00F766F3"/>
    <w:rsid w:val="00F77A23"/>
    <w:rsid w:val="00F80555"/>
    <w:rsid w:val="00F8294C"/>
    <w:rsid w:val="00F82C1E"/>
    <w:rsid w:val="00F8337D"/>
    <w:rsid w:val="00F836C0"/>
    <w:rsid w:val="00F83998"/>
    <w:rsid w:val="00F851F8"/>
    <w:rsid w:val="00F85D6B"/>
    <w:rsid w:val="00F8609F"/>
    <w:rsid w:val="00F860B8"/>
    <w:rsid w:val="00F8775A"/>
    <w:rsid w:val="00F90788"/>
    <w:rsid w:val="00F90BFD"/>
    <w:rsid w:val="00F93582"/>
    <w:rsid w:val="00F945B1"/>
    <w:rsid w:val="00F96DA5"/>
    <w:rsid w:val="00F97A24"/>
    <w:rsid w:val="00FA1C6E"/>
    <w:rsid w:val="00FA336A"/>
    <w:rsid w:val="00FA35B9"/>
    <w:rsid w:val="00FA6257"/>
    <w:rsid w:val="00FA719B"/>
    <w:rsid w:val="00FB006C"/>
    <w:rsid w:val="00FB1DF8"/>
    <w:rsid w:val="00FB2762"/>
    <w:rsid w:val="00FB41CD"/>
    <w:rsid w:val="00FB50BB"/>
    <w:rsid w:val="00FB52F4"/>
    <w:rsid w:val="00FB5C9B"/>
    <w:rsid w:val="00FB6B63"/>
    <w:rsid w:val="00FB6FF6"/>
    <w:rsid w:val="00FB7441"/>
    <w:rsid w:val="00FC1FF8"/>
    <w:rsid w:val="00FC22EC"/>
    <w:rsid w:val="00FC2663"/>
    <w:rsid w:val="00FC2EF2"/>
    <w:rsid w:val="00FC74A3"/>
    <w:rsid w:val="00FD2B97"/>
    <w:rsid w:val="00FD2FF2"/>
    <w:rsid w:val="00FD7968"/>
    <w:rsid w:val="00FD7C0C"/>
    <w:rsid w:val="00FE07AD"/>
    <w:rsid w:val="00FE07F4"/>
    <w:rsid w:val="00FE0F23"/>
    <w:rsid w:val="00FE1935"/>
    <w:rsid w:val="00FE280A"/>
    <w:rsid w:val="00FE30B1"/>
    <w:rsid w:val="00FE31AE"/>
    <w:rsid w:val="00FE435E"/>
    <w:rsid w:val="00FE5371"/>
    <w:rsid w:val="00FE5CC9"/>
    <w:rsid w:val="00FE6880"/>
    <w:rsid w:val="00FF0DF2"/>
    <w:rsid w:val="00FF1BE5"/>
    <w:rsid w:val="00FF2FD2"/>
    <w:rsid w:val="00FF31A9"/>
    <w:rsid w:val="00FF3269"/>
    <w:rsid w:val="00FF58F9"/>
    <w:rsid w:val="00FF59FB"/>
    <w:rsid w:val="00FF5E1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annotation text" w:uiPriority="0"/>
    <w:lsdException w:name="header" w:uiPriority="0"/>
    <w:lsdException w:name="caption" w:qFormat="1"/>
    <w:lsdException w:name="footnote reference" w:uiPriority="0"/>
    <w:lsdException w:name="annotation reference" w:uiPriority="0"/>
    <w:lsdException w:name="page number" w:uiPriority="0"/>
    <w:lsdException w:name="List Bullet" w:uiPriority="0"/>
    <w:lsdException w:name="List Number" w:uiPriority="0"/>
    <w:lsdException w:name="List Bullet 2" w:uiPriority="0"/>
    <w:lsdException w:name="List Number 2" w:uiPriority="0"/>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0" w:unhideWhenUsed="0" w:qFormat="1"/>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C2EF2"/>
    <w:pPr>
      <w:spacing w:after="200" w:line="276" w:lineRule="auto"/>
    </w:pPr>
    <w:rPr>
      <w:sz w:val="22"/>
      <w:szCs w:val="22"/>
      <w:lang w:eastAsia="en-US"/>
    </w:rPr>
  </w:style>
  <w:style w:type="paragraph" w:styleId="1">
    <w:name w:val="heading 1"/>
    <w:aliases w:val="Hauptüberschr.,Para Number"/>
    <w:basedOn w:val="a1"/>
    <w:next w:val="a1"/>
    <w:link w:val="10"/>
    <w:qFormat/>
    <w:rsid w:val="00B63096"/>
    <w:pPr>
      <w:keepNext/>
      <w:keepLines/>
      <w:pageBreakBefore/>
      <w:numPr>
        <w:numId w:val="2"/>
      </w:numPr>
      <w:tabs>
        <w:tab w:val="left" w:pos="0"/>
      </w:tabs>
      <w:spacing w:before="120" w:after="120" w:line="360" w:lineRule="auto"/>
      <w:jc w:val="both"/>
      <w:outlineLvl w:val="0"/>
    </w:pPr>
    <w:rPr>
      <w:rFonts w:ascii="Arial" w:eastAsia="Times New Roman" w:hAnsi="Arial"/>
      <w:b/>
      <w:kern w:val="28"/>
      <w:sz w:val="28"/>
      <w:szCs w:val="20"/>
      <w:lang w:eastAsia="ru-RU"/>
    </w:rPr>
  </w:style>
  <w:style w:type="paragraph" w:styleId="21">
    <w:name w:val="heading 2"/>
    <w:aliases w:val="Zweite Ebene"/>
    <w:basedOn w:val="a1"/>
    <w:next w:val="a1"/>
    <w:link w:val="22"/>
    <w:qFormat/>
    <w:rsid w:val="00B63096"/>
    <w:pPr>
      <w:keepNext/>
      <w:keepLines/>
      <w:numPr>
        <w:ilvl w:val="1"/>
        <w:numId w:val="2"/>
      </w:numPr>
      <w:spacing w:before="120" w:after="60" w:line="360" w:lineRule="auto"/>
      <w:jc w:val="both"/>
      <w:outlineLvl w:val="1"/>
    </w:pPr>
    <w:rPr>
      <w:rFonts w:ascii="Arial" w:eastAsia="Times New Roman" w:hAnsi="Arial"/>
      <w:b/>
      <w:sz w:val="28"/>
      <w:szCs w:val="20"/>
      <w:lang w:eastAsia="ru-RU"/>
    </w:rPr>
  </w:style>
  <w:style w:type="paragraph" w:styleId="3">
    <w:name w:val="heading 3"/>
    <w:basedOn w:val="a1"/>
    <w:next w:val="a1"/>
    <w:link w:val="30"/>
    <w:qFormat/>
    <w:rsid w:val="00B63096"/>
    <w:pPr>
      <w:keepNext/>
      <w:keepLines/>
      <w:numPr>
        <w:ilvl w:val="2"/>
        <w:numId w:val="2"/>
      </w:numPr>
      <w:tabs>
        <w:tab w:val="left" w:pos="851"/>
      </w:tabs>
      <w:spacing w:before="60" w:after="60" w:line="360" w:lineRule="auto"/>
      <w:jc w:val="both"/>
      <w:outlineLvl w:val="2"/>
    </w:pPr>
    <w:rPr>
      <w:rFonts w:ascii="Arial" w:eastAsia="Times New Roman" w:hAnsi="Arial"/>
      <w:b/>
      <w:sz w:val="26"/>
      <w:szCs w:val="20"/>
      <w:lang w:eastAsia="ru-RU"/>
    </w:rPr>
  </w:style>
  <w:style w:type="paragraph" w:styleId="4">
    <w:name w:val="heading 4"/>
    <w:basedOn w:val="a1"/>
    <w:next w:val="a1"/>
    <w:link w:val="40"/>
    <w:qFormat/>
    <w:rsid w:val="00B63096"/>
    <w:pPr>
      <w:keepNext/>
      <w:numPr>
        <w:ilvl w:val="3"/>
        <w:numId w:val="2"/>
      </w:numPr>
      <w:spacing w:before="60" w:after="60" w:line="360" w:lineRule="auto"/>
      <w:jc w:val="both"/>
      <w:outlineLvl w:val="3"/>
    </w:pPr>
    <w:rPr>
      <w:rFonts w:ascii="Arial" w:eastAsia="Times New Roman" w:hAnsi="Arial"/>
      <w:b/>
      <w:bCs/>
      <w:sz w:val="24"/>
      <w:szCs w:val="28"/>
      <w:lang w:eastAsia="ru-RU"/>
    </w:rPr>
  </w:style>
  <w:style w:type="paragraph" w:styleId="5">
    <w:name w:val="heading 5"/>
    <w:basedOn w:val="a1"/>
    <w:next w:val="a1"/>
    <w:link w:val="50"/>
    <w:qFormat/>
    <w:rsid w:val="00B63096"/>
    <w:pPr>
      <w:spacing w:before="60" w:after="60" w:line="360" w:lineRule="auto"/>
      <w:jc w:val="both"/>
      <w:outlineLvl w:val="4"/>
    </w:pPr>
    <w:rPr>
      <w:rFonts w:ascii="Arial" w:eastAsia="Times New Roman" w:hAnsi="Arial"/>
      <w:b/>
      <w:bCs/>
      <w:iCs/>
      <w:sz w:val="20"/>
      <w:szCs w:val="20"/>
      <w:lang w:eastAsia="ru-RU"/>
    </w:rPr>
  </w:style>
  <w:style w:type="paragraph" w:styleId="6">
    <w:name w:val="heading 6"/>
    <w:basedOn w:val="a1"/>
    <w:next w:val="a1"/>
    <w:link w:val="60"/>
    <w:qFormat/>
    <w:rsid w:val="00B63096"/>
    <w:pPr>
      <w:spacing w:before="60" w:after="60" w:line="360" w:lineRule="auto"/>
      <w:jc w:val="both"/>
      <w:outlineLvl w:val="5"/>
    </w:pPr>
    <w:rPr>
      <w:rFonts w:ascii="Arial" w:eastAsia="Times New Roman" w:hAnsi="Arial"/>
      <w:b/>
      <w:bCs/>
      <w:i/>
      <w:sz w:val="20"/>
      <w:szCs w:val="20"/>
      <w:lang w:eastAsia="ru-RU"/>
    </w:rPr>
  </w:style>
  <w:style w:type="paragraph" w:styleId="7">
    <w:name w:val="heading 7"/>
    <w:basedOn w:val="a1"/>
    <w:next w:val="a1"/>
    <w:link w:val="70"/>
    <w:qFormat/>
    <w:rsid w:val="00434818"/>
    <w:pPr>
      <w:keepNext/>
      <w:tabs>
        <w:tab w:val="left" w:pos="10065"/>
      </w:tabs>
      <w:suppressAutoHyphens/>
      <w:spacing w:after="0" w:line="240" w:lineRule="auto"/>
      <w:ind w:right="-1050"/>
      <w:jc w:val="both"/>
      <w:outlineLvl w:val="6"/>
    </w:pPr>
    <w:rPr>
      <w:rFonts w:ascii="Times New Roman" w:eastAsia="Times New Roman" w:hAnsi="Times New Roman"/>
      <w:sz w:val="28"/>
      <w:szCs w:val="20"/>
      <w:lang w:eastAsia="ar-SA"/>
    </w:rPr>
  </w:style>
  <w:style w:type="paragraph" w:styleId="8">
    <w:name w:val="heading 8"/>
    <w:basedOn w:val="a1"/>
    <w:next w:val="a1"/>
    <w:link w:val="80"/>
    <w:qFormat/>
    <w:rsid w:val="00434818"/>
    <w:pPr>
      <w:keepNext/>
      <w:tabs>
        <w:tab w:val="left" w:pos="10065"/>
      </w:tabs>
      <w:suppressAutoHyphens/>
      <w:spacing w:after="0" w:line="240" w:lineRule="auto"/>
      <w:ind w:right="-1050"/>
      <w:jc w:val="center"/>
      <w:outlineLvl w:val="7"/>
    </w:pPr>
    <w:rPr>
      <w:rFonts w:ascii="Times New Roman" w:eastAsia="Times New Roman" w:hAnsi="Times New Roman"/>
      <w:sz w:val="28"/>
      <w:szCs w:val="20"/>
      <w:lang w:eastAsia="ar-SA"/>
    </w:rPr>
  </w:style>
  <w:style w:type="paragraph" w:styleId="9">
    <w:name w:val="heading 9"/>
    <w:basedOn w:val="a1"/>
    <w:next w:val="a1"/>
    <w:link w:val="90"/>
    <w:qFormat/>
    <w:rsid w:val="00434818"/>
    <w:pPr>
      <w:keepNext/>
      <w:suppressAutoHyphens/>
      <w:spacing w:after="0" w:line="240" w:lineRule="auto"/>
      <w:jc w:val="right"/>
      <w:outlineLvl w:val="8"/>
    </w:pPr>
    <w:rPr>
      <w:rFonts w:ascii="Times New Roman" w:eastAsia="Times New Roman" w:hAnsi="Times New Roman"/>
      <w:b/>
      <w:sz w:val="24"/>
      <w:szCs w:val="20"/>
      <w:lang w:eastAsia="ar-SA"/>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table" w:styleId="a5">
    <w:name w:val="Table Grid"/>
    <w:basedOn w:val="a3"/>
    <w:uiPriority w:val="59"/>
    <w:rsid w:val="000159A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1"/>
    <w:link w:val="a7"/>
    <w:unhideWhenUsed/>
    <w:rsid w:val="007601C3"/>
    <w:pPr>
      <w:spacing w:after="0" w:line="240" w:lineRule="auto"/>
    </w:pPr>
    <w:rPr>
      <w:rFonts w:ascii="Tahoma" w:hAnsi="Tahoma" w:cs="Tahoma"/>
      <w:sz w:val="16"/>
      <w:szCs w:val="16"/>
    </w:rPr>
  </w:style>
  <w:style w:type="character" w:customStyle="1" w:styleId="a7">
    <w:name w:val="Текст выноски Знак"/>
    <w:basedOn w:val="a2"/>
    <w:link w:val="a6"/>
    <w:rsid w:val="007601C3"/>
    <w:rPr>
      <w:rFonts w:ascii="Tahoma" w:hAnsi="Tahoma" w:cs="Tahoma"/>
      <w:sz w:val="16"/>
      <w:szCs w:val="16"/>
    </w:rPr>
  </w:style>
  <w:style w:type="paragraph" w:styleId="a8">
    <w:name w:val="header"/>
    <w:basedOn w:val="a1"/>
    <w:link w:val="a9"/>
    <w:unhideWhenUsed/>
    <w:rsid w:val="006B1A3C"/>
    <w:pPr>
      <w:pBdr>
        <w:bottom w:val="thickThinSmallGap" w:sz="24" w:space="1" w:color="622423" w:themeColor="accent2" w:themeShade="7F"/>
      </w:pBdr>
      <w:tabs>
        <w:tab w:val="center" w:pos="4677"/>
        <w:tab w:val="right" w:pos="9355"/>
      </w:tabs>
      <w:spacing w:after="0" w:line="240" w:lineRule="auto"/>
      <w:jc w:val="center"/>
    </w:pPr>
    <w:rPr>
      <w:rFonts w:asciiTheme="majorHAnsi" w:eastAsiaTheme="majorEastAsia" w:hAnsiTheme="majorHAnsi" w:cstheme="majorBidi"/>
      <w:sz w:val="24"/>
      <w:szCs w:val="32"/>
    </w:rPr>
  </w:style>
  <w:style w:type="character" w:customStyle="1" w:styleId="a9">
    <w:name w:val="Верхний колонтитул Знак"/>
    <w:basedOn w:val="a2"/>
    <w:link w:val="a8"/>
    <w:rsid w:val="006B1A3C"/>
    <w:rPr>
      <w:rFonts w:asciiTheme="majorHAnsi" w:eastAsiaTheme="majorEastAsia" w:hAnsiTheme="majorHAnsi" w:cstheme="majorBidi"/>
      <w:sz w:val="24"/>
      <w:szCs w:val="32"/>
      <w:lang w:eastAsia="en-US"/>
    </w:rPr>
  </w:style>
  <w:style w:type="paragraph" w:styleId="aa">
    <w:name w:val="footer"/>
    <w:basedOn w:val="a1"/>
    <w:link w:val="ab"/>
    <w:uiPriority w:val="99"/>
    <w:unhideWhenUsed/>
    <w:rsid w:val="00DA396F"/>
    <w:pPr>
      <w:tabs>
        <w:tab w:val="center" w:pos="4677"/>
        <w:tab w:val="right" w:pos="9355"/>
      </w:tabs>
      <w:spacing w:after="0" w:line="240" w:lineRule="auto"/>
    </w:pPr>
  </w:style>
  <w:style w:type="character" w:customStyle="1" w:styleId="ab">
    <w:name w:val="Нижний колонтитул Знак"/>
    <w:basedOn w:val="a2"/>
    <w:link w:val="aa"/>
    <w:uiPriority w:val="99"/>
    <w:rsid w:val="00DA396F"/>
  </w:style>
  <w:style w:type="character" w:customStyle="1" w:styleId="10">
    <w:name w:val="Заголовок 1 Знак"/>
    <w:aliases w:val="Hauptüberschr. Знак,Para Number Знак"/>
    <w:basedOn w:val="a2"/>
    <w:link w:val="1"/>
    <w:rsid w:val="00B63096"/>
    <w:rPr>
      <w:rFonts w:ascii="Arial" w:eastAsia="Times New Roman" w:hAnsi="Arial"/>
      <w:b/>
      <w:kern w:val="28"/>
      <w:sz w:val="28"/>
    </w:rPr>
  </w:style>
  <w:style w:type="character" w:customStyle="1" w:styleId="22">
    <w:name w:val="Заголовок 2 Знак"/>
    <w:aliases w:val="Zweite Ebene Знак"/>
    <w:basedOn w:val="a2"/>
    <w:link w:val="21"/>
    <w:rsid w:val="00B63096"/>
    <w:rPr>
      <w:rFonts w:ascii="Arial" w:eastAsia="Times New Roman" w:hAnsi="Arial"/>
      <w:b/>
      <w:sz w:val="28"/>
    </w:rPr>
  </w:style>
  <w:style w:type="character" w:customStyle="1" w:styleId="30">
    <w:name w:val="Заголовок 3 Знак"/>
    <w:basedOn w:val="a2"/>
    <w:link w:val="3"/>
    <w:rsid w:val="00B63096"/>
    <w:rPr>
      <w:rFonts w:ascii="Arial" w:eastAsia="Times New Roman" w:hAnsi="Arial"/>
      <w:b/>
      <w:sz w:val="26"/>
    </w:rPr>
  </w:style>
  <w:style w:type="character" w:customStyle="1" w:styleId="40">
    <w:name w:val="Заголовок 4 Знак"/>
    <w:basedOn w:val="a2"/>
    <w:link w:val="4"/>
    <w:rsid w:val="00B63096"/>
    <w:rPr>
      <w:rFonts w:ascii="Arial" w:eastAsia="Times New Roman" w:hAnsi="Arial"/>
      <w:b/>
      <w:bCs/>
      <w:sz w:val="24"/>
      <w:szCs w:val="28"/>
    </w:rPr>
  </w:style>
  <w:style w:type="character" w:customStyle="1" w:styleId="50">
    <w:name w:val="Заголовок 5 Знак"/>
    <w:basedOn w:val="a2"/>
    <w:link w:val="5"/>
    <w:rsid w:val="00B63096"/>
    <w:rPr>
      <w:rFonts w:ascii="Arial" w:eastAsia="Times New Roman" w:hAnsi="Arial" w:cs="Times New Roman"/>
      <w:b/>
      <w:bCs/>
      <w:iCs/>
      <w:sz w:val="20"/>
      <w:szCs w:val="20"/>
      <w:lang w:eastAsia="ru-RU"/>
    </w:rPr>
  </w:style>
  <w:style w:type="character" w:customStyle="1" w:styleId="60">
    <w:name w:val="Заголовок 6 Знак"/>
    <w:basedOn w:val="a2"/>
    <w:link w:val="6"/>
    <w:rsid w:val="00B63096"/>
    <w:rPr>
      <w:rFonts w:ascii="Arial" w:eastAsia="Times New Roman" w:hAnsi="Arial" w:cs="Times New Roman"/>
      <w:b/>
      <w:bCs/>
      <w:i/>
      <w:sz w:val="20"/>
      <w:szCs w:val="20"/>
      <w:lang w:eastAsia="ru-RU"/>
    </w:rPr>
  </w:style>
  <w:style w:type="paragraph" w:styleId="a0">
    <w:name w:val="List Bullet"/>
    <w:basedOn w:val="a1"/>
    <w:rsid w:val="00B63096"/>
    <w:pPr>
      <w:numPr>
        <w:numId w:val="1"/>
      </w:numPr>
      <w:tabs>
        <w:tab w:val="clear" w:pos="360"/>
        <w:tab w:val="num" w:pos="567"/>
      </w:tabs>
      <w:spacing w:after="0" w:line="360" w:lineRule="auto"/>
      <w:ind w:left="567" w:hanging="425"/>
      <w:jc w:val="both"/>
    </w:pPr>
    <w:rPr>
      <w:rFonts w:ascii="Arial" w:eastAsia="Times New Roman" w:hAnsi="Arial"/>
      <w:sz w:val="24"/>
      <w:szCs w:val="20"/>
      <w:lang w:eastAsia="ru-RU"/>
    </w:rPr>
  </w:style>
  <w:style w:type="paragraph" w:styleId="a">
    <w:name w:val="List Number"/>
    <w:basedOn w:val="a1"/>
    <w:rsid w:val="00B63096"/>
    <w:pPr>
      <w:numPr>
        <w:numId w:val="4"/>
      </w:numPr>
      <w:spacing w:after="0" w:line="360" w:lineRule="auto"/>
      <w:jc w:val="both"/>
    </w:pPr>
    <w:rPr>
      <w:rFonts w:ascii="Arial" w:eastAsia="Times New Roman" w:hAnsi="Arial"/>
      <w:sz w:val="24"/>
      <w:szCs w:val="20"/>
      <w:lang w:eastAsia="ru-RU"/>
    </w:rPr>
  </w:style>
  <w:style w:type="paragraph" w:styleId="20">
    <w:name w:val="List Bullet 2"/>
    <w:basedOn w:val="a1"/>
    <w:rsid w:val="00B63096"/>
    <w:pPr>
      <w:numPr>
        <w:numId w:val="3"/>
      </w:numPr>
      <w:tabs>
        <w:tab w:val="clear" w:pos="643"/>
        <w:tab w:val="num" w:pos="851"/>
      </w:tabs>
      <w:spacing w:after="0" w:line="360" w:lineRule="auto"/>
      <w:ind w:left="851" w:hanging="284"/>
      <w:jc w:val="both"/>
    </w:pPr>
    <w:rPr>
      <w:rFonts w:ascii="Arial" w:eastAsia="Times New Roman" w:hAnsi="Arial"/>
      <w:sz w:val="24"/>
      <w:szCs w:val="20"/>
      <w:lang w:eastAsia="ru-RU"/>
    </w:rPr>
  </w:style>
  <w:style w:type="paragraph" w:styleId="2">
    <w:name w:val="List Number 2"/>
    <w:basedOn w:val="a1"/>
    <w:rsid w:val="00B63096"/>
    <w:pPr>
      <w:numPr>
        <w:numId w:val="5"/>
      </w:numPr>
      <w:spacing w:after="0" w:line="360" w:lineRule="auto"/>
      <w:jc w:val="both"/>
    </w:pPr>
    <w:rPr>
      <w:rFonts w:ascii="Arial" w:eastAsia="Times New Roman" w:hAnsi="Arial"/>
      <w:sz w:val="24"/>
      <w:szCs w:val="20"/>
      <w:lang w:eastAsia="ru-RU"/>
    </w:rPr>
  </w:style>
  <w:style w:type="paragraph" w:styleId="91">
    <w:name w:val="toc 9"/>
    <w:basedOn w:val="a1"/>
    <w:next w:val="a1"/>
    <w:autoRedefine/>
    <w:uiPriority w:val="39"/>
    <w:rsid w:val="00B63096"/>
    <w:pPr>
      <w:spacing w:after="0" w:line="360" w:lineRule="auto"/>
      <w:ind w:left="1920" w:firstLine="567"/>
      <w:jc w:val="both"/>
    </w:pPr>
    <w:rPr>
      <w:rFonts w:ascii="Arial" w:eastAsia="Times New Roman" w:hAnsi="Arial"/>
      <w:sz w:val="24"/>
      <w:szCs w:val="20"/>
      <w:lang w:eastAsia="ru-RU"/>
    </w:rPr>
  </w:style>
  <w:style w:type="paragraph" w:customStyle="1" w:styleId="ac">
    <w:name w:val="Обычный (таблица)"/>
    <w:basedOn w:val="a1"/>
    <w:rsid w:val="00B63096"/>
    <w:pPr>
      <w:spacing w:after="0" w:line="240" w:lineRule="auto"/>
      <w:jc w:val="both"/>
    </w:pPr>
    <w:rPr>
      <w:rFonts w:ascii="Arial" w:eastAsia="Times New Roman" w:hAnsi="Arial"/>
      <w:sz w:val="24"/>
      <w:szCs w:val="20"/>
      <w:lang w:eastAsia="ru-RU"/>
    </w:rPr>
  </w:style>
  <w:style w:type="character" w:styleId="ad">
    <w:name w:val="page number"/>
    <w:rsid w:val="00B63096"/>
    <w:rPr>
      <w:rFonts w:ascii="Arial" w:hAnsi="Arial"/>
      <w:sz w:val="24"/>
      <w:szCs w:val="24"/>
    </w:rPr>
  </w:style>
  <w:style w:type="paragraph" w:styleId="11">
    <w:name w:val="toc 1"/>
    <w:basedOn w:val="a1"/>
    <w:next w:val="a1"/>
    <w:autoRedefine/>
    <w:uiPriority w:val="39"/>
    <w:rsid w:val="00B63096"/>
    <w:pPr>
      <w:tabs>
        <w:tab w:val="left" w:pos="567"/>
        <w:tab w:val="right" w:leader="dot" w:pos="10195"/>
      </w:tabs>
      <w:spacing w:after="120" w:line="360" w:lineRule="auto"/>
    </w:pPr>
    <w:rPr>
      <w:rFonts w:ascii="Arial" w:eastAsia="Times New Roman" w:hAnsi="Arial"/>
      <w:sz w:val="24"/>
      <w:szCs w:val="20"/>
      <w:lang w:eastAsia="ru-RU"/>
    </w:rPr>
  </w:style>
  <w:style w:type="paragraph" w:customStyle="1" w:styleId="12">
    <w:name w:val="Заголовок 1 (без№)"/>
    <w:basedOn w:val="1"/>
    <w:rsid w:val="00B63096"/>
    <w:pPr>
      <w:numPr>
        <w:numId w:val="0"/>
      </w:numPr>
    </w:pPr>
  </w:style>
  <w:style w:type="paragraph" w:styleId="23">
    <w:name w:val="toc 2"/>
    <w:basedOn w:val="a1"/>
    <w:next w:val="a1"/>
    <w:autoRedefine/>
    <w:uiPriority w:val="39"/>
    <w:rsid w:val="00B63096"/>
    <w:pPr>
      <w:tabs>
        <w:tab w:val="left" w:pos="567"/>
        <w:tab w:val="left" w:pos="993"/>
        <w:tab w:val="right" w:leader="dot" w:pos="10195"/>
      </w:tabs>
      <w:spacing w:after="120" w:line="360" w:lineRule="auto"/>
    </w:pPr>
    <w:rPr>
      <w:rFonts w:ascii="Arial" w:eastAsia="Times New Roman" w:hAnsi="Arial"/>
      <w:noProof/>
      <w:sz w:val="24"/>
      <w:szCs w:val="20"/>
      <w:lang w:eastAsia="ru-RU"/>
    </w:rPr>
  </w:style>
  <w:style w:type="paragraph" w:styleId="31">
    <w:name w:val="toc 3"/>
    <w:basedOn w:val="a1"/>
    <w:next w:val="a1"/>
    <w:autoRedefine/>
    <w:uiPriority w:val="39"/>
    <w:rsid w:val="00B63096"/>
    <w:pPr>
      <w:tabs>
        <w:tab w:val="left" w:pos="709"/>
        <w:tab w:val="right" w:leader="dot" w:pos="10195"/>
      </w:tabs>
      <w:spacing w:after="120" w:line="360" w:lineRule="auto"/>
    </w:pPr>
    <w:rPr>
      <w:rFonts w:ascii="Arial" w:eastAsia="Times New Roman" w:hAnsi="Arial"/>
      <w:sz w:val="24"/>
      <w:szCs w:val="20"/>
      <w:lang w:eastAsia="ru-RU"/>
    </w:rPr>
  </w:style>
  <w:style w:type="paragraph" w:styleId="41">
    <w:name w:val="toc 4"/>
    <w:basedOn w:val="a1"/>
    <w:next w:val="a1"/>
    <w:autoRedefine/>
    <w:uiPriority w:val="39"/>
    <w:rsid w:val="00B63096"/>
    <w:pPr>
      <w:spacing w:after="0" w:line="360" w:lineRule="auto"/>
      <w:ind w:left="851"/>
    </w:pPr>
    <w:rPr>
      <w:rFonts w:ascii="Arial" w:eastAsia="Times New Roman" w:hAnsi="Arial"/>
      <w:sz w:val="24"/>
      <w:szCs w:val="20"/>
      <w:lang w:eastAsia="ru-RU"/>
    </w:rPr>
  </w:style>
  <w:style w:type="paragraph" w:styleId="51">
    <w:name w:val="toc 5"/>
    <w:basedOn w:val="a1"/>
    <w:next w:val="a1"/>
    <w:autoRedefine/>
    <w:uiPriority w:val="39"/>
    <w:rsid w:val="00B63096"/>
    <w:pPr>
      <w:spacing w:after="0" w:line="360" w:lineRule="auto"/>
      <w:ind w:left="960" w:firstLine="567"/>
      <w:jc w:val="both"/>
    </w:pPr>
    <w:rPr>
      <w:rFonts w:ascii="Arial" w:eastAsia="Times New Roman" w:hAnsi="Arial"/>
      <w:sz w:val="24"/>
      <w:szCs w:val="20"/>
      <w:lang w:eastAsia="ru-RU"/>
    </w:rPr>
  </w:style>
  <w:style w:type="paragraph" w:styleId="61">
    <w:name w:val="toc 6"/>
    <w:basedOn w:val="a1"/>
    <w:next w:val="a1"/>
    <w:autoRedefine/>
    <w:uiPriority w:val="39"/>
    <w:rsid w:val="00B63096"/>
    <w:pPr>
      <w:spacing w:after="0" w:line="360" w:lineRule="auto"/>
      <w:ind w:left="1200" w:firstLine="567"/>
      <w:jc w:val="both"/>
    </w:pPr>
    <w:rPr>
      <w:rFonts w:ascii="Arial" w:eastAsia="Times New Roman" w:hAnsi="Arial"/>
      <w:sz w:val="24"/>
      <w:szCs w:val="20"/>
      <w:lang w:eastAsia="ru-RU"/>
    </w:rPr>
  </w:style>
  <w:style w:type="paragraph" w:styleId="71">
    <w:name w:val="toc 7"/>
    <w:basedOn w:val="a1"/>
    <w:next w:val="a1"/>
    <w:autoRedefine/>
    <w:uiPriority w:val="39"/>
    <w:rsid w:val="00B63096"/>
    <w:pPr>
      <w:spacing w:after="0" w:line="360" w:lineRule="auto"/>
      <w:ind w:left="1440" w:firstLine="567"/>
      <w:jc w:val="both"/>
    </w:pPr>
    <w:rPr>
      <w:rFonts w:ascii="Arial" w:eastAsia="Times New Roman" w:hAnsi="Arial"/>
      <w:sz w:val="24"/>
      <w:szCs w:val="20"/>
      <w:lang w:eastAsia="ru-RU"/>
    </w:rPr>
  </w:style>
  <w:style w:type="paragraph" w:styleId="81">
    <w:name w:val="toc 8"/>
    <w:basedOn w:val="a1"/>
    <w:next w:val="a1"/>
    <w:autoRedefine/>
    <w:uiPriority w:val="39"/>
    <w:rsid w:val="00B63096"/>
    <w:pPr>
      <w:spacing w:after="0" w:line="360" w:lineRule="auto"/>
      <w:ind w:left="1680" w:firstLine="567"/>
      <w:jc w:val="both"/>
    </w:pPr>
    <w:rPr>
      <w:rFonts w:ascii="Arial" w:eastAsia="Times New Roman" w:hAnsi="Arial"/>
      <w:sz w:val="24"/>
      <w:szCs w:val="20"/>
      <w:lang w:eastAsia="ru-RU"/>
    </w:rPr>
  </w:style>
  <w:style w:type="character" w:styleId="ae">
    <w:name w:val="Hyperlink"/>
    <w:uiPriority w:val="99"/>
    <w:rsid w:val="00B63096"/>
    <w:rPr>
      <w:color w:val="0000FF"/>
      <w:u w:val="single"/>
    </w:rPr>
  </w:style>
  <w:style w:type="paragraph" w:styleId="af">
    <w:name w:val="caption"/>
    <w:basedOn w:val="a1"/>
    <w:next w:val="a1"/>
    <w:uiPriority w:val="99"/>
    <w:qFormat/>
    <w:rsid w:val="00B63096"/>
    <w:pPr>
      <w:spacing w:after="0" w:line="360" w:lineRule="auto"/>
      <w:jc w:val="right"/>
    </w:pPr>
    <w:rPr>
      <w:rFonts w:ascii="Arial" w:eastAsia="Times New Roman" w:hAnsi="Arial"/>
      <w:b/>
      <w:bCs/>
      <w:sz w:val="20"/>
      <w:szCs w:val="20"/>
      <w:lang w:eastAsia="ru-RU"/>
    </w:rPr>
  </w:style>
  <w:style w:type="paragraph" w:customStyle="1" w:styleId="ConsPlusCell">
    <w:name w:val="ConsPlusCell"/>
    <w:rsid w:val="00B63096"/>
    <w:pPr>
      <w:widowControl w:val="0"/>
      <w:autoSpaceDE w:val="0"/>
      <w:autoSpaceDN w:val="0"/>
      <w:adjustRightInd w:val="0"/>
    </w:pPr>
    <w:rPr>
      <w:rFonts w:ascii="Arial" w:eastAsia="Times New Roman" w:hAnsi="Arial" w:cs="Arial"/>
    </w:rPr>
  </w:style>
  <w:style w:type="character" w:styleId="af0">
    <w:name w:val="FollowedHyperlink"/>
    <w:uiPriority w:val="99"/>
    <w:unhideWhenUsed/>
    <w:rsid w:val="00B63096"/>
    <w:rPr>
      <w:color w:val="800080"/>
      <w:u w:val="single"/>
    </w:rPr>
  </w:style>
  <w:style w:type="paragraph" w:customStyle="1" w:styleId="xl65">
    <w:name w:val="xl65"/>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lang w:eastAsia="ru-RU"/>
    </w:rPr>
  </w:style>
  <w:style w:type="paragraph" w:customStyle="1" w:styleId="xl66">
    <w:name w:val="xl66"/>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0"/>
      <w:szCs w:val="20"/>
      <w:lang w:eastAsia="ru-RU"/>
    </w:rPr>
  </w:style>
  <w:style w:type="paragraph" w:customStyle="1" w:styleId="xl67">
    <w:name w:val="xl67"/>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0"/>
      <w:szCs w:val="20"/>
      <w:lang w:eastAsia="ru-RU"/>
    </w:rPr>
  </w:style>
  <w:style w:type="paragraph" w:customStyle="1" w:styleId="xl68">
    <w:name w:val="xl68"/>
    <w:basedOn w:val="a1"/>
    <w:rsid w:val="00B63096"/>
    <w:pPr>
      <w:spacing w:before="100" w:beforeAutospacing="1" w:after="100" w:afterAutospacing="1" w:line="240" w:lineRule="auto"/>
      <w:textAlignment w:val="center"/>
    </w:pPr>
    <w:rPr>
      <w:rFonts w:ascii="Arial" w:eastAsia="Times New Roman" w:hAnsi="Arial" w:cs="Arial"/>
      <w:sz w:val="20"/>
      <w:szCs w:val="20"/>
      <w:lang w:eastAsia="ru-RU"/>
    </w:rPr>
  </w:style>
  <w:style w:type="paragraph" w:customStyle="1" w:styleId="xl69">
    <w:name w:val="xl69"/>
    <w:basedOn w:val="a1"/>
    <w:rsid w:val="00B63096"/>
    <w:pPr>
      <w:spacing w:before="100" w:beforeAutospacing="1" w:after="100" w:afterAutospacing="1" w:line="240" w:lineRule="auto"/>
      <w:textAlignment w:val="center"/>
    </w:pPr>
    <w:rPr>
      <w:rFonts w:ascii="Arial" w:eastAsia="Times New Roman" w:hAnsi="Arial" w:cs="Arial"/>
      <w:sz w:val="20"/>
      <w:szCs w:val="20"/>
      <w:lang w:eastAsia="ru-RU"/>
    </w:rPr>
  </w:style>
  <w:style w:type="paragraph" w:customStyle="1" w:styleId="xl70">
    <w:name w:val="xl70"/>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0"/>
      <w:szCs w:val="20"/>
      <w:lang w:eastAsia="ru-RU"/>
    </w:rPr>
  </w:style>
  <w:style w:type="paragraph" w:customStyle="1" w:styleId="xl71">
    <w:name w:val="xl71"/>
    <w:basedOn w:val="a1"/>
    <w:rsid w:val="00B63096"/>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0"/>
      <w:szCs w:val="20"/>
      <w:lang w:eastAsia="ru-RU"/>
    </w:rPr>
  </w:style>
  <w:style w:type="paragraph" w:customStyle="1" w:styleId="xl72">
    <w:name w:val="xl72"/>
    <w:basedOn w:val="a1"/>
    <w:rsid w:val="00B63096"/>
    <w:pPr>
      <w:spacing w:before="100" w:beforeAutospacing="1" w:after="100" w:afterAutospacing="1" w:line="240" w:lineRule="auto"/>
    </w:pPr>
    <w:rPr>
      <w:rFonts w:ascii="Arial" w:eastAsia="Times New Roman" w:hAnsi="Arial" w:cs="Arial"/>
      <w:sz w:val="20"/>
      <w:szCs w:val="20"/>
      <w:lang w:eastAsia="ru-RU"/>
    </w:rPr>
  </w:style>
  <w:style w:type="paragraph" w:customStyle="1" w:styleId="xl73">
    <w:name w:val="xl73"/>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0"/>
      <w:szCs w:val="20"/>
      <w:lang w:eastAsia="ru-RU"/>
    </w:rPr>
  </w:style>
  <w:style w:type="paragraph" w:customStyle="1" w:styleId="xl74">
    <w:name w:val="xl74"/>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16"/>
      <w:szCs w:val="16"/>
      <w:lang w:eastAsia="ru-RU"/>
    </w:rPr>
  </w:style>
  <w:style w:type="paragraph" w:styleId="af1">
    <w:name w:val="List Paragraph"/>
    <w:basedOn w:val="a1"/>
    <w:link w:val="af2"/>
    <w:uiPriority w:val="34"/>
    <w:qFormat/>
    <w:rsid w:val="00B63096"/>
    <w:pPr>
      <w:spacing w:after="0" w:line="360" w:lineRule="auto"/>
      <w:ind w:left="720" w:firstLine="567"/>
      <w:contextualSpacing/>
      <w:jc w:val="both"/>
    </w:pPr>
    <w:rPr>
      <w:rFonts w:ascii="Arial" w:eastAsia="Times New Roman" w:hAnsi="Arial"/>
      <w:sz w:val="24"/>
      <w:szCs w:val="20"/>
      <w:lang w:eastAsia="ru-RU"/>
    </w:rPr>
  </w:style>
  <w:style w:type="paragraph" w:customStyle="1" w:styleId="af3">
    <w:name w:val="Знак Знак Знак Знак Знак Знак Знак Знак Знак Знак Знак Знак Знак Знак Знак"/>
    <w:basedOn w:val="a1"/>
    <w:rsid w:val="00B63096"/>
    <w:pPr>
      <w:spacing w:after="160" w:line="240" w:lineRule="exact"/>
    </w:pPr>
    <w:rPr>
      <w:rFonts w:ascii="Arial" w:eastAsia="Times New Roman" w:hAnsi="Arial" w:cs="Arial"/>
      <w:sz w:val="20"/>
      <w:szCs w:val="20"/>
      <w:lang w:val="en-US"/>
    </w:rPr>
  </w:style>
  <w:style w:type="paragraph" w:styleId="af4">
    <w:name w:val="footnote text"/>
    <w:basedOn w:val="a1"/>
    <w:link w:val="af5"/>
    <w:rsid w:val="00B63096"/>
    <w:pPr>
      <w:spacing w:after="0" w:line="240" w:lineRule="auto"/>
    </w:pPr>
    <w:rPr>
      <w:rFonts w:ascii="Times New Roman" w:eastAsia="Times New Roman" w:hAnsi="Times New Roman"/>
      <w:sz w:val="20"/>
      <w:szCs w:val="20"/>
      <w:lang w:eastAsia="ru-RU"/>
    </w:rPr>
  </w:style>
  <w:style w:type="character" w:customStyle="1" w:styleId="af5">
    <w:name w:val="Текст сноски Знак"/>
    <w:basedOn w:val="a2"/>
    <w:link w:val="af4"/>
    <w:rsid w:val="00B63096"/>
    <w:rPr>
      <w:rFonts w:ascii="Times New Roman" w:eastAsia="Times New Roman" w:hAnsi="Times New Roman" w:cs="Times New Roman"/>
      <w:sz w:val="20"/>
      <w:szCs w:val="20"/>
      <w:lang w:eastAsia="ru-RU"/>
    </w:rPr>
  </w:style>
  <w:style w:type="character" w:styleId="af6">
    <w:name w:val="footnote reference"/>
    <w:rsid w:val="00B63096"/>
    <w:rPr>
      <w:vertAlign w:val="superscript"/>
    </w:rPr>
  </w:style>
  <w:style w:type="paragraph" w:styleId="24">
    <w:name w:val="Body Text 2"/>
    <w:basedOn w:val="a1"/>
    <w:link w:val="25"/>
    <w:uiPriority w:val="99"/>
    <w:rsid w:val="00B63096"/>
    <w:pPr>
      <w:spacing w:after="0" w:line="360" w:lineRule="auto"/>
      <w:ind w:firstLine="705"/>
    </w:pPr>
    <w:rPr>
      <w:rFonts w:ascii="Times New Roman" w:eastAsia="Times New Roman" w:hAnsi="Times New Roman"/>
      <w:sz w:val="24"/>
      <w:szCs w:val="24"/>
      <w:lang w:eastAsia="ru-RU"/>
    </w:rPr>
  </w:style>
  <w:style w:type="character" w:customStyle="1" w:styleId="25">
    <w:name w:val="Основной текст 2 Знак"/>
    <w:basedOn w:val="a2"/>
    <w:link w:val="24"/>
    <w:uiPriority w:val="99"/>
    <w:rsid w:val="00B63096"/>
    <w:rPr>
      <w:rFonts w:ascii="Times New Roman" w:eastAsia="Times New Roman" w:hAnsi="Times New Roman" w:cs="Times New Roman"/>
      <w:sz w:val="24"/>
      <w:szCs w:val="24"/>
      <w:lang w:eastAsia="ru-RU"/>
    </w:rPr>
  </w:style>
  <w:style w:type="paragraph" w:styleId="af7">
    <w:name w:val="Title"/>
    <w:aliases w:val="1"/>
    <w:basedOn w:val="a1"/>
    <w:next w:val="a1"/>
    <w:link w:val="af8"/>
    <w:qFormat/>
    <w:rsid w:val="00B63096"/>
    <w:pPr>
      <w:spacing w:before="240" w:after="60" w:line="360" w:lineRule="auto"/>
      <w:ind w:firstLine="567"/>
      <w:jc w:val="center"/>
      <w:outlineLvl w:val="0"/>
    </w:pPr>
    <w:rPr>
      <w:rFonts w:ascii="Cambria" w:eastAsia="Times New Roman" w:hAnsi="Cambria"/>
      <w:b/>
      <w:bCs/>
      <w:kern w:val="28"/>
      <w:sz w:val="32"/>
      <w:szCs w:val="32"/>
      <w:lang w:eastAsia="ru-RU"/>
    </w:rPr>
  </w:style>
  <w:style w:type="character" w:customStyle="1" w:styleId="af8">
    <w:name w:val="Название Знак"/>
    <w:aliases w:val="1 Знак"/>
    <w:basedOn w:val="a2"/>
    <w:link w:val="af7"/>
    <w:rsid w:val="00B63096"/>
    <w:rPr>
      <w:rFonts w:ascii="Cambria" w:eastAsia="Times New Roman" w:hAnsi="Cambria" w:cs="Times New Roman"/>
      <w:b/>
      <w:bCs/>
      <w:kern w:val="28"/>
      <w:sz w:val="32"/>
      <w:szCs w:val="32"/>
      <w:lang w:eastAsia="ru-RU"/>
    </w:rPr>
  </w:style>
  <w:style w:type="paragraph" w:styleId="af9">
    <w:name w:val="Normal Indent"/>
    <w:basedOn w:val="a1"/>
    <w:rsid w:val="00B63096"/>
    <w:pPr>
      <w:spacing w:after="120" w:line="240" w:lineRule="auto"/>
      <w:ind w:left="1304"/>
    </w:pPr>
    <w:rPr>
      <w:rFonts w:ascii="Times New Roman" w:eastAsia="Times New Roman" w:hAnsi="Times New Roman"/>
      <w:sz w:val="24"/>
      <w:szCs w:val="20"/>
      <w:lang w:val="en-GB"/>
    </w:rPr>
  </w:style>
  <w:style w:type="paragraph" w:customStyle="1" w:styleId="afa">
    <w:name w:val="Îáû÷íûé"/>
    <w:rsid w:val="00B63096"/>
    <w:pPr>
      <w:widowControl w:val="0"/>
    </w:pPr>
    <w:rPr>
      <w:rFonts w:ascii="Times New Roman" w:eastAsia="Times New Roman" w:hAnsi="Times New Roman"/>
    </w:rPr>
  </w:style>
  <w:style w:type="paragraph" w:customStyle="1" w:styleId="ConsPlusNormal">
    <w:name w:val="ConsPlusNormal"/>
    <w:uiPriority w:val="99"/>
    <w:rsid w:val="00B63096"/>
    <w:pPr>
      <w:widowControl w:val="0"/>
      <w:autoSpaceDE w:val="0"/>
      <w:autoSpaceDN w:val="0"/>
      <w:adjustRightInd w:val="0"/>
      <w:ind w:firstLine="720"/>
    </w:pPr>
    <w:rPr>
      <w:rFonts w:ascii="Arial" w:eastAsia="Times New Roman" w:hAnsi="Arial" w:cs="Arial"/>
    </w:rPr>
  </w:style>
  <w:style w:type="paragraph" w:customStyle="1" w:styleId="afb">
    <w:name w:val="Знак Знак Знак Знак"/>
    <w:basedOn w:val="a1"/>
    <w:autoRedefine/>
    <w:rsid w:val="00B63096"/>
    <w:pPr>
      <w:keepNext/>
      <w:keepLines/>
      <w:suppressLineNumbers/>
      <w:tabs>
        <w:tab w:val="num" w:pos="3060"/>
      </w:tabs>
      <w:suppressAutoHyphens/>
      <w:spacing w:after="0" w:line="240" w:lineRule="auto"/>
      <w:ind w:left="3060" w:hanging="360"/>
    </w:pPr>
    <w:rPr>
      <w:rFonts w:ascii="Times New Roman" w:eastAsia="Times New Roman" w:hAnsi="Times New Roman"/>
      <w:sz w:val="28"/>
      <w:szCs w:val="28"/>
    </w:rPr>
  </w:style>
  <w:style w:type="paragraph" w:customStyle="1" w:styleId="Outline1">
    <w:name w:val="Outline1"/>
    <w:basedOn w:val="a1"/>
    <w:next w:val="a1"/>
    <w:rsid w:val="00B63096"/>
    <w:pPr>
      <w:autoSpaceDE w:val="0"/>
      <w:autoSpaceDN w:val="0"/>
      <w:adjustRightInd w:val="0"/>
      <w:spacing w:after="0" w:line="240" w:lineRule="auto"/>
    </w:pPr>
    <w:rPr>
      <w:rFonts w:ascii="Arial" w:eastAsia="Times New Roman" w:hAnsi="Arial"/>
      <w:sz w:val="24"/>
      <w:szCs w:val="24"/>
      <w:lang w:eastAsia="ru-RU"/>
    </w:rPr>
  </w:style>
  <w:style w:type="paragraph" w:customStyle="1" w:styleId="Default">
    <w:name w:val="Default"/>
    <w:rsid w:val="00B63096"/>
    <w:pPr>
      <w:autoSpaceDE w:val="0"/>
      <w:autoSpaceDN w:val="0"/>
      <w:adjustRightInd w:val="0"/>
    </w:pPr>
    <w:rPr>
      <w:rFonts w:ascii="Arial" w:eastAsia="Times New Roman" w:hAnsi="Arial" w:cs="Arial"/>
      <w:color w:val="000000"/>
      <w:sz w:val="24"/>
      <w:szCs w:val="24"/>
    </w:rPr>
  </w:style>
  <w:style w:type="paragraph" w:customStyle="1" w:styleId="Normalbullet">
    <w:name w:val="Normal bullet"/>
    <w:basedOn w:val="a1"/>
    <w:rsid w:val="00B63096"/>
    <w:pPr>
      <w:tabs>
        <w:tab w:val="num" w:pos="1980"/>
      </w:tabs>
      <w:spacing w:before="120" w:after="0" w:line="240" w:lineRule="auto"/>
      <w:ind w:left="1980" w:right="34" w:hanging="360"/>
      <w:jc w:val="both"/>
    </w:pPr>
    <w:rPr>
      <w:rFonts w:ascii="Arial" w:eastAsia="Times New Roman" w:hAnsi="Arial"/>
      <w:sz w:val="26"/>
      <w:szCs w:val="20"/>
      <w:lang w:eastAsia="ru-RU"/>
    </w:rPr>
  </w:style>
  <w:style w:type="paragraph" w:customStyle="1" w:styleId="13">
    <w:name w:val="Маркированный список 1"/>
    <w:basedOn w:val="a1"/>
    <w:rsid w:val="00B63096"/>
    <w:pPr>
      <w:tabs>
        <w:tab w:val="num" w:pos="1080"/>
      </w:tabs>
      <w:spacing w:after="0" w:line="360" w:lineRule="auto"/>
      <w:ind w:left="1080" w:hanging="360"/>
      <w:jc w:val="both"/>
    </w:pPr>
    <w:rPr>
      <w:rFonts w:ascii="Arial" w:eastAsia="Times New Roman" w:hAnsi="Arial" w:cs="Arial"/>
      <w:sz w:val="24"/>
      <w:szCs w:val="24"/>
      <w:lang w:eastAsia="ru-RU"/>
    </w:rPr>
  </w:style>
  <w:style w:type="paragraph" w:customStyle="1" w:styleId="14">
    <w:name w:val="Обычный1"/>
    <w:rsid w:val="00B63096"/>
    <w:pPr>
      <w:widowControl w:val="0"/>
      <w:spacing w:before="300"/>
      <w:ind w:left="1276"/>
      <w:jc w:val="both"/>
    </w:pPr>
    <w:rPr>
      <w:rFonts w:ascii="Times New Roman" w:eastAsia="Times New Roman" w:hAnsi="Times New Roman"/>
      <w:snapToGrid w:val="0"/>
      <w:sz w:val="26"/>
    </w:rPr>
  </w:style>
  <w:style w:type="paragraph" w:customStyle="1" w:styleId="ConsPlusNonformat">
    <w:name w:val="ConsPlusNonformat"/>
    <w:rsid w:val="00B63096"/>
    <w:pPr>
      <w:widowControl w:val="0"/>
      <w:autoSpaceDE w:val="0"/>
      <w:autoSpaceDN w:val="0"/>
      <w:adjustRightInd w:val="0"/>
    </w:pPr>
    <w:rPr>
      <w:rFonts w:ascii="Courier New" w:eastAsia="Times New Roman" w:hAnsi="Courier New" w:cs="Courier New"/>
    </w:rPr>
  </w:style>
  <w:style w:type="paragraph" w:customStyle="1" w:styleId="15">
    <w:name w:val="Знак1 Знак Знак Знак"/>
    <w:basedOn w:val="a1"/>
    <w:rsid w:val="00B63096"/>
    <w:pPr>
      <w:spacing w:after="0" w:line="240" w:lineRule="auto"/>
    </w:pPr>
    <w:rPr>
      <w:rFonts w:ascii="Verdana" w:eastAsia="Times New Roman" w:hAnsi="Verdana" w:cs="Verdana"/>
      <w:sz w:val="20"/>
      <w:szCs w:val="20"/>
      <w:lang w:val="en-US"/>
    </w:rPr>
  </w:style>
  <w:style w:type="character" w:styleId="afc">
    <w:name w:val="annotation reference"/>
    <w:rsid w:val="00B63096"/>
    <w:rPr>
      <w:sz w:val="16"/>
      <w:szCs w:val="16"/>
    </w:rPr>
  </w:style>
  <w:style w:type="paragraph" w:styleId="afd">
    <w:name w:val="annotation text"/>
    <w:basedOn w:val="a1"/>
    <w:link w:val="afe"/>
    <w:rsid w:val="00B63096"/>
    <w:pPr>
      <w:spacing w:after="0" w:line="240" w:lineRule="auto"/>
      <w:ind w:firstLine="567"/>
      <w:jc w:val="both"/>
    </w:pPr>
    <w:rPr>
      <w:rFonts w:ascii="Arial" w:eastAsia="Times New Roman" w:hAnsi="Arial"/>
      <w:sz w:val="20"/>
      <w:szCs w:val="20"/>
      <w:lang w:eastAsia="ru-RU"/>
    </w:rPr>
  </w:style>
  <w:style w:type="character" w:customStyle="1" w:styleId="afe">
    <w:name w:val="Текст примечания Знак"/>
    <w:basedOn w:val="a2"/>
    <w:link w:val="afd"/>
    <w:rsid w:val="00B63096"/>
    <w:rPr>
      <w:rFonts w:ascii="Arial" w:eastAsia="Times New Roman" w:hAnsi="Arial" w:cs="Times New Roman"/>
      <w:sz w:val="20"/>
      <w:szCs w:val="20"/>
      <w:lang w:eastAsia="ru-RU"/>
    </w:rPr>
  </w:style>
  <w:style w:type="paragraph" w:styleId="aff">
    <w:name w:val="annotation subject"/>
    <w:basedOn w:val="afd"/>
    <w:next w:val="afd"/>
    <w:link w:val="aff0"/>
    <w:rsid w:val="00B63096"/>
    <w:rPr>
      <w:b/>
      <w:bCs/>
    </w:rPr>
  </w:style>
  <w:style w:type="character" w:customStyle="1" w:styleId="aff0">
    <w:name w:val="Тема примечания Знак"/>
    <w:basedOn w:val="afe"/>
    <w:link w:val="aff"/>
    <w:rsid w:val="00B63096"/>
    <w:rPr>
      <w:rFonts w:ascii="Arial" w:eastAsia="Times New Roman" w:hAnsi="Arial" w:cs="Times New Roman"/>
      <w:b/>
      <w:bCs/>
      <w:sz w:val="20"/>
      <w:szCs w:val="20"/>
      <w:lang w:eastAsia="ru-RU"/>
    </w:rPr>
  </w:style>
  <w:style w:type="paragraph" w:styleId="aff1">
    <w:name w:val="Body Text"/>
    <w:basedOn w:val="a1"/>
    <w:link w:val="aff2"/>
    <w:uiPriority w:val="99"/>
    <w:rsid w:val="00B63096"/>
    <w:pPr>
      <w:spacing w:after="120" w:line="360" w:lineRule="auto"/>
      <w:ind w:firstLine="567"/>
      <w:jc w:val="both"/>
    </w:pPr>
    <w:rPr>
      <w:rFonts w:ascii="Arial" w:eastAsia="Times New Roman" w:hAnsi="Arial"/>
      <w:sz w:val="24"/>
      <w:szCs w:val="20"/>
      <w:lang w:eastAsia="ru-RU"/>
    </w:rPr>
  </w:style>
  <w:style w:type="character" w:customStyle="1" w:styleId="aff2">
    <w:name w:val="Основной текст Знак"/>
    <w:basedOn w:val="a2"/>
    <w:link w:val="aff1"/>
    <w:uiPriority w:val="99"/>
    <w:rsid w:val="00B63096"/>
    <w:rPr>
      <w:rFonts w:ascii="Arial" w:eastAsia="Times New Roman" w:hAnsi="Arial" w:cs="Times New Roman"/>
      <w:sz w:val="24"/>
      <w:szCs w:val="20"/>
      <w:lang w:eastAsia="ru-RU"/>
    </w:rPr>
  </w:style>
  <w:style w:type="paragraph" w:customStyle="1" w:styleId="16">
    <w:name w:val="Название объекта1"/>
    <w:basedOn w:val="a1"/>
    <w:next w:val="a1"/>
    <w:rsid w:val="00B63096"/>
    <w:pPr>
      <w:widowControl w:val="0"/>
      <w:suppressAutoHyphens/>
      <w:spacing w:before="120" w:after="120" w:line="240" w:lineRule="auto"/>
    </w:pPr>
    <w:rPr>
      <w:rFonts w:ascii="Times New Roman" w:eastAsia="Andale Sans UI" w:hAnsi="Times New Roman"/>
      <w:bCs/>
      <w:i/>
      <w:kern w:val="1"/>
      <w:sz w:val="28"/>
      <w:szCs w:val="20"/>
      <w:lang w:eastAsia="ar-SA"/>
    </w:rPr>
  </w:style>
  <w:style w:type="paragraph" w:customStyle="1" w:styleId="aff3">
    <w:name w:val="Обложка"/>
    <w:next w:val="a1"/>
    <w:rsid w:val="00B63096"/>
    <w:pPr>
      <w:spacing w:before="120"/>
      <w:jc w:val="right"/>
    </w:pPr>
    <w:rPr>
      <w:rFonts w:ascii="Times New Roman" w:eastAsia="Times New Roman" w:hAnsi="Times New Roman"/>
      <w:b/>
      <w:bCs/>
      <w:color w:val="000099"/>
      <w:sz w:val="30"/>
      <w:szCs w:val="36"/>
      <w:lang w:eastAsia="en-US"/>
    </w:rPr>
  </w:style>
  <w:style w:type="paragraph" w:customStyle="1" w:styleId="aff4">
    <w:name w:val="Обложка название"/>
    <w:rsid w:val="00B63096"/>
    <w:pPr>
      <w:jc w:val="right"/>
    </w:pPr>
    <w:rPr>
      <w:rFonts w:ascii="Times New Roman" w:eastAsia="Times New Roman" w:hAnsi="Times New Roman"/>
      <w:b/>
      <w:bCs/>
      <w:color w:val="000099"/>
      <w:sz w:val="40"/>
      <w:szCs w:val="36"/>
      <w:lang w:eastAsia="en-US"/>
    </w:rPr>
  </w:style>
  <w:style w:type="paragraph" w:customStyle="1" w:styleId="aff5">
    <w:name w:val="Таблица Ж слева"/>
    <w:rsid w:val="00B63096"/>
    <w:pPr>
      <w:spacing w:before="360"/>
    </w:pPr>
    <w:rPr>
      <w:rFonts w:ascii="Times New Roman" w:eastAsia="Times New Roman" w:hAnsi="Times New Roman"/>
      <w:b/>
      <w:bCs/>
      <w:color w:val="000099"/>
      <w:sz w:val="26"/>
      <w:szCs w:val="36"/>
      <w:u w:val="single"/>
      <w:lang w:eastAsia="en-US"/>
    </w:rPr>
  </w:style>
  <w:style w:type="paragraph" w:customStyle="1" w:styleId="aff6">
    <w:name w:val="Таблица Ж справа"/>
    <w:rsid w:val="00B63096"/>
    <w:pPr>
      <w:spacing w:before="360"/>
      <w:jc w:val="right"/>
    </w:pPr>
    <w:rPr>
      <w:rFonts w:ascii="Times New Roman" w:eastAsia="Times New Roman" w:hAnsi="Times New Roman"/>
      <w:b/>
      <w:bCs/>
      <w:color w:val="000099"/>
      <w:sz w:val="26"/>
      <w:szCs w:val="36"/>
      <w:u w:val="single"/>
      <w:lang w:eastAsia="en-US"/>
    </w:rPr>
  </w:style>
  <w:style w:type="paragraph" w:customStyle="1" w:styleId="aff7">
    <w:name w:val="Таблица слева"/>
    <w:rsid w:val="00B63096"/>
    <w:rPr>
      <w:rFonts w:ascii="Arial Narrow" w:eastAsia="Times New Roman" w:hAnsi="Arial Narrow"/>
      <w:sz w:val="22"/>
      <w:szCs w:val="22"/>
      <w:lang w:eastAsia="en-US"/>
    </w:rPr>
  </w:style>
  <w:style w:type="paragraph" w:customStyle="1" w:styleId="aff8">
    <w:name w:val="Таблица справа"/>
    <w:rsid w:val="00B63096"/>
    <w:pPr>
      <w:jc w:val="right"/>
    </w:pPr>
    <w:rPr>
      <w:rFonts w:ascii="Times New Roman" w:eastAsia="Times New Roman" w:hAnsi="Times New Roman"/>
      <w:color w:val="000099"/>
      <w:sz w:val="24"/>
      <w:szCs w:val="24"/>
      <w:lang w:eastAsia="en-US"/>
    </w:rPr>
  </w:style>
  <w:style w:type="numbering" w:customStyle="1" w:styleId="17">
    <w:name w:val="Нет списка1"/>
    <w:next w:val="a4"/>
    <w:uiPriority w:val="99"/>
    <w:semiHidden/>
    <w:unhideWhenUsed/>
    <w:rsid w:val="00B63096"/>
  </w:style>
  <w:style w:type="paragraph" w:customStyle="1" w:styleId="xl75">
    <w:name w:val="xl75"/>
    <w:basedOn w:val="a1"/>
    <w:rsid w:val="00B63096"/>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6">
    <w:name w:val="xl76"/>
    <w:basedOn w:val="a1"/>
    <w:rsid w:val="00B63096"/>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77">
    <w:name w:val="xl77"/>
    <w:basedOn w:val="a1"/>
    <w:rsid w:val="00B63096"/>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8">
    <w:name w:val="xl78"/>
    <w:basedOn w:val="a1"/>
    <w:rsid w:val="00B63096"/>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9">
    <w:name w:val="xl79"/>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80">
    <w:name w:val="xl80"/>
    <w:basedOn w:val="a1"/>
    <w:rsid w:val="00B63096"/>
    <w:pPr>
      <w:pBdr>
        <w:top w:val="single" w:sz="4" w:space="0" w:color="auto"/>
        <w:left w:val="single" w:sz="4" w:space="0" w:color="auto"/>
        <w:bottom w:val="single" w:sz="4" w:space="0" w:color="auto"/>
      </w:pBdr>
      <w:spacing w:before="100" w:beforeAutospacing="1" w:after="100" w:afterAutospacing="1" w:line="240" w:lineRule="auto"/>
    </w:pPr>
    <w:rPr>
      <w:rFonts w:eastAsia="Times New Roman"/>
      <w:b/>
      <w:bCs/>
      <w:sz w:val="24"/>
      <w:szCs w:val="24"/>
      <w:lang w:eastAsia="ru-RU"/>
    </w:rPr>
  </w:style>
  <w:style w:type="paragraph" w:customStyle="1" w:styleId="xl81">
    <w:name w:val="xl81"/>
    <w:basedOn w:val="a1"/>
    <w:rsid w:val="00B63096"/>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numbering" w:customStyle="1" w:styleId="26">
    <w:name w:val="Нет списка2"/>
    <w:next w:val="a4"/>
    <w:uiPriority w:val="99"/>
    <w:semiHidden/>
    <w:unhideWhenUsed/>
    <w:rsid w:val="00B63096"/>
  </w:style>
  <w:style w:type="table" w:customStyle="1" w:styleId="18">
    <w:name w:val="Сетка таблицы1"/>
    <w:basedOn w:val="a3"/>
    <w:next w:val="a5"/>
    <w:uiPriority w:val="59"/>
    <w:rsid w:val="00B63096"/>
    <w:pPr>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2">
    <w:name w:val="Нет списка3"/>
    <w:next w:val="a4"/>
    <w:uiPriority w:val="99"/>
    <w:semiHidden/>
    <w:unhideWhenUsed/>
    <w:rsid w:val="00B63096"/>
  </w:style>
  <w:style w:type="table" w:customStyle="1" w:styleId="27">
    <w:name w:val="Сетка таблицы2"/>
    <w:basedOn w:val="a3"/>
    <w:next w:val="a5"/>
    <w:uiPriority w:val="59"/>
    <w:rsid w:val="00B63096"/>
    <w:pPr>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xl196">
    <w:name w:val="xl196"/>
    <w:basedOn w:val="a1"/>
    <w:rsid w:val="00B63096"/>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97">
    <w:name w:val="xl197"/>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198">
    <w:name w:val="xl198"/>
    <w:basedOn w:val="a1"/>
    <w:rsid w:val="00B6309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CYR" w:eastAsia="Times New Roman" w:hAnsi="Arial CYR" w:cs="Arial CYR"/>
      <w:sz w:val="20"/>
      <w:szCs w:val="20"/>
      <w:lang w:eastAsia="ru-RU"/>
    </w:rPr>
  </w:style>
  <w:style w:type="paragraph" w:customStyle="1" w:styleId="xl199">
    <w:name w:val="xl199"/>
    <w:basedOn w:val="a1"/>
    <w:rsid w:val="00B63096"/>
    <w:pPr>
      <w:pBdr>
        <w:top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Arial CYR" w:eastAsia="Times New Roman" w:hAnsi="Arial CYR" w:cs="Arial CYR"/>
      <w:sz w:val="20"/>
      <w:szCs w:val="20"/>
      <w:lang w:eastAsia="ru-RU"/>
    </w:rPr>
  </w:style>
  <w:style w:type="paragraph" w:customStyle="1" w:styleId="xl200">
    <w:name w:val="xl200"/>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201">
    <w:name w:val="xl201"/>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202">
    <w:name w:val="xl202"/>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sz w:val="24"/>
      <w:szCs w:val="24"/>
      <w:lang w:eastAsia="ru-RU"/>
    </w:rPr>
  </w:style>
  <w:style w:type="paragraph" w:customStyle="1" w:styleId="xl203">
    <w:name w:val="xl203"/>
    <w:basedOn w:val="a1"/>
    <w:rsid w:val="00B63096"/>
    <w:pP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204">
    <w:name w:val="xl204"/>
    <w:basedOn w:val="a1"/>
    <w:rsid w:val="00B63096"/>
    <w:pPr>
      <w:spacing w:before="100" w:beforeAutospacing="1" w:after="100" w:afterAutospacing="1" w:line="240" w:lineRule="auto"/>
      <w:jc w:val="center"/>
    </w:pPr>
    <w:rPr>
      <w:rFonts w:ascii="Times New Roman" w:eastAsia="Times New Roman" w:hAnsi="Times New Roman"/>
      <w:b/>
      <w:bCs/>
      <w:sz w:val="24"/>
      <w:szCs w:val="24"/>
      <w:lang w:eastAsia="ru-RU"/>
    </w:rPr>
  </w:style>
  <w:style w:type="paragraph" w:customStyle="1" w:styleId="xl205">
    <w:name w:val="xl205"/>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s="Arial CYR"/>
      <w:sz w:val="20"/>
      <w:szCs w:val="20"/>
      <w:lang w:eastAsia="ru-RU"/>
    </w:rPr>
  </w:style>
  <w:style w:type="paragraph" w:customStyle="1" w:styleId="xl206">
    <w:name w:val="xl206"/>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sz w:val="24"/>
      <w:szCs w:val="24"/>
      <w:lang w:eastAsia="ru-RU"/>
    </w:rPr>
  </w:style>
  <w:style w:type="paragraph" w:customStyle="1" w:styleId="xl207">
    <w:name w:val="xl207"/>
    <w:basedOn w:val="a1"/>
    <w:rsid w:val="00B6309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Arial CYR" w:eastAsia="Times New Roman" w:hAnsi="Arial CYR" w:cs="Arial CYR"/>
      <w:sz w:val="20"/>
      <w:szCs w:val="20"/>
      <w:lang w:eastAsia="ru-RU"/>
    </w:rPr>
  </w:style>
  <w:style w:type="paragraph" w:customStyle="1" w:styleId="xl208">
    <w:name w:val="xl208"/>
    <w:basedOn w:val="a1"/>
    <w:rsid w:val="00B6309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Arial CYR" w:eastAsia="Times New Roman" w:hAnsi="Arial CYR" w:cs="Arial CYR"/>
      <w:sz w:val="20"/>
      <w:szCs w:val="20"/>
      <w:lang w:eastAsia="ru-RU"/>
    </w:rPr>
  </w:style>
  <w:style w:type="paragraph" w:customStyle="1" w:styleId="xl209">
    <w:name w:val="xl209"/>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210">
    <w:name w:val="xl210"/>
    <w:basedOn w:val="a1"/>
    <w:rsid w:val="00B63096"/>
    <w:pPr>
      <w:pBdr>
        <w:top w:val="single" w:sz="4" w:space="0" w:color="auto"/>
        <w:bottom w:val="single" w:sz="4" w:space="0" w:color="auto"/>
      </w:pBdr>
      <w:spacing w:before="100" w:beforeAutospacing="1" w:after="100" w:afterAutospacing="1" w:line="240" w:lineRule="auto"/>
      <w:jc w:val="center"/>
      <w:textAlignment w:val="center"/>
    </w:pPr>
    <w:rPr>
      <w:rFonts w:ascii="Arial CYR" w:eastAsia="Times New Roman" w:hAnsi="Arial CYR" w:cs="Arial CYR"/>
      <w:sz w:val="20"/>
      <w:szCs w:val="20"/>
      <w:lang w:eastAsia="ru-RU"/>
    </w:rPr>
  </w:style>
  <w:style w:type="paragraph" w:customStyle="1" w:styleId="xl211">
    <w:name w:val="xl211"/>
    <w:basedOn w:val="a1"/>
    <w:rsid w:val="00B63096"/>
    <w:pPr>
      <w:spacing w:before="100" w:beforeAutospacing="1" w:after="100" w:afterAutospacing="1" w:line="240" w:lineRule="auto"/>
      <w:jc w:val="center"/>
      <w:textAlignment w:val="top"/>
    </w:pPr>
    <w:rPr>
      <w:rFonts w:ascii="Times New Roman" w:eastAsia="Times New Roman" w:hAnsi="Times New Roman"/>
      <w:sz w:val="28"/>
      <w:szCs w:val="28"/>
      <w:lang w:eastAsia="ru-RU"/>
    </w:rPr>
  </w:style>
  <w:style w:type="paragraph" w:styleId="aff9">
    <w:name w:val="Subtitle"/>
    <w:aliases w:val="2"/>
    <w:basedOn w:val="a1"/>
    <w:next w:val="a1"/>
    <w:link w:val="affa"/>
    <w:qFormat/>
    <w:rsid w:val="00346BD4"/>
    <w:pPr>
      <w:spacing w:after="60" w:line="240" w:lineRule="auto"/>
      <w:jc w:val="center"/>
      <w:outlineLvl w:val="1"/>
    </w:pPr>
    <w:rPr>
      <w:rFonts w:ascii="Times New Roman" w:eastAsia="Times New Roman" w:hAnsi="Times New Roman"/>
      <w:b/>
      <w:sz w:val="24"/>
      <w:szCs w:val="24"/>
      <w:lang w:eastAsia="ru-RU"/>
    </w:rPr>
  </w:style>
  <w:style w:type="character" w:customStyle="1" w:styleId="affa">
    <w:name w:val="Подзаголовок Знак"/>
    <w:aliases w:val="2 Знак"/>
    <w:basedOn w:val="a2"/>
    <w:link w:val="aff9"/>
    <w:rsid w:val="00346BD4"/>
    <w:rPr>
      <w:rFonts w:ascii="Times New Roman" w:eastAsia="Times New Roman" w:hAnsi="Times New Roman" w:cs="Times New Roman"/>
      <w:b/>
      <w:sz w:val="24"/>
      <w:szCs w:val="24"/>
      <w:lang w:eastAsia="ru-RU"/>
    </w:rPr>
  </w:style>
  <w:style w:type="paragraph" w:customStyle="1" w:styleId="affb">
    <w:name w:val="подподзаголовок"/>
    <w:basedOn w:val="a1"/>
    <w:link w:val="affc"/>
    <w:qFormat/>
    <w:rsid w:val="00346BD4"/>
    <w:pPr>
      <w:keepNext/>
      <w:spacing w:before="240" w:after="60" w:line="240" w:lineRule="auto"/>
      <w:ind w:left="284" w:right="320" w:firstLine="850"/>
      <w:outlineLvl w:val="2"/>
    </w:pPr>
    <w:rPr>
      <w:rFonts w:ascii="Times New Roman" w:hAnsi="Times New Roman"/>
      <w:b/>
      <w:bCs/>
      <w:i/>
      <w:sz w:val="24"/>
      <w:szCs w:val="26"/>
      <w:lang w:eastAsia="ru-RU"/>
    </w:rPr>
  </w:style>
  <w:style w:type="character" w:customStyle="1" w:styleId="af2">
    <w:name w:val="Абзац списка Знак"/>
    <w:basedOn w:val="a2"/>
    <w:link w:val="af1"/>
    <w:uiPriority w:val="34"/>
    <w:rsid w:val="00346BD4"/>
    <w:rPr>
      <w:rFonts w:ascii="Arial" w:eastAsia="Times New Roman" w:hAnsi="Arial" w:cs="Times New Roman"/>
      <w:sz w:val="24"/>
      <w:szCs w:val="20"/>
      <w:lang w:eastAsia="ru-RU"/>
    </w:rPr>
  </w:style>
  <w:style w:type="character" w:customStyle="1" w:styleId="affc">
    <w:name w:val="подподзаголовок Знак"/>
    <w:basedOn w:val="a2"/>
    <w:link w:val="affb"/>
    <w:rsid w:val="00346BD4"/>
    <w:rPr>
      <w:rFonts w:ascii="Times New Roman" w:eastAsia="Calibri" w:hAnsi="Times New Roman" w:cs="Times New Roman"/>
      <w:b/>
      <w:bCs/>
      <w:i/>
      <w:sz w:val="24"/>
      <w:szCs w:val="26"/>
      <w:lang w:eastAsia="ru-RU"/>
    </w:rPr>
  </w:style>
  <w:style w:type="paragraph" w:customStyle="1" w:styleId="Style55">
    <w:name w:val="Style55"/>
    <w:basedOn w:val="a1"/>
    <w:uiPriority w:val="99"/>
    <w:rsid w:val="00D65622"/>
    <w:pPr>
      <w:widowControl w:val="0"/>
      <w:autoSpaceDE w:val="0"/>
      <w:autoSpaceDN w:val="0"/>
      <w:adjustRightInd w:val="0"/>
      <w:spacing w:after="0" w:line="240" w:lineRule="auto"/>
    </w:pPr>
    <w:rPr>
      <w:rFonts w:ascii="Arial" w:eastAsiaTheme="minorEastAsia" w:hAnsi="Arial" w:cs="Arial"/>
      <w:sz w:val="24"/>
      <w:szCs w:val="24"/>
      <w:lang w:eastAsia="ru-RU"/>
    </w:rPr>
  </w:style>
  <w:style w:type="character" w:customStyle="1" w:styleId="FontStyle119">
    <w:name w:val="Font Style119"/>
    <w:basedOn w:val="a2"/>
    <w:uiPriority w:val="99"/>
    <w:rsid w:val="00D65622"/>
    <w:rPr>
      <w:rFonts w:ascii="Arial" w:hAnsi="Arial" w:cs="Arial"/>
      <w:b/>
      <w:bCs/>
      <w:i/>
      <w:iCs/>
      <w:sz w:val="22"/>
      <w:szCs w:val="22"/>
    </w:rPr>
  </w:style>
  <w:style w:type="character" w:customStyle="1" w:styleId="FontStyle124">
    <w:name w:val="Font Style124"/>
    <w:basedOn w:val="a2"/>
    <w:uiPriority w:val="99"/>
    <w:rsid w:val="00D65622"/>
    <w:rPr>
      <w:rFonts w:ascii="Arial" w:hAnsi="Arial" w:cs="Arial"/>
      <w:sz w:val="22"/>
      <w:szCs w:val="22"/>
    </w:rPr>
  </w:style>
  <w:style w:type="paragraph" w:customStyle="1" w:styleId="Style2">
    <w:name w:val="Style2"/>
    <w:basedOn w:val="a1"/>
    <w:uiPriority w:val="99"/>
    <w:rsid w:val="00D65622"/>
    <w:pPr>
      <w:widowControl w:val="0"/>
      <w:autoSpaceDE w:val="0"/>
      <w:autoSpaceDN w:val="0"/>
      <w:adjustRightInd w:val="0"/>
      <w:spacing w:after="0" w:line="413" w:lineRule="exact"/>
      <w:ind w:firstLine="1133"/>
      <w:jc w:val="both"/>
    </w:pPr>
    <w:rPr>
      <w:rFonts w:ascii="Arial" w:eastAsiaTheme="minorEastAsia" w:hAnsi="Arial" w:cs="Arial"/>
      <w:sz w:val="24"/>
      <w:szCs w:val="24"/>
      <w:lang w:eastAsia="ru-RU"/>
    </w:rPr>
  </w:style>
  <w:style w:type="paragraph" w:customStyle="1" w:styleId="Style7">
    <w:name w:val="Style7"/>
    <w:basedOn w:val="a1"/>
    <w:uiPriority w:val="99"/>
    <w:rsid w:val="00D65622"/>
    <w:pPr>
      <w:widowControl w:val="0"/>
      <w:autoSpaceDE w:val="0"/>
      <w:autoSpaceDN w:val="0"/>
      <w:adjustRightInd w:val="0"/>
      <w:spacing w:after="0" w:line="413" w:lineRule="exact"/>
      <w:ind w:firstLine="720"/>
      <w:jc w:val="both"/>
    </w:pPr>
    <w:rPr>
      <w:rFonts w:ascii="Arial" w:eastAsiaTheme="minorEastAsia" w:hAnsi="Arial" w:cs="Arial"/>
      <w:sz w:val="24"/>
      <w:szCs w:val="24"/>
      <w:lang w:eastAsia="ru-RU"/>
    </w:rPr>
  </w:style>
  <w:style w:type="character" w:customStyle="1" w:styleId="FontStyle117">
    <w:name w:val="Font Style117"/>
    <w:basedOn w:val="a2"/>
    <w:uiPriority w:val="99"/>
    <w:rsid w:val="00D65622"/>
    <w:rPr>
      <w:rFonts w:ascii="Arial" w:hAnsi="Arial" w:cs="Arial"/>
      <w:sz w:val="16"/>
      <w:szCs w:val="16"/>
    </w:rPr>
  </w:style>
  <w:style w:type="paragraph" w:customStyle="1" w:styleId="Style14">
    <w:name w:val="Style14"/>
    <w:basedOn w:val="a1"/>
    <w:uiPriority w:val="99"/>
    <w:rsid w:val="00D65622"/>
    <w:pPr>
      <w:widowControl w:val="0"/>
      <w:autoSpaceDE w:val="0"/>
      <w:autoSpaceDN w:val="0"/>
      <w:adjustRightInd w:val="0"/>
      <w:spacing w:after="0" w:line="240" w:lineRule="auto"/>
      <w:jc w:val="center"/>
    </w:pPr>
    <w:rPr>
      <w:rFonts w:ascii="Arial" w:eastAsiaTheme="minorEastAsia" w:hAnsi="Arial" w:cs="Arial"/>
      <w:sz w:val="24"/>
      <w:szCs w:val="24"/>
      <w:lang w:eastAsia="ru-RU"/>
    </w:rPr>
  </w:style>
  <w:style w:type="paragraph" w:styleId="affd">
    <w:name w:val="Normal (Web)"/>
    <w:basedOn w:val="a1"/>
    <w:uiPriority w:val="99"/>
    <w:unhideWhenUsed/>
    <w:rsid w:val="001671A2"/>
    <w:pPr>
      <w:spacing w:before="100" w:beforeAutospacing="1" w:after="119" w:line="240" w:lineRule="auto"/>
    </w:pPr>
    <w:rPr>
      <w:rFonts w:ascii="Times New Roman" w:eastAsia="Times New Roman" w:hAnsi="Times New Roman"/>
      <w:sz w:val="24"/>
      <w:szCs w:val="24"/>
      <w:lang w:eastAsia="ru-RU"/>
    </w:rPr>
  </w:style>
  <w:style w:type="paragraph" w:customStyle="1" w:styleId="affe">
    <w:name w:val="Основной Знак Знак"/>
    <w:basedOn w:val="a1"/>
    <w:autoRedefine/>
    <w:rsid w:val="000C05BF"/>
    <w:pPr>
      <w:keepNext/>
      <w:keepLines/>
      <w:suppressLineNumbers/>
      <w:tabs>
        <w:tab w:val="num" w:pos="1200"/>
      </w:tabs>
      <w:suppressAutoHyphens/>
      <w:spacing w:after="0" w:line="240" w:lineRule="auto"/>
      <w:ind w:firstLine="709"/>
      <w:jc w:val="both"/>
    </w:pPr>
    <w:rPr>
      <w:rFonts w:ascii="Times New Roman" w:eastAsia="Times New Roman" w:hAnsi="Times New Roman"/>
      <w:sz w:val="28"/>
      <w:szCs w:val="28"/>
    </w:rPr>
  </w:style>
  <w:style w:type="paragraph" w:customStyle="1" w:styleId="28">
    <w:name w:val="Название объекта2"/>
    <w:basedOn w:val="a1"/>
    <w:next w:val="a1"/>
    <w:rsid w:val="00CA3AAF"/>
    <w:pPr>
      <w:spacing w:after="0" w:line="360" w:lineRule="auto"/>
      <w:jc w:val="right"/>
    </w:pPr>
    <w:rPr>
      <w:rFonts w:ascii="Arial" w:eastAsia="Times New Roman" w:hAnsi="Arial"/>
      <w:b/>
      <w:bCs/>
      <w:sz w:val="20"/>
      <w:szCs w:val="20"/>
      <w:lang w:eastAsia="ar-SA"/>
    </w:rPr>
  </w:style>
  <w:style w:type="paragraph" w:customStyle="1" w:styleId="29">
    <w:name w:val="Обычный2"/>
    <w:rsid w:val="000028B8"/>
    <w:pPr>
      <w:widowControl w:val="0"/>
      <w:suppressAutoHyphens/>
      <w:spacing w:before="300"/>
      <w:ind w:left="1276"/>
      <w:jc w:val="both"/>
    </w:pPr>
    <w:rPr>
      <w:rFonts w:ascii="Times New Roman" w:eastAsia="Arial" w:hAnsi="Times New Roman"/>
      <w:sz w:val="26"/>
      <w:lang w:eastAsia="ar-SA"/>
    </w:rPr>
  </w:style>
  <w:style w:type="paragraph" w:customStyle="1" w:styleId="Afff">
    <w:name w:val="A"/>
    <w:basedOn w:val="a1"/>
    <w:rsid w:val="00D233A0"/>
    <w:pPr>
      <w:suppressAutoHyphens/>
      <w:spacing w:after="0" w:line="240" w:lineRule="auto"/>
      <w:ind w:firstLine="709"/>
      <w:jc w:val="both"/>
    </w:pPr>
    <w:rPr>
      <w:rFonts w:ascii="Times New Roman" w:eastAsia="Times New Roman" w:hAnsi="Times New Roman"/>
      <w:sz w:val="28"/>
      <w:szCs w:val="20"/>
      <w:lang w:eastAsia="ar-SA"/>
    </w:rPr>
  </w:style>
  <w:style w:type="character" w:customStyle="1" w:styleId="70">
    <w:name w:val="Заголовок 7 Знак"/>
    <w:basedOn w:val="a2"/>
    <w:link w:val="7"/>
    <w:rsid w:val="00434818"/>
    <w:rPr>
      <w:rFonts w:ascii="Times New Roman" w:eastAsia="Times New Roman" w:hAnsi="Times New Roman"/>
      <w:sz w:val="28"/>
      <w:lang w:eastAsia="ar-SA"/>
    </w:rPr>
  </w:style>
  <w:style w:type="character" w:customStyle="1" w:styleId="80">
    <w:name w:val="Заголовок 8 Знак"/>
    <w:basedOn w:val="a2"/>
    <w:link w:val="8"/>
    <w:rsid w:val="00434818"/>
    <w:rPr>
      <w:rFonts w:ascii="Times New Roman" w:eastAsia="Times New Roman" w:hAnsi="Times New Roman"/>
      <w:sz w:val="28"/>
      <w:lang w:eastAsia="ar-SA"/>
    </w:rPr>
  </w:style>
  <w:style w:type="character" w:customStyle="1" w:styleId="90">
    <w:name w:val="Заголовок 9 Знак"/>
    <w:basedOn w:val="a2"/>
    <w:link w:val="9"/>
    <w:rsid w:val="00434818"/>
    <w:rPr>
      <w:rFonts w:ascii="Times New Roman" w:eastAsia="Times New Roman" w:hAnsi="Times New Roman"/>
      <w:b/>
      <w:sz w:val="24"/>
      <w:lang w:eastAsia="ar-SA"/>
    </w:rPr>
  </w:style>
  <w:style w:type="character" w:styleId="afff0">
    <w:name w:val="Emphasis"/>
    <w:basedOn w:val="a2"/>
    <w:qFormat/>
    <w:rsid w:val="00434818"/>
    <w:rPr>
      <w:i/>
      <w:iCs/>
    </w:rPr>
  </w:style>
  <w:style w:type="paragraph" w:customStyle="1" w:styleId="xl82">
    <w:name w:val="xl82"/>
    <w:basedOn w:val="a1"/>
    <w:rsid w:val="0043481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83">
    <w:name w:val="xl83"/>
    <w:basedOn w:val="a1"/>
    <w:rsid w:val="00434818"/>
    <w:pPr>
      <w:pBdr>
        <w:top w:val="single" w:sz="8" w:space="0" w:color="auto"/>
        <w:left w:val="single" w:sz="8" w:space="0" w:color="auto"/>
        <w:bottom w:val="single" w:sz="4" w:space="0" w:color="auto"/>
        <w:right w:val="single" w:sz="8" w:space="0" w:color="auto"/>
      </w:pBdr>
      <w:spacing w:before="100" w:beforeAutospacing="1" w:after="100" w:afterAutospacing="1" w:line="240" w:lineRule="auto"/>
      <w:textAlignment w:val="top"/>
    </w:pPr>
    <w:rPr>
      <w:rFonts w:ascii="Times New Roman" w:eastAsia="Times New Roman" w:hAnsi="Times New Roman"/>
      <w:sz w:val="18"/>
      <w:szCs w:val="18"/>
      <w:lang w:eastAsia="ru-RU"/>
    </w:rPr>
  </w:style>
  <w:style w:type="paragraph" w:customStyle="1" w:styleId="xl84">
    <w:name w:val="xl84"/>
    <w:basedOn w:val="a1"/>
    <w:rsid w:val="00434818"/>
    <w:pPr>
      <w:pBdr>
        <w:top w:val="single" w:sz="4" w:space="0" w:color="auto"/>
        <w:left w:val="single" w:sz="8" w:space="0" w:color="auto"/>
        <w:bottom w:val="single" w:sz="4" w:space="0" w:color="auto"/>
        <w:right w:val="single" w:sz="8" w:space="0" w:color="auto"/>
      </w:pBdr>
      <w:spacing w:before="100" w:beforeAutospacing="1" w:after="100" w:afterAutospacing="1" w:line="240" w:lineRule="auto"/>
      <w:textAlignment w:val="top"/>
    </w:pPr>
    <w:rPr>
      <w:rFonts w:ascii="Times New Roman" w:eastAsia="Times New Roman" w:hAnsi="Times New Roman"/>
      <w:sz w:val="18"/>
      <w:szCs w:val="18"/>
      <w:lang w:eastAsia="ru-RU"/>
    </w:rPr>
  </w:style>
  <w:style w:type="paragraph" w:customStyle="1" w:styleId="xl85">
    <w:name w:val="xl85"/>
    <w:basedOn w:val="a1"/>
    <w:rsid w:val="00434818"/>
    <w:pPr>
      <w:pBdr>
        <w:top w:val="single" w:sz="4" w:space="0" w:color="auto"/>
        <w:left w:val="single" w:sz="8" w:space="0" w:color="auto"/>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sz w:val="18"/>
      <w:szCs w:val="18"/>
      <w:lang w:eastAsia="ru-RU"/>
    </w:rPr>
  </w:style>
  <w:style w:type="paragraph" w:customStyle="1" w:styleId="xl86">
    <w:name w:val="xl86"/>
    <w:basedOn w:val="a1"/>
    <w:rsid w:val="00434818"/>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87">
    <w:name w:val="xl87"/>
    <w:basedOn w:val="a1"/>
    <w:rsid w:val="00434818"/>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88">
    <w:name w:val="xl88"/>
    <w:basedOn w:val="a1"/>
    <w:rsid w:val="00434818"/>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89">
    <w:name w:val="xl89"/>
    <w:basedOn w:val="a1"/>
    <w:rsid w:val="00434818"/>
    <w:pPr>
      <w:pBdr>
        <w:top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90">
    <w:name w:val="xl90"/>
    <w:basedOn w:val="a1"/>
    <w:rsid w:val="00434818"/>
    <w:pPr>
      <w:pBdr>
        <w:top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91">
    <w:name w:val="xl91"/>
    <w:basedOn w:val="a1"/>
    <w:rsid w:val="00434818"/>
    <w:pPr>
      <w:pBdr>
        <w:top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92">
    <w:name w:val="xl92"/>
    <w:basedOn w:val="a1"/>
    <w:rsid w:val="0043481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93">
    <w:name w:val="xl93"/>
    <w:basedOn w:val="a1"/>
    <w:rsid w:val="00434818"/>
    <w:pP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94">
    <w:name w:val="xl94"/>
    <w:basedOn w:val="a1"/>
    <w:rsid w:val="00434818"/>
    <w:pPr>
      <w:pBdr>
        <w:top w:val="single" w:sz="8" w:space="0" w:color="auto"/>
        <w:left w:val="single" w:sz="8" w:space="0" w:color="auto"/>
        <w:bottom w:val="single" w:sz="8" w:space="0" w:color="auto"/>
      </w:pBdr>
      <w:spacing w:before="100" w:beforeAutospacing="1" w:after="100" w:afterAutospacing="1" w:line="240" w:lineRule="auto"/>
      <w:jc w:val="center"/>
      <w:textAlignment w:val="top"/>
    </w:pPr>
    <w:rPr>
      <w:rFonts w:ascii="Times New Roman" w:eastAsia="Times New Roman" w:hAnsi="Times New Roman"/>
      <w:sz w:val="18"/>
      <w:szCs w:val="18"/>
      <w:lang w:eastAsia="ru-RU"/>
    </w:rPr>
  </w:style>
  <w:style w:type="paragraph" w:customStyle="1" w:styleId="xl95">
    <w:name w:val="xl95"/>
    <w:basedOn w:val="a1"/>
    <w:rsid w:val="00434818"/>
    <w:pPr>
      <w:pBdr>
        <w:top w:val="single" w:sz="8" w:space="0" w:color="auto"/>
        <w:bottom w:val="single" w:sz="8" w:space="0" w:color="auto"/>
      </w:pBdr>
      <w:spacing w:before="100" w:beforeAutospacing="1" w:after="100" w:afterAutospacing="1" w:line="240" w:lineRule="auto"/>
      <w:jc w:val="center"/>
      <w:textAlignment w:val="top"/>
    </w:pPr>
    <w:rPr>
      <w:rFonts w:ascii="Times New Roman" w:eastAsia="Times New Roman" w:hAnsi="Times New Roman"/>
      <w:sz w:val="18"/>
      <w:szCs w:val="18"/>
      <w:lang w:eastAsia="ru-RU"/>
    </w:rPr>
  </w:style>
  <w:style w:type="paragraph" w:customStyle="1" w:styleId="xl96">
    <w:name w:val="xl96"/>
    <w:basedOn w:val="a1"/>
    <w:rsid w:val="00434818"/>
    <w:pPr>
      <w:pBdr>
        <w:top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sz w:val="18"/>
      <w:szCs w:val="18"/>
      <w:lang w:eastAsia="ru-RU"/>
    </w:rPr>
  </w:style>
  <w:style w:type="paragraph" w:customStyle="1" w:styleId="xl97">
    <w:name w:val="xl97"/>
    <w:basedOn w:val="a1"/>
    <w:rsid w:val="00434818"/>
    <w:pPr>
      <w:pBdr>
        <w:top w:val="single" w:sz="8" w:space="0" w:color="auto"/>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sz w:val="18"/>
      <w:szCs w:val="18"/>
      <w:lang w:eastAsia="ru-RU"/>
    </w:rPr>
  </w:style>
  <w:style w:type="paragraph" w:customStyle="1" w:styleId="xl98">
    <w:name w:val="xl98"/>
    <w:basedOn w:val="a1"/>
    <w:rsid w:val="00434818"/>
    <w:pPr>
      <w:pBdr>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sz w:val="18"/>
      <w:szCs w:val="18"/>
      <w:lang w:eastAsia="ru-RU"/>
    </w:rPr>
  </w:style>
  <w:style w:type="paragraph" w:customStyle="1" w:styleId="xl99">
    <w:name w:val="xl99"/>
    <w:basedOn w:val="a1"/>
    <w:rsid w:val="00434818"/>
    <w:pPr>
      <w:pBdr>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sz w:val="18"/>
      <w:szCs w:val="18"/>
      <w:lang w:eastAsia="ru-RU"/>
    </w:rPr>
  </w:style>
  <w:style w:type="paragraph" w:customStyle="1" w:styleId="xl100">
    <w:name w:val="xl100"/>
    <w:basedOn w:val="a1"/>
    <w:rsid w:val="00434818"/>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sz w:val="18"/>
      <w:szCs w:val="18"/>
      <w:lang w:eastAsia="ru-RU"/>
    </w:rPr>
  </w:style>
  <w:style w:type="paragraph" w:customStyle="1" w:styleId="xl101">
    <w:name w:val="xl101"/>
    <w:basedOn w:val="a1"/>
    <w:rsid w:val="00434818"/>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sz w:val="18"/>
      <w:szCs w:val="18"/>
      <w:lang w:eastAsia="ru-RU"/>
    </w:rPr>
  </w:style>
  <w:style w:type="paragraph" w:customStyle="1" w:styleId="xl102">
    <w:name w:val="xl102"/>
    <w:basedOn w:val="a1"/>
    <w:rsid w:val="0043481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18"/>
      <w:szCs w:val="18"/>
      <w:lang w:eastAsia="ru-RU"/>
    </w:rPr>
  </w:style>
  <w:style w:type="paragraph" w:customStyle="1" w:styleId="xl103">
    <w:name w:val="xl103"/>
    <w:basedOn w:val="a1"/>
    <w:rsid w:val="00434818"/>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sz w:val="18"/>
      <w:szCs w:val="18"/>
      <w:lang w:eastAsia="ru-RU"/>
    </w:rPr>
  </w:style>
  <w:style w:type="paragraph" w:customStyle="1" w:styleId="xl104">
    <w:name w:val="xl104"/>
    <w:basedOn w:val="a1"/>
    <w:rsid w:val="00434818"/>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105">
    <w:name w:val="xl105"/>
    <w:basedOn w:val="a1"/>
    <w:rsid w:val="00434818"/>
    <w:pPr>
      <w:pBdr>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18"/>
      <w:szCs w:val="18"/>
      <w:lang w:eastAsia="ru-RU"/>
    </w:rPr>
  </w:style>
  <w:style w:type="paragraph" w:styleId="afff1">
    <w:name w:val="Body Text Indent"/>
    <w:basedOn w:val="a1"/>
    <w:link w:val="afff2"/>
    <w:uiPriority w:val="99"/>
    <w:semiHidden/>
    <w:unhideWhenUsed/>
    <w:rsid w:val="00A30E11"/>
    <w:pPr>
      <w:spacing w:after="120"/>
      <w:ind w:left="283"/>
    </w:pPr>
  </w:style>
  <w:style w:type="character" w:customStyle="1" w:styleId="afff2">
    <w:name w:val="Основной текст с отступом Знак"/>
    <w:basedOn w:val="a2"/>
    <w:link w:val="afff1"/>
    <w:uiPriority w:val="99"/>
    <w:semiHidden/>
    <w:rsid w:val="00A30E11"/>
    <w:rPr>
      <w:sz w:val="22"/>
      <w:szCs w:val="22"/>
      <w:lang w:eastAsia="en-US"/>
    </w:rPr>
  </w:style>
  <w:style w:type="paragraph" w:customStyle="1" w:styleId="xl63">
    <w:name w:val="xl63"/>
    <w:basedOn w:val="a1"/>
    <w:rsid w:val="00F046F5"/>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sz w:val="18"/>
      <w:szCs w:val="18"/>
      <w:lang w:eastAsia="ru-RU"/>
    </w:rPr>
  </w:style>
  <w:style w:type="paragraph" w:customStyle="1" w:styleId="xl64">
    <w:name w:val="xl64"/>
    <w:basedOn w:val="a1"/>
    <w:rsid w:val="00F046F5"/>
    <w:pPr>
      <w:pBdr>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sz w:val="18"/>
      <w:szCs w:val="18"/>
      <w:lang w:eastAsia="ru-RU"/>
    </w:rPr>
  </w:style>
  <w:style w:type="character" w:customStyle="1" w:styleId="afff3">
    <w:name w:val="Основной текст_"/>
    <w:basedOn w:val="a2"/>
    <w:link w:val="19"/>
    <w:rsid w:val="0085412F"/>
    <w:rPr>
      <w:rFonts w:ascii="Times New Roman" w:eastAsia="Times New Roman" w:hAnsi="Times New Roman"/>
      <w:color w:val="151515"/>
      <w:sz w:val="28"/>
      <w:szCs w:val="28"/>
      <w:shd w:val="clear" w:color="auto" w:fill="FFFFFF"/>
    </w:rPr>
  </w:style>
  <w:style w:type="paragraph" w:customStyle="1" w:styleId="19">
    <w:name w:val="Основной текст1"/>
    <w:basedOn w:val="a1"/>
    <w:link w:val="afff3"/>
    <w:rsid w:val="0085412F"/>
    <w:pPr>
      <w:widowControl w:val="0"/>
      <w:shd w:val="clear" w:color="auto" w:fill="FFFFFF"/>
      <w:spacing w:after="300" w:line="240" w:lineRule="auto"/>
      <w:ind w:firstLine="400"/>
    </w:pPr>
    <w:rPr>
      <w:rFonts w:ascii="Times New Roman" w:eastAsia="Times New Roman" w:hAnsi="Times New Roman"/>
      <w:color w:val="151515"/>
      <w:sz w:val="28"/>
      <w:szCs w:val="28"/>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annotation text" w:uiPriority="0"/>
    <w:lsdException w:name="header" w:uiPriority="0"/>
    <w:lsdException w:name="caption" w:qFormat="1"/>
    <w:lsdException w:name="footnote reference" w:uiPriority="0"/>
    <w:lsdException w:name="annotation reference" w:uiPriority="0"/>
    <w:lsdException w:name="page number" w:uiPriority="0"/>
    <w:lsdException w:name="List Bullet" w:uiPriority="0"/>
    <w:lsdException w:name="List Number" w:uiPriority="0"/>
    <w:lsdException w:name="List Bullet 2" w:uiPriority="0"/>
    <w:lsdException w:name="List Number 2" w:uiPriority="0"/>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0" w:unhideWhenUsed="0" w:qFormat="1"/>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C2EF2"/>
    <w:pPr>
      <w:spacing w:after="200" w:line="276" w:lineRule="auto"/>
    </w:pPr>
    <w:rPr>
      <w:sz w:val="22"/>
      <w:szCs w:val="22"/>
      <w:lang w:eastAsia="en-US"/>
    </w:rPr>
  </w:style>
  <w:style w:type="paragraph" w:styleId="1">
    <w:name w:val="heading 1"/>
    <w:aliases w:val="Hauptüberschr.,Para Number"/>
    <w:basedOn w:val="a1"/>
    <w:next w:val="a1"/>
    <w:link w:val="10"/>
    <w:qFormat/>
    <w:rsid w:val="00B63096"/>
    <w:pPr>
      <w:keepNext/>
      <w:keepLines/>
      <w:pageBreakBefore/>
      <w:numPr>
        <w:numId w:val="2"/>
      </w:numPr>
      <w:tabs>
        <w:tab w:val="left" w:pos="0"/>
      </w:tabs>
      <w:spacing w:before="120" w:after="120" w:line="360" w:lineRule="auto"/>
      <w:jc w:val="both"/>
      <w:outlineLvl w:val="0"/>
    </w:pPr>
    <w:rPr>
      <w:rFonts w:ascii="Arial" w:eastAsia="Times New Roman" w:hAnsi="Arial"/>
      <w:b/>
      <w:kern w:val="28"/>
      <w:sz w:val="28"/>
      <w:szCs w:val="20"/>
      <w:lang w:eastAsia="ru-RU"/>
    </w:rPr>
  </w:style>
  <w:style w:type="paragraph" w:styleId="21">
    <w:name w:val="heading 2"/>
    <w:aliases w:val="Zweite Ebene"/>
    <w:basedOn w:val="a1"/>
    <w:next w:val="a1"/>
    <w:link w:val="22"/>
    <w:qFormat/>
    <w:rsid w:val="00B63096"/>
    <w:pPr>
      <w:keepNext/>
      <w:keepLines/>
      <w:numPr>
        <w:ilvl w:val="1"/>
        <w:numId w:val="2"/>
      </w:numPr>
      <w:spacing w:before="120" w:after="60" w:line="360" w:lineRule="auto"/>
      <w:jc w:val="both"/>
      <w:outlineLvl w:val="1"/>
    </w:pPr>
    <w:rPr>
      <w:rFonts w:ascii="Arial" w:eastAsia="Times New Roman" w:hAnsi="Arial"/>
      <w:b/>
      <w:sz w:val="28"/>
      <w:szCs w:val="20"/>
      <w:lang w:eastAsia="ru-RU"/>
    </w:rPr>
  </w:style>
  <w:style w:type="paragraph" w:styleId="3">
    <w:name w:val="heading 3"/>
    <w:basedOn w:val="a1"/>
    <w:next w:val="a1"/>
    <w:link w:val="30"/>
    <w:qFormat/>
    <w:rsid w:val="00B63096"/>
    <w:pPr>
      <w:keepNext/>
      <w:keepLines/>
      <w:numPr>
        <w:ilvl w:val="2"/>
        <w:numId w:val="2"/>
      </w:numPr>
      <w:tabs>
        <w:tab w:val="left" w:pos="851"/>
      </w:tabs>
      <w:spacing w:before="60" w:after="60" w:line="360" w:lineRule="auto"/>
      <w:jc w:val="both"/>
      <w:outlineLvl w:val="2"/>
    </w:pPr>
    <w:rPr>
      <w:rFonts w:ascii="Arial" w:eastAsia="Times New Roman" w:hAnsi="Arial"/>
      <w:b/>
      <w:sz w:val="26"/>
      <w:szCs w:val="20"/>
      <w:lang w:eastAsia="ru-RU"/>
    </w:rPr>
  </w:style>
  <w:style w:type="paragraph" w:styleId="4">
    <w:name w:val="heading 4"/>
    <w:basedOn w:val="a1"/>
    <w:next w:val="a1"/>
    <w:link w:val="40"/>
    <w:qFormat/>
    <w:rsid w:val="00B63096"/>
    <w:pPr>
      <w:keepNext/>
      <w:numPr>
        <w:ilvl w:val="3"/>
        <w:numId w:val="2"/>
      </w:numPr>
      <w:spacing w:before="60" w:after="60" w:line="360" w:lineRule="auto"/>
      <w:jc w:val="both"/>
      <w:outlineLvl w:val="3"/>
    </w:pPr>
    <w:rPr>
      <w:rFonts w:ascii="Arial" w:eastAsia="Times New Roman" w:hAnsi="Arial"/>
      <w:b/>
      <w:bCs/>
      <w:sz w:val="24"/>
      <w:szCs w:val="28"/>
      <w:lang w:eastAsia="ru-RU"/>
    </w:rPr>
  </w:style>
  <w:style w:type="paragraph" w:styleId="5">
    <w:name w:val="heading 5"/>
    <w:basedOn w:val="a1"/>
    <w:next w:val="a1"/>
    <w:link w:val="50"/>
    <w:qFormat/>
    <w:rsid w:val="00B63096"/>
    <w:pPr>
      <w:spacing w:before="60" w:after="60" w:line="360" w:lineRule="auto"/>
      <w:jc w:val="both"/>
      <w:outlineLvl w:val="4"/>
    </w:pPr>
    <w:rPr>
      <w:rFonts w:ascii="Arial" w:eastAsia="Times New Roman" w:hAnsi="Arial"/>
      <w:b/>
      <w:bCs/>
      <w:iCs/>
      <w:sz w:val="20"/>
      <w:szCs w:val="20"/>
      <w:lang w:eastAsia="ru-RU"/>
    </w:rPr>
  </w:style>
  <w:style w:type="paragraph" w:styleId="6">
    <w:name w:val="heading 6"/>
    <w:basedOn w:val="a1"/>
    <w:next w:val="a1"/>
    <w:link w:val="60"/>
    <w:qFormat/>
    <w:rsid w:val="00B63096"/>
    <w:pPr>
      <w:spacing w:before="60" w:after="60" w:line="360" w:lineRule="auto"/>
      <w:jc w:val="both"/>
      <w:outlineLvl w:val="5"/>
    </w:pPr>
    <w:rPr>
      <w:rFonts w:ascii="Arial" w:eastAsia="Times New Roman" w:hAnsi="Arial"/>
      <w:b/>
      <w:bCs/>
      <w:i/>
      <w:sz w:val="20"/>
      <w:szCs w:val="20"/>
      <w:lang w:eastAsia="ru-RU"/>
    </w:rPr>
  </w:style>
  <w:style w:type="paragraph" w:styleId="7">
    <w:name w:val="heading 7"/>
    <w:basedOn w:val="a1"/>
    <w:next w:val="a1"/>
    <w:link w:val="70"/>
    <w:qFormat/>
    <w:rsid w:val="00434818"/>
    <w:pPr>
      <w:keepNext/>
      <w:tabs>
        <w:tab w:val="left" w:pos="10065"/>
      </w:tabs>
      <w:suppressAutoHyphens/>
      <w:spacing w:after="0" w:line="240" w:lineRule="auto"/>
      <w:ind w:right="-1050"/>
      <w:jc w:val="both"/>
      <w:outlineLvl w:val="6"/>
    </w:pPr>
    <w:rPr>
      <w:rFonts w:ascii="Times New Roman" w:eastAsia="Times New Roman" w:hAnsi="Times New Roman"/>
      <w:sz w:val="28"/>
      <w:szCs w:val="20"/>
      <w:lang w:eastAsia="ar-SA"/>
    </w:rPr>
  </w:style>
  <w:style w:type="paragraph" w:styleId="8">
    <w:name w:val="heading 8"/>
    <w:basedOn w:val="a1"/>
    <w:next w:val="a1"/>
    <w:link w:val="80"/>
    <w:qFormat/>
    <w:rsid w:val="00434818"/>
    <w:pPr>
      <w:keepNext/>
      <w:tabs>
        <w:tab w:val="left" w:pos="10065"/>
      </w:tabs>
      <w:suppressAutoHyphens/>
      <w:spacing w:after="0" w:line="240" w:lineRule="auto"/>
      <w:ind w:right="-1050"/>
      <w:jc w:val="center"/>
      <w:outlineLvl w:val="7"/>
    </w:pPr>
    <w:rPr>
      <w:rFonts w:ascii="Times New Roman" w:eastAsia="Times New Roman" w:hAnsi="Times New Roman"/>
      <w:sz w:val="28"/>
      <w:szCs w:val="20"/>
      <w:lang w:eastAsia="ar-SA"/>
    </w:rPr>
  </w:style>
  <w:style w:type="paragraph" w:styleId="9">
    <w:name w:val="heading 9"/>
    <w:basedOn w:val="a1"/>
    <w:next w:val="a1"/>
    <w:link w:val="90"/>
    <w:qFormat/>
    <w:rsid w:val="00434818"/>
    <w:pPr>
      <w:keepNext/>
      <w:suppressAutoHyphens/>
      <w:spacing w:after="0" w:line="240" w:lineRule="auto"/>
      <w:jc w:val="right"/>
      <w:outlineLvl w:val="8"/>
    </w:pPr>
    <w:rPr>
      <w:rFonts w:ascii="Times New Roman" w:eastAsia="Times New Roman" w:hAnsi="Times New Roman"/>
      <w:b/>
      <w:sz w:val="24"/>
      <w:szCs w:val="20"/>
      <w:lang w:eastAsia="ar-SA"/>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table" w:styleId="a5">
    <w:name w:val="Table Grid"/>
    <w:basedOn w:val="a3"/>
    <w:uiPriority w:val="59"/>
    <w:rsid w:val="000159A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1"/>
    <w:link w:val="a7"/>
    <w:unhideWhenUsed/>
    <w:rsid w:val="007601C3"/>
    <w:pPr>
      <w:spacing w:after="0" w:line="240" w:lineRule="auto"/>
    </w:pPr>
    <w:rPr>
      <w:rFonts w:ascii="Tahoma" w:hAnsi="Tahoma" w:cs="Tahoma"/>
      <w:sz w:val="16"/>
      <w:szCs w:val="16"/>
    </w:rPr>
  </w:style>
  <w:style w:type="character" w:customStyle="1" w:styleId="a7">
    <w:name w:val="Текст выноски Знак"/>
    <w:basedOn w:val="a2"/>
    <w:link w:val="a6"/>
    <w:rsid w:val="007601C3"/>
    <w:rPr>
      <w:rFonts w:ascii="Tahoma" w:hAnsi="Tahoma" w:cs="Tahoma"/>
      <w:sz w:val="16"/>
      <w:szCs w:val="16"/>
    </w:rPr>
  </w:style>
  <w:style w:type="paragraph" w:styleId="a8">
    <w:name w:val="header"/>
    <w:basedOn w:val="a1"/>
    <w:link w:val="a9"/>
    <w:unhideWhenUsed/>
    <w:rsid w:val="006B1A3C"/>
    <w:pPr>
      <w:pBdr>
        <w:bottom w:val="thickThinSmallGap" w:sz="24" w:space="1" w:color="622423" w:themeColor="accent2" w:themeShade="7F"/>
      </w:pBdr>
      <w:tabs>
        <w:tab w:val="center" w:pos="4677"/>
        <w:tab w:val="right" w:pos="9355"/>
      </w:tabs>
      <w:spacing w:after="0" w:line="240" w:lineRule="auto"/>
      <w:jc w:val="center"/>
    </w:pPr>
    <w:rPr>
      <w:rFonts w:asciiTheme="majorHAnsi" w:eastAsiaTheme="majorEastAsia" w:hAnsiTheme="majorHAnsi" w:cstheme="majorBidi"/>
      <w:sz w:val="24"/>
      <w:szCs w:val="32"/>
    </w:rPr>
  </w:style>
  <w:style w:type="character" w:customStyle="1" w:styleId="a9">
    <w:name w:val="Верхний колонтитул Знак"/>
    <w:basedOn w:val="a2"/>
    <w:link w:val="a8"/>
    <w:rsid w:val="006B1A3C"/>
    <w:rPr>
      <w:rFonts w:asciiTheme="majorHAnsi" w:eastAsiaTheme="majorEastAsia" w:hAnsiTheme="majorHAnsi" w:cstheme="majorBidi"/>
      <w:sz w:val="24"/>
      <w:szCs w:val="32"/>
      <w:lang w:eastAsia="en-US"/>
    </w:rPr>
  </w:style>
  <w:style w:type="paragraph" w:styleId="aa">
    <w:name w:val="footer"/>
    <w:basedOn w:val="a1"/>
    <w:link w:val="ab"/>
    <w:uiPriority w:val="99"/>
    <w:unhideWhenUsed/>
    <w:rsid w:val="00DA396F"/>
    <w:pPr>
      <w:tabs>
        <w:tab w:val="center" w:pos="4677"/>
        <w:tab w:val="right" w:pos="9355"/>
      </w:tabs>
      <w:spacing w:after="0" w:line="240" w:lineRule="auto"/>
    </w:pPr>
  </w:style>
  <w:style w:type="character" w:customStyle="1" w:styleId="ab">
    <w:name w:val="Нижний колонтитул Знак"/>
    <w:basedOn w:val="a2"/>
    <w:link w:val="aa"/>
    <w:uiPriority w:val="99"/>
    <w:rsid w:val="00DA396F"/>
  </w:style>
  <w:style w:type="character" w:customStyle="1" w:styleId="10">
    <w:name w:val="Заголовок 1 Знак"/>
    <w:aliases w:val="Hauptüberschr. Знак,Para Number Знак"/>
    <w:basedOn w:val="a2"/>
    <w:link w:val="1"/>
    <w:rsid w:val="00B63096"/>
    <w:rPr>
      <w:rFonts w:ascii="Arial" w:eastAsia="Times New Roman" w:hAnsi="Arial"/>
      <w:b/>
      <w:kern w:val="28"/>
      <w:sz w:val="28"/>
    </w:rPr>
  </w:style>
  <w:style w:type="character" w:customStyle="1" w:styleId="22">
    <w:name w:val="Заголовок 2 Знак"/>
    <w:aliases w:val="Zweite Ebene Знак"/>
    <w:basedOn w:val="a2"/>
    <w:link w:val="21"/>
    <w:rsid w:val="00B63096"/>
    <w:rPr>
      <w:rFonts w:ascii="Arial" w:eastAsia="Times New Roman" w:hAnsi="Arial"/>
      <w:b/>
      <w:sz w:val="28"/>
    </w:rPr>
  </w:style>
  <w:style w:type="character" w:customStyle="1" w:styleId="30">
    <w:name w:val="Заголовок 3 Знак"/>
    <w:basedOn w:val="a2"/>
    <w:link w:val="3"/>
    <w:rsid w:val="00B63096"/>
    <w:rPr>
      <w:rFonts w:ascii="Arial" w:eastAsia="Times New Roman" w:hAnsi="Arial"/>
      <w:b/>
      <w:sz w:val="26"/>
    </w:rPr>
  </w:style>
  <w:style w:type="character" w:customStyle="1" w:styleId="40">
    <w:name w:val="Заголовок 4 Знак"/>
    <w:basedOn w:val="a2"/>
    <w:link w:val="4"/>
    <w:rsid w:val="00B63096"/>
    <w:rPr>
      <w:rFonts w:ascii="Arial" w:eastAsia="Times New Roman" w:hAnsi="Arial"/>
      <w:b/>
      <w:bCs/>
      <w:sz w:val="24"/>
      <w:szCs w:val="28"/>
    </w:rPr>
  </w:style>
  <w:style w:type="character" w:customStyle="1" w:styleId="50">
    <w:name w:val="Заголовок 5 Знак"/>
    <w:basedOn w:val="a2"/>
    <w:link w:val="5"/>
    <w:rsid w:val="00B63096"/>
    <w:rPr>
      <w:rFonts w:ascii="Arial" w:eastAsia="Times New Roman" w:hAnsi="Arial" w:cs="Times New Roman"/>
      <w:b/>
      <w:bCs/>
      <w:iCs/>
      <w:sz w:val="20"/>
      <w:szCs w:val="20"/>
      <w:lang w:eastAsia="ru-RU"/>
    </w:rPr>
  </w:style>
  <w:style w:type="character" w:customStyle="1" w:styleId="60">
    <w:name w:val="Заголовок 6 Знак"/>
    <w:basedOn w:val="a2"/>
    <w:link w:val="6"/>
    <w:rsid w:val="00B63096"/>
    <w:rPr>
      <w:rFonts w:ascii="Arial" w:eastAsia="Times New Roman" w:hAnsi="Arial" w:cs="Times New Roman"/>
      <w:b/>
      <w:bCs/>
      <w:i/>
      <w:sz w:val="20"/>
      <w:szCs w:val="20"/>
      <w:lang w:eastAsia="ru-RU"/>
    </w:rPr>
  </w:style>
  <w:style w:type="paragraph" w:styleId="a0">
    <w:name w:val="List Bullet"/>
    <w:basedOn w:val="a1"/>
    <w:rsid w:val="00B63096"/>
    <w:pPr>
      <w:numPr>
        <w:numId w:val="1"/>
      </w:numPr>
      <w:tabs>
        <w:tab w:val="clear" w:pos="360"/>
        <w:tab w:val="num" w:pos="567"/>
      </w:tabs>
      <w:spacing w:after="0" w:line="360" w:lineRule="auto"/>
      <w:ind w:left="567" w:hanging="425"/>
      <w:jc w:val="both"/>
    </w:pPr>
    <w:rPr>
      <w:rFonts w:ascii="Arial" w:eastAsia="Times New Roman" w:hAnsi="Arial"/>
      <w:sz w:val="24"/>
      <w:szCs w:val="20"/>
      <w:lang w:eastAsia="ru-RU"/>
    </w:rPr>
  </w:style>
  <w:style w:type="paragraph" w:styleId="a">
    <w:name w:val="List Number"/>
    <w:basedOn w:val="a1"/>
    <w:rsid w:val="00B63096"/>
    <w:pPr>
      <w:numPr>
        <w:numId w:val="4"/>
      </w:numPr>
      <w:spacing w:after="0" w:line="360" w:lineRule="auto"/>
      <w:jc w:val="both"/>
    </w:pPr>
    <w:rPr>
      <w:rFonts w:ascii="Arial" w:eastAsia="Times New Roman" w:hAnsi="Arial"/>
      <w:sz w:val="24"/>
      <w:szCs w:val="20"/>
      <w:lang w:eastAsia="ru-RU"/>
    </w:rPr>
  </w:style>
  <w:style w:type="paragraph" w:styleId="20">
    <w:name w:val="List Bullet 2"/>
    <w:basedOn w:val="a1"/>
    <w:rsid w:val="00B63096"/>
    <w:pPr>
      <w:numPr>
        <w:numId w:val="3"/>
      </w:numPr>
      <w:tabs>
        <w:tab w:val="clear" w:pos="643"/>
        <w:tab w:val="num" w:pos="851"/>
      </w:tabs>
      <w:spacing w:after="0" w:line="360" w:lineRule="auto"/>
      <w:ind w:left="851" w:hanging="284"/>
      <w:jc w:val="both"/>
    </w:pPr>
    <w:rPr>
      <w:rFonts w:ascii="Arial" w:eastAsia="Times New Roman" w:hAnsi="Arial"/>
      <w:sz w:val="24"/>
      <w:szCs w:val="20"/>
      <w:lang w:eastAsia="ru-RU"/>
    </w:rPr>
  </w:style>
  <w:style w:type="paragraph" w:styleId="2">
    <w:name w:val="List Number 2"/>
    <w:basedOn w:val="a1"/>
    <w:rsid w:val="00B63096"/>
    <w:pPr>
      <w:numPr>
        <w:numId w:val="5"/>
      </w:numPr>
      <w:spacing w:after="0" w:line="360" w:lineRule="auto"/>
      <w:jc w:val="both"/>
    </w:pPr>
    <w:rPr>
      <w:rFonts w:ascii="Arial" w:eastAsia="Times New Roman" w:hAnsi="Arial"/>
      <w:sz w:val="24"/>
      <w:szCs w:val="20"/>
      <w:lang w:eastAsia="ru-RU"/>
    </w:rPr>
  </w:style>
  <w:style w:type="paragraph" w:styleId="91">
    <w:name w:val="toc 9"/>
    <w:basedOn w:val="a1"/>
    <w:next w:val="a1"/>
    <w:autoRedefine/>
    <w:uiPriority w:val="39"/>
    <w:rsid w:val="00B63096"/>
    <w:pPr>
      <w:spacing w:after="0" w:line="360" w:lineRule="auto"/>
      <w:ind w:left="1920" w:firstLine="567"/>
      <w:jc w:val="both"/>
    </w:pPr>
    <w:rPr>
      <w:rFonts w:ascii="Arial" w:eastAsia="Times New Roman" w:hAnsi="Arial"/>
      <w:sz w:val="24"/>
      <w:szCs w:val="20"/>
      <w:lang w:eastAsia="ru-RU"/>
    </w:rPr>
  </w:style>
  <w:style w:type="paragraph" w:customStyle="1" w:styleId="ac">
    <w:name w:val="Обычный (таблица)"/>
    <w:basedOn w:val="a1"/>
    <w:rsid w:val="00B63096"/>
    <w:pPr>
      <w:spacing w:after="0" w:line="240" w:lineRule="auto"/>
      <w:jc w:val="both"/>
    </w:pPr>
    <w:rPr>
      <w:rFonts w:ascii="Arial" w:eastAsia="Times New Roman" w:hAnsi="Arial"/>
      <w:sz w:val="24"/>
      <w:szCs w:val="20"/>
      <w:lang w:eastAsia="ru-RU"/>
    </w:rPr>
  </w:style>
  <w:style w:type="character" w:styleId="ad">
    <w:name w:val="page number"/>
    <w:rsid w:val="00B63096"/>
    <w:rPr>
      <w:rFonts w:ascii="Arial" w:hAnsi="Arial"/>
      <w:sz w:val="24"/>
      <w:szCs w:val="24"/>
    </w:rPr>
  </w:style>
  <w:style w:type="paragraph" w:styleId="11">
    <w:name w:val="toc 1"/>
    <w:basedOn w:val="a1"/>
    <w:next w:val="a1"/>
    <w:autoRedefine/>
    <w:uiPriority w:val="39"/>
    <w:rsid w:val="00B63096"/>
    <w:pPr>
      <w:tabs>
        <w:tab w:val="left" w:pos="567"/>
        <w:tab w:val="right" w:leader="dot" w:pos="10195"/>
      </w:tabs>
      <w:spacing w:after="120" w:line="360" w:lineRule="auto"/>
    </w:pPr>
    <w:rPr>
      <w:rFonts w:ascii="Arial" w:eastAsia="Times New Roman" w:hAnsi="Arial"/>
      <w:sz w:val="24"/>
      <w:szCs w:val="20"/>
      <w:lang w:eastAsia="ru-RU"/>
    </w:rPr>
  </w:style>
  <w:style w:type="paragraph" w:customStyle="1" w:styleId="12">
    <w:name w:val="Заголовок 1 (без№)"/>
    <w:basedOn w:val="1"/>
    <w:rsid w:val="00B63096"/>
    <w:pPr>
      <w:numPr>
        <w:numId w:val="0"/>
      </w:numPr>
    </w:pPr>
  </w:style>
  <w:style w:type="paragraph" w:styleId="23">
    <w:name w:val="toc 2"/>
    <w:basedOn w:val="a1"/>
    <w:next w:val="a1"/>
    <w:autoRedefine/>
    <w:uiPriority w:val="39"/>
    <w:rsid w:val="00B63096"/>
    <w:pPr>
      <w:tabs>
        <w:tab w:val="left" w:pos="567"/>
        <w:tab w:val="left" w:pos="993"/>
        <w:tab w:val="right" w:leader="dot" w:pos="10195"/>
      </w:tabs>
      <w:spacing w:after="120" w:line="360" w:lineRule="auto"/>
    </w:pPr>
    <w:rPr>
      <w:rFonts w:ascii="Arial" w:eastAsia="Times New Roman" w:hAnsi="Arial"/>
      <w:noProof/>
      <w:sz w:val="24"/>
      <w:szCs w:val="20"/>
      <w:lang w:eastAsia="ru-RU"/>
    </w:rPr>
  </w:style>
  <w:style w:type="paragraph" w:styleId="31">
    <w:name w:val="toc 3"/>
    <w:basedOn w:val="a1"/>
    <w:next w:val="a1"/>
    <w:autoRedefine/>
    <w:uiPriority w:val="39"/>
    <w:rsid w:val="00B63096"/>
    <w:pPr>
      <w:tabs>
        <w:tab w:val="left" w:pos="709"/>
        <w:tab w:val="right" w:leader="dot" w:pos="10195"/>
      </w:tabs>
      <w:spacing w:after="120" w:line="360" w:lineRule="auto"/>
    </w:pPr>
    <w:rPr>
      <w:rFonts w:ascii="Arial" w:eastAsia="Times New Roman" w:hAnsi="Arial"/>
      <w:sz w:val="24"/>
      <w:szCs w:val="20"/>
      <w:lang w:eastAsia="ru-RU"/>
    </w:rPr>
  </w:style>
  <w:style w:type="paragraph" w:styleId="41">
    <w:name w:val="toc 4"/>
    <w:basedOn w:val="a1"/>
    <w:next w:val="a1"/>
    <w:autoRedefine/>
    <w:uiPriority w:val="39"/>
    <w:rsid w:val="00B63096"/>
    <w:pPr>
      <w:spacing w:after="0" w:line="360" w:lineRule="auto"/>
      <w:ind w:left="851"/>
    </w:pPr>
    <w:rPr>
      <w:rFonts w:ascii="Arial" w:eastAsia="Times New Roman" w:hAnsi="Arial"/>
      <w:sz w:val="24"/>
      <w:szCs w:val="20"/>
      <w:lang w:eastAsia="ru-RU"/>
    </w:rPr>
  </w:style>
  <w:style w:type="paragraph" w:styleId="51">
    <w:name w:val="toc 5"/>
    <w:basedOn w:val="a1"/>
    <w:next w:val="a1"/>
    <w:autoRedefine/>
    <w:uiPriority w:val="39"/>
    <w:rsid w:val="00B63096"/>
    <w:pPr>
      <w:spacing w:after="0" w:line="360" w:lineRule="auto"/>
      <w:ind w:left="960" w:firstLine="567"/>
      <w:jc w:val="both"/>
    </w:pPr>
    <w:rPr>
      <w:rFonts w:ascii="Arial" w:eastAsia="Times New Roman" w:hAnsi="Arial"/>
      <w:sz w:val="24"/>
      <w:szCs w:val="20"/>
      <w:lang w:eastAsia="ru-RU"/>
    </w:rPr>
  </w:style>
  <w:style w:type="paragraph" w:styleId="61">
    <w:name w:val="toc 6"/>
    <w:basedOn w:val="a1"/>
    <w:next w:val="a1"/>
    <w:autoRedefine/>
    <w:uiPriority w:val="39"/>
    <w:rsid w:val="00B63096"/>
    <w:pPr>
      <w:spacing w:after="0" w:line="360" w:lineRule="auto"/>
      <w:ind w:left="1200" w:firstLine="567"/>
      <w:jc w:val="both"/>
    </w:pPr>
    <w:rPr>
      <w:rFonts w:ascii="Arial" w:eastAsia="Times New Roman" w:hAnsi="Arial"/>
      <w:sz w:val="24"/>
      <w:szCs w:val="20"/>
      <w:lang w:eastAsia="ru-RU"/>
    </w:rPr>
  </w:style>
  <w:style w:type="paragraph" w:styleId="71">
    <w:name w:val="toc 7"/>
    <w:basedOn w:val="a1"/>
    <w:next w:val="a1"/>
    <w:autoRedefine/>
    <w:uiPriority w:val="39"/>
    <w:rsid w:val="00B63096"/>
    <w:pPr>
      <w:spacing w:after="0" w:line="360" w:lineRule="auto"/>
      <w:ind w:left="1440" w:firstLine="567"/>
      <w:jc w:val="both"/>
    </w:pPr>
    <w:rPr>
      <w:rFonts w:ascii="Arial" w:eastAsia="Times New Roman" w:hAnsi="Arial"/>
      <w:sz w:val="24"/>
      <w:szCs w:val="20"/>
      <w:lang w:eastAsia="ru-RU"/>
    </w:rPr>
  </w:style>
  <w:style w:type="paragraph" w:styleId="81">
    <w:name w:val="toc 8"/>
    <w:basedOn w:val="a1"/>
    <w:next w:val="a1"/>
    <w:autoRedefine/>
    <w:uiPriority w:val="39"/>
    <w:rsid w:val="00B63096"/>
    <w:pPr>
      <w:spacing w:after="0" w:line="360" w:lineRule="auto"/>
      <w:ind w:left="1680" w:firstLine="567"/>
      <w:jc w:val="both"/>
    </w:pPr>
    <w:rPr>
      <w:rFonts w:ascii="Arial" w:eastAsia="Times New Roman" w:hAnsi="Arial"/>
      <w:sz w:val="24"/>
      <w:szCs w:val="20"/>
      <w:lang w:eastAsia="ru-RU"/>
    </w:rPr>
  </w:style>
  <w:style w:type="character" w:styleId="ae">
    <w:name w:val="Hyperlink"/>
    <w:uiPriority w:val="99"/>
    <w:rsid w:val="00B63096"/>
    <w:rPr>
      <w:color w:val="0000FF"/>
      <w:u w:val="single"/>
    </w:rPr>
  </w:style>
  <w:style w:type="paragraph" w:styleId="af">
    <w:name w:val="caption"/>
    <w:basedOn w:val="a1"/>
    <w:next w:val="a1"/>
    <w:uiPriority w:val="99"/>
    <w:qFormat/>
    <w:rsid w:val="00B63096"/>
    <w:pPr>
      <w:spacing w:after="0" w:line="360" w:lineRule="auto"/>
      <w:jc w:val="right"/>
    </w:pPr>
    <w:rPr>
      <w:rFonts w:ascii="Arial" w:eastAsia="Times New Roman" w:hAnsi="Arial"/>
      <w:b/>
      <w:bCs/>
      <w:sz w:val="20"/>
      <w:szCs w:val="20"/>
      <w:lang w:eastAsia="ru-RU"/>
    </w:rPr>
  </w:style>
  <w:style w:type="paragraph" w:customStyle="1" w:styleId="ConsPlusCell">
    <w:name w:val="ConsPlusCell"/>
    <w:rsid w:val="00B63096"/>
    <w:pPr>
      <w:widowControl w:val="0"/>
      <w:autoSpaceDE w:val="0"/>
      <w:autoSpaceDN w:val="0"/>
      <w:adjustRightInd w:val="0"/>
    </w:pPr>
    <w:rPr>
      <w:rFonts w:ascii="Arial" w:eastAsia="Times New Roman" w:hAnsi="Arial" w:cs="Arial"/>
    </w:rPr>
  </w:style>
  <w:style w:type="character" w:styleId="af0">
    <w:name w:val="FollowedHyperlink"/>
    <w:uiPriority w:val="99"/>
    <w:unhideWhenUsed/>
    <w:rsid w:val="00B63096"/>
    <w:rPr>
      <w:color w:val="800080"/>
      <w:u w:val="single"/>
    </w:rPr>
  </w:style>
  <w:style w:type="paragraph" w:customStyle="1" w:styleId="xl65">
    <w:name w:val="xl65"/>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lang w:eastAsia="ru-RU"/>
    </w:rPr>
  </w:style>
  <w:style w:type="paragraph" w:customStyle="1" w:styleId="xl66">
    <w:name w:val="xl66"/>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0"/>
      <w:szCs w:val="20"/>
      <w:lang w:eastAsia="ru-RU"/>
    </w:rPr>
  </w:style>
  <w:style w:type="paragraph" w:customStyle="1" w:styleId="xl67">
    <w:name w:val="xl67"/>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0"/>
      <w:szCs w:val="20"/>
      <w:lang w:eastAsia="ru-RU"/>
    </w:rPr>
  </w:style>
  <w:style w:type="paragraph" w:customStyle="1" w:styleId="xl68">
    <w:name w:val="xl68"/>
    <w:basedOn w:val="a1"/>
    <w:rsid w:val="00B63096"/>
    <w:pPr>
      <w:spacing w:before="100" w:beforeAutospacing="1" w:after="100" w:afterAutospacing="1" w:line="240" w:lineRule="auto"/>
      <w:textAlignment w:val="center"/>
    </w:pPr>
    <w:rPr>
      <w:rFonts w:ascii="Arial" w:eastAsia="Times New Roman" w:hAnsi="Arial" w:cs="Arial"/>
      <w:sz w:val="20"/>
      <w:szCs w:val="20"/>
      <w:lang w:eastAsia="ru-RU"/>
    </w:rPr>
  </w:style>
  <w:style w:type="paragraph" w:customStyle="1" w:styleId="xl69">
    <w:name w:val="xl69"/>
    <w:basedOn w:val="a1"/>
    <w:rsid w:val="00B63096"/>
    <w:pPr>
      <w:spacing w:before="100" w:beforeAutospacing="1" w:after="100" w:afterAutospacing="1" w:line="240" w:lineRule="auto"/>
      <w:textAlignment w:val="center"/>
    </w:pPr>
    <w:rPr>
      <w:rFonts w:ascii="Arial" w:eastAsia="Times New Roman" w:hAnsi="Arial" w:cs="Arial"/>
      <w:sz w:val="20"/>
      <w:szCs w:val="20"/>
      <w:lang w:eastAsia="ru-RU"/>
    </w:rPr>
  </w:style>
  <w:style w:type="paragraph" w:customStyle="1" w:styleId="xl70">
    <w:name w:val="xl70"/>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0"/>
      <w:szCs w:val="20"/>
      <w:lang w:eastAsia="ru-RU"/>
    </w:rPr>
  </w:style>
  <w:style w:type="paragraph" w:customStyle="1" w:styleId="xl71">
    <w:name w:val="xl71"/>
    <w:basedOn w:val="a1"/>
    <w:rsid w:val="00B63096"/>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0"/>
      <w:szCs w:val="20"/>
      <w:lang w:eastAsia="ru-RU"/>
    </w:rPr>
  </w:style>
  <w:style w:type="paragraph" w:customStyle="1" w:styleId="xl72">
    <w:name w:val="xl72"/>
    <w:basedOn w:val="a1"/>
    <w:rsid w:val="00B63096"/>
    <w:pPr>
      <w:spacing w:before="100" w:beforeAutospacing="1" w:after="100" w:afterAutospacing="1" w:line="240" w:lineRule="auto"/>
    </w:pPr>
    <w:rPr>
      <w:rFonts w:ascii="Arial" w:eastAsia="Times New Roman" w:hAnsi="Arial" w:cs="Arial"/>
      <w:sz w:val="20"/>
      <w:szCs w:val="20"/>
      <w:lang w:eastAsia="ru-RU"/>
    </w:rPr>
  </w:style>
  <w:style w:type="paragraph" w:customStyle="1" w:styleId="xl73">
    <w:name w:val="xl73"/>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0"/>
      <w:szCs w:val="20"/>
      <w:lang w:eastAsia="ru-RU"/>
    </w:rPr>
  </w:style>
  <w:style w:type="paragraph" w:customStyle="1" w:styleId="xl74">
    <w:name w:val="xl74"/>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16"/>
      <w:szCs w:val="16"/>
      <w:lang w:eastAsia="ru-RU"/>
    </w:rPr>
  </w:style>
  <w:style w:type="paragraph" w:styleId="af1">
    <w:name w:val="List Paragraph"/>
    <w:basedOn w:val="a1"/>
    <w:link w:val="af2"/>
    <w:uiPriority w:val="34"/>
    <w:qFormat/>
    <w:rsid w:val="00B63096"/>
    <w:pPr>
      <w:spacing w:after="0" w:line="360" w:lineRule="auto"/>
      <w:ind w:left="720" w:firstLine="567"/>
      <w:contextualSpacing/>
      <w:jc w:val="both"/>
    </w:pPr>
    <w:rPr>
      <w:rFonts w:ascii="Arial" w:eastAsia="Times New Roman" w:hAnsi="Arial"/>
      <w:sz w:val="24"/>
      <w:szCs w:val="20"/>
      <w:lang w:eastAsia="ru-RU"/>
    </w:rPr>
  </w:style>
  <w:style w:type="paragraph" w:customStyle="1" w:styleId="af3">
    <w:name w:val="Знак Знак Знак Знак Знак Знак Знак Знак Знак Знак Знак Знак Знак Знак Знак"/>
    <w:basedOn w:val="a1"/>
    <w:rsid w:val="00B63096"/>
    <w:pPr>
      <w:spacing w:after="160" w:line="240" w:lineRule="exact"/>
    </w:pPr>
    <w:rPr>
      <w:rFonts w:ascii="Arial" w:eastAsia="Times New Roman" w:hAnsi="Arial" w:cs="Arial"/>
      <w:sz w:val="20"/>
      <w:szCs w:val="20"/>
      <w:lang w:val="en-US"/>
    </w:rPr>
  </w:style>
  <w:style w:type="paragraph" w:styleId="af4">
    <w:name w:val="footnote text"/>
    <w:basedOn w:val="a1"/>
    <w:link w:val="af5"/>
    <w:rsid w:val="00B63096"/>
    <w:pPr>
      <w:spacing w:after="0" w:line="240" w:lineRule="auto"/>
    </w:pPr>
    <w:rPr>
      <w:rFonts w:ascii="Times New Roman" w:eastAsia="Times New Roman" w:hAnsi="Times New Roman"/>
      <w:sz w:val="20"/>
      <w:szCs w:val="20"/>
      <w:lang w:eastAsia="ru-RU"/>
    </w:rPr>
  </w:style>
  <w:style w:type="character" w:customStyle="1" w:styleId="af5">
    <w:name w:val="Текст сноски Знак"/>
    <w:basedOn w:val="a2"/>
    <w:link w:val="af4"/>
    <w:rsid w:val="00B63096"/>
    <w:rPr>
      <w:rFonts w:ascii="Times New Roman" w:eastAsia="Times New Roman" w:hAnsi="Times New Roman" w:cs="Times New Roman"/>
      <w:sz w:val="20"/>
      <w:szCs w:val="20"/>
      <w:lang w:eastAsia="ru-RU"/>
    </w:rPr>
  </w:style>
  <w:style w:type="character" w:styleId="af6">
    <w:name w:val="footnote reference"/>
    <w:rsid w:val="00B63096"/>
    <w:rPr>
      <w:vertAlign w:val="superscript"/>
    </w:rPr>
  </w:style>
  <w:style w:type="paragraph" w:styleId="24">
    <w:name w:val="Body Text 2"/>
    <w:basedOn w:val="a1"/>
    <w:link w:val="25"/>
    <w:uiPriority w:val="99"/>
    <w:rsid w:val="00B63096"/>
    <w:pPr>
      <w:spacing w:after="0" w:line="360" w:lineRule="auto"/>
      <w:ind w:firstLine="705"/>
    </w:pPr>
    <w:rPr>
      <w:rFonts w:ascii="Times New Roman" w:eastAsia="Times New Roman" w:hAnsi="Times New Roman"/>
      <w:sz w:val="24"/>
      <w:szCs w:val="24"/>
      <w:lang w:eastAsia="ru-RU"/>
    </w:rPr>
  </w:style>
  <w:style w:type="character" w:customStyle="1" w:styleId="25">
    <w:name w:val="Основной текст 2 Знак"/>
    <w:basedOn w:val="a2"/>
    <w:link w:val="24"/>
    <w:uiPriority w:val="99"/>
    <w:rsid w:val="00B63096"/>
    <w:rPr>
      <w:rFonts w:ascii="Times New Roman" w:eastAsia="Times New Roman" w:hAnsi="Times New Roman" w:cs="Times New Roman"/>
      <w:sz w:val="24"/>
      <w:szCs w:val="24"/>
      <w:lang w:eastAsia="ru-RU"/>
    </w:rPr>
  </w:style>
  <w:style w:type="paragraph" w:styleId="af7">
    <w:name w:val="Title"/>
    <w:aliases w:val="1"/>
    <w:basedOn w:val="a1"/>
    <w:next w:val="a1"/>
    <w:link w:val="af8"/>
    <w:qFormat/>
    <w:rsid w:val="00B63096"/>
    <w:pPr>
      <w:spacing w:before="240" w:after="60" w:line="360" w:lineRule="auto"/>
      <w:ind w:firstLine="567"/>
      <w:jc w:val="center"/>
      <w:outlineLvl w:val="0"/>
    </w:pPr>
    <w:rPr>
      <w:rFonts w:ascii="Cambria" w:eastAsia="Times New Roman" w:hAnsi="Cambria"/>
      <w:b/>
      <w:bCs/>
      <w:kern w:val="28"/>
      <w:sz w:val="32"/>
      <w:szCs w:val="32"/>
      <w:lang w:eastAsia="ru-RU"/>
    </w:rPr>
  </w:style>
  <w:style w:type="character" w:customStyle="1" w:styleId="af8">
    <w:name w:val="Название Знак"/>
    <w:aliases w:val="1 Знак"/>
    <w:basedOn w:val="a2"/>
    <w:link w:val="af7"/>
    <w:rsid w:val="00B63096"/>
    <w:rPr>
      <w:rFonts w:ascii="Cambria" w:eastAsia="Times New Roman" w:hAnsi="Cambria" w:cs="Times New Roman"/>
      <w:b/>
      <w:bCs/>
      <w:kern w:val="28"/>
      <w:sz w:val="32"/>
      <w:szCs w:val="32"/>
      <w:lang w:eastAsia="ru-RU"/>
    </w:rPr>
  </w:style>
  <w:style w:type="paragraph" w:styleId="af9">
    <w:name w:val="Normal Indent"/>
    <w:basedOn w:val="a1"/>
    <w:rsid w:val="00B63096"/>
    <w:pPr>
      <w:spacing w:after="120" w:line="240" w:lineRule="auto"/>
      <w:ind w:left="1304"/>
    </w:pPr>
    <w:rPr>
      <w:rFonts w:ascii="Times New Roman" w:eastAsia="Times New Roman" w:hAnsi="Times New Roman"/>
      <w:sz w:val="24"/>
      <w:szCs w:val="20"/>
      <w:lang w:val="en-GB"/>
    </w:rPr>
  </w:style>
  <w:style w:type="paragraph" w:customStyle="1" w:styleId="afa">
    <w:name w:val="Îáû÷íûé"/>
    <w:rsid w:val="00B63096"/>
    <w:pPr>
      <w:widowControl w:val="0"/>
    </w:pPr>
    <w:rPr>
      <w:rFonts w:ascii="Times New Roman" w:eastAsia="Times New Roman" w:hAnsi="Times New Roman"/>
    </w:rPr>
  </w:style>
  <w:style w:type="paragraph" w:customStyle="1" w:styleId="ConsPlusNormal">
    <w:name w:val="ConsPlusNormal"/>
    <w:uiPriority w:val="99"/>
    <w:rsid w:val="00B63096"/>
    <w:pPr>
      <w:widowControl w:val="0"/>
      <w:autoSpaceDE w:val="0"/>
      <w:autoSpaceDN w:val="0"/>
      <w:adjustRightInd w:val="0"/>
      <w:ind w:firstLine="720"/>
    </w:pPr>
    <w:rPr>
      <w:rFonts w:ascii="Arial" w:eastAsia="Times New Roman" w:hAnsi="Arial" w:cs="Arial"/>
    </w:rPr>
  </w:style>
  <w:style w:type="paragraph" w:customStyle="1" w:styleId="afb">
    <w:name w:val="Знак Знак Знак Знак"/>
    <w:basedOn w:val="a1"/>
    <w:autoRedefine/>
    <w:rsid w:val="00B63096"/>
    <w:pPr>
      <w:keepNext/>
      <w:keepLines/>
      <w:suppressLineNumbers/>
      <w:tabs>
        <w:tab w:val="num" w:pos="3060"/>
      </w:tabs>
      <w:suppressAutoHyphens/>
      <w:spacing w:after="0" w:line="240" w:lineRule="auto"/>
      <w:ind w:left="3060" w:hanging="360"/>
    </w:pPr>
    <w:rPr>
      <w:rFonts w:ascii="Times New Roman" w:eastAsia="Times New Roman" w:hAnsi="Times New Roman"/>
      <w:sz w:val="28"/>
      <w:szCs w:val="28"/>
    </w:rPr>
  </w:style>
  <w:style w:type="paragraph" w:customStyle="1" w:styleId="Outline1">
    <w:name w:val="Outline1"/>
    <w:basedOn w:val="a1"/>
    <w:next w:val="a1"/>
    <w:rsid w:val="00B63096"/>
    <w:pPr>
      <w:autoSpaceDE w:val="0"/>
      <w:autoSpaceDN w:val="0"/>
      <w:adjustRightInd w:val="0"/>
      <w:spacing w:after="0" w:line="240" w:lineRule="auto"/>
    </w:pPr>
    <w:rPr>
      <w:rFonts w:ascii="Arial" w:eastAsia="Times New Roman" w:hAnsi="Arial"/>
      <w:sz w:val="24"/>
      <w:szCs w:val="24"/>
      <w:lang w:eastAsia="ru-RU"/>
    </w:rPr>
  </w:style>
  <w:style w:type="paragraph" w:customStyle="1" w:styleId="Default">
    <w:name w:val="Default"/>
    <w:rsid w:val="00B63096"/>
    <w:pPr>
      <w:autoSpaceDE w:val="0"/>
      <w:autoSpaceDN w:val="0"/>
      <w:adjustRightInd w:val="0"/>
    </w:pPr>
    <w:rPr>
      <w:rFonts w:ascii="Arial" w:eastAsia="Times New Roman" w:hAnsi="Arial" w:cs="Arial"/>
      <w:color w:val="000000"/>
      <w:sz w:val="24"/>
      <w:szCs w:val="24"/>
    </w:rPr>
  </w:style>
  <w:style w:type="paragraph" w:customStyle="1" w:styleId="Normalbullet">
    <w:name w:val="Normal bullet"/>
    <w:basedOn w:val="a1"/>
    <w:rsid w:val="00B63096"/>
    <w:pPr>
      <w:tabs>
        <w:tab w:val="num" w:pos="1980"/>
      </w:tabs>
      <w:spacing w:before="120" w:after="0" w:line="240" w:lineRule="auto"/>
      <w:ind w:left="1980" w:right="34" w:hanging="360"/>
      <w:jc w:val="both"/>
    </w:pPr>
    <w:rPr>
      <w:rFonts w:ascii="Arial" w:eastAsia="Times New Roman" w:hAnsi="Arial"/>
      <w:sz w:val="26"/>
      <w:szCs w:val="20"/>
      <w:lang w:eastAsia="ru-RU"/>
    </w:rPr>
  </w:style>
  <w:style w:type="paragraph" w:customStyle="1" w:styleId="13">
    <w:name w:val="Маркированный список 1"/>
    <w:basedOn w:val="a1"/>
    <w:rsid w:val="00B63096"/>
    <w:pPr>
      <w:tabs>
        <w:tab w:val="num" w:pos="1080"/>
      </w:tabs>
      <w:spacing w:after="0" w:line="360" w:lineRule="auto"/>
      <w:ind w:left="1080" w:hanging="360"/>
      <w:jc w:val="both"/>
    </w:pPr>
    <w:rPr>
      <w:rFonts w:ascii="Arial" w:eastAsia="Times New Roman" w:hAnsi="Arial" w:cs="Arial"/>
      <w:sz w:val="24"/>
      <w:szCs w:val="24"/>
      <w:lang w:eastAsia="ru-RU"/>
    </w:rPr>
  </w:style>
  <w:style w:type="paragraph" w:customStyle="1" w:styleId="14">
    <w:name w:val="Обычный1"/>
    <w:rsid w:val="00B63096"/>
    <w:pPr>
      <w:widowControl w:val="0"/>
      <w:spacing w:before="300"/>
      <w:ind w:left="1276"/>
      <w:jc w:val="both"/>
    </w:pPr>
    <w:rPr>
      <w:rFonts w:ascii="Times New Roman" w:eastAsia="Times New Roman" w:hAnsi="Times New Roman"/>
      <w:snapToGrid w:val="0"/>
      <w:sz w:val="26"/>
    </w:rPr>
  </w:style>
  <w:style w:type="paragraph" w:customStyle="1" w:styleId="ConsPlusNonformat">
    <w:name w:val="ConsPlusNonformat"/>
    <w:rsid w:val="00B63096"/>
    <w:pPr>
      <w:widowControl w:val="0"/>
      <w:autoSpaceDE w:val="0"/>
      <w:autoSpaceDN w:val="0"/>
      <w:adjustRightInd w:val="0"/>
    </w:pPr>
    <w:rPr>
      <w:rFonts w:ascii="Courier New" w:eastAsia="Times New Roman" w:hAnsi="Courier New" w:cs="Courier New"/>
    </w:rPr>
  </w:style>
  <w:style w:type="paragraph" w:customStyle="1" w:styleId="15">
    <w:name w:val="Знак1 Знак Знак Знак"/>
    <w:basedOn w:val="a1"/>
    <w:rsid w:val="00B63096"/>
    <w:pPr>
      <w:spacing w:after="0" w:line="240" w:lineRule="auto"/>
    </w:pPr>
    <w:rPr>
      <w:rFonts w:ascii="Verdana" w:eastAsia="Times New Roman" w:hAnsi="Verdana" w:cs="Verdana"/>
      <w:sz w:val="20"/>
      <w:szCs w:val="20"/>
      <w:lang w:val="en-US"/>
    </w:rPr>
  </w:style>
  <w:style w:type="character" w:styleId="afc">
    <w:name w:val="annotation reference"/>
    <w:rsid w:val="00B63096"/>
    <w:rPr>
      <w:sz w:val="16"/>
      <w:szCs w:val="16"/>
    </w:rPr>
  </w:style>
  <w:style w:type="paragraph" w:styleId="afd">
    <w:name w:val="annotation text"/>
    <w:basedOn w:val="a1"/>
    <w:link w:val="afe"/>
    <w:rsid w:val="00B63096"/>
    <w:pPr>
      <w:spacing w:after="0" w:line="240" w:lineRule="auto"/>
      <w:ind w:firstLine="567"/>
      <w:jc w:val="both"/>
    </w:pPr>
    <w:rPr>
      <w:rFonts w:ascii="Arial" w:eastAsia="Times New Roman" w:hAnsi="Arial"/>
      <w:sz w:val="20"/>
      <w:szCs w:val="20"/>
      <w:lang w:eastAsia="ru-RU"/>
    </w:rPr>
  </w:style>
  <w:style w:type="character" w:customStyle="1" w:styleId="afe">
    <w:name w:val="Текст примечания Знак"/>
    <w:basedOn w:val="a2"/>
    <w:link w:val="afd"/>
    <w:rsid w:val="00B63096"/>
    <w:rPr>
      <w:rFonts w:ascii="Arial" w:eastAsia="Times New Roman" w:hAnsi="Arial" w:cs="Times New Roman"/>
      <w:sz w:val="20"/>
      <w:szCs w:val="20"/>
      <w:lang w:eastAsia="ru-RU"/>
    </w:rPr>
  </w:style>
  <w:style w:type="paragraph" w:styleId="aff">
    <w:name w:val="annotation subject"/>
    <w:basedOn w:val="afd"/>
    <w:next w:val="afd"/>
    <w:link w:val="aff0"/>
    <w:rsid w:val="00B63096"/>
    <w:rPr>
      <w:b/>
      <w:bCs/>
    </w:rPr>
  </w:style>
  <w:style w:type="character" w:customStyle="1" w:styleId="aff0">
    <w:name w:val="Тема примечания Знак"/>
    <w:basedOn w:val="afe"/>
    <w:link w:val="aff"/>
    <w:rsid w:val="00B63096"/>
    <w:rPr>
      <w:rFonts w:ascii="Arial" w:eastAsia="Times New Roman" w:hAnsi="Arial" w:cs="Times New Roman"/>
      <w:b/>
      <w:bCs/>
      <w:sz w:val="20"/>
      <w:szCs w:val="20"/>
      <w:lang w:eastAsia="ru-RU"/>
    </w:rPr>
  </w:style>
  <w:style w:type="paragraph" w:styleId="aff1">
    <w:name w:val="Body Text"/>
    <w:basedOn w:val="a1"/>
    <w:link w:val="aff2"/>
    <w:uiPriority w:val="99"/>
    <w:rsid w:val="00B63096"/>
    <w:pPr>
      <w:spacing w:after="120" w:line="360" w:lineRule="auto"/>
      <w:ind w:firstLine="567"/>
      <w:jc w:val="both"/>
    </w:pPr>
    <w:rPr>
      <w:rFonts w:ascii="Arial" w:eastAsia="Times New Roman" w:hAnsi="Arial"/>
      <w:sz w:val="24"/>
      <w:szCs w:val="20"/>
      <w:lang w:eastAsia="ru-RU"/>
    </w:rPr>
  </w:style>
  <w:style w:type="character" w:customStyle="1" w:styleId="aff2">
    <w:name w:val="Основной текст Знак"/>
    <w:basedOn w:val="a2"/>
    <w:link w:val="aff1"/>
    <w:uiPriority w:val="99"/>
    <w:rsid w:val="00B63096"/>
    <w:rPr>
      <w:rFonts w:ascii="Arial" w:eastAsia="Times New Roman" w:hAnsi="Arial" w:cs="Times New Roman"/>
      <w:sz w:val="24"/>
      <w:szCs w:val="20"/>
      <w:lang w:eastAsia="ru-RU"/>
    </w:rPr>
  </w:style>
  <w:style w:type="paragraph" w:customStyle="1" w:styleId="16">
    <w:name w:val="Название объекта1"/>
    <w:basedOn w:val="a1"/>
    <w:next w:val="a1"/>
    <w:rsid w:val="00B63096"/>
    <w:pPr>
      <w:widowControl w:val="0"/>
      <w:suppressAutoHyphens/>
      <w:spacing w:before="120" w:after="120" w:line="240" w:lineRule="auto"/>
    </w:pPr>
    <w:rPr>
      <w:rFonts w:ascii="Times New Roman" w:eastAsia="Andale Sans UI" w:hAnsi="Times New Roman"/>
      <w:bCs/>
      <w:i/>
      <w:kern w:val="1"/>
      <w:sz w:val="28"/>
      <w:szCs w:val="20"/>
      <w:lang w:eastAsia="ar-SA"/>
    </w:rPr>
  </w:style>
  <w:style w:type="paragraph" w:customStyle="1" w:styleId="aff3">
    <w:name w:val="Обложка"/>
    <w:next w:val="a1"/>
    <w:rsid w:val="00B63096"/>
    <w:pPr>
      <w:spacing w:before="120"/>
      <w:jc w:val="right"/>
    </w:pPr>
    <w:rPr>
      <w:rFonts w:ascii="Times New Roman" w:eastAsia="Times New Roman" w:hAnsi="Times New Roman"/>
      <w:b/>
      <w:bCs/>
      <w:color w:val="000099"/>
      <w:sz w:val="30"/>
      <w:szCs w:val="36"/>
      <w:lang w:eastAsia="en-US"/>
    </w:rPr>
  </w:style>
  <w:style w:type="paragraph" w:customStyle="1" w:styleId="aff4">
    <w:name w:val="Обложка название"/>
    <w:rsid w:val="00B63096"/>
    <w:pPr>
      <w:jc w:val="right"/>
    </w:pPr>
    <w:rPr>
      <w:rFonts w:ascii="Times New Roman" w:eastAsia="Times New Roman" w:hAnsi="Times New Roman"/>
      <w:b/>
      <w:bCs/>
      <w:color w:val="000099"/>
      <w:sz w:val="40"/>
      <w:szCs w:val="36"/>
      <w:lang w:eastAsia="en-US"/>
    </w:rPr>
  </w:style>
  <w:style w:type="paragraph" w:customStyle="1" w:styleId="aff5">
    <w:name w:val="Таблица Ж слева"/>
    <w:rsid w:val="00B63096"/>
    <w:pPr>
      <w:spacing w:before="360"/>
    </w:pPr>
    <w:rPr>
      <w:rFonts w:ascii="Times New Roman" w:eastAsia="Times New Roman" w:hAnsi="Times New Roman"/>
      <w:b/>
      <w:bCs/>
      <w:color w:val="000099"/>
      <w:sz w:val="26"/>
      <w:szCs w:val="36"/>
      <w:u w:val="single"/>
      <w:lang w:eastAsia="en-US"/>
    </w:rPr>
  </w:style>
  <w:style w:type="paragraph" w:customStyle="1" w:styleId="aff6">
    <w:name w:val="Таблица Ж справа"/>
    <w:rsid w:val="00B63096"/>
    <w:pPr>
      <w:spacing w:before="360"/>
      <w:jc w:val="right"/>
    </w:pPr>
    <w:rPr>
      <w:rFonts w:ascii="Times New Roman" w:eastAsia="Times New Roman" w:hAnsi="Times New Roman"/>
      <w:b/>
      <w:bCs/>
      <w:color w:val="000099"/>
      <w:sz w:val="26"/>
      <w:szCs w:val="36"/>
      <w:u w:val="single"/>
      <w:lang w:eastAsia="en-US"/>
    </w:rPr>
  </w:style>
  <w:style w:type="paragraph" w:customStyle="1" w:styleId="aff7">
    <w:name w:val="Таблица слева"/>
    <w:rsid w:val="00B63096"/>
    <w:rPr>
      <w:rFonts w:ascii="Arial Narrow" w:eastAsia="Times New Roman" w:hAnsi="Arial Narrow"/>
      <w:sz w:val="22"/>
      <w:szCs w:val="22"/>
      <w:lang w:eastAsia="en-US"/>
    </w:rPr>
  </w:style>
  <w:style w:type="paragraph" w:customStyle="1" w:styleId="aff8">
    <w:name w:val="Таблица справа"/>
    <w:rsid w:val="00B63096"/>
    <w:pPr>
      <w:jc w:val="right"/>
    </w:pPr>
    <w:rPr>
      <w:rFonts w:ascii="Times New Roman" w:eastAsia="Times New Roman" w:hAnsi="Times New Roman"/>
      <w:color w:val="000099"/>
      <w:sz w:val="24"/>
      <w:szCs w:val="24"/>
      <w:lang w:eastAsia="en-US"/>
    </w:rPr>
  </w:style>
  <w:style w:type="numbering" w:customStyle="1" w:styleId="17">
    <w:name w:val="Нет списка1"/>
    <w:next w:val="a4"/>
    <w:uiPriority w:val="99"/>
    <w:semiHidden/>
    <w:unhideWhenUsed/>
    <w:rsid w:val="00B63096"/>
  </w:style>
  <w:style w:type="paragraph" w:customStyle="1" w:styleId="xl75">
    <w:name w:val="xl75"/>
    <w:basedOn w:val="a1"/>
    <w:rsid w:val="00B63096"/>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6">
    <w:name w:val="xl76"/>
    <w:basedOn w:val="a1"/>
    <w:rsid w:val="00B63096"/>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77">
    <w:name w:val="xl77"/>
    <w:basedOn w:val="a1"/>
    <w:rsid w:val="00B63096"/>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8">
    <w:name w:val="xl78"/>
    <w:basedOn w:val="a1"/>
    <w:rsid w:val="00B63096"/>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9">
    <w:name w:val="xl79"/>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80">
    <w:name w:val="xl80"/>
    <w:basedOn w:val="a1"/>
    <w:rsid w:val="00B63096"/>
    <w:pPr>
      <w:pBdr>
        <w:top w:val="single" w:sz="4" w:space="0" w:color="auto"/>
        <w:left w:val="single" w:sz="4" w:space="0" w:color="auto"/>
        <w:bottom w:val="single" w:sz="4" w:space="0" w:color="auto"/>
      </w:pBdr>
      <w:spacing w:before="100" w:beforeAutospacing="1" w:after="100" w:afterAutospacing="1" w:line="240" w:lineRule="auto"/>
    </w:pPr>
    <w:rPr>
      <w:rFonts w:eastAsia="Times New Roman"/>
      <w:b/>
      <w:bCs/>
      <w:sz w:val="24"/>
      <w:szCs w:val="24"/>
      <w:lang w:eastAsia="ru-RU"/>
    </w:rPr>
  </w:style>
  <w:style w:type="paragraph" w:customStyle="1" w:styleId="xl81">
    <w:name w:val="xl81"/>
    <w:basedOn w:val="a1"/>
    <w:rsid w:val="00B63096"/>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numbering" w:customStyle="1" w:styleId="26">
    <w:name w:val="Нет списка2"/>
    <w:next w:val="a4"/>
    <w:uiPriority w:val="99"/>
    <w:semiHidden/>
    <w:unhideWhenUsed/>
    <w:rsid w:val="00B63096"/>
  </w:style>
  <w:style w:type="table" w:customStyle="1" w:styleId="18">
    <w:name w:val="Сетка таблицы1"/>
    <w:basedOn w:val="a3"/>
    <w:next w:val="a5"/>
    <w:uiPriority w:val="59"/>
    <w:rsid w:val="00B63096"/>
    <w:pPr>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2">
    <w:name w:val="Нет списка3"/>
    <w:next w:val="a4"/>
    <w:uiPriority w:val="99"/>
    <w:semiHidden/>
    <w:unhideWhenUsed/>
    <w:rsid w:val="00B63096"/>
  </w:style>
  <w:style w:type="table" w:customStyle="1" w:styleId="27">
    <w:name w:val="Сетка таблицы2"/>
    <w:basedOn w:val="a3"/>
    <w:next w:val="a5"/>
    <w:uiPriority w:val="59"/>
    <w:rsid w:val="00B63096"/>
    <w:pPr>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xl196">
    <w:name w:val="xl196"/>
    <w:basedOn w:val="a1"/>
    <w:rsid w:val="00B63096"/>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97">
    <w:name w:val="xl197"/>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198">
    <w:name w:val="xl198"/>
    <w:basedOn w:val="a1"/>
    <w:rsid w:val="00B6309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CYR" w:eastAsia="Times New Roman" w:hAnsi="Arial CYR" w:cs="Arial CYR"/>
      <w:sz w:val="20"/>
      <w:szCs w:val="20"/>
      <w:lang w:eastAsia="ru-RU"/>
    </w:rPr>
  </w:style>
  <w:style w:type="paragraph" w:customStyle="1" w:styleId="xl199">
    <w:name w:val="xl199"/>
    <w:basedOn w:val="a1"/>
    <w:rsid w:val="00B63096"/>
    <w:pPr>
      <w:pBdr>
        <w:top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Arial CYR" w:eastAsia="Times New Roman" w:hAnsi="Arial CYR" w:cs="Arial CYR"/>
      <w:sz w:val="20"/>
      <w:szCs w:val="20"/>
      <w:lang w:eastAsia="ru-RU"/>
    </w:rPr>
  </w:style>
  <w:style w:type="paragraph" w:customStyle="1" w:styleId="xl200">
    <w:name w:val="xl200"/>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201">
    <w:name w:val="xl201"/>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202">
    <w:name w:val="xl202"/>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sz w:val="24"/>
      <w:szCs w:val="24"/>
      <w:lang w:eastAsia="ru-RU"/>
    </w:rPr>
  </w:style>
  <w:style w:type="paragraph" w:customStyle="1" w:styleId="xl203">
    <w:name w:val="xl203"/>
    <w:basedOn w:val="a1"/>
    <w:rsid w:val="00B63096"/>
    <w:pP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204">
    <w:name w:val="xl204"/>
    <w:basedOn w:val="a1"/>
    <w:rsid w:val="00B63096"/>
    <w:pPr>
      <w:spacing w:before="100" w:beforeAutospacing="1" w:after="100" w:afterAutospacing="1" w:line="240" w:lineRule="auto"/>
      <w:jc w:val="center"/>
    </w:pPr>
    <w:rPr>
      <w:rFonts w:ascii="Times New Roman" w:eastAsia="Times New Roman" w:hAnsi="Times New Roman"/>
      <w:b/>
      <w:bCs/>
      <w:sz w:val="24"/>
      <w:szCs w:val="24"/>
      <w:lang w:eastAsia="ru-RU"/>
    </w:rPr>
  </w:style>
  <w:style w:type="paragraph" w:customStyle="1" w:styleId="xl205">
    <w:name w:val="xl205"/>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s="Arial CYR"/>
      <w:sz w:val="20"/>
      <w:szCs w:val="20"/>
      <w:lang w:eastAsia="ru-RU"/>
    </w:rPr>
  </w:style>
  <w:style w:type="paragraph" w:customStyle="1" w:styleId="xl206">
    <w:name w:val="xl206"/>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sz w:val="24"/>
      <w:szCs w:val="24"/>
      <w:lang w:eastAsia="ru-RU"/>
    </w:rPr>
  </w:style>
  <w:style w:type="paragraph" w:customStyle="1" w:styleId="xl207">
    <w:name w:val="xl207"/>
    <w:basedOn w:val="a1"/>
    <w:rsid w:val="00B6309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Arial CYR" w:eastAsia="Times New Roman" w:hAnsi="Arial CYR" w:cs="Arial CYR"/>
      <w:sz w:val="20"/>
      <w:szCs w:val="20"/>
      <w:lang w:eastAsia="ru-RU"/>
    </w:rPr>
  </w:style>
  <w:style w:type="paragraph" w:customStyle="1" w:styleId="xl208">
    <w:name w:val="xl208"/>
    <w:basedOn w:val="a1"/>
    <w:rsid w:val="00B6309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Arial CYR" w:eastAsia="Times New Roman" w:hAnsi="Arial CYR" w:cs="Arial CYR"/>
      <w:sz w:val="20"/>
      <w:szCs w:val="20"/>
      <w:lang w:eastAsia="ru-RU"/>
    </w:rPr>
  </w:style>
  <w:style w:type="paragraph" w:customStyle="1" w:styleId="xl209">
    <w:name w:val="xl209"/>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210">
    <w:name w:val="xl210"/>
    <w:basedOn w:val="a1"/>
    <w:rsid w:val="00B63096"/>
    <w:pPr>
      <w:pBdr>
        <w:top w:val="single" w:sz="4" w:space="0" w:color="auto"/>
        <w:bottom w:val="single" w:sz="4" w:space="0" w:color="auto"/>
      </w:pBdr>
      <w:spacing w:before="100" w:beforeAutospacing="1" w:after="100" w:afterAutospacing="1" w:line="240" w:lineRule="auto"/>
      <w:jc w:val="center"/>
      <w:textAlignment w:val="center"/>
    </w:pPr>
    <w:rPr>
      <w:rFonts w:ascii="Arial CYR" w:eastAsia="Times New Roman" w:hAnsi="Arial CYR" w:cs="Arial CYR"/>
      <w:sz w:val="20"/>
      <w:szCs w:val="20"/>
      <w:lang w:eastAsia="ru-RU"/>
    </w:rPr>
  </w:style>
  <w:style w:type="paragraph" w:customStyle="1" w:styleId="xl211">
    <w:name w:val="xl211"/>
    <w:basedOn w:val="a1"/>
    <w:rsid w:val="00B63096"/>
    <w:pPr>
      <w:spacing w:before="100" w:beforeAutospacing="1" w:after="100" w:afterAutospacing="1" w:line="240" w:lineRule="auto"/>
      <w:jc w:val="center"/>
      <w:textAlignment w:val="top"/>
    </w:pPr>
    <w:rPr>
      <w:rFonts w:ascii="Times New Roman" w:eastAsia="Times New Roman" w:hAnsi="Times New Roman"/>
      <w:sz w:val="28"/>
      <w:szCs w:val="28"/>
      <w:lang w:eastAsia="ru-RU"/>
    </w:rPr>
  </w:style>
  <w:style w:type="paragraph" w:styleId="aff9">
    <w:name w:val="Subtitle"/>
    <w:aliases w:val="2"/>
    <w:basedOn w:val="a1"/>
    <w:next w:val="a1"/>
    <w:link w:val="affa"/>
    <w:qFormat/>
    <w:rsid w:val="00346BD4"/>
    <w:pPr>
      <w:spacing w:after="60" w:line="240" w:lineRule="auto"/>
      <w:jc w:val="center"/>
      <w:outlineLvl w:val="1"/>
    </w:pPr>
    <w:rPr>
      <w:rFonts w:ascii="Times New Roman" w:eastAsia="Times New Roman" w:hAnsi="Times New Roman"/>
      <w:b/>
      <w:sz w:val="24"/>
      <w:szCs w:val="24"/>
      <w:lang w:eastAsia="ru-RU"/>
    </w:rPr>
  </w:style>
  <w:style w:type="character" w:customStyle="1" w:styleId="affa">
    <w:name w:val="Подзаголовок Знак"/>
    <w:aliases w:val="2 Знак"/>
    <w:basedOn w:val="a2"/>
    <w:link w:val="aff9"/>
    <w:rsid w:val="00346BD4"/>
    <w:rPr>
      <w:rFonts w:ascii="Times New Roman" w:eastAsia="Times New Roman" w:hAnsi="Times New Roman" w:cs="Times New Roman"/>
      <w:b/>
      <w:sz w:val="24"/>
      <w:szCs w:val="24"/>
      <w:lang w:eastAsia="ru-RU"/>
    </w:rPr>
  </w:style>
  <w:style w:type="paragraph" w:customStyle="1" w:styleId="affb">
    <w:name w:val="подподзаголовок"/>
    <w:basedOn w:val="a1"/>
    <w:link w:val="affc"/>
    <w:qFormat/>
    <w:rsid w:val="00346BD4"/>
    <w:pPr>
      <w:keepNext/>
      <w:spacing w:before="240" w:after="60" w:line="240" w:lineRule="auto"/>
      <w:ind w:left="284" w:right="320" w:firstLine="850"/>
      <w:outlineLvl w:val="2"/>
    </w:pPr>
    <w:rPr>
      <w:rFonts w:ascii="Times New Roman" w:hAnsi="Times New Roman"/>
      <w:b/>
      <w:bCs/>
      <w:i/>
      <w:sz w:val="24"/>
      <w:szCs w:val="26"/>
      <w:lang w:eastAsia="ru-RU"/>
    </w:rPr>
  </w:style>
  <w:style w:type="character" w:customStyle="1" w:styleId="af2">
    <w:name w:val="Абзац списка Знак"/>
    <w:basedOn w:val="a2"/>
    <w:link w:val="af1"/>
    <w:uiPriority w:val="34"/>
    <w:rsid w:val="00346BD4"/>
    <w:rPr>
      <w:rFonts w:ascii="Arial" w:eastAsia="Times New Roman" w:hAnsi="Arial" w:cs="Times New Roman"/>
      <w:sz w:val="24"/>
      <w:szCs w:val="20"/>
      <w:lang w:eastAsia="ru-RU"/>
    </w:rPr>
  </w:style>
  <w:style w:type="character" w:customStyle="1" w:styleId="affc">
    <w:name w:val="подподзаголовок Знак"/>
    <w:basedOn w:val="a2"/>
    <w:link w:val="affb"/>
    <w:rsid w:val="00346BD4"/>
    <w:rPr>
      <w:rFonts w:ascii="Times New Roman" w:eastAsia="Calibri" w:hAnsi="Times New Roman" w:cs="Times New Roman"/>
      <w:b/>
      <w:bCs/>
      <w:i/>
      <w:sz w:val="24"/>
      <w:szCs w:val="26"/>
      <w:lang w:eastAsia="ru-RU"/>
    </w:rPr>
  </w:style>
  <w:style w:type="paragraph" w:customStyle="1" w:styleId="Style55">
    <w:name w:val="Style55"/>
    <w:basedOn w:val="a1"/>
    <w:uiPriority w:val="99"/>
    <w:rsid w:val="00D65622"/>
    <w:pPr>
      <w:widowControl w:val="0"/>
      <w:autoSpaceDE w:val="0"/>
      <w:autoSpaceDN w:val="0"/>
      <w:adjustRightInd w:val="0"/>
      <w:spacing w:after="0" w:line="240" w:lineRule="auto"/>
    </w:pPr>
    <w:rPr>
      <w:rFonts w:ascii="Arial" w:eastAsiaTheme="minorEastAsia" w:hAnsi="Arial" w:cs="Arial"/>
      <w:sz w:val="24"/>
      <w:szCs w:val="24"/>
      <w:lang w:eastAsia="ru-RU"/>
    </w:rPr>
  </w:style>
  <w:style w:type="character" w:customStyle="1" w:styleId="FontStyle119">
    <w:name w:val="Font Style119"/>
    <w:basedOn w:val="a2"/>
    <w:uiPriority w:val="99"/>
    <w:rsid w:val="00D65622"/>
    <w:rPr>
      <w:rFonts w:ascii="Arial" w:hAnsi="Arial" w:cs="Arial"/>
      <w:b/>
      <w:bCs/>
      <w:i/>
      <w:iCs/>
      <w:sz w:val="22"/>
      <w:szCs w:val="22"/>
    </w:rPr>
  </w:style>
  <w:style w:type="character" w:customStyle="1" w:styleId="FontStyle124">
    <w:name w:val="Font Style124"/>
    <w:basedOn w:val="a2"/>
    <w:uiPriority w:val="99"/>
    <w:rsid w:val="00D65622"/>
    <w:rPr>
      <w:rFonts w:ascii="Arial" w:hAnsi="Arial" w:cs="Arial"/>
      <w:sz w:val="22"/>
      <w:szCs w:val="22"/>
    </w:rPr>
  </w:style>
  <w:style w:type="paragraph" w:customStyle="1" w:styleId="Style2">
    <w:name w:val="Style2"/>
    <w:basedOn w:val="a1"/>
    <w:uiPriority w:val="99"/>
    <w:rsid w:val="00D65622"/>
    <w:pPr>
      <w:widowControl w:val="0"/>
      <w:autoSpaceDE w:val="0"/>
      <w:autoSpaceDN w:val="0"/>
      <w:adjustRightInd w:val="0"/>
      <w:spacing w:after="0" w:line="413" w:lineRule="exact"/>
      <w:ind w:firstLine="1133"/>
      <w:jc w:val="both"/>
    </w:pPr>
    <w:rPr>
      <w:rFonts w:ascii="Arial" w:eastAsiaTheme="minorEastAsia" w:hAnsi="Arial" w:cs="Arial"/>
      <w:sz w:val="24"/>
      <w:szCs w:val="24"/>
      <w:lang w:eastAsia="ru-RU"/>
    </w:rPr>
  </w:style>
  <w:style w:type="paragraph" w:customStyle="1" w:styleId="Style7">
    <w:name w:val="Style7"/>
    <w:basedOn w:val="a1"/>
    <w:uiPriority w:val="99"/>
    <w:rsid w:val="00D65622"/>
    <w:pPr>
      <w:widowControl w:val="0"/>
      <w:autoSpaceDE w:val="0"/>
      <w:autoSpaceDN w:val="0"/>
      <w:adjustRightInd w:val="0"/>
      <w:spacing w:after="0" w:line="413" w:lineRule="exact"/>
      <w:ind w:firstLine="720"/>
      <w:jc w:val="both"/>
    </w:pPr>
    <w:rPr>
      <w:rFonts w:ascii="Arial" w:eastAsiaTheme="minorEastAsia" w:hAnsi="Arial" w:cs="Arial"/>
      <w:sz w:val="24"/>
      <w:szCs w:val="24"/>
      <w:lang w:eastAsia="ru-RU"/>
    </w:rPr>
  </w:style>
  <w:style w:type="character" w:customStyle="1" w:styleId="FontStyle117">
    <w:name w:val="Font Style117"/>
    <w:basedOn w:val="a2"/>
    <w:uiPriority w:val="99"/>
    <w:rsid w:val="00D65622"/>
    <w:rPr>
      <w:rFonts w:ascii="Arial" w:hAnsi="Arial" w:cs="Arial"/>
      <w:sz w:val="16"/>
      <w:szCs w:val="16"/>
    </w:rPr>
  </w:style>
  <w:style w:type="paragraph" w:customStyle="1" w:styleId="Style14">
    <w:name w:val="Style14"/>
    <w:basedOn w:val="a1"/>
    <w:uiPriority w:val="99"/>
    <w:rsid w:val="00D65622"/>
    <w:pPr>
      <w:widowControl w:val="0"/>
      <w:autoSpaceDE w:val="0"/>
      <w:autoSpaceDN w:val="0"/>
      <w:adjustRightInd w:val="0"/>
      <w:spacing w:after="0" w:line="240" w:lineRule="auto"/>
      <w:jc w:val="center"/>
    </w:pPr>
    <w:rPr>
      <w:rFonts w:ascii="Arial" w:eastAsiaTheme="minorEastAsia" w:hAnsi="Arial" w:cs="Arial"/>
      <w:sz w:val="24"/>
      <w:szCs w:val="24"/>
      <w:lang w:eastAsia="ru-RU"/>
    </w:rPr>
  </w:style>
  <w:style w:type="paragraph" w:styleId="affd">
    <w:name w:val="Normal (Web)"/>
    <w:basedOn w:val="a1"/>
    <w:uiPriority w:val="99"/>
    <w:unhideWhenUsed/>
    <w:rsid w:val="001671A2"/>
    <w:pPr>
      <w:spacing w:before="100" w:beforeAutospacing="1" w:after="119" w:line="240" w:lineRule="auto"/>
    </w:pPr>
    <w:rPr>
      <w:rFonts w:ascii="Times New Roman" w:eastAsia="Times New Roman" w:hAnsi="Times New Roman"/>
      <w:sz w:val="24"/>
      <w:szCs w:val="24"/>
      <w:lang w:eastAsia="ru-RU"/>
    </w:rPr>
  </w:style>
  <w:style w:type="paragraph" w:customStyle="1" w:styleId="affe">
    <w:name w:val="Основной Знак Знак"/>
    <w:basedOn w:val="a1"/>
    <w:autoRedefine/>
    <w:rsid w:val="000C05BF"/>
    <w:pPr>
      <w:keepNext/>
      <w:keepLines/>
      <w:suppressLineNumbers/>
      <w:tabs>
        <w:tab w:val="num" w:pos="1200"/>
      </w:tabs>
      <w:suppressAutoHyphens/>
      <w:spacing w:after="0" w:line="240" w:lineRule="auto"/>
      <w:ind w:firstLine="709"/>
      <w:jc w:val="both"/>
    </w:pPr>
    <w:rPr>
      <w:rFonts w:ascii="Times New Roman" w:eastAsia="Times New Roman" w:hAnsi="Times New Roman"/>
      <w:sz w:val="28"/>
      <w:szCs w:val="28"/>
    </w:rPr>
  </w:style>
  <w:style w:type="paragraph" w:customStyle="1" w:styleId="28">
    <w:name w:val="Название объекта2"/>
    <w:basedOn w:val="a1"/>
    <w:next w:val="a1"/>
    <w:rsid w:val="00CA3AAF"/>
    <w:pPr>
      <w:spacing w:after="0" w:line="360" w:lineRule="auto"/>
      <w:jc w:val="right"/>
    </w:pPr>
    <w:rPr>
      <w:rFonts w:ascii="Arial" w:eastAsia="Times New Roman" w:hAnsi="Arial"/>
      <w:b/>
      <w:bCs/>
      <w:sz w:val="20"/>
      <w:szCs w:val="20"/>
      <w:lang w:eastAsia="ar-SA"/>
    </w:rPr>
  </w:style>
  <w:style w:type="paragraph" w:customStyle="1" w:styleId="29">
    <w:name w:val="Обычный2"/>
    <w:rsid w:val="000028B8"/>
    <w:pPr>
      <w:widowControl w:val="0"/>
      <w:suppressAutoHyphens/>
      <w:spacing w:before="300"/>
      <w:ind w:left="1276"/>
      <w:jc w:val="both"/>
    </w:pPr>
    <w:rPr>
      <w:rFonts w:ascii="Times New Roman" w:eastAsia="Arial" w:hAnsi="Times New Roman"/>
      <w:sz w:val="26"/>
      <w:lang w:eastAsia="ar-SA"/>
    </w:rPr>
  </w:style>
  <w:style w:type="paragraph" w:customStyle="1" w:styleId="Afff">
    <w:name w:val="A"/>
    <w:basedOn w:val="a1"/>
    <w:rsid w:val="00D233A0"/>
    <w:pPr>
      <w:suppressAutoHyphens/>
      <w:spacing w:after="0" w:line="240" w:lineRule="auto"/>
      <w:ind w:firstLine="709"/>
      <w:jc w:val="both"/>
    </w:pPr>
    <w:rPr>
      <w:rFonts w:ascii="Times New Roman" w:eastAsia="Times New Roman" w:hAnsi="Times New Roman"/>
      <w:sz w:val="28"/>
      <w:szCs w:val="20"/>
      <w:lang w:eastAsia="ar-SA"/>
    </w:rPr>
  </w:style>
  <w:style w:type="character" w:customStyle="1" w:styleId="70">
    <w:name w:val="Заголовок 7 Знак"/>
    <w:basedOn w:val="a2"/>
    <w:link w:val="7"/>
    <w:rsid w:val="00434818"/>
    <w:rPr>
      <w:rFonts w:ascii="Times New Roman" w:eastAsia="Times New Roman" w:hAnsi="Times New Roman"/>
      <w:sz w:val="28"/>
      <w:lang w:eastAsia="ar-SA"/>
    </w:rPr>
  </w:style>
  <w:style w:type="character" w:customStyle="1" w:styleId="80">
    <w:name w:val="Заголовок 8 Знак"/>
    <w:basedOn w:val="a2"/>
    <w:link w:val="8"/>
    <w:rsid w:val="00434818"/>
    <w:rPr>
      <w:rFonts w:ascii="Times New Roman" w:eastAsia="Times New Roman" w:hAnsi="Times New Roman"/>
      <w:sz w:val="28"/>
      <w:lang w:eastAsia="ar-SA"/>
    </w:rPr>
  </w:style>
  <w:style w:type="character" w:customStyle="1" w:styleId="90">
    <w:name w:val="Заголовок 9 Знак"/>
    <w:basedOn w:val="a2"/>
    <w:link w:val="9"/>
    <w:rsid w:val="00434818"/>
    <w:rPr>
      <w:rFonts w:ascii="Times New Roman" w:eastAsia="Times New Roman" w:hAnsi="Times New Roman"/>
      <w:b/>
      <w:sz w:val="24"/>
      <w:lang w:eastAsia="ar-SA"/>
    </w:rPr>
  </w:style>
  <w:style w:type="character" w:styleId="afff0">
    <w:name w:val="Emphasis"/>
    <w:basedOn w:val="a2"/>
    <w:qFormat/>
    <w:rsid w:val="00434818"/>
    <w:rPr>
      <w:i/>
      <w:iCs/>
    </w:rPr>
  </w:style>
  <w:style w:type="paragraph" w:customStyle="1" w:styleId="xl82">
    <w:name w:val="xl82"/>
    <w:basedOn w:val="a1"/>
    <w:rsid w:val="0043481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83">
    <w:name w:val="xl83"/>
    <w:basedOn w:val="a1"/>
    <w:rsid w:val="00434818"/>
    <w:pPr>
      <w:pBdr>
        <w:top w:val="single" w:sz="8" w:space="0" w:color="auto"/>
        <w:left w:val="single" w:sz="8" w:space="0" w:color="auto"/>
        <w:bottom w:val="single" w:sz="4" w:space="0" w:color="auto"/>
        <w:right w:val="single" w:sz="8" w:space="0" w:color="auto"/>
      </w:pBdr>
      <w:spacing w:before="100" w:beforeAutospacing="1" w:after="100" w:afterAutospacing="1" w:line="240" w:lineRule="auto"/>
      <w:textAlignment w:val="top"/>
    </w:pPr>
    <w:rPr>
      <w:rFonts w:ascii="Times New Roman" w:eastAsia="Times New Roman" w:hAnsi="Times New Roman"/>
      <w:sz w:val="18"/>
      <w:szCs w:val="18"/>
      <w:lang w:eastAsia="ru-RU"/>
    </w:rPr>
  </w:style>
  <w:style w:type="paragraph" w:customStyle="1" w:styleId="xl84">
    <w:name w:val="xl84"/>
    <w:basedOn w:val="a1"/>
    <w:rsid w:val="00434818"/>
    <w:pPr>
      <w:pBdr>
        <w:top w:val="single" w:sz="4" w:space="0" w:color="auto"/>
        <w:left w:val="single" w:sz="8" w:space="0" w:color="auto"/>
        <w:bottom w:val="single" w:sz="4" w:space="0" w:color="auto"/>
        <w:right w:val="single" w:sz="8" w:space="0" w:color="auto"/>
      </w:pBdr>
      <w:spacing w:before="100" w:beforeAutospacing="1" w:after="100" w:afterAutospacing="1" w:line="240" w:lineRule="auto"/>
      <w:textAlignment w:val="top"/>
    </w:pPr>
    <w:rPr>
      <w:rFonts w:ascii="Times New Roman" w:eastAsia="Times New Roman" w:hAnsi="Times New Roman"/>
      <w:sz w:val="18"/>
      <w:szCs w:val="18"/>
      <w:lang w:eastAsia="ru-RU"/>
    </w:rPr>
  </w:style>
  <w:style w:type="paragraph" w:customStyle="1" w:styleId="xl85">
    <w:name w:val="xl85"/>
    <w:basedOn w:val="a1"/>
    <w:rsid w:val="00434818"/>
    <w:pPr>
      <w:pBdr>
        <w:top w:val="single" w:sz="4" w:space="0" w:color="auto"/>
        <w:left w:val="single" w:sz="8" w:space="0" w:color="auto"/>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sz w:val="18"/>
      <w:szCs w:val="18"/>
      <w:lang w:eastAsia="ru-RU"/>
    </w:rPr>
  </w:style>
  <w:style w:type="paragraph" w:customStyle="1" w:styleId="xl86">
    <w:name w:val="xl86"/>
    <w:basedOn w:val="a1"/>
    <w:rsid w:val="00434818"/>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87">
    <w:name w:val="xl87"/>
    <w:basedOn w:val="a1"/>
    <w:rsid w:val="00434818"/>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88">
    <w:name w:val="xl88"/>
    <w:basedOn w:val="a1"/>
    <w:rsid w:val="00434818"/>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89">
    <w:name w:val="xl89"/>
    <w:basedOn w:val="a1"/>
    <w:rsid w:val="00434818"/>
    <w:pPr>
      <w:pBdr>
        <w:top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90">
    <w:name w:val="xl90"/>
    <w:basedOn w:val="a1"/>
    <w:rsid w:val="00434818"/>
    <w:pPr>
      <w:pBdr>
        <w:top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91">
    <w:name w:val="xl91"/>
    <w:basedOn w:val="a1"/>
    <w:rsid w:val="00434818"/>
    <w:pPr>
      <w:pBdr>
        <w:top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92">
    <w:name w:val="xl92"/>
    <w:basedOn w:val="a1"/>
    <w:rsid w:val="0043481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93">
    <w:name w:val="xl93"/>
    <w:basedOn w:val="a1"/>
    <w:rsid w:val="00434818"/>
    <w:pP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94">
    <w:name w:val="xl94"/>
    <w:basedOn w:val="a1"/>
    <w:rsid w:val="00434818"/>
    <w:pPr>
      <w:pBdr>
        <w:top w:val="single" w:sz="8" w:space="0" w:color="auto"/>
        <w:left w:val="single" w:sz="8" w:space="0" w:color="auto"/>
        <w:bottom w:val="single" w:sz="8" w:space="0" w:color="auto"/>
      </w:pBdr>
      <w:spacing w:before="100" w:beforeAutospacing="1" w:after="100" w:afterAutospacing="1" w:line="240" w:lineRule="auto"/>
      <w:jc w:val="center"/>
      <w:textAlignment w:val="top"/>
    </w:pPr>
    <w:rPr>
      <w:rFonts w:ascii="Times New Roman" w:eastAsia="Times New Roman" w:hAnsi="Times New Roman"/>
      <w:sz w:val="18"/>
      <w:szCs w:val="18"/>
      <w:lang w:eastAsia="ru-RU"/>
    </w:rPr>
  </w:style>
  <w:style w:type="paragraph" w:customStyle="1" w:styleId="xl95">
    <w:name w:val="xl95"/>
    <w:basedOn w:val="a1"/>
    <w:rsid w:val="00434818"/>
    <w:pPr>
      <w:pBdr>
        <w:top w:val="single" w:sz="8" w:space="0" w:color="auto"/>
        <w:bottom w:val="single" w:sz="8" w:space="0" w:color="auto"/>
      </w:pBdr>
      <w:spacing w:before="100" w:beforeAutospacing="1" w:after="100" w:afterAutospacing="1" w:line="240" w:lineRule="auto"/>
      <w:jc w:val="center"/>
      <w:textAlignment w:val="top"/>
    </w:pPr>
    <w:rPr>
      <w:rFonts w:ascii="Times New Roman" w:eastAsia="Times New Roman" w:hAnsi="Times New Roman"/>
      <w:sz w:val="18"/>
      <w:szCs w:val="18"/>
      <w:lang w:eastAsia="ru-RU"/>
    </w:rPr>
  </w:style>
  <w:style w:type="paragraph" w:customStyle="1" w:styleId="xl96">
    <w:name w:val="xl96"/>
    <w:basedOn w:val="a1"/>
    <w:rsid w:val="00434818"/>
    <w:pPr>
      <w:pBdr>
        <w:top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sz w:val="18"/>
      <w:szCs w:val="18"/>
      <w:lang w:eastAsia="ru-RU"/>
    </w:rPr>
  </w:style>
  <w:style w:type="paragraph" w:customStyle="1" w:styleId="xl97">
    <w:name w:val="xl97"/>
    <w:basedOn w:val="a1"/>
    <w:rsid w:val="00434818"/>
    <w:pPr>
      <w:pBdr>
        <w:top w:val="single" w:sz="8" w:space="0" w:color="auto"/>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sz w:val="18"/>
      <w:szCs w:val="18"/>
      <w:lang w:eastAsia="ru-RU"/>
    </w:rPr>
  </w:style>
  <w:style w:type="paragraph" w:customStyle="1" w:styleId="xl98">
    <w:name w:val="xl98"/>
    <w:basedOn w:val="a1"/>
    <w:rsid w:val="00434818"/>
    <w:pPr>
      <w:pBdr>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sz w:val="18"/>
      <w:szCs w:val="18"/>
      <w:lang w:eastAsia="ru-RU"/>
    </w:rPr>
  </w:style>
  <w:style w:type="paragraph" w:customStyle="1" w:styleId="xl99">
    <w:name w:val="xl99"/>
    <w:basedOn w:val="a1"/>
    <w:rsid w:val="00434818"/>
    <w:pPr>
      <w:pBdr>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sz w:val="18"/>
      <w:szCs w:val="18"/>
      <w:lang w:eastAsia="ru-RU"/>
    </w:rPr>
  </w:style>
  <w:style w:type="paragraph" w:customStyle="1" w:styleId="xl100">
    <w:name w:val="xl100"/>
    <w:basedOn w:val="a1"/>
    <w:rsid w:val="00434818"/>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sz w:val="18"/>
      <w:szCs w:val="18"/>
      <w:lang w:eastAsia="ru-RU"/>
    </w:rPr>
  </w:style>
  <w:style w:type="paragraph" w:customStyle="1" w:styleId="xl101">
    <w:name w:val="xl101"/>
    <w:basedOn w:val="a1"/>
    <w:rsid w:val="00434818"/>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sz w:val="18"/>
      <w:szCs w:val="18"/>
      <w:lang w:eastAsia="ru-RU"/>
    </w:rPr>
  </w:style>
  <w:style w:type="paragraph" w:customStyle="1" w:styleId="xl102">
    <w:name w:val="xl102"/>
    <w:basedOn w:val="a1"/>
    <w:rsid w:val="0043481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18"/>
      <w:szCs w:val="18"/>
      <w:lang w:eastAsia="ru-RU"/>
    </w:rPr>
  </w:style>
  <w:style w:type="paragraph" w:customStyle="1" w:styleId="xl103">
    <w:name w:val="xl103"/>
    <w:basedOn w:val="a1"/>
    <w:rsid w:val="00434818"/>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sz w:val="18"/>
      <w:szCs w:val="18"/>
      <w:lang w:eastAsia="ru-RU"/>
    </w:rPr>
  </w:style>
  <w:style w:type="paragraph" w:customStyle="1" w:styleId="xl104">
    <w:name w:val="xl104"/>
    <w:basedOn w:val="a1"/>
    <w:rsid w:val="00434818"/>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105">
    <w:name w:val="xl105"/>
    <w:basedOn w:val="a1"/>
    <w:rsid w:val="00434818"/>
    <w:pPr>
      <w:pBdr>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18"/>
      <w:szCs w:val="18"/>
      <w:lang w:eastAsia="ru-RU"/>
    </w:rPr>
  </w:style>
  <w:style w:type="paragraph" w:styleId="afff1">
    <w:name w:val="Body Text Indent"/>
    <w:basedOn w:val="a1"/>
    <w:link w:val="afff2"/>
    <w:uiPriority w:val="99"/>
    <w:semiHidden/>
    <w:unhideWhenUsed/>
    <w:rsid w:val="00A30E11"/>
    <w:pPr>
      <w:spacing w:after="120"/>
      <w:ind w:left="283"/>
    </w:pPr>
  </w:style>
  <w:style w:type="character" w:customStyle="1" w:styleId="afff2">
    <w:name w:val="Основной текст с отступом Знак"/>
    <w:basedOn w:val="a2"/>
    <w:link w:val="afff1"/>
    <w:uiPriority w:val="99"/>
    <w:semiHidden/>
    <w:rsid w:val="00A30E11"/>
    <w:rPr>
      <w:sz w:val="22"/>
      <w:szCs w:val="22"/>
      <w:lang w:eastAsia="en-US"/>
    </w:rPr>
  </w:style>
  <w:style w:type="paragraph" w:customStyle="1" w:styleId="xl63">
    <w:name w:val="xl63"/>
    <w:basedOn w:val="a1"/>
    <w:rsid w:val="00F046F5"/>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sz w:val="18"/>
      <w:szCs w:val="18"/>
      <w:lang w:eastAsia="ru-RU"/>
    </w:rPr>
  </w:style>
  <w:style w:type="paragraph" w:customStyle="1" w:styleId="xl64">
    <w:name w:val="xl64"/>
    <w:basedOn w:val="a1"/>
    <w:rsid w:val="00F046F5"/>
    <w:pPr>
      <w:pBdr>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sz w:val="18"/>
      <w:szCs w:val="18"/>
      <w:lang w:eastAsia="ru-RU"/>
    </w:rPr>
  </w:style>
</w:styles>
</file>

<file path=word/webSettings.xml><?xml version="1.0" encoding="utf-8"?>
<w:webSettings xmlns:r="http://schemas.openxmlformats.org/officeDocument/2006/relationships" xmlns:w="http://schemas.openxmlformats.org/wordprocessingml/2006/main">
  <w:divs>
    <w:div w:id="49503799">
      <w:bodyDiv w:val="1"/>
      <w:marLeft w:val="0"/>
      <w:marRight w:val="0"/>
      <w:marTop w:val="0"/>
      <w:marBottom w:val="0"/>
      <w:divBdr>
        <w:top w:val="none" w:sz="0" w:space="0" w:color="auto"/>
        <w:left w:val="none" w:sz="0" w:space="0" w:color="auto"/>
        <w:bottom w:val="none" w:sz="0" w:space="0" w:color="auto"/>
        <w:right w:val="none" w:sz="0" w:space="0" w:color="auto"/>
      </w:divBdr>
    </w:div>
    <w:div w:id="190649474">
      <w:bodyDiv w:val="1"/>
      <w:marLeft w:val="0"/>
      <w:marRight w:val="0"/>
      <w:marTop w:val="0"/>
      <w:marBottom w:val="0"/>
      <w:divBdr>
        <w:top w:val="none" w:sz="0" w:space="0" w:color="auto"/>
        <w:left w:val="none" w:sz="0" w:space="0" w:color="auto"/>
        <w:bottom w:val="none" w:sz="0" w:space="0" w:color="auto"/>
        <w:right w:val="none" w:sz="0" w:space="0" w:color="auto"/>
      </w:divBdr>
    </w:div>
    <w:div w:id="287250312">
      <w:bodyDiv w:val="1"/>
      <w:marLeft w:val="0"/>
      <w:marRight w:val="0"/>
      <w:marTop w:val="0"/>
      <w:marBottom w:val="0"/>
      <w:divBdr>
        <w:top w:val="none" w:sz="0" w:space="0" w:color="auto"/>
        <w:left w:val="none" w:sz="0" w:space="0" w:color="auto"/>
        <w:bottom w:val="none" w:sz="0" w:space="0" w:color="auto"/>
        <w:right w:val="none" w:sz="0" w:space="0" w:color="auto"/>
      </w:divBdr>
    </w:div>
    <w:div w:id="291402499">
      <w:bodyDiv w:val="1"/>
      <w:marLeft w:val="0"/>
      <w:marRight w:val="0"/>
      <w:marTop w:val="0"/>
      <w:marBottom w:val="0"/>
      <w:divBdr>
        <w:top w:val="none" w:sz="0" w:space="0" w:color="auto"/>
        <w:left w:val="none" w:sz="0" w:space="0" w:color="auto"/>
        <w:bottom w:val="none" w:sz="0" w:space="0" w:color="auto"/>
        <w:right w:val="none" w:sz="0" w:space="0" w:color="auto"/>
      </w:divBdr>
    </w:div>
    <w:div w:id="389622766">
      <w:bodyDiv w:val="1"/>
      <w:marLeft w:val="0"/>
      <w:marRight w:val="0"/>
      <w:marTop w:val="0"/>
      <w:marBottom w:val="0"/>
      <w:divBdr>
        <w:top w:val="none" w:sz="0" w:space="0" w:color="auto"/>
        <w:left w:val="none" w:sz="0" w:space="0" w:color="auto"/>
        <w:bottom w:val="none" w:sz="0" w:space="0" w:color="auto"/>
        <w:right w:val="none" w:sz="0" w:space="0" w:color="auto"/>
      </w:divBdr>
    </w:div>
    <w:div w:id="427385479">
      <w:bodyDiv w:val="1"/>
      <w:marLeft w:val="0"/>
      <w:marRight w:val="0"/>
      <w:marTop w:val="0"/>
      <w:marBottom w:val="0"/>
      <w:divBdr>
        <w:top w:val="none" w:sz="0" w:space="0" w:color="auto"/>
        <w:left w:val="none" w:sz="0" w:space="0" w:color="auto"/>
        <w:bottom w:val="none" w:sz="0" w:space="0" w:color="auto"/>
        <w:right w:val="none" w:sz="0" w:space="0" w:color="auto"/>
      </w:divBdr>
    </w:div>
    <w:div w:id="483282855">
      <w:bodyDiv w:val="1"/>
      <w:marLeft w:val="0"/>
      <w:marRight w:val="0"/>
      <w:marTop w:val="0"/>
      <w:marBottom w:val="0"/>
      <w:divBdr>
        <w:top w:val="none" w:sz="0" w:space="0" w:color="auto"/>
        <w:left w:val="none" w:sz="0" w:space="0" w:color="auto"/>
        <w:bottom w:val="none" w:sz="0" w:space="0" w:color="auto"/>
        <w:right w:val="none" w:sz="0" w:space="0" w:color="auto"/>
      </w:divBdr>
    </w:div>
    <w:div w:id="627321642">
      <w:bodyDiv w:val="1"/>
      <w:marLeft w:val="0"/>
      <w:marRight w:val="0"/>
      <w:marTop w:val="0"/>
      <w:marBottom w:val="0"/>
      <w:divBdr>
        <w:top w:val="none" w:sz="0" w:space="0" w:color="auto"/>
        <w:left w:val="none" w:sz="0" w:space="0" w:color="auto"/>
        <w:bottom w:val="none" w:sz="0" w:space="0" w:color="auto"/>
        <w:right w:val="none" w:sz="0" w:space="0" w:color="auto"/>
      </w:divBdr>
    </w:div>
    <w:div w:id="693574862">
      <w:bodyDiv w:val="1"/>
      <w:marLeft w:val="0"/>
      <w:marRight w:val="0"/>
      <w:marTop w:val="0"/>
      <w:marBottom w:val="0"/>
      <w:divBdr>
        <w:top w:val="none" w:sz="0" w:space="0" w:color="auto"/>
        <w:left w:val="none" w:sz="0" w:space="0" w:color="auto"/>
        <w:bottom w:val="none" w:sz="0" w:space="0" w:color="auto"/>
        <w:right w:val="none" w:sz="0" w:space="0" w:color="auto"/>
      </w:divBdr>
    </w:div>
    <w:div w:id="715810483">
      <w:bodyDiv w:val="1"/>
      <w:marLeft w:val="0"/>
      <w:marRight w:val="0"/>
      <w:marTop w:val="0"/>
      <w:marBottom w:val="0"/>
      <w:divBdr>
        <w:top w:val="none" w:sz="0" w:space="0" w:color="auto"/>
        <w:left w:val="none" w:sz="0" w:space="0" w:color="auto"/>
        <w:bottom w:val="none" w:sz="0" w:space="0" w:color="auto"/>
        <w:right w:val="none" w:sz="0" w:space="0" w:color="auto"/>
      </w:divBdr>
    </w:div>
    <w:div w:id="794057493">
      <w:bodyDiv w:val="1"/>
      <w:marLeft w:val="0"/>
      <w:marRight w:val="0"/>
      <w:marTop w:val="0"/>
      <w:marBottom w:val="0"/>
      <w:divBdr>
        <w:top w:val="none" w:sz="0" w:space="0" w:color="auto"/>
        <w:left w:val="none" w:sz="0" w:space="0" w:color="auto"/>
        <w:bottom w:val="none" w:sz="0" w:space="0" w:color="auto"/>
        <w:right w:val="none" w:sz="0" w:space="0" w:color="auto"/>
      </w:divBdr>
    </w:div>
    <w:div w:id="976178390">
      <w:bodyDiv w:val="1"/>
      <w:marLeft w:val="0"/>
      <w:marRight w:val="0"/>
      <w:marTop w:val="0"/>
      <w:marBottom w:val="0"/>
      <w:divBdr>
        <w:top w:val="none" w:sz="0" w:space="0" w:color="auto"/>
        <w:left w:val="none" w:sz="0" w:space="0" w:color="auto"/>
        <w:bottom w:val="none" w:sz="0" w:space="0" w:color="auto"/>
        <w:right w:val="none" w:sz="0" w:space="0" w:color="auto"/>
      </w:divBdr>
    </w:div>
    <w:div w:id="1016540303">
      <w:bodyDiv w:val="1"/>
      <w:marLeft w:val="0"/>
      <w:marRight w:val="0"/>
      <w:marTop w:val="0"/>
      <w:marBottom w:val="0"/>
      <w:divBdr>
        <w:top w:val="none" w:sz="0" w:space="0" w:color="auto"/>
        <w:left w:val="none" w:sz="0" w:space="0" w:color="auto"/>
        <w:bottom w:val="none" w:sz="0" w:space="0" w:color="auto"/>
        <w:right w:val="none" w:sz="0" w:space="0" w:color="auto"/>
      </w:divBdr>
    </w:div>
    <w:div w:id="1037773327">
      <w:bodyDiv w:val="1"/>
      <w:marLeft w:val="0"/>
      <w:marRight w:val="0"/>
      <w:marTop w:val="0"/>
      <w:marBottom w:val="0"/>
      <w:divBdr>
        <w:top w:val="none" w:sz="0" w:space="0" w:color="auto"/>
        <w:left w:val="none" w:sz="0" w:space="0" w:color="auto"/>
        <w:bottom w:val="none" w:sz="0" w:space="0" w:color="auto"/>
        <w:right w:val="none" w:sz="0" w:space="0" w:color="auto"/>
      </w:divBdr>
    </w:div>
    <w:div w:id="1242642584">
      <w:bodyDiv w:val="1"/>
      <w:marLeft w:val="0"/>
      <w:marRight w:val="0"/>
      <w:marTop w:val="0"/>
      <w:marBottom w:val="0"/>
      <w:divBdr>
        <w:top w:val="none" w:sz="0" w:space="0" w:color="auto"/>
        <w:left w:val="none" w:sz="0" w:space="0" w:color="auto"/>
        <w:bottom w:val="none" w:sz="0" w:space="0" w:color="auto"/>
        <w:right w:val="none" w:sz="0" w:space="0" w:color="auto"/>
      </w:divBdr>
    </w:div>
    <w:div w:id="1263033525">
      <w:bodyDiv w:val="1"/>
      <w:marLeft w:val="0"/>
      <w:marRight w:val="0"/>
      <w:marTop w:val="0"/>
      <w:marBottom w:val="0"/>
      <w:divBdr>
        <w:top w:val="none" w:sz="0" w:space="0" w:color="auto"/>
        <w:left w:val="none" w:sz="0" w:space="0" w:color="auto"/>
        <w:bottom w:val="none" w:sz="0" w:space="0" w:color="auto"/>
        <w:right w:val="none" w:sz="0" w:space="0" w:color="auto"/>
      </w:divBdr>
    </w:div>
    <w:div w:id="1460219221">
      <w:bodyDiv w:val="1"/>
      <w:marLeft w:val="0"/>
      <w:marRight w:val="0"/>
      <w:marTop w:val="0"/>
      <w:marBottom w:val="0"/>
      <w:divBdr>
        <w:top w:val="none" w:sz="0" w:space="0" w:color="auto"/>
        <w:left w:val="none" w:sz="0" w:space="0" w:color="auto"/>
        <w:bottom w:val="none" w:sz="0" w:space="0" w:color="auto"/>
        <w:right w:val="none" w:sz="0" w:space="0" w:color="auto"/>
      </w:divBdr>
    </w:div>
    <w:div w:id="1465276085">
      <w:bodyDiv w:val="1"/>
      <w:marLeft w:val="0"/>
      <w:marRight w:val="0"/>
      <w:marTop w:val="0"/>
      <w:marBottom w:val="0"/>
      <w:divBdr>
        <w:top w:val="none" w:sz="0" w:space="0" w:color="auto"/>
        <w:left w:val="none" w:sz="0" w:space="0" w:color="auto"/>
        <w:bottom w:val="none" w:sz="0" w:space="0" w:color="auto"/>
        <w:right w:val="none" w:sz="0" w:space="0" w:color="auto"/>
      </w:divBdr>
    </w:div>
    <w:div w:id="1492211890">
      <w:bodyDiv w:val="1"/>
      <w:marLeft w:val="0"/>
      <w:marRight w:val="0"/>
      <w:marTop w:val="0"/>
      <w:marBottom w:val="0"/>
      <w:divBdr>
        <w:top w:val="none" w:sz="0" w:space="0" w:color="auto"/>
        <w:left w:val="none" w:sz="0" w:space="0" w:color="auto"/>
        <w:bottom w:val="none" w:sz="0" w:space="0" w:color="auto"/>
        <w:right w:val="none" w:sz="0" w:space="0" w:color="auto"/>
      </w:divBdr>
    </w:div>
    <w:div w:id="1497767259">
      <w:bodyDiv w:val="1"/>
      <w:marLeft w:val="0"/>
      <w:marRight w:val="0"/>
      <w:marTop w:val="0"/>
      <w:marBottom w:val="0"/>
      <w:divBdr>
        <w:top w:val="none" w:sz="0" w:space="0" w:color="auto"/>
        <w:left w:val="none" w:sz="0" w:space="0" w:color="auto"/>
        <w:bottom w:val="none" w:sz="0" w:space="0" w:color="auto"/>
        <w:right w:val="none" w:sz="0" w:space="0" w:color="auto"/>
      </w:divBdr>
    </w:div>
    <w:div w:id="1515534791">
      <w:bodyDiv w:val="1"/>
      <w:marLeft w:val="0"/>
      <w:marRight w:val="0"/>
      <w:marTop w:val="0"/>
      <w:marBottom w:val="0"/>
      <w:divBdr>
        <w:top w:val="none" w:sz="0" w:space="0" w:color="auto"/>
        <w:left w:val="none" w:sz="0" w:space="0" w:color="auto"/>
        <w:bottom w:val="none" w:sz="0" w:space="0" w:color="auto"/>
        <w:right w:val="none" w:sz="0" w:space="0" w:color="auto"/>
      </w:divBdr>
    </w:div>
    <w:div w:id="1697851834">
      <w:bodyDiv w:val="1"/>
      <w:marLeft w:val="0"/>
      <w:marRight w:val="0"/>
      <w:marTop w:val="0"/>
      <w:marBottom w:val="0"/>
      <w:divBdr>
        <w:top w:val="none" w:sz="0" w:space="0" w:color="auto"/>
        <w:left w:val="none" w:sz="0" w:space="0" w:color="auto"/>
        <w:bottom w:val="none" w:sz="0" w:space="0" w:color="auto"/>
        <w:right w:val="none" w:sz="0" w:space="0" w:color="auto"/>
      </w:divBdr>
    </w:div>
    <w:div w:id="1740784796">
      <w:bodyDiv w:val="1"/>
      <w:marLeft w:val="0"/>
      <w:marRight w:val="0"/>
      <w:marTop w:val="0"/>
      <w:marBottom w:val="0"/>
      <w:divBdr>
        <w:top w:val="none" w:sz="0" w:space="0" w:color="auto"/>
        <w:left w:val="none" w:sz="0" w:space="0" w:color="auto"/>
        <w:bottom w:val="none" w:sz="0" w:space="0" w:color="auto"/>
        <w:right w:val="none" w:sz="0" w:space="0" w:color="auto"/>
      </w:divBdr>
    </w:div>
    <w:div w:id="1792162468">
      <w:bodyDiv w:val="1"/>
      <w:marLeft w:val="0"/>
      <w:marRight w:val="0"/>
      <w:marTop w:val="0"/>
      <w:marBottom w:val="0"/>
      <w:divBdr>
        <w:top w:val="none" w:sz="0" w:space="0" w:color="auto"/>
        <w:left w:val="none" w:sz="0" w:space="0" w:color="auto"/>
        <w:bottom w:val="none" w:sz="0" w:space="0" w:color="auto"/>
        <w:right w:val="none" w:sz="0" w:space="0" w:color="auto"/>
      </w:divBdr>
    </w:div>
    <w:div w:id="2002198144">
      <w:bodyDiv w:val="1"/>
      <w:marLeft w:val="0"/>
      <w:marRight w:val="0"/>
      <w:marTop w:val="0"/>
      <w:marBottom w:val="0"/>
      <w:divBdr>
        <w:top w:val="none" w:sz="0" w:space="0" w:color="auto"/>
        <w:left w:val="none" w:sz="0" w:space="0" w:color="auto"/>
        <w:bottom w:val="none" w:sz="0" w:space="0" w:color="auto"/>
        <w:right w:val="none" w:sz="0" w:space="0" w:color="auto"/>
      </w:divBdr>
    </w:div>
    <w:div w:id="2007899277">
      <w:bodyDiv w:val="1"/>
      <w:marLeft w:val="0"/>
      <w:marRight w:val="0"/>
      <w:marTop w:val="0"/>
      <w:marBottom w:val="0"/>
      <w:divBdr>
        <w:top w:val="none" w:sz="0" w:space="0" w:color="auto"/>
        <w:left w:val="none" w:sz="0" w:space="0" w:color="auto"/>
        <w:bottom w:val="none" w:sz="0" w:space="0" w:color="auto"/>
        <w:right w:val="none" w:sz="0" w:space="0" w:color="auto"/>
      </w:divBdr>
    </w:div>
    <w:div w:id="2045445791">
      <w:bodyDiv w:val="1"/>
      <w:marLeft w:val="0"/>
      <w:marRight w:val="0"/>
      <w:marTop w:val="0"/>
      <w:marBottom w:val="0"/>
      <w:divBdr>
        <w:top w:val="none" w:sz="0" w:space="0" w:color="auto"/>
        <w:left w:val="none" w:sz="0" w:space="0" w:color="auto"/>
        <w:bottom w:val="none" w:sz="0" w:space="0" w:color="auto"/>
        <w:right w:val="none" w:sz="0" w:space="0" w:color="auto"/>
      </w:divBdr>
    </w:div>
    <w:div w:id="20696441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24.jpeg"/><Relationship Id="rId21" Type="http://schemas.openxmlformats.org/officeDocument/2006/relationships/image" Target="media/image12.png"/><Relationship Id="rId34" Type="http://schemas.openxmlformats.org/officeDocument/2006/relationships/footer" Target="footer3.xml"/><Relationship Id="rId42" Type="http://schemas.openxmlformats.org/officeDocument/2006/relationships/image" Target="media/image27.jpeg"/><Relationship Id="rId47" Type="http://schemas.openxmlformats.org/officeDocument/2006/relationships/image" Target="media/image32.png"/><Relationship Id="rId50" Type="http://schemas.openxmlformats.org/officeDocument/2006/relationships/chart" Target="charts/chart1.xml"/><Relationship Id="rId55" Type="http://schemas.openxmlformats.org/officeDocument/2006/relationships/image" Target="media/image38.png"/><Relationship Id="rId63" Type="http://schemas.openxmlformats.org/officeDocument/2006/relationships/image" Target="media/image46.pn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header" Target="header3.xml"/><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6.png"/><Relationship Id="rId58" Type="http://schemas.openxmlformats.org/officeDocument/2006/relationships/image" Target="media/image41.png"/><Relationship Id="rId66" Type="http://schemas.openxmlformats.org/officeDocument/2006/relationships/image" Target="media/image49.png"/><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footer" Target="footer4.xml"/><Relationship Id="rId49" Type="http://schemas.openxmlformats.org/officeDocument/2006/relationships/image" Target="media/image34.png"/><Relationship Id="rId57" Type="http://schemas.openxmlformats.org/officeDocument/2006/relationships/image" Target="media/image40.png"/><Relationship Id="rId61" Type="http://schemas.openxmlformats.org/officeDocument/2006/relationships/image" Target="media/image44.png"/><Relationship Id="rId10" Type="http://schemas.openxmlformats.org/officeDocument/2006/relationships/image" Target="media/image1.jpeg"/><Relationship Id="rId19" Type="http://schemas.openxmlformats.org/officeDocument/2006/relationships/image" Target="media/image10.png"/><Relationship Id="rId31" Type="http://schemas.openxmlformats.org/officeDocument/2006/relationships/header" Target="header2.xml"/><Relationship Id="rId44" Type="http://schemas.openxmlformats.org/officeDocument/2006/relationships/image" Target="media/image29.png"/><Relationship Id="rId52" Type="http://schemas.openxmlformats.org/officeDocument/2006/relationships/chart" Target="charts/chart2.xml"/><Relationship Id="rId60" Type="http://schemas.openxmlformats.org/officeDocument/2006/relationships/image" Target="media/image43.png"/><Relationship Id="rId65" Type="http://schemas.openxmlformats.org/officeDocument/2006/relationships/image" Target="media/image48.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3.emf"/><Relationship Id="rId27" Type="http://schemas.openxmlformats.org/officeDocument/2006/relationships/image" Target="media/image18.jpeg"/><Relationship Id="rId30" Type="http://schemas.openxmlformats.org/officeDocument/2006/relationships/image" Target="media/image21.emf"/><Relationship Id="rId35" Type="http://schemas.openxmlformats.org/officeDocument/2006/relationships/header" Target="header4.xml"/><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39.png"/><Relationship Id="rId64" Type="http://schemas.openxmlformats.org/officeDocument/2006/relationships/image" Target="media/image47.png"/><Relationship Id="rId69"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35.emf"/><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footer" Target="footer2.xml"/><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2.png"/><Relationship Id="rId67" Type="http://schemas.openxmlformats.org/officeDocument/2006/relationships/image" Target="media/image50.png"/><Relationship Id="rId20" Type="http://schemas.openxmlformats.org/officeDocument/2006/relationships/image" Target="media/image11.png"/><Relationship Id="rId41" Type="http://schemas.openxmlformats.org/officeDocument/2006/relationships/image" Target="media/image26.jpeg"/><Relationship Id="rId54" Type="http://schemas.openxmlformats.org/officeDocument/2006/relationships/image" Target="media/image37.png"/><Relationship Id="rId62" Type="http://schemas.openxmlformats.org/officeDocument/2006/relationships/image" Target="media/image45.png"/><Relationship Id="rId70" Type="http://schemas.microsoft.com/office/2007/relationships/stylesWithEffects" Target="stylesWithEffects.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1100"/>
              <a:t>Составляющие</a:t>
            </a:r>
            <a:r>
              <a:rPr lang="ru-RU" sz="1100" baseline="0"/>
              <a:t> расходы энергоресурсов в составе тарифа по факту 2022 года.</a:t>
            </a:r>
            <a:endParaRPr lang="ru-RU" sz="1100"/>
          </a:p>
        </c:rich>
      </c:tx>
      <c:layout>
        <c:manualLayout>
          <c:xMode val="edge"/>
          <c:yMode val="edge"/>
          <c:x val="0.11956964399601185"/>
          <c:y val="2.3344193591375552E-2"/>
        </c:manualLayout>
      </c:layout>
    </c:title>
    <c:view3D>
      <c:rotX val="30"/>
      <c:perspective val="30"/>
    </c:view3D>
    <c:plotArea>
      <c:layout>
        <c:manualLayout>
          <c:layoutTarget val="inner"/>
          <c:xMode val="edge"/>
          <c:yMode val="edge"/>
          <c:x val="7.3282704636774804E-2"/>
          <c:y val="0.23609795490221791"/>
          <c:w val="0.64619414967611866"/>
          <c:h val="0.66732451115068936"/>
        </c:manualLayout>
      </c:layout>
      <c:pie3DChart>
        <c:varyColors val="1"/>
        <c:ser>
          <c:idx val="0"/>
          <c:order val="0"/>
          <c:tx>
            <c:strRef>
              <c:f>Лист1!$B$1</c:f>
              <c:strCache>
                <c:ptCount val="1"/>
                <c:pt idx="0">
                  <c:v>Продажи</c:v>
                </c:pt>
              </c:strCache>
            </c:strRef>
          </c:tx>
          <c:explosion val="25"/>
          <c:dLbls>
            <c:dLbl>
              <c:idx val="0"/>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F8A3-41A3-A52E-43386EDDC245}"/>
                </c:ext>
              </c:extLst>
            </c:dLbl>
            <c:dLbl>
              <c:idx val="1"/>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F8A3-41A3-A52E-43386EDDC245}"/>
                </c:ext>
              </c:extLst>
            </c:dLbl>
            <c:dLbl>
              <c:idx val="2"/>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F8A3-41A3-A52E-43386EDDC245}"/>
                </c:ext>
              </c:extLst>
            </c:dLbl>
            <c:dLbl>
              <c:idx val="3"/>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F8A3-41A3-A52E-43386EDDC245}"/>
                </c:ext>
              </c:extLst>
            </c:dLbl>
            <c:delete val="1"/>
            <c:extLst xmlns:c16r2="http://schemas.microsoft.com/office/drawing/2015/06/chart">
              <c:ext xmlns:c15="http://schemas.microsoft.com/office/drawing/2012/chart" uri="{CE6537A1-D6FC-4f65-9D91-7224C49458BB}"/>
            </c:extLst>
          </c:dLbls>
          <c:cat>
            <c:strRef>
              <c:f>Лист1!$A$2:$A$6</c:f>
              <c:strCache>
                <c:ptCount val="4"/>
                <c:pt idx="0">
                  <c:v>газ</c:v>
                </c:pt>
                <c:pt idx="1">
                  <c:v>эл.энергия</c:v>
                </c:pt>
                <c:pt idx="2">
                  <c:v>вода и стоки</c:v>
                </c:pt>
                <c:pt idx="3">
                  <c:v>прочие</c:v>
                </c:pt>
              </c:strCache>
            </c:strRef>
          </c:cat>
          <c:val>
            <c:numRef>
              <c:f>Лист1!$B$2:$B$6</c:f>
              <c:numCache>
                <c:formatCode>General</c:formatCode>
                <c:ptCount val="5"/>
                <c:pt idx="0">
                  <c:v>49.65</c:v>
                </c:pt>
                <c:pt idx="1">
                  <c:v>10.200000000000001</c:v>
                </c:pt>
                <c:pt idx="2">
                  <c:v>2.5099999999999998</c:v>
                </c:pt>
                <c:pt idx="3">
                  <c:v>37.64</c:v>
                </c:pt>
              </c:numCache>
            </c:numRef>
          </c:val>
          <c:extLst xmlns:c16r2="http://schemas.microsoft.com/office/drawing/2015/06/chart">
            <c:ext xmlns:c16="http://schemas.microsoft.com/office/drawing/2014/chart" uri="{C3380CC4-5D6E-409C-BE32-E72D297353CC}">
              <c16:uniqueId val="{00000004-F8A3-41A3-A52E-43386EDDC245}"/>
            </c:ext>
          </c:extLst>
        </c:ser>
      </c:pie3DChart>
    </c:plotArea>
    <c:legend>
      <c:legendPos val="r"/>
      <c:legendEntry>
        <c:idx val="4"/>
        <c:delete val="1"/>
      </c:legendEntry>
    </c:legend>
    <c:plotVisOnly val="1"/>
    <c:dispBlanksAs val="zero"/>
  </c:chart>
  <c:spPr>
    <a:ln>
      <a:no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b="0"/>
              <a:t>Соотношение установленной тепловой мощности по теплоснабжающим организациям города Пятигорска </a:t>
            </a:r>
          </a:p>
        </c:rich>
      </c:tx>
      <c:layout>
        <c:manualLayout>
          <c:xMode val="edge"/>
          <c:yMode val="edge"/>
          <c:x val="0.15027194517351997"/>
          <c:y val="1.9841269841269892E-2"/>
        </c:manualLayout>
      </c:layout>
    </c:title>
    <c:plotArea>
      <c:layout/>
      <c:pieChart>
        <c:varyColors val="1"/>
        <c:ser>
          <c:idx val="0"/>
          <c:order val="0"/>
          <c:tx>
            <c:strRef>
              <c:f>Лист1!$B$1</c:f>
              <c:strCache>
                <c:ptCount val="1"/>
                <c:pt idx="0">
                  <c:v>Соотношение установленной тепловой мощности по теплоснабжающим организациям города Пятигорска </c:v>
                </c:pt>
              </c:strCache>
            </c:strRef>
          </c:tx>
          <c:explosion val="3"/>
          <c:cat>
            <c:strRef>
              <c:f>Лист1!$A$2:$A$9</c:f>
              <c:strCache>
                <c:ptCount val="8"/>
                <c:pt idx="0">
                  <c:v>ООО" Пятигорсктеплосервис"</c:v>
                </c:pt>
                <c:pt idx="1">
                  <c:v>ГУП СК "Крайтеплоэнерго"</c:v>
                </c:pt>
                <c:pt idx="2">
                  <c:v>ООО "Объединение котельных курорта"</c:v>
                </c:pt>
                <c:pt idx="3">
                  <c:v>ГКУЗ "Ставропольский краевой госпиталь для ветеранов воин"</c:v>
                </c:pt>
                <c:pt idx="4">
                  <c:v>ООО "Энергетик"</c:v>
                </c:pt>
                <c:pt idx="5">
                  <c:v>АО "ПТЭК"</c:v>
                </c:pt>
                <c:pt idx="6">
                  <c:v>ООО "Санаторий Тарханы"</c:v>
                </c:pt>
                <c:pt idx="7">
                  <c:v>ЛПУП Санаторий "Родник"</c:v>
                </c:pt>
              </c:strCache>
            </c:strRef>
          </c:cat>
          <c:val>
            <c:numRef>
              <c:f>Лист1!$B$2:$B$9</c:f>
              <c:numCache>
                <c:formatCode>General</c:formatCode>
                <c:ptCount val="8"/>
                <c:pt idx="0">
                  <c:v>72.5</c:v>
                </c:pt>
                <c:pt idx="1">
                  <c:v>4.55</c:v>
                </c:pt>
                <c:pt idx="2">
                  <c:v>3.65</c:v>
                </c:pt>
                <c:pt idx="3">
                  <c:v>0.77000000000000313</c:v>
                </c:pt>
                <c:pt idx="4">
                  <c:v>3.75</c:v>
                </c:pt>
                <c:pt idx="5">
                  <c:v>12.8</c:v>
                </c:pt>
                <c:pt idx="6">
                  <c:v>0.8</c:v>
                </c:pt>
                <c:pt idx="7">
                  <c:v>1.1200000000000001</c:v>
                </c:pt>
              </c:numCache>
            </c:numRef>
          </c:val>
          <c:extLst xmlns:c16r2="http://schemas.microsoft.com/office/drawing/2015/06/chart">
            <c:ext xmlns:c16="http://schemas.microsoft.com/office/drawing/2014/chart" uri="{C3380CC4-5D6E-409C-BE32-E72D297353CC}">
              <c16:uniqueId val="{00000000-E7B8-43E4-AE73-5CCA24803797}"/>
            </c:ext>
          </c:extLst>
        </c:ser>
        <c:firstSliceAng val="0"/>
      </c:pieChart>
    </c:plotArea>
    <c:legend>
      <c:legendPos val="r"/>
      <c:layout>
        <c:manualLayout>
          <c:xMode val="edge"/>
          <c:yMode val="edge"/>
          <c:x val="0.58674886993292186"/>
          <c:y val="0.29780933633296042"/>
          <c:w val="0.37621409303003933"/>
          <c:h val="0.70219066366704164"/>
        </c:manualLayout>
      </c:layout>
    </c:legend>
    <c:plotVisOnly val="1"/>
    <c:dispBlanksAs val="zero"/>
  </c:chart>
  <c:spPr>
    <a:ln>
      <a:noFill/>
    </a:ln>
  </c:sp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BAFF4B-9A66-4D5D-B3FE-C24A45B0A8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TotalTime>
  <Pages>154</Pages>
  <Words>29937</Words>
  <Characters>170644</Characters>
  <Application>Microsoft Office Word</Application>
  <DocSecurity>0</DocSecurity>
  <Lines>1422</Lines>
  <Paragraphs>400</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200181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9</cp:revision>
  <cp:lastPrinted>2023-10-30T09:19:00Z</cp:lastPrinted>
  <dcterms:created xsi:type="dcterms:W3CDTF">2023-08-25T12:32:00Z</dcterms:created>
  <dcterms:modified xsi:type="dcterms:W3CDTF">2023-10-31T12:10:00Z</dcterms:modified>
</cp:coreProperties>
</file>