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9C" w:rsidRPr="00153EFC" w:rsidRDefault="00153EFC" w:rsidP="00C120E0">
      <w:pPr>
        <w:ind w:right="140"/>
        <w:rPr>
          <w:lang w:val="en-US"/>
        </w:rPr>
      </w:pPr>
      <w:r w:rsidRPr="00153EFC">
        <w:t>2</w:t>
      </w:r>
      <w:r>
        <w:rPr>
          <w:lang w:val="en-US"/>
        </w:rPr>
        <w:t>900                                                                                                                    02.08.2024</w:t>
      </w:r>
      <w:bookmarkStart w:id="0" w:name="_GoBack"/>
      <w:bookmarkEnd w:id="0"/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775BBC" w:rsidP="00C120E0">
      <w:pPr>
        <w:ind w:right="140"/>
      </w:pPr>
    </w:p>
    <w:p w:rsidR="00C108BD" w:rsidRDefault="00C108BD" w:rsidP="00C120E0">
      <w:pPr>
        <w:ind w:right="140"/>
      </w:pPr>
    </w:p>
    <w:p w:rsidR="00E30F42" w:rsidRDefault="00E30F42" w:rsidP="00C120E0">
      <w:pPr>
        <w:ind w:right="140"/>
      </w:pPr>
    </w:p>
    <w:p w:rsidR="00CF7423" w:rsidRDefault="00CF7423" w:rsidP="00336366">
      <w:pPr>
        <w:ind w:left="-284" w:right="140"/>
      </w:pPr>
    </w:p>
    <w:p w:rsidR="00DC4ABA" w:rsidRDefault="00DC4ABA" w:rsidP="00DC4ABA">
      <w:pPr>
        <w:ind w:right="140"/>
      </w:pPr>
    </w:p>
    <w:p w:rsidR="00DC4ABA" w:rsidRPr="00DC4ABA" w:rsidRDefault="00DC4ABA" w:rsidP="00DC4ABA">
      <w:pPr>
        <w:spacing w:line="240" w:lineRule="exact"/>
        <w:ind w:left="-426" w:right="140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О внесении изменений в постановление администрации города Пятигорска от 09.04.2024 № 1160 «О временном прекращении движения транспортных средств по улице Беговая</w:t>
      </w:r>
      <w:r>
        <w:rPr>
          <w:sz w:val="28"/>
          <w:szCs w:val="28"/>
        </w:rPr>
        <w:t>»</w:t>
      </w:r>
    </w:p>
    <w:p w:rsidR="005B2BE4" w:rsidRDefault="005B2BE4" w:rsidP="00336366">
      <w:pPr>
        <w:ind w:left="-426" w:right="140" w:firstLine="710"/>
      </w:pPr>
    </w:p>
    <w:p w:rsidR="00277EE9" w:rsidRPr="004177E9" w:rsidRDefault="00277EE9" w:rsidP="00336366">
      <w:pPr>
        <w:ind w:left="-426" w:right="140" w:firstLine="710"/>
      </w:pPr>
    </w:p>
    <w:p w:rsidR="007C6B4A" w:rsidRDefault="008B5C96" w:rsidP="00336366">
      <w:pPr>
        <w:ind w:left="-426" w:right="140" w:firstLine="71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</w:t>
      </w:r>
      <w:r w:rsidR="00336366">
        <w:rPr>
          <w:sz w:val="28"/>
          <w:szCs w:val="28"/>
        </w:rPr>
        <w:t xml:space="preserve"> 10 декабря 1995 года                                             </w:t>
      </w:r>
      <w:r w:rsidR="00A81AA3">
        <w:rPr>
          <w:sz w:val="28"/>
          <w:szCs w:val="28"/>
        </w:rPr>
        <w:t xml:space="preserve">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A81AA3">
        <w:rPr>
          <w:sz w:val="28"/>
          <w:szCs w:val="28"/>
        </w:rPr>
        <w:t xml:space="preserve"> </w:t>
      </w:r>
      <w:r w:rsidR="007C6B4A"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</w:t>
      </w:r>
      <w:r w:rsidR="006C451D">
        <w:rPr>
          <w:sz w:val="28"/>
          <w:szCs w:val="28"/>
        </w:rPr>
        <w:t xml:space="preserve"> постановлением Правительства Ставропольского края от 2 августа 2011 года № 308-п «О</w:t>
      </w:r>
      <w:r w:rsidR="006C451D"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</w:t>
      </w:r>
      <w:r w:rsidR="006C451D">
        <w:rPr>
          <w:sz w:val="28"/>
          <w:szCs w:val="28"/>
        </w:rPr>
        <w:t>ипального, местного значения в С</w:t>
      </w:r>
      <w:r w:rsidR="006C451D" w:rsidRPr="006C451D">
        <w:rPr>
          <w:sz w:val="28"/>
          <w:szCs w:val="28"/>
        </w:rPr>
        <w:t>тавропольском крае</w:t>
      </w:r>
      <w:r w:rsidR="006C451D">
        <w:rPr>
          <w:sz w:val="28"/>
          <w:szCs w:val="28"/>
        </w:rPr>
        <w:t>»</w:t>
      </w:r>
      <w:r w:rsidR="00966315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A81AA3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 w:rsidR="007430FE">
        <w:rPr>
          <w:sz w:val="28"/>
          <w:szCs w:val="28"/>
        </w:rPr>
        <w:t xml:space="preserve">по </w:t>
      </w:r>
      <w:r w:rsidR="00007625">
        <w:rPr>
          <w:sz w:val="28"/>
          <w:szCs w:val="28"/>
        </w:rPr>
        <w:t>улице Беговая</w:t>
      </w:r>
      <w:r w:rsidR="007430FE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при проведении</w:t>
      </w:r>
      <w:r w:rsidR="003C7A1A">
        <w:rPr>
          <w:sz w:val="28"/>
          <w:szCs w:val="28"/>
        </w:rPr>
        <w:t xml:space="preserve"> </w:t>
      </w:r>
      <w:r w:rsidR="007430FE">
        <w:rPr>
          <w:sz w:val="28"/>
          <w:szCs w:val="28"/>
        </w:rPr>
        <w:t xml:space="preserve">работ на объекте </w:t>
      </w:r>
      <w:r w:rsidR="007430FE" w:rsidRPr="007430FE">
        <w:rPr>
          <w:sz w:val="28"/>
          <w:szCs w:val="28"/>
        </w:rPr>
        <w:t xml:space="preserve">«Реконструкция </w:t>
      </w:r>
      <w:r w:rsidR="00007625">
        <w:rPr>
          <w:sz w:val="28"/>
          <w:szCs w:val="28"/>
        </w:rPr>
        <w:t>Бештаугорского шоссе от ПК 8 до границы Предгорного района и города Лермонтова</w:t>
      </w:r>
      <w:r w:rsidR="007430FE">
        <w:rPr>
          <w:sz w:val="28"/>
          <w:szCs w:val="28"/>
        </w:rPr>
        <w:t>»</w:t>
      </w:r>
      <w:r w:rsidR="008D4293">
        <w:rPr>
          <w:sz w:val="28"/>
          <w:szCs w:val="28"/>
        </w:rPr>
        <w:t>,</w:t>
      </w:r>
      <w:r w:rsidR="00C167B9">
        <w:rPr>
          <w:sz w:val="28"/>
          <w:szCs w:val="28"/>
        </w:rPr>
        <w:t xml:space="preserve"> в связи с необходимостью выполнения дополнительных строительно-монтажных работ, </w:t>
      </w:r>
      <w:r w:rsidR="007C6B4A">
        <w:rPr>
          <w:sz w:val="28"/>
          <w:szCs w:val="28"/>
        </w:rPr>
        <w:t>-</w:t>
      </w:r>
    </w:p>
    <w:p w:rsidR="00C355E9" w:rsidRDefault="00C355E9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Pr="001C1BDA" w:rsidRDefault="00E30F42" w:rsidP="00336366">
      <w:pPr>
        <w:spacing w:line="240" w:lineRule="exact"/>
        <w:ind w:left="-426" w:right="140" w:firstLine="568"/>
        <w:rPr>
          <w:sz w:val="28"/>
          <w:szCs w:val="28"/>
        </w:rPr>
      </w:pPr>
    </w:p>
    <w:p w:rsidR="00ED3005" w:rsidRDefault="009A069C" w:rsidP="004F7B5D">
      <w:pPr>
        <w:ind w:left="-426" w:right="140" w:firstLine="568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108BD" w:rsidRDefault="00C108BD" w:rsidP="004F7B5D">
      <w:pPr>
        <w:spacing w:line="240" w:lineRule="exact"/>
        <w:ind w:left="-426" w:right="140" w:firstLine="568"/>
        <w:rPr>
          <w:sz w:val="28"/>
          <w:szCs w:val="28"/>
        </w:rPr>
      </w:pPr>
    </w:p>
    <w:p w:rsidR="00E30F42" w:rsidRDefault="00E30F42" w:rsidP="00DC4ABA">
      <w:pPr>
        <w:ind w:left="-426" w:right="140" w:firstLine="568"/>
        <w:rPr>
          <w:sz w:val="28"/>
          <w:szCs w:val="28"/>
        </w:rPr>
      </w:pPr>
    </w:p>
    <w:p w:rsidR="00DC4ABA" w:rsidRPr="00DC4ABA" w:rsidRDefault="00DC4ABA" w:rsidP="00DC4ABA">
      <w:pPr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1. Внести изменения в постановление администрации города Пятигорска от 09.04.2024 № 1160 «О временном прекращении движения транспортных средств по улице Беговая</w:t>
      </w:r>
      <w:r>
        <w:rPr>
          <w:sz w:val="28"/>
          <w:szCs w:val="28"/>
        </w:rPr>
        <w:t>»</w:t>
      </w:r>
      <w:r w:rsidRPr="00DC4ABA">
        <w:rPr>
          <w:sz w:val="28"/>
          <w:szCs w:val="28"/>
        </w:rPr>
        <w:t>, изложив пункт 1 постановления в следующей редакции: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 w:rsidRPr="00DC4ABA">
        <w:rPr>
          <w:sz w:val="28"/>
          <w:szCs w:val="28"/>
        </w:rPr>
        <w:t>«</w:t>
      </w:r>
      <w:r>
        <w:rPr>
          <w:sz w:val="28"/>
          <w:szCs w:val="28"/>
        </w:rPr>
        <w:t xml:space="preserve">1. Ограничить движение транспортных средств улице Беговая от пересечения с улицей Производственная до </w:t>
      </w:r>
      <w:r w:rsidR="00C167B9">
        <w:rPr>
          <w:sz w:val="28"/>
          <w:szCs w:val="28"/>
        </w:rPr>
        <w:t>пересечения с улицей Ермолова с 08 часов 00 минут 17 апреля 2024 года</w:t>
      </w:r>
      <w:r>
        <w:rPr>
          <w:sz w:val="28"/>
          <w:szCs w:val="28"/>
        </w:rPr>
        <w:t xml:space="preserve"> до 20 часов 00 минут </w:t>
      </w:r>
      <w:r w:rsidR="00C167B9">
        <w:rPr>
          <w:sz w:val="28"/>
          <w:szCs w:val="28"/>
        </w:rPr>
        <w:t xml:space="preserve">2 </w:t>
      </w:r>
      <w:r>
        <w:rPr>
          <w:sz w:val="28"/>
          <w:szCs w:val="28"/>
        </w:rPr>
        <w:t>сентября 2024 года</w:t>
      </w:r>
      <w:r w:rsidRPr="00DC4ABA">
        <w:rPr>
          <w:sz w:val="28"/>
          <w:szCs w:val="28"/>
        </w:rPr>
        <w:t>».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5747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DC4ABA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</w:p>
    <w:p w:rsidR="002B5747" w:rsidRDefault="00DC4ABA" w:rsidP="00DC4ABA">
      <w:pPr>
        <w:tabs>
          <w:tab w:val="left" w:pos="0"/>
        </w:tabs>
        <w:ind w:left="-426" w:right="140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5747">
        <w:rPr>
          <w:sz w:val="28"/>
          <w:szCs w:val="28"/>
        </w:rPr>
        <w:t xml:space="preserve">. </w:t>
      </w:r>
      <w:r w:rsidR="002160C5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«Пятигорская Правда»</w:t>
      </w:r>
      <w:r w:rsidR="002B5747">
        <w:rPr>
          <w:sz w:val="28"/>
          <w:szCs w:val="28"/>
        </w:rPr>
        <w:t>.</w:t>
      </w:r>
    </w:p>
    <w:p w:rsidR="002B5747" w:rsidRDefault="002B5747" w:rsidP="002160C5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2160C5" w:rsidRDefault="002160C5" w:rsidP="002160C5">
      <w:pPr>
        <w:tabs>
          <w:tab w:val="left" w:pos="90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2160C5" w:rsidRDefault="002160C5" w:rsidP="002160C5">
      <w:pPr>
        <w:tabs>
          <w:tab w:val="left" w:pos="0"/>
          <w:tab w:val="left" w:pos="8222"/>
        </w:tabs>
        <w:spacing w:line="280" w:lineRule="exact"/>
        <w:ind w:left="-1418" w:right="-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DC4ABA" w:rsidRDefault="002160C5" w:rsidP="002160C5">
      <w:pPr>
        <w:tabs>
          <w:tab w:val="left" w:pos="0"/>
          <w:tab w:val="left" w:pos="8222"/>
        </w:tabs>
        <w:spacing w:line="280" w:lineRule="exact"/>
        <w:ind w:left="-1418" w:right="-2" w:firstLine="99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C4ABA" w:rsidRPr="004A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DC4ABA" w:rsidRPr="004A0797">
        <w:rPr>
          <w:sz w:val="28"/>
          <w:szCs w:val="28"/>
        </w:rPr>
        <w:t>Пятигорс</w:t>
      </w:r>
      <w:r w:rsidR="00DC4ABA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DC4AB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DC4A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 w:rsidR="00DC4A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С.А.Марченко</w:t>
      </w:r>
      <w:proofErr w:type="spellEnd"/>
    </w:p>
    <w:sectPr w:rsidR="00DC4ABA" w:rsidSect="00AA3B41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A069C"/>
    <w:rsid w:val="00002178"/>
    <w:rsid w:val="00005732"/>
    <w:rsid w:val="000072BF"/>
    <w:rsid w:val="00007625"/>
    <w:rsid w:val="00015664"/>
    <w:rsid w:val="000225EC"/>
    <w:rsid w:val="000410FB"/>
    <w:rsid w:val="00062896"/>
    <w:rsid w:val="00063906"/>
    <w:rsid w:val="000756E2"/>
    <w:rsid w:val="00082D1C"/>
    <w:rsid w:val="000926F8"/>
    <w:rsid w:val="00096F8D"/>
    <w:rsid w:val="000A3078"/>
    <w:rsid w:val="000C3AEC"/>
    <w:rsid w:val="000C594D"/>
    <w:rsid w:val="000D3180"/>
    <w:rsid w:val="000D34D1"/>
    <w:rsid w:val="000D52FB"/>
    <w:rsid w:val="000F5585"/>
    <w:rsid w:val="000F7163"/>
    <w:rsid w:val="001040C3"/>
    <w:rsid w:val="00114AF1"/>
    <w:rsid w:val="00115C4E"/>
    <w:rsid w:val="001312EE"/>
    <w:rsid w:val="00153EFC"/>
    <w:rsid w:val="001568D9"/>
    <w:rsid w:val="001619AE"/>
    <w:rsid w:val="00170E7F"/>
    <w:rsid w:val="001721D6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0C5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B5747"/>
    <w:rsid w:val="002C006C"/>
    <w:rsid w:val="002C4C19"/>
    <w:rsid w:val="002C58CE"/>
    <w:rsid w:val="002D44AD"/>
    <w:rsid w:val="002E19FB"/>
    <w:rsid w:val="003037A9"/>
    <w:rsid w:val="0031025D"/>
    <w:rsid w:val="0032434D"/>
    <w:rsid w:val="00331CAD"/>
    <w:rsid w:val="00336366"/>
    <w:rsid w:val="00336501"/>
    <w:rsid w:val="003414EF"/>
    <w:rsid w:val="003441A7"/>
    <w:rsid w:val="0035054C"/>
    <w:rsid w:val="0035139B"/>
    <w:rsid w:val="00352BCE"/>
    <w:rsid w:val="00357F00"/>
    <w:rsid w:val="0037598D"/>
    <w:rsid w:val="0038118D"/>
    <w:rsid w:val="00381456"/>
    <w:rsid w:val="00381E2C"/>
    <w:rsid w:val="00384A04"/>
    <w:rsid w:val="003870CD"/>
    <w:rsid w:val="003A7F57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027A"/>
    <w:rsid w:val="00492048"/>
    <w:rsid w:val="004A34C8"/>
    <w:rsid w:val="004A70DF"/>
    <w:rsid w:val="004B5146"/>
    <w:rsid w:val="004C138B"/>
    <w:rsid w:val="004D0012"/>
    <w:rsid w:val="004D04FB"/>
    <w:rsid w:val="004D58D0"/>
    <w:rsid w:val="004F7B5D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B7B07"/>
    <w:rsid w:val="005C014B"/>
    <w:rsid w:val="005C72A5"/>
    <w:rsid w:val="005D48C3"/>
    <w:rsid w:val="005D55B2"/>
    <w:rsid w:val="005D5E73"/>
    <w:rsid w:val="005D61CB"/>
    <w:rsid w:val="005E7975"/>
    <w:rsid w:val="005F24AA"/>
    <w:rsid w:val="005F711B"/>
    <w:rsid w:val="00604588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51D"/>
    <w:rsid w:val="006C4CD1"/>
    <w:rsid w:val="006C600A"/>
    <w:rsid w:val="007007CD"/>
    <w:rsid w:val="00701A10"/>
    <w:rsid w:val="00723018"/>
    <w:rsid w:val="0072550F"/>
    <w:rsid w:val="0072559C"/>
    <w:rsid w:val="00726E1D"/>
    <w:rsid w:val="00737D5C"/>
    <w:rsid w:val="007430FE"/>
    <w:rsid w:val="007608BB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B27B4"/>
    <w:rsid w:val="007C19F3"/>
    <w:rsid w:val="007C6B4A"/>
    <w:rsid w:val="007D5ACB"/>
    <w:rsid w:val="007E2126"/>
    <w:rsid w:val="007E625C"/>
    <w:rsid w:val="0080546E"/>
    <w:rsid w:val="0082214C"/>
    <w:rsid w:val="00826CCF"/>
    <w:rsid w:val="00831401"/>
    <w:rsid w:val="00831B09"/>
    <w:rsid w:val="00850777"/>
    <w:rsid w:val="00852F3F"/>
    <w:rsid w:val="00853DC8"/>
    <w:rsid w:val="00854FFC"/>
    <w:rsid w:val="00856441"/>
    <w:rsid w:val="00861F91"/>
    <w:rsid w:val="0086604D"/>
    <w:rsid w:val="008678CC"/>
    <w:rsid w:val="00871088"/>
    <w:rsid w:val="00875551"/>
    <w:rsid w:val="008818EC"/>
    <w:rsid w:val="00883872"/>
    <w:rsid w:val="00885B61"/>
    <w:rsid w:val="00897592"/>
    <w:rsid w:val="008A118A"/>
    <w:rsid w:val="008A3E79"/>
    <w:rsid w:val="008B5C96"/>
    <w:rsid w:val="008C2FF2"/>
    <w:rsid w:val="008D19A5"/>
    <w:rsid w:val="008D4293"/>
    <w:rsid w:val="008D7908"/>
    <w:rsid w:val="008E5D06"/>
    <w:rsid w:val="009059C0"/>
    <w:rsid w:val="00912580"/>
    <w:rsid w:val="009140E3"/>
    <w:rsid w:val="00920E8E"/>
    <w:rsid w:val="009305F2"/>
    <w:rsid w:val="00937E78"/>
    <w:rsid w:val="00945B8B"/>
    <w:rsid w:val="009474D1"/>
    <w:rsid w:val="00966315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47201"/>
    <w:rsid w:val="00A77558"/>
    <w:rsid w:val="00A804D4"/>
    <w:rsid w:val="00A81AA3"/>
    <w:rsid w:val="00A97F79"/>
    <w:rsid w:val="00AA3B41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54BE"/>
    <w:rsid w:val="00BE7914"/>
    <w:rsid w:val="00BF2074"/>
    <w:rsid w:val="00C03D76"/>
    <w:rsid w:val="00C05330"/>
    <w:rsid w:val="00C07224"/>
    <w:rsid w:val="00C108BD"/>
    <w:rsid w:val="00C11B9C"/>
    <w:rsid w:val="00C120E0"/>
    <w:rsid w:val="00C167B9"/>
    <w:rsid w:val="00C3000A"/>
    <w:rsid w:val="00C355E9"/>
    <w:rsid w:val="00C52B7D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57461"/>
    <w:rsid w:val="00D60220"/>
    <w:rsid w:val="00D6783E"/>
    <w:rsid w:val="00D75B76"/>
    <w:rsid w:val="00D8594C"/>
    <w:rsid w:val="00D868EE"/>
    <w:rsid w:val="00D94152"/>
    <w:rsid w:val="00DA2554"/>
    <w:rsid w:val="00DA659A"/>
    <w:rsid w:val="00DB0180"/>
    <w:rsid w:val="00DB1BF0"/>
    <w:rsid w:val="00DB28FA"/>
    <w:rsid w:val="00DC1631"/>
    <w:rsid w:val="00DC2239"/>
    <w:rsid w:val="00DC2C32"/>
    <w:rsid w:val="00DC4ABA"/>
    <w:rsid w:val="00DC5ED3"/>
    <w:rsid w:val="00DD0AD4"/>
    <w:rsid w:val="00DD44B4"/>
    <w:rsid w:val="00DE2D37"/>
    <w:rsid w:val="00DE4090"/>
    <w:rsid w:val="00E11DA0"/>
    <w:rsid w:val="00E30F42"/>
    <w:rsid w:val="00E47C79"/>
    <w:rsid w:val="00E56F5F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0723A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E7BC9-BBC3-4E0F-B954-D15ABD00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6D3B-A637-4F1D-8320-D1D34635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VIP 409</cp:lastModifiedBy>
  <cp:revision>75</cp:revision>
  <cp:lastPrinted>2024-08-07T05:53:00Z</cp:lastPrinted>
  <dcterms:created xsi:type="dcterms:W3CDTF">2021-07-08T07:24:00Z</dcterms:created>
  <dcterms:modified xsi:type="dcterms:W3CDTF">2024-08-08T10:09:00Z</dcterms:modified>
</cp:coreProperties>
</file>