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1C" w:rsidRPr="00075ABA" w:rsidRDefault="00075ABA" w:rsidP="00F6351C">
      <w:pPr>
        <w:spacing w:line="240" w:lineRule="exact"/>
        <w:jc w:val="both"/>
        <w:rPr>
          <w:rFonts w:ascii="Times New Roman" w:hAnsi="Times New Roman" w:cs="Times New Roman"/>
          <w:bCs/>
          <w:sz w:val="28"/>
          <w:lang w:val="en-US"/>
        </w:rPr>
      </w:pPr>
      <w:r>
        <w:rPr>
          <w:rFonts w:ascii="Times New Roman" w:hAnsi="Times New Roman" w:cs="Times New Roman"/>
          <w:bCs/>
          <w:sz w:val="28"/>
          <w:lang w:val="en-US"/>
        </w:rPr>
        <w:t>3456                                                                                                 09.09.2024</w:t>
      </w:r>
    </w:p>
    <w:p w:rsidR="00F6351C" w:rsidRDefault="00F6351C" w:rsidP="00F6351C">
      <w:pPr>
        <w:spacing w:line="240" w:lineRule="exact"/>
        <w:jc w:val="both"/>
        <w:rPr>
          <w:rFonts w:ascii="Times New Roman" w:hAnsi="Times New Roman" w:cs="Times New Roman"/>
          <w:bCs/>
          <w:sz w:val="28"/>
        </w:rPr>
      </w:pPr>
    </w:p>
    <w:p w:rsidR="00F6351C" w:rsidRDefault="00F6351C" w:rsidP="00F6351C">
      <w:pPr>
        <w:spacing w:line="240" w:lineRule="exact"/>
        <w:jc w:val="both"/>
        <w:rPr>
          <w:rFonts w:ascii="Times New Roman" w:hAnsi="Times New Roman" w:cs="Times New Roman"/>
          <w:bCs/>
          <w:sz w:val="28"/>
        </w:rPr>
      </w:pPr>
    </w:p>
    <w:p w:rsidR="00F6351C" w:rsidRDefault="00F6351C" w:rsidP="00F6351C">
      <w:pPr>
        <w:spacing w:line="240" w:lineRule="exact"/>
        <w:jc w:val="both"/>
        <w:rPr>
          <w:rFonts w:ascii="Times New Roman" w:hAnsi="Times New Roman" w:cs="Times New Roman"/>
          <w:bCs/>
          <w:sz w:val="28"/>
        </w:rPr>
      </w:pPr>
    </w:p>
    <w:p w:rsidR="00F6351C" w:rsidRDefault="00F6351C" w:rsidP="00F6351C">
      <w:pPr>
        <w:spacing w:line="240" w:lineRule="exact"/>
        <w:jc w:val="both"/>
        <w:rPr>
          <w:rFonts w:ascii="Times New Roman" w:hAnsi="Times New Roman" w:cs="Times New Roman"/>
          <w:bCs/>
          <w:sz w:val="28"/>
        </w:rPr>
      </w:pPr>
    </w:p>
    <w:p w:rsidR="00F6351C" w:rsidRPr="00495ED3" w:rsidRDefault="00F6351C" w:rsidP="00F6351C">
      <w:pPr>
        <w:spacing w:line="240" w:lineRule="exact"/>
        <w:jc w:val="both"/>
        <w:rPr>
          <w:rFonts w:ascii="Times New Roman" w:hAnsi="Times New Roman" w:cs="Times New Roman"/>
          <w:bCs/>
          <w:sz w:val="28"/>
        </w:rPr>
      </w:pPr>
      <w:r w:rsidRPr="00495ED3">
        <w:rPr>
          <w:rFonts w:ascii="Times New Roman" w:hAnsi="Times New Roman" w:cs="Times New Roman"/>
          <w:bCs/>
          <w:sz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6075F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075F9">
        <w:rPr>
          <w:rFonts w:ascii="Times New Roman" w:hAnsi="Times New Roman" w:cs="Times New Roman"/>
          <w:bCs/>
          <w:sz w:val="28"/>
          <w:szCs w:val="28"/>
        </w:rPr>
        <w:t xml:space="preserve">обеспечения отдыха и оздоровления детей, обучающихся </w:t>
      </w:r>
      <w:r w:rsidRPr="006075F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города-курорта Пятигорска в каникулярное время за счет средств бюджета Ставропольского края, предоставленных бюджету города-курорта Пятигорска в форме субвенции на выполнение переданных полномочий по организации и обеспечению отдыха и оздоровления детей</w:t>
      </w:r>
      <w:r w:rsidRPr="006075F9">
        <w:rPr>
          <w:rFonts w:ascii="Times New Roman" w:hAnsi="Times New Roman" w:cs="Times New Roman"/>
          <w:color w:val="332F36"/>
          <w:sz w:val="28"/>
          <w:szCs w:val="28"/>
        </w:rPr>
        <w:t>, утвержденный постановлением администрации города Пятигорска от 18.05.2023 № 1610</w:t>
      </w:r>
    </w:p>
    <w:p w:rsidR="00F6351C" w:rsidRPr="006075F9" w:rsidRDefault="00F6351C" w:rsidP="00F6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F6351C" w:rsidRPr="006075F9" w:rsidRDefault="00F6351C" w:rsidP="00F6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F6351C" w:rsidRPr="006075F9" w:rsidRDefault="00F6351C" w:rsidP="00F6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F6351C" w:rsidRPr="00D92311" w:rsidRDefault="00F6351C" w:rsidP="00F6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F9">
        <w:rPr>
          <w:rFonts w:ascii="Times New Roman" w:hAnsi="Times New Roman" w:cs="Times New Roman"/>
          <w:color w:val="332F36"/>
          <w:sz w:val="28"/>
          <w:szCs w:val="28"/>
        </w:rPr>
        <w:tab/>
      </w:r>
      <w:r w:rsidRPr="00D9231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Закона Ставропольского края от 24 декабря 2021 г. № 132-кз «Об отдельных вопросах организации и обеспечения отдыха и оздоровления детей в Ставропольском крае», Закона Ставропольского края от 27 декабря 2021 г. </w:t>
      </w:r>
      <w:r w:rsidR="007524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78CE">
        <w:rPr>
          <w:rFonts w:ascii="Times New Roman" w:hAnsi="Times New Roman" w:cs="Times New Roman"/>
          <w:sz w:val="28"/>
          <w:szCs w:val="28"/>
        </w:rPr>
        <w:t xml:space="preserve">№ </w:t>
      </w:r>
      <w:r w:rsidRPr="00D92311">
        <w:rPr>
          <w:rFonts w:ascii="Times New Roman" w:hAnsi="Times New Roman" w:cs="Times New Roman"/>
          <w:sz w:val="28"/>
          <w:szCs w:val="28"/>
        </w:rPr>
        <w:t>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Устава муниципального образования города-курорта Пятигорска и в целях обеспечения отдыха, оздоровления и занятости детей и подростков в городе-курорте Пятигорске в каникулярный период, -</w:t>
      </w:r>
    </w:p>
    <w:p w:rsidR="00F6351C" w:rsidRPr="00847AF6" w:rsidRDefault="00F6351C" w:rsidP="00F6351C">
      <w:pPr>
        <w:pStyle w:val="a5"/>
        <w:tabs>
          <w:tab w:val="left" w:pos="585"/>
        </w:tabs>
        <w:ind w:firstLine="0"/>
        <w:rPr>
          <w:sz w:val="28"/>
          <w:szCs w:val="28"/>
        </w:rPr>
      </w:pPr>
    </w:p>
    <w:p w:rsidR="00F6351C" w:rsidRPr="00495ED3" w:rsidRDefault="00F6351C" w:rsidP="00F6351C">
      <w:pPr>
        <w:tabs>
          <w:tab w:val="left" w:pos="585"/>
        </w:tabs>
        <w:rPr>
          <w:rFonts w:ascii="Times New Roman" w:hAnsi="Times New Roman" w:cs="Times New Roman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351C" w:rsidRPr="005747A4" w:rsidRDefault="00F6351C" w:rsidP="005747A4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A4">
        <w:rPr>
          <w:rFonts w:ascii="Times New Roman" w:hAnsi="Times New Roman" w:cs="Times New Roman"/>
          <w:color w:val="332F36"/>
          <w:sz w:val="28"/>
          <w:szCs w:val="28"/>
        </w:rPr>
        <w:t xml:space="preserve">Внести </w:t>
      </w:r>
      <w:r w:rsidR="00044632" w:rsidRPr="005747A4">
        <w:rPr>
          <w:rFonts w:ascii="Times New Roman" w:hAnsi="Times New Roman" w:cs="Times New Roman"/>
          <w:color w:val="332F36"/>
          <w:sz w:val="28"/>
          <w:szCs w:val="28"/>
        </w:rPr>
        <w:t xml:space="preserve">изменение </w:t>
      </w:r>
      <w:r w:rsidRPr="005747A4">
        <w:rPr>
          <w:rFonts w:ascii="Times New Roman" w:hAnsi="Times New Roman" w:cs="Times New Roman"/>
          <w:color w:val="332F36"/>
          <w:sz w:val="28"/>
          <w:szCs w:val="28"/>
        </w:rPr>
        <w:t xml:space="preserve">в </w:t>
      </w:r>
      <w:r w:rsidRPr="005747A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747A4">
        <w:rPr>
          <w:rFonts w:ascii="Times New Roman" w:hAnsi="Times New Roman" w:cs="Times New Roman"/>
          <w:bCs/>
          <w:sz w:val="28"/>
          <w:szCs w:val="28"/>
        </w:rPr>
        <w:t xml:space="preserve">обеспечения отдыха и оздоровления детей, обучающихся </w:t>
      </w:r>
      <w:r w:rsidRPr="005747A4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города-курорта Пятигорска в каникулярное время за счет средств бюджета Ставропольского края, предоставленных бюджету города-курорта Пятигорска в форме субвенции на выполнение переданных полномочий по организации и обеспечению отдыха и оздоровления детей</w:t>
      </w:r>
      <w:r w:rsidRPr="005747A4">
        <w:rPr>
          <w:rFonts w:ascii="Times New Roman" w:hAnsi="Times New Roman" w:cs="Times New Roman"/>
          <w:color w:val="332F36"/>
          <w:sz w:val="28"/>
          <w:szCs w:val="28"/>
        </w:rPr>
        <w:t xml:space="preserve">, утвержденный постановлением администрации города Пятигорска от 18.05.2023 № 1610, </w:t>
      </w:r>
      <w:r w:rsidR="00044632" w:rsidRPr="005747A4">
        <w:rPr>
          <w:rFonts w:ascii="Times New Roman" w:hAnsi="Times New Roman" w:cs="Times New Roman"/>
          <w:sz w:val="28"/>
          <w:szCs w:val="28"/>
        </w:rPr>
        <w:t>и</w:t>
      </w:r>
      <w:r w:rsidRPr="005747A4">
        <w:rPr>
          <w:rFonts w:ascii="Times New Roman" w:hAnsi="Times New Roman" w:cs="Times New Roman"/>
          <w:sz w:val="28"/>
          <w:szCs w:val="28"/>
        </w:rPr>
        <w:t>зложи</w:t>
      </w:r>
      <w:r w:rsidR="00044632" w:rsidRPr="005747A4">
        <w:rPr>
          <w:rFonts w:ascii="Times New Roman" w:hAnsi="Times New Roman" w:cs="Times New Roman"/>
          <w:sz w:val="28"/>
          <w:szCs w:val="28"/>
        </w:rPr>
        <w:t>в</w:t>
      </w:r>
      <w:r w:rsidRPr="005747A4">
        <w:rPr>
          <w:rFonts w:ascii="Times New Roman" w:hAnsi="Times New Roman" w:cs="Times New Roman"/>
          <w:sz w:val="28"/>
          <w:szCs w:val="28"/>
        </w:rPr>
        <w:t xml:space="preserve"> пункт 4.1 в  следующей редакции:</w:t>
      </w:r>
    </w:p>
    <w:p w:rsidR="00F6351C" w:rsidRPr="00F6351C" w:rsidRDefault="00F6351C" w:rsidP="00F63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2F36"/>
          <w:sz w:val="28"/>
          <w:szCs w:val="28"/>
        </w:rPr>
        <w:tab/>
      </w:r>
      <w:r w:rsidRPr="00F6351C">
        <w:rPr>
          <w:rFonts w:ascii="Times New Roman" w:hAnsi="Times New Roman" w:cs="Times New Roman"/>
          <w:color w:val="332F36"/>
          <w:sz w:val="28"/>
          <w:szCs w:val="28"/>
        </w:rPr>
        <w:t>«</w:t>
      </w:r>
      <w:r w:rsidRPr="00F6351C">
        <w:rPr>
          <w:rFonts w:ascii="Times New Roman" w:hAnsi="Times New Roman" w:cs="Times New Roman"/>
          <w:sz w:val="28"/>
          <w:szCs w:val="28"/>
        </w:rPr>
        <w:t xml:space="preserve">4.1. </w:t>
      </w:r>
      <w:r w:rsidRPr="00F6351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6351C">
        <w:rPr>
          <w:rFonts w:ascii="Times New Roman" w:hAnsi="Times New Roman" w:cs="Times New Roman"/>
          <w:bCs/>
          <w:sz w:val="28"/>
          <w:szCs w:val="28"/>
        </w:rPr>
        <w:t xml:space="preserve">беспечение отдыха и оздоровления обучающихся в </w:t>
      </w:r>
      <w:r w:rsidRPr="00F6351C">
        <w:rPr>
          <w:rFonts w:ascii="Times New Roman" w:hAnsi="Times New Roman" w:cs="Times New Roman"/>
          <w:sz w:val="28"/>
          <w:szCs w:val="28"/>
        </w:rPr>
        <w:t>муниципальном автономном учреждении дополнительного образования детский оздоровительный центр «Дамхурц» (далее – «Дамхурц»)</w:t>
      </w:r>
      <w:r w:rsidRPr="00F6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подлежащих частичной оплате стоимости путевки </w:t>
      </w:r>
      <w:r w:rsidRPr="00F6351C">
        <w:rPr>
          <w:rFonts w:ascii="Times New Roman" w:eastAsia="Calibri" w:hAnsi="Times New Roman" w:cs="Times New Roman"/>
          <w:sz w:val="28"/>
          <w:szCs w:val="28"/>
        </w:rPr>
        <w:t>за счет средств субвенции</w:t>
      </w:r>
      <w:r w:rsidRPr="00F635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6351C">
        <w:rPr>
          <w:rFonts w:ascii="Times New Roman" w:hAnsi="Times New Roman" w:cs="Times New Roman"/>
          <w:bCs/>
          <w:sz w:val="28"/>
        </w:rPr>
        <w:t xml:space="preserve"> осуществляется для обучающихся </w:t>
      </w:r>
      <w:r w:rsidRPr="00F6351C">
        <w:rPr>
          <w:rFonts w:ascii="Times New Roman" w:hAnsi="Times New Roman" w:cs="Times New Roman"/>
          <w:sz w:val="28"/>
          <w:szCs w:val="28"/>
          <w:shd w:val="clear" w:color="auto" w:fill="FFFFFF"/>
        </w:rPr>
        <w:t>в возрасте от 7 лет до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6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включительно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6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6351C" w:rsidRPr="00946884" w:rsidRDefault="00F6351C" w:rsidP="00F6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84"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постановления возложить на заместителя главы администрации города Пятигорска - начальника </w:t>
      </w:r>
      <w:r w:rsidRPr="00946884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 «Управление образования администрации города Пятигорска» Васютину Н.А.</w:t>
      </w:r>
    </w:p>
    <w:p w:rsidR="00F6351C" w:rsidRPr="00495ED3" w:rsidRDefault="00F6351C" w:rsidP="00F6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F36"/>
          <w:sz w:val="28"/>
          <w:szCs w:val="28"/>
        </w:rPr>
      </w:pPr>
    </w:p>
    <w:p w:rsidR="00F6351C" w:rsidRPr="006075F9" w:rsidRDefault="00F6351C" w:rsidP="00F6351C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5F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01.06.2024 года.</w:t>
      </w:r>
    </w:p>
    <w:p w:rsidR="00F6351C" w:rsidRDefault="00F6351C" w:rsidP="00F6351C"/>
    <w:p w:rsidR="00946884" w:rsidRDefault="00946884" w:rsidP="00F6351C"/>
    <w:p w:rsidR="00946884" w:rsidRDefault="00946884" w:rsidP="00F6351C"/>
    <w:p w:rsidR="00F6351C" w:rsidRPr="00495ED3" w:rsidRDefault="00F6351C" w:rsidP="00F6351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5ED3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495ED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5E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8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5ED3">
        <w:rPr>
          <w:rFonts w:ascii="Times New Roman" w:hAnsi="Times New Roman" w:cs="Times New Roman"/>
          <w:sz w:val="28"/>
          <w:szCs w:val="28"/>
        </w:rPr>
        <w:t xml:space="preserve"> Д.Ю.Ворошилов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sectPr w:rsidR="00F6351C" w:rsidRPr="00495ED3" w:rsidSect="005747A4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82" w:rsidRDefault="00297582" w:rsidP="00946884">
      <w:pPr>
        <w:spacing w:after="0" w:line="240" w:lineRule="auto"/>
      </w:pPr>
      <w:r>
        <w:separator/>
      </w:r>
    </w:p>
  </w:endnote>
  <w:endnote w:type="continuationSeparator" w:id="0">
    <w:p w:rsidR="00297582" w:rsidRDefault="00297582" w:rsidP="0094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82" w:rsidRDefault="00297582" w:rsidP="00946884">
      <w:pPr>
        <w:spacing w:after="0" w:line="240" w:lineRule="auto"/>
      </w:pPr>
      <w:r>
        <w:separator/>
      </w:r>
    </w:p>
  </w:footnote>
  <w:footnote w:type="continuationSeparator" w:id="0">
    <w:p w:rsidR="00297582" w:rsidRDefault="00297582" w:rsidP="0094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0EE9"/>
    <w:multiLevelType w:val="hybridMultilevel"/>
    <w:tmpl w:val="E762165E"/>
    <w:lvl w:ilvl="0" w:tplc="4C94508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8304577"/>
    <w:multiLevelType w:val="multilevel"/>
    <w:tmpl w:val="D65C0B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332F3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32F3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32F3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32F3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32F3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32F3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32F3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32F3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32F36"/>
      </w:rPr>
    </w:lvl>
  </w:abstractNum>
  <w:abstractNum w:abstractNumId="2" w15:restartNumberingAfterBreak="0">
    <w:nsid w:val="7ECF3055"/>
    <w:multiLevelType w:val="hybridMultilevel"/>
    <w:tmpl w:val="AA809FCA"/>
    <w:lvl w:ilvl="0" w:tplc="5868F7E4">
      <w:start w:val="1"/>
      <w:numFmt w:val="decimal"/>
      <w:lvlText w:val="%1."/>
      <w:lvlJc w:val="left"/>
      <w:pPr>
        <w:ind w:left="1069" w:hanging="360"/>
      </w:pPr>
      <w:rPr>
        <w:rFonts w:hint="default"/>
        <w:color w:val="332F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51C"/>
    <w:rsid w:val="00044632"/>
    <w:rsid w:val="00075ABA"/>
    <w:rsid w:val="00137AC2"/>
    <w:rsid w:val="001A03AC"/>
    <w:rsid w:val="002278CE"/>
    <w:rsid w:val="00297582"/>
    <w:rsid w:val="005747A4"/>
    <w:rsid w:val="006B28EE"/>
    <w:rsid w:val="007524CC"/>
    <w:rsid w:val="00946884"/>
    <w:rsid w:val="009F2A1C"/>
    <w:rsid w:val="00B2481B"/>
    <w:rsid w:val="00B87F37"/>
    <w:rsid w:val="00C8395F"/>
    <w:rsid w:val="00CE35DB"/>
    <w:rsid w:val="00D92311"/>
    <w:rsid w:val="00E54986"/>
    <w:rsid w:val="00F6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56257-1D32-4C8F-A6BA-D31B227B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6351C"/>
    <w:pPr>
      <w:ind w:left="720"/>
      <w:contextualSpacing/>
    </w:pPr>
  </w:style>
  <w:style w:type="paragraph" w:customStyle="1" w:styleId="ConsPlusNormal">
    <w:name w:val="ConsPlusNormal"/>
    <w:rsid w:val="00F63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F6351C"/>
    <w:pPr>
      <w:widowControl w:val="0"/>
      <w:suppressAutoHyphens/>
      <w:snapToGrid w:val="0"/>
      <w:spacing w:after="0" w:line="240" w:lineRule="auto"/>
      <w:ind w:firstLine="550"/>
      <w:jc w:val="both"/>
    </w:pPr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F6351C"/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46884"/>
  </w:style>
  <w:style w:type="paragraph" w:styleId="a7">
    <w:name w:val="header"/>
    <w:basedOn w:val="a"/>
    <w:link w:val="a8"/>
    <w:uiPriority w:val="99"/>
    <w:semiHidden/>
    <w:unhideWhenUsed/>
    <w:rsid w:val="0094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6884"/>
  </w:style>
  <w:style w:type="paragraph" w:styleId="a9">
    <w:name w:val="footer"/>
    <w:basedOn w:val="a"/>
    <w:link w:val="aa"/>
    <w:uiPriority w:val="99"/>
    <w:semiHidden/>
    <w:unhideWhenUsed/>
    <w:rsid w:val="0094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783C-D8F2-4F67-960F-46F12A2B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 409</cp:lastModifiedBy>
  <cp:revision>10</cp:revision>
  <cp:lastPrinted>2024-08-22T09:42:00Z</cp:lastPrinted>
  <dcterms:created xsi:type="dcterms:W3CDTF">2024-08-12T13:43:00Z</dcterms:created>
  <dcterms:modified xsi:type="dcterms:W3CDTF">2024-09-12T08:17:00Z</dcterms:modified>
</cp:coreProperties>
</file>