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B" w:rsidRPr="000C657F" w:rsidRDefault="008F2D6B" w:rsidP="008F2D6B">
      <w:pPr>
        <w:jc w:val="center"/>
        <w:rPr>
          <w:sz w:val="4"/>
          <w:szCs w:val="4"/>
        </w:rPr>
      </w:pPr>
      <w:r w:rsidRPr="000C657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2D6B" w:rsidRDefault="008F2D6B" w:rsidP="008F2D6B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8F2D6B" w:rsidRDefault="008F2D6B" w:rsidP="008F2D6B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8F2D6B" w:rsidRDefault="008F2D6B" w:rsidP="008F2D6B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8F2D6B" w:rsidRDefault="008F2D6B" w:rsidP="008F2D6B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8F2D6B" w:rsidRDefault="008F2D6B" w:rsidP="008F2D6B">
      <w:pPr>
        <w:jc w:val="both"/>
        <w:rPr>
          <w:sz w:val="28"/>
          <w:szCs w:val="28"/>
        </w:rPr>
      </w:pPr>
    </w:p>
    <w:p w:rsidR="008F2D6B" w:rsidRDefault="008F2D6B" w:rsidP="008F2D6B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</w:t>
      </w:r>
    </w:p>
    <w:p w:rsidR="008F2D6B" w:rsidRDefault="008F2D6B" w:rsidP="008F2D6B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-1"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8F2D6B" w:rsidRDefault="008F2D6B" w:rsidP="008F2D6B">
      <w:pPr>
        <w:ind w:right="851"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  <w:r>
        <w:rPr>
          <w:sz w:val="28"/>
        </w:rPr>
        <w:t>РЕШИЛА:</w:t>
      </w: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2E7286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1.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</w:rPr>
        <w:t xml:space="preserve">от 28 февраля 2008 года № 14-28 ГД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 изменени</w:t>
      </w:r>
      <w:r w:rsidR="002E7286">
        <w:rPr>
          <w:sz w:val="28"/>
        </w:rPr>
        <w:t>я</w:t>
      </w:r>
      <w:r w:rsidR="001456BD">
        <w:rPr>
          <w:sz w:val="28"/>
        </w:rPr>
        <w:t xml:space="preserve">, изложив </w:t>
      </w:r>
      <w:r>
        <w:rPr>
          <w:sz w:val="28"/>
        </w:rPr>
        <w:t>Приложение 2</w:t>
      </w:r>
      <w:r w:rsidR="002E7286">
        <w:rPr>
          <w:sz w:val="28"/>
        </w:rPr>
        <w:t xml:space="preserve"> </w:t>
      </w:r>
      <w:r>
        <w:rPr>
          <w:sz w:val="28"/>
        </w:rPr>
        <w:t>в редакции, согласно Приложению к настоящему решению.</w:t>
      </w:r>
    </w:p>
    <w:p w:rsidR="008F2D6B" w:rsidRDefault="008F2D6B" w:rsidP="00EC009C">
      <w:pPr>
        <w:ind w:right="-1"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8F2D6B" w:rsidRDefault="008F2D6B" w:rsidP="008F2D6B">
      <w:pPr>
        <w:ind w:right="851"/>
        <w:jc w:val="both"/>
        <w:rPr>
          <w:sz w:val="28"/>
        </w:rPr>
      </w:pPr>
    </w:p>
    <w:p w:rsidR="001456BD" w:rsidRDefault="001456BD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  <w:r>
        <w:rPr>
          <w:sz w:val="28"/>
        </w:rPr>
        <w:t>Председатель</w:t>
      </w:r>
    </w:p>
    <w:p w:rsidR="008F2D6B" w:rsidRDefault="008F2D6B" w:rsidP="00EC009C">
      <w:pPr>
        <w:ind w:right="-1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</w:t>
      </w:r>
      <w:r w:rsidR="00EC009C">
        <w:rPr>
          <w:sz w:val="28"/>
        </w:rPr>
        <w:t xml:space="preserve">                   </w:t>
      </w:r>
      <w:r>
        <w:rPr>
          <w:sz w:val="28"/>
        </w:rPr>
        <w:t xml:space="preserve">                 Л.В. </w:t>
      </w:r>
      <w:proofErr w:type="spellStart"/>
      <w:r>
        <w:rPr>
          <w:sz w:val="28"/>
        </w:rPr>
        <w:t>Похилько</w:t>
      </w:r>
      <w:proofErr w:type="spellEnd"/>
    </w:p>
    <w:p w:rsidR="008F2D6B" w:rsidRDefault="008F2D6B" w:rsidP="008F2D6B">
      <w:pPr>
        <w:ind w:right="851"/>
        <w:jc w:val="both"/>
        <w:rPr>
          <w:sz w:val="28"/>
        </w:rPr>
      </w:pPr>
    </w:p>
    <w:p w:rsidR="00EC009C" w:rsidRDefault="00EC009C" w:rsidP="008F2D6B">
      <w:pPr>
        <w:ind w:right="851"/>
        <w:jc w:val="both"/>
        <w:rPr>
          <w:sz w:val="28"/>
        </w:rPr>
      </w:pPr>
    </w:p>
    <w:p w:rsidR="00EC009C" w:rsidRDefault="00EC009C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456B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</w:t>
      </w:r>
      <w:r w:rsidR="00EC009C">
        <w:rPr>
          <w:sz w:val="28"/>
          <w:szCs w:val="28"/>
        </w:rPr>
        <w:t xml:space="preserve">горска </w:t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</w:r>
      <w:r w:rsidR="001456BD">
        <w:rPr>
          <w:sz w:val="28"/>
          <w:szCs w:val="28"/>
        </w:rPr>
        <w:t xml:space="preserve">                    А.В. </w:t>
      </w:r>
      <w:proofErr w:type="spellStart"/>
      <w:r w:rsidR="001456BD">
        <w:rPr>
          <w:sz w:val="28"/>
          <w:szCs w:val="28"/>
        </w:rPr>
        <w:t>Скрипник</w:t>
      </w:r>
      <w:proofErr w:type="spellEnd"/>
    </w:p>
    <w:p w:rsidR="008F2D6B" w:rsidRDefault="008F2D6B" w:rsidP="008F2D6B">
      <w:pPr>
        <w:ind w:right="851" w:firstLine="1134"/>
        <w:jc w:val="both"/>
        <w:rPr>
          <w:sz w:val="28"/>
        </w:rPr>
      </w:pPr>
    </w:p>
    <w:p w:rsidR="001456BD" w:rsidRDefault="001456BD" w:rsidP="008F2D6B">
      <w:pPr>
        <w:ind w:right="851" w:firstLine="1134"/>
        <w:jc w:val="both"/>
        <w:rPr>
          <w:sz w:val="28"/>
        </w:rPr>
      </w:pPr>
    </w:p>
    <w:p w:rsidR="000714BA" w:rsidRDefault="00527112" w:rsidP="000714BA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29 марта 2018 г.</w:t>
      </w:r>
    </w:p>
    <w:p w:rsidR="001456BD" w:rsidRDefault="00527112" w:rsidP="000714BA">
      <w:pPr>
        <w:rPr>
          <w:sz w:val="28"/>
          <w:szCs w:val="28"/>
        </w:rPr>
      </w:pPr>
      <w:r>
        <w:rPr>
          <w:sz w:val="28"/>
          <w:szCs w:val="28"/>
        </w:rPr>
        <w:t>№ 11 – 24 РД</w:t>
      </w:r>
    </w:p>
    <w:p w:rsidR="00C86ABC" w:rsidRDefault="00C86ABC" w:rsidP="00EC009C">
      <w:pPr>
        <w:ind w:left="4820"/>
        <w:rPr>
          <w:sz w:val="28"/>
        </w:rPr>
      </w:pPr>
    </w:p>
    <w:p w:rsidR="00EC009C" w:rsidRDefault="00EC009C" w:rsidP="00EC009C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EC009C" w:rsidRDefault="00EC009C" w:rsidP="00EC009C">
      <w:pPr>
        <w:ind w:left="4820"/>
        <w:rPr>
          <w:sz w:val="28"/>
        </w:rPr>
      </w:pPr>
      <w:r>
        <w:rPr>
          <w:sz w:val="28"/>
        </w:rPr>
        <w:t>к решению Думы города Пятигорска</w:t>
      </w:r>
    </w:p>
    <w:p w:rsidR="00EC009C" w:rsidRDefault="00EC009C" w:rsidP="00EC009C">
      <w:pPr>
        <w:ind w:left="4820"/>
        <w:rPr>
          <w:sz w:val="28"/>
        </w:rPr>
      </w:pPr>
      <w:r>
        <w:rPr>
          <w:sz w:val="28"/>
        </w:rPr>
        <w:t>от</w:t>
      </w:r>
      <w:r w:rsidR="00527112">
        <w:rPr>
          <w:sz w:val="28"/>
        </w:rPr>
        <w:t xml:space="preserve"> 29 марта 2018 года № 11 – 24 РД</w:t>
      </w: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EC009C" w:rsidRDefault="00C86ABC" w:rsidP="00EC009C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Чикильдина</w:t>
      </w:r>
      <w:proofErr w:type="spellEnd"/>
      <w:r>
        <w:rPr>
          <w:sz w:val="28"/>
          <w:szCs w:val="28"/>
        </w:rPr>
        <w:t xml:space="preserve"> Александра Николаевна</w:t>
      </w:r>
      <w:r w:rsidR="00EC009C">
        <w:rPr>
          <w:sz w:val="28"/>
          <w:szCs w:val="28"/>
        </w:rPr>
        <w:t xml:space="preserve"> – главный специалист муниципального учреждения «Управление культуры администрации города Пятигорска»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C86ABC" w:rsidRDefault="00C86ABC" w:rsidP="00C86A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муниципального учреждения «Управление культуры администрации города Пятигорска»</w:t>
      </w:r>
    </w:p>
    <w:p w:rsidR="00C86ABC" w:rsidRDefault="00C86ABC" w:rsidP="00C86A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учреждения культуры «Пятигорский краеведческий музей» (по согласованию)</w:t>
      </w:r>
    </w:p>
    <w:p w:rsidR="00C86ABC" w:rsidRDefault="00C86ABC" w:rsidP="00C86A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Государственного учреждения культуры «Государственный музей-заповедник М.Ю.Лермонтова»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</w:p>
    <w:p w:rsidR="00C86ABC" w:rsidRDefault="00C86ABC" w:rsidP="00C86AB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 строительства</w:t>
      </w:r>
      <w:r w:rsidR="00C86ABC">
        <w:rPr>
          <w:sz w:val="28"/>
          <w:szCs w:val="28"/>
        </w:rPr>
        <w:t xml:space="preserve"> и жилищно-коммунального хозяйства</w:t>
      </w:r>
      <w:r w:rsidRPr="00DE7733">
        <w:rPr>
          <w:sz w:val="28"/>
          <w:szCs w:val="28"/>
        </w:rPr>
        <w:t xml:space="preserve"> администрации города Пятигорска»</w:t>
      </w:r>
      <w:r w:rsidR="00C86ABC">
        <w:rPr>
          <w:sz w:val="28"/>
          <w:szCs w:val="28"/>
        </w:rPr>
        <w:t>, главный архитектор</w:t>
      </w:r>
    </w:p>
    <w:p w:rsidR="00EC009C" w:rsidRDefault="00EC009C" w:rsidP="008F2D6B">
      <w:pPr>
        <w:rPr>
          <w:sz w:val="28"/>
          <w:szCs w:val="28"/>
        </w:rPr>
      </w:pPr>
    </w:p>
    <w:p w:rsidR="00EC009C" w:rsidRDefault="00EC009C" w:rsidP="008F2D6B">
      <w:pPr>
        <w:rPr>
          <w:sz w:val="28"/>
          <w:szCs w:val="28"/>
        </w:rPr>
      </w:pPr>
    </w:p>
    <w:p w:rsidR="00EC009C" w:rsidRDefault="00EC009C" w:rsidP="008F2D6B">
      <w:pPr>
        <w:rPr>
          <w:sz w:val="28"/>
          <w:szCs w:val="28"/>
        </w:rPr>
      </w:pPr>
    </w:p>
    <w:p w:rsidR="00EC009C" w:rsidRDefault="00EC009C" w:rsidP="008F2D6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C009C" w:rsidRPr="00EC009C" w:rsidRDefault="00EC009C" w:rsidP="008F2D6B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EC009C" w:rsidRPr="00EC009C" w:rsidSect="000C657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6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14BA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56BD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5089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286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27112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4FD7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2D6B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156E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AB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4E8A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009C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D6B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F2D6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F2D6B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6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D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D6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8F2D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2017-10-26T08:38:00Z</dcterms:created>
  <dcterms:modified xsi:type="dcterms:W3CDTF">2018-03-29T12:06:00Z</dcterms:modified>
</cp:coreProperties>
</file>