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244A67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29 сентября 2022 года № </w:t>
      </w:r>
      <w:r w:rsidRPr="00113722">
        <w:rPr>
          <w:rFonts w:ascii="Arial" w:hAnsi="Arial" w:cs="Arial"/>
          <w:b w:val="0"/>
          <w:sz w:val="24"/>
        </w:rPr>
        <w:t>123-128 (9894-9899)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912669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 сентября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</w:t>
      </w:r>
      <w:r w:rsidR="00254DED">
        <w:rPr>
          <w:rFonts w:ascii="Arial" w:hAnsi="Arial" w:cs="Arial"/>
          <w:b/>
          <w:sz w:val="32"/>
          <w:szCs w:val="32"/>
          <w:lang w:eastAsia="ar-SA"/>
        </w:rPr>
        <w:t>1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17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254DED" w:rsidP="005B3246">
      <w:pPr>
        <w:pStyle w:val="a3"/>
        <w:spacing w:after="0"/>
        <w:jc w:val="center"/>
        <w:rPr>
          <w:rFonts w:ascii="Arial" w:hAnsi="Arial" w:cs="Arial"/>
        </w:rPr>
      </w:pPr>
      <w:r w:rsidRPr="00254DED">
        <w:rPr>
          <w:rFonts w:ascii="Arial" w:hAnsi="Arial" w:cs="Arial"/>
          <w:b/>
          <w:bCs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sz w:val="32"/>
          <w:szCs w:val="32"/>
        </w:rPr>
        <w:t>ВНЕСЕНИИ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ИЗМЕНЕНИЙ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РЕШЕНИЕ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ДУМЫ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ОБ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ПРОГНОЗНОГО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ПЛАНА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(</w:t>
      </w:r>
      <w:r>
        <w:rPr>
          <w:rFonts w:ascii="Arial" w:hAnsi="Arial" w:cs="Arial"/>
          <w:b/>
          <w:bCs/>
          <w:sz w:val="32"/>
          <w:szCs w:val="32"/>
        </w:rPr>
        <w:t>ПРОГРАММЫ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) </w:t>
      </w:r>
      <w:r>
        <w:rPr>
          <w:rFonts w:ascii="Arial" w:hAnsi="Arial" w:cs="Arial"/>
          <w:b/>
          <w:bCs/>
          <w:sz w:val="32"/>
          <w:szCs w:val="32"/>
        </w:rPr>
        <w:t>ПРИВАТИЗАЦИИ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ИМУЩЕСТВА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НАХОДЯЩЕГОСЯ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В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СОБСТВЕННОСТИ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254DED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НА</w:t>
      </w:r>
      <w:r w:rsidRPr="00254DED">
        <w:rPr>
          <w:rFonts w:ascii="Arial" w:hAnsi="Arial" w:cs="Arial"/>
          <w:b/>
          <w:bCs/>
          <w:sz w:val="32"/>
          <w:szCs w:val="32"/>
        </w:rPr>
        <w:t xml:space="preserve"> 2022 </w:t>
      </w:r>
      <w:r>
        <w:rPr>
          <w:rFonts w:ascii="Arial" w:hAnsi="Arial" w:cs="Arial"/>
          <w:b/>
          <w:bCs/>
          <w:sz w:val="32"/>
          <w:szCs w:val="32"/>
        </w:rPr>
        <w:t>ГОД</w:t>
      </w:r>
      <w:r w:rsidRPr="00254DED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2E0423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2E0423">
        <w:rPr>
          <w:rFonts w:ascii="Arial" w:hAnsi="Arial" w:cs="Arial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2E0423" w:rsidRPr="002E0423" w:rsidRDefault="002E0423" w:rsidP="002E0423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0423">
        <w:rPr>
          <w:rFonts w:ascii="Arial" w:hAnsi="Arial" w:cs="Arial"/>
          <w:sz w:val="24"/>
          <w:szCs w:val="24"/>
        </w:rPr>
        <w:t>Внести в Приложение к решению Думы города Пятигорска от 21 декабря 2021 года №59-6 РД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Пятигорска, на 2022 год» следующие изменения:</w:t>
      </w:r>
    </w:p>
    <w:p w:rsidR="002E0423" w:rsidRPr="002E0423" w:rsidRDefault="002E0423" w:rsidP="002E0423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2E042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Pr="002E0423">
        <w:rPr>
          <w:rFonts w:ascii="Arial" w:hAnsi="Arial" w:cs="Arial"/>
          <w:sz w:val="24"/>
          <w:szCs w:val="24"/>
        </w:rPr>
        <w:t>раздел II Приложения дополнить пунктом 53 следующего содержания:</w:t>
      </w:r>
    </w:p>
    <w:p w:rsidR="002E0423" w:rsidRPr="002E0423" w:rsidRDefault="002E0423" w:rsidP="002E0423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025"/>
        <w:gridCol w:w="4530"/>
        <w:gridCol w:w="2268"/>
      </w:tblGrid>
      <w:tr w:rsidR="002E0423" w:rsidRPr="002E0423" w:rsidTr="002E0423">
        <w:tc>
          <w:tcPr>
            <w:tcW w:w="675" w:type="dxa"/>
            <w:vAlign w:val="center"/>
          </w:tcPr>
          <w:p w:rsidR="002E0423" w:rsidRPr="002E0423" w:rsidRDefault="002E0423" w:rsidP="002E0423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2E0423">
              <w:rPr>
                <w:rFonts w:ascii="Arial" w:hAnsi="Arial" w:cs="Arial"/>
                <w:sz w:val="16"/>
                <w:szCs w:val="16"/>
              </w:rPr>
              <w:t>«53.</w:t>
            </w:r>
          </w:p>
        </w:tc>
        <w:tc>
          <w:tcPr>
            <w:tcW w:w="2025" w:type="dxa"/>
            <w:vAlign w:val="center"/>
          </w:tcPr>
          <w:p w:rsidR="002E0423" w:rsidRPr="002E0423" w:rsidRDefault="002E0423" w:rsidP="002E0423">
            <w:pPr>
              <w:pStyle w:val="21"/>
              <w:tabs>
                <w:tab w:val="left" w:pos="709"/>
              </w:tabs>
              <w:ind w:right="-5" w:firstLine="0"/>
              <w:rPr>
                <w:rFonts w:ascii="Arial" w:hAnsi="Arial" w:cs="Arial"/>
                <w:sz w:val="16"/>
                <w:szCs w:val="16"/>
              </w:rPr>
            </w:pPr>
            <w:r w:rsidRPr="002E0423">
              <w:rPr>
                <w:rFonts w:ascii="Arial" w:hAnsi="Arial" w:cs="Arial"/>
                <w:sz w:val="16"/>
                <w:szCs w:val="16"/>
              </w:rPr>
              <w:t>Движимое имущество</w:t>
            </w:r>
          </w:p>
        </w:tc>
        <w:tc>
          <w:tcPr>
            <w:tcW w:w="4530" w:type="dxa"/>
            <w:vAlign w:val="center"/>
          </w:tcPr>
          <w:p w:rsidR="002E0423" w:rsidRPr="002E0423" w:rsidRDefault="002E0423" w:rsidP="002E0423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2E0423"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 w:rsidRPr="002E0423">
              <w:rPr>
                <w:rFonts w:ascii="Arial" w:hAnsi="Arial" w:cs="Arial"/>
                <w:sz w:val="16"/>
                <w:szCs w:val="16"/>
                <w:lang w:val="en-US"/>
              </w:rPr>
              <w:t>VOLKSWAGEN</w:t>
            </w:r>
            <w:r w:rsidRPr="002E04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0423">
              <w:rPr>
                <w:rFonts w:ascii="Arial" w:hAnsi="Arial" w:cs="Arial"/>
                <w:sz w:val="16"/>
                <w:szCs w:val="16"/>
                <w:lang w:val="en-US"/>
              </w:rPr>
              <w:t>POLO</w:t>
            </w:r>
            <w:r w:rsidRPr="002E042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E0423" w:rsidRPr="002E0423" w:rsidRDefault="002E0423" w:rsidP="002E0423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2E0423">
              <w:rPr>
                <w:rFonts w:ascii="Arial" w:hAnsi="Arial" w:cs="Arial"/>
                <w:sz w:val="16"/>
                <w:szCs w:val="16"/>
              </w:rPr>
              <w:t>идентификационный номер(</w:t>
            </w:r>
            <w:r w:rsidRPr="002E0423">
              <w:rPr>
                <w:rFonts w:ascii="Arial" w:hAnsi="Arial" w:cs="Arial"/>
                <w:sz w:val="16"/>
                <w:szCs w:val="16"/>
                <w:lang w:val="en-US"/>
              </w:rPr>
              <w:t>VIN</w:t>
            </w:r>
            <w:r w:rsidRPr="002E0423">
              <w:rPr>
                <w:rFonts w:ascii="Arial" w:hAnsi="Arial" w:cs="Arial"/>
                <w:sz w:val="16"/>
                <w:szCs w:val="16"/>
              </w:rPr>
              <w:t>) Х</w:t>
            </w:r>
            <w:r w:rsidRPr="002E0423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Pr="002E0423">
              <w:rPr>
                <w:rFonts w:ascii="Arial" w:hAnsi="Arial" w:cs="Arial"/>
                <w:sz w:val="16"/>
                <w:szCs w:val="16"/>
              </w:rPr>
              <w:t>8</w:t>
            </w:r>
            <w:r w:rsidRPr="002E0423">
              <w:rPr>
                <w:rFonts w:ascii="Arial" w:hAnsi="Arial" w:cs="Arial"/>
                <w:sz w:val="16"/>
                <w:szCs w:val="16"/>
                <w:lang w:val="en-US"/>
              </w:rPr>
              <w:t>ZZZ</w:t>
            </w:r>
            <w:r w:rsidRPr="002E0423">
              <w:rPr>
                <w:rFonts w:ascii="Arial" w:hAnsi="Arial" w:cs="Arial"/>
                <w:sz w:val="16"/>
                <w:szCs w:val="16"/>
              </w:rPr>
              <w:t>61</w:t>
            </w:r>
            <w:r w:rsidRPr="002E0423">
              <w:rPr>
                <w:rFonts w:ascii="Arial" w:hAnsi="Arial" w:cs="Arial"/>
                <w:sz w:val="16"/>
                <w:szCs w:val="16"/>
                <w:lang w:val="en-US"/>
              </w:rPr>
              <w:t>ZFG</w:t>
            </w:r>
            <w:r w:rsidRPr="002E0423">
              <w:rPr>
                <w:rFonts w:ascii="Arial" w:hAnsi="Arial" w:cs="Arial"/>
                <w:sz w:val="16"/>
                <w:szCs w:val="16"/>
              </w:rPr>
              <w:t>025273,</w:t>
            </w:r>
          </w:p>
          <w:p w:rsidR="002E0423" w:rsidRPr="002E0423" w:rsidRDefault="002E0423" w:rsidP="002E0423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номер двигателя </w:t>
            </w:r>
            <w:r w:rsidRPr="002E0423">
              <w:rPr>
                <w:rFonts w:ascii="Arial" w:hAnsi="Arial" w:cs="Arial"/>
                <w:sz w:val="16"/>
                <w:szCs w:val="16"/>
                <w:lang w:val="en-US"/>
              </w:rPr>
              <w:t>CFN</w:t>
            </w:r>
            <w:r w:rsidRPr="002E0423">
              <w:rPr>
                <w:rFonts w:ascii="Arial" w:hAnsi="Arial" w:cs="Arial"/>
                <w:sz w:val="16"/>
                <w:szCs w:val="16"/>
              </w:rPr>
              <w:t xml:space="preserve"> 627529,</w:t>
            </w:r>
          </w:p>
          <w:p w:rsidR="002E0423" w:rsidRPr="002E0423" w:rsidRDefault="002E0423" w:rsidP="002E0423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2E0423">
              <w:rPr>
                <w:rFonts w:ascii="Arial" w:hAnsi="Arial" w:cs="Arial"/>
                <w:sz w:val="16"/>
                <w:szCs w:val="16"/>
              </w:rPr>
              <w:t>кузов (кабина, прицеп) Х</w:t>
            </w:r>
            <w:r w:rsidRPr="002E0423">
              <w:rPr>
                <w:rFonts w:ascii="Arial" w:hAnsi="Arial" w:cs="Arial"/>
                <w:sz w:val="16"/>
                <w:szCs w:val="16"/>
                <w:lang w:val="en-US"/>
              </w:rPr>
              <w:t>W</w:t>
            </w:r>
            <w:r w:rsidRPr="002E0423">
              <w:rPr>
                <w:rFonts w:ascii="Arial" w:hAnsi="Arial" w:cs="Arial"/>
                <w:sz w:val="16"/>
                <w:szCs w:val="16"/>
              </w:rPr>
              <w:t>8</w:t>
            </w:r>
            <w:r w:rsidRPr="002E0423">
              <w:rPr>
                <w:rFonts w:ascii="Arial" w:hAnsi="Arial" w:cs="Arial"/>
                <w:sz w:val="16"/>
                <w:szCs w:val="16"/>
                <w:lang w:val="en-US"/>
              </w:rPr>
              <w:t>ZZZ</w:t>
            </w:r>
            <w:r w:rsidRPr="002E0423">
              <w:rPr>
                <w:rFonts w:ascii="Arial" w:hAnsi="Arial" w:cs="Arial"/>
                <w:sz w:val="16"/>
                <w:szCs w:val="16"/>
              </w:rPr>
              <w:t>61</w:t>
            </w:r>
            <w:r w:rsidRPr="002E0423">
              <w:rPr>
                <w:rFonts w:ascii="Arial" w:hAnsi="Arial" w:cs="Arial"/>
                <w:sz w:val="16"/>
                <w:szCs w:val="16"/>
                <w:lang w:val="en-US"/>
              </w:rPr>
              <w:t>ZFG</w:t>
            </w:r>
            <w:r w:rsidRPr="002E0423">
              <w:rPr>
                <w:rFonts w:ascii="Arial" w:hAnsi="Arial" w:cs="Arial"/>
                <w:sz w:val="16"/>
                <w:szCs w:val="16"/>
              </w:rPr>
              <w:t>025273,</w:t>
            </w:r>
          </w:p>
          <w:p w:rsidR="002E0423" w:rsidRPr="002E0423" w:rsidRDefault="002E0423" w:rsidP="002E0423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2E0423">
              <w:rPr>
                <w:rFonts w:ascii="Arial" w:hAnsi="Arial" w:cs="Arial"/>
                <w:sz w:val="16"/>
                <w:szCs w:val="16"/>
              </w:rPr>
              <w:t>цвет кузова серебристый,</w:t>
            </w:r>
          </w:p>
          <w:p w:rsidR="002E0423" w:rsidRPr="002E0423" w:rsidRDefault="002E0423" w:rsidP="002E0423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2E0423">
              <w:rPr>
                <w:rFonts w:ascii="Arial" w:hAnsi="Arial" w:cs="Arial"/>
                <w:sz w:val="16"/>
                <w:szCs w:val="16"/>
              </w:rPr>
              <w:t>год изготовления 2014</w:t>
            </w:r>
          </w:p>
        </w:tc>
        <w:tc>
          <w:tcPr>
            <w:tcW w:w="2268" w:type="dxa"/>
            <w:vAlign w:val="center"/>
          </w:tcPr>
          <w:p w:rsidR="002E0423" w:rsidRPr="002E0423" w:rsidRDefault="002E0423" w:rsidP="002E0423">
            <w:pPr>
              <w:pStyle w:val="21"/>
              <w:tabs>
                <w:tab w:val="left" w:pos="709"/>
              </w:tabs>
              <w:ind w:right="-5" w:firstLine="567"/>
              <w:rPr>
                <w:rFonts w:ascii="Arial" w:hAnsi="Arial" w:cs="Arial"/>
                <w:sz w:val="16"/>
                <w:szCs w:val="16"/>
              </w:rPr>
            </w:pPr>
            <w:r w:rsidRPr="002E0423">
              <w:rPr>
                <w:rFonts w:ascii="Arial" w:hAnsi="Arial" w:cs="Arial"/>
                <w:sz w:val="16"/>
                <w:szCs w:val="16"/>
              </w:rPr>
              <w:t>-».</w:t>
            </w:r>
          </w:p>
        </w:tc>
      </w:tr>
    </w:tbl>
    <w:p w:rsidR="002E0423" w:rsidRPr="002E0423" w:rsidRDefault="002E0423" w:rsidP="002E0423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2E0423" w:rsidRPr="002E0423" w:rsidRDefault="002E0423" w:rsidP="002E042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2E042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2E0423">
        <w:rPr>
          <w:rFonts w:ascii="Arial" w:hAnsi="Arial" w:cs="Arial"/>
          <w:sz w:val="24"/>
          <w:szCs w:val="24"/>
        </w:rPr>
        <w:t>в Разделе «Прогноз объемо</w:t>
      </w:r>
      <w:r>
        <w:rPr>
          <w:rFonts w:ascii="Arial" w:hAnsi="Arial" w:cs="Arial"/>
          <w:sz w:val="24"/>
          <w:szCs w:val="24"/>
        </w:rPr>
        <w:t>в поступлений в местный бюджет»</w:t>
      </w:r>
      <w:r w:rsidRPr="002E0423">
        <w:rPr>
          <w:rFonts w:ascii="Arial" w:hAnsi="Arial" w:cs="Arial"/>
          <w:sz w:val="24"/>
          <w:szCs w:val="24"/>
        </w:rPr>
        <w:t>:</w:t>
      </w:r>
    </w:p>
    <w:p w:rsidR="002E0423" w:rsidRPr="002E0423" w:rsidRDefault="002E0423" w:rsidP="002E042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2E0423">
        <w:rPr>
          <w:rFonts w:ascii="Arial" w:hAnsi="Arial" w:cs="Arial"/>
          <w:sz w:val="24"/>
          <w:szCs w:val="24"/>
        </w:rPr>
        <w:t>цифры «241 107,1» заменить цифрами «241</w:t>
      </w:r>
      <w:r>
        <w:rPr>
          <w:rFonts w:ascii="Arial" w:hAnsi="Arial" w:cs="Arial"/>
          <w:sz w:val="24"/>
          <w:szCs w:val="24"/>
        </w:rPr>
        <w:t xml:space="preserve"> </w:t>
      </w:r>
      <w:r w:rsidRPr="002E0423">
        <w:rPr>
          <w:rFonts w:ascii="Arial" w:hAnsi="Arial" w:cs="Arial"/>
          <w:sz w:val="24"/>
          <w:szCs w:val="24"/>
        </w:rPr>
        <w:t>657,1»</w:t>
      </w:r>
    </w:p>
    <w:p w:rsidR="002E0423" w:rsidRPr="002E0423" w:rsidRDefault="002E0423" w:rsidP="002E042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2E0423">
        <w:rPr>
          <w:rFonts w:ascii="Arial" w:hAnsi="Arial" w:cs="Arial"/>
          <w:sz w:val="24"/>
          <w:szCs w:val="24"/>
        </w:rPr>
        <w:t>цифры «767,2» заменить цифрами «770,7».</w:t>
      </w:r>
    </w:p>
    <w:p w:rsidR="002E0423" w:rsidRPr="002E0423" w:rsidRDefault="002E0423" w:rsidP="002E042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2E04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042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2E0423" w:rsidRPr="002E0423" w:rsidRDefault="002E0423" w:rsidP="002E0423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0423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E30626" w:rsidRPr="005B3246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415F2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415F2" w:rsidRPr="002335E4" w:rsidRDefault="00E415F2" w:rsidP="00E415F2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8F6921" w:rsidRPr="007D4759" w:rsidRDefault="00E415F2" w:rsidP="007474B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zCs w:val="32"/>
        </w:rPr>
      </w:pPr>
      <w:r>
        <w:rPr>
          <w:rFonts w:ascii="Arial" w:hAnsi="Arial" w:cs="Arial"/>
          <w:spacing w:val="-12"/>
        </w:rPr>
        <w:t>Д.Ю.ВОРОШИЛОВ</w:t>
      </w:r>
    </w:p>
    <w:sectPr w:rsidR="008F6921" w:rsidRPr="007D4759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47" w:rsidRDefault="00F37247" w:rsidP="00D80A6B">
      <w:r>
        <w:separator/>
      </w:r>
    </w:p>
  </w:endnote>
  <w:endnote w:type="continuationSeparator" w:id="0">
    <w:p w:rsidR="00F37247" w:rsidRDefault="00F37247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47" w:rsidRDefault="00F37247" w:rsidP="00D80A6B">
      <w:r>
        <w:separator/>
      </w:r>
    </w:p>
  </w:footnote>
  <w:footnote w:type="continuationSeparator" w:id="0">
    <w:p w:rsidR="00F37247" w:rsidRDefault="00F37247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46C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C04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4A67"/>
    <w:rsid w:val="00245D74"/>
    <w:rsid w:val="00250B5F"/>
    <w:rsid w:val="00252150"/>
    <w:rsid w:val="00252C62"/>
    <w:rsid w:val="00254958"/>
    <w:rsid w:val="00254DED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0423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3246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2FF1"/>
    <w:rsid w:val="005D4779"/>
    <w:rsid w:val="005E15EA"/>
    <w:rsid w:val="005E3B38"/>
    <w:rsid w:val="005E7293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2B66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25A8B"/>
    <w:rsid w:val="0073048E"/>
    <w:rsid w:val="007343AE"/>
    <w:rsid w:val="00735847"/>
    <w:rsid w:val="00735E57"/>
    <w:rsid w:val="0074027D"/>
    <w:rsid w:val="0074094A"/>
    <w:rsid w:val="00744BD6"/>
    <w:rsid w:val="00745288"/>
    <w:rsid w:val="007474BC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26F2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385E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2669"/>
    <w:rsid w:val="00917392"/>
    <w:rsid w:val="00917965"/>
    <w:rsid w:val="00920188"/>
    <w:rsid w:val="009215A1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702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712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0FB5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1B02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1F6E"/>
    <w:rsid w:val="00DA27EB"/>
    <w:rsid w:val="00DA3C07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15F2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2B8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37247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47BD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5D364-589C-4217-AD9B-AA11C761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</cp:revision>
  <dcterms:created xsi:type="dcterms:W3CDTF">2022-09-28T10:02:00Z</dcterms:created>
  <dcterms:modified xsi:type="dcterms:W3CDTF">2022-10-03T06:26:00Z</dcterms:modified>
</cp:coreProperties>
</file>