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666F5F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29 сентября 2022 года № </w:t>
      </w:r>
      <w:r w:rsidRPr="00113722">
        <w:rPr>
          <w:rFonts w:ascii="Arial" w:hAnsi="Arial" w:cs="Arial"/>
          <w:b w:val="0"/>
          <w:sz w:val="24"/>
        </w:rPr>
        <w:t>123-128 (9894-9899)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12669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27 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DF378B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35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912669" w:rsidP="005B3246">
      <w:pPr>
        <w:pStyle w:val="a3"/>
        <w:spacing w:after="0"/>
        <w:jc w:val="center"/>
        <w:rPr>
          <w:rFonts w:ascii="Arial" w:hAnsi="Arial" w:cs="Arial"/>
        </w:rPr>
      </w:pPr>
      <w:r w:rsidRPr="00912669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ВНЕСЕНИИ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ИЗМЕНЕНИЙ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РЕШЕНИЕ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ДУМЫ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«О </w:t>
      </w:r>
      <w:r>
        <w:rPr>
          <w:rFonts w:ascii="Arial" w:hAnsi="Arial" w:cs="Arial"/>
          <w:b/>
          <w:bCs/>
          <w:sz w:val="32"/>
          <w:szCs w:val="32"/>
        </w:rPr>
        <w:t>МОЛОДЕЖНОЙ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ПАЛАТЕ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91266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912669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912669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912669">
        <w:rPr>
          <w:rFonts w:ascii="Arial" w:hAnsi="Arial" w:cs="Arial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6436F9" w:rsidRPr="00912669" w:rsidRDefault="007404C8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1.Внести в решение Думы города Пятигорска от 27 декабря 2011 года № 74-12 РД «О Молодежной Палате города Пятигорска» (далее – «решение») следующие изменения:</w:t>
      </w:r>
    </w:p>
    <w:p w:rsidR="006436F9" w:rsidRPr="00912669" w:rsidRDefault="007404C8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1)в Положении о Молодежной Палате города Пятигорска, утвержденном решением</w:t>
      </w:r>
      <w:proofErr w:type="gramStart"/>
      <w:r w:rsidRPr="00912669">
        <w:rPr>
          <w:rFonts w:ascii="Arial" w:hAnsi="Arial" w:cs="Arial"/>
          <w:sz w:val="24"/>
          <w:szCs w:val="24"/>
        </w:rPr>
        <w:t>,:</w:t>
      </w:r>
      <w:proofErr w:type="gramEnd"/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bCs/>
          <w:sz w:val="24"/>
          <w:szCs w:val="24"/>
        </w:rPr>
      </w:pPr>
      <w:r w:rsidRPr="00912669">
        <w:rPr>
          <w:rFonts w:ascii="Arial" w:hAnsi="Arial" w:cs="Arial"/>
          <w:bCs/>
          <w:sz w:val="24"/>
          <w:szCs w:val="24"/>
        </w:rPr>
        <w:t>пункт 4.4 дополнить абзацем следующего содержания: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bCs/>
          <w:sz w:val="24"/>
          <w:szCs w:val="24"/>
        </w:rPr>
      </w:pPr>
      <w:r w:rsidRPr="00912669">
        <w:rPr>
          <w:rFonts w:ascii="Arial" w:hAnsi="Arial" w:cs="Arial"/>
          <w:bCs/>
          <w:sz w:val="24"/>
          <w:szCs w:val="24"/>
        </w:rPr>
        <w:t>«Также выдвижение кандидатов в состав Молодежной Палаты может осуществляться путем самовыдвижения</w:t>
      </w:r>
      <w:proofErr w:type="gramStart"/>
      <w:r w:rsidRPr="00912669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пункт 4.5. признать утратившим силу;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пункт 4.7 после слов «характеристика на кандидата» дополнить словами «(для самовыдвиженцев – характеристика, подписанная руководителем с места работы, учебы, общественного объединени</w:t>
      </w:r>
      <w:proofErr w:type="gramStart"/>
      <w:r w:rsidRPr="00912669">
        <w:rPr>
          <w:rFonts w:ascii="Arial" w:hAnsi="Arial" w:cs="Arial"/>
          <w:sz w:val="24"/>
          <w:szCs w:val="24"/>
        </w:rPr>
        <w:t>я(</w:t>
      </w:r>
      <w:proofErr w:type="gramEnd"/>
      <w:r w:rsidRPr="00912669">
        <w:rPr>
          <w:rFonts w:ascii="Arial" w:hAnsi="Arial" w:cs="Arial"/>
          <w:sz w:val="24"/>
          <w:szCs w:val="24"/>
        </w:rPr>
        <w:t>организации), в котором состоит кандидат)»;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пункт 4.8 после слова «кандидатур» дополнить словами «и самовыдвиженцы»;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в пункте 4.9 слова «социальной политике, науке, образованию и делам молодежи» заменить словами « культуре, образованию и молодежной политике»;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в подпункте 4 пункта 4.12 слова «социальной политике, науке, образованию и делам молодежи» заменить словами « культуре, образованию и молодежной политике»;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bCs/>
          <w:sz w:val="24"/>
          <w:szCs w:val="24"/>
        </w:rPr>
      </w:pPr>
      <w:r w:rsidRPr="00912669">
        <w:rPr>
          <w:rFonts w:ascii="Arial" w:hAnsi="Arial" w:cs="Arial"/>
          <w:bCs/>
          <w:sz w:val="24"/>
          <w:szCs w:val="24"/>
        </w:rPr>
        <w:t xml:space="preserve">наименование </w:t>
      </w:r>
      <w:hyperlink r:id="rId8" w:history="1">
        <w:r w:rsidRPr="00912669">
          <w:rPr>
            <w:rStyle w:val="a9"/>
            <w:rFonts w:ascii="Arial" w:hAnsi="Arial" w:cs="Arial"/>
            <w:bCs/>
            <w:color w:val="auto"/>
            <w:sz w:val="24"/>
            <w:szCs w:val="24"/>
            <w:u w:val="none"/>
          </w:rPr>
          <w:t>раздела 5</w:t>
        </w:r>
      </w:hyperlink>
      <w:r w:rsidRPr="00912669">
        <w:rPr>
          <w:rFonts w:ascii="Arial" w:hAnsi="Arial" w:cs="Arial"/>
          <w:bCs/>
          <w:sz w:val="24"/>
          <w:szCs w:val="24"/>
        </w:rPr>
        <w:t xml:space="preserve"> Положения изложить в следующей редакции: </w:t>
      </w:r>
    </w:p>
    <w:p w:rsidR="00912669" w:rsidRPr="00912669" w:rsidRDefault="00F01E82" w:rsidP="00912669">
      <w:pPr>
        <w:pStyle w:val="21"/>
        <w:tabs>
          <w:tab w:val="left" w:pos="709"/>
        </w:tabs>
        <w:ind w:right="-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«5.</w:t>
      </w:r>
      <w:r w:rsidR="00912669" w:rsidRPr="00912669">
        <w:rPr>
          <w:rFonts w:ascii="Arial" w:hAnsi="Arial" w:cs="Arial"/>
          <w:bCs/>
          <w:sz w:val="24"/>
          <w:szCs w:val="24"/>
        </w:rPr>
        <w:t>Организация работы Молодежной Палаты»;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в пункте 5.17 слова «социальной политике, науке, образованию и делам молодежи» заменить словами « культуре, образованию и молодежной политике»;</w:t>
      </w:r>
    </w:p>
    <w:p w:rsidR="006436F9" w:rsidRPr="00912669" w:rsidRDefault="007404C8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2)приложение к решению Думы города Пятигорска от 27 декабря 2011 года № 74-12 РД «О Молоде</w:t>
      </w:r>
      <w:r w:rsidR="00F01E82">
        <w:rPr>
          <w:rFonts w:ascii="Arial" w:hAnsi="Arial" w:cs="Arial"/>
          <w:sz w:val="24"/>
          <w:szCs w:val="24"/>
        </w:rPr>
        <w:t xml:space="preserve">жной Палате города Пятигорска» </w:t>
      </w:r>
      <w:r w:rsidRPr="0091266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12669" w:rsidRDefault="00912669" w:rsidP="00912669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912669" w:rsidRPr="00912669" w:rsidRDefault="00912669" w:rsidP="00912669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«П</w:t>
      </w:r>
      <w:r>
        <w:rPr>
          <w:rFonts w:ascii="Arial" w:hAnsi="Arial" w:cs="Arial"/>
          <w:sz w:val="24"/>
          <w:szCs w:val="24"/>
        </w:rPr>
        <w:t>риложение</w:t>
      </w:r>
    </w:p>
    <w:p w:rsidR="00912669" w:rsidRPr="00912669" w:rsidRDefault="00912669" w:rsidP="00912669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решению Думы города Пятигорска</w:t>
      </w:r>
    </w:p>
    <w:p w:rsidR="00912669" w:rsidRPr="00912669" w:rsidRDefault="00912669" w:rsidP="00912669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 декабря 2011 года № 74-12 РД</w:t>
      </w:r>
    </w:p>
    <w:p w:rsidR="00912669" w:rsidRPr="00912669" w:rsidRDefault="00912669" w:rsidP="00912669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«О Молодежной Палате города Пятигорска»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</w:p>
    <w:p w:rsidR="00912669" w:rsidRPr="00912669" w:rsidRDefault="00912669" w:rsidP="00912669">
      <w:pPr>
        <w:pStyle w:val="21"/>
        <w:tabs>
          <w:tab w:val="left" w:pos="709"/>
        </w:tabs>
        <w:ind w:righ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</w:t>
      </w:r>
      <w:r w:rsidRPr="00912669">
        <w:rPr>
          <w:rFonts w:ascii="Arial" w:hAnsi="Arial" w:cs="Arial"/>
          <w:sz w:val="24"/>
          <w:szCs w:val="24"/>
        </w:rPr>
        <w:t>конкурсной комиссии по составлению рейтинга кандидатов в члены Молодежной Палаты города Пятигорска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i/>
          <w:sz w:val="24"/>
          <w:szCs w:val="24"/>
        </w:rPr>
      </w:pPr>
      <w:r w:rsidRPr="00912669">
        <w:rPr>
          <w:rFonts w:ascii="Arial" w:hAnsi="Arial" w:cs="Arial"/>
          <w:i/>
          <w:sz w:val="24"/>
          <w:szCs w:val="24"/>
        </w:rPr>
        <w:t>Председатель комиссии: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proofErr w:type="spellStart"/>
      <w:r w:rsidRPr="00912669">
        <w:rPr>
          <w:rFonts w:ascii="Arial" w:hAnsi="Arial" w:cs="Arial"/>
          <w:sz w:val="24"/>
          <w:szCs w:val="24"/>
        </w:rPr>
        <w:t>Маршалкин</w:t>
      </w:r>
      <w:proofErr w:type="spellEnd"/>
      <w:r w:rsidRPr="00912669">
        <w:rPr>
          <w:rFonts w:ascii="Arial" w:hAnsi="Arial" w:cs="Arial"/>
          <w:sz w:val="24"/>
          <w:szCs w:val="24"/>
        </w:rPr>
        <w:t xml:space="preserve"> Семен Михайлович - заместитель председателя Думы города Пятигорска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i/>
          <w:sz w:val="24"/>
          <w:szCs w:val="24"/>
        </w:rPr>
      </w:pPr>
      <w:r w:rsidRPr="00912669">
        <w:rPr>
          <w:rFonts w:ascii="Arial" w:hAnsi="Arial" w:cs="Arial"/>
          <w:i/>
          <w:sz w:val="24"/>
          <w:szCs w:val="24"/>
        </w:rPr>
        <w:t>Заместитель председателя комиссии: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proofErr w:type="spellStart"/>
      <w:r w:rsidRPr="00912669">
        <w:rPr>
          <w:rFonts w:ascii="Arial" w:hAnsi="Arial" w:cs="Arial"/>
          <w:sz w:val="24"/>
          <w:szCs w:val="24"/>
        </w:rPr>
        <w:t>Бандурин</w:t>
      </w:r>
      <w:proofErr w:type="spellEnd"/>
      <w:r w:rsidRPr="00912669">
        <w:rPr>
          <w:rFonts w:ascii="Arial" w:hAnsi="Arial" w:cs="Arial"/>
          <w:sz w:val="24"/>
          <w:szCs w:val="24"/>
        </w:rPr>
        <w:t xml:space="preserve"> Василий Борисович - председатель постоянного комитета Думы города Пятигор</w:t>
      </w:r>
      <w:r w:rsidR="00F01E82">
        <w:rPr>
          <w:rFonts w:ascii="Arial" w:hAnsi="Arial" w:cs="Arial"/>
          <w:sz w:val="24"/>
          <w:szCs w:val="24"/>
        </w:rPr>
        <w:t xml:space="preserve">ска по культуре, образованию и </w:t>
      </w:r>
      <w:r w:rsidRPr="00912669">
        <w:rPr>
          <w:rFonts w:ascii="Arial" w:hAnsi="Arial" w:cs="Arial"/>
          <w:sz w:val="24"/>
          <w:szCs w:val="24"/>
        </w:rPr>
        <w:t>молодежной политике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i/>
          <w:sz w:val="24"/>
          <w:szCs w:val="24"/>
        </w:rPr>
      </w:pPr>
      <w:r w:rsidRPr="00912669">
        <w:rPr>
          <w:rFonts w:ascii="Arial" w:hAnsi="Arial" w:cs="Arial"/>
          <w:i/>
          <w:sz w:val="24"/>
          <w:szCs w:val="24"/>
        </w:rPr>
        <w:t>Секретарь комиссии: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Журавлев Максим Михайлович - заведующий отделом правовой и кадровой работы, профилактики коррупционных правонарушений Думы города Пятигорска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i/>
          <w:sz w:val="24"/>
          <w:szCs w:val="24"/>
        </w:rPr>
      </w:pPr>
      <w:r w:rsidRPr="00912669">
        <w:rPr>
          <w:rFonts w:ascii="Arial" w:hAnsi="Arial" w:cs="Arial"/>
          <w:i/>
          <w:sz w:val="24"/>
          <w:szCs w:val="24"/>
        </w:rPr>
        <w:t>Члены комиссии: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Васютина Наталья Алексеевна - заместитель главы администрации города Пятигорска - начальник муниципального учреждения «Управление образования администрации города Пятигорска»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Капитонов Юрий Дмитриевич - заместитель председателя Думы города Пятигорска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Малыгина Анастасия Александровна – заместитель главы администрации города Пятигорска, управляющий делами администрации города Пятигорска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>Михалева Елена Владимировна - управляющий делами Думы города Пятигорска</w:t>
      </w:r>
    </w:p>
    <w:p w:rsidR="00912669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proofErr w:type="spellStart"/>
      <w:r w:rsidRPr="00912669">
        <w:rPr>
          <w:rFonts w:ascii="Arial" w:hAnsi="Arial" w:cs="Arial"/>
          <w:sz w:val="24"/>
          <w:szCs w:val="24"/>
        </w:rPr>
        <w:t>Михитарьянц</w:t>
      </w:r>
      <w:proofErr w:type="spellEnd"/>
      <w:r w:rsidRPr="00912669">
        <w:rPr>
          <w:rFonts w:ascii="Arial" w:hAnsi="Arial" w:cs="Arial"/>
          <w:sz w:val="24"/>
          <w:szCs w:val="24"/>
        </w:rPr>
        <w:t xml:space="preserve"> Альберт Анатольевич - член постоянного комитета Думы города Пятигорска по социальной политике, здравоохранению, экологии и развитию курорта</w:t>
      </w:r>
    </w:p>
    <w:p w:rsidR="005B3246" w:rsidRPr="00912669" w:rsidRDefault="00912669" w:rsidP="00912669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912669">
        <w:rPr>
          <w:rFonts w:ascii="Arial" w:hAnsi="Arial" w:cs="Arial"/>
          <w:sz w:val="24"/>
          <w:szCs w:val="24"/>
        </w:rPr>
        <w:t xml:space="preserve">Филь Марина Федоровна – заместитель </w:t>
      </w:r>
      <w:proofErr w:type="gramStart"/>
      <w:r w:rsidRPr="00912669">
        <w:rPr>
          <w:rFonts w:ascii="Arial" w:hAnsi="Arial" w:cs="Arial"/>
          <w:sz w:val="24"/>
          <w:szCs w:val="24"/>
        </w:rPr>
        <w:t>председателя постоянного комитета Думы города Пятигорска</w:t>
      </w:r>
      <w:proofErr w:type="gramEnd"/>
      <w:r w:rsidRPr="00912669">
        <w:rPr>
          <w:rFonts w:ascii="Arial" w:hAnsi="Arial" w:cs="Arial"/>
          <w:sz w:val="24"/>
          <w:szCs w:val="24"/>
        </w:rPr>
        <w:t xml:space="preserve"> по культуре, образованию и молодежной политике».</w:t>
      </w:r>
    </w:p>
    <w:p w:rsidR="005B3246" w:rsidRPr="00912669" w:rsidRDefault="00912669" w:rsidP="005B3246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B3246" w:rsidRPr="00912669">
        <w:rPr>
          <w:rFonts w:ascii="Arial" w:hAnsi="Arial" w:cs="Arial"/>
          <w:sz w:val="24"/>
          <w:szCs w:val="24"/>
        </w:rPr>
        <w:t>.Настоящее решение вступает в силу со дня его официального опубликования.</w:t>
      </w:r>
    </w:p>
    <w:p w:rsidR="00E30626" w:rsidRPr="005B3246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E415F2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415F2" w:rsidP="007474B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pacing w:val="-12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47" w:rsidRDefault="00EA5D47" w:rsidP="00D80A6B">
      <w:r>
        <w:separator/>
      </w:r>
    </w:p>
  </w:endnote>
  <w:endnote w:type="continuationSeparator" w:id="0">
    <w:p w:rsidR="00EA5D47" w:rsidRDefault="00EA5D47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47" w:rsidRDefault="00EA5D47" w:rsidP="00D80A6B">
      <w:r>
        <w:separator/>
      </w:r>
    </w:p>
  </w:footnote>
  <w:footnote w:type="continuationSeparator" w:id="0">
    <w:p w:rsidR="00EA5D47" w:rsidRDefault="00EA5D47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46C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7940"/>
    <w:rsid w:val="000E0FCB"/>
    <w:rsid w:val="000E65D8"/>
    <w:rsid w:val="000E7271"/>
    <w:rsid w:val="000F025B"/>
    <w:rsid w:val="000F1A1B"/>
    <w:rsid w:val="000F2447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C04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3246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66F5F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2B66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4C8"/>
    <w:rsid w:val="0074094A"/>
    <w:rsid w:val="00744BD6"/>
    <w:rsid w:val="00745288"/>
    <w:rsid w:val="007474BC"/>
    <w:rsid w:val="00752022"/>
    <w:rsid w:val="00753114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85E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5DEB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2669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702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712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0FB5"/>
    <w:rsid w:val="00C43E74"/>
    <w:rsid w:val="00C44332"/>
    <w:rsid w:val="00C44745"/>
    <w:rsid w:val="00C47282"/>
    <w:rsid w:val="00C47C21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1F6E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15F2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5D47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1E82"/>
    <w:rsid w:val="00F043E7"/>
    <w:rsid w:val="00F062B8"/>
    <w:rsid w:val="00F0631C"/>
    <w:rsid w:val="00F06F40"/>
    <w:rsid w:val="00F10046"/>
    <w:rsid w:val="00F13C48"/>
    <w:rsid w:val="00F144A8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4529B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DC324180B8F62DB39A42D78188AE42615E390E627FC9736F8A10C4949003C33941033F6042C36EC34F09C3150B9813237C07CC3FD38CDEABD15CAWEX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C9020-E3A4-4F4E-91D0-B1F15C0C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2022-09-28T09:41:00Z</dcterms:created>
  <dcterms:modified xsi:type="dcterms:W3CDTF">2022-10-03T06:29:00Z</dcterms:modified>
</cp:coreProperties>
</file>