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0F57A6">
        <w:rPr>
          <w:rFonts w:ascii="Arial" w:hAnsi="Arial" w:cs="Arial"/>
          <w:b w:val="0"/>
          <w:sz w:val="24"/>
        </w:rPr>
        <w:t>21</w:t>
      </w:r>
      <w:r w:rsidR="00BA6C65">
        <w:rPr>
          <w:rFonts w:ascii="Arial" w:hAnsi="Arial" w:cs="Arial"/>
          <w:b w:val="0"/>
          <w:sz w:val="24"/>
        </w:rPr>
        <w:t xml:space="preserve"> </w:t>
      </w:r>
      <w:r w:rsidR="00662C0F">
        <w:rPr>
          <w:rFonts w:ascii="Arial" w:hAnsi="Arial" w:cs="Arial"/>
          <w:b w:val="0"/>
          <w:sz w:val="24"/>
        </w:rPr>
        <w:t>декабря</w:t>
      </w:r>
      <w:r w:rsidR="00BA6C65">
        <w:rPr>
          <w:rFonts w:ascii="Arial" w:hAnsi="Arial" w:cs="Arial"/>
          <w:b w:val="0"/>
          <w:sz w:val="24"/>
        </w:rPr>
        <w:t xml:space="preserve"> 202</w:t>
      </w:r>
      <w:r w:rsidR="000F57A6">
        <w:rPr>
          <w:rFonts w:ascii="Arial" w:hAnsi="Arial" w:cs="Arial"/>
          <w:b w:val="0"/>
          <w:sz w:val="24"/>
        </w:rPr>
        <w:t>3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043012" w:rsidRPr="00043012">
        <w:rPr>
          <w:rFonts w:ascii="Arial" w:hAnsi="Arial" w:cs="Arial"/>
          <w:b w:val="0"/>
          <w:sz w:val="24"/>
        </w:rPr>
        <w:t>153-158</w:t>
      </w:r>
      <w:r w:rsidR="00C974F0" w:rsidRPr="00043012">
        <w:rPr>
          <w:rFonts w:ascii="Arial" w:hAnsi="Arial" w:cs="Arial"/>
          <w:b w:val="0"/>
          <w:sz w:val="24"/>
        </w:rPr>
        <w:t xml:space="preserve"> (</w:t>
      </w:r>
      <w:r w:rsidR="00043012" w:rsidRPr="00043012">
        <w:rPr>
          <w:rFonts w:ascii="Arial" w:hAnsi="Arial" w:cs="Arial"/>
          <w:b w:val="0"/>
          <w:sz w:val="24"/>
        </w:rPr>
        <w:t>10092</w:t>
      </w:r>
      <w:r w:rsidR="00C974F0" w:rsidRPr="00043012">
        <w:rPr>
          <w:rFonts w:ascii="Arial" w:hAnsi="Arial" w:cs="Arial"/>
          <w:b w:val="0"/>
          <w:sz w:val="24"/>
        </w:rPr>
        <w:t>-</w:t>
      </w:r>
      <w:r w:rsidR="00043012" w:rsidRPr="00043012">
        <w:rPr>
          <w:rFonts w:ascii="Arial" w:hAnsi="Arial" w:cs="Arial"/>
          <w:b w:val="0"/>
          <w:sz w:val="24"/>
        </w:rPr>
        <w:t>10097</w:t>
      </w:r>
      <w:r w:rsidR="00C974F0" w:rsidRPr="00043012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0F57A6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19</w:t>
      </w:r>
      <w:r w:rsidR="00020AA1">
        <w:rPr>
          <w:rFonts w:ascii="Arial" w:hAnsi="Arial" w:cs="Arial"/>
          <w:b/>
          <w:sz w:val="32"/>
          <w:szCs w:val="32"/>
          <w:lang w:eastAsia="ar-SA"/>
        </w:rPr>
        <w:t xml:space="preserve"> декабря</w:t>
      </w:r>
      <w:r w:rsidR="00835C2D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4</w:t>
      </w:r>
      <w:r w:rsidR="003E594B">
        <w:rPr>
          <w:rFonts w:ascii="Arial" w:hAnsi="Arial" w:cs="Arial"/>
          <w:b/>
          <w:sz w:val="32"/>
          <w:szCs w:val="32"/>
          <w:lang w:eastAsia="ar-SA"/>
        </w:rPr>
        <w:t>5</w:t>
      </w:r>
      <w:r w:rsidR="00662C0F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35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020AA1" w:rsidRPr="00BE22D8" w:rsidRDefault="003E594B" w:rsidP="00020AA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E594B">
        <w:rPr>
          <w:rFonts w:ascii="Arial" w:hAnsi="Arial" w:cs="Arial"/>
          <w:b/>
          <w:sz w:val="32"/>
          <w:szCs w:val="32"/>
        </w:rPr>
        <w:t xml:space="preserve">О </w:t>
      </w:r>
      <w:r w:rsidR="00CA741C">
        <w:rPr>
          <w:rFonts w:ascii="Arial" w:hAnsi="Arial" w:cs="Arial"/>
          <w:b/>
          <w:sz w:val="32"/>
          <w:szCs w:val="32"/>
        </w:rPr>
        <w:t>ВНЕСЕНИИ</w:t>
      </w:r>
      <w:r w:rsidRPr="003E594B">
        <w:rPr>
          <w:rFonts w:ascii="Arial" w:hAnsi="Arial" w:cs="Arial"/>
          <w:b/>
          <w:sz w:val="32"/>
          <w:szCs w:val="32"/>
        </w:rPr>
        <w:t xml:space="preserve"> </w:t>
      </w:r>
      <w:r w:rsidR="00CA741C">
        <w:rPr>
          <w:rFonts w:ascii="Arial" w:hAnsi="Arial" w:cs="Arial"/>
          <w:b/>
          <w:sz w:val="32"/>
          <w:szCs w:val="32"/>
        </w:rPr>
        <w:t>ИЗМЕНЕНИЙ</w:t>
      </w:r>
      <w:r w:rsidRPr="003E594B">
        <w:rPr>
          <w:rFonts w:ascii="Arial" w:hAnsi="Arial" w:cs="Arial"/>
          <w:b/>
          <w:sz w:val="32"/>
          <w:szCs w:val="32"/>
        </w:rPr>
        <w:t xml:space="preserve"> </w:t>
      </w:r>
      <w:r w:rsidR="00CA741C">
        <w:rPr>
          <w:rFonts w:ascii="Arial" w:hAnsi="Arial" w:cs="Arial"/>
          <w:b/>
          <w:sz w:val="32"/>
          <w:szCs w:val="32"/>
        </w:rPr>
        <w:t>В</w:t>
      </w:r>
      <w:r w:rsidRPr="003E594B">
        <w:rPr>
          <w:rFonts w:ascii="Arial" w:hAnsi="Arial" w:cs="Arial"/>
          <w:b/>
          <w:sz w:val="32"/>
          <w:szCs w:val="32"/>
        </w:rPr>
        <w:t xml:space="preserve"> </w:t>
      </w:r>
      <w:r w:rsidR="00CA741C">
        <w:rPr>
          <w:rFonts w:ascii="Arial" w:hAnsi="Arial" w:cs="Arial"/>
          <w:b/>
          <w:sz w:val="32"/>
          <w:szCs w:val="32"/>
        </w:rPr>
        <w:t>ПОЛОЖЕНИЕ</w:t>
      </w:r>
      <w:r w:rsidRPr="003E594B">
        <w:rPr>
          <w:rFonts w:ascii="Arial" w:hAnsi="Arial" w:cs="Arial"/>
          <w:b/>
          <w:sz w:val="32"/>
          <w:szCs w:val="32"/>
        </w:rPr>
        <w:t xml:space="preserve"> </w:t>
      </w:r>
      <w:r w:rsidR="00CA741C">
        <w:rPr>
          <w:rFonts w:ascii="Arial" w:hAnsi="Arial" w:cs="Arial"/>
          <w:b/>
          <w:sz w:val="32"/>
          <w:szCs w:val="32"/>
        </w:rPr>
        <w:t>О</w:t>
      </w:r>
      <w:r w:rsidRPr="003E594B">
        <w:rPr>
          <w:rFonts w:ascii="Arial" w:hAnsi="Arial" w:cs="Arial"/>
          <w:b/>
          <w:sz w:val="32"/>
          <w:szCs w:val="32"/>
        </w:rPr>
        <w:t xml:space="preserve"> </w:t>
      </w:r>
      <w:r w:rsidR="00CA741C">
        <w:rPr>
          <w:rFonts w:ascii="Arial" w:hAnsi="Arial" w:cs="Arial"/>
          <w:b/>
          <w:sz w:val="32"/>
          <w:szCs w:val="32"/>
        </w:rPr>
        <w:t>БЮДЖЕТНОМ</w:t>
      </w:r>
      <w:r w:rsidRPr="003E594B">
        <w:rPr>
          <w:rFonts w:ascii="Arial" w:hAnsi="Arial" w:cs="Arial"/>
          <w:b/>
          <w:sz w:val="32"/>
          <w:szCs w:val="32"/>
        </w:rPr>
        <w:t xml:space="preserve"> </w:t>
      </w:r>
      <w:r w:rsidR="00CA741C">
        <w:rPr>
          <w:rFonts w:ascii="Arial" w:hAnsi="Arial" w:cs="Arial"/>
          <w:b/>
          <w:sz w:val="32"/>
          <w:szCs w:val="32"/>
        </w:rPr>
        <w:t>ПРОЦЕССЕ</w:t>
      </w:r>
      <w:r w:rsidRPr="003E594B">
        <w:rPr>
          <w:rFonts w:ascii="Arial" w:hAnsi="Arial" w:cs="Arial"/>
          <w:b/>
          <w:sz w:val="32"/>
          <w:szCs w:val="32"/>
        </w:rPr>
        <w:t xml:space="preserve"> </w:t>
      </w:r>
      <w:r w:rsidR="00CA741C">
        <w:rPr>
          <w:rFonts w:ascii="Arial" w:hAnsi="Arial" w:cs="Arial"/>
          <w:b/>
          <w:sz w:val="32"/>
          <w:szCs w:val="32"/>
        </w:rPr>
        <w:t>В</w:t>
      </w:r>
      <w:r w:rsidRPr="003E594B">
        <w:rPr>
          <w:rFonts w:ascii="Arial" w:hAnsi="Arial" w:cs="Arial"/>
          <w:b/>
          <w:sz w:val="32"/>
          <w:szCs w:val="32"/>
        </w:rPr>
        <w:t xml:space="preserve"> </w:t>
      </w:r>
      <w:r w:rsidR="00CA741C">
        <w:rPr>
          <w:rFonts w:ascii="Arial" w:hAnsi="Arial" w:cs="Arial"/>
          <w:b/>
          <w:sz w:val="32"/>
          <w:szCs w:val="32"/>
        </w:rPr>
        <w:t>ГОРОДЕ</w:t>
      </w:r>
      <w:r w:rsidRPr="003E594B">
        <w:rPr>
          <w:rFonts w:ascii="Arial" w:hAnsi="Arial" w:cs="Arial"/>
          <w:b/>
          <w:sz w:val="32"/>
          <w:szCs w:val="32"/>
        </w:rPr>
        <w:t>-</w:t>
      </w:r>
      <w:r w:rsidR="00CA741C">
        <w:rPr>
          <w:rFonts w:ascii="Arial" w:hAnsi="Arial" w:cs="Arial"/>
          <w:b/>
          <w:sz w:val="32"/>
          <w:szCs w:val="32"/>
        </w:rPr>
        <w:t>КУРОРТЕ</w:t>
      </w:r>
      <w:r w:rsidRPr="003E594B">
        <w:rPr>
          <w:rFonts w:ascii="Arial" w:hAnsi="Arial" w:cs="Arial"/>
          <w:b/>
          <w:sz w:val="32"/>
          <w:szCs w:val="32"/>
        </w:rPr>
        <w:t xml:space="preserve"> </w:t>
      </w:r>
      <w:r w:rsidR="00CA741C">
        <w:rPr>
          <w:rFonts w:ascii="Arial" w:hAnsi="Arial" w:cs="Arial"/>
          <w:b/>
          <w:sz w:val="32"/>
          <w:szCs w:val="32"/>
        </w:rPr>
        <w:t>ПЯТИГОРСКЕ</w:t>
      </w:r>
    </w:p>
    <w:p w:rsidR="00020AA1" w:rsidRPr="002335E4" w:rsidRDefault="00020AA1" w:rsidP="00020AA1">
      <w:pPr>
        <w:pStyle w:val="a3"/>
        <w:spacing w:after="0"/>
        <w:rPr>
          <w:rFonts w:ascii="Arial" w:hAnsi="Arial" w:cs="Arial"/>
        </w:rPr>
      </w:pPr>
    </w:p>
    <w:p w:rsidR="00020AA1" w:rsidRPr="002335E4" w:rsidRDefault="00020AA1" w:rsidP="00020AA1">
      <w:pPr>
        <w:pStyle w:val="a3"/>
        <w:spacing w:after="0"/>
        <w:rPr>
          <w:rFonts w:ascii="Arial" w:hAnsi="Arial" w:cs="Arial"/>
          <w:highlight w:val="yellow"/>
        </w:rPr>
      </w:pPr>
    </w:p>
    <w:p w:rsidR="00020AA1" w:rsidRPr="00BE22D8" w:rsidRDefault="00CA741C" w:rsidP="00020AA1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CA741C">
        <w:rPr>
          <w:rFonts w:ascii="Arial" w:hAnsi="Arial" w:cs="Arial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 w:rsidR="00020AA1" w:rsidRPr="003327D4">
        <w:rPr>
          <w:rFonts w:ascii="Arial" w:hAnsi="Arial" w:cs="Arial"/>
        </w:rPr>
        <w:t>,</w:t>
      </w:r>
    </w:p>
    <w:p w:rsidR="00020AA1" w:rsidRPr="00BE22D8" w:rsidRDefault="00020AA1" w:rsidP="00020AA1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020AA1" w:rsidRPr="00BE22D8" w:rsidRDefault="00020AA1" w:rsidP="00020AA1">
      <w:pPr>
        <w:pStyle w:val="a3"/>
        <w:spacing w:after="0" w:line="240" w:lineRule="exact"/>
        <w:rPr>
          <w:rFonts w:ascii="Arial" w:hAnsi="Arial" w:cs="Arial"/>
        </w:rPr>
      </w:pPr>
    </w:p>
    <w:p w:rsidR="00020AA1" w:rsidRPr="00BE22D8" w:rsidRDefault="00020AA1" w:rsidP="00020AA1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020AA1" w:rsidRPr="00AE3C16" w:rsidRDefault="00020AA1" w:rsidP="00020AA1">
      <w:pPr>
        <w:pStyle w:val="a3"/>
        <w:spacing w:after="0" w:line="240" w:lineRule="exact"/>
        <w:rPr>
          <w:rFonts w:ascii="Arial" w:hAnsi="Arial" w:cs="Arial"/>
        </w:rPr>
      </w:pPr>
    </w:p>
    <w:p w:rsidR="00CA741C" w:rsidRPr="00CA741C" w:rsidRDefault="00CA741C" w:rsidP="00CA741C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CA741C">
        <w:rPr>
          <w:rFonts w:ascii="Arial" w:hAnsi="Arial" w:cs="Arial"/>
          <w:sz w:val="24"/>
          <w:szCs w:val="24"/>
        </w:rPr>
        <w:t xml:space="preserve">1.Внести в </w:t>
      </w:r>
      <w:hyperlink r:id="rId8" w:history="1">
        <w:r w:rsidRPr="00CA741C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Положение</w:t>
        </w:r>
      </w:hyperlink>
      <w:r w:rsidRPr="00CA741C">
        <w:rPr>
          <w:rFonts w:ascii="Arial" w:hAnsi="Arial" w:cs="Arial"/>
          <w:sz w:val="24"/>
          <w:szCs w:val="24"/>
        </w:rPr>
        <w:t xml:space="preserve"> о бюджетном процессе в городе-курорте Пятигорске, утвержденное решением Думы города Пятигорска от 28 марта 2023 года № 3-24 РД,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CA741C" w:rsidRPr="00CA741C" w:rsidRDefault="00CA741C" w:rsidP="00CA741C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CA741C">
        <w:rPr>
          <w:rFonts w:ascii="Arial" w:hAnsi="Arial" w:cs="Arial"/>
          <w:sz w:val="24"/>
          <w:szCs w:val="24"/>
        </w:rPr>
        <w:t>1)в статье 6:</w:t>
      </w:r>
    </w:p>
    <w:p w:rsidR="00CA741C" w:rsidRPr="00CA741C" w:rsidRDefault="00CA741C" w:rsidP="00CA741C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CA741C">
        <w:rPr>
          <w:rFonts w:ascii="Arial" w:hAnsi="Arial" w:cs="Arial"/>
          <w:sz w:val="24"/>
          <w:szCs w:val="24"/>
        </w:rPr>
        <w:t>пункт 9 изложить в следующей редакции:</w:t>
      </w:r>
    </w:p>
    <w:p w:rsidR="00CA741C" w:rsidRPr="00CA741C" w:rsidRDefault="008E596A" w:rsidP="00CA741C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«9)</w:t>
      </w:r>
      <w:r w:rsidR="00CA741C" w:rsidRPr="00CA741C">
        <w:rPr>
          <w:rFonts w:ascii="Arial" w:hAnsi="Arial" w:cs="Arial"/>
          <w:sz w:val="24"/>
          <w:szCs w:val="24"/>
        </w:rPr>
        <w:t xml:space="preserve">определяет в решении о бюджете случаи предоставления субсидий юридическим лицам (за исключением субсидий государственным (муниципальным) учреждениям, а также субсидий, указанных в </w:t>
      </w:r>
      <w:hyperlink r:id="rId9" w:history="1">
        <w:r w:rsidR="00CA741C" w:rsidRPr="00CA741C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пунктах 6</w:t>
        </w:r>
      </w:hyperlink>
      <w:r w:rsidR="00CA741C" w:rsidRPr="00CA741C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CA741C" w:rsidRPr="00CA741C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8 статьи 78</w:t>
        </w:r>
      </w:hyperlink>
      <w:r w:rsidR="00CA741C" w:rsidRPr="00CA741C">
        <w:rPr>
          <w:rFonts w:ascii="Arial" w:hAnsi="Arial" w:cs="Arial"/>
          <w:sz w:val="24"/>
          <w:szCs w:val="24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услуг;»;</w:t>
      </w:r>
    </w:p>
    <w:p w:rsidR="00CA741C" w:rsidRPr="00CA741C" w:rsidRDefault="00CA741C" w:rsidP="00CA741C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CA741C">
        <w:rPr>
          <w:rFonts w:ascii="Arial" w:hAnsi="Arial" w:cs="Arial"/>
          <w:sz w:val="24"/>
          <w:szCs w:val="24"/>
        </w:rPr>
        <w:t>дополнить пунктом 9</w:t>
      </w:r>
      <w:r w:rsidRPr="00CA741C">
        <w:rPr>
          <w:rFonts w:ascii="Arial" w:hAnsi="Arial" w:cs="Arial"/>
          <w:sz w:val="24"/>
          <w:szCs w:val="24"/>
          <w:vertAlign w:val="superscript"/>
        </w:rPr>
        <w:t>1</w:t>
      </w:r>
      <w:r w:rsidRPr="00CA741C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A741C" w:rsidRPr="00CA741C" w:rsidRDefault="00CA741C" w:rsidP="00CA741C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CA741C">
        <w:rPr>
          <w:rFonts w:ascii="Arial" w:hAnsi="Arial" w:cs="Arial"/>
          <w:sz w:val="24"/>
          <w:szCs w:val="24"/>
        </w:rPr>
        <w:t>«9</w:t>
      </w:r>
      <w:r w:rsidRPr="00CA741C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)</w:t>
      </w:r>
      <w:r w:rsidRPr="00CA741C">
        <w:rPr>
          <w:rFonts w:ascii="Arial" w:hAnsi="Arial" w:cs="Arial"/>
          <w:sz w:val="24"/>
          <w:szCs w:val="24"/>
        </w:rPr>
        <w:t>определяет в решении о бюджете случаи предоставления субсидий иным некоммерческим организациям, не являющимся государственными (муниципальными) учреждениями</w:t>
      </w:r>
      <w:proofErr w:type="gramStart"/>
      <w:r w:rsidRPr="00CA741C">
        <w:rPr>
          <w:rFonts w:ascii="Arial" w:hAnsi="Arial" w:cs="Arial"/>
          <w:sz w:val="24"/>
          <w:szCs w:val="24"/>
        </w:rPr>
        <w:t>;»</w:t>
      </w:r>
      <w:proofErr w:type="gramEnd"/>
      <w:r w:rsidRPr="00CA741C">
        <w:rPr>
          <w:rFonts w:ascii="Arial" w:hAnsi="Arial" w:cs="Arial"/>
          <w:sz w:val="24"/>
          <w:szCs w:val="24"/>
        </w:rPr>
        <w:t>;</w:t>
      </w:r>
    </w:p>
    <w:p w:rsidR="00CA741C" w:rsidRPr="00CA741C" w:rsidRDefault="00CA741C" w:rsidP="00CA741C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CA741C">
        <w:rPr>
          <w:rFonts w:ascii="Arial" w:hAnsi="Arial" w:cs="Arial"/>
          <w:sz w:val="24"/>
          <w:szCs w:val="24"/>
        </w:rPr>
        <w:t>2)в статье 7:</w:t>
      </w:r>
    </w:p>
    <w:p w:rsidR="00CA741C" w:rsidRPr="00CA741C" w:rsidRDefault="00CA741C" w:rsidP="00CA741C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CA741C">
        <w:rPr>
          <w:rFonts w:ascii="Arial" w:hAnsi="Arial" w:cs="Arial"/>
          <w:sz w:val="24"/>
          <w:szCs w:val="24"/>
        </w:rPr>
        <w:t>пункт 5 признать утратившим силу;</w:t>
      </w:r>
    </w:p>
    <w:p w:rsidR="00CA741C" w:rsidRPr="00CA741C" w:rsidRDefault="00CA741C" w:rsidP="00CA741C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CA741C">
        <w:rPr>
          <w:rFonts w:ascii="Arial" w:hAnsi="Arial" w:cs="Arial"/>
          <w:sz w:val="24"/>
          <w:szCs w:val="24"/>
        </w:rPr>
        <w:t>пункт 6 изложить в следующей редакции:</w:t>
      </w:r>
    </w:p>
    <w:p w:rsidR="00CA741C" w:rsidRPr="00CA741C" w:rsidRDefault="00CA741C" w:rsidP="00CA741C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«6)</w:t>
      </w:r>
      <w:r w:rsidRPr="00CA741C">
        <w:rPr>
          <w:rFonts w:ascii="Arial" w:hAnsi="Arial" w:cs="Arial"/>
          <w:sz w:val="24"/>
          <w:szCs w:val="24"/>
        </w:rPr>
        <w:t>установление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в случаях, предусмотренных решением о бюджете</w:t>
      </w:r>
      <w:proofErr w:type="gramStart"/>
      <w:r w:rsidRPr="00CA741C">
        <w:rPr>
          <w:rFonts w:ascii="Arial" w:hAnsi="Arial" w:cs="Arial"/>
          <w:sz w:val="24"/>
          <w:szCs w:val="24"/>
        </w:rPr>
        <w:t>;»</w:t>
      </w:r>
      <w:proofErr w:type="gramEnd"/>
      <w:r w:rsidRPr="00CA741C">
        <w:rPr>
          <w:rFonts w:ascii="Arial" w:hAnsi="Arial" w:cs="Arial"/>
          <w:sz w:val="24"/>
          <w:szCs w:val="24"/>
        </w:rPr>
        <w:t>;</w:t>
      </w:r>
    </w:p>
    <w:p w:rsidR="00CA741C" w:rsidRPr="00CA741C" w:rsidRDefault="00CA741C" w:rsidP="00CA741C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CA741C">
        <w:rPr>
          <w:rFonts w:ascii="Arial" w:hAnsi="Arial" w:cs="Arial"/>
          <w:sz w:val="24"/>
          <w:szCs w:val="24"/>
        </w:rPr>
        <w:t>пункт 8 изложить в следующей редакции:</w:t>
      </w:r>
    </w:p>
    <w:p w:rsidR="00CA741C" w:rsidRPr="00CA741C" w:rsidRDefault="00CA741C" w:rsidP="00CA741C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«8)</w:t>
      </w:r>
      <w:r w:rsidRPr="00CA741C">
        <w:rPr>
          <w:rFonts w:ascii="Arial" w:hAnsi="Arial" w:cs="Arial"/>
          <w:sz w:val="24"/>
          <w:szCs w:val="24"/>
        </w:rPr>
        <w:t>установление порядка предоставления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конкурентной основе, в случаях, предусмотренных решением о бюджете, за исключением грантов, порядок предоставления которых определен решением Президента Российской Федерации</w:t>
      </w:r>
      <w:proofErr w:type="gramStart"/>
      <w:r w:rsidRPr="00CA741C">
        <w:rPr>
          <w:rFonts w:ascii="Arial" w:hAnsi="Arial" w:cs="Arial"/>
          <w:sz w:val="24"/>
          <w:szCs w:val="24"/>
        </w:rPr>
        <w:t>;»</w:t>
      </w:r>
      <w:proofErr w:type="gramEnd"/>
      <w:r w:rsidRPr="00CA741C">
        <w:rPr>
          <w:rFonts w:ascii="Arial" w:hAnsi="Arial" w:cs="Arial"/>
          <w:sz w:val="24"/>
          <w:szCs w:val="24"/>
        </w:rPr>
        <w:t>;</w:t>
      </w:r>
    </w:p>
    <w:p w:rsidR="00CA741C" w:rsidRPr="00CA741C" w:rsidRDefault="00CA741C" w:rsidP="00CA741C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CA741C">
        <w:rPr>
          <w:rFonts w:ascii="Arial" w:hAnsi="Arial" w:cs="Arial"/>
          <w:sz w:val="24"/>
          <w:szCs w:val="24"/>
        </w:rPr>
        <w:lastRenderedPageBreak/>
        <w:t>пункт 12 изложить в следующей редакции:</w:t>
      </w:r>
    </w:p>
    <w:p w:rsidR="00CA741C" w:rsidRPr="00CA741C" w:rsidRDefault="00CA741C" w:rsidP="00CA741C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«12)</w:t>
      </w:r>
      <w:r w:rsidRPr="00CA741C">
        <w:rPr>
          <w:rFonts w:ascii="Arial" w:hAnsi="Arial" w:cs="Arial"/>
          <w:sz w:val="24"/>
          <w:szCs w:val="24"/>
        </w:rPr>
        <w:t>установление порядка предоставления субсидий иным некоммерческим организациям, не являющимся государственными (муниципальными) учреждениями, в случаях, предусмотренных решением о бюджете</w:t>
      </w:r>
      <w:proofErr w:type="gramStart"/>
      <w:r w:rsidRPr="00CA741C">
        <w:rPr>
          <w:rFonts w:ascii="Arial" w:hAnsi="Arial" w:cs="Arial"/>
          <w:sz w:val="24"/>
          <w:szCs w:val="24"/>
        </w:rPr>
        <w:t>;»</w:t>
      </w:r>
      <w:proofErr w:type="gramEnd"/>
      <w:r w:rsidRPr="00CA741C">
        <w:rPr>
          <w:rFonts w:ascii="Arial" w:hAnsi="Arial" w:cs="Arial"/>
          <w:sz w:val="24"/>
          <w:szCs w:val="24"/>
        </w:rPr>
        <w:t>;</w:t>
      </w:r>
    </w:p>
    <w:p w:rsidR="00CA741C" w:rsidRPr="00CA741C" w:rsidRDefault="00CA741C" w:rsidP="00CA741C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CA741C">
        <w:rPr>
          <w:rFonts w:ascii="Arial" w:hAnsi="Arial" w:cs="Arial"/>
          <w:sz w:val="24"/>
          <w:szCs w:val="24"/>
        </w:rPr>
        <w:t>пункт 52 изложить в следующей редакции:</w:t>
      </w:r>
    </w:p>
    <w:p w:rsidR="00CA741C" w:rsidRPr="00CA741C" w:rsidRDefault="00CA741C" w:rsidP="00CA741C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proofErr w:type="gramStart"/>
      <w:r w:rsidRPr="00CA741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52)</w:t>
      </w:r>
      <w:r w:rsidRPr="00CA741C">
        <w:rPr>
          <w:rFonts w:ascii="Arial" w:hAnsi="Arial" w:cs="Arial"/>
          <w:sz w:val="24"/>
          <w:szCs w:val="24"/>
        </w:rPr>
        <w:t>установление порядка предоставления некоммерческим организациям, не являющимся казенными учреждениями, грантов в форме субсидий, в том числе предоставляемых органами администрации города Пятигорска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учредителя, в случаях, предусмотренных решением о бюджете, за исключением грантов, порядок предоставления которых определен решением Президента Российской</w:t>
      </w:r>
      <w:proofErr w:type="gramEnd"/>
      <w:r w:rsidRPr="00CA741C">
        <w:rPr>
          <w:rFonts w:ascii="Arial" w:hAnsi="Arial" w:cs="Arial"/>
          <w:sz w:val="24"/>
          <w:szCs w:val="24"/>
        </w:rPr>
        <w:t xml:space="preserve"> Федерации</w:t>
      </w:r>
      <w:proofErr w:type="gramStart"/>
      <w:r w:rsidRPr="00CA741C">
        <w:rPr>
          <w:rFonts w:ascii="Arial" w:hAnsi="Arial" w:cs="Arial"/>
          <w:sz w:val="24"/>
          <w:szCs w:val="24"/>
        </w:rPr>
        <w:t>;»</w:t>
      </w:r>
      <w:proofErr w:type="gramEnd"/>
      <w:r w:rsidRPr="00CA741C">
        <w:rPr>
          <w:rFonts w:ascii="Arial" w:hAnsi="Arial" w:cs="Arial"/>
          <w:sz w:val="24"/>
          <w:szCs w:val="24"/>
        </w:rPr>
        <w:t>;</w:t>
      </w:r>
    </w:p>
    <w:p w:rsidR="00CA741C" w:rsidRPr="00CA741C" w:rsidRDefault="00CA741C" w:rsidP="00CA741C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CA741C">
        <w:rPr>
          <w:rFonts w:ascii="Arial" w:hAnsi="Arial" w:cs="Arial"/>
          <w:sz w:val="24"/>
          <w:szCs w:val="24"/>
        </w:rPr>
        <w:t>дополнить после пункта 58 пунктами 59, 60 следующего содержания:</w:t>
      </w:r>
    </w:p>
    <w:p w:rsidR="00CA741C" w:rsidRPr="00CA741C" w:rsidRDefault="00CA741C" w:rsidP="00CA741C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«59)</w:t>
      </w:r>
      <w:r w:rsidRPr="00CA741C">
        <w:rPr>
          <w:rFonts w:ascii="Arial" w:hAnsi="Arial" w:cs="Arial"/>
          <w:sz w:val="24"/>
          <w:szCs w:val="24"/>
        </w:rPr>
        <w:t xml:space="preserve">установление порядка предоставления субсидии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</w:t>
      </w:r>
      <w:hyperlink r:id="rId11" w:history="1">
        <w:r w:rsidRPr="00CA741C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CA741C">
        <w:rPr>
          <w:rFonts w:ascii="Arial" w:hAnsi="Arial" w:cs="Arial"/>
          <w:sz w:val="24"/>
          <w:szCs w:val="24"/>
        </w:rPr>
        <w:t xml:space="preserve">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Arial" w:hAnsi="Arial" w:cs="Arial"/>
          <w:sz w:val="24"/>
          <w:szCs w:val="24"/>
        </w:rPr>
        <w:t xml:space="preserve"> </w:t>
      </w:r>
      <w:r w:rsidRPr="00CA741C">
        <w:rPr>
          <w:rFonts w:ascii="Arial" w:hAnsi="Arial" w:cs="Arial"/>
          <w:sz w:val="24"/>
          <w:szCs w:val="24"/>
        </w:rPr>
        <w:t>и принятыми в соответствии с ним иными нормативными правовыми актами</w:t>
      </w:r>
      <w:proofErr w:type="gramEnd"/>
      <w:r w:rsidRPr="00CA741C">
        <w:rPr>
          <w:rFonts w:ascii="Arial" w:hAnsi="Arial" w:cs="Arial"/>
          <w:sz w:val="24"/>
          <w:szCs w:val="24"/>
        </w:rPr>
        <w:t xml:space="preserve"> Российской 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CA741C">
        <w:rPr>
          <w:rFonts w:ascii="Arial" w:hAnsi="Arial" w:cs="Arial"/>
          <w:sz w:val="24"/>
          <w:szCs w:val="24"/>
        </w:rPr>
        <w:t>на оплату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сфере;</w:t>
      </w:r>
    </w:p>
    <w:p w:rsidR="00CA741C" w:rsidRPr="00CA741C" w:rsidRDefault="00CA741C" w:rsidP="00CA741C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60)</w:t>
      </w:r>
      <w:r w:rsidRPr="00CA741C">
        <w:rPr>
          <w:rFonts w:ascii="Arial" w:hAnsi="Arial" w:cs="Arial"/>
          <w:sz w:val="24"/>
          <w:szCs w:val="24"/>
        </w:rPr>
        <w:t xml:space="preserve">установление порядка осуществления отбора получателей субсидий, предоставляемых в соответствии с </w:t>
      </w:r>
      <w:hyperlink r:id="rId12" w:history="1">
        <w:r w:rsidRPr="00CA741C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пунктами 1</w:t>
        </w:r>
      </w:hyperlink>
      <w:r w:rsidRPr="00CA741C">
        <w:rPr>
          <w:rFonts w:ascii="Arial" w:hAnsi="Arial" w:cs="Arial"/>
          <w:sz w:val="24"/>
          <w:szCs w:val="24"/>
        </w:rPr>
        <w:t xml:space="preserve"> и </w:t>
      </w:r>
      <w:hyperlink r:id="rId13" w:history="1">
        <w:r w:rsidRPr="00CA741C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7 статьи 78</w:t>
        </w:r>
      </w:hyperlink>
      <w:r w:rsidRPr="00CA741C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CA741C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пунктами 2</w:t>
        </w:r>
      </w:hyperlink>
      <w:r w:rsidRPr="00CA741C">
        <w:rPr>
          <w:rFonts w:ascii="Arial" w:hAnsi="Arial" w:cs="Arial"/>
          <w:sz w:val="24"/>
          <w:szCs w:val="24"/>
        </w:rPr>
        <w:t xml:space="preserve"> и </w:t>
      </w:r>
      <w:hyperlink r:id="rId15" w:history="1">
        <w:r w:rsidRPr="00CA741C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4 статьи 78.1</w:t>
        </w:r>
      </w:hyperlink>
      <w:r w:rsidRPr="00CA741C">
        <w:rPr>
          <w:rFonts w:ascii="Arial" w:hAnsi="Arial" w:cs="Arial"/>
          <w:sz w:val="24"/>
          <w:szCs w:val="24"/>
        </w:rPr>
        <w:t xml:space="preserve"> Бюджетного кодекса Российской Федерации, в случае принятия администрацией города Пятигорска решения о</w:t>
      </w:r>
      <w:r>
        <w:rPr>
          <w:rFonts w:ascii="Arial" w:hAnsi="Arial" w:cs="Arial"/>
          <w:sz w:val="24"/>
          <w:szCs w:val="24"/>
        </w:rPr>
        <w:t xml:space="preserve"> проведении отбора получателей </w:t>
      </w:r>
      <w:r w:rsidRPr="00CA741C">
        <w:rPr>
          <w:rFonts w:ascii="Arial" w:hAnsi="Arial" w:cs="Arial"/>
          <w:sz w:val="24"/>
          <w:szCs w:val="24"/>
        </w:rPr>
        <w:t>указанных субсидий в порядке, определенном администрацией города Пятигорска</w:t>
      </w:r>
      <w:proofErr w:type="gramStart"/>
      <w:r w:rsidRPr="00CA741C">
        <w:rPr>
          <w:rFonts w:ascii="Arial" w:hAnsi="Arial" w:cs="Arial"/>
          <w:sz w:val="24"/>
          <w:szCs w:val="24"/>
        </w:rPr>
        <w:t>;»</w:t>
      </w:r>
      <w:proofErr w:type="gramEnd"/>
      <w:r w:rsidRPr="00CA741C">
        <w:rPr>
          <w:rFonts w:ascii="Arial" w:hAnsi="Arial" w:cs="Arial"/>
          <w:sz w:val="24"/>
          <w:szCs w:val="24"/>
        </w:rPr>
        <w:t>;</w:t>
      </w:r>
    </w:p>
    <w:p w:rsidR="00CA741C" w:rsidRPr="00CA741C" w:rsidRDefault="00CA741C" w:rsidP="00CA741C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CA741C">
        <w:rPr>
          <w:rFonts w:ascii="Arial" w:hAnsi="Arial" w:cs="Arial"/>
          <w:sz w:val="24"/>
          <w:szCs w:val="24"/>
        </w:rPr>
        <w:t>пункт 59 считать пунктом 61.</w:t>
      </w:r>
    </w:p>
    <w:p w:rsidR="00CA741C" w:rsidRPr="00CA741C" w:rsidRDefault="00CA741C" w:rsidP="00CA741C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CA741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CA741C">
        <w:rPr>
          <w:rFonts w:ascii="Arial" w:hAnsi="Arial" w:cs="Arial"/>
          <w:sz w:val="24"/>
          <w:szCs w:val="24"/>
        </w:rPr>
        <w:t>Настоящее решение вступает в силу с 1 января 2024 года, за исключением абзаца второго подпункта 2 пункта 1</w:t>
      </w:r>
      <w:bookmarkStart w:id="0" w:name="_GoBack"/>
      <w:bookmarkEnd w:id="0"/>
      <w:r w:rsidRPr="00CA741C">
        <w:rPr>
          <w:rFonts w:ascii="Arial" w:hAnsi="Arial" w:cs="Arial"/>
          <w:sz w:val="24"/>
          <w:szCs w:val="24"/>
        </w:rPr>
        <w:t xml:space="preserve"> решения, вступающего в силу со дня официального опубликования.</w:t>
      </w: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615983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 Думы города Пятигорска</w:t>
      </w: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Pr="002335E4">
        <w:rPr>
          <w:rFonts w:ascii="Arial" w:hAnsi="Arial" w:cs="Arial"/>
          <w:sz w:val="24"/>
          <w:szCs w:val="24"/>
        </w:rPr>
        <w:t>ПОХИЛЬКО</w:t>
      </w:r>
    </w:p>
    <w:p w:rsidR="00020AA1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20AA1" w:rsidRPr="002335E4" w:rsidRDefault="00020AA1" w:rsidP="00020AA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F57A6" w:rsidRPr="00B278BE" w:rsidRDefault="000F57A6" w:rsidP="000F57A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Глава города Пятигорска</w:t>
      </w:r>
    </w:p>
    <w:p w:rsidR="000F57A6" w:rsidRPr="007D4759" w:rsidRDefault="000F57A6" w:rsidP="000F57A6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sectPr w:rsidR="000F57A6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8E2" w:rsidRDefault="00F748E2" w:rsidP="00D80A6B">
      <w:r>
        <w:separator/>
      </w:r>
    </w:p>
  </w:endnote>
  <w:endnote w:type="continuationSeparator" w:id="0">
    <w:p w:rsidR="00F748E2" w:rsidRDefault="00F748E2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8E2" w:rsidRDefault="00F748E2" w:rsidP="00D80A6B">
      <w:r>
        <w:separator/>
      </w:r>
    </w:p>
  </w:footnote>
  <w:footnote w:type="continuationSeparator" w:id="0">
    <w:p w:rsidR="00F748E2" w:rsidRDefault="00F748E2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36273"/>
    <w:multiLevelType w:val="multilevel"/>
    <w:tmpl w:val="3B7EC0D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50CA0"/>
    <w:multiLevelType w:val="hybridMultilevel"/>
    <w:tmpl w:val="149AAC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36E16"/>
    <w:multiLevelType w:val="hybridMultilevel"/>
    <w:tmpl w:val="28940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A57F78"/>
    <w:multiLevelType w:val="multilevel"/>
    <w:tmpl w:val="BDACF2E8"/>
    <w:lvl w:ilvl="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  <w:num w:numId="12">
    <w:abstractNumId w:val="15"/>
  </w:num>
  <w:num w:numId="13">
    <w:abstractNumId w:val="13"/>
  </w:num>
  <w:num w:numId="14">
    <w:abstractNumId w:val="11"/>
  </w:num>
  <w:num w:numId="15">
    <w:abstractNumId w:val="16"/>
  </w:num>
  <w:num w:numId="16">
    <w:abstractNumId w:val="1"/>
  </w:num>
  <w:num w:numId="17">
    <w:abstractNumId w:val="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0AA1"/>
    <w:rsid w:val="00024E55"/>
    <w:rsid w:val="00024EDD"/>
    <w:rsid w:val="0003113F"/>
    <w:rsid w:val="000334E1"/>
    <w:rsid w:val="00036603"/>
    <w:rsid w:val="00042DED"/>
    <w:rsid w:val="00043012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A22"/>
    <w:rsid w:val="000C3C5B"/>
    <w:rsid w:val="000D44E9"/>
    <w:rsid w:val="000D563D"/>
    <w:rsid w:val="000D7940"/>
    <w:rsid w:val="000E0FCB"/>
    <w:rsid w:val="000E7271"/>
    <w:rsid w:val="000F025B"/>
    <w:rsid w:val="000F1A1B"/>
    <w:rsid w:val="000F2447"/>
    <w:rsid w:val="000F2938"/>
    <w:rsid w:val="000F57A6"/>
    <w:rsid w:val="0010713D"/>
    <w:rsid w:val="001152C3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16C33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6E2A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43ED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72B5"/>
    <w:rsid w:val="003B7A4C"/>
    <w:rsid w:val="003C192F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519A"/>
    <w:rsid w:val="003E594B"/>
    <w:rsid w:val="003E6A68"/>
    <w:rsid w:val="003F141B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01FA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557F"/>
    <w:rsid w:val="0044661D"/>
    <w:rsid w:val="004466C5"/>
    <w:rsid w:val="00450713"/>
    <w:rsid w:val="00452783"/>
    <w:rsid w:val="00454707"/>
    <w:rsid w:val="004547EC"/>
    <w:rsid w:val="0045611A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4A3C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E789D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26FE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2A2A"/>
    <w:rsid w:val="005E2AA9"/>
    <w:rsid w:val="005E3B38"/>
    <w:rsid w:val="005E72A9"/>
    <w:rsid w:val="005E7C9D"/>
    <w:rsid w:val="005F2343"/>
    <w:rsid w:val="00601C91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2C0F"/>
    <w:rsid w:val="00663070"/>
    <w:rsid w:val="00663F5C"/>
    <w:rsid w:val="006644C4"/>
    <w:rsid w:val="00665053"/>
    <w:rsid w:val="006715A7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10BF"/>
    <w:rsid w:val="00744BD6"/>
    <w:rsid w:val="00745288"/>
    <w:rsid w:val="00755417"/>
    <w:rsid w:val="00757B0E"/>
    <w:rsid w:val="00760408"/>
    <w:rsid w:val="0076081C"/>
    <w:rsid w:val="00762CF9"/>
    <w:rsid w:val="00764AA4"/>
    <w:rsid w:val="007667BB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604C"/>
    <w:rsid w:val="008169C1"/>
    <w:rsid w:val="00816A27"/>
    <w:rsid w:val="008203D6"/>
    <w:rsid w:val="00821209"/>
    <w:rsid w:val="00822063"/>
    <w:rsid w:val="00826FD3"/>
    <w:rsid w:val="008305A9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045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E3B2B"/>
    <w:rsid w:val="008E3E24"/>
    <w:rsid w:val="008E3EB5"/>
    <w:rsid w:val="008E4322"/>
    <w:rsid w:val="008E521E"/>
    <w:rsid w:val="008E596A"/>
    <w:rsid w:val="008E5C9F"/>
    <w:rsid w:val="008F01CC"/>
    <w:rsid w:val="008F0AA3"/>
    <w:rsid w:val="008F1D00"/>
    <w:rsid w:val="008F2B14"/>
    <w:rsid w:val="008F431E"/>
    <w:rsid w:val="008F5D44"/>
    <w:rsid w:val="009005A4"/>
    <w:rsid w:val="00901797"/>
    <w:rsid w:val="00905B04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1B73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8733E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76C4"/>
    <w:rsid w:val="00A27966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69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6628"/>
    <w:rsid w:val="00AE00B3"/>
    <w:rsid w:val="00AE14C9"/>
    <w:rsid w:val="00AE2FA7"/>
    <w:rsid w:val="00AE3C16"/>
    <w:rsid w:val="00AE6D7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172C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BF3C59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974F0"/>
    <w:rsid w:val="00CA32A0"/>
    <w:rsid w:val="00CA4243"/>
    <w:rsid w:val="00CA52B8"/>
    <w:rsid w:val="00CA741C"/>
    <w:rsid w:val="00CB0B4B"/>
    <w:rsid w:val="00CB2EFF"/>
    <w:rsid w:val="00CB31F5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1245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918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6A00"/>
    <w:rsid w:val="00E305B8"/>
    <w:rsid w:val="00E31209"/>
    <w:rsid w:val="00E31332"/>
    <w:rsid w:val="00E36AA2"/>
    <w:rsid w:val="00E40F58"/>
    <w:rsid w:val="00E4234F"/>
    <w:rsid w:val="00E43078"/>
    <w:rsid w:val="00E43D92"/>
    <w:rsid w:val="00E4475D"/>
    <w:rsid w:val="00E46BBE"/>
    <w:rsid w:val="00E528D7"/>
    <w:rsid w:val="00E52AD7"/>
    <w:rsid w:val="00E537FC"/>
    <w:rsid w:val="00E544F6"/>
    <w:rsid w:val="00E56009"/>
    <w:rsid w:val="00E602E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0E62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E752F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ACB"/>
    <w:rsid w:val="00F06F40"/>
    <w:rsid w:val="00F10046"/>
    <w:rsid w:val="00F13C48"/>
    <w:rsid w:val="00F144A8"/>
    <w:rsid w:val="00F20E65"/>
    <w:rsid w:val="00F213E4"/>
    <w:rsid w:val="00F2592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48E2"/>
    <w:rsid w:val="00F773A0"/>
    <w:rsid w:val="00F77DBD"/>
    <w:rsid w:val="00F83078"/>
    <w:rsid w:val="00F831AA"/>
    <w:rsid w:val="00F83228"/>
    <w:rsid w:val="00F904EB"/>
    <w:rsid w:val="00F91127"/>
    <w:rsid w:val="00F939A6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A86D487906D2ADA565F3BBD85F2A41711FD6C1B756F52D6D545C18861314270444C05440B98833DADAFCo2T5H" TargetMode="External"/><Relationship Id="rId13" Type="http://schemas.openxmlformats.org/officeDocument/2006/relationships/hyperlink" Target="consultantplus://offline/ref=B6549529BF0DFF6738115C3304E3F6DBD18F3DC368A3C5151B328823F14C909433F7CA8288EE2FD54BED368B5D8A2CE3F17820CAE9E7FB9Bu5g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549529BF0DFF6738115C3304E3F6DBD18F3DC368A3C5151B328823F14C909433F7CA8489E928DE1AB7268F14DD26FFF7673FC9F7E7uFg8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61CB5AA6E136F5CB96A73F161B5368C209B15C921245ED3B24D0EED20BE2367907ECD51FE70E37B89F7B3BBB2Bb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549529BF0DFF6738115C3304E3F6DBD18F3DC368A3C5151B328823F14C909433F7CA8288EE2FD64CED368B5D8A2CE3F17820CAE9E7FB9Bu5g7L" TargetMode="External"/><Relationship Id="rId10" Type="http://schemas.openxmlformats.org/officeDocument/2006/relationships/hyperlink" Target="consultantplus://offline/ref=F0C99DC158CFECBE23FD23266CCA16BFC83C19CD0C1CCC516142386E3FB5085D164BA88F8FDEB89BAD8C64886BF3247C736C6FA8A7A1N7b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99DC158CFECBE23FD23266CCA16BFC83C19CD0C1CCC516142386E3FB5085D164BA88C8FDFBE9BAD8C64886BF3247C736C6FA8A7A1N7b3M" TargetMode="External"/><Relationship Id="rId14" Type="http://schemas.openxmlformats.org/officeDocument/2006/relationships/hyperlink" Target="consultantplus://offline/ref=B6549529BF0DFF6738115C3304E3F6DBD18F3DC368A3C5151B328823F14C909433F7CA8288EE2ED24BED368B5D8A2CE3F17820CAE9E7FB9Bu5g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F3FD3-EC16-4220-93FE-235CF1C4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7</cp:revision>
  <dcterms:created xsi:type="dcterms:W3CDTF">2023-12-20T07:55:00Z</dcterms:created>
  <dcterms:modified xsi:type="dcterms:W3CDTF">2023-12-21T06:48:00Z</dcterms:modified>
</cp:coreProperties>
</file>