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A9" w:rsidRPr="00954086" w:rsidRDefault="00667EA9" w:rsidP="00667EA9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086">
        <w:rPr>
          <w:rFonts w:ascii="Times New Roman" w:hAnsi="Times New Roman" w:cs="Times New Roman"/>
          <w:sz w:val="28"/>
          <w:szCs w:val="28"/>
        </w:rPr>
        <w:t>№ 311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4086">
        <w:rPr>
          <w:rFonts w:ascii="Times New Roman" w:hAnsi="Times New Roman" w:cs="Times New Roman"/>
          <w:sz w:val="28"/>
          <w:szCs w:val="28"/>
        </w:rPr>
        <w:t xml:space="preserve"> от 27.07.2017 г.</w:t>
      </w:r>
    </w:p>
    <w:p w:rsidR="00BB00DA" w:rsidRPr="009717E1" w:rsidRDefault="00BB00DA" w:rsidP="00AA4972">
      <w:pPr>
        <w:pStyle w:val="a6"/>
        <w:jc w:val="both"/>
        <w:rPr>
          <w:rFonts w:ascii="Times New Roman" w:hAnsi="Times New Roman" w:cs="Times New Roman"/>
        </w:rPr>
      </w:pPr>
    </w:p>
    <w:p w:rsidR="00BB00DA" w:rsidRPr="009717E1" w:rsidRDefault="00BB00DA" w:rsidP="00AA4972">
      <w:pPr>
        <w:pStyle w:val="a6"/>
        <w:jc w:val="both"/>
        <w:rPr>
          <w:rFonts w:ascii="Times New Roman" w:hAnsi="Times New Roman" w:cs="Times New Roman"/>
        </w:rPr>
      </w:pPr>
    </w:p>
    <w:p w:rsidR="00BB00DA" w:rsidRPr="009717E1" w:rsidRDefault="00BB00DA" w:rsidP="00AA4972">
      <w:pPr>
        <w:pStyle w:val="a6"/>
        <w:jc w:val="both"/>
        <w:rPr>
          <w:rFonts w:ascii="Times New Roman" w:hAnsi="Times New Roman" w:cs="Times New Roman"/>
        </w:rPr>
      </w:pPr>
    </w:p>
    <w:p w:rsidR="00BB00DA" w:rsidRPr="009717E1" w:rsidRDefault="00BB00DA" w:rsidP="00AA4972">
      <w:pPr>
        <w:pStyle w:val="a6"/>
        <w:jc w:val="both"/>
        <w:rPr>
          <w:rFonts w:ascii="Times New Roman" w:hAnsi="Times New Roman" w:cs="Times New Roman"/>
        </w:rPr>
      </w:pPr>
    </w:p>
    <w:p w:rsidR="00BB00DA" w:rsidRDefault="00BB00DA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194985" w:rsidRPr="009717E1" w:rsidRDefault="00194985" w:rsidP="00AA4972">
      <w:pPr>
        <w:pStyle w:val="a6"/>
        <w:jc w:val="both"/>
        <w:rPr>
          <w:rFonts w:ascii="Times New Roman" w:hAnsi="Times New Roman" w:cs="Times New Roman"/>
        </w:rPr>
      </w:pPr>
    </w:p>
    <w:p w:rsidR="00BB00DA" w:rsidRPr="009717E1" w:rsidRDefault="00BB00DA" w:rsidP="00AA4972">
      <w:pPr>
        <w:pStyle w:val="a6"/>
        <w:jc w:val="both"/>
        <w:rPr>
          <w:rFonts w:ascii="Times New Roman" w:hAnsi="Times New Roman" w:cs="Times New Roman"/>
        </w:rPr>
      </w:pPr>
    </w:p>
    <w:p w:rsidR="00BB00DA" w:rsidRDefault="00BB00DA" w:rsidP="00BF34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Инвентаризационной комиссии для обследования 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bookmarkStart w:id="12" w:name="OLE_LINK15"/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 xml:space="preserve"> территорий города-курорта Пятигорска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Pr="00EC7CC9" w:rsidRDefault="00BB00DA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3" w:name="OLE_LINK1"/>
      <w:bookmarkStart w:id="14" w:name="OLE_LINK2"/>
      <w:r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13.07.2017 г. № 279-п</w:t>
      </w:r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Пятигорска,-</w:t>
      </w:r>
    </w:p>
    <w:p w:rsidR="00BB00DA" w:rsidRPr="007967CE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Pr="007967CE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8567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00DA" w:rsidRPr="002022A3" w:rsidRDefault="00BB00DA" w:rsidP="007967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Образовать Инвентаризационную комиссию для обследования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города-курорта Пятигорска</w:t>
      </w:r>
      <w:r>
        <w:rPr>
          <w:rFonts w:ascii="Times New Roman" w:eastAsia="SimSun" w:hAnsi="Times New Roman" w:cs="Times New Roman"/>
          <w:sz w:val="28"/>
          <w:szCs w:val="28"/>
        </w:rPr>
        <w:t>, в составе согласно Приложению 1 к настоящему постановлению.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2. Утвердить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Инвентаризационной комиссии для обследования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города-курорта Пятигорска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BB00DA" w:rsidRDefault="00BB00DA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      </w:t>
      </w:r>
      <w:r w:rsidR="00010A58">
        <w:rPr>
          <w:rFonts w:ascii="Times New Roman" w:hAnsi="Times New Roman" w:cs="Times New Roman"/>
          <w:sz w:val="28"/>
          <w:szCs w:val="28"/>
        </w:rPr>
        <w:t xml:space="preserve">Бондаренко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A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0DA" w:rsidRPr="002022A3" w:rsidRDefault="00BB00DA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B00DA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Pr="002022A3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B00DA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Pr="002022A3">
        <w:rPr>
          <w:rFonts w:ascii="Times New Roman" w:hAnsi="Times New Roman" w:cs="Times New Roman"/>
          <w:sz w:val="28"/>
          <w:szCs w:val="28"/>
        </w:rPr>
        <w:tab/>
      </w:r>
      <w:r w:rsidRPr="002022A3">
        <w:rPr>
          <w:rFonts w:ascii="Times New Roman" w:hAnsi="Times New Roman" w:cs="Times New Roman"/>
          <w:sz w:val="28"/>
          <w:szCs w:val="28"/>
        </w:rPr>
        <w:tab/>
      </w:r>
      <w:r w:rsidRPr="002022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Д.Ю. Ворошилов</w:t>
      </w:r>
    </w:p>
    <w:p w:rsidR="00BB00DA" w:rsidRPr="00D6533A" w:rsidRDefault="00BB00D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Pr="00D6533A" w:rsidRDefault="00BB00D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DA" w:rsidRPr="00D6533A" w:rsidRDefault="00BB00D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DA" w:rsidRPr="00D6533A" w:rsidRDefault="00BB00D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DA" w:rsidRPr="00D6533A" w:rsidRDefault="00BB00D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DA" w:rsidRPr="00D6533A" w:rsidRDefault="00BB00D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85" w:rsidRDefault="00194985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00DA" w:rsidRDefault="00BB00DA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9132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C9132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00DA" w:rsidRDefault="00BB00DA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9132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BB00DA" w:rsidRPr="00D6533A" w:rsidRDefault="00BB00DA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033F2">
        <w:rPr>
          <w:rFonts w:ascii="Times New Roman" w:hAnsi="Times New Roman" w:cs="Times New Roman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33F2">
        <w:rPr>
          <w:rFonts w:ascii="Times New Roman" w:hAnsi="Times New Roman" w:cs="Times New Roman"/>
          <w:sz w:val="28"/>
          <w:szCs w:val="28"/>
        </w:rPr>
        <w:t>. № ______</w:t>
      </w:r>
    </w:p>
    <w:p w:rsidR="00BB00DA" w:rsidRDefault="00BB00DA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00DA" w:rsidRPr="00287BD7" w:rsidRDefault="00BB00DA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rPr>
          <w:rFonts w:ascii="Times New Roman" w:hAnsi="Times New Roman"/>
        </w:rPr>
      </w:pPr>
      <w:r w:rsidRPr="00287BD7">
        <w:rPr>
          <w:rFonts w:ascii="Times New Roman" w:hAnsi="Times New Roman"/>
        </w:rPr>
        <w:t>СОСТАВ</w:t>
      </w:r>
    </w:p>
    <w:p w:rsidR="00BB00DA" w:rsidRDefault="00BB00DA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Инвентаризационной комиссии для обследования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города-курорта Пятигорска</w:t>
      </w:r>
    </w:p>
    <w:p w:rsidR="00BB00DA" w:rsidRDefault="00BB00DA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677"/>
      </w:tblGrid>
      <w:tr w:rsidR="00BB00DA" w:rsidRPr="00CE5D77">
        <w:tc>
          <w:tcPr>
            <w:tcW w:w="4503" w:type="dxa"/>
          </w:tcPr>
          <w:p w:rsidR="00BB00DA" w:rsidRPr="00287BD7" w:rsidRDefault="0062499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Шолтышев</w:t>
            </w:r>
            <w:proofErr w:type="spellEnd"/>
          </w:p>
          <w:p w:rsidR="00BB00DA" w:rsidRPr="00CE5D77" w:rsidRDefault="00624996" w:rsidP="0062499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r>
              <w:rPr>
                <w:rFonts w:ascii="Times New Roman" w:hAnsi="Times New Roman"/>
              </w:rPr>
              <w:t>Никита</w:t>
            </w:r>
            <w:r w:rsidR="00BB00DA" w:rsidRPr="00287B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Георгиевич</w:t>
            </w:r>
          </w:p>
        </w:tc>
        <w:tc>
          <w:tcPr>
            <w:tcW w:w="4677" w:type="dxa"/>
          </w:tcPr>
          <w:p w:rsidR="00BB00DA" w:rsidRPr="00CE5D77" w:rsidRDefault="00BB00DA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7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Инвентаризационной комиссии, </w:t>
            </w:r>
            <w:r w:rsidR="0062499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начальника, главный архитектор</w:t>
            </w:r>
            <w:r w:rsidRPr="00CE5D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архитектуры, строительства и жилищно-коммунального хозяйства администрации города Пятигорска»</w:t>
            </w:r>
          </w:p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</w:pPr>
          </w:p>
        </w:tc>
      </w:tr>
      <w:tr w:rsidR="00BB00DA" w:rsidRPr="00CE5D77">
        <w:tc>
          <w:tcPr>
            <w:tcW w:w="4503" w:type="dxa"/>
          </w:tcPr>
          <w:p w:rsidR="00BB00DA" w:rsidRPr="00624996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bookmarkStart w:id="15" w:name="OLE_LINK16"/>
            <w:bookmarkStart w:id="16" w:name="OLE_LINK17"/>
            <w:proofErr w:type="spellStart"/>
            <w:r>
              <w:rPr>
                <w:rFonts w:ascii="Times New Roman" w:hAnsi="Times New Roman"/>
              </w:rPr>
              <w:t>Агужев</w:t>
            </w:r>
            <w:proofErr w:type="spellEnd"/>
          </w:p>
          <w:bookmarkEnd w:id="15"/>
          <w:bookmarkEnd w:id="16"/>
          <w:p w:rsidR="00BB00DA" w:rsidRPr="00624996" w:rsidRDefault="00863295" w:rsidP="00C2548C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 Александрович</w:t>
            </w:r>
          </w:p>
        </w:tc>
        <w:tc>
          <w:tcPr>
            <w:tcW w:w="4677" w:type="dxa"/>
          </w:tcPr>
          <w:p w:rsidR="00BB00DA" w:rsidRPr="00624996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  <w:r w:rsidRPr="00624996">
              <w:rPr>
                <w:rFonts w:ascii="Times New Roman" w:hAnsi="Times New Roman"/>
              </w:rPr>
              <w:t xml:space="preserve">- заместитель председателя Инвентаризационной комиссии, </w:t>
            </w:r>
            <w:bookmarkStart w:id="17" w:name="OLE_LINK18"/>
            <w:bookmarkStart w:id="18" w:name="OLE_LINK19"/>
            <w:r w:rsidR="00863295">
              <w:rPr>
                <w:rFonts w:ascii="Times New Roman" w:hAnsi="Times New Roman"/>
              </w:rPr>
              <w:t>заведующий</w:t>
            </w:r>
            <w:r w:rsidR="00C2548C">
              <w:rPr>
                <w:rFonts w:ascii="Times New Roman" w:hAnsi="Times New Roman"/>
              </w:rPr>
              <w:t xml:space="preserve"> </w:t>
            </w:r>
            <w:bookmarkEnd w:id="17"/>
            <w:bookmarkEnd w:id="18"/>
            <w:r w:rsidR="00863295">
              <w:rPr>
                <w:rFonts w:ascii="Times New Roman" w:hAnsi="Times New Roman"/>
              </w:rPr>
              <w:t xml:space="preserve">отделом </w:t>
            </w:r>
            <w:r w:rsidRPr="00624996">
              <w:rPr>
                <w:rFonts w:ascii="Times New Roman" w:hAnsi="Times New Roman"/>
              </w:rPr>
              <w:t>муниципального жилищного контроля и реформирования жилищно-коммунального хозяйства муниципального учреждения «Управление архитектуры, строительства и жилищно-коммунального хозяйства администрации города Пятигорска»</w:t>
            </w:r>
          </w:p>
          <w:p w:rsidR="00BB00DA" w:rsidRPr="00624996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BB00DA" w:rsidRPr="00CE5D77">
        <w:tc>
          <w:tcPr>
            <w:tcW w:w="4503" w:type="dxa"/>
          </w:tcPr>
          <w:p w:rsidR="00BB00DA" w:rsidRPr="00624996" w:rsidRDefault="008C2A8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Шишко</w:t>
            </w:r>
            <w:proofErr w:type="spellEnd"/>
          </w:p>
          <w:p w:rsidR="00BB00DA" w:rsidRPr="00624996" w:rsidRDefault="00BB00DA" w:rsidP="008C2A8F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r w:rsidRPr="00624996">
              <w:rPr>
                <w:rFonts w:ascii="Times New Roman" w:hAnsi="Times New Roman"/>
              </w:rPr>
              <w:t xml:space="preserve">Анна </w:t>
            </w:r>
            <w:r w:rsidR="008C2A8F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4677" w:type="dxa"/>
          </w:tcPr>
          <w:p w:rsidR="008C2A8F" w:rsidRPr="00106655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  <w:r w:rsidRPr="00624996">
              <w:rPr>
                <w:rFonts w:ascii="Times New Roman" w:hAnsi="Times New Roman"/>
              </w:rPr>
              <w:t xml:space="preserve">- секретарь Инвентаризационной комиссии, главный специалист отдела </w:t>
            </w:r>
            <w:r w:rsidR="008C2A8F">
              <w:rPr>
                <w:rFonts w:ascii="Times New Roman" w:hAnsi="Times New Roman"/>
              </w:rPr>
              <w:t>градостроительства</w:t>
            </w:r>
            <w:r w:rsidRPr="00624996">
              <w:rPr>
                <w:rFonts w:ascii="Times New Roman" w:hAnsi="Times New Roman"/>
              </w:rPr>
              <w:t xml:space="preserve"> «Управление архитектуры, строительства и жилищно-коммунального хозяйства администрации города Пятигорска</w:t>
            </w:r>
          </w:p>
          <w:p w:rsidR="008C2A8F" w:rsidRPr="00624996" w:rsidRDefault="008C2A8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BB00DA" w:rsidRPr="00CE5D77">
        <w:tc>
          <w:tcPr>
            <w:tcW w:w="9180" w:type="dxa"/>
            <w:gridSpan w:val="2"/>
          </w:tcPr>
          <w:p w:rsidR="00BB00DA" w:rsidRPr="008C2A8F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ascii="Times New Roman" w:hAnsi="Times New Roman"/>
              </w:rPr>
            </w:pPr>
            <w:r w:rsidRPr="008C2A8F">
              <w:rPr>
                <w:rFonts w:ascii="Times New Roman" w:hAnsi="Times New Roman"/>
              </w:rPr>
              <w:t>Члены Комиссии:</w:t>
            </w:r>
          </w:p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</w:pPr>
          </w:p>
        </w:tc>
      </w:tr>
      <w:tr w:rsidR="00BB00DA" w:rsidRPr="00CE5D77">
        <w:tc>
          <w:tcPr>
            <w:tcW w:w="4503" w:type="dxa"/>
          </w:tcPr>
          <w:p w:rsid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Дворников </w:t>
            </w:r>
          </w:p>
          <w:p w:rsid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 Юрьевич</w:t>
            </w:r>
          </w:p>
          <w:p w:rsid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</w:p>
          <w:p w:rsid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</w:p>
          <w:p w:rsid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</w:p>
          <w:p w:rsid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</w:p>
          <w:p w:rsidR="00BB00DA" w:rsidRP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proofErr w:type="spellStart"/>
            <w:r w:rsidRPr="00863295">
              <w:rPr>
                <w:rFonts w:ascii="Times New Roman" w:hAnsi="Times New Roman"/>
              </w:rPr>
              <w:t>Давидян</w:t>
            </w:r>
            <w:proofErr w:type="spellEnd"/>
          </w:p>
          <w:p w:rsidR="00BB00DA" w:rsidRP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r w:rsidRPr="00863295">
              <w:rPr>
                <w:rFonts w:ascii="Times New Roman" w:hAnsi="Times New Roman"/>
              </w:rPr>
              <w:t xml:space="preserve">Валерий </w:t>
            </w:r>
            <w:proofErr w:type="spellStart"/>
            <w:r w:rsidRPr="00863295">
              <w:rPr>
                <w:rFonts w:ascii="Times New Roman" w:hAnsi="Times New Roman"/>
              </w:rPr>
              <w:t>Нерсесович</w:t>
            </w:r>
            <w:proofErr w:type="spellEnd"/>
          </w:p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</w:p>
        </w:tc>
        <w:tc>
          <w:tcPr>
            <w:tcW w:w="4677" w:type="dxa"/>
          </w:tcPr>
          <w:p w:rsidR="00863295" w:rsidRDefault="00863295" w:rsidP="00863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муниципального казенного учреждения «Управление по делам</w:t>
            </w:r>
            <w:r w:rsidR="00C5376F" w:rsidRPr="00C5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295">
              <w:rPr>
                <w:rFonts w:ascii="Times New Roman" w:hAnsi="Times New Roman" w:cs="Times New Roman"/>
                <w:sz w:val="28"/>
                <w:szCs w:val="28"/>
              </w:rPr>
              <w:t>территорий города Пятигорска»</w:t>
            </w:r>
          </w:p>
          <w:p w:rsidR="00863295" w:rsidRDefault="00863295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95" w:rsidRDefault="00863295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DA" w:rsidRPr="00CE5D77" w:rsidRDefault="00BB00DA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32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Pr="00CE5D77">
              <w:rPr>
                <w:rFonts w:ascii="Times New Roman" w:hAnsi="Times New Roman" w:cs="Times New Roman"/>
                <w:sz w:val="28"/>
                <w:szCs w:val="28"/>
              </w:rPr>
              <w:t>технического надзора муниципального бюджетного учреждения «Управление капитального строительства»</w:t>
            </w:r>
          </w:p>
          <w:p w:rsidR="00BB00DA" w:rsidRPr="00CE5D77" w:rsidRDefault="00BB00DA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0DA" w:rsidRPr="00CE5D77">
        <w:tc>
          <w:tcPr>
            <w:tcW w:w="4503" w:type="dxa"/>
          </w:tcPr>
          <w:p w:rsidR="00BB00DA" w:rsidRPr="00C2548C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proofErr w:type="spellStart"/>
            <w:r w:rsidRPr="00C2548C">
              <w:rPr>
                <w:rFonts w:ascii="Times New Roman" w:hAnsi="Times New Roman"/>
              </w:rPr>
              <w:lastRenderedPageBreak/>
              <w:t>Бандурин</w:t>
            </w:r>
            <w:proofErr w:type="spellEnd"/>
          </w:p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r w:rsidRPr="00C2548C">
              <w:rPr>
                <w:rFonts w:ascii="Times New Roman" w:hAnsi="Times New Roman"/>
              </w:rPr>
              <w:t>Василий Борисович</w:t>
            </w:r>
          </w:p>
        </w:tc>
        <w:tc>
          <w:tcPr>
            <w:tcW w:w="4677" w:type="dxa"/>
          </w:tcPr>
          <w:p w:rsidR="00BB00DA" w:rsidRPr="00CE5D77" w:rsidRDefault="00BB00DA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77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Думы города Пятигорска (по согласованию)</w:t>
            </w:r>
          </w:p>
          <w:p w:rsidR="00BB00DA" w:rsidRPr="00CE5D77" w:rsidRDefault="00BB00DA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0DA" w:rsidRPr="00CE5D77">
        <w:tc>
          <w:tcPr>
            <w:tcW w:w="4503" w:type="dxa"/>
          </w:tcPr>
          <w:p w:rsidR="00BB00DA" w:rsidRPr="00863295" w:rsidRDefault="00863295" w:rsidP="00B10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295">
              <w:rPr>
                <w:rFonts w:ascii="Times New Roman" w:hAnsi="Times New Roman" w:cs="Times New Roman"/>
                <w:sz w:val="28"/>
                <w:szCs w:val="28"/>
              </w:rPr>
              <w:t>Демирчян</w:t>
            </w:r>
            <w:proofErr w:type="spellEnd"/>
          </w:p>
          <w:p w:rsidR="00863295" w:rsidRPr="00863295" w:rsidRDefault="00863295" w:rsidP="00B10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63295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863295">
              <w:rPr>
                <w:rFonts w:ascii="Times New Roman" w:hAnsi="Times New Roman" w:cs="Times New Roman"/>
                <w:sz w:val="28"/>
                <w:szCs w:val="28"/>
              </w:rPr>
              <w:t xml:space="preserve"> Самсоновна</w:t>
            </w:r>
          </w:p>
        </w:tc>
        <w:tc>
          <w:tcPr>
            <w:tcW w:w="4677" w:type="dxa"/>
          </w:tcPr>
          <w:p w:rsidR="00BB00DA" w:rsidRPr="008C34B6" w:rsidRDefault="00BB00DA" w:rsidP="0063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34B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8C34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6103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C34B6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</w:t>
            </w:r>
            <w:r w:rsidR="00661039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8C34B6">
              <w:rPr>
                <w:rFonts w:ascii="Times New Roman" w:hAnsi="Times New Roman" w:cs="Times New Roman"/>
                <w:sz w:val="28"/>
                <w:szCs w:val="28"/>
              </w:rPr>
              <w:t>города Пятигорска»</w:t>
            </w:r>
          </w:p>
          <w:p w:rsidR="00BB00DA" w:rsidRPr="00863295" w:rsidRDefault="00BB00DA" w:rsidP="0063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B00DA" w:rsidRPr="00C2548C">
        <w:tc>
          <w:tcPr>
            <w:tcW w:w="4503" w:type="dxa"/>
          </w:tcPr>
          <w:p w:rsidR="00C2548C" w:rsidRPr="00624996" w:rsidRDefault="00C2548C" w:rsidP="00C2548C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Сипаткин</w:t>
            </w:r>
            <w:proofErr w:type="spellEnd"/>
          </w:p>
          <w:p w:rsidR="00BB00DA" w:rsidRPr="00CE5D77" w:rsidRDefault="00C2548C" w:rsidP="00C2548C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r>
              <w:rPr>
                <w:rFonts w:ascii="Times New Roman" w:hAnsi="Times New Roman"/>
              </w:rPr>
              <w:t>Владимир</w:t>
            </w:r>
            <w:r w:rsidRPr="00624996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натольевич</w:t>
            </w:r>
          </w:p>
        </w:tc>
        <w:tc>
          <w:tcPr>
            <w:tcW w:w="4677" w:type="dxa"/>
          </w:tcPr>
          <w:p w:rsidR="00BB00DA" w:rsidRPr="00C2548C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  <w:r w:rsidRPr="00C2548C">
              <w:rPr>
                <w:rFonts w:ascii="Times New Roman" w:hAnsi="Times New Roman"/>
              </w:rPr>
              <w:t xml:space="preserve">- </w:t>
            </w:r>
            <w:proofErr w:type="spellStart"/>
            <w:r w:rsidR="00C2548C" w:rsidRPr="00C2548C">
              <w:rPr>
                <w:rFonts w:ascii="Times New Roman" w:hAnsi="Times New Roman"/>
              </w:rPr>
              <w:t>заведущий</w:t>
            </w:r>
            <w:proofErr w:type="spellEnd"/>
            <w:r w:rsidR="00C2548C" w:rsidRPr="00C2548C">
              <w:rPr>
                <w:rFonts w:ascii="Times New Roman" w:hAnsi="Times New Roman"/>
              </w:rPr>
              <w:t xml:space="preserve"> отделом дорожно-мостового хозяйства</w:t>
            </w:r>
            <w:r w:rsidRPr="00C2548C">
              <w:rPr>
                <w:rFonts w:ascii="Times New Roman" w:hAnsi="Times New Roman"/>
              </w:rPr>
              <w:t xml:space="preserve"> </w:t>
            </w:r>
            <w:bookmarkStart w:id="19" w:name="OLE_LINK36"/>
            <w:bookmarkStart w:id="20" w:name="OLE_LINK37"/>
            <w:bookmarkStart w:id="21" w:name="OLE_LINK38"/>
            <w:r w:rsidRPr="00C2548C">
              <w:rPr>
                <w:rFonts w:ascii="Times New Roman" w:hAnsi="Times New Roman"/>
              </w:rPr>
              <w:t xml:space="preserve">муниципального учреждения «Управление </w:t>
            </w:r>
            <w:bookmarkEnd w:id="19"/>
            <w:bookmarkEnd w:id="20"/>
            <w:bookmarkEnd w:id="21"/>
            <w:r w:rsidRPr="00C2548C">
              <w:rPr>
                <w:rFonts w:ascii="Times New Roman" w:hAnsi="Times New Roman"/>
              </w:rPr>
              <w:t xml:space="preserve">архитектуры, строительства и жилищно-коммунального хозяйства </w:t>
            </w:r>
            <w:bookmarkStart w:id="22" w:name="OLE_LINK39"/>
            <w:bookmarkStart w:id="23" w:name="OLE_LINK40"/>
            <w:bookmarkStart w:id="24" w:name="OLE_LINK41"/>
            <w:r w:rsidRPr="00C2548C">
              <w:rPr>
                <w:rFonts w:ascii="Times New Roman" w:hAnsi="Times New Roman"/>
              </w:rPr>
              <w:t>администрации города Пятигорска</w:t>
            </w:r>
            <w:bookmarkEnd w:id="22"/>
            <w:bookmarkEnd w:id="23"/>
            <w:bookmarkEnd w:id="24"/>
            <w:r w:rsidRPr="00C2548C">
              <w:rPr>
                <w:rFonts w:ascii="Times New Roman" w:hAnsi="Times New Roman"/>
              </w:rPr>
              <w:t>»</w:t>
            </w:r>
          </w:p>
          <w:p w:rsidR="00BB00DA" w:rsidRPr="00C2548C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BB00DA" w:rsidRPr="00CE5D77">
        <w:tc>
          <w:tcPr>
            <w:tcW w:w="4503" w:type="dxa"/>
          </w:tcPr>
          <w:p w:rsidR="00BB00DA" w:rsidRPr="00863295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ascii="Times New Roman" w:hAnsi="Times New Roman"/>
              </w:rPr>
            </w:pPr>
            <w:r w:rsidRPr="00863295">
              <w:rPr>
                <w:rFonts w:ascii="Times New Roman" w:hAnsi="Times New Roman"/>
              </w:rPr>
              <w:t>Артемов</w:t>
            </w:r>
          </w:p>
          <w:p w:rsidR="00BB00DA" w:rsidRPr="00CE5D77" w:rsidRDefault="0086329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r w:rsidRPr="00863295">
              <w:rPr>
                <w:rFonts w:ascii="Times New Roman" w:hAnsi="Times New Roman"/>
              </w:rPr>
              <w:t>Роман Васильевич</w:t>
            </w:r>
          </w:p>
        </w:tc>
        <w:tc>
          <w:tcPr>
            <w:tcW w:w="4677" w:type="dxa"/>
          </w:tcPr>
          <w:p w:rsidR="00BB00DA" w:rsidRPr="00863295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ascii="Times New Roman" w:hAnsi="Times New Roman"/>
              </w:rPr>
            </w:pPr>
            <w:r w:rsidRPr="00CE5D77">
              <w:t xml:space="preserve">- </w:t>
            </w:r>
            <w:proofErr w:type="spellStart"/>
            <w:r w:rsidR="00863295" w:rsidRPr="00863295">
              <w:rPr>
                <w:rFonts w:ascii="Times New Roman" w:hAnsi="Times New Roman"/>
              </w:rPr>
              <w:t>заведущий</w:t>
            </w:r>
            <w:proofErr w:type="spellEnd"/>
            <w:r w:rsidR="00863295" w:rsidRPr="00863295">
              <w:rPr>
                <w:rFonts w:ascii="Times New Roman" w:hAnsi="Times New Roman"/>
              </w:rPr>
              <w:t xml:space="preserve"> отделом земельных отношений</w:t>
            </w:r>
            <w:r w:rsidR="008C34B6" w:rsidRPr="00C2548C">
              <w:rPr>
                <w:rFonts w:ascii="Times New Roman" w:hAnsi="Times New Roman"/>
              </w:rPr>
              <w:t xml:space="preserve"> муниципального учреждения «Управление</w:t>
            </w:r>
            <w:r w:rsidR="008C34B6">
              <w:rPr>
                <w:rFonts w:ascii="Times New Roman" w:hAnsi="Times New Roman"/>
              </w:rPr>
              <w:t xml:space="preserve"> имущественных отношений </w:t>
            </w:r>
            <w:r w:rsidR="008C34B6" w:rsidRPr="00C2548C">
              <w:rPr>
                <w:rFonts w:ascii="Times New Roman" w:hAnsi="Times New Roman"/>
              </w:rPr>
              <w:t>администрации города Пятигорска</w:t>
            </w:r>
            <w:r w:rsidR="008C34B6">
              <w:rPr>
                <w:rFonts w:ascii="Times New Roman" w:hAnsi="Times New Roman"/>
              </w:rPr>
              <w:t>»</w:t>
            </w:r>
          </w:p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</w:pPr>
          </w:p>
        </w:tc>
      </w:tr>
      <w:tr w:rsidR="00BB00DA" w:rsidRPr="00CE5D77">
        <w:tc>
          <w:tcPr>
            <w:tcW w:w="4503" w:type="dxa"/>
          </w:tcPr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bookmarkStart w:id="25" w:name="OLE_LINK42"/>
            <w:bookmarkStart w:id="26" w:name="OLE_LINK43"/>
            <w:bookmarkStart w:id="27" w:name="OLE_LINK44"/>
          </w:p>
        </w:tc>
        <w:tc>
          <w:tcPr>
            <w:tcW w:w="4677" w:type="dxa"/>
          </w:tcPr>
          <w:p w:rsidR="00BB00DA" w:rsidRPr="00CE5D77" w:rsidRDefault="00BB00D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</w:pPr>
          </w:p>
        </w:tc>
      </w:tr>
      <w:tr w:rsidR="00BB00DA" w:rsidRPr="00CE5D77">
        <w:tc>
          <w:tcPr>
            <w:tcW w:w="4503" w:type="dxa"/>
          </w:tcPr>
          <w:p w:rsidR="00BB00DA" w:rsidRDefault="0066103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bookmarkStart w:id="28" w:name="_Hlk488935633"/>
            <w:r>
              <w:t>Представители сетевых эксплуатационных организаций</w:t>
            </w:r>
          </w:p>
          <w:p w:rsidR="00010A58" w:rsidRPr="00CE5D77" w:rsidRDefault="00010A58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</w:p>
        </w:tc>
        <w:tc>
          <w:tcPr>
            <w:tcW w:w="4677" w:type="dxa"/>
          </w:tcPr>
          <w:p w:rsidR="00BB00DA" w:rsidRPr="00CE5D77" w:rsidRDefault="0066103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</w:pPr>
            <w:r>
              <w:t>(по согласованию)</w:t>
            </w:r>
          </w:p>
        </w:tc>
      </w:tr>
      <w:bookmarkEnd w:id="25"/>
      <w:bookmarkEnd w:id="26"/>
      <w:bookmarkEnd w:id="27"/>
      <w:bookmarkEnd w:id="28"/>
      <w:tr w:rsidR="00010A58" w:rsidRPr="00CE5D77" w:rsidTr="00010A58">
        <w:tc>
          <w:tcPr>
            <w:tcW w:w="4503" w:type="dxa"/>
          </w:tcPr>
          <w:p w:rsidR="00010A58" w:rsidRPr="00CE5D77" w:rsidRDefault="00010A58" w:rsidP="00010A58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</w:pPr>
            <w:r>
              <w:t>Представители общественных организаций</w:t>
            </w:r>
          </w:p>
        </w:tc>
        <w:tc>
          <w:tcPr>
            <w:tcW w:w="4677" w:type="dxa"/>
          </w:tcPr>
          <w:p w:rsidR="00010A58" w:rsidRPr="00CE5D77" w:rsidRDefault="00010A58" w:rsidP="00D84BA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</w:pPr>
            <w:r>
              <w:t>(по согласованию)</w:t>
            </w:r>
          </w:p>
        </w:tc>
      </w:tr>
    </w:tbl>
    <w:p w:rsidR="00BB00DA" w:rsidRPr="0091347A" w:rsidRDefault="00BB00DA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</w:pPr>
    </w:p>
    <w:p w:rsidR="00106655" w:rsidRPr="00106655" w:rsidRDefault="00106655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lang w:val="en-US"/>
        </w:rPr>
      </w:pPr>
    </w:p>
    <w:p w:rsidR="00BB00DA" w:rsidRPr="00863295" w:rsidRDefault="00BB00DA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ascii="Times New Roman" w:hAnsi="Times New Roman"/>
        </w:rPr>
      </w:pPr>
    </w:p>
    <w:p w:rsidR="00BB00DA" w:rsidRPr="00863295" w:rsidRDefault="00BB00DA" w:rsidP="00AA4972">
      <w:pPr>
        <w:pStyle w:val="a7"/>
        <w:jc w:val="both"/>
        <w:rPr>
          <w:rFonts w:ascii="Times New Roman" w:hAnsi="Times New Roman"/>
        </w:rPr>
      </w:pPr>
      <w:r w:rsidRPr="00863295">
        <w:rPr>
          <w:rFonts w:ascii="Times New Roman" w:hAnsi="Times New Roman"/>
        </w:rPr>
        <w:t>Заместител</w:t>
      </w:r>
      <w:r w:rsidR="00863295" w:rsidRPr="00863295">
        <w:rPr>
          <w:rFonts w:ascii="Times New Roman" w:hAnsi="Times New Roman"/>
        </w:rPr>
        <w:t>ь</w:t>
      </w:r>
      <w:r w:rsidRPr="00863295">
        <w:rPr>
          <w:rFonts w:ascii="Times New Roman" w:hAnsi="Times New Roman"/>
        </w:rPr>
        <w:t xml:space="preserve"> главы администрации</w:t>
      </w:r>
    </w:p>
    <w:p w:rsidR="00BB00DA" w:rsidRPr="00863295" w:rsidRDefault="00BB00DA" w:rsidP="00AA4972">
      <w:pPr>
        <w:pStyle w:val="a7"/>
        <w:jc w:val="both"/>
        <w:rPr>
          <w:rFonts w:ascii="Times New Roman" w:hAnsi="Times New Roman"/>
        </w:rPr>
      </w:pPr>
      <w:r w:rsidRPr="00863295">
        <w:rPr>
          <w:rFonts w:ascii="Times New Roman" w:hAnsi="Times New Roman"/>
        </w:rPr>
        <w:t>города Пятигорска, управляющий делами</w:t>
      </w:r>
    </w:p>
    <w:p w:rsidR="00BB00DA" w:rsidRPr="00863295" w:rsidRDefault="00BB00DA" w:rsidP="00770494">
      <w:pPr>
        <w:pStyle w:val="a7"/>
        <w:jc w:val="both"/>
        <w:rPr>
          <w:rFonts w:ascii="Times New Roman" w:hAnsi="Times New Roman"/>
        </w:rPr>
      </w:pPr>
      <w:r w:rsidRPr="00863295">
        <w:rPr>
          <w:rFonts w:ascii="Times New Roman" w:hAnsi="Times New Roman"/>
        </w:rPr>
        <w:t>администрации города Пятигорска                                                 С.П. Фоменко</w:t>
      </w:r>
    </w:p>
    <w:p w:rsidR="00863295" w:rsidRPr="00863295" w:rsidRDefault="00863295" w:rsidP="00770494">
      <w:pPr>
        <w:pStyle w:val="a7"/>
        <w:jc w:val="both"/>
        <w:rPr>
          <w:rFonts w:ascii="Times New Roman" w:hAnsi="Times New Roman"/>
        </w:rPr>
      </w:pPr>
    </w:p>
    <w:p w:rsidR="00863295" w:rsidRPr="00863295" w:rsidRDefault="00863295" w:rsidP="00770494">
      <w:pPr>
        <w:pStyle w:val="a7"/>
        <w:jc w:val="both"/>
        <w:rPr>
          <w:rFonts w:ascii="Times New Roman" w:hAnsi="Times New Roman"/>
        </w:rPr>
      </w:pPr>
    </w:p>
    <w:p w:rsidR="00863295" w:rsidRDefault="00863295" w:rsidP="00770494">
      <w:pPr>
        <w:pStyle w:val="a7"/>
        <w:jc w:val="both"/>
      </w:pPr>
    </w:p>
    <w:p w:rsidR="00BB00DA" w:rsidRPr="00D033F2" w:rsidRDefault="00BB00DA" w:rsidP="008E1F8E">
      <w:pPr>
        <w:pStyle w:val="a3"/>
        <w:ind w:left="495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Приложение 2</w:t>
      </w:r>
    </w:p>
    <w:p w:rsidR="00BB00DA" w:rsidRPr="00D033F2" w:rsidRDefault="00BB00DA" w:rsidP="008E1F8E">
      <w:pPr>
        <w:pStyle w:val="a3"/>
        <w:ind w:left="495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D033F2">
        <w:rPr>
          <w:rFonts w:ascii="Times New Roman" w:hAnsi="Times New Roman"/>
          <w:b w:val="0"/>
          <w:bCs w:val="0"/>
          <w:sz w:val="28"/>
          <w:szCs w:val="28"/>
        </w:rPr>
        <w:t>к постановлению администрации города Пятигорска</w:t>
      </w:r>
    </w:p>
    <w:p w:rsidR="00BB00DA" w:rsidRPr="00D033F2" w:rsidRDefault="00BB00DA" w:rsidP="008E1F8E">
      <w:pPr>
        <w:pStyle w:val="a3"/>
        <w:ind w:left="495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D033F2">
        <w:rPr>
          <w:rFonts w:ascii="Times New Roman" w:hAnsi="Times New Roman"/>
          <w:b w:val="0"/>
          <w:bCs w:val="0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/>
          <w:b w:val="0"/>
          <w:bCs w:val="0"/>
          <w:sz w:val="28"/>
          <w:szCs w:val="28"/>
        </w:rPr>
        <w:t>г</w:t>
      </w:r>
      <w:proofErr w:type="gramEnd"/>
      <w:r w:rsidRPr="00D033F2">
        <w:rPr>
          <w:rFonts w:ascii="Times New Roman" w:hAnsi="Times New Roman"/>
          <w:b w:val="0"/>
          <w:bCs w:val="0"/>
          <w:sz w:val="28"/>
          <w:szCs w:val="28"/>
        </w:rPr>
        <w:t>. № ______</w:t>
      </w:r>
    </w:p>
    <w:p w:rsidR="00BB00DA" w:rsidRDefault="00BB00DA" w:rsidP="00AA49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B00DA" w:rsidRDefault="00BB00DA" w:rsidP="00AA4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Инвентаризационной комиссии для обследования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BB00DA" w:rsidRDefault="00BB00DA" w:rsidP="00AA4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BB00DA" w:rsidRDefault="00BB00DA" w:rsidP="00AA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A49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DF68EE">
        <w:rPr>
          <w:rFonts w:ascii="Times New Roman" w:eastAsia="SimSun" w:hAnsi="Times New Roman" w:cs="Times New Roman"/>
          <w:sz w:val="28"/>
          <w:szCs w:val="28"/>
        </w:rPr>
        <w:t>Общие положения</w:t>
      </w:r>
    </w:p>
    <w:p w:rsidR="00BB00DA" w:rsidRPr="002E6F55" w:rsidRDefault="00BB00DA" w:rsidP="00AA4972">
      <w:pPr>
        <w:spacing w:after="0" w:line="240" w:lineRule="auto"/>
        <w:ind w:left="720"/>
        <w:jc w:val="center"/>
        <w:rPr>
          <w:rFonts w:ascii="Times New Roman" w:eastAsia="SimSun" w:hAnsi="Times New Roman"/>
          <w:sz w:val="28"/>
          <w:szCs w:val="28"/>
        </w:rPr>
      </w:pPr>
    </w:p>
    <w:p w:rsidR="00BB00DA" w:rsidRPr="0069122B" w:rsidRDefault="00BB00DA" w:rsidP="0069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2B">
        <w:rPr>
          <w:rFonts w:ascii="Times New Roman" w:hAnsi="Times New Roman" w:cs="Times New Roman"/>
          <w:sz w:val="28"/>
          <w:szCs w:val="28"/>
        </w:rPr>
        <w:tab/>
        <w:t xml:space="preserve">1.1. Инвентаризационная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9122B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 w:rsidRPr="0069122B">
        <w:rPr>
          <w:rFonts w:ascii="Times New Roman" w:hAnsi="Times New Roman" w:cs="Times New Roman"/>
          <w:sz w:val="28"/>
          <w:szCs w:val="28"/>
        </w:rPr>
        <w:t xml:space="preserve"> территорий города-курорта Пятигорска (далее по тексту - Комиссия) создана с целью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физического состояния всех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территорий, расположенных в границах муниципального образования города-курорта Пятигорска, и необходимости их благоустройства в 2018-2022.</w:t>
      </w:r>
    </w:p>
    <w:p w:rsidR="00BB00DA" w:rsidRPr="0069122B" w:rsidRDefault="00BB00DA" w:rsidP="0069122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22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9122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122B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9122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9122B">
        <w:rPr>
          <w:rFonts w:ascii="Times New Roman" w:hAnsi="Times New Roman" w:cs="Times New Roman"/>
          <w:sz w:val="28"/>
          <w:szCs w:val="28"/>
        </w:rPr>
        <w:t xml:space="preserve"> от 10.02.2017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69122B">
        <w:rPr>
          <w:rFonts w:ascii="Times New Roman" w:hAnsi="Times New Roman" w:cs="Times New Roman"/>
          <w:sz w:val="28"/>
          <w:szCs w:val="28"/>
        </w:rPr>
        <w:t xml:space="preserve"> 169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122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>
        <w:rPr>
          <w:rFonts w:ascii="Times New Roman" w:hAnsi="Times New Roman" w:cs="Times New Roman"/>
          <w:sz w:val="28"/>
          <w:szCs w:val="28"/>
        </w:rPr>
        <w:t>среды»,</w:t>
      </w:r>
      <w:r w:rsidRPr="0069122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proofErr w:type="gramEnd"/>
      <w:r w:rsidRPr="0069122B">
        <w:rPr>
          <w:rFonts w:ascii="Times New Roman" w:hAnsi="Times New Roman" w:cs="Times New Roman"/>
          <w:sz w:val="28"/>
          <w:szCs w:val="28"/>
        </w:rPr>
        <w:t xml:space="preserve"> Ставропольского края от 13.07.2017 г. № 279-п</w:t>
      </w:r>
      <w:r w:rsidRPr="0069122B">
        <w:rPr>
          <w:rFonts w:ascii="Times New Roman" w:eastAsia="SimSun" w:hAnsi="Times New Roman" w:cs="Times New Roman"/>
          <w:sz w:val="28"/>
          <w:szCs w:val="28"/>
        </w:rPr>
        <w:t>, Уставом муниципального образования города Пятигорска, настоящим Положением и иными нормативными правовыми актами Российской Федерации, Ставропольского края и муниципальными правовыми актами города-курорта Пятигорска.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</w:p>
    <w:p w:rsidR="00BB00DA" w:rsidRPr="005234EB" w:rsidRDefault="00BB00DA" w:rsidP="00AA49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Цель деятельности и</w:t>
      </w:r>
      <w:r w:rsidRPr="005234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п</w:t>
      </w:r>
      <w:r w:rsidRPr="005234EB">
        <w:rPr>
          <w:rFonts w:ascii="Times New Roman" w:eastAsia="SimSun" w:hAnsi="Times New Roman" w:cs="Times New Roman"/>
          <w:sz w:val="28"/>
          <w:szCs w:val="28"/>
        </w:rPr>
        <w:t xml:space="preserve">олномочия </w:t>
      </w:r>
      <w:r>
        <w:rPr>
          <w:rFonts w:ascii="Times New Roman" w:eastAsia="SimSun" w:hAnsi="Times New Roman" w:cs="Times New Roman"/>
          <w:sz w:val="28"/>
          <w:szCs w:val="28"/>
        </w:rPr>
        <w:t>Комиссии</w:t>
      </w:r>
    </w:p>
    <w:p w:rsidR="00BB00DA" w:rsidRDefault="00BB00DA" w:rsidP="00AA497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Default="00BB00DA" w:rsidP="00A54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0D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5470D">
        <w:rPr>
          <w:rFonts w:ascii="Times New Roman" w:hAnsi="Times New Roman" w:cs="Times New Roman"/>
          <w:sz w:val="28"/>
          <w:szCs w:val="28"/>
        </w:rPr>
        <w:t>Целью деятельности Комиссии является инвентаризаци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010A58" w:rsidRPr="00A5470D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A5470D">
        <w:rPr>
          <w:rFonts w:ascii="Times New Roman" w:hAnsi="Times New Roman" w:cs="Times New Roman"/>
          <w:sz w:val="28"/>
          <w:szCs w:val="28"/>
        </w:rPr>
        <w:t xml:space="preserve">на предмет соответствия Правилам благоустройства </w:t>
      </w:r>
      <w:bookmarkStart w:id="29" w:name="OLE_LINK47"/>
      <w:bookmarkStart w:id="30" w:name="OLE_LINK48"/>
      <w:bookmarkStart w:id="31" w:name="OLE_LINK49"/>
      <w:r w:rsidRPr="00A5470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bookmarkEnd w:id="29"/>
      <w:bookmarkEnd w:id="30"/>
      <w:bookmarkEnd w:id="31"/>
      <w:r w:rsidRPr="00A5470D">
        <w:rPr>
          <w:rFonts w:ascii="Times New Roman" w:hAnsi="Times New Roman" w:cs="Times New Roman"/>
          <w:sz w:val="28"/>
          <w:szCs w:val="28"/>
        </w:rPr>
        <w:t>.</w:t>
      </w:r>
    </w:p>
    <w:p w:rsidR="00BB00DA" w:rsidRDefault="00BB00DA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A5470D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Комиссия проводит натурные обследования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территорий, расположенных на территории муниципального образования города-курорта Пятигорска,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них элементов, по результата</w:t>
      </w:r>
      <w:r w:rsidRPr="00A5470D">
        <w:rPr>
          <w:rFonts w:ascii="Times New Roman" w:hAnsi="Times New Roman" w:cs="Times New Roman"/>
          <w:sz w:val="28"/>
          <w:szCs w:val="28"/>
        </w:rPr>
        <w:t xml:space="preserve">м которых составляются паспорта благоустройства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территории по форме согласно Приложению к настоящему положению.</w:t>
      </w:r>
    </w:p>
    <w:p w:rsidR="00BB00DA" w:rsidRDefault="00BB00DA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2.3. Инвентаризация проводится в соответствии с утвержденным комиссией графиком.</w:t>
      </w:r>
    </w:p>
    <w:p w:rsidR="00010A58" w:rsidRDefault="00010A58" w:rsidP="00010A5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1F05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График инвентаризации разрабатывается Комиссией и утверждается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Пятигорска.</w:t>
      </w:r>
    </w:p>
    <w:p w:rsidR="00BB00DA" w:rsidRDefault="00BB00DA" w:rsidP="00A86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bookmarkStart w:id="32" w:name="OLE_LINK57"/>
      <w:bookmarkStart w:id="33" w:name="OLE_LINK58"/>
      <w:r w:rsidR="00010A58">
        <w:rPr>
          <w:rFonts w:ascii="Times New Roman" w:hAnsi="Times New Roman" w:cs="Times New Roman"/>
          <w:sz w:val="28"/>
          <w:szCs w:val="28"/>
        </w:rPr>
        <w:t>5</w:t>
      </w:r>
      <w:bookmarkStart w:id="34" w:name="OLE_LINK55"/>
      <w:bookmarkStart w:id="35" w:name="OLE_LINK56"/>
      <w:r>
        <w:rPr>
          <w:rFonts w:ascii="Times New Roman" w:hAnsi="Times New Roman" w:cs="Times New Roman"/>
          <w:sz w:val="28"/>
          <w:szCs w:val="28"/>
        </w:rPr>
        <w:t>.</w:t>
      </w:r>
      <w:bookmarkStart w:id="36" w:name="OLE_LINK53"/>
      <w:bookmarkStart w:id="37" w:name="OLE_LINK54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OLE_LINK50"/>
      <w:bookmarkStart w:id="39" w:name="OLE_LINK51"/>
      <w:bookmarkStart w:id="40" w:name="OLE_LINK52"/>
      <w:r>
        <w:rPr>
          <w:rFonts w:ascii="Times New Roman" w:hAnsi="Times New Roman" w:cs="Times New Roman"/>
          <w:sz w:val="28"/>
          <w:szCs w:val="28"/>
        </w:rPr>
        <w:t>График инвентариза</w:t>
      </w:r>
      <w:bookmarkEnd w:id="32"/>
      <w:bookmarkEnd w:id="33"/>
      <w:r>
        <w:rPr>
          <w:rFonts w:ascii="Times New Roman" w:hAnsi="Times New Roman" w:cs="Times New Roman"/>
          <w:sz w:val="28"/>
          <w:szCs w:val="28"/>
        </w:rPr>
        <w:t>ц</w:t>
      </w:r>
      <w:bookmarkEnd w:id="34"/>
      <w:bookmarkEnd w:id="35"/>
      <w:r>
        <w:rPr>
          <w:rFonts w:ascii="Times New Roman" w:hAnsi="Times New Roman" w:cs="Times New Roman"/>
          <w:sz w:val="28"/>
          <w:szCs w:val="28"/>
        </w:rPr>
        <w:t>и</w:t>
      </w:r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>и</w:t>
      </w:r>
      <w:bookmarkEnd w:id="38"/>
      <w:bookmarkEnd w:id="39"/>
      <w:bookmarkEnd w:id="40"/>
      <w:r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утверждения размещается на официальном сайте муниципального образования города-курорта Пятигорска </w:t>
      </w:r>
      <w:bookmarkStart w:id="41" w:name="OLE_LINK22"/>
      <w:bookmarkStart w:id="42" w:name="OLE_LINK23"/>
      <w:bookmarkStart w:id="43" w:name="OLE_LINK24"/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bookmarkEnd w:id="41"/>
      <w:bookmarkEnd w:id="42"/>
      <w:bookmarkEnd w:id="43"/>
      <w:r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 и доводится до сведения управляющих организаций, и иных специализированных </w:t>
      </w:r>
      <w:r w:rsidR="00B8536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управление </w:t>
      </w:r>
      <w:r w:rsidR="00B85360">
        <w:rPr>
          <w:rFonts w:ascii="Times New Roman" w:hAnsi="Times New Roman" w:cs="Times New Roman"/>
          <w:sz w:val="28"/>
          <w:szCs w:val="28"/>
        </w:rPr>
        <w:t>данными территориями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0DA" w:rsidRDefault="00BB00DA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10A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 паспорту благоустройства </w:t>
      </w:r>
      <w:bookmarkStart w:id="44" w:name="OLE_LINK25"/>
      <w:bookmarkStart w:id="45" w:name="OLE_LINK26"/>
      <w:bookmarkStart w:id="46" w:name="OLE_LINK27"/>
      <w:bookmarkStart w:id="47" w:name="OLE_LINK28"/>
      <w:bookmarkStart w:id="48" w:name="OLE_LINK29"/>
      <w:bookmarkStart w:id="49" w:name="OLE_LINK30"/>
      <w:bookmarkStart w:id="50" w:name="OLE_LINK31"/>
      <w:bookmarkStart w:id="51" w:name="OLE_LINK32"/>
      <w:bookmarkStart w:id="52" w:name="OLE_LINK33"/>
      <w:bookmarkStart w:id="53" w:name="OLE_LINK34"/>
      <w:bookmarkStart w:id="54" w:name="OLE_LINK35"/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="Times New Roman" w:hAnsi="Times New Roman" w:cs="Times New Roman"/>
          <w:sz w:val="28"/>
          <w:szCs w:val="28"/>
        </w:rPr>
        <w:t xml:space="preserve"> территории прилагаются картографические материалы с нанесенными на них объектами благоустройства </w:t>
      </w:r>
      <w:r w:rsidR="00B85360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>территории.</w:t>
      </w:r>
    </w:p>
    <w:p w:rsidR="00BB00DA" w:rsidRDefault="00BB00DA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10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Копия паспорта благоустройства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инвентаризации, указанной в графике инвентаризации, в обязательном порядке передается инвентаризационной комиссией представителю заинтересованных лиц и в управляющую организацию.</w:t>
      </w:r>
    </w:p>
    <w:p w:rsidR="00BB00DA" w:rsidRPr="00A5470D" w:rsidRDefault="00BB00DA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0DA" w:rsidRPr="00CE2EB6" w:rsidRDefault="00BB00DA" w:rsidP="00AA4972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Структура и организация работы Комиссии</w:t>
      </w:r>
      <w:r w:rsidRPr="002E6F55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BB00DA" w:rsidRPr="00C41DC8" w:rsidRDefault="00BB00DA" w:rsidP="00AA4972">
      <w:pPr>
        <w:pStyle w:val="ConsPlu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B00DA" w:rsidRDefault="00BB00DA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утверждается постановлением администрации города Пятигорска.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SimSun" w:hAnsi="Times New Roman" w:cs="Times New Roman"/>
          <w:sz w:val="28"/>
          <w:szCs w:val="28"/>
        </w:rPr>
        <w:t xml:space="preserve">Комиссию возглавляет </w:t>
      </w:r>
      <w:r w:rsidR="00B85360">
        <w:rPr>
          <w:rFonts w:ascii="Times New Roman" w:eastAsia="SimSun" w:hAnsi="Times New Roman" w:cs="Times New Roman"/>
          <w:sz w:val="28"/>
          <w:szCs w:val="28"/>
        </w:rPr>
        <w:t>П</w:t>
      </w:r>
      <w:r>
        <w:rPr>
          <w:rFonts w:ascii="Times New Roman" w:eastAsia="SimSun" w:hAnsi="Times New Roman" w:cs="Times New Roman"/>
          <w:sz w:val="28"/>
          <w:szCs w:val="28"/>
        </w:rPr>
        <w:t>редседатель. Председатель Комиссии осуществляет организацию и общее руководство деятельностью Комиссии, планирует работу Комиссии, председательствует на заседаниях, подписывает решения заседания Комиссии.</w:t>
      </w:r>
    </w:p>
    <w:p w:rsidR="00BB00DA" w:rsidRPr="00691510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BB00DA" w:rsidRDefault="00BB00DA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317B6">
        <w:rPr>
          <w:rFonts w:ascii="Times New Roman" w:hAnsi="Times New Roman" w:cs="Times New Roman"/>
          <w:sz w:val="28"/>
          <w:szCs w:val="28"/>
        </w:rPr>
        <w:t xml:space="preserve">Организацию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заседания Комиссии</w:t>
      </w:r>
      <w:r w:rsidRPr="00B317B6">
        <w:rPr>
          <w:rFonts w:ascii="Times New Roman" w:hAnsi="Times New Roman" w:cs="Times New Roman"/>
          <w:sz w:val="28"/>
          <w:szCs w:val="28"/>
        </w:rPr>
        <w:t xml:space="preserve"> осуществляет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317B6">
        <w:rPr>
          <w:rFonts w:ascii="Times New Roman" w:hAnsi="Times New Roman" w:cs="Times New Roman"/>
          <w:sz w:val="28"/>
          <w:szCs w:val="28"/>
        </w:rPr>
        <w:t>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3.4. Заседания Комиссии проводятся путем проведения </w:t>
      </w:r>
      <w:r w:rsidRPr="00A5470D">
        <w:rPr>
          <w:rFonts w:ascii="Times New Roman" w:hAnsi="Times New Roman" w:cs="Times New Roman"/>
          <w:sz w:val="28"/>
          <w:szCs w:val="28"/>
        </w:rPr>
        <w:t>натурны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470D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жилых домов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BB00DA" w:rsidRPr="00F82DC1" w:rsidRDefault="00BB00DA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</w:t>
      </w:r>
      <w:r w:rsidRPr="00A5470D">
        <w:rPr>
          <w:rFonts w:ascii="Times New Roman" w:hAnsi="Times New Roman" w:cs="Times New Roman"/>
          <w:sz w:val="28"/>
          <w:szCs w:val="28"/>
        </w:rPr>
        <w:t xml:space="preserve">бследования </w:t>
      </w:r>
      <w:r w:rsidR="00287BD7">
        <w:rPr>
          <w:rFonts w:ascii="Times New Roman" w:hAnsi="Times New Roman" w:cs="Times New Roman"/>
          <w:sz w:val="28"/>
          <w:szCs w:val="28"/>
        </w:rPr>
        <w:t>общественных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проводятся в соответствии с утвержденным графиком инвентаризации.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3.6. Комиссия правомочна проводить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70D">
        <w:rPr>
          <w:rFonts w:ascii="Times New Roman" w:hAnsi="Times New Roman" w:cs="Times New Roman"/>
          <w:sz w:val="28"/>
          <w:szCs w:val="28"/>
        </w:rPr>
        <w:t>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 w:rsidR="00B85360"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Pr="00A5470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eastAsia="SimSun" w:hAnsi="Times New Roman" w:cs="Times New Roman"/>
          <w:sz w:val="28"/>
          <w:szCs w:val="28"/>
        </w:rPr>
        <w:t>, если на нем присутствует не менее половины от общего числа членов Комиссии.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3.8. Члены Комиссии участвуют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70D">
        <w:rPr>
          <w:rFonts w:ascii="Times New Roman" w:hAnsi="Times New Roman" w:cs="Times New Roman"/>
          <w:sz w:val="28"/>
          <w:szCs w:val="28"/>
        </w:rPr>
        <w:t>бследовани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SimSun" w:hAnsi="Times New Roman" w:cs="Times New Roman"/>
          <w:sz w:val="28"/>
          <w:szCs w:val="28"/>
        </w:rPr>
        <w:t>лично.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3.9. По результатам обследования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территории Комиссия составляет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A5470D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который подписывается всеми членами Комиссии.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3.10. Решение Комиссии об оценке уровня благоустройства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 w:rsidR="00B8536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территории считается принятым, если за него проголосовало более половины присутствующих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70D">
        <w:rPr>
          <w:rFonts w:ascii="Times New Roman" w:hAnsi="Times New Roman" w:cs="Times New Roman"/>
          <w:sz w:val="28"/>
          <w:szCs w:val="28"/>
        </w:rPr>
        <w:t>бследовани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70D">
        <w:rPr>
          <w:rFonts w:ascii="Times New Roman" w:hAnsi="Times New Roman" w:cs="Times New Roman"/>
          <w:sz w:val="28"/>
          <w:szCs w:val="28"/>
        </w:rPr>
        <w:t xml:space="preserve"> </w:t>
      </w:r>
      <w:r w:rsidR="00B85360">
        <w:rPr>
          <w:rFonts w:ascii="Times New Roman" w:hAnsi="Times New Roman" w:cs="Times New Roman"/>
          <w:sz w:val="28"/>
          <w:szCs w:val="28"/>
        </w:rPr>
        <w:t>общественной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SimSun" w:hAnsi="Times New Roman" w:cs="Times New Roman"/>
          <w:sz w:val="28"/>
          <w:szCs w:val="28"/>
        </w:rPr>
        <w:t>членов Комиссии. В случае равенства голосов, голос председательствующего считается решающим.</w:t>
      </w:r>
    </w:p>
    <w:p w:rsidR="00BB00DA" w:rsidRDefault="00BB00DA" w:rsidP="0083684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3.11. Решения, принятые на заседание Комиссии, направляются в администрацию города Пятигорска с прилагаемыми документами.</w:t>
      </w:r>
    </w:p>
    <w:p w:rsidR="00BB00DA" w:rsidRDefault="00BB00DA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3.12. Организационное, финансовое и техническое обеспечение деятельности Комиссии осуществляется администрацией города Пятигорска за счет средств бюджета города-курорта Пятигорска.</w:t>
      </w:r>
    </w:p>
    <w:p w:rsidR="00BB00DA" w:rsidRDefault="00BB00DA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BB00DA" w:rsidRDefault="00BB00DA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BB00DA" w:rsidRPr="00B85360" w:rsidRDefault="00BB00DA" w:rsidP="00CD0B9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B00DA" w:rsidRPr="00B85360" w:rsidRDefault="00BB00DA" w:rsidP="00AA4972">
      <w:pPr>
        <w:pStyle w:val="a7"/>
        <w:jc w:val="both"/>
        <w:rPr>
          <w:rFonts w:ascii="Times New Roman" w:hAnsi="Times New Roman"/>
        </w:rPr>
      </w:pPr>
      <w:r w:rsidRPr="00B85360">
        <w:rPr>
          <w:rFonts w:ascii="Times New Roman" w:hAnsi="Times New Roman"/>
        </w:rPr>
        <w:t>Заместител</w:t>
      </w:r>
      <w:r w:rsidR="00B85360" w:rsidRPr="00B85360">
        <w:rPr>
          <w:rFonts w:ascii="Times New Roman" w:hAnsi="Times New Roman"/>
        </w:rPr>
        <w:t>ь</w:t>
      </w:r>
      <w:r w:rsidRPr="00B85360">
        <w:rPr>
          <w:rFonts w:ascii="Times New Roman" w:hAnsi="Times New Roman"/>
        </w:rPr>
        <w:t xml:space="preserve"> главы администрации</w:t>
      </w:r>
    </w:p>
    <w:p w:rsidR="00BB00DA" w:rsidRPr="00B85360" w:rsidRDefault="00BB00DA" w:rsidP="00AA4972">
      <w:pPr>
        <w:pStyle w:val="a7"/>
        <w:jc w:val="both"/>
        <w:rPr>
          <w:rFonts w:ascii="Times New Roman" w:hAnsi="Times New Roman"/>
        </w:rPr>
      </w:pPr>
      <w:r w:rsidRPr="00B85360">
        <w:rPr>
          <w:rFonts w:ascii="Times New Roman" w:hAnsi="Times New Roman"/>
        </w:rPr>
        <w:t>города Пятигорска, управляющий делами</w:t>
      </w:r>
    </w:p>
    <w:p w:rsidR="00BB00DA" w:rsidRPr="00B85360" w:rsidRDefault="00BB00DA" w:rsidP="00770494">
      <w:pPr>
        <w:pStyle w:val="a7"/>
        <w:jc w:val="both"/>
        <w:rPr>
          <w:rFonts w:ascii="Times New Roman" w:hAnsi="Times New Roman"/>
        </w:rPr>
      </w:pPr>
      <w:r w:rsidRPr="00B85360">
        <w:rPr>
          <w:rFonts w:ascii="Times New Roman" w:hAnsi="Times New Roman"/>
        </w:rPr>
        <w:t>администрации города Пятигорска                                                 С.П. Фоменко</w:t>
      </w:r>
    </w:p>
    <w:p w:rsidR="00BB00DA" w:rsidRPr="00B85360" w:rsidRDefault="00BB00DA" w:rsidP="00770494">
      <w:pPr>
        <w:pStyle w:val="a7"/>
        <w:jc w:val="both"/>
        <w:rPr>
          <w:rFonts w:ascii="Times New Roman" w:hAnsi="Times New Roman"/>
        </w:rPr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B85360" w:rsidRDefault="00B85360" w:rsidP="00770494">
      <w:pPr>
        <w:pStyle w:val="a7"/>
        <w:jc w:val="both"/>
      </w:pPr>
    </w:p>
    <w:p w:rsidR="00B85360" w:rsidRDefault="00B85360" w:rsidP="00770494">
      <w:pPr>
        <w:pStyle w:val="a7"/>
        <w:jc w:val="both"/>
      </w:pPr>
    </w:p>
    <w:p w:rsidR="00B85360" w:rsidRDefault="00B85360" w:rsidP="00770494">
      <w:pPr>
        <w:pStyle w:val="a7"/>
        <w:jc w:val="both"/>
      </w:pPr>
    </w:p>
    <w:p w:rsidR="00B85360" w:rsidRDefault="00B85360" w:rsidP="00770494">
      <w:pPr>
        <w:pStyle w:val="a7"/>
        <w:jc w:val="both"/>
      </w:pPr>
    </w:p>
    <w:p w:rsidR="00B85360" w:rsidRDefault="00B85360" w:rsidP="00770494">
      <w:pPr>
        <w:pStyle w:val="a7"/>
        <w:jc w:val="both"/>
      </w:pPr>
    </w:p>
    <w:p w:rsidR="00B85360" w:rsidRDefault="00B85360" w:rsidP="00770494">
      <w:pPr>
        <w:pStyle w:val="a7"/>
        <w:jc w:val="both"/>
      </w:pPr>
    </w:p>
    <w:p w:rsidR="00B85360" w:rsidRPr="00010A58" w:rsidRDefault="00B85360" w:rsidP="00770494">
      <w:pPr>
        <w:pStyle w:val="a7"/>
        <w:jc w:val="both"/>
      </w:pPr>
    </w:p>
    <w:p w:rsidR="00106655" w:rsidRPr="00010A58" w:rsidRDefault="00106655" w:rsidP="00770494">
      <w:pPr>
        <w:pStyle w:val="a7"/>
        <w:jc w:val="both"/>
      </w:pPr>
    </w:p>
    <w:p w:rsidR="00106655" w:rsidRPr="00010A58" w:rsidRDefault="00106655" w:rsidP="00770494">
      <w:pPr>
        <w:pStyle w:val="a7"/>
        <w:jc w:val="both"/>
      </w:pPr>
    </w:p>
    <w:p w:rsidR="00106655" w:rsidRPr="00010A58" w:rsidRDefault="00106655" w:rsidP="00770494">
      <w:pPr>
        <w:pStyle w:val="a7"/>
        <w:jc w:val="both"/>
      </w:pPr>
    </w:p>
    <w:p w:rsidR="00BB00DA" w:rsidRDefault="00BB00DA" w:rsidP="00770494">
      <w:pPr>
        <w:pStyle w:val="a7"/>
        <w:jc w:val="both"/>
      </w:pPr>
    </w:p>
    <w:p w:rsidR="00287BD7" w:rsidRPr="00287BD7" w:rsidRDefault="00624996" w:rsidP="00624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87BD7" w:rsidRPr="00287BD7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1F05C2" w:rsidRDefault="00287BD7" w:rsidP="00B8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5C2">
        <w:rPr>
          <w:rFonts w:ascii="Times New Roman" w:hAnsi="Times New Roman" w:cs="Times New Roman"/>
          <w:sz w:val="28"/>
          <w:szCs w:val="28"/>
        </w:rPr>
        <w:t>к </w:t>
      </w:r>
      <w:r w:rsidR="001F05C2" w:rsidRPr="001F05C2">
        <w:rPr>
          <w:rFonts w:ascii="Times New Roman" w:hAnsi="Times New Roman" w:cs="Times New Roman"/>
          <w:sz w:val="28"/>
          <w:szCs w:val="28"/>
        </w:rPr>
        <w:t>Положению об</w:t>
      </w:r>
      <w:r w:rsidR="001F05C2">
        <w:t xml:space="preserve"> </w:t>
      </w:r>
      <w:r w:rsidRPr="00287BD7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1F05C2">
        <w:rPr>
          <w:rFonts w:ascii="Times New Roman" w:hAnsi="Times New Roman" w:cs="Times New Roman"/>
          <w:sz w:val="28"/>
          <w:szCs w:val="28"/>
        </w:rPr>
        <w:t xml:space="preserve">онной Комиссии </w:t>
      </w:r>
    </w:p>
    <w:p w:rsidR="00B85360" w:rsidRPr="00287BD7" w:rsidRDefault="001F05C2" w:rsidP="001F05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обследования </w:t>
      </w:r>
      <w:proofErr w:type="gramStart"/>
      <w:r w:rsidR="00287BD7" w:rsidRPr="00287BD7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D7" w:rsidRPr="00287BD7">
        <w:rPr>
          <w:rFonts w:ascii="Times New Roman" w:hAnsi="Times New Roman" w:cs="Times New Roman"/>
          <w:sz w:val="28"/>
          <w:szCs w:val="28"/>
        </w:rPr>
        <w:t xml:space="preserve">территории, </w:t>
      </w:r>
    </w:p>
    <w:p w:rsidR="00287BD7" w:rsidRPr="00287BD7" w:rsidRDefault="00287BD7" w:rsidP="00624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 xml:space="preserve"> </w:t>
      </w:r>
      <w:r w:rsidR="00B85360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br/>
      </w:r>
    </w:p>
    <w:p w:rsidR="00287BD7" w:rsidRPr="00287BD7" w:rsidRDefault="00287BD7" w:rsidP="0062499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>Форма</w:t>
      </w:r>
    </w:p>
    <w:p w:rsidR="00287BD7" w:rsidRPr="00287BD7" w:rsidRDefault="00287BD7" w:rsidP="006249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br/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>Паспорт</w:t>
      </w:r>
      <w:r w:rsidRPr="00287BD7">
        <w:rPr>
          <w:rFonts w:ascii="Times New Roman" w:hAnsi="Times New Roman" w:cs="Times New Roman"/>
          <w:sz w:val="28"/>
          <w:szCs w:val="28"/>
        </w:rPr>
        <w:br/>
        <w:t xml:space="preserve">благоустройства общественной территории по состоянию </w:t>
      </w:r>
      <w:proofErr w:type="gramStart"/>
      <w:r w:rsidRPr="00287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7BD7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>I. Общие сведения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6122"/>
        <w:gridCol w:w="1985"/>
        <w:gridCol w:w="1457"/>
      </w:tblGrid>
      <w:tr w:rsidR="00287BD7" w:rsidRPr="00287BD7" w:rsidTr="008C34B6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8C34B6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B85360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87BD7" w:rsidRPr="00287BD7" w:rsidTr="008C34B6"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B85360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(квартала)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B85360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4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B85360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Общая площадь общественной территории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4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B85360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Оценка физического состояния общественной территории (благоустроенная (неблагоустроенная)</w:t>
            </w:r>
            <w:proofErr w:type="gramEnd"/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B85360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6068"/>
        <w:gridCol w:w="2013"/>
        <w:gridCol w:w="1358"/>
        <w:gridCol w:w="142"/>
      </w:tblGrid>
      <w:tr w:rsidR="00287BD7" w:rsidRPr="00287BD7" w:rsidTr="008C34B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8C34B6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Наличие твердого покрытия, всего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твердого покрытия дорог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1F05C2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декоративных скульптур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1F05C2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1F05C2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иных элементов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1F05C2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287BD7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всего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Потребность в ремонте твердого покрытия, всего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твердого покрытия дорог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декоративных скульптур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иных элементов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установке приспособлений для </w:t>
            </w:r>
            <w:proofErr w:type="spellStart"/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287BD7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всего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rPr>
          <w:gridAfter w:val="1"/>
          <w:wAfter w:w="142" w:type="dxa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20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br/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 xml:space="preserve">Приложение: Схема общественной территории с указанием ее размеров, границ, объектов благоустройства на ___ </w:t>
      </w:r>
      <w:proofErr w:type="gramStart"/>
      <w:r w:rsidRPr="00287BD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87BD7">
        <w:rPr>
          <w:rFonts w:ascii="Times New Roman" w:hAnsi="Times New Roman" w:cs="Times New Roman"/>
          <w:sz w:val="28"/>
          <w:szCs w:val="28"/>
        </w:rPr>
        <w:t>. в 1 экз.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br/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 xml:space="preserve">Дата проведения инвентаризации - </w:t>
      </w:r>
      <w:r w:rsidR="001F05C2">
        <w:rPr>
          <w:rFonts w:ascii="Times New Roman" w:hAnsi="Times New Roman" w:cs="Times New Roman"/>
          <w:sz w:val="28"/>
          <w:szCs w:val="28"/>
        </w:rPr>
        <w:t xml:space="preserve">   </w:t>
      </w:r>
      <w:r w:rsidRPr="00287BD7">
        <w:rPr>
          <w:rFonts w:ascii="Times New Roman" w:hAnsi="Times New Roman" w:cs="Times New Roman"/>
          <w:sz w:val="28"/>
          <w:szCs w:val="28"/>
        </w:rPr>
        <w:t>___________ 20__ г.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br/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BD7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287BD7" w:rsidRPr="00287BD7" w:rsidRDefault="00287BD7" w:rsidP="002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5651"/>
        <w:gridCol w:w="3646"/>
      </w:tblGrid>
      <w:tr w:rsidR="00287BD7" w:rsidRPr="00287BD7" w:rsidTr="008C34B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624996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87BD7" w:rsidRPr="00287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3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D7" w:rsidRPr="00287BD7" w:rsidTr="008C34B6"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B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BD7" w:rsidRPr="00287BD7" w:rsidRDefault="00287BD7" w:rsidP="00287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0DA" w:rsidRPr="00CD0B98" w:rsidRDefault="00BB00DA" w:rsidP="008C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00DA" w:rsidRPr="00CD0B98" w:rsidSect="00C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72"/>
    <w:rsid w:val="00010A58"/>
    <w:rsid w:val="0003178A"/>
    <w:rsid w:val="000905AD"/>
    <w:rsid w:val="000C02B3"/>
    <w:rsid w:val="00106655"/>
    <w:rsid w:val="00121AEA"/>
    <w:rsid w:val="0016082F"/>
    <w:rsid w:val="001652E1"/>
    <w:rsid w:val="00194985"/>
    <w:rsid w:val="001C42D2"/>
    <w:rsid w:val="001F05C2"/>
    <w:rsid w:val="002022A3"/>
    <w:rsid w:val="002039A8"/>
    <w:rsid w:val="00273979"/>
    <w:rsid w:val="00281C6E"/>
    <w:rsid w:val="00286884"/>
    <w:rsid w:val="00287BD7"/>
    <w:rsid w:val="002E6F55"/>
    <w:rsid w:val="002F1484"/>
    <w:rsid w:val="0030610D"/>
    <w:rsid w:val="00320772"/>
    <w:rsid w:val="00352FF5"/>
    <w:rsid w:val="003E2D0F"/>
    <w:rsid w:val="004A7D63"/>
    <w:rsid w:val="004B53D3"/>
    <w:rsid w:val="004C6F43"/>
    <w:rsid w:val="004E4452"/>
    <w:rsid w:val="0050321E"/>
    <w:rsid w:val="005234EB"/>
    <w:rsid w:val="00535C9B"/>
    <w:rsid w:val="00624996"/>
    <w:rsid w:val="00632C36"/>
    <w:rsid w:val="00642168"/>
    <w:rsid w:val="00661039"/>
    <w:rsid w:val="00667EA9"/>
    <w:rsid w:val="00674686"/>
    <w:rsid w:val="0069122B"/>
    <w:rsid w:val="00691510"/>
    <w:rsid w:val="006E173F"/>
    <w:rsid w:val="00764687"/>
    <w:rsid w:val="00770494"/>
    <w:rsid w:val="00795987"/>
    <w:rsid w:val="007967CE"/>
    <w:rsid w:val="007A70CF"/>
    <w:rsid w:val="00805AB0"/>
    <w:rsid w:val="0083682B"/>
    <w:rsid w:val="00836849"/>
    <w:rsid w:val="00837C09"/>
    <w:rsid w:val="00856732"/>
    <w:rsid w:val="00863295"/>
    <w:rsid w:val="008B45DE"/>
    <w:rsid w:val="008C2A8F"/>
    <w:rsid w:val="008C34B6"/>
    <w:rsid w:val="008E19DD"/>
    <w:rsid w:val="008E1F8E"/>
    <w:rsid w:val="0091347A"/>
    <w:rsid w:val="00916E9B"/>
    <w:rsid w:val="00925D49"/>
    <w:rsid w:val="009326D8"/>
    <w:rsid w:val="009502F9"/>
    <w:rsid w:val="009717E1"/>
    <w:rsid w:val="009969E5"/>
    <w:rsid w:val="009D2A9A"/>
    <w:rsid w:val="009D5841"/>
    <w:rsid w:val="009E28B7"/>
    <w:rsid w:val="00A5470D"/>
    <w:rsid w:val="00A54AD9"/>
    <w:rsid w:val="00A86AF6"/>
    <w:rsid w:val="00A901F0"/>
    <w:rsid w:val="00A92ABE"/>
    <w:rsid w:val="00A95442"/>
    <w:rsid w:val="00AA4972"/>
    <w:rsid w:val="00AE7D77"/>
    <w:rsid w:val="00B10DEE"/>
    <w:rsid w:val="00B317B6"/>
    <w:rsid w:val="00B7251A"/>
    <w:rsid w:val="00B7567F"/>
    <w:rsid w:val="00B85360"/>
    <w:rsid w:val="00BB00DA"/>
    <w:rsid w:val="00BB349A"/>
    <w:rsid w:val="00BC3E6F"/>
    <w:rsid w:val="00BD1DE1"/>
    <w:rsid w:val="00BE07F3"/>
    <w:rsid w:val="00BE427C"/>
    <w:rsid w:val="00BF3486"/>
    <w:rsid w:val="00BF410A"/>
    <w:rsid w:val="00C2548C"/>
    <w:rsid w:val="00C31190"/>
    <w:rsid w:val="00C41DC8"/>
    <w:rsid w:val="00C5376F"/>
    <w:rsid w:val="00C9132E"/>
    <w:rsid w:val="00CD0B98"/>
    <w:rsid w:val="00CD3AB8"/>
    <w:rsid w:val="00CE2EB6"/>
    <w:rsid w:val="00CE5D77"/>
    <w:rsid w:val="00D033F2"/>
    <w:rsid w:val="00D1080E"/>
    <w:rsid w:val="00D41BCB"/>
    <w:rsid w:val="00D454DC"/>
    <w:rsid w:val="00D53106"/>
    <w:rsid w:val="00D6533A"/>
    <w:rsid w:val="00DE0001"/>
    <w:rsid w:val="00DF68EE"/>
    <w:rsid w:val="00E14F01"/>
    <w:rsid w:val="00E3288C"/>
    <w:rsid w:val="00E35FB0"/>
    <w:rsid w:val="00E50505"/>
    <w:rsid w:val="00E75EFE"/>
    <w:rsid w:val="00E92392"/>
    <w:rsid w:val="00EA5EAF"/>
    <w:rsid w:val="00EC1D04"/>
    <w:rsid w:val="00EC7CC9"/>
    <w:rsid w:val="00EE2C44"/>
    <w:rsid w:val="00EF2015"/>
    <w:rsid w:val="00F06AB4"/>
    <w:rsid w:val="00F11300"/>
    <w:rsid w:val="00F82DC1"/>
    <w:rsid w:val="00F97181"/>
    <w:rsid w:val="00FB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2392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2392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itleChar">
    <w:name w:val="Title Char"/>
    <w:uiPriority w:val="99"/>
    <w:locked/>
    <w:rsid w:val="00AA4972"/>
    <w:rPr>
      <w:rFonts w:ascii="Calibri" w:hAnsi="Calibri" w:cs="Calibri"/>
      <w:b/>
      <w:bCs/>
      <w:sz w:val="32"/>
      <w:szCs w:val="32"/>
    </w:rPr>
  </w:style>
  <w:style w:type="paragraph" w:styleId="a3">
    <w:name w:val="Title"/>
    <w:basedOn w:val="a"/>
    <w:link w:val="a4"/>
    <w:uiPriority w:val="99"/>
    <w:qFormat/>
    <w:rsid w:val="00AA497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TitleChar1">
    <w:name w:val="Title Char1"/>
    <w:basedOn w:val="a0"/>
    <w:link w:val="a3"/>
    <w:uiPriority w:val="10"/>
    <w:rsid w:val="005B69B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A4972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AA49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AA4972"/>
    <w:pPr>
      <w:ind w:left="708"/>
    </w:pPr>
  </w:style>
  <w:style w:type="paragraph" w:styleId="a6">
    <w:name w:val="No Spacing"/>
    <w:uiPriority w:val="99"/>
    <w:qFormat/>
    <w:rsid w:val="00AA4972"/>
    <w:rPr>
      <w:rFonts w:cs="Calibri"/>
      <w:sz w:val="22"/>
      <w:szCs w:val="22"/>
    </w:rPr>
  </w:style>
  <w:style w:type="paragraph" w:styleId="a7">
    <w:name w:val="header"/>
    <w:basedOn w:val="a"/>
    <w:link w:val="a8"/>
    <w:uiPriority w:val="99"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rFonts w:cs="Times New Roman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497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9">
    <w:name w:val="Emphasis"/>
    <w:basedOn w:val="a0"/>
    <w:uiPriority w:val="99"/>
    <w:qFormat/>
    <w:rsid w:val="00AA4972"/>
    <w:rPr>
      <w:i/>
      <w:iCs/>
    </w:rPr>
  </w:style>
  <w:style w:type="paragraph" w:styleId="aa">
    <w:name w:val="Balloon Text"/>
    <w:basedOn w:val="a"/>
    <w:link w:val="ab"/>
    <w:uiPriority w:val="99"/>
    <w:semiHidden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2AB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87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Инвентаризационной комиссии для обследования дворовых территорий города-курорта Пятигорска</vt:lpstr>
    </vt:vector>
  </TitlesOfParts>
  <Company>1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Инвентаризационной комиссии для обследования дворовых территорий города-курорта Пятигорска</dc:title>
  <dc:subject/>
  <dc:creator>1</dc:creator>
  <cp:keywords/>
  <dc:description/>
  <cp:lastModifiedBy>user</cp:lastModifiedBy>
  <cp:revision>9</cp:revision>
  <cp:lastPrinted>2017-07-27T14:47:00Z</cp:lastPrinted>
  <dcterms:created xsi:type="dcterms:W3CDTF">2017-07-24T12:25:00Z</dcterms:created>
  <dcterms:modified xsi:type="dcterms:W3CDTF">2017-07-31T06:45:00Z</dcterms:modified>
</cp:coreProperties>
</file>