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FD" w:rsidRPr="0054277A" w:rsidRDefault="007633FD" w:rsidP="0054277A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4277A">
        <w:rPr>
          <w:rFonts w:ascii="Times New Roman" w:hAnsi="Times New Roman" w:cs="Times New Roman"/>
          <w:sz w:val="30"/>
          <w:szCs w:val="30"/>
        </w:rPr>
        <w:t>УВЕДОМЛЕНИЕ</w:t>
      </w:r>
    </w:p>
    <w:p w:rsidR="007633FD" w:rsidRDefault="007633FD" w:rsidP="00785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«Управление архитектуры, строительства и жилищно-коммунального хозяйства администрации города Пятигорска»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о том, что </w:t>
      </w:r>
      <w:r w:rsidRPr="0054277A">
        <w:rPr>
          <w:rFonts w:ascii="Times New Roman" w:hAnsi="Times New Roman" w:cs="Times New Roman"/>
          <w:sz w:val="28"/>
          <w:szCs w:val="28"/>
        </w:rPr>
        <w:t>в целях реализации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277A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города-курорта Пятигорска мероприятий по благоустройству дворовых территорий многоквартирных домов и муниципальных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2017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марта 2017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 будут проведены общественные обсуждения </w:t>
      </w:r>
      <w:r w:rsidRPr="007938E3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Pr="007938E3">
        <w:rPr>
          <w:rFonts w:ascii="Times New Roman" w:hAnsi="Times New Roman" w:cs="Times New Roman"/>
          <w:sz w:val="28"/>
          <w:szCs w:val="28"/>
        </w:rPr>
        <w:t>подпрограммы «Формирование современной городской среды» муниципальной программы города-курорта Пятигорска «Развитие жилищно-коммунального хозяйства,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 xml:space="preserve"> на 2017 год (далее – подпрограмма), в том числе:</w:t>
      </w:r>
    </w:p>
    <w:p w:rsidR="007633FD" w:rsidRDefault="007633FD" w:rsidP="00785518">
      <w:pPr>
        <w:pStyle w:val="BlockText"/>
        <w:shd w:val="clear" w:color="auto" w:fill="FFFFFF"/>
        <w:tabs>
          <w:tab w:val="left" w:pos="709"/>
        </w:tabs>
        <w:ind w:left="0" w:right="0" w:firstLine="709"/>
        <w:rPr>
          <w:sz w:val="28"/>
          <w:szCs w:val="28"/>
        </w:rPr>
      </w:pPr>
      <w:r w:rsidRPr="00C26CD6">
        <w:rPr>
          <w:sz w:val="28"/>
          <w:szCs w:val="28"/>
        </w:rPr>
        <w:t>- порядк</w:t>
      </w:r>
      <w:r>
        <w:rPr>
          <w:sz w:val="28"/>
          <w:szCs w:val="28"/>
        </w:rPr>
        <w:t>а</w:t>
      </w:r>
      <w:r w:rsidRPr="00C26CD6">
        <w:rPr>
          <w:sz w:val="28"/>
          <w:szCs w:val="28"/>
        </w:rPr>
        <w:t xml:space="preserve"> включения предложений заинтересованных лиц в муниципальную программу;</w:t>
      </w:r>
    </w:p>
    <w:p w:rsidR="007633FD" w:rsidRDefault="007633FD" w:rsidP="00785518">
      <w:pPr>
        <w:pStyle w:val="BlockText"/>
        <w:shd w:val="clear" w:color="auto" w:fill="FFFFFF"/>
        <w:tabs>
          <w:tab w:val="left" w:pos="709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CD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26CD6">
        <w:rPr>
          <w:sz w:val="28"/>
          <w:szCs w:val="28"/>
        </w:rPr>
        <w:t xml:space="preserve"> аккумулирования средств заинтересованных лиц, направляемых на выполнение работ по благоустройству, механизм</w:t>
      </w:r>
      <w:r>
        <w:rPr>
          <w:sz w:val="28"/>
          <w:szCs w:val="28"/>
        </w:rPr>
        <w:t>а</w:t>
      </w:r>
      <w:r w:rsidRPr="00C26CD6">
        <w:rPr>
          <w:sz w:val="28"/>
          <w:szCs w:val="28"/>
        </w:rPr>
        <w:t xml:space="preserve"> контроля за их расходованием;</w:t>
      </w:r>
    </w:p>
    <w:p w:rsidR="007633FD" w:rsidRDefault="007633FD" w:rsidP="00785518">
      <w:pPr>
        <w:pStyle w:val="BlockText"/>
        <w:shd w:val="clear" w:color="auto" w:fill="FFFFFF"/>
        <w:tabs>
          <w:tab w:val="left" w:pos="709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6CD6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C26CD6">
        <w:rPr>
          <w:sz w:val="28"/>
          <w:szCs w:val="28"/>
        </w:rPr>
        <w:t xml:space="preserve"> обсуждения с заинтересованными лицами и утверждения дизайн-проектов благоустройства дворовой территории,  включенной в муниципальную программу, а также дизайн-проект</w:t>
      </w:r>
      <w:r>
        <w:rPr>
          <w:sz w:val="28"/>
          <w:szCs w:val="28"/>
        </w:rPr>
        <w:t>а</w:t>
      </w:r>
      <w:r w:rsidRPr="00C26CD6">
        <w:rPr>
          <w:sz w:val="28"/>
          <w:szCs w:val="28"/>
        </w:rPr>
        <w:t xml:space="preserve"> благоустройства наиболее посещаемой муниципальной территории общего пользования населенного пункта</w:t>
      </w:r>
      <w:r>
        <w:rPr>
          <w:sz w:val="28"/>
          <w:szCs w:val="28"/>
        </w:rPr>
        <w:t>.</w:t>
      </w:r>
    </w:p>
    <w:p w:rsidR="007633FD" w:rsidRDefault="007633FD" w:rsidP="007855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>Общественное обсуждение проекта подпрограммы пр</w:t>
      </w:r>
      <w:r>
        <w:rPr>
          <w:rFonts w:ascii="Times New Roman" w:hAnsi="Times New Roman" w:cs="Times New Roman"/>
          <w:sz w:val="28"/>
          <w:szCs w:val="28"/>
        </w:rPr>
        <w:t>едусматривает следующие этапы</w:t>
      </w:r>
      <w:r w:rsidRPr="00E14B7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FD" w:rsidRPr="00DB3924" w:rsidRDefault="007633FD" w:rsidP="007855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 xml:space="preserve">1) Направление предложений по проекту подпрограммы от заинтересованных лиц. </w:t>
      </w:r>
    </w:p>
    <w:p w:rsidR="007633FD" w:rsidRPr="00354EDA" w:rsidRDefault="007633FD" w:rsidP="00785518">
      <w:pPr>
        <w:pStyle w:val="1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В целях проведения общественного обсуждения, предложения могут быть поданы в электронном или письменном виде по форме согласно приложению к Порядку проведения общественного обсуждения проекта подпрограммы «Формирование современной городской среды» муниципальной</w:t>
      </w:r>
      <w:r w:rsidRPr="001A6ED1">
        <w:rPr>
          <w:rFonts w:ascii="Times New Roman" w:hAnsi="Times New Roman" w:cs="Times New Roman"/>
          <w:sz w:val="28"/>
          <w:szCs w:val="28"/>
        </w:rPr>
        <w:t xml:space="preserve"> программы города-курорта Пятигорска «Развитие жилищно-коммунального хозяйства, градостроительства, строительства и архитектуры»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города Пятигорска от 02.02.2017 г. №355 «</w:t>
      </w:r>
      <w:r w:rsidRPr="00D03C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354EDA">
        <w:rPr>
          <w:rFonts w:ascii="Times New Roman" w:hAnsi="Times New Roman" w:cs="Times New Roman"/>
          <w:sz w:val="28"/>
          <w:szCs w:val="28"/>
        </w:rPr>
        <w:t xml:space="preserve">утверждении Порядка проведения общественного обсуждения проекта подпрограммы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EDA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EDA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4EDA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хозяйства, градостроительства,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4ED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354EDA">
        <w:rPr>
          <w:rFonts w:ascii="Times New Roman" w:hAnsi="Times New Roman" w:cs="Times New Roman"/>
          <w:sz w:val="28"/>
          <w:szCs w:val="28"/>
        </w:rPr>
        <w:t>организации деятельности общественной комиссии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633FD" w:rsidRDefault="007633FD" w:rsidP="0078551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>Срок приема предложений по проекту подпрограммы: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14B78">
        <w:rPr>
          <w:rFonts w:ascii="Times New Roman" w:hAnsi="Times New Roman" w:cs="Times New Roman"/>
          <w:sz w:val="28"/>
          <w:szCs w:val="28"/>
        </w:rPr>
        <w:t xml:space="preserve"> по 11 февраля 2017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3FD" w:rsidRPr="00B978EE" w:rsidRDefault="007633FD" w:rsidP="007855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924">
        <w:rPr>
          <w:rFonts w:ascii="Times New Roman" w:hAnsi="Times New Roman" w:cs="Times New Roman"/>
          <w:sz w:val="28"/>
          <w:szCs w:val="28"/>
        </w:rPr>
        <w:t>Адрес для направления предложений: 357 500, Ставропольский край, г.Пятигорск, пл.Ленина, 2, МУ «Управление архитектуры, строительства и жилищно-коммунального хозяйства администрации города Пятигорска», каб. 605 (в рабочие дни с понедельника по пятницу с 10 часов 00 минут до 16 часов 00 минут, перерыв с 13 часов 00 минут до 14 часов 00 минут).</w:t>
      </w:r>
    </w:p>
    <w:p w:rsidR="007633FD" w:rsidRPr="00B978EE" w:rsidRDefault="007633FD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vkrk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-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dumpayt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978E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7633FD" w:rsidRPr="00B978EE" w:rsidRDefault="007633FD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8E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8EE">
        <w:rPr>
          <w:rFonts w:ascii="Times New Roman" w:hAnsi="Times New Roman" w:cs="Times New Roman"/>
          <w:sz w:val="28"/>
          <w:szCs w:val="28"/>
        </w:rPr>
        <w:t>: 8 (8793) 33-91-84</w:t>
      </w:r>
      <w:r>
        <w:rPr>
          <w:rFonts w:ascii="Times New Roman" w:hAnsi="Times New Roman" w:cs="Times New Roman"/>
          <w:sz w:val="28"/>
          <w:szCs w:val="28"/>
        </w:rPr>
        <w:t>; 97-34-60</w:t>
      </w:r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7633FD" w:rsidRPr="00B978EE" w:rsidRDefault="007633FD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p w:rsidR="007633FD" w:rsidRPr="00E14B78" w:rsidRDefault="007633FD" w:rsidP="00785518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7633FD" w:rsidRDefault="007633FD" w:rsidP="00785518">
      <w:pPr>
        <w:numPr>
          <w:ilvl w:val="0"/>
          <w:numId w:val="2"/>
        </w:numPr>
        <w:tabs>
          <w:tab w:val="clear" w:pos="1069"/>
        </w:tabs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 w:rsidRPr="00FC306F">
        <w:rPr>
          <w:rFonts w:ascii="Times New Roman" w:hAnsi="Times New Roman" w:cs="Times New Roman"/>
          <w:sz w:val="28"/>
          <w:szCs w:val="28"/>
        </w:rPr>
        <w:t xml:space="preserve">В период с 12 февраля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306F">
        <w:rPr>
          <w:rFonts w:ascii="Times New Roman" w:hAnsi="Times New Roman" w:cs="Times New Roman"/>
          <w:sz w:val="28"/>
          <w:szCs w:val="28"/>
        </w:rPr>
        <w:t xml:space="preserve"> марта 2017 года с участием 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будет проведено </w:t>
      </w:r>
      <w:r w:rsidRPr="00FC306F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306F">
        <w:rPr>
          <w:rFonts w:ascii="Times New Roman" w:hAnsi="Times New Roman" w:cs="Times New Roman"/>
          <w:sz w:val="28"/>
          <w:szCs w:val="28"/>
        </w:rPr>
        <w:t xml:space="preserve"> обсуждени</w:t>
      </w:r>
      <w:r>
        <w:rPr>
          <w:rFonts w:ascii="Times New Roman" w:hAnsi="Times New Roman" w:cs="Times New Roman"/>
          <w:sz w:val="28"/>
          <w:szCs w:val="28"/>
        </w:rPr>
        <w:t xml:space="preserve">е предложений, поступивших </w:t>
      </w:r>
      <w:r w:rsidRPr="00FC306F">
        <w:rPr>
          <w:rFonts w:ascii="Times New Roman" w:hAnsi="Times New Roman" w:cs="Times New Roman"/>
          <w:sz w:val="28"/>
          <w:szCs w:val="28"/>
        </w:rPr>
        <w:t>от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3FD" w:rsidRDefault="007633FD" w:rsidP="00785518">
      <w:pPr>
        <w:autoSpaceDE w:val="0"/>
        <w:autoSpaceDN w:val="0"/>
        <w:adjustRightInd w:val="0"/>
        <w:spacing w:after="0" w:line="240" w:lineRule="auto"/>
        <w:ind w:left="28" w:firstLine="6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306F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C306F">
        <w:rPr>
          <w:rFonts w:ascii="Times New Roman" w:hAnsi="Times New Roman" w:cs="Times New Roman"/>
          <w:sz w:val="28"/>
          <w:szCs w:val="28"/>
        </w:rPr>
        <w:t xml:space="preserve"> о поступивших предложениях по проекту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FC306F">
        <w:rPr>
          <w:rFonts w:ascii="Times New Roman" w:hAnsi="Times New Roman" w:cs="Times New Roman"/>
          <w:sz w:val="28"/>
          <w:szCs w:val="28"/>
        </w:rPr>
        <w:t>размещен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306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города-курорта Пятигорска: </w:t>
      </w:r>
      <w:hyperlink r:id="rId6" w:history="1">
        <w:r w:rsidRPr="00FC306F">
          <w:rPr>
            <w:rStyle w:val="Hyperlink"/>
            <w:rFonts w:ascii="Times New Roman" w:hAnsi="Times New Roman" w:cs="Times New Roman"/>
            <w:sz w:val="28"/>
            <w:szCs w:val="28"/>
          </w:rPr>
          <w:t>http://pyatigorsk.org</w:t>
        </w:r>
      </w:hyperlink>
      <w:r w:rsidRPr="00FC3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3FD" w:rsidRPr="00FC306F" w:rsidRDefault="007633FD" w:rsidP="00785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FD" w:rsidRDefault="007633FD" w:rsidP="00785518">
      <w:pPr>
        <w:pStyle w:val="ConsPlusNormal"/>
        <w:numPr>
          <w:ilvl w:val="0"/>
          <w:numId w:val="2"/>
        </w:numPr>
        <w:tabs>
          <w:tab w:val="clear" w:pos="1069"/>
        </w:tabs>
        <w:ind w:left="-2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7382F">
        <w:rPr>
          <w:rFonts w:ascii="Times New Roman" w:hAnsi="Times New Roman" w:cs="Times New Roman"/>
          <w:sz w:val="28"/>
          <w:szCs w:val="28"/>
        </w:rPr>
        <w:t xml:space="preserve"> 6 марта 2017 года состоятся общественн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7382F">
        <w:rPr>
          <w:rFonts w:ascii="Times New Roman" w:hAnsi="Times New Roman" w:cs="Times New Roman"/>
          <w:sz w:val="28"/>
          <w:szCs w:val="28"/>
        </w:rPr>
        <w:t xml:space="preserve"> обсуждения с участием заинтересованных лиц для итогового обсуждения проекта подпрограммы с учетом поступивших предложений от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3FD" w:rsidRDefault="007633FD" w:rsidP="00785518">
      <w:pPr>
        <w:pStyle w:val="ConsPlusNormal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33FD" w:rsidRDefault="007633FD" w:rsidP="007855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</w:t>
      </w:r>
      <w:r w:rsidRPr="008E1747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8E1747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E1747">
        <w:rPr>
          <w:rFonts w:ascii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E1747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747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регламентирующ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E1747">
        <w:rPr>
          <w:rFonts w:ascii="Times New Roman" w:hAnsi="Times New Roman" w:cs="Times New Roman"/>
          <w:sz w:val="28"/>
          <w:szCs w:val="28"/>
        </w:rPr>
        <w:t xml:space="preserve"> условия и критерии отбора предложений заинтересованных лиц о включении дворовой территории многоквартирного дома </w:t>
      </w:r>
      <w:r w:rsidRPr="008E174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E1747">
        <w:rPr>
          <w:rFonts w:ascii="Times New Roman" w:hAnsi="Times New Roman" w:cs="Times New Roman"/>
          <w:sz w:val="28"/>
          <w:szCs w:val="28"/>
        </w:rPr>
        <w:t xml:space="preserve"> адресного перечня муниципальных территорий общего пользования в подпрограмму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8E1747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747">
        <w:rPr>
          <w:rFonts w:ascii="Times New Roman" w:hAnsi="Times New Roman" w:cs="Times New Roman"/>
          <w:sz w:val="28"/>
          <w:szCs w:val="28"/>
        </w:rPr>
        <w:t xml:space="preserve"> о сроке приема и рассмотрения заявок на включение в адресный перечень</w:t>
      </w:r>
      <w:r w:rsidRPr="008E1747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проекта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будет дополнительно размещена </w:t>
      </w:r>
      <w:r w:rsidRPr="008E1747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города-курорта Пятигорска: </w:t>
      </w:r>
      <w:hyperlink r:id="rId7" w:history="1">
        <w:r w:rsidRPr="008E1747">
          <w:rPr>
            <w:rStyle w:val="Hyperlink"/>
            <w:rFonts w:ascii="Times New Roman" w:hAnsi="Times New Roman" w:cs="Times New Roman"/>
            <w:sz w:val="28"/>
            <w:szCs w:val="28"/>
          </w:rPr>
          <w:t>http://pyatigorsk.org</w:t>
        </w:r>
      </w:hyperlink>
      <w:r w:rsidRPr="008E174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опубликована</w:t>
      </w:r>
      <w:r w:rsidRPr="008E1747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«Пятигорская правда»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3FD" w:rsidRPr="008E1747" w:rsidRDefault="007633FD" w:rsidP="007855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3FD" w:rsidRPr="008E1747" w:rsidRDefault="007633FD" w:rsidP="007855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33FD" w:rsidRPr="008E1747" w:rsidRDefault="007633FD" w:rsidP="00785518">
      <w:pPr>
        <w:spacing w:after="0" w:line="240" w:lineRule="auto"/>
        <w:ind w:firstLine="709"/>
        <w:jc w:val="both"/>
      </w:pPr>
    </w:p>
    <w:sectPr w:rsidR="007633FD" w:rsidRPr="008E1747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AF"/>
    <w:rsid w:val="00002B41"/>
    <w:rsid w:val="000058F1"/>
    <w:rsid w:val="00063EB7"/>
    <w:rsid w:val="000D57E6"/>
    <w:rsid w:val="00132BEC"/>
    <w:rsid w:val="00191ACD"/>
    <w:rsid w:val="001A6ED1"/>
    <w:rsid w:val="001E0DAF"/>
    <w:rsid w:val="001F5463"/>
    <w:rsid w:val="00203F28"/>
    <w:rsid w:val="00221159"/>
    <w:rsid w:val="00224166"/>
    <w:rsid w:val="0027382F"/>
    <w:rsid w:val="002A606C"/>
    <w:rsid w:val="00336A2E"/>
    <w:rsid w:val="00354EDA"/>
    <w:rsid w:val="00396C91"/>
    <w:rsid w:val="003E7E8B"/>
    <w:rsid w:val="00481E42"/>
    <w:rsid w:val="004824E7"/>
    <w:rsid w:val="004E7B26"/>
    <w:rsid w:val="004F31FD"/>
    <w:rsid w:val="0053089C"/>
    <w:rsid w:val="005379B8"/>
    <w:rsid w:val="0054277A"/>
    <w:rsid w:val="005571FA"/>
    <w:rsid w:val="006230D5"/>
    <w:rsid w:val="006757FE"/>
    <w:rsid w:val="00690692"/>
    <w:rsid w:val="007167C5"/>
    <w:rsid w:val="007633FD"/>
    <w:rsid w:val="00785518"/>
    <w:rsid w:val="007938E3"/>
    <w:rsid w:val="007B5C30"/>
    <w:rsid w:val="007C0BDA"/>
    <w:rsid w:val="008529F5"/>
    <w:rsid w:val="008826DE"/>
    <w:rsid w:val="008B720F"/>
    <w:rsid w:val="008B7B26"/>
    <w:rsid w:val="008E1747"/>
    <w:rsid w:val="009330FC"/>
    <w:rsid w:val="00960E49"/>
    <w:rsid w:val="00A024E7"/>
    <w:rsid w:val="00A54D91"/>
    <w:rsid w:val="00AB51B5"/>
    <w:rsid w:val="00AD040F"/>
    <w:rsid w:val="00AF40E9"/>
    <w:rsid w:val="00B82E2F"/>
    <w:rsid w:val="00B978EE"/>
    <w:rsid w:val="00BB25F7"/>
    <w:rsid w:val="00BE0FAA"/>
    <w:rsid w:val="00BF32C5"/>
    <w:rsid w:val="00C03691"/>
    <w:rsid w:val="00C26CD6"/>
    <w:rsid w:val="00C618FD"/>
    <w:rsid w:val="00CA28AF"/>
    <w:rsid w:val="00CC520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92EC0"/>
    <w:rsid w:val="00DB3924"/>
    <w:rsid w:val="00DB5251"/>
    <w:rsid w:val="00DB73C0"/>
    <w:rsid w:val="00DD6160"/>
    <w:rsid w:val="00E14B78"/>
    <w:rsid w:val="00E435FE"/>
    <w:rsid w:val="00EC71EC"/>
    <w:rsid w:val="00F31222"/>
    <w:rsid w:val="00F7041A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lockText">
    <w:name w:val="Block Text"/>
    <w:basedOn w:val="Normal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 Знак Знак Знак Знак Знак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Normal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yatigor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yatigorsk.org" TargetMode="External"/><Relationship Id="rId5" Type="http://schemas.openxmlformats.org/officeDocument/2006/relationships/hyperlink" Target="mailto:vkrk-dumpay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2</Pages>
  <Words>623</Words>
  <Characters>3555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Viktoria-ПК</dc:creator>
  <cp:keywords/>
  <dc:description/>
  <cp:lastModifiedBy>Solovyeva</cp:lastModifiedBy>
  <cp:revision>62</cp:revision>
  <cp:lastPrinted>2017-02-03T07:35:00Z</cp:lastPrinted>
  <dcterms:created xsi:type="dcterms:W3CDTF">2017-01-31T20:06:00Z</dcterms:created>
  <dcterms:modified xsi:type="dcterms:W3CDTF">2017-02-03T08:16:00Z</dcterms:modified>
</cp:coreProperties>
</file>