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E2" w:rsidRDefault="006C28CF" w:rsidP="00A015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15E2" w:rsidRPr="00A015E2">
        <w:rPr>
          <w:sz w:val="28"/>
          <w:szCs w:val="28"/>
        </w:rPr>
        <w:t>Приложение</w:t>
      </w:r>
    </w:p>
    <w:p w:rsidR="00A015E2" w:rsidRPr="00A015E2" w:rsidRDefault="00A015E2" w:rsidP="00A015E2">
      <w:pPr>
        <w:jc w:val="right"/>
        <w:rPr>
          <w:sz w:val="28"/>
          <w:szCs w:val="28"/>
        </w:rPr>
      </w:pPr>
    </w:p>
    <w:p w:rsidR="00A015E2" w:rsidRDefault="00F36747" w:rsidP="004B22A6">
      <w:pPr>
        <w:ind w:firstLine="708"/>
        <w:jc w:val="center"/>
        <w:rPr>
          <w:sz w:val="28"/>
          <w:szCs w:val="28"/>
        </w:rPr>
      </w:pPr>
      <w:r w:rsidRPr="00A015E2">
        <w:rPr>
          <w:sz w:val="28"/>
          <w:szCs w:val="28"/>
        </w:rPr>
        <w:t>Отчет о реализации Стратегии</w:t>
      </w:r>
      <w:r w:rsidR="0010396F" w:rsidRPr="00A015E2">
        <w:rPr>
          <w:sz w:val="28"/>
          <w:szCs w:val="28"/>
        </w:rPr>
        <w:t xml:space="preserve"> развития города-курорта Пятигорска </w:t>
      </w:r>
    </w:p>
    <w:p w:rsidR="00F36747" w:rsidRDefault="0010396F" w:rsidP="00F36747">
      <w:pPr>
        <w:ind w:firstLine="708"/>
        <w:jc w:val="center"/>
        <w:rPr>
          <w:sz w:val="28"/>
          <w:szCs w:val="28"/>
        </w:rPr>
      </w:pPr>
      <w:r w:rsidRPr="00A015E2">
        <w:rPr>
          <w:sz w:val="28"/>
          <w:szCs w:val="28"/>
        </w:rPr>
        <w:t>до 2020 года и на период до 2025 года</w:t>
      </w:r>
      <w:r w:rsidR="002E2E5C">
        <w:rPr>
          <w:sz w:val="28"/>
          <w:szCs w:val="28"/>
        </w:rPr>
        <w:t xml:space="preserve"> за 201</w:t>
      </w:r>
      <w:r w:rsidR="00E02D3B">
        <w:rPr>
          <w:sz w:val="28"/>
          <w:szCs w:val="28"/>
        </w:rPr>
        <w:t>9</w:t>
      </w:r>
      <w:r w:rsidR="002E2E5C">
        <w:rPr>
          <w:sz w:val="28"/>
          <w:szCs w:val="28"/>
        </w:rPr>
        <w:t xml:space="preserve"> год</w:t>
      </w:r>
    </w:p>
    <w:p w:rsidR="002E2E5C" w:rsidRDefault="002E2E5C" w:rsidP="00F36747">
      <w:pPr>
        <w:ind w:firstLine="708"/>
        <w:jc w:val="center"/>
        <w:rPr>
          <w:sz w:val="28"/>
          <w:szCs w:val="28"/>
        </w:rPr>
      </w:pPr>
    </w:p>
    <w:p w:rsidR="00531D36" w:rsidRDefault="0010707C" w:rsidP="00BF4CB8">
      <w:pPr>
        <w:ind w:firstLine="708"/>
        <w:jc w:val="both"/>
        <w:rPr>
          <w:sz w:val="28"/>
          <w:szCs w:val="28"/>
        </w:rPr>
      </w:pPr>
      <w:r w:rsidRPr="00F519F1">
        <w:rPr>
          <w:sz w:val="28"/>
          <w:szCs w:val="28"/>
        </w:rPr>
        <w:t xml:space="preserve">Стратегия </w:t>
      </w:r>
      <w:r w:rsidR="00BF4CB8" w:rsidRPr="00F519F1">
        <w:rPr>
          <w:sz w:val="28"/>
          <w:szCs w:val="28"/>
        </w:rPr>
        <w:t>развития города-курорта Пятигорска до 2020 года</w:t>
      </w:r>
      <w:r w:rsidR="000A72EE" w:rsidRPr="00F519F1">
        <w:rPr>
          <w:sz w:val="28"/>
          <w:szCs w:val="28"/>
        </w:rPr>
        <w:t xml:space="preserve"> </w:t>
      </w:r>
      <w:r w:rsidR="00E60347">
        <w:rPr>
          <w:sz w:val="28"/>
          <w:szCs w:val="28"/>
        </w:rPr>
        <w:t xml:space="preserve"> (далее</w:t>
      </w:r>
      <w:r w:rsidR="00127380">
        <w:rPr>
          <w:sz w:val="28"/>
          <w:szCs w:val="28"/>
        </w:rPr>
        <w:t xml:space="preserve"> - С</w:t>
      </w:r>
      <w:r w:rsidR="00E60347">
        <w:rPr>
          <w:sz w:val="28"/>
          <w:szCs w:val="28"/>
        </w:rPr>
        <w:t>тратегия)</w:t>
      </w:r>
      <w:r w:rsidR="00F519F1">
        <w:rPr>
          <w:sz w:val="28"/>
          <w:szCs w:val="28"/>
        </w:rPr>
        <w:t xml:space="preserve"> </w:t>
      </w:r>
      <w:r w:rsidR="00531D36" w:rsidRPr="00F519F1">
        <w:rPr>
          <w:sz w:val="28"/>
          <w:szCs w:val="28"/>
        </w:rPr>
        <w:t>у</w:t>
      </w:r>
      <w:r w:rsidRPr="00F519F1">
        <w:rPr>
          <w:sz w:val="28"/>
          <w:szCs w:val="28"/>
        </w:rPr>
        <w:t xml:space="preserve">тверждена решением </w:t>
      </w:r>
      <w:r w:rsidR="00BF4CB8" w:rsidRPr="00F519F1">
        <w:rPr>
          <w:sz w:val="28"/>
          <w:szCs w:val="28"/>
        </w:rPr>
        <w:t>Думы города Пятигорска от 24 сентября 2009 года № 84-46 ГД</w:t>
      </w:r>
      <w:r w:rsidR="00F519F1">
        <w:rPr>
          <w:sz w:val="28"/>
          <w:szCs w:val="28"/>
        </w:rPr>
        <w:t xml:space="preserve"> в качестве основного управленческого документа, с</w:t>
      </w:r>
      <w:r w:rsidR="00F519F1">
        <w:rPr>
          <w:sz w:val="28"/>
          <w:szCs w:val="28"/>
        </w:rPr>
        <w:t>о</w:t>
      </w:r>
      <w:r w:rsidR="00F519F1">
        <w:rPr>
          <w:sz w:val="28"/>
          <w:szCs w:val="28"/>
        </w:rPr>
        <w:t>держащего научно</w:t>
      </w:r>
      <w:r w:rsidR="007C2759">
        <w:rPr>
          <w:sz w:val="28"/>
          <w:szCs w:val="28"/>
        </w:rPr>
        <w:t xml:space="preserve"> </w:t>
      </w:r>
      <w:r w:rsidR="00F519F1">
        <w:rPr>
          <w:sz w:val="28"/>
          <w:szCs w:val="28"/>
        </w:rPr>
        <w:t>обоснованную систему целей социально-экономического развития и систему мер государственного и муниципального управления, н</w:t>
      </w:r>
      <w:r w:rsidR="00F519F1">
        <w:rPr>
          <w:sz w:val="28"/>
          <w:szCs w:val="28"/>
        </w:rPr>
        <w:t>а</w:t>
      </w:r>
      <w:r w:rsidR="00F519F1">
        <w:rPr>
          <w:sz w:val="28"/>
          <w:szCs w:val="28"/>
        </w:rPr>
        <w:t>правленных на обеспечение устойчивого социально-ориентированного ра</w:t>
      </w:r>
      <w:r w:rsidR="00F519F1">
        <w:rPr>
          <w:sz w:val="28"/>
          <w:szCs w:val="28"/>
        </w:rPr>
        <w:t>з</w:t>
      </w:r>
      <w:r w:rsidR="00F519F1">
        <w:rPr>
          <w:sz w:val="28"/>
          <w:szCs w:val="28"/>
        </w:rPr>
        <w:t>вития города Пятигорска</w:t>
      </w:r>
      <w:r w:rsidR="00BF4CB8" w:rsidRPr="00F519F1">
        <w:rPr>
          <w:sz w:val="28"/>
          <w:szCs w:val="28"/>
        </w:rPr>
        <w:t>.</w:t>
      </w:r>
      <w:r w:rsidR="00531D36" w:rsidRPr="002B44BD">
        <w:rPr>
          <w:sz w:val="28"/>
          <w:szCs w:val="28"/>
        </w:rPr>
        <w:t xml:space="preserve"> </w:t>
      </w:r>
    </w:p>
    <w:p w:rsidR="00953F04" w:rsidRDefault="00953F04" w:rsidP="00953F04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C42C2">
        <w:rPr>
          <w:sz w:val="28"/>
          <w:szCs w:val="28"/>
        </w:rPr>
        <w:t>тратегические направления и задачи развития города-курорта Пятиго</w:t>
      </w:r>
      <w:r w:rsidRPr="00DC42C2">
        <w:rPr>
          <w:sz w:val="28"/>
          <w:szCs w:val="28"/>
        </w:rPr>
        <w:t>р</w:t>
      </w:r>
      <w:r w:rsidRPr="00DC42C2">
        <w:rPr>
          <w:sz w:val="28"/>
          <w:szCs w:val="28"/>
        </w:rPr>
        <w:t>ска</w:t>
      </w:r>
      <w:r>
        <w:rPr>
          <w:sz w:val="28"/>
          <w:szCs w:val="28"/>
        </w:rPr>
        <w:t xml:space="preserve"> сформированы в соответствии с концепцией </w:t>
      </w:r>
      <w:r>
        <w:rPr>
          <w:rStyle w:val="FontStyle13"/>
          <w:sz w:val="28"/>
          <w:szCs w:val="28"/>
        </w:rPr>
        <w:t>«Пять вершин», включа</w:t>
      </w:r>
      <w:r>
        <w:rPr>
          <w:rStyle w:val="FontStyle13"/>
          <w:sz w:val="28"/>
          <w:szCs w:val="28"/>
        </w:rPr>
        <w:t>ю</w:t>
      </w:r>
      <w:r>
        <w:rPr>
          <w:rStyle w:val="FontStyle13"/>
          <w:sz w:val="28"/>
          <w:szCs w:val="28"/>
        </w:rPr>
        <w:t>щей следующие разделы</w:t>
      </w:r>
      <w:r>
        <w:rPr>
          <w:sz w:val="28"/>
          <w:szCs w:val="28"/>
        </w:rPr>
        <w:t>: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F144E">
        <w:rPr>
          <w:bCs/>
          <w:sz w:val="28"/>
          <w:szCs w:val="28"/>
        </w:rPr>
        <w:t>Формирование инновационного парка «Экология жизни»</w:t>
      </w:r>
      <w:r>
        <w:rPr>
          <w:bCs/>
          <w:sz w:val="28"/>
          <w:szCs w:val="28"/>
        </w:rPr>
        <w:t>.</w:t>
      </w:r>
      <w:r w:rsidRPr="006F144E">
        <w:rPr>
          <w:sz w:val="28"/>
          <w:szCs w:val="28"/>
        </w:rPr>
        <w:t xml:space="preserve"> 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F144E">
        <w:rPr>
          <w:bCs/>
          <w:sz w:val="28"/>
          <w:szCs w:val="28"/>
        </w:rPr>
        <w:t>Развитие макрорегионального курортно-туристского центра, качес</w:t>
      </w:r>
      <w:r w:rsidRPr="006F144E">
        <w:rPr>
          <w:bCs/>
          <w:sz w:val="28"/>
          <w:szCs w:val="28"/>
        </w:rPr>
        <w:t>т</w:t>
      </w:r>
      <w:r w:rsidRPr="006F144E">
        <w:rPr>
          <w:bCs/>
          <w:sz w:val="28"/>
          <w:szCs w:val="28"/>
        </w:rPr>
        <w:t>венно обновленной индустрии гостеприимства.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6F144E">
        <w:rPr>
          <w:bCs/>
          <w:sz w:val="28"/>
          <w:szCs w:val="28"/>
        </w:rPr>
        <w:t>Создание южнороссийского финансового и делового Центра.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</w:t>
      </w:r>
      <w:r w:rsidRPr="006F144E">
        <w:rPr>
          <w:bCs/>
          <w:sz w:val="28"/>
          <w:szCs w:val="28"/>
        </w:rPr>
        <w:t xml:space="preserve">охранение </w:t>
      </w:r>
      <w:r>
        <w:rPr>
          <w:bCs/>
          <w:sz w:val="28"/>
          <w:szCs w:val="28"/>
        </w:rPr>
        <w:t xml:space="preserve">и развитие </w:t>
      </w:r>
      <w:r w:rsidRPr="006F144E">
        <w:rPr>
          <w:bCs/>
          <w:sz w:val="28"/>
          <w:szCs w:val="28"/>
        </w:rPr>
        <w:t>уникального историко-культурного облика Пятигорска как национального достояния России.</w:t>
      </w:r>
    </w:p>
    <w:p w:rsidR="00953F04" w:rsidRPr="00DC42C2" w:rsidRDefault="00953F04" w:rsidP="00953F04">
      <w:pPr>
        <w:tabs>
          <w:tab w:val="left" w:pos="567"/>
        </w:tabs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6F144E">
        <w:rPr>
          <w:bCs/>
          <w:sz w:val="28"/>
          <w:szCs w:val="28"/>
        </w:rPr>
        <w:t>Повышение удовлетворенности горожан уровнем и качеством  жизни – материальным положением, возможностями самореализации в труде и о</w:t>
      </w:r>
      <w:r w:rsidRPr="006F144E">
        <w:rPr>
          <w:bCs/>
          <w:sz w:val="28"/>
          <w:szCs w:val="28"/>
        </w:rPr>
        <w:t>т</w:t>
      </w:r>
      <w:r w:rsidRPr="006F144E">
        <w:rPr>
          <w:bCs/>
          <w:sz w:val="28"/>
          <w:szCs w:val="28"/>
        </w:rPr>
        <w:t>дыхе, комфортной для проживания городской средой</w:t>
      </w:r>
      <w:r>
        <w:rPr>
          <w:bCs/>
          <w:sz w:val="28"/>
          <w:szCs w:val="28"/>
        </w:rPr>
        <w:t>.</w:t>
      </w:r>
    </w:p>
    <w:p w:rsidR="00953F04" w:rsidRPr="006F144E" w:rsidRDefault="00953F04" w:rsidP="00953F04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6F144E">
        <w:rPr>
          <w:bCs/>
          <w:sz w:val="28"/>
          <w:szCs w:val="28"/>
        </w:rPr>
        <w:t>Совершенствование системы муниципального управления,  станда</w:t>
      </w:r>
      <w:r w:rsidRPr="006F144E">
        <w:rPr>
          <w:bCs/>
          <w:sz w:val="28"/>
          <w:szCs w:val="28"/>
        </w:rPr>
        <w:t>р</w:t>
      </w:r>
      <w:r w:rsidRPr="006F144E">
        <w:rPr>
          <w:bCs/>
          <w:sz w:val="28"/>
          <w:szCs w:val="28"/>
        </w:rPr>
        <w:t>тизация и регламентации муниципальных услуг, развитие программно-целевого подхода и принципов проектного управления, подготовка менедж</w:t>
      </w:r>
      <w:r w:rsidRPr="006F144E">
        <w:rPr>
          <w:bCs/>
          <w:sz w:val="28"/>
          <w:szCs w:val="28"/>
        </w:rPr>
        <w:t>е</w:t>
      </w:r>
      <w:r w:rsidRPr="006F144E">
        <w:rPr>
          <w:bCs/>
          <w:sz w:val="28"/>
          <w:szCs w:val="28"/>
        </w:rPr>
        <w:t>ров инновации.</w:t>
      </w:r>
    </w:p>
    <w:p w:rsidR="0010396F" w:rsidRDefault="00923BFD" w:rsidP="0010396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0396F" w:rsidRPr="00BF4CB8">
        <w:rPr>
          <w:sz w:val="28"/>
          <w:szCs w:val="28"/>
        </w:rPr>
        <w:t xml:space="preserve"> соответствии со стратегическими направлениями</w:t>
      </w:r>
      <w:r w:rsidR="00953F04">
        <w:rPr>
          <w:sz w:val="28"/>
          <w:szCs w:val="28"/>
        </w:rPr>
        <w:t xml:space="preserve"> и задачами</w:t>
      </w:r>
      <w:r w:rsidR="0010396F" w:rsidRPr="00BF4CB8">
        <w:rPr>
          <w:sz w:val="28"/>
          <w:szCs w:val="28"/>
        </w:rPr>
        <w:t xml:space="preserve"> разв</w:t>
      </w:r>
      <w:r w:rsidR="0010396F" w:rsidRPr="00BF4CB8">
        <w:rPr>
          <w:sz w:val="28"/>
          <w:szCs w:val="28"/>
        </w:rPr>
        <w:t>и</w:t>
      </w:r>
      <w:r w:rsidR="0010396F" w:rsidRPr="00BF4CB8">
        <w:rPr>
          <w:sz w:val="28"/>
          <w:szCs w:val="28"/>
        </w:rPr>
        <w:t>тия города-курорта Пятигорска сформирован перечень взаимоувязанных проектов и мероприятий, реализация которых обеспечи</w:t>
      </w:r>
      <w:r>
        <w:rPr>
          <w:sz w:val="28"/>
          <w:szCs w:val="28"/>
        </w:rPr>
        <w:t>т</w:t>
      </w:r>
      <w:r w:rsidR="0010396F" w:rsidRPr="00BF4CB8">
        <w:rPr>
          <w:sz w:val="28"/>
          <w:szCs w:val="28"/>
        </w:rPr>
        <w:t xml:space="preserve"> улучшение фина</w:t>
      </w:r>
      <w:r w:rsidR="0010396F" w:rsidRPr="00BF4CB8">
        <w:rPr>
          <w:sz w:val="28"/>
          <w:szCs w:val="28"/>
        </w:rPr>
        <w:t>н</w:t>
      </w:r>
      <w:r w:rsidR="0010396F" w:rsidRPr="00BF4CB8">
        <w:rPr>
          <w:sz w:val="28"/>
          <w:szCs w:val="28"/>
        </w:rPr>
        <w:t xml:space="preserve">совых результатов деятельности хозяйствующих субъектов, рост количества, ассортимента и качества предоставляемых на территории города Пятигорска экономических благ, увеличение реальных доходов населения, что в итоге </w:t>
      </w:r>
      <w:r w:rsidR="00953F04">
        <w:rPr>
          <w:sz w:val="28"/>
          <w:szCs w:val="28"/>
        </w:rPr>
        <w:t>должно</w:t>
      </w:r>
      <w:r w:rsidR="0010396F" w:rsidRPr="00BF4CB8">
        <w:rPr>
          <w:sz w:val="28"/>
          <w:szCs w:val="28"/>
        </w:rPr>
        <w:t xml:space="preserve"> способствовать наиболее полному удовлетворению потребностей жителей местного сообщества, повышению качества жизни.</w:t>
      </w:r>
    </w:p>
    <w:p w:rsidR="00235B0C" w:rsidRDefault="000F2B3B" w:rsidP="00A23C45">
      <w:pPr>
        <w:tabs>
          <w:tab w:val="left" w:pos="567"/>
        </w:tabs>
        <w:ind w:firstLine="851"/>
        <w:jc w:val="both"/>
        <w:rPr>
          <w:color w:val="000000"/>
          <w:sz w:val="28"/>
          <w:szCs w:val="28"/>
        </w:rPr>
      </w:pPr>
      <w:r w:rsidRPr="00D2683E">
        <w:rPr>
          <w:color w:val="000000"/>
          <w:sz w:val="28"/>
          <w:szCs w:val="28"/>
        </w:rPr>
        <w:t>О</w:t>
      </w:r>
      <w:r w:rsidR="005116E4" w:rsidRPr="00D2683E">
        <w:rPr>
          <w:color w:val="000000"/>
          <w:sz w:val="28"/>
          <w:szCs w:val="28"/>
        </w:rPr>
        <w:t>сновным элементом организационных механизмов реализации Стр</w:t>
      </w:r>
      <w:r w:rsidR="005116E4" w:rsidRPr="00D2683E">
        <w:rPr>
          <w:color w:val="000000"/>
          <w:sz w:val="28"/>
          <w:szCs w:val="28"/>
        </w:rPr>
        <w:t>а</w:t>
      </w:r>
      <w:r w:rsidR="005116E4" w:rsidRPr="00D2683E">
        <w:rPr>
          <w:color w:val="000000"/>
          <w:sz w:val="28"/>
          <w:szCs w:val="28"/>
        </w:rPr>
        <w:t>тегии явл</w:t>
      </w:r>
      <w:r w:rsidRPr="00D2683E">
        <w:rPr>
          <w:color w:val="000000"/>
          <w:sz w:val="28"/>
          <w:szCs w:val="28"/>
        </w:rPr>
        <w:t>яется программно-целевой метод</w:t>
      </w:r>
      <w:r w:rsidR="00174B35" w:rsidRPr="00D2683E">
        <w:rPr>
          <w:color w:val="000000"/>
          <w:sz w:val="28"/>
          <w:szCs w:val="28"/>
        </w:rPr>
        <w:t>:</w:t>
      </w:r>
      <w:r w:rsidRPr="00D2683E">
        <w:rPr>
          <w:color w:val="000000"/>
          <w:sz w:val="28"/>
          <w:szCs w:val="28"/>
        </w:rPr>
        <w:t xml:space="preserve"> до 2014 года посредством</w:t>
      </w:r>
      <w:r w:rsidR="00CF2820" w:rsidRPr="00D2683E">
        <w:rPr>
          <w:color w:val="000000"/>
          <w:sz w:val="28"/>
          <w:szCs w:val="28"/>
        </w:rPr>
        <w:t xml:space="preserve"> </w:t>
      </w:r>
      <w:r w:rsidR="003A5343" w:rsidRPr="00D2683E">
        <w:rPr>
          <w:color w:val="000000"/>
          <w:sz w:val="28"/>
          <w:szCs w:val="28"/>
        </w:rPr>
        <w:t>мун</w:t>
      </w:r>
      <w:r w:rsidR="003A5343" w:rsidRPr="00D2683E">
        <w:rPr>
          <w:color w:val="000000"/>
          <w:sz w:val="28"/>
          <w:szCs w:val="28"/>
        </w:rPr>
        <w:t>и</w:t>
      </w:r>
      <w:r w:rsidR="003A5343" w:rsidRPr="00D2683E">
        <w:rPr>
          <w:color w:val="000000"/>
          <w:sz w:val="28"/>
          <w:szCs w:val="28"/>
        </w:rPr>
        <w:t xml:space="preserve">ципальных целевых программ, </w:t>
      </w:r>
      <w:r w:rsidR="00174B35" w:rsidRPr="00D2683E">
        <w:rPr>
          <w:color w:val="000000"/>
          <w:sz w:val="28"/>
          <w:szCs w:val="28"/>
        </w:rPr>
        <w:t>с 2014</w:t>
      </w:r>
      <w:r w:rsidR="003A5343" w:rsidRPr="00D2683E">
        <w:rPr>
          <w:color w:val="000000"/>
          <w:sz w:val="28"/>
          <w:szCs w:val="28"/>
        </w:rPr>
        <w:t xml:space="preserve"> г</w:t>
      </w:r>
      <w:r w:rsidR="006C7C74" w:rsidRPr="00D2683E">
        <w:rPr>
          <w:color w:val="000000"/>
          <w:sz w:val="28"/>
          <w:szCs w:val="28"/>
        </w:rPr>
        <w:t>од</w:t>
      </w:r>
      <w:r w:rsidR="00174B35" w:rsidRPr="00D2683E">
        <w:rPr>
          <w:color w:val="000000"/>
          <w:sz w:val="28"/>
          <w:szCs w:val="28"/>
        </w:rPr>
        <w:t>а</w:t>
      </w:r>
      <w:r w:rsidR="003A5343" w:rsidRPr="00D2683E">
        <w:rPr>
          <w:color w:val="000000"/>
          <w:sz w:val="28"/>
          <w:szCs w:val="28"/>
        </w:rPr>
        <w:t xml:space="preserve"> - муниципальных программ</w:t>
      </w:r>
      <w:r w:rsidR="00174B35" w:rsidRPr="00D2683E">
        <w:rPr>
          <w:color w:val="000000"/>
          <w:sz w:val="28"/>
          <w:szCs w:val="28"/>
        </w:rPr>
        <w:t xml:space="preserve"> гор</w:t>
      </w:r>
      <w:r w:rsidR="00174B35" w:rsidRPr="00D2683E">
        <w:rPr>
          <w:color w:val="000000"/>
          <w:sz w:val="28"/>
          <w:szCs w:val="28"/>
        </w:rPr>
        <w:t>о</w:t>
      </w:r>
      <w:r w:rsidR="00174B35" w:rsidRPr="00D2683E">
        <w:rPr>
          <w:color w:val="000000"/>
          <w:sz w:val="28"/>
          <w:szCs w:val="28"/>
        </w:rPr>
        <w:t>да-курорта Пятигорска</w:t>
      </w:r>
      <w:r w:rsidR="003A5343" w:rsidRPr="00D2683E">
        <w:rPr>
          <w:color w:val="000000"/>
          <w:sz w:val="28"/>
          <w:szCs w:val="28"/>
        </w:rPr>
        <w:t>.</w:t>
      </w:r>
    </w:p>
    <w:p w:rsidR="00F85B55" w:rsidRPr="00A26E86" w:rsidRDefault="00F85B55" w:rsidP="00F85B5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 целью осуществления мероприятий направленных </w:t>
      </w:r>
      <w:r w:rsidRPr="00F85B55">
        <w:rPr>
          <w:rFonts w:ascii="Times New Roman" w:hAnsi="Times New Roman" w:cs="Times New Roman"/>
          <w:sz w:val="28"/>
          <w:szCs w:val="28"/>
        </w:rPr>
        <w:t>на развитие конк</w:t>
      </w:r>
      <w:r w:rsidRPr="00F85B55">
        <w:rPr>
          <w:rFonts w:ascii="Times New Roman" w:hAnsi="Times New Roman" w:cs="Times New Roman"/>
          <w:sz w:val="28"/>
          <w:szCs w:val="28"/>
        </w:rPr>
        <w:t>у</w:t>
      </w:r>
      <w:r w:rsidRPr="00F85B55">
        <w:rPr>
          <w:rFonts w:ascii="Times New Roman" w:hAnsi="Times New Roman" w:cs="Times New Roman"/>
          <w:sz w:val="28"/>
          <w:szCs w:val="28"/>
        </w:rPr>
        <w:t>рентоспособной экономики, повышение уровня жизни населения города, ра</w:t>
      </w:r>
      <w:r w:rsidRPr="00F85B55">
        <w:rPr>
          <w:rFonts w:ascii="Times New Roman" w:hAnsi="Times New Roman" w:cs="Times New Roman"/>
          <w:sz w:val="28"/>
          <w:szCs w:val="28"/>
        </w:rPr>
        <w:t>з</w:t>
      </w:r>
      <w:r w:rsidRPr="00F85B55">
        <w:rPr>
          <w:rFonts w:ascii="Times New Roman" w:hAnsi="Times New Roman" w:cs="Times New Roman"/>
          <w:sz w:val="28"/>
          <w:szCs w:val="28"/>
        </w:rPr>
        <w:t>витие человеческого капитала, улучшение инвестиционного климата, соц</w:t>
      </w:r>
      <w:r w:rsidRPr="00F85B55">
        <w:rPr>
          <w:rFonts w:ascii="Times New Roman" w:hAnsi="Times New Roman" w:cs="Times New Roman"/>
          <w:sz w:val="28"/>
          <w:szCs w:val="28"/>
        </w:rPr>
        <w:t>и</w:t>
      </w:r>
      <w:r w:rsidRPr="00F85B55">
        <w:rPr>
          <w:rFonts w:ascii="Times New Roman" w:hAnsi="Times New Roman" w:cs="Times New Roman"/>
          <w:sz w:val="28"/>
          <w:szCs w:val="28"/>
        </w:rPr>
        <w:t>ально-демографической ситуации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города-курорта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Пятигорска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течение 201</w:t>
      </w:r>
      <w:r w:rsidR="00E02D3B">
        <w:rPr>
          <w:rFonts w:ascii="Times New Roman" w:hAnsi="Times New Roman" w:cs="Times New Roman"/>
          <w:color w:val="000000"/>
          <w:spacing w:val="-3"/>
          <w:sz w:val="28"/>
          <w:szCs w:val="28"/>
        </w:rPr>
        <w:t>9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года на территории города реализовывались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8C13F7">
        <w:rPr>
          <w:rFonts w:ascii="Times New Roman" w:hAnsi="Times New Roman" w:cs="Times New Roman"/>
          <w:color w:val="000000"/>
          <w:spacing w:val="-3"/>
          <w:sz w:val="28"/>
          <w:szCs w:val="28"/>
        </w:rPr>
        <w:t>4</w:t>
      </w:r>
      <w:r w:rsidRPr="00F85B5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муниципальных программ</w:t>
      </w:r>
      <w:r w:rsidRPr="008C13F7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  <w:r w:rsidRPr="008C13F7">
        <w:rPr>
          <w:color w:val="000000"/>
          <w:sz w:val="28"/>
          <w:szCs w:val="28"/>
        </w:rPr>
        <w:t xml:space="preserve">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«Развитие образования»</w:t>
      </w:r>
      <w:r w:rsidRPr="008C13F7">
        <w:rPr>
          <w:rFonts w:ascii="Times New Roman" w:hAnsi="Times New Roman" w:cs="Times New Roman"/>
          <w:sz w:val="28"/>
          <w:szCs w:val="28"/>
        </w:rPr>
        <w:t xml:space="preserve">,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«Социальная поддержка граждан», «Развитие ж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лищно-коммунального хозяйства, градостроительства, строительства и арх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 xml:space="preserve">тектуры», </w:t>
      </w:r>
      <w:r w:rsidRPr="008C13F7">
        <w:rPr>
          <w:rFonts w:ascii="Times New Roman" w:hAnsi="Times New Roman" w:cs="Times New Roman"/>
          <w:sz w:val="28"/>
          <w:szCs w:val="28"/>
        </w:rPr>
        <w:t xml:space="preserve">«Молодежная политика»,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«Сохранение и развитие культуры»,</w:t>
      </w:r>
      <w:r w:rsidRPr="008C13F7">
        <w:rPr>
          <w:rFonts w:ascii="Times New Roman" w:hAnsi="Times New Roman" w:cs="Times New Roman"/>
          <w:sz w:val="28"/>
          <w:szCs w:val="28"/>
        </w:rPr>
        <w:t xml:space="preserve"> «Экология и охрана окружающей среды»,</w:t>
      </w:r>
      <w:r w:rsidRPr="008C13F7">
        <w:rPr>
          <w:sz w:val="28"/>
          <w:szCs w:val="28"/>
        </w:rPr>
        <w:t xml:space="preserve"> </w:t>
      </w:r>
      <w:r w:rsidRPr="008C13F7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спорта»,</w:t>
      </w:r>
      <w:r w:rsidRPr="008C13F7">
        <w:rPr>
          <w:sz w:val="28"/>
          <w:szCs w:val="28"/>
        </w:rPr>
        <w:t xml:space="preserve">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«Безопасный Пятигорск»,</w:t>
      </w:r>
      <w:r w:rsidRPr="008C13F7">
        <w:rPr>
          <w:color w:val="000000"/>
          <w:sz w:val="28"/>
          <w:szCs w:val="28"/>
        </w:rPr>
        <w:t xml:space="preserve">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«Управление финансами»,</w:t>
      </w:r>
      <w:r w:rsidRPr="008C13F7">
        <w:rPr>
          <w:color w:val="000000"/>
          <w:sz w:val="28"/>
          <w:szCs w:val="28"/>
        </w:rPr>
        <w:t xml:space="preserve">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«Модерниз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ция экономики, развитие малого и среднего бизнеса, курорта и туризма, энергетики, промышленности и улучшение инвестиционного климата»,</w:t>
      </w:r>
      <w:r w:rsidRPr="008C13F7">
        <w:rPr>
          <w:color w:val="000000"/>
          <w:sz w:val="28"/>
          <w:szCs w:val="28"/>
        </w:rPr>
        <w:t xml:space="preserve"> 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«Ра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витие транспортной системы и обеспечение безопасности дорожного движ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C13F7">
        <w:rPr>
          <w:rFonts w:ascii="Times New Roman" w:hAnsi="Times New Roman" w:cs="Times New Roman"/>
          <w:color w:val="000000"/>
          <w:sz w:val="28"/>
          <w:szCs w:val="28"/>
        </w:rPr>
        <w:t>ния»,</w:t>
      </w:r>
      <w:r>
        <w:rPr>
          <w:color w:val="000000"/>
          <w:sz w:val="28"/>
          <w:szCs w:val="28"/>
        </w:rPr>
        <w:t xml:space="preserve"> 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C13F7">
        <w:rPr>
          <w:rFonts w:ascii="Times New Roman" w:hAnsi="Times New Roman" w:cs="Times New Roman"/>
          <w:color w:val="000000"/>
          <w:sz w:val="28"/>
          <w:szCs w:val="28"/>
        </w:rPr>
        <w:t>Развитие информационного общества, оптимизация муниципальной службы и повышение качества   предоставления государственных и муниц</w:t>
      </w:r>
      <w:r w:rsidR="008C13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C13F7">
        <w:rPr>
          <w:rFonts w:ascii="Times New Roman" w:hAnsi="Times New Roman" w:cs="Times New Roman"/>
          <w:color w:val="000000"/>
          <w:sz w:val="28"/>
          <w:szCs w:val="28"/>
        </w:rPr>
        <w:t>пальных услуг в городе-курорте Пятигорске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A26E86">
        <w:rPr>
          <w:rFonts w:ascii="Times New Roman" w:hAnsi="Times New Roman" w:cs="Times New Roman"/>
          <w:color w:val="000000"/>
          <w:sz w:val="28"/>
          <w:szCs w:val="28"/>
        </w:rPr>
        <w:t>«Управление имуществом»</w:t>
      </w:r>
      <w:r w:rsidR="008C13F7">
        <w:rPr>
          <w:rFonts w:ascii="Times New Roman" w:hAnsi="Times New Roman" w:cs="Times New Roman"/>
          <w:color w:val="000000"/>
          <w:sz w:val="28"/>
          <w:szCs w:val="28"/>
        </w:rPr>
        <w:t>, «Формирование современной городской среды».</w:t>
      </w:r>
    </w:p>
    <w:p w:rsidR="00870DA6" w:rsidRDefault="008C7D71" w:rsidP="00AA116E">
      <w:pPr>
        <w:ind w:firstLine="709"/>
        <w:jc w:val="both"/>
        <w:rPr>
          <w:sz w:val="28"/>
          <w:szCs w:val="28"/>
        </w:rPr>
      </w:pPr>
      <w:r w:rsidRPr="00A26E86">
        <w:rPr>
          <w:sz w:val="28"/>
          <w:szCs w:val="28"/>
        </w:rPr>
        <w:t>В соответствии со сводной бюджетной росписью на 31 декабря 201</w:t>
      </w:r>
      <w:r w:rsidR="00E02D3B">
        <w:rPr>
          <w:sz w:val="28"/>
          <w:szCs w:val="28"/>
        </w:rPr>
        <w:t>9</w:t>
      </w:r>
      <w:r w:rsidRPr="00A26E86">
        <w:rPr>
          <w:sz w:val="28"/>
          <w:szCs w:val="28"/>
        </w:rPr>
        <w:t xml:space="preserve"> г</w:t>
      </w:r>
      <w:r w:rsidR="00870DA6">
        <w:rPr>
          <w:sz w:val="28"/>
          <w:szCs w:val="28"/>
        </w:rPr>
        <w:t>ода</w:t>
      </w:r>
      <w:r w:rsidRPr="00A26E86">
        <w:rPr>
          <w:sz w:val="28"/>
          <w:szCs w:val="28"/>
        </w:rPr>
        <w:t xml:space="preserve"> </w:t>
      </w:r>
      <w:r w:rsidR="00AA116E">
        <w:rPr>
          <w:sz w:val="28"/>
          <w:szCs w:val="28"/>
        </w:rPr>
        <w:t xml:space="preserve">кассовые расходы </w:t>
      </w:r>
      <w:r w:rsidRPr="00A26E86">
        <w:rPr>
          <w:sz w:val="28"/>
          <w:szCs w:val="28"/>
        </w:rPr>
        <w:t>на реализацию муниципальных программ</w:t>
      </w:r>
      <w:r w:rsidR="00AA116E">
        <w:rPr>
          <w:sz w:val="28"/>
          <w:szCs w:val="28"/>
        </w:rPr>
        <w:t>, включая внебюджетные источники, составили</w:t>
      </w:r>
      <w:r w:rsidRPr="00A26E86">
        <w:rPr>
          <w:sz w:val="28"/>
          <w:szCs w:val="28"/>
        </w:rPr>
        <w:t xml:space="preserve"> </w:t>
      </w:r>
      <w:r w:rsidR="00E02D3B">
        <w:rPr>
          <w:sz w:val="28"/>
          <w:szCs w:val="28"/>
        </w:rPr>
        <w:t>4 686 518,70</w:t>
      </w:r>
      <w:r w:rsidR="00E02D3B" w:rsidRPr="008D1AAB">
        <w:rPr>
          <w:sz w:val="28"/>
          <w:szCs w:val="28"/>
        </w:rPr>
        <w:t xml:space="preserve"> тыс. руб</w:t>
      </w:r>
      <w:r w:rsidR="00E02D3B">
        <w:rPr>
          <w:sz w:val="28"/>
          <w:szCs w:val="28"/>
        </w:rPr>
        <w:t xml:space="preserve">лей </w:t>
      </w:r>
      <w:r w:rsidR="00E02D3B" w:rsidRPr="008D1AAB">
        <w:rPr>
          <w:sz w:val="28"/>
          <w:szCs w:val="28"/>
        </w:rPr>
        <w:t>(</w:t>
      </w:r>
      <w:r w:rsidR="00E02D3B">
        <w:rPr>
          <w:sz w:val="28"/>
          <w:szCs w:val="28"/>
        </w:rPr>
        <w:t>93,0</w:t>
      </w:r>
      <w:r w:rsidR="00E02D3B" w:rsidRPr="008D1AAB">
        <w:rPr>
          <w:sz w:val="28"/>
          <w:szCs w:val="28"/>
        </w:rPr>
        <w:t xml:space="preserve">% к </w:t>
      </w:r>
      <w:r w:rsidR="00E02D3B" w:rsidRPr="00875D17">
        <w:rPr>
          <w:sz w:val="28"/>
          <w:szCs w:val="28"/>
        </w:rPr>
        <w:t xml:space="preserve">уточненному </w:t>
      </w:r>
      <w:r w:rsidR="00E02D3B" w:rsidRPr="008D1AAB">
        <w:rPr>
          <w:sz w:val="28"/>
          <w:szCs w:val="28"/>
        </w:rPr>
        <w:t>годовому плану),</w:t>
      </w:r>
      <w:r w:rsidRPr="00AA116E">
        <w:rPr>
          <w:sz w:val="28"/>
          <w:szCs w:val="28"/>
        </w:rPr>
        <w:t xml:space="preserve"> в том числе: средства федерального бюджета – </w:t>
      </w:r>
      <w:r w:rsidR="00E02D3B" w:rsidRPr="008D1AAB">
        <w:rPr>
          <w:sz w:val="28"/>
          <w:szCs w:val="28"/>
        </w:rPr>
        <w:t>230 </w:t>
      </w:r>
      <w:r w:rsidR="00E02D3B">
        <w:rPr>
          <w:sz w:val="28"/>
          <w:szCs w:val="28"/>
        </w:rPr>
        <w:t>659</w:t>
      </w:r>
      <w:r w:rsidR="00E02D3B" w:rsidRPr="008D1AAB">
        <w:rPr>
          <w:sz w:val="28"/>
          <w:szCs w:val="28"/>
        </w:rPr>
        <w:t>,</w:t>
      </w:r>
      <w:r w:rsidR="00E02D3B">
        <w:rPr>
          <w:sz w:val="28"/>
          <w:szCs w:val="28"/>
        </w:rPr>
        <w:t xml:space="preserve">78 </w:t>
      </w:r>
      <w:r w:rsidR="00E02D3B" w:rsidRPr="008D1AAB">
        <w:rPr>
          <w:sz w:val="28"/>
          <w:szCs w:val="28"/>
        </w:rPr>
        <w:t>тыс. руб</w:t>
      </w:r>
      <w:r w:rsidR="00E02D3B">
        <w:rPr>
          <w:sz w:val="28"/>
          <w:szCs w:val="28"/>
        </w:rPr>
        <w:t>лей</w:t>
      </w:r>
      <w:r w:rsidR="00E02D3B" w:rsidRPr="008D1AAB">
        <w:rPr>
          <w:sz w:val="28"/>
          <w:szCs w:val="28"/>
        </w:rPr>
        <w:t xml:space="preserve"> (</w:t>
      </w:r>
      <w:r w:rsidR="00E02D3B">
        <w:rPr>
          <w:sz w:val="28"/>
          <w:szCs w:val="28"/>
        </w:rPr>
        <w:t>100,0</w:t>
      </w:r>
      <w:r w:rsidR="00E02D3B" w:rsidRPr="008D1AAB">
        <w:rPr>
          <w:sz w:val="28"/>
          <w:szCs w:val="28"/>
        </w:rPr>
        <w:t>% к сводной бюджетной росписи)</w:t>
      </w:r>
      <w:r w:rsidRPr="00AA116E">
        <w:rPr>
          <w:sz w:val="28"/>
          <w:szCs w:val="28"/>
        </w:rPr>
        <w:t xml:space="preserve">; средства, поступающие из бюджета Ставропольского края – </w:t>
      </w:r>
      <w:r w:rsidR="00E02D3B">
        <w:rPr>
          <w:sz w:val="28"/>
          <w:szCs w:val="28"/>
        </w:rPr>
        <w:t xml:space="preserve">2 827 930,33 </w:t>
      </w:r>
      <w:r w:rsidR="00E02D3B" w:rsidRPr="008D1AAB">
        <w:rPr>
          <w:sz w:val="28"/>
          <w:szCs w:val="28"/>
        </w:rPr>
        <w:t>тыс. руб</w:t>
      </w:r>
      <w:r w:rsidR="00E02D3B">
        <w:rPr>
          <w:sz w:val="28"/>
          <w:szCs w:val="28"/>
        </w:rPr>
        <w:t>лей</w:t>
      </w:r>
      <w:r w:rsidR="00E02D3B" w:rsidRPr="008D1AAB">
        <w:rPr>
          <w:sz w:val="28"/>
          <w:szCs w:val="28"/>
        </w:rPr>
        <w:t xml:space="preserve"> (</w:t>
      </w:r>
      <w:r w:rsidR="00E02D3B">
        <w:rPr>
          <w:sz w:val="28"/>
          <w:szCs w:val="28"/>
        </w:rPr>
        <w:t>91,3</w:t>
      </w:r>
      <w:r w:rsidR="00E02D3B" w:rsidRPr="008D1AAB">
        <w:rPr>
          <w:sz w:val="28"/>
          <w:szCs w:val="28"/>
        </w:rPr>
        <w:t>% к сводной бюджетной росписи)</w:t>
      </w:r>
      <w:r w:rsidRPr="00AA116E">
        <w:rPr>
          <w:sz w:val="28"/>
          <w:szCs w:val="28"/>
        </w:rPr>
        <w:t xml:space="preserve">; средства бюджета города-курорта Пятигорска – </w:t>
      </w:r>
      <w:r w:rsidR="00E02D3B" w:rsidRPr="008D1AAB">
        <w:rPr>
          <w:sz w:val="28"/>
          <w:szCs w:val="28"/>
        </w:rPr>
        <w:t>1 </w:t>
      </w:r>
      <w:r w:rsidR="00E02D3B">
        <w:rPr>
          <w:sz w:val="28"/>
          <w:szCs w:val="28"/>
        </w:rPr>
        <w:t>62</w:t>
      </w:r>
      <w:r w:rsidR="00E02D3B" w:rsidRPr="008D1AAB">
        <w:rPr>
          <w:sz w:val="28"/>
          <w:szCs w:val="28"/>
        </w:rPr>
        <w:t>7 </w:t>
      </w:r>
      <w:r w:rsidR="00E02D3B">
        <w:rPr>
          <w:sz w:val="28"/>
          <w:szCs w:val="28"/>
        </w:rPr>
        <w:t>928</w:t>
      </w:r>
      <w:r w:rsidR="00E02D3B" w:rsidRPr="008D1AAB">
        <w:rPr>
          <w:sz w:val="28"/>
          <w:szCs w:val="28"/>
        </w:rPr>
        <w:t>,</w:t>
      </w:r>
      <w:r w:rsidR="00E02D3B">
        <w:rPr>
          <w:sz w:val="28"/>
          <w:szCs w:val="28"/>
        </w:rPr>
        <w:t>59</w:t>
      </w:r>
      <w:r w:rsidR="00E02D3B" w:rsidRPr="008D1AAB">
        <w:rPr>
          <w:sz w:val="28"/>
          <w:szCs w:val="28"/>
        </w:rPr>
        <w:t xml:space="preserve"> тыс. руб</w:t>
      </w:r>
      <w:r w:rsidR="00E02D3B">
        <w:rPr>
          <w:sz w:val="28"/>
          <w:szCs w:val="28"/>
        </w:rPr>
        <w:t>лей</w:t>
      </w:r>
      <w:r w:rsidR="00E02D3B" w:rsidRPr="008D1AAB">
        <w:rPr>
          <w:sz w:val="28"/>
          <w:szCs w:val="28"/>
        </w:rPr>
        <w:t xml:space="preserve"> (</w:t>
      </w:r>
      <w:r w:rsidR="00E02D3B">
        <w:rPr>
          <w:sz w:val="28"/>
          <w:szCs w:val="28"/>
        </w:rPr>
        <w:t>95,2</w:t>
      </w:r>
      <w:r w:rsidR="00E02D3B" w:rsidRPr="008D1AAB">
        <w:rPr>
          <w:sz w:val="28"/>
          <w:szCs w:val="28"/>
        </w:rPr>
        <w:t>% к сводной бюджетной росп</w:t>
      </w:r>
      <w:r w:rsidR="00E02D3B" w:rsidRPr="008D1AAB">
        <w:rPr>
          <w:sz w:val="28"/>
          <w:szCs w:val="28"/>
        </w:rPr>
        <w:t>и</w:t>
      </w:r>
      <w:r w:rsidR="00E02D3B" w:rsidRPr="008D1AAB">
        <w:rPr>
          <w:sz w:val="28"/>
          <w:szCs w:val="28"/>
        </w:rPr>
        <w:t>си)</w:t>
      </w:r>
      <w:r w:rsidR="00E85C62">
        <w:rPr>
          <w:sz w:val="28"/>
          <w:szCs w:val="28"/>
        </w:rPr>
        <w:t>,</w:t>
      </w:r>
      <w:r w:rsidRPr="00AA116E">
        <w:rPr>
          <w:sz w:val="28"/>
          <w:szCs w:val="28"/>
        </w:rPr>
        <w:t xml:space="preserve"> </w:t>
      </w:r>
      <w:r w:rsidR="00E85C62">
        <w:rPr>
          <w:sz w:val="28"/>
          <w:szCs w:val="28"/>
        </w:rPr>
        <w:t>и</w:t>
      </w:r>
      <w:r w:rsidRPr="00AA116E">
        <w:rPr>
          <w:sz w:val="28"/>
          <w:szCs w:val="28"/>
        </w:rPr>
        <w:t xml:space="preserve">з внебюджетных источников </w:t>
      </w:r>
      <w:r w:rsidR="00E85C62">
        <w:rPr>
          <w:sz w:val="28"/>
          <w:szCs w:val="28"/>
        </w:rPr>
        <w:t xml:space="preserve">- </w:t>
      </w:r>
      <w:r w:rsidRPr="00AA116E">
        <w:rPr>
          <w:sz w:val="28"/>
          <w:szCs w:val="28"/>
        </w:rPr>
        <w:t xml:space="preserve"> </w:t>
      </w:r>
      <w:r w:rsidR="00E02D3B">
        <w:rPr>
          <w:sz w:val="28"/>
          <w:szCs w:val="28"/>
        </w:rPr>
        <w:t>252 658,34</w:t>
      </w:r>
      <w:r w:rsidR="00E02D3B" w:rsidRPr="008D1AAB">
        <w:rPr>
          <w:sz w:val="28"/>
          <w:szCs w:val="28"/>
        </w:rPr>
        <w:t xml:space="preserve"> тыс. руб</w:t>
      </w:r>
      <w:r w:rsidR="00E02D3B">
        <w:rPr>
          <w:sz w:val="28"/>
          <w:szCs w:val="28"/>
        </w:rPr>
        <w:t>лей</w:t>
      </w:r>
      <w:r w:rsidR="00E02D3B" w:rsidRPr="008D1AAB">
        <w:rPr>
          <w:sz w:val="28"/>
          <w:szCs w:val="28"/>
        </w:rPr>
        <w:t xml:space="preserve"> (</w:t>
      </w:r>
      <w:r w:rsidR="00E02D3B">
        <w:rPr>
          <w:sz w:val="28"/>
          <w:szCs w:val="28"/>
        </w:rPr>
        <w:t>89,4</w:t>
      </w:r>
      <w:r w:rsidR="00E02D3B" w:rsidRPr="008D1AAB">
        <w:rPr>
          <w:sz w:val="28"/>
          <w:szCs w:val="28"/>
        </w:rPr>
        <w:t>% к запл</w:t>
      </w:r>
      <w:r w:rsidR="00E02D3B" w:rsidRPr="008D1AAB">
        <w:rPr>
          <w:sz w:val="28"/>
          <w:szCs w:val="28"/>
        </w:rPr>
        <w:t>а</w:t>
      </w:r>
      <w:r w:rsidR="00E02D3B" w:rsidRPr="008D1AAB">
        <w:rPr>
          <w:sz w:val="28"/>
          <w:szCs w:val="28"/>
        </w:rPr>
        <w:t>нированному)</w:t>
      </w:r>
      <w:r w:rsidRPr="00AA116E">
        <w:rPr>
          <w:sz w:val="28"/>
          <w:szCs w:val="28"/>
        </w:rPr>
        <w:t xml:space="preserve">. </w:t>
      </w:r>
    </w:p>
    <w:p w:rsidR="00AA116E" w:rsidRDefault="00AA116E" w:rsidP="00AA116E">
      <w:pPr>
        <w:ind w:firstLine="709"/>
        <w:jc w:val="both"/>
        <w:rPr>
          <w:b/>
          <w:bCs/>
          <w:sz w:val="28"/>
          <w:szCs w:val="28"/>
        </w:rPr>
      </w:pPr>
    </w:p>
    <w:p w:rsidR="00BB64AA" w:rsidRPr="0002791D" w:rsidRDefault="00BB64AA" w:rsidP="0010619E">
      <w:pPr>
        <w:tabs>
          <w:tab w:val="left" w:pos="567"/>
        </w:tabs>
        <w:jc w:val="both"/>
        <w:rPr>
          <w:sz w:val="28"/>
          <w:szCs w:val="28"/>
        </w:rPr>
      </w:pPr>
      <w:r w:rsidRPr="0002791D">
        <w:rPr>
          <w:bCs/>
          <w:sz w:val="28"/>
          <w:szCs w:val="28"/>
        </w:rPr>
        <w:t>1. Формирование инновационного парка «Экология жизни»</w:t>
      </w:r>
      <w:r w:rsidRPr="0002791D">
        <w:rPr>
          <w:sz w:val="28"/>
          <w:szCs w:val="28"/>
        </w:rPr>
        <w:t xml:space="preserve"> </w:t>
      </w:r>
    </w:p>
    <w:p w:rsidR="00BB64AA" w:rsidRDefault="00BB64AA" w:rsidP="00BB64A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17EA5" w:rsidRPr="008C51DD" w:rsidRDefault="006D5217" w:rsidP="006D5217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8C51DD">
        <w:rPr>
          <w:bCs/>
          <w:sz w:val="28"/>
          <w:szCs w:val="28"/>
        </w:rPr>
        <w:t>Одним из важнейших направлений реализации Стратегии является формирование и</w:t>
      </w:r>
      <w:r w:rsidRPr="008C51DD">
        <w:rPr>
          <w:sz w:val="28"/>
          <w:szCs w:val="28"/>
        </w:rPr>
        <w:t>нновационного парка «Экология жизни»</w:t>
      </w:r>
      <w:r w:rsidR="00CF1780" w:rsidRPr="008C51DD">
        <w:rPr>
          <w:sz w:val="28"/>
          <w:szCs w:val="28"/>
        </w:rPr>
        <w:t>,</w:t>
      </w:r>
      <w:r w:rsidR="00AC3F7A" w:rsidRPr="008C51DD">
        <w:rPr>
          <w:sz w:val="28"/>
          <w:szCs w:val="28"/>
        </w:rPr>
        <w:t xml:space="preserve"> </w:t>
      </w:r>
      <w:r w:rsidR="00CF1780" w:rsidRPr="008C51DD">
        <w:rPr>
          <w:sz w:val="28"/>
          <w:szCs w:val="28"/>
        </w:rPr>
        <w:t>включающе</w:t>
      </w:r>
      <w:r w:rsidR="007C2759" w:rsidRPr="008C51DD">
        <w:rPr>
          <w:sz w:val="28"/>
          <w:szCs w:val="28"/>
        </w:rPr>
        <w:t>е</w:t>
      </w:r>
      <w:r w:rsidRPr="008C51DD">
        <w:rPr>
          <w:sz w:val="28"/>
          <w:szCs w:val="28"/>
        </w:rPr>
        <w:t xml:space="preserve"> </w:t>
      </w:r>
      <w:r w:rsidRPr="008C51DD">
        <w:rPr>
          <w:bCs/>
          <w:sz w:val="28"/>
          <w:szCs w:val="28"/>
        </w:rPr>
        <w:t>со</w:t>
      </w:r>
      <w:r w:rsidRPr="008C51DD">
        <w:rPr>
          <w:bCs/>
          <w:sz w:val="28"/>
          <w:szCs w:val="28"/>
        </w:rPr>
        <w:t>з</w:t>
      </w:r>
      <w:r w:rsidRPr="008C51DD">
        <w:rPr>
          <w:bCs/>
          <w:sz w:val="28"/>
          <w:szCs w:val="28"/>
        </w:rPr>
        <w:t>дани</w:t>
      </w:r>
      <w:r w:rsidR="00CF1780" w:rsidRPr="008C51DD">
        <w:rPr>
          <w:bCs/>
          <w:sz w:val="28"/>
          <w:szCs w:val="28"/>
        </w:rPr>
        <w:t>е</w:t>
      </w:r>
      <w:r w:rsidRPr="008C51DD">
        <w:rPr>
          <w:bCs/>
          <w:sz w:val="28"/>
          <w:szCs w:val="28"/>
        </w:rPr>
        <w:t xml:space="preserve"> экологически безопасной окружающей среды на территории города Пятигорска и обеспечени</w:t>
      </w:r>
      <w:r w:rsidR="007C2759" w:rsidRPr="008C51DD">
        <w:rPr>
          <w:bCs/>
          <w:sz w:val="28"/>
          <w:szCs w:val="28"/>
        </w:rPr>
        <w:t>е</w:t>
      </w:r>
      <w:r w:rsidRPr="008C51DD">
        <w:rPr>
          <w:bCs/>
          <w:sz w:val="28"/>
          <w:szCs w:val="28"/>
        </w:rPr>
        <w:t xml:space="preserve"> устойчивого развития городской инфраструктуры</w:t>
      </w:r>
      <w:r w:rsidR="00083E65" w:rsidRPr="008C51DD">
        <w:rPr>
          <w:bCs/>
          <w:sz w:val="28"/>
          <w:szCs w:val="28"/>
        </w:rPr>
        <w:t>.</w:t>
      </w:r>
    </w:p>
    <w:p w:rsidR="008F1358" w:rsidRDefault="00916EF9" w:rsidP="008F1358">
      <w:pPr>
        <w:ind w:firstLine="709"/>
        <w:jc w:val="both"/>
        <w:rPr>
          <w:bCs/>
          <w:sz w:val="28"/>
          <w:szCs w:val="28"/>
        </w:rPr>
      </w:pPr>
      <w:r w:rsidRPr="008C51DD">
        <w:rPr>
          <w:bCs/>
          <w:sz w:val="28"/>
          <w:szCs w:val="28"/>
        </w:rPr>
        <w:t xml:space="preserve">В целях улучшения экологии окружающей среды </w:t>
      </w:r>
      <w:r w:rsidR="00457BF6" w:rsidRPr="008C51DD">
        <w:rPr>
          <w:bCs/>
          <w:sz w:val="28"/>
          <w:szCs w:val="28"/>
        </w:rPr>
        <w:t>в 201</w:t>
      </w:r>
      <w:r w:rsidR="00571644">
        <w:rPr>
          <w:bCs/>
          <w:sz w:val="28"/>
          <w:szCs w:val="28"/>
        </w:rPr>
        <w:t>9</w:t>
      </w:r>
      <w:r w:rsidR="00457BF6" w:rsidRPr="008C51DD">
        <w:rPr>
          <w:bCs/>
          <w:sz w:val="28"/>
          <w:szCs w:val="28"/>
        </w:rPr>
        <w:t xml:space="preserve"> году </w:t>
      </w:r>
      <w:r w:rsidR="008F1358" w:rsidRPr="008C51DD">
        <w:rPr>
          <w:bCs/>
          <w:sz w:val="28"/>
          <w:szCs w:val="28"/>
        </w:rPr>
        <w:t>осущес</w:t>
      </w:r>
      <w:r w:rsidR="008F1358" w:rsidRPr="008C51DD">
        <w:rPr>
          <w:bCs/>
          <w:sz w:val="28"/>
          <w:szCs w:val="28"/>
        </w:rPr>
        <w:t>т</w:t>
      </w:r>
      <w:r w:rsidR="008F1358" w:rsidRPr="008C51DD">
        <w:rPr>
          <w:bCs/>
          <w:sz w:val="28"/>
          <w:szCs w:val="28"/>
        </w:rPr>
        <w:t>влены следующие основные мероприятия:</w:t>
      </w:r>
    </w:p>
    <w:p w:rsidR="0050621E" w:rsidRPr="00571644" w:rsidRDefault="0050621E" w:rsidP="007E6F8E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571644">
        <w:rPr>
          <w:bCs/>
          <w:sz w:val="28"/>
          <w:szCs w:val="28"/>
        </w:rPr>
        <w:t xml:space="preserve">ликвидировано </w:t>
      </w:r>
      <w:r w:rsidR="00571644" w:rsidRPr="00571644">
        <w:rPr>
          <w:color w:val="000000" w:themeColor="text1"/>
          <w:sz w:val="28"/>
          <w:szCs w:val="28"/>
        </w:rPr>
        <w:t xml:space="preserve">5118,0 </w:t>
      </w:r>
      <w:r w:rsidR="008C51DD" w:rsidRPr="00571644">
        <w:rPr>
          <w:color w:val="000000"/>
          <w:sz w:val="28"/>
          <w:szCs w:val="28"/>
        </w:rPr>
        <w:t>м</w:t>
      </w:r>
      <w:r w:rsidR="008C51DD" w:rsidRPr="00571644">
        <w:rPr>
          <w:color w:val="000000"/>
          <w:sz w:val="28"/>
          <w:szCs w:val="28"/>
          <w:vertAlign w:val="superscript"/>
        </w:rPr>
        <w:t>3</w:t>
      </w:r>
      <w:r w:rsidR="008C51DD" w:rsidRPr="00571644">
        <w:rPr>
          <w:color w:val="000000"/>
          <w:sz w:val="28"/>
          <w:szCs w:val="28"/>
        </w:rPr>
        <w:t xml:space="preserve"> </w:t>
      </w:r>
      <w:r w:rsidRPr="00571644">
        <w:rPr>
          <w:bCs/>
          <w:sz w:val="28"/>
          <w:szCs w:val="28"/>
        </w:rPr>
        <w:t>несанкционированны</w:t>
      </w:r>
      <w:r w:rsidR="008C51DD" w:rsidRPr="00571644">
        <w:rPr>
          <w:bCs/>
          <w:sz w:val="28"/>
          <w:szCs w:val="28"/>
        </w:rPr>
        <w:t>х</w:t>
      </w:r>
      <w:r w:rsidRPr="00571644">
        <w:rPr>
          <w:bCs/>
          <w:sz w:val="28"/>
          <w:szCs w:val="28"/>
        </w:rPr>
        <w:t xml:space="preserve"> свал</w:t>
      </w:r>
      <w:r w:rsidR="008C51DD" w:rsidRPr="00571644">
        <w:rPr>
          <w:bCs/>
          <w:sz w:val="28"/>
          <w:szCs w:val="28"/>
        </w:rPr>
        <w:t>ок</w:t>
      </w:r>
      <w:r w:rsidRPr="00571644">
        <w:rPr>
          <w:bCs/>
          <w:sz w:val="28"/>
          <w:szCs w:val="28"/>
        </w:rPr>
        <w:t>;</w:t>
      </w:r>
    </w:p>
    <w:p w:rsidR="00093529" w:rsidRPr="000758F0" w:rsidRDefault="005C62B3" w:rsidP="005C62B3">
      <w:pPr>
        <w:ind w:firstLine="567"/>
        <w:jc w:val="both"/>
        <w:rPr>
          <w:bCs/>
          <w:sz w:val="28"/>
          <w:szCs w:val="28"/>
        </w:rPr>
      </w:pPr>
      <w:r w:rsidRPr="000758F0">
        <w:rPr>
          <w:color w:val="000000"/>
          <w:sz w:val="28"/>
          <w:szCs w:val="28"/>
        </w:rPr>
        <w:t>проведены</w:t>
      </w:r>
      <w:r w:rsidR="00571644" w:rsidRPr="000758F0">
        <w:rPr>
          <w:color w:val="000000"/>
          <w:sz w:val="28"/>
          <w:szCs w:val="28"/>
        </w:rPr>
        <w:t xml:space="preserve"> 3</w:t>
      </w:r>
      <w:r w:rsidRPr="000758F0">
        <w:rPr>
          <w:color w:val="000000"/>
          <w:sz w:val="28"/>
          <w:szCs w:val="28"/>
        </w:rPr>
        <w:t xml:space="preserve"> общегородски</w:t>
      </w:r>
      <w:r w:rsidR="00571644" w:rsidRPr="000758F0">
        <w:rPr>
          <w:color w:val="000000"/>
          <w:sz w:val="28"/>
          <w:szCs w:val="28"/>
        </w:rPr>
        <w:t>х</w:t>
      </w:r>
      <w:r w:rsidRPr="000758F0">
        <w:rPr>
          <w:color w:val="000000"/>
          <w:sz w:val="28"/>
          <w:szCs w:val="28"/>
        </w:rPr>
        <w:t xml:space="preserve"> субботник</w:t>
      </w:r>
      <w:r w:rsidR="00571644" w:rsidRPr="000758F0">
        <w:rPr>
          <w:color w:val="000000"/>
          <w:sz w:val="28"/>
          <w:szCs w:val="28"/>
        </w:rPr>
        <w:t>а</w:t>
      </w:r>
      <w:r w:rsidRPr="000758F0">
        <w:rPr>
          <w:color w:val="000000"/>
          <w:sz w:val="28"/>
          <w:szCs w:val="28"/>
        </w:rPr>
        <w:t xml:space="preserve"> по генеральной очистке города</w:t>
      </w:r>
      <w:r w:rsidR="00456713" w:rsidRPr="000758F0">
        <w:rPr>
          <w:color w:val="000000"/>
          <w:sz w:val="28"/>
          <w:szCs w:val="28"/>
        </w:rPr>
        <w:t>: у</w:t>
      </w:r>
      <w:r w:rsidRPr="000758F0">
        <w:rPr>
          <w:color w:val="000000"/>
          <w:sz w:val="28"/>
          <w:szCs w:val="28"/>
        </w:rPr>
        <w:t xml:space="preserve">брано </w:t>
      </w:r>
      <w:r w:rsidR="000758F0" w:rsidRPr="000758F0">
        <w:rPr>
          <w:color w:val="000000"/>
          <w:sz w:val="28"/>
          <w:szCs w:val="28"/>
        </w:rPr>
        <w:t>715</w:t>
      </w:r>
      <w:r w:rsidRPr="000758F0">
        <w:rPr>
          <w:color w:val="000000"/>
          <w:sz w:val="28"/>
          <w:szCs w:val="28"/>
        </w:rPr>
        <w:t xml:space="preserve"> м</w:t>
      </w:r>
      <w:r w:rsidRPr="000758F0">
        <w:rPr>
          <w:color w:val="000000"/>
          <w:sz w:val="28"/>
          <w:szCs w:val="28"/>
          <w:vertAlign w:val="superscript"/>
        </w:rPr>
        <w:t>3</w:t>
      </w:r>
      <w:r w:rsidRPr="000758F0">
        <w:rPr>
          <w:color w:val="000000"/>
          <w:sz w:val="28"/>
          <w:szCs w:val="28"/>
        </w:rPr>
        <w:t xml:space="preserve"> мусора, ликвидирован</w:t>
      </w:r>
      <w:r w:rsidR="000758F0" w:rsidRPr="000758F0">
        <w:rPr>
          <w:color w:val="000000"/>
          <w:sz w:val="28"/>
          <w:szCs w:val="28"/>
        </w:rPr>
        <w:t>ы</w:t>
      </w:r>
      <w:r w:rsidRPr="000758F0">
        <w:rPr>
          <w:color w:val="000000"/>
          <w:sz w:val="28"/>
          <w:szCs w:val="28"/>
        </w:rPr>
        <w:t xml:space="preserve"> </w:t>
      </w:r>
      <w:r w:rsidR="00571644" w:rsidRPr="000758F0">
        <w:rPr>
          <w:color w:val="000000"/>
          <w:sz w:val="28"/>
          <w:szCs w:val="28"/>
        </w:rPr>
        <w:t xml:space="preserve">203 </w:t>
      </w:r>
      <w:r w:rsidRPr="000758F0">
        <w:rPr>
          <w:color w:val="000000"/>
          <w:sz w:val="28"/>
          <w:szCs w:val="28"/>
        </w:rPr>
        <w:t>стихийн</w:t>
      </w:r>
      <w:r w:rsidR="00571644" w:rsidRPr="000758F0">
        <w:rPr>
          <w:color w:val="000000"/>
          <w:sz w:val="28"/>
          <w:szCs w:val="28"/>
        </w:rPr>
        <w:t>ые</w:t>
      </w:r>
      <w:r w:rsidRPr="000758F0">
        <w:rPr>
          <w:color w:val="000000"/>
          <w:sz w:val="28"/>
          <w:szCs w:val="28"/>
        </w:rPr>
        <w:t xml:space="preserve"> свалк</w:t>
      </w:r>
      <w:r w:rsidR="00571644" w:rsidRPr="000758F0">
        <w:rPr>
          <w:color w:val="000000"/>
          <w:sz w:val="28"/>
          <w:szCs w:val="28"/>
        </w:rPr>
        <w:t>и</w:t>
      </w:r>
      <w:r w:rsidR="00456713" w:rsidRPr="000758F0">
        <w:rPr>
          <w:color w:val="000000"/>
          <w:sz w:val="28"/>
          <w:szCs w:val="28"/>
        </w:rPr>
        <w:t>;</w:t>
      </w:r>
      <w:r w:rsidRPr="000758F0">
        <w:rPr>
          <w:color w:val="000000"/>
          <w:sz w:val="28"/>
          <w:szCs w:val="28"/>
        </w:rPr>
        <w:t xml:space="preserve"> в рамках по</w:t>
      </w:r>
      <w:r w:rsidRPr="000758F0">
        <w:rPr>
          <w:color w:val="000000"/>
          <w:sz w:val="28"/>
          <w:szCs w:val="28"/>
        </w:rPr>
        <w:t>д</w:t>
      </w:r>
      <w:r w:rsidRPr="000758F0">
        <w:rPr>
          <w:color w:val="000000"/>
          <w:sz w:val="28"/>
          <w:szCs w:val="28"/>
        </w:rPr>
        <w:t>готовки к купальному сезону проведен субботник на Новопятигорском озере</w:t>
      </w:r>
      <w:r w:rsidR="002B1D01">
        <w:rPr>
          <w:color w:val="000000"/>
          <w:sz w:val="28"/>
          <w:szCs w:val="28"/>
        </w:rPr>
        <w:t xml:space="preserve"> (</w:t>
      </w:r>
      <w:r w:rsidR="00456713" w:rsidRPr="000758F0">
        <w:rPr>
          <w:color w:val="000000"/>
          <w:sz w:val="28"/>
          <w:szCs w:val="28"/>
        </w:rPr>
        <w:t>выполнены</w:t>
      </w:r>
      <w:r w:rsidRPr="000758F0">
        <w:rPr>
          <w:color w:val="000000"/>
          <w:sz w:val="28"/>
          <w:szCs w:val="28"/>
        </w:rPr>
        <w:t xml:space="preserve"> работы по покосу сорной растительности, очистк</w:t>
      </w:r>
      <w:r w:rsidR="00456713" w:rsidRPr="000758F0">
        <w:rPr>
          <w:color w:val="000000"/>
          <w:sz w:val="28"/>
          <w:szCs w:val="28"/>
        </w:rPr>
        <w:t>е</w:t>
      </w:r>
      <w:r w:rsidRPr="000758F0">
        <w:rPr>
          <w:color w:val="000000"/>
          <w:sz w:val="28"/>
          <w:szCs w:val="28"/>
        </w:rPr>
        <w:t xml:space="preserve"> дорожек, л</w:t>
      </w:r>
      <w:r w:rsidRPr="000758F0">
        <w:rPr>
          <w:color w:val="000000"/>
          <w:sz w:val="28"/>
          <w:szCs w:val="28"/>
        </w:rPr>
        <w:t>е</w:t>
      </w:r>
      <w:r w:rsidRPr="000758F0">
        <w:rPr>
          <w:color w:val="000000"/>
          <w:sz w:val="28"/>
          <w:szCs w:val="28"/>
        </w:rPr>
        <w:t>сопарковой зоны от сухостоя и древесных отходов</w:t>
      </w:r>
      <w:r w:rsidR="002B1D01">
        <w:rPr>
          <w:color w:val="000000"/>
          <w:sz w:val="28"/>
          <w:szCs w:val="28"/>
        </w:rPr>
        <w:t>)</w:t>
      </w:r>
      <w:r w:rsidR="00456713" w:rsidRPr="000758F0">
        <w:rPr>
          <w:color w:val="000000"/>
          <w:sz w:val="28"/>
          <w:szCs w:val="28"/>
        </w:rPr>
        <w:t xml:space="preserve">; </w:t>
      </w:r>
    </w:p>
    <w:p w:rsidR="005C62B3" w:rsidRPr="000758F0" w:rsidRDefault="005C62B3" w:rsidP="007E6F8E">
      <w:pPr>
        <w:ind w:firstLine="567"/>
        <w:jc w:val="both"/>
        <w:rPr>
          <w:color w:val="000000"/>
          <w:sz w:val="28"/>
          <w:szCs w:val="28"/>
        </w:rPr>
      </w:pPr>
      <w:r w:rsidRPr="000758F0">
        <w:rPr>
          <w:color w:val="000000"/>
          <w:sz w:val="28"/>
          <w:szCs w:val="28"/>
        </w:rPr>
        <w:t xml:space="preserve">выполнены работы по озеленению на территории города </w:t>
      </w:r>
      <w:r w:rsidR="000758F0" w:rsidRPr="000758F0">
        <w:rPr>
          <w:color w:val="000000"/>
          <w:sz w:val="28"/>
          <w:szCs w:val="28"/>
        </w:rPr>
        <w:t>15324,2</w:t>
      </w:r>
      <w:r w:rsidRPr="000758F0">
        <w:rPr>
          <w:color w:val="000000"/>
          <w:sz w:val="28"/>
          <w:szCs w:val="28"/>
        </w:rPr>
        <w:t xml:space="preserve"> м</w:t>
      </w:r>
      <w:r w:rsidRPr="000758F0">
        <w:rPr>
          <w:color w:val="000000"/>
          <w:sz w:val="28"/>
          <w:szCs w:val="28"/>
          <w:vertAlign w:val="superscript"/>
        </w:rPr>
        <w:t xml:space="preserve">2 </w:t>
      </w:r>
      <w:r w:rsidRPr="000758F0">
        <w:rPr>
          <w:color w:val="000000"/>
          <w:sz w:val="28"/>
          <w:szCs w:val="28"/>
        </w:rPr>
        <w:t>об</w:t>
      </w:r>
      <w:r w:rsidRPr="000758F0">
        <w:rPr>
          <w:color w:val="000000"/>
          <w:sz w:val="28"/>
          <w:szCs w:val="28"/>
        </w:rPr>
        <w:t>ъ</w:t>
      </w:r>
      <w:r w:rsidRPr="000758F0">
        <w:rPr>
          <w:color w:val="000000"/>
          <w:sz w:val="28"/>
          <w:szCs w:val="28"/>
        </w:rPr>
        <w:t>ектов (содержание и ремонт зеленых насаждений, малых архитектурных форм, валка (обрезка) сухих и аварийных деревьев, кошение газонов, перер</w:t>
      </w:r>
      <w:r w:rsidRPr="000758F0">
        <w:rPr>
          <w:color w:val="000000"/>
          <w:sz w:val="28"/>
          <w:szCs w:val="28"/>
        </w:rPr>
        <w:t>а</w:t>
      </w:r>
      <w:r w:rsidRPr="000758F0">
        <w:rPr>
          <w:color w:val="000000"/>
          <w:sz w:val="28"/>
          <w:szCs w:val="28"/>
        </w:rPr>
        <w:t>ботка древесных остатков садово-паркового хозяйства до фракции щепы)</w:t>
      </w:r>
      <w:r w:rsidR="00127380" w:rsidRPr="000758F0">
        <w:rPr>
          <w:color w:val="000000"/>
          <w:sz w:val="28"/>
          <w:szCs w:val="28"/>
        </w:rPr>
        <w:t>;</w:t>
      </w:r>
    </w:p>
    <w:p w:rsidR="00456713" w:rsidRPr="000758F0" w:rsidRDefault="00456713" w:rsidP="007E6F8E">
      <w:pPr>
        <w:ind w:firstLine="567"/>
        <w:jc w:val="both"/>
        <w:rPr>
          <w:bCs/>
          <w:sz w:val="28"/>
          <w:szCs w:val="28"/>
        </w:rPr>
      </w:pPr>
      <w:r w:rsidRPr="000758F0">
        <w:rPr>
          <w:sz w:val="28"/>
          <w:szCs w:val="28"/>
        </w:rPr>
        <w:t>высажено 7</w:t>
      </w:r>
      <w:r w:rsidR="000758F0" w:rsidRPr="000758F0">
        <w:rPr>
          <w:sz w:val="28"/>
          <w:szCs w:val="28"/>
        </w:rPr>
        <w:t>37</w:t>
      </w:r>
      <w:r w:rsidRPr="000758F0">
        <w:rPr>
          <w:sz w:val="28"/>
          <w:szCs w:val="28"/>
        </w:rPr>
        <w:t xml:space="preserve"> деревьев и кустарников, </w:t>
      </w:r>
      <w:r w:rsidR="000758F0" w:rsidRPr="000758F0">
        <w:rPr>
          <w:rFonts w:eastAsia="Calibri"/>
          <w:color w:val="000000"/>
          <w:sz w:val="28"/>
          <w:szCs w:val="28"/>
        </w:rPr>
        <w:t>а также 689,4 тыс</w:t>
      </w:r>
      <w:r w:rsidR="002B1D01">
        <w:rPr>
          <w:rFonts w:eastAsia="Calibri"/>
          <w:color w:val="000000"/>
          <w:sz w:val="28"/>
          <w:szCs w:val="28"/>
        </w:rPr>
        <w:t>яч</w:t>
      </w:r>
      <w:r w:rsidR="000758F0" w:rsidRPr="000758F0">
        <w:rPr>
          <w:rFonts w:eastAsia="Calibri"/>
          <w:color w:val="000000"/>
          <w:sz w:val="28"/>
          <w:szCs w:val="28"/>
        </w:rPr>
        <w:t xml:space="preserve"> цветов на площади 10210,2 </w:t>
      </w:r>
      <w:r w:rsidR="000758F0" w:rsidRPr="000758F0">
        <w:rPr>
          <w:color w:val="000000"/>
          <w:sz w:val="28"/>
          <w:szCs w:val="28"/>
        </w:rPr>
        <w:t>м²</w:t>
      </w:r>
      <w:r w:rsidRPr="000758F0">
        <w:rPr>
          <w:color w:val="000000"/>
          <w:sz w:val="28"/>
          <w:szCs w:val="28"/>
        </w:rPr>
        <w:t>;</w:t>
      </w:r>
    </w:p>
    <w:p w:rsidR="0050621E" w:rsidRPr="00CD3EC7" w:rsidRDefault="001B36E6" w:rsidP="007E6F8E">
      <w:pPr>
        <w:ind w:firstLine="567"/>
        <w:jc w:val="both"/>
        <w:rPr>
          <w:bCs/>
          <w:sz w:val="28"/>
          <w:szCs w:val="28"/>
        </w:rPr>
      </w:pPr>
      <w:r w:rsidRPr="00CD3EC7">
        <w:rPr>
          <w:bCs/>
          <w:sz w:val="28"/>
          <w:szCs w:val="28"/>
        </w:rPr>
        <w:lastRenderedPageBreak/>
        <w:t xml:space="preserve">проведена ликвидация карантинных растений (амброзии) химическим способом на площади </w:t>
      </w:r>
      <w:r w:rsidR="00CD3EC7" w:rsidRPr="00CD3EC7">
        <w:rPr>
          <w:color w:val="000000"/>
          <w:sz w:val="28"/>
          <w:szCs w:val="28"/>
        </w:rPr>
        <w:t xml:space="preserve">461,2 </w:t>
      </w:r>
      <w:r w:rsidRPr="00CD3EC7">
        <w:rPr>
          <w:bCs/>
          <w:sz w:val="28"/>
          <w:szCs w:val="28"/>
        </w:rPr>
        <w:t>тыс. м</w:t>
      </w:r>
      <w:r w:rsidRPr="00CD3EC7">
        <w:rPr>
          <w:bCs/>
          <w:sz w:val="28"/>
          <w:szCs w:val="28"/>
          <w:vertAlign w:val="superscript"/>
        </w:rPr>
        <w:t>2</w:t>
      </w:r>
      <w:r w:rsidR="00CD3EC7" w:rsidRPr="00CD3EC7">
        <w:rPr>
          <w:bCs/>
          <w:sz w:val="28"/>
          <w:szCs w:val="28"/>
        </w:rPr>
        <w:t>,</w:t>
      </w:r>
      <w:r w:rsidR="00456713" w:rsidRPr="00CD3EC7">
        <w:rPr>
          <w:bCs/>
          <w:sz w:val="28"/>
          <w:szCs w:val="28"/>
        </w:rPr>
        <w:t xml:space="preserve"> </w:t>
      </w:r>
      <w:r w:rsidRPr="00CD3EC7">
        <w:rPr>
          <w:bCs/>
          <w:sz w:val="28"/>
          <w:szCs w:val="28"/>
        </w:rPr>
        <w:t xml:space="preserve">с корнем ручным способом </w:t>
      </w:r>
      <w:r w:rsidR="007E6F8E" w:rsidRPr="00CD3EC7">
        <w:rPr>
          <w:bCs/>
          <w:sz w:val="28"/>
          <w:szCs w:val="28"/>
        </w:rPr>
        <w:t>–</w:t>
      </w:r>
      <w:r w:rsidRPr="00CD3EC7">
        <w:rPr>
          <w:bCs/>
          <w:sz w:val="28"/>
          <w:szCs w:val="28"/>
        </w:rPr>
        <w:t xml:space="preserve"> </w:t>
      </w:r>
      <w:r w:rsidR="00342A4A" w:rsidRPr="00CD3EC7">
        <w:rPr>
          <w:bCs/>
          <w:sz w:val="28"/>
          <w:szCs w:val="28"/>
        </w:rPr>
        <w:t>631,6</w:t>
      </w:r>
      <w:r w:rsidRPr="00CD3EC7">
        <w:rPr>
          <w:bCs/>
          <w:sz w:val="28"/>
          <w:szCs w:val="28"/>
        </w:rPr>
        <w:t xml:space="preserve"> тыс. штук;</w:t>
      </w:r>
    </w:p>
    <w:p w:rsidR="00CD3EC7" w:rsidRDefault="0050621E" w:rsidP="005C62B3">
      <w:pPr>
        <w:ind w:firstLine="567"/>
        <w:jc w:val="both"/>
        <w:rPr>
          <w:color w:val="000000"/>
          <w:sz w:val="28"/>
          <w:szCs w:val="28"/>
        </w:rPr>
      </w:pPr>
      <w:r w:rsidRPr="000D1C30">
        <w:rPr>
          <w:bCs/>
          <w:sz w:val="28"/>
          <w:szCs w:val="28"/>
        </w:rPr>
        <w:t xml:space="preserve">осуществлен ремонт </w:t>
      </w:r>
      <w:r w:rsidR="00342A4A" w:rsidRPr="000D1C30">
        <w:rPr>
          <w:bCs/>
          <w:sz w:val="28"/>
          <w:szCs w:val="28"/>
        </w:rPr>
        <w:t>берегоукрепления на</w:t>
      </w:r>
      <w:r w:rsidRPr="000D1C30">
        <w:rPr>
          <w:bCs/>
          <w:sz w:val="28"/>
          <w:szCs w:val="28"/>
        </w:rPr>
        <w:t xml:space="preserve"> рек</w:t>
      </w:r>
      <w:r w:rsidR="00342A4A" w:rsidRPr="000D1C30">
        <w:rPr>
          <w:bCs/>
          <w:sz w:val="28"/>
          <w:szCs w:val="28"/>
        </w:rPr>
        <w:t>е</w:t>
      </w:r>
      <w:r w:rsidRPr="000D1C30">
        <w:rPr>
          <w:bCs/>
          <w:sz w:val="28"/>
          <w:szCs w:val="28"/>
        </w:rPr>
        <w:t xml:space="preserve"> Подкумок</w:t>
      </w:r>
      <w:r w:rsidR="00342A4A" w:rsidRPr="000D1C30">
        <w:rPr>
          <w:bCs/>
          <w:sz w:val="28"/>
          <w:szCs w:val="28"/>
        </w:rPr>
        <w:t xml:space="preserve"> </w:t>
      </w:r>
      <w:r w:rsidR="00CD3EC7" w:rsidRPr="000D1C30">
        <w:rPr>
          <w:color w:val="000000"/>
          <w:sz w:val="28"/>
          <w:szCs w:val="28"/>
        </w:rPr>
        <w:t>в районе да</w:t>
      </w:r>
      <w:r w:rsidR="00CD3EC7" w:rsidRPr="000D1C30">
        <w:rPr>
          <w:color w:val="000000"/>
          <w:sz w:val="28"/>
          <w:szCs w:val="28"/>
        </w:rPr>
        <w:t>м</w:t>
      </w:r>
      <w:r w:rsidR="00CD3EC7" w:rsidRPr="000D1C30">
        <w:rPr>
          <w:color w:val="000000"/>
          <w:sz w:val="28"/>
          <w:szCs w:val="28"/>
        </w:rPr>
        <w:t>бы Новопятигорского озера в объеме 532 м³;</w:t>
      </w:r>
    </w:p>
    <w:p w:rsidR="000D1C30" w:rsidRDefault="000D1C30" w:rsidP="005C62B3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054F34">
        <w:rPr>
          <w:rFonts w:eastAsia="Calibri"/>
          <w:color w:val="000000"/>
          <w:sz w:val="28"/>
          <w:szCs w:val="28"/>
        </w:rPr>
        <w:t>проведены противопожарные мероприятия в городских лесах;</w:t>
      </w:r>
    </w:p>
    <w:p w:rsidR="000D1C30" w:rsidRPr="000D1C30" w:rsidRDefault="000D1C30" w:rsidP="000D1C30">
      <w:pPr>
        <w:tabs>
          <w:tab w:val="left" w:pos="709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 w:rsidRPr="000D1C30">
        <w:rPr>
          <w:rFonts w:eastAsia="Calibri"/>
          <w:color w:val="000000"/>
          <w:sz w:val="28"/>
          <w:szCs w:val="28"/>
        </w:rPr>
        <w:t>выполнен химический анализ сточных (в том числе ливневых) и пр</w:t>
      </w:r>
      <w:r w:rsidRPr="000D1C30">
        <w:rPr>
          <w:rFonts w:eastAsia="Calibri"/>
          <w:color w:val="000000"/>
          <w:sz w:val="28"/>
          <w:szCs w:val="28"/>
        </w:rPr>
        <w:t>и</w:t>
      </w:r>
      <w:r w:rsidRPr="000D1C30">
        <w:rPr>
          <w:rFonts w:eastAsia="Calibri"/>
          <w:color w:val="000000"/>
          <w:sz w:val="28"/>
          <w:szCs w:val="28"/>
        </w:rPr>
        <w:t xml:space="preserve">родных вод; </w:t>
      </w:r>
    </w:p>
    <w:p w:rsidR="005C62B3" w:rsidRPr="00093529" w:rsidRDefault="00342A4A" w:rsidP="005C62B3">
      <w:pPr>
        <w:ind w:firstLine="567"/>
        <w:jc w:val="both"/>
        <w:rPr>
          <w:bCs/>
          <w:sz w:val="28"/>
          <w:szCs w:val="28"/>
        </w:rPr>
      </w:pPr>
      <w:r w:rsidRPr="000D1C30">
        <w:rPr>
          <w:color w:val="000000"/>
          <w:sz w:val="28"/>
          <w:szCs w:val="28"/>
        </w:rPr>
        <w:t xml:space="preserve">проведены </w:t>
      </w:r>
      <w:r w:rsidRPr="000D1C30">
        <w:rPr>
          <w:bCs/>
          <w:sz w:val="28"/>
          <w:szCs w:val="28"/>
        </w:rPr>
        <w:t>мероприятия по обеспечению экологической безопасности на полигоне ТБО</w:t>
      </w:r>
      <w:r w:rsidR="00EC3511" w:rsidRPr="000D1C30">
        <w:rPr>
          <w:bCs/>
          <w:sz w:val="28"/>
          <w:szCs w:val="28"/>
        </w:rPr>
        <w:t>.</w:t>
      </w:r>
      <w:r w:rsidR="005C62B3" w:rsidRPr="00093529">
        <w:rPr>
          <w:bCs/>
          <w:sz w:val="28"/>
          <w:szCs w:val="28"/>
        </w:rPr>
        <w:t xml:space="preserve"> </w:t>
      </w:r>
    </w:p>
    <w:p w:rsidR="00EF6384" w:rsidRDefault="00953F04" w:rsidP="00004F9E">
      <w:pPr>
        <w:pStyle w:val="Style7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201</w:t>
      </w:r>
      <w:r w:rsidR="000D1C30">
        <w:rPr>
          <w:rStyle w:val="FontStyle13"/>
          <w:sz w:val="28"/>
          <w:szCs w:val="28"/>
        </w:rPr>
        <w:t>9</w:t>
      </w:r>
      <w:r>
        <w:rPr>
          <w:rStyle w:val="FontStyle13"/>
          <w:sz w:val="28"/>
          <w:szCs w:val="28"/>
        </w:rPr>
        <w:t xml:space="preserve"> году </w:t>
      </w:r>
      <w:r w:rsidR="00102218">
        <w:rPr>
          <w:rStyle w:val="FontStyle13"/>
          <w:sz w:val="28"/>
          <w:szCs w:val="28"/>
        </w:rPr>
        <w:t>п</w:t>
      </w:r>
      <w:r w:rsidR="00152909">
        <w:rPr>
          <w:rStyle w:val="FontStyle13"/>
          <w:sz w:val="28"/>
          <w:szCs w:val="28"/>
        </w:rPr>
        <w:t>родолжал</w:t>
      </w:r>
      <w:r w:rsidR="003D7E67">
        <w:rPr>
          <w:rStyle w:val="FontStyle13"/>
          <w:sz w:val="28"/>
          <w:szCs w:val="28"/>
        </w:rPr>
        <w:t>о</w:t>
      </w:r>
      <w:r w:rsidR="00152909">
        <w:rPr>
          <w:rStyle w:val="FontStyle13"/>
          <w:sz w:val="28"/>
          <w:szCs w:val="28"/>
        </w:rPr>
        <w:t xml:space="preserve">сь </w:t>
      </w:r>
      <w:r w:rsidR="008F1358">
        <w:rPr>
          <w:rStyle w:val="FontStyle13"/>
          <w:sz w:val="28"/>
          <w:szCs w:val="28"/>
        </w:rPr>
        <w:t>развитие городской</w:t>
      </w:r>
      <w:r w:rsidR="00FD5BD3">
        <w:rPr>
          <w:rStyle w:val="FontStyle13"/>
          <w:sz w:val="28"/>
          <w:szCs w:val="28"/>
        </w:rPr>
        <w:t xml:space="preserve"> инфраструктуры</w:t>
      </w:r>
      <w:r w:rsidR="008F1358">
        <w:rPr>
          <w:rStyle w:val="FontStyle13"/>
          <w:sz w:val="28"/>
          <w:szCs w:val="28"/>
        </w:rPr>
        <w:t>:</w:t>
      </w:r>
    </w:p>
    <w:p w:rsidR="00882EFF" w:rsidRDefault="00245AD5" w:rsidP="00245AD5">
      <w:pPr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осуществлялось </w:t>
      </w:r>
      <w:r w:rsidR="00882EFF">
        <w:rPr>
          <w:rStyle w:val="FontStyle13"/>
          <w:sz w:val="28"/>
          <w:szCs w:val="28"/>
        </w:rPr>
        <w:t>с</w:t>
      </w:r>
      <w:r w:rsidR="00882EFF" w:rsidRPr="00882EFF">
        <w:rPr>
          <w:rStyle w:val="FontStyle13"/>
          <w:sz w:val="28"/>
          <w:szCs w:val="28"/>
        </w:rPr>
        <w:t>троительство подземного пешеходного перехода на пересечении улицы Мира и улицы Украинская</w:t>
      </w:r>
      <w:r>
        <w:rPr>
          <w:rStyle w:val="FontStyle13"/>
          <w:sz w:val="28"/>
          <w:szCs w:val="28"/>
        </w:rPr>
        <w:t>;</w:t>
      </w:r>
    </w:p>
    <w:p w:rsidR="00245AD5" w:rsidRPr="00447C96" w:rsidRDefault="00245AD5" w:rsidP="00245AD5">
      <w:pPr>
        <w:ind w:firstLine="709"/>
        <w:jc w:val="both"/>
        <w:rPr>
          <w:color w:val="000000" w:themeColor="text1"/>
          <w:sz w:val="28"/>
          <w:szCs w:val="28"/>
        </w:rPr>
      </w:pPr>
      <w:r w:rsidRPr="00447C96">
        <w:rPr>
          <w:color w:val="000000" w:themeColor="text1"/>
          <w:sz w:val="28"/>
          <w:szCs w:val="28"/>
        </w:rPr>
        <w:t>проведен</w:t>
      </w:r>
      <w:r>
        <w:rPr>
          <w:color w:val="000000" w:themeColor="text1"/>
          <w:sz w:val="28"/>
          <w:szCs w:val="28"/>
        </w:rPr>
        <w:t>а</w:t>
      </w:r>
      <w:r w:rsidRPr="00447C96">
        <w:rPr>
          <w:color w:val="000000" w:themeColor="text1"/>
          <w:sz w:val="28"/>
          <w:szCs w:val="28"/>
        </w:rPr>
        <w:t xml:space="preserve"> экспертиз</w:t>
      </w:r>
      <w:r>
        <w:rPr>
          <w:color w:val="000000" w:themeColor="text1"/>
          <w:sz w:val="28"/>
          <w:szCs w:val="28"/>
        </w:rPr>
        <w:t>а</w:t>
      </w:r>
      <w:r w:rsidRPr="00447C96">
        <w:rPr>
          <w:color w:val="000000" w:themeColor="text1"/>
          <w:sz w:val="28"/>
          <w:szCs w:val="28"/>
        </w:rPr>
        <w:t xml:space="preserve"> проекта на строительство подъездной дороги  по пер.Малинов</w:t>
      </w:r>
      <w:r>
        <w:rPr>
          <w:color w:val="000000" w:themeColor="text1"/>
          <w:sz w:val="28"/>
          <w:szCs w:val="28"/>
        </w:rPr>
        <w:t>с</w:t>
      </w:r>
      <w:r w:rsidRPr="00447C96">
        <w:rPr>
          <w:color w:val="000000" w:themeColor="text1"/>
          <w:sz w:val="28"/>
          <w:szCs w:val="28"/>
        </w:rPr>
        <w:t>кого</w:t>
      </w:r>
      <w:r>
        <w:rPr>
          <w:color w:val="000000" w:themeColor="text1"/>
          <w:sz w:val="28"/>
          <w:szCs w:val="28"/>
        </w:rPr>
        <w:t>;</w:t>
      </w:r>
    </w:p>
    <w:p w:rsidR="00245AD5" w:rsidRPr="00882EFF" w:rsidRDefault="00245AD5" w:rsidP="005F2A6C">
      <w:pPr>
        <w:ind w:firstLine="709"/>
        <w:jc w:val="both"/>
        <w:rPr>
          <w:rStyle w:val="FontStyle1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выполнено </w:t>
      </w:r>
      <w:r w:rsidRPr="00447C96">
        <w:rPr>
          <w:color w:val="000000" w:themeColor="text1"/>
          <w:sz w:val="28"/>
          <w:szCs w:val="28"/>
        </w:rPr>
        <w:t>проектирование светофорного объекта на пересечении улиц Розы Люксембург и улицы Украинская</w:t>
      </w:r>
      <w:r>
        <w:rPr>
          <w:color w:val="000000" w:themeColor="text1"/>
          <w:sz w:val="28"/>
          <w:szCs w:val="28"/>
        </w:rPr>
        <w:t>.</w:t>
      </w:r>
    </w:p>
    <w:p w:rsidR="001F1AB4" w:rsidRDefault="001F1AB4" w:rsidP="001F1AB4">
      <w:pPr>
        <w:ind w:firstLine="709"/>
        <w:jc w:val="both"/>
        <w:rPr>
          <w:sz w:val="28"/>
          <w:szCs w:val="28"/>
        </w:rPr>
      </w:pPr>
    </w:p>
    <w:p w:rsidR="00FD5BD3" w:rsidRPr="0002791D" w:rsidRDefault="00FD5BD3" w:rsidP="00270458">
      <w:pPr>
        <w:jc w:val="both"/>
        <w:rPr>
          <w:bCs/>
          <w:sz w:val="28"/>
          <w:szCs w:val="28"/>
        </w:rPr>
      </w:pPr>
      <w:r w:rsidRPr="0002791D">
        <w:rPr>
          <w:bCs/>
          <w:sz w:val="28"/>
          <w:szCs w:val="28"/>
        </w:rPr>
        <w:t>2. Развитие макрорегионального курортно-туристского центра, качественно обновленной индустрии гостеприимства</w:t>
      </w:r>
    </w:p>
    <w:p w:rsidR="006438FE" w:rsidRDefault="006438FE" w:rsidP="006438FE">
      <w:pPr>
        <w:ind w:firstLine="540"/>
        <w:jc w:val="both"/>
        <w:rPr>
          <w:sz w:val="28"/>
          <w:szCs w:val="28"/>
        </w:rPr>
      </w:pPr>
    </w:p>
    <w:p w:rsidR="007C7E53" w:rsidRPr="007869A1" w:rsidRDefault="00640589" w:rsidP="007C7E53">
      <w:pPr>
        <w:ind w:firstLine="567"/>
        <w:jc w:val="both"/>
        <w:rPr>
          <w:sz w:val="28"/>
          <w:szCs w:val="28"/>
        </w:rPr>
      </w:pPr>
      <w:r w:rsidRPr="007869A1">
        <w:rPr>
          <w:sz w:val="28"/>
          <w:szCs w:val="28"/>
        </w:rPr>
        <w:t>Одной из самых перспективных и постоянно развивающихся отраслей социально-экономической сферы города Пятигорска является курортно-туристический сектор.</w:t>
      </w:r>
      <w:r w:rsidR="007C7E53" w:rsidRPr="007869A1">
        <w:rPr>
          <w:sz w:val="28"/>
          <w:szCs w:val="28"/>
        </w:rPr>
        <w:t xml:space="preserve"> В санаторно-курортных учреждениях города Пятиго</w:t>
      </w:r>
      <w:r w:rsidR="007C7E53" w:rsidRPr="007869A1">
        <w:rPr>
          <w:sz w:val="28"/>
          <w:szCs w:val="28"/>
        </w:rPr>
        <w:t>р</w:t>
      </w:r>
      <w:r w:rsidR="007C7E53" w:rsidRPr="007869A1">
        <w:rPr>
          <w:sz w:val="28"/>
          <w:szCs w:val="28"/>
        </w:rPr>
        <w:t>ска можно пройти обследование и лечение заболеваний опорно-двигательного аппарата, сердечно-сосудистой системы, центральной и пер</w:t>
      </w:r>
      <w:r w:rsidR="007C7E53" w:rsidRPr="007869A1">
        <w:rPr>
          <w:sz w:val="28"/>
          <w:szCs w:val="28"/>
        </w:rPr>
        <w:t>и</w:t>
      </w:r>
      <w:r w:rsidR="007C7E53" w:rsidRPr="007869A1">
        <w:rPr>
          <w:sz w:val="28"/>
          <w:szCs w:val="28"/>
        </w:rPr>
        <w:t>ферической нервной системы, болезней кожи, гинекологических, иммуноа</w:t>
      </w:r>
      <w:r w:rsidR="007C7E53" w:rsidRPr="007869A1">
        <w:rPr>
          <w:sz w:val="28"/>
          <w:szCs w:val="28"/>
        </w:rPr>
        <w:t>л</w:t>
      </w:r>
      <w:r w:rsidR="007C7E53" w:rsidRPr="007869A1">
        <w:rPr>
          <w:sz w:val="28"/>
          <w:szCs w:val="28"/>
        </w:rPr>
        <w:t xml:space="preserve">лергических и ряда других  заболеваний. </w:t>
      </w:r>
    </w:p>
    <w:p w:rsidR="00432F21" w:rsidRPr="005516B9" w:rsidRDefault="00432F21" w:rsidP="00432F21">
      <w:pPr>
        <w:ind w:firstLine="709"/>
        <w:jc w:val="both"/>
        <w:rPr>
          <w:sz w:val="28"/>
          <w:szCs w:val="28"/>
        </w:rPr>
      </w:pPr>
      <w:r w:rsidRPr="005516B9">
        <w:rPr>
          <w:sz w:val="28"/>
          <w:szCs w:val="28"/>
        </w:rPr>
        <w:t xml:space="preserve">Для дополнительного привлечения отдыхающих в санаториях города предусмотрена система сезонных скидок, а также скидки на определенные виды услуг. </w:t>
      </w:r>
    </w:p>
    <w:p w:rsidR="00432F21" w:rsidRPr="005516B9" w:rsidRDefault="00432F21" w:rsidP="00432F21">
      <w:pPr>
        <w:ind w:firstLine="709"/>
        <w:jc w:val="both"/>
        <w:rPr>
          <w:sz w:val="28"/>
          <w:szCs w:val="28"/>
        </w:rPr>
      </w:pPr>
      <w:r w:rsidRPr="005516B9">
        <w:rPr>
          <w:sz w:val="28"/>
          <w:szCs w:val="28"/>
          <w:shd w:val="clear" w:color="auto" w:fill="FFFFFF" w:themeFill="background1"/>
        </w:rPr>
        <w:t>Для создания комфортных условий  отдыхающим, повышения качества услуг и квалифицированной помощи, санаторно-курортные учреждения г</w:t>
      </w:r>
      <w:r w:rsidRPr="005516B9">
        <w:rPr>
          <w:sz w:val="28"/>
          <w:szCs w:val="28"/>
          <w:shd w:val="clear" w:color="auto" w:fill="FFFFFF" w:themeFill="background1"/>
        </w:rPr>
        <w:t>о</w:t>
      </w:r>
      <w:r w:rsidRPr="005516B9">
        <w:rPr>
          <w:sz w:val="28"/>
          <w:szCs w:val="28"/>
          <w:shd w:val="clear" w:color="auto" w:fill="FFFFFF" w:themeFill="background1"/>
        </w:rPr>
        <w:t>рода Пятигорска осуществля</w:t>
      </w:r>
      <w:r w:rsidR="00C47A76">
        <w:rPr>
          <w:sz w:val="28"/>
          <w:szCs w:val="28"/>
          <w:shd w:val="clear" w:color="auto" w:fill="FFFFFF" w:themeFill="background1"/>
        </w:rPr>
        <w:t>ли</w:t>
      </w:r>
      <w:r w:rsidRPr="005516B9">
        <w:rPr>
          <w:sz w:val="28"/>
          <w:szCs w:val="28"/>
          <w:shd w:val="clear" w:color="auto" w:fill="FFFFFF" w:themeFill="background1"/>
        </w:rPr>
        <w:t xml:space="preserve"> капитальный и  текущий ремонт корпусов, прово</w:t>
      </w:r>
      <w:r w:rsidR="00C47A76">
        <w:rPr>
          <w:sz w:val="28"/>
          <w:szCs w:val="28"/>
          <w:shd w:val="clear" w:color="auto" w:fill="FFFFFF" w:themeFill="background1"/>
        </w:rPr>
        <w:t>дили</w:t>
      </w:r>
      <w:r w:rsidRPr="005516B9">
        <w:rPr>
          <w:sz w:val="28"/>
          <w:szCs w:val="28"/>
          <w:shd w:val="clear" w:color="auto" w:fill="FFFFFF" w:themeFill="background1"/>
        </w:rPr>
        <w:t xml:space="preserve"> замену медицинского и спортивно-оздоровительного оборудов</w:t>
      </w:r>
      <w:r w:rsidRPr="005516B9">
        <w:rPr>
          <w:sz w:val="28"/>
          <w:szCs w:val="28"/>
          <w:shd w:val="clear" w:color="auto" w:fill="FFFFFF" w:themeFill="background1"/>
        </w:rPr>
        <w:t>а</w:t>
      </w:r>
      <w:r w:rsidRPr="005516B9">
        <w:rPr>
          <w:sz w:val="28"/>
          <w:szCs w:val="28"/>
          <w:shd w:val="clear" w:color="auto" w:fill="FFFFFF" w:themeFill="background1"/>
        </w:rPr>
        <w:t>ния на более эффективное и современное</w:t>
      </w:r>
      <w:r w:rsidR="00127380">
        <w:rPr>
          <w:sz w:val="28"/>
          <w:szCs w:val="28"/>
          <w:shd w:val="clear" w:color="auto" w:fill="FFFFFF" w:themeFill="background1"/>
        </w:rPr>
        <w:t>, и</w:t>
      </w:r>
      <w:r w:rsidRPr="005516B9">
        <w:rPr>
          <w:sz w:val="28"/>
          <w:szCs w:val="28"/>
          <w:shd w:val="clear" w:color="auto" w:fill="FFFFFF" w:themeFill="background1"/>
        </w:rPr>
        <w:t>спольз</w:t>
      </w:r>
      <w:r w:rsidR="00C47A76">
        <w:rPr>
          <w:sz w:val="28"/>
          <w:szCs w:val="28"/>
          <w:shd w:val="clear" w:color="auto" w:fill="FFFFFF" w:themeFill="background1"/>
        </w:rPr>
        <w:t>овали</w:t>
      </w:r>
      <w:r w:rsidRPr="005516B9">
        <w:rPr>
          <w:sz w:val="28"/>
          <w:szCs w:val="28"/>
          <w:shd w:val="clear" w:color="auto" w:fill="FFFFFF" w:themeFill="background1"/>
        </w:rPr>
        <w:t xml:space="preserve"> новые технологии в курортном деле.</w:t>
      </w:r>
      <w:r w:rsidRPr="005516B9">
        <w:rPr>
          <w:sz w:val="28"/>
          <w:szCs w:val="28"/>
        </w:rPr>
        <w:t xml:space="preserve"> </w:t>
      </w:r>
      <w:r w:rsidR="005E37AA">
        <w:rPr>
          <w:sz w:val="28"/>
          <w:szCs w:val="28"/>
        </w:rPr>
        <w:t xml:space="preserve">В частности, </w:t>
      </w:r>
      <w:r w:rsidR="005E37AA" w:rsidRPr="005E37AA">
        <w:rPr>
          <w:sz w:val="28"/>
          <w:szCs w:val="28"/>
        </w:rPr>
        <w:t>ООО «Машук» клинический санаторий «Пят</w:t>
      </w:r>
      <w:r w:rsidR="005E37AA" w:rsidRPr="005E37AA">
        <w:rPr>
          <w:sz w:val="28"/>
          <w:szCs w:val="28"/>
        </w:rPr>
        <w:t>и</w:t>
      </w:r>
      <w:r w:rsidR="005E37AA" w:rsidRPr="005E37AA">
        <w:rPr>
          <w:sz w:val="28"/>
          <w:szCs w:val="28"/>
        </w:rPr>
        <w:t>горский нарзан»</w:t>
      </w:r>
      <w:r w:rsidR="005E37AA">
        <w:rPr>
          <w:sz w:val="28"/>
          <w:szCs w:val="28"/>
        </w:rPr>
        <w:t xml:space="preserve"> осуществляло </w:t>
      </w:r>
      <w:r w:rsidR="005E37AA" w:rsidRPr="005E37AA">
        <w:rPr>
          <w:sz w:val="28"/>
          <w:szCs w:val="28"/>
        </w:rPr>
        <w:t>строительство лечебно-диагностического корпуса</w:t>
      </w:r>
      <w:r w:rsidR="005E37AA">
        <w:rPr>
          <w:sz w:val="28"/>
          <w:szCs w:val="28"/>
        </w:rPr>
        <w:t>.</w:t>
      </w:r>
    </w:p>
    <w:p w:rsidR="00432F21" w:rsidRDefault="00432F21" w:rsidP="00432F21">
      <w:pPr>
        <w:ind w:firstLine="709"/>
        <w:jc w:val="both"/>
        <w:rPr>
          <w:sz w:val="28"/>
          <w:szCs w:val="28"/>
        </w:rPr>
      </w:pPr>
      <w:r w:rsidRPr="005516B9">
        <w:rPr>
          <w:sz w:val="28"/>
          <w:szCs w:val="28"/>
        </w:rPr>
        <w:t>Сформирован банк данных санаторно-курортных</w:t>
      </w:r>
      <w:r w:rsidR="003D7E67">
        <w:rPr>
          <w:sz w:val="28"/>
          <w:szCs w:val="28"/>
        </w:rPr>
        <w:t xml:space="preserve"> и туристических</w:t>
      </w:r>
      <w:r w:rsidRPr="005516B9">
        <w:rPr>
          <w:sz w:val="28"/>
          <w:szCs w:val="28"/>
        </w:rPr>
        <w:t xml:space="preserve"> об</w:t>
      </w:r>
      <w:r w:rsidRPr="005516B9">
        <w:rPr>
          <w:sz w:val="28"/>
          <w:szCs w:val="28"/>
        </w:rPr>
        <w:t>ъ</w:t>
      </w:r>
      <w:r w:rsidRPr="005516B9">
        <w:rPr>
          <w:sz w:val="28"/>
          <w:szCs w:val="28"/>
        </w:rPr>
        <w:t>ектов</w:t>
      </w:r>
      <w:r w:rsidR="00127380">
        <w:rPr>
          <w:sz w:val="28"/>
          <w:szCs w:val="28"/>
        </w:rPr>
        <w:t>,</w:t>
      </w:r>
      <w:r w:rsidRPr="005516B9">
        <w:rPr>
          <w:sz w:val="28"/>
          <w:szCs w:val="28"/>
        </w:rPr>
        <w:t xml:space="preserve"> представляющих интерес для потенциальных инвесторов. На инвест</w:t>
      </w:r>
      <w:r w:rsidRPr="005516B9">
        <w:rPr>
          <w:sz w:val="28"/>
          <w:szCs w:val="28"/>
        </w:rPr>
        <w:t>и</w:t>
      </w:r>
      <w:r w:rsidRPr="005516B9">
        <w:rPr>
          <w:sz w:val="28"/>
          <w:szCs w:val="28"/>
        </w:rPr>
        <w:t xml:space="preserve">ционном портале размещена информация по инвестиционным проектам, </w:t>
      </w:r>
      <w:r w:rsidRPr="00C47A76">
        <w:rPr>
          <w:sz w:val="28"/>
          <w:szCs w:val="28"/>
        </w:rPr>
        <w:t>ре</w:t>
      </w:r>
      <w:r w:rsidRPr="00C47A76">
        <w:rPr>
          <w:sz w:val="28"/>
          <w:szCs w:val="28"/>
        </w:rPr>
        <w:t>а</w:t>
      </w:r>
      <w:r w:rsidRPr="00C47A76">
        <w:rPr>
          <w:sz w:val="28"/>
          <w:szCs w:val="28"/>
        </w:rPr>
        <w:t>лизованным на территории города-курорта Пятигорска.</w:t>
      </w:r>
    </w:p>
    <w:p w:rsidR="008A4666" w:rsidRPr="00F96810" w:rsidRDefault="008A4666" w:rsidP="008A4666">
      <w:pPr>
        <w:ind w:firstLine="709"/>
        <w:jc w:val="both"/>
        <w:rPr>
          <w:sz w:val="28"/>
          <w:szCs w:val="28"/>
        </w:rPr>
      </w:pPr>
      <w:r w:rsidRPr="00F96810">
        <w:rPr>
          <w:sz w:val="28"/>
          <w:szCs w:val="28"/>
        </w:rPr>
        <w:t>В городе осуществляют деятельность 19 здравниц на 573</w:t>
      </w:r>
      <w:r w:rsidR="00F96810" w:rsidRPr="00F96810">
        <w:rPr>
          <w:sz w:val="28"/>
          <w:szCs w:val="28"/>
        </w:rPr>
        <w:t>9</w:t>
      </w:r>
      <w:r w:rsidRPr="00F96810">
        <w:rPr>
          <w:sz w:val="28"/>
          <w:szCs w:val="28"/>
        </w:rPr>
        <w:t xml:space="preserve"> мест, в том </w:t>
      </w:r>
      <w:r w:rsidRPr="00F96810">
        <w:rPr>
          <w:sz w:val="28"/>
          <w:szCs w:val="28"/>
        </w:rPr>
        <w:lastRenderedPageBreak/>
        <w:t>числе 4 ЛПУ ФНПР на 21</w:t>
      </w:r>
      <w:r w:rsidR="00F96810" w:rsidRPr="00F96810">
        <w:rPr>
          <w:sz w:val="28"/>
          <w:szCs w:val="28"/>
        </w:rPr>
        <w:t>4</w:t>
      </w:r>
      <w:r w:rsidRPr="00F96810">
        <w:rPr>
          <w:sz w:val="28"/>
          <w:szCs w:val="28"/>
        </w:rPr>
        <w:t>9 мест. В 2019 году в эксплуатации находилось 5</w:t>
      </w:r>
      <w:r w:rsidR="00F96810" w:rsidRPr="00F96810">
        <w:rPr>
          <w:sz w:val="28"/>
          <w:szCs w:val="28"/>
        </w:rPr>
        <w:t>315</w:t>
      </w:r>
      <w:r w:rsidRPr="00F96810">
        <w:rPr>
          <w:sz w:val="28"/>
          <w:szCs w:val="28"/>
        </w:rPr>
        <w:t xml:space="preserve"> мест или </w:t>
      </w:r>
      <w:r w:rsidRPr="00F96810">
        <w:rPr>
          <w:sz w:val="28"/>
          <w:szCs w:val="28"/>
          <w:shd w:val="clear" w:color="auto" w:fill="FFFFFF" w:themeFill="background1"/>
        </w:rPr>
        <w:t>9</w:t>
      </w:r>
      <w:r w:rsidR="00F96810" w:rsidRPr="00F96810">
        <w:rPr>
          <w:sz w:val="28"/>
          <w:szCs w:val="28"/>
          <w:shd w:val="clear" w:color="auto" w:fill="FFFFFF" w:themeFill="background1"/>
        </w:rPr>
        <w:t>2</w:t>
      </w:r>
      <w:r w:rsidRPr="00F96810">
        <w:rPr>
          <w:sz w:val="28"/>
          <w:szCs w:val="28"/>
          <w:shd w:val="clear" w:color="auto" w:fill="FFFFFF" w:themeFill="background1"/>
        </w:rPr>
        <w:t>,</w:t>
      </w:r>
      <w:r w:rsidR="00F96810" w:rsidRPr="00F96810">
        <w:rPr>
          <w:sz w:val="28"/>
          <w:szCs w:val="28"/>
          <w:shd w:val="clear" w:color="auto" w:fill="FFFFFF" w:themeFill="background1"/>
        </w:rPr>
        <w:t>6</w:t>
      </w:r>
      <w:r w:rsidRPr="00F96810">
        <w:rPr>
          <w:sz w:val="28"/>
          <w:szCs w:val="28"/>
          <w:shd w:val="clear" w:color="auto" w:fill="FFFFFF" w:themeFill="background1"/>
        </w:rPr>
        <w:t xml:space="preserve"> %</w:t>
      </w:r>
      <w:r w:rsidRPr="00F96810">
        <w:rPr>
          <w:sz w:val="28"/>
          <w:szCs w:val="28"/>
        </w:rPr>
        <w:t xml:space="preserve"> коечной емкости.</w:t>
      </w:r>
    </w:p>
    <w:p w:rsidR="008A4666" w:rsidRDefault="008A4666" w:rsidP="008A4666">
      <w:pPr>
        <w:ind w:firstLine="709"/>
        <w:jc w:val="both"/>
        <w:rPr>
          <w:sz w:val="28"/>
          <w:szCs w:val="28"/>
        </w:rPr>
      </w:pPr>
      <w:r w:rsidRPr="0097413B">
        <w:rPr>
          <w:sz w:val="28"/>
          <w:szCs w:val="28"/>
        </w:rPr>
        <w:t>В городе активно развивается гостиничный бизнес. Гостиничный ко</w:t>
      </w:r>
      <w:r w:rsidRPr="0097413B">
        <w:rPr>
          <w:sz w:val="28"/>
          <w:szCs w:val="28"/>
        </w:rPr>
        <w:t>м</w:t>
      </w:r>
      <w:r w:rsidRPr="0097413B">
        <w:rPr>
          <w:sz w:val="28"/>
          <w:szCs w:val="28"/>
        </w:rPr>
        <w:t xml:space="preserve">плекс города представлен </w:t>
      </w:r>
      <w:r w:rsidR="00F96810" w:rsidRPr="0097413B">
        <w:rPr>
          <w:sz w:val="28"/>
          <w:szCs w:val="28"/>
          <w:shd w:val="clear" w:color="auto" w:fill="FFFFFF" w:themeFill="background1"/>
        </w:rPr>
        <w:t>74</w:t>
      </w:r>
      <w:r w:rsidRPr="0097413B">
        <w:rPr>
          <w:sz w:val="28"/>
          <w:szCs w:val="28"/>
        </w:rPr>
        <w:t xml:space="preserve"> гостиницами разного уровня от хостелов до ч</w:t>
      </w:r>
      <w:r w:rsidRPr="0097413B">
        <w:rPr>
          <w:sz w:val="28"/>
          <w:szCs w:val="28"/>
        </w:rPr>
        <w:t>е</w:t>
      </w:r>
      <w:r w:rsidRPr="0097413B">
        <w:rPr>
          <w:sz w:val="28"/>
          <w:szCs w:val="28"/>
        </w:rPr>
        <w:t xml:space="preserve">тырехзвездочных отелей на </w:t>
      </w:r>
      <w:r w:rsidRPr="0097413B">
        <w:rPr>
          <w:sz w:val="28"/>
          <w:szCs w:val="28"/>
          <w:shd w:val="clear" w:color="auto" w:fill="FFFFFF" w:themeFill="background1"/>
        </w:rPr>
        <w:t>25</w:t>
      </w:r>
      <w:r w:rsidR="0097413B" w:rsidRPr="0097413B">
        <w:rPr>
          <w:sz w:val="28"/>
          <w:szCs w:val="28"/>
          <w:shd w:val="clear" w:color="auto" w:fill="FFFFFF" w:themeFill="background1"/>
        </w:rPr>
        <w:t>43</w:t>
      </w:r>
      <w:r w:rsidRPr="0097413B">
        <w:rPr>
          <w:sz w:val="28"/>
          <w:szCs w:val="28"/>
          <w:shd w:val="clear" w:color="auto" w:fill="FFFFFF" w:themeFill="background1"/>
        </w:rPr>
        <w:t xml:space="preserve"> </w:t>
      </w:r>
      <w:r w:rsidRPr="0097413B">
        <w:rPr>
          <w:sz w:val="28"/>
          <w:szCs w:val="28"/>
        </w:rPr>
        <w:t>мест</w:t>
      </w:r>
      <w:r w:rsidR="0097413B" w:rsidRPr="0097413B">
        <w:rPr>
          <w:sz w:val="28"/>
          <w:szCs w:val="28"/>
        </w:rPr>
        <w:t>а</w:t>
      </w:r>
      <w:r w:rsidRPr="0097413B">
        <w:rPr>
          <w:sz w:val="28"/>
          <w:szCs w:val="28"/>
        </w:rPr>
        <w:t>. В 201</w:t>
      </w:r>
      <w:r w:rsidR="0097413B" w:rsidRPr="0097413B">
        <w:rPr>
          <w:sz w:val="28"/>
          <w:szCs w:val="28"/>
        </w:rPr>
        <w:t>9</w:t>
      </w:r>
      <w:r w:rsidRPr="0097413B">
        <w:rPr>
          <w:sz w:val="28"/>
          <w:szCs w:val="28"/>
        </w:rPr>
        <w:t xml:space="preserve"> году гостиницы приняли  9</w:t>
      </w:r>
      <w:r w:rsidR="0097413B" w:rsidRPr="0097413B">
        <w:rPr>
          <w:sz w:val="28"/>
          <w:szCs w:val="28"/>
        </w:rPr>
        <w:t>5,9</w:t>
      </w:r>
      <w:r w:rsidRPr="0097413B">
        <w:rPr>
          <w:sz w:val="28"/>
          <w:szCs w:val="28"/>
        </w:rPr>
        <w:t xml:space="preserve"> </w:t>
      </w:r>
      <w:r w:rsidRPr="0097413B">
        <w:rPr>
          <w:sz w:val="28"/>
          <w:szCs w:val="28"/>
          <w:shd w:val="clear" w:color="auto" w:fill="FFFFFF" w:themeFill="background1"/>
        </w:rPr>
        <w:t>тыс. человек (в 201</w:t>
      </w:r>
      <w:r w:rsidR="0097413B" w:rsidRPr="0097413B">
        <w:rPr>
          <w:sz w:val="28"/>
          <w:szCs w:val="28"/>
          <w:shd w:val="clear" w:color="auto" w:fill="FFFFFF" w:themeFill="background1"/>
        </w:rPr>
        <w:t>8</w:t>
      </w:r>
      <w:r w:rsidRPr="0097413B">
        <w:rPr>
          <w:sz w:val="28"/>
          <w:szCs w:val="28"/>
          <w:shd w:val="clear" w:color="auto" w:fill="FFFFFF" w:themeFill="background1"/>
        </w:rPr>
        <w:t xml:space="preserve"> году </w:t>
      </w:r>
      <w:r w:rsidR="0097413B" w:rsidRPr="0097413B">
        <w:rPr>
          <w:sz w:val="28"/>
          <w:szCs w:val="28"/>
          <w:shd w:val="clear" w:color="auto" w:fill="FFFFFF" w:themeFill="background1"/>
        </w:rPr>
        <w:t>–</w:t>
      </w:r>
      <w:r w:rsidRPr="0097413B">
        <w:rPr>
          <w:sz w:val="28"/>
          <w:szCs w:val="28"/>
          <w:shd w:val="clear" w:color="auto" w:fill="FFFFFF" w:themeFill="background1"/>
        </w:rPr>
        <w:t xml:space="preserve"> </w:t>
      </w:r>
      <w:r w:rsidR="0097413B" w:rsidRPr="0097413B">
        <w:rPr>
          <w:sz w:val="28"/>
          <w:szCs w:val="28"/>
          <w:shd w:val="clear" w:color="auto" w:fill="FFFFFF" w:themeFill="background1"/>
        </w:rPr>
        <w:t>90,2</w:t>
      </w:r>
      <w:r w:rsidRPr="0097413B">
        <w:rPr>
          <w:sz w:val="28"/>
          <w:szCs w:val="28"/>
          <w:shd w:val="clear" w:color="auto" w:fill="FFFFFF" w:themeFill="background1"/>
        </w:rPr>
        <w:t xml:space="preserve"> тыс. человек).</w:t>
      </w:r>
      <w:r w:rsidRPr="0097413B">
        <w:rPr>
          <w:sz w:val="28"/>
          <w:szCs w:val="28"/>
        </w:rPr>
        <w:t xml:space="preserve"> </w:t>
      </w:r>
      <w:r w:rsidRPr="0097413B">
        <w:rPr>
          <w:sz w:val="28"/>
          <w:szCs w:val="28"/>
          <w:shd w:val="clear" w:color="auto" w:fill="FFFFFF" w:themeFill="background1"/>
        </w:rPr>
        <w:t>Коэффициент загрузки за 201</w:t>
      </w:r>
      <w:r w:rsidR="0097413B" w:rsidRPr="0097413B">
        <w:rPr>
          <w:sz w:val="28"/>
          <w:szCs w:val="28"/>
          <w:shd w:val="clear" w:color="auto" w:fill="FFFFFF" w:themeFill="background1"/>
        </w:rPr>
        <w:t>9</w:t>
      </w:r>
      <w:r w:rsidRPr="0097413B">
        <w:rPr>
          <w:sz w:val="28"/>
          <w:szCs w:val="28"/>
          <w:shd w:val="clear" w:color="auto" w:fill="FFFFFF" w:themeFill="background1"/>
        </w:rPr>
        <w:t xml:space="preserve"> год составил </w:t>
      </w:r>
      <w:r w:rsidR="0097413B" w:rsidRPr="0097413B">
        <w:rPr>
          <w:sz w:val="28"/>
          <w:szCs w:val="28"/>
          <w:shd w:val="clear" w:color="auto" w:fill="FFFFFF" w:themeFill="background1"/>
        </w:rPr>
        <w:t>20</w:t>
      </w:r>
      <w:r w:rsidRPr="0097413B">
        <w:rPr>
          <w:sz w:val="28"/>
          <w:szCs w:val="28"/>
          <w:shd w:val="clear" w:color="auto" w:fill="FFFFFF" w:themeFill="background1"/>
        </w:rPr>
        <w:t>,</w:t>
      </w:r>
      <w:r w:rsidR="0097413B" w:rsidRPr="0097413B">
        <w:rPr>
          <w:sz w:val="28"/>
          <w:szCs w:val="28"/>
          <w:shd w:val="clear" w:color="auto" w:fill="FFFFFF" w:themeFill="background1"/>
        </w:rPr>
        <w:t>0</w:t>
      </w:r>
      <w:r w:rsidRPr="0097413B">
        <w:rPr>
          <w:sz w:val="28"/>
          <w:szCs w:val="28"/>
          <w:shd w:val="clear" w:color="auto" w:fill="FFFFFF" w:themeFill="background1"/>
        </w:rPr>
        <w:t xml:space="preserve"> %. Стоимость</w:t>
      </w:r>
      <w:r w:rsidRPr="0097413B">
        <w:rPr>
          <w:sz w:val="28"/>
          <w:szCs w:val="28"/>
        </w:rPr>
        <w:t xml:space="preserve"> проживания составляет от 400 до 30000 ру</w:t>
      </w:r>
      <w:r w:rsidRPr="0097413B">
        <w:rPr>
          <w:sz w:val="28"/>
          <w:szCs w:val="28"/>
        </w:rPr>
        <w:t>б</w:t>
      </w:r>
      <w:r w:rsidRPr="0097413B">
        <w:rPr>
          <w:sz w:val="28"/>
          <w:szCs w:val="28"/>
        </w:rPr>
        <w:t>лей в сутки.</w:t>
      </w:r>
    </w:p>
    <w:p w:rsidR="007C12B8" w:rsidRDefault="007C12B8" w:rsidP="007C12B8">
      <w:pPr>
        <w:pStyle w:val="af5"/>
        <w:ind w:firstLine="709"/>
        <w:jc w:val="both"/>
        <w:rPr>
          <w:sz w:val="28"/>
          <w:szCs w:val="28"/>
        </w:rPr>
      </w:pPr>
      <w:r w:rsidRPr="009246CE">
        <w:rPr>
          <w:sz w:val="28"/>
          <w:szCs w:val="28"/>
        </w:rPr>
        <w:t>Особенностью курортного сезона 2019 года в Пятигорске стал запуск проекта по предоставлению экскурсионных туров на электромобилях по к</w:t>
      </w:r>
      <w:r w:rsidRPr="009246CE">
        <w:rPr>
          <w:sz w:val="28"/>
          <w:szCs w:val="28"/>
        </w:rPr>
        <w:t>у</w:t>
      </w:r>
      <w:r w:rsidRPr="009246CE">
        <w:rPr>
          <w:sz w:val="28"/>
          <w:szCs w:val="28"/>
        </w:rPr>
        <w:t xml:space="preserve">рортной зоне города. Основная цель проекта </w:t>
      </w:r>
      <w:r>
        <w:rPr>
          <w:sz w:val="28"/>
          <w:szCs w:val="28"/>
        </w:rPr>
        <w:t>–</w:t>
      </w:r>
      <w:r w:rsidRPr="009246CE">
        <w:rPr>
          <w:sz w:val="28"/>
          <w:szCs w:val="28"/>
        </w:rPr>
        <w:t xml:space="preserve"> повышение роста туристской привлекательности города Пятигорска путем внедрения новых технологий и способов экскурсионного показа достопримечательностей. Разработано пять маршрутов, по которым курсируют брендированные электромобили.</w:t>
      </w:r>
    </w:p>
    <w:p w:rsidR="007C12B8" w:rsidRDefault="007C12B8" w:rsidP="007C12B8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246CE">
        <w:rPr>
          <w:sz w:val="28"/>
          <w:szCs w:val="28"/>
        </w:rPr>
        <w:t>начале 2019 год</w:t>
      </w:r>
      <w:r>
        <w:rPr>
          <w:sz w:val="28"/>
          <w:szCs w:val="28"/>
        </w:rPr>
        <w:t>а</w:t>
      </w:r>
      <w:r w:rsidRPr="009246CE">
        <w:rPr>
          <w:sz w:val="28"/>
          <w:szCs w:val="28"/>
        </w:rPr>
        <w:t xml:space="preserve"> создан туристско-информационн</w:t>
      </w:r>
      <w:r>
        <w:rPr>
          <w:sz w:val="28"/>
          <w:szCs w:val="28"/>
        </w:rPr>
        <w:t>ый</w:t>
      </w:r>
      <w:r w:rsidRPr="009246CE">
        <w:rPr>
          <w:sz w:val="28"/>
          <w:szCs w:val="28"/>
        </w:rPr>
        <w:t xml:space="preserve"> центр Пятиго</w:t>
      </w:r>
      <w:r w:rsidRPr="009246CE">
        <w:rPr>
          <w:sz w:val="28"/>
          <w:szCs w:val="28"/>
        </w:rPr>
        <w:t>р</w:t>
      </w:r>
      <w:r w:rsidRPr="009246CE">
        <w:rPr>
          <w:sz w:val="28"/>
          <w:szCs w:val="28"/>
        </w:rPr>
        <w:t>ска</w:t>
      </w:r>
      <w:r>
        <w:rPr>
          <w:sz w:val="28"/>
          <w:szCs w:val="28"/>
        </w:rPr>
        <w:t>, п</w:t>
      </w:r>
      <w:r w:rsidRPr="009246CE">
        <w:rPr>
          <w:sz w:val="28"/>
          <w:szCs w:val="28"/>
        </w:rPr>
        <w:t xml:space="preserve">ри обращении в </w:t>
      </w:r>
      <w:r>
        <w:rPr>
          <w:sz w:val="28"/>
          <w:szCs w:val="28"/>
        </w:rPr>
        <w:t>который</w:t>
      </w:r>
      <w:r w:rsidRPr="009246CE">
        <w:rPr>
          <w:sz w:val="28"/>
          <w:szCs w:val="28"/>
        </w:rPr>
        <w:t xml:space="preserve"> каждый посетитель может безвозмездно пол</w:t>
      </w:r>
      <w:r w:rsidRPr="009246CE">
        <w:rPr>
          <w:sz w:val="28"/>
          <w:szCs w:val="28"/>
        </w:rPr>
        <w:t>у</w:t>
      </w:r>
      <w:r w:rsidRPr="009246CE">
        <w:rPr>
          <w:sz w:val="28"/>
          <w:szCs w:val="28"/>
        </w:rPr>
        <w:t>чить информацию о городских достопримечательностях, экскурсионных маршрутах и программах, коллективных средствах размещения, санаторно-курортных учреждениях, объектах питания, а также раздаточный материал в виде туристической карты Пятигорска, афиши событийных мероприятий и прочие информационные материалы.</w:t>
      </w:r>
    </w:p>
    <w:p w:rsidR="00C47A76" w:rsidRPr="00C47A76" w:rsidRDefault="00C47A76" w:rsidP="00C47A7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47A76">
        <w:rPr>
          <w:bCs/>
          <w:sz w:val="28"/>
          <w:szCs w:val="28"/>
        </w:rPr>
        <w:t xml:space="preserve">В рамках реализации </w:t>
      </w:r>
      <w:r w:rsidR="00FD213C">
        <w:rPr>
          <w:bCs/>
          <w:sz w:val="28"/>
          <w:szCs w:val="28"/>
        </w:rPr>
        <w:t>п</w:t>
      </w:r>
      <w:r w:rsidRPr="00C47A76">
        <w:rPr>
          <w:rFonts w:eastAsia="Calibri"/>
          <w:sz w:val="28"/>
          <w:szCs w:val="28"/>
        </w:rPr>
        <w:t>одпрограммы «Развитие курорта и туризма в г</w:t>
      </w:r>
      <w:r w:rsidRPr="00C47A76">
        <w:rPr>
          <w:rFonts w:eastAsia="Calibri"/>
          <w:sz w:val="28"/>
          <w:szCs w:val="28"/>
        </w:rPr>
        <w:t>о</w:t>
      </w:r>
      <w:r w:rsidRPr="00C47A76">
        <w:rPr>
          <w:rFonts w:eastAsia="Calibri"/>
          <w:sz w:val="28"/>
          <w:szCs w:val="28"/>
        </w:rPr>
        <w:t>роде-курорте Пятигорске»</w:t>
      </w:r>
      <w:r>
        <w:rPr>
          <w:rFonts w:eastAsia="Calibri"/>
          <w:sz w:val="28"/>
          <w:szCs w:val="28"/>
        </w:rPr>
        <w:t xml:space="preserve"> м</w:t>
      </w:r>
      <w:r w:rsidRPr="00C47A76">
        <w:rPr>
          <w:rFonts w:eastAsia="Calibri"/>
          <w:sz w:val="28"/>
          <w:szCs w:val="28"/>
        </w:rPr>
        <w:t>униципальной программы «Модернизация эк</w:t>
      </w:r>
      <w:r w:rsidRPr="00C47A76">
        <w:rPr>
          <w:rFonts w:eastAsia="Calibri"/>
          <w:sz w:val="28"/>
          <w:szCs w:val="28"/>
        </w:rPr>
        <w:t>о</w:t>
      </w:r>
      <w:r w:rsidRPr="00C47A76">
        <w:rPr>
          <w:rFonts w:eastAsia="Calibri"/>
          <w:sz w:val="28"/>
          <w:szCs w:val="28"/>
        </w:rPr>
        <w:t>номики, развитие малого и среднего бизнеса, курорта и туризма, энергетики, промышленности и улучшение инвестиционного климата»</w:t>
      </w:r>
      <w:r>
        <w:rPr>
          <w:rFonts w:eastAsia="Calibri"/>
          <w:sz w:val="28"/>
          <w:szCs w:val="28"/>
        </w:rPr>
        <w:t>:</w:t>
      </w:r>
    </w:p>
    <w:p w:rsidR="00C47A76" w:rsidRPr="00C47A76" w:rsidRDefault="00C47A76" w:rsidP="00C47A7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47A76">
        <w:rPr>
          <w:rFonts w:eastAsia="Calibri"/>
          <w:sz w:val="28"/>
          <w:szCs w:val="28"/>
        </w:rPr>
        <w:t>ежемесячно формировался план событийных мероприятий и размеща</w:t>
      </w:r>
      <w:r w:rsidRPr="00C47A76">
        <w:rPr>
          <w:rFonts w:eastAsia="Calibri"/>
          <w:sz w:val="28"/>
          <w:szCs w:val="28"/>
        </w:rPr>
        <w:t>л</w:t>
      </w:r>
      <w:r w:rsidRPr="00C47A76">
        <w:rPr>
          <w:rFonts w:eastAsia="Calibri"/>
          <w:sz w:val="28"/>
          <w:szCs w:val="28"/>
        </w:rPr>
        <w:t>ся на официальном сайте города-курорта Пятигорска;</w:t>
      </w:r>
    </w:p>
    <w:p w:rsidR="00C47A76" w:rsidRPr="00C47A76" w:rsidRDefault="00C47A76" w:rsidP="00C47A7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47A76">
        <w:rPr>
          <w:rFonts w:eastAsia="Calibri"/>
          <w:sz w:val="28"/>
          <w:szCs w:val="28"/>
        </w:rPr>
        <w:t>продолжил свою работу официальный туристический портал города Пятигорска (www.pyatigorsk.online). За год общее количество посещений с</w:t>
      </w:r>
      <w:r w:rsidRPr="00C47A76">
        <w:rPr>
          <w:rFonts w:eastAsia="Calibri"/>
          <w:sz w:val="28"/>
          <w:szCs w:val="28"/>
        </w:rPr>
        <w:t>о</w:t>
      </w:r>
      <w:r w:rsidRPr="00C47A76">
        <w:rPr>
          <w:rFonts w:eastAsia="Calibri"/>
          <w:sz w:val="28"/>
          <w:szCs w:val="28"/>
        </w:rPr>
        <w:t>ставило – 115,0 тыс. человек;</w:t>
      </w:r>
    </w:p>
    <w:p w:rsidR="00C47A76" w:rsidRPr="007E4CBF" w:rsidRDefault="00C47A76" w:rsidP="00C47A7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47A76">
        <w:rPr>
          <w:rFonts w:eastAsia="Calibri"/>
          <w:sz w:val="28"/>
          <w:szCs w:val="28"/>
        </w:rPr>
        <w:t>осуществлялось ведение реестра туристических маршрутов и объектов показа,</w:t>
      </w:r>
      <w:r w:rsidR="00F52FD6">
        <w:rPr>
          <w:rFonts w:eastAsia="Calibri"/>
          <w:sz w:val="28"/>
          <w:szCs w:val="28"/>
        </w:rPr>
        <w:t xml:space="preserve"> </w:t>
      </w:r>
      <w:r w:rsidRPr="00C47A76">
        <w:rPr>
          <w:rFonts w:eastAsia="Calibri"/>
          <w:sz w:val="28"/>
          <w:szCs w:val="28"/>
        </w:rPr>
        <w:t>в городе Пятигорске проводились экскурсии по 26 туристическим маршрутам, в том числе для школьников;</w:t>
      </w:r>
    </w:p>
    <w:p w:rsidR="00C47A76" w:rsidRPr="00C47A76" w:rsidRDefault="00C47A76" w:rsidP="00C47A7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C47A76">
        <w:rPr>
          <w:rFonts w:eastAsia="Calibri"/>
          <w:sz w:val="28"/>
          <w:szCs w:val="28"/>
        </w:rPr>
        <w:t>организованы и проведены круглые столы и совещания с санаторно-курортными учреждениями города Пятигорска по вопросам создания на те</w:t>
      </w:r>
      <w:r w:rsidRPr="00C47A76">
        <w:rPr>
          <w:rFonts w:eastAsia="Calibri"/>
          <w:sz w:val="28"/>
          <w:szCs w:val="28"/>
        </w:rPr>
        <w:t>р</w:t>
      </w:r>
      <w:r w:rsidRPr="00C47A76">
        <w:rPr>
          <w:rFonts w:eastAsia="Calibri"/>
          <w:sz w:val="28"/>
          <w:szCs w:val="28"/>
        </w:rPr>
        <w:t>ритории города Пятигорска современной системы туристской навигации, о</w:t>
      </w:r>
      <w:r w:rsidRPr="00C47A76">
        <w:rPr>
          <w:rFonts w:eastAsia="Calibri"/>
          <w:sz w:val="28"/>
          <w:szCs w:val="28"/>
        </w:rPr>
        <w:t>х</w:t>
      </w:r>
      <w:r w:rsidRPr="00C47A76">
        <w:rPr>
          <w:rFonts w:eastAsia="Calibri"/>
          <w:sz w:val="28"/>
          <w:szCs w:val="28"/>
        </w:rPr>
        <w:t>ватывающей основные туристские маршруты и объекты показа, разработки новых туристических маршрутов, организации праздничных мероприятий, посвященных открытию курортного сезона 2019 года;</w:t>
      </w:r>
    </w:p>
    <w:p w:rsidR="00972DEE" w:rsidRPr="00C47A76" w:rsidRDefault="00972DEE" w:rsidP="00C47A76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D269B9">
        <w:rPr>
          <w:rFonts w:eastAsia="Calibri"/>
          <w:sz w:val="28"/>
          <w:szCs w:val="28"/>
        </w:rPr>
        <w:t xml:space="preserve"> целях популяризации курорта, развития и продвижения туристич</w:t>
      </w:r>
      <w:r w:rsidRPr="00D269B9">
        <w:rPr>
          <w:rFonts w:eastAsia="Calibri"/>
          <w:sz w:val="28"/>
          <w:szCs w:val="28"/>
        </w:rPr>
        <w:t>е</w:t>
      </w:r>
      <w:r w:rsidRPr="00D269B9">
        <w:rPr>
          <w:rFonts w:eastAsia="Calibri"/>
          <w:sz w:val="28"/>
          <w:szCs w:val="28"/>
        </w:rPr>
        <w:t>ского продукта города Пятигорска на внутренний и международный тур</w:t>
      </w:r>
      <w:r w:rsidRPr="00D269B9">
        <w:rPr>
          <w:rFonts w:eastAsia="Calibri"/>
          <w:sz w:val="28"/>
          <w:szCs w:val="28"/>
        </w:rPr>
        <w:t>и</w:t>
      </w:r>
      <w:r w:rsidRPr="00D269B9">
        <w:rPr>
          <w:rFonts w:eastAsia="Calibri"/>
          <w:sz w:val="28"/>
          <w:szCs w:val="28"/>
        </w:rPr>
        <w:t>стический рынок,</w:t>
      </w:r>
      <w:r>
        <w:rPr>
          <w:rFonts w:eastAsia="Calibri"/>
          <w:sz w:val="28"/>
          <w:szCs w:val="28"/>
        </w:rPr>
        <w:t xml:space="preserve"> для</w:t>
      </w:r>
      <w:r w:rsidRPr="00D269B9">
        <w:rPr>
          <w:rFonts w:eastAsia="Calibri"/>
          <w:sz w:val="28"/>
          <w:szCs w:val="28"/>
        </w:rPr>
        <w:t xml:space="preserve"> привлечения внимания инвесторов к туристско-рекреационному комплексу представители санаторно-курортных учрежд</w:t>
      </w:r>
      <w:r w:rsidRPr="00D269B9">
        <w:rPr>
          <w:rFonts w:eastAsia="Calibri"/>
          <w:sz w:val="28"/>
          <w:szCs w:val="28"/>
        </w:rPr>
        <w:t>е</w:t>
      </w:r>
      <w:r w:rsidRPr="00D269B9">
        <w:rPr>
          <w:rFonts w:eastAsia="Calibri"/>
          <w:sz w:val="28"/>
          <w:szCs w:val="28"/>
        </w:rPr>
        <w:t>ний, туристических фирм и гостиничного комплекса города Пятигорска пр</w:t>
      </w:r>
      <w:r w:rsidRPr="00D269B9">
        <w:rPr>
          <w:rFonts w:eastAsia="Calibri"/>
          <w:sz w:val="28"/>
          <w:szCs w:val="28"/>
        </w:rPr>
        <w:t>и</w:t>
      </w:r>
      <w:r w:rsidRPr="00D269B9">
        <w:rPr>
          <w:rFonts w:eastAsia="Calibri"/>
          <w:sz w:val="28"/>
          <w:szCs w:val="28"/>
        </w:rPr>
        <w:lastRenderedPageBreak/>
        <w:t>няли участие</w:t>
      </w:r>
      <w:r>
        <w:rPr>
          <w:rFonts w:eastAsia="Calibri"/>
          <w:sz w:val="28"/>
          <w:szCs w:val="28"/>
        </w:rPr>
        <w:t xml:space="preserve">: в </w:t>
      </w:r>
      <w:r w:rsidRPr="00D269B9">
        <w:rPr>
          <w:rFonts w:eastAsia="Calibri"/>
          <w:sz w:val="28"/>
          <w:szCs w:val="28"/>
        </w:rPr>
        <w:t xml:space="preserve">Международной туристической выставке «Интурмаркет» </w:t>
      </w:r>
      <w:r>
        <w:rPr>
          <w:rFonts w:eastAsia="Calibri"/>
          <w:sz w:val="28"/>
          <w:szCs w:val="28"/>
        </w:rPr>
        <w:t>(</w:t>
      </w:r>
      <w:r w:rsidRPr="00D269B9">
        <w:rPr>
          <w:rFonts w:eastAsia="Calibri"/>
          <w:sz w:val="28"/>
          <w:szCs w:val="28"/>
        </w:rPr>
        <w:t>г. Москва</w:t>
      </w:r>
      <w:r>
        <w:rPr>
          <w:rFonts w:eastAsia="Calibri"/>
          <w:sz w:val="28"/>
          <w:szCs w:val="28"/>
        </w:rPr>
        <w:t>)</w:t>
      </w:r>
      <w:r w:rsidRPr="00D269B9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 xml:space="preserve">в </w:t>
      </w:r>
      <w:r w:rsidRPr="00D269B9">
        <w:rPr>
          <w:rFonts w:eastAsia="Calibri"/>
          <w:sz w:val="28"/>
          <w:szCs w:val="28"/>
        </w:rPr>
        <w:t>Московской международной туристической выставке MITT;</w:t>
      </w:r>
      <w:r>
        <w:rPr>
          <w:rFonts w:eastAsia="Calibri"/>
          <w:sz w:val="28"/>
          <w:szCs w:val="28"/>
        </w:rPr>
        <w:t xml:space="preserve"> в </w:t>
      </w:r>
      <w:r w:rsidRPr="00D269B9">
        <w:rPr>
          <w:rFonts w:eastAsia="Calibri"/>
          <w:sz w:val="28"/>
          <w:szCs w:val="28"/>
        </w:rPr>
        <w:t xml:space="preserve">фестивале туризма и отдыха </w:t>
      </w:r>
      <w:r>
        <w:rPr>
          <w:rFonts w:eastAsia="Calibri"/>
          <w:sz w:val="28"/>
          <w:szCs w:val="28"/>
        </w:rPr>
        <w:t>«</w:t>
      </w:r>
      <w:r w:rsidRPr="00D269B9">
        <w:rPr>
          <w:rFonts w:eastAsia="Calibri"/>
          <w:sz w:val="28"/>
          <w:szCs w:val="28"/>
        </w:rPr>
        <w:t>Мир без границ-2019</w:t>
      </w:r>
      <w:r>
        <w:rPr>
          <w:rFonts w:eastAsia="Calibri"/>
          <w:sz w:val="28"/>
          <w:szCs w:val="28"/>
        </w:rPr>
        <w:t>»</w:t>
      </w:r>
      <w:r w:rsidRPr="00D269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D269B9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</w:t>
      </w:r>
      <w:r w:rsidRPr="00D269B9">
        <w:rPr>
          <w:rFonts w:eastAsia="Calibri"/>
          <w:sz w:val="28"/>
          <w:szCs w:val="28"/>
        </w:rPr>
        <w:t>Ростов-на-Дону</w:t>
      </w:r>
      <w:r>
        <w:rPr>
          <w:rFonts w:eastAsia="Calibri"/>
          <w:sz w:val="28"/>
          <w:szCs w:val="28"/>
        </w:rPr>
        <w:t>)</w:t>
      </w:r>
      <w:r w:rsidRPr="00D269B9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 xml:space="preserve"> в </w:t>
      </w:r>
      <w:r w:rsidRPr="00D269B9">
        <w:rPr>
          <w:rFonts w:eastAsia="Calibri"/>
          <w:sz w:val="28"/>
          <w:szCs w:val="28"/>
        </w:rPr>
        <w:t xml:space="preserve">Азербайджанской Международной выставке </w:t>
      </w:r>
      <w:r>
        <w:rPr>
          <w:rFonts w:eastAsia="Calibri"/>
          <w:sz w:val="28"/>
          <w:szCs w:val="28"/>
        </w:rPr>
        <w:t>«</w:t>
      </w:r>
      <w:r w:rsidRPr="00D269B9">
        <w:rPr>
          <w:rFonts w:eastAsia="Calibri"/>
          <w:sz w:val="28"/>
          <w:szCs w:val="28"/>
        </w:rPr>
        <w:t xml:space="preserve">Туризм и Путешествия </w:t>
      </w:r>
      <w:r>
        <w:rPr>
          <w:rFonts w:eastAsia="Calibri"/>
          <w:sz w:val="28"/>
          <w:szCs w:val="28"/>
        </w:rPr>
        <w:t>–</w:t>
      </w:r>
      <w:r w:rsidRPr="00D269B9">
        <w:rPr>
          <w:rFonts w:eastAsia="Calibri"/>
          <w:sz w:val="28"/>
          <w:szCs w:val="28"/>
        </w:rPr>
        <w:t>AITF</w:t>
      </w:r>
      <w:r>
        <w:rPr>
          <w:rFonts w:eastAsia="Calibri"/>
          <w:sz w:val="28"/>
          <w:szCs w:val="28"/>
        </w:rPr>
        <w:t>»</w:t>
      </w:r>
      <w:r w:rsidRPr="00D269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D269B9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</w:t>
      </w:r>
      <w:r w:rsidRPr="00D269B9">
        <w:rPr>
          <w:rFonts w:eastAsia="Calibri"/>
          <w:sz w:val="28"/>
          <w:szCs w:val="28"/>
        </w:rPr>
        <w:t>Баку</w:t>
      </w:r>
      <w:r>
        <w:rPr>
          <w:rFonts w:eastAsia="Calibri"/>
          <w:sz w:val="28"/>
          <w:szCs w:val="28"/>
        </w:rPr>
        <w:t>)</w:t>
      </w:r>
      <w:r w:rsidRPr="00D269B9">
        <w:rPr>
          <w:rFonts w:eastAsia="Calibri"/>
          <w:sz w:val="28"/>
          <w:szCs w:val="28"/>
        </w:rPr>
        <w:t xml:space="preserve">; </w:t>
      </w:r>
      <w:r>
        <w:rPr>
          <w:rFonts w:eastAsia="Calibri"/>
          <w:sz w:val="28"/>
          <w:szCs w:val="28"/>
        </w:rPr>
        <w:t xml:space="preserve">в </w:t>
      </w:r>
      <w:r w:rsidRPr="00D269B9">
        <w:rPr>
          <w:rFonts w:eastAsia="Calibri"/>
          <w:sz w:val="28"/>
          <w:szCs w:val="28"/>
        </w:rPr>
        <w:t xml:space="preserve">XIX Всероссийском форуме </w:t>
      </w:r>
      <w:r>
        <w:rPr>
          <w:rFonts w:eastAsia="Calibri"/>
          <w:sz w:val="28"/>
          <w:szCs w:val="28"/>
        </w:rPr>
        <w:t>«</w:t>
      </w:r>
      <w:r w:rsidRPr="00D269B9">
        <w:rPr>
          <w:rFonts w:eastAsia="Calibri"/>
          <w:sz w:val="28"/>
          <w:szCs w:val="28"/>
        </w:rPr>
        <w:t>Здравница-2019</w:t>
      </w:r>
      <w:r>
        <w:rPr>
          <w:rFonts w:eastAsia="Calibri"/>
          <w:sz w:val="28"/>
          <w:szCs w:val="28"/>
        </w:rPr>
        <w:t>»</w:t>
      </w:r>
      <w:r w:rsidRPr="00D269B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</w:t>
      </w:r>
      <w:r w:rsidRPr="00D269B9">
        <w:rPr>
          <w:rFonts w:eastAsia="Calibri"/>
          <w:sz w:val="28"/>
          <w:szCs w:val="28"/>
        </w:rPr>
        <w:t>г. Алушта</w:t>
      </w:r>
      <w:r>
        <w:rPr>
          <w:rFonts w:eastAsia="Calibri"/>
          <w:sz w:val="28"/>
          <w:szCs w:val="28"/>
        </w:rPr>
        <w:t xml:space="preserve">); в </w:t>
      </w:r>
      <w:r w:rsidRPr="008C4995">
        <w:rPr>
          <w:rFonts w:eastAsia="Calibri"/>
          <w:sz w:val="28"/>
          <w:szCs w:val="28"/>
        </w:rPr>
        <w:t>т</w:t>
      </w:r>
      <w:r w:rsidRPr="008C4995">
        <w:rPr>
          <w:rFonts w:eastAsia="Calibri"/>
          <w:sz w:val="28"/>
          <w:szCs w:val="28"/>
        </w:rPr>
        <w:t>у</w:t>
      </w:r>
      <w:r w:rsidRPr="008C4995">
        <w:rPr>
          <w:rFonts w:eastAsia="Calibri"/>
          <w:sz w:val="28"/>
          <w:szCs w:val="28"/>
        </w:rPr>
        <w:t xml:space="preserve">ристском форуме </w:t>
      </w:r>
      <w:r>
        <w:rPr>
          <w:rFonts w:eastAsia="Calibri"/>
          <w:sz w:val="28"/>
          <w:szCs w:val="28"/>
        </w:rPr>
        <w:t>«</w:t>
      </w:r>
      <w:r w:rsidRPr="008C4995">
        <w:rPr>
          <w:rFonts w:eastAsia="Calibri"/>
          <w:sz w:val="28"/>
          <w:szCs w:val="28"/>
        </w:rPr>
        <w:t>Кавказская Здравница 2019</w:t>
      </w:r>
      <w:r>
        <w:rPr>
          <w:rFonts w:eastAsia="Calibri"/>
          <w:sz w:val="28"/>
          <w:szCs w:val="28"/>
        </w:rPr>
        <w:t xml:space="preserve">»; в </w:t>
      </w:r>
      <w:r w:rsidRPr="00D269B9">
        <w:rPr>
          <w:rFonts w:eastAsia="Calibri"/>
          <w:sz w:val="28"/>
          <w:szCs w:val="28"/>
        </w:rPr>
        <w:t>региональн</w:t>
      </w:r>
      <w:r>
        <w:rPr>
          <w:rFonts w:eastAsia="Calibri"/>
          <w:sz w:val="28"/>
          <w:szCs w:val="28"/>
        </w:rPr>
        <w:t>ом</w:t>
      </w:r>
      <w:r w:rsidRPr="00D269B9">
        <w:rPr>
          <w:rFonts w:eastAsia="Calibri"/>
          <w:sz w:val="28"/>
          <w:szCs w:val="28"/>
        </w:rPr>
        <w:t xml:space="preserve"> этап</w:t>
      </w:r>
      <w:r>
        <w:rPr>
          <w:rFonts w:eastAsia="Calibri"/>
          <w:sz w:val="28"/>
          <w:szCs w:val="28"/>
        </w:rPr>
        <w:t>е</w:t>
      </w:r>
      <w:r w:rsidRPr="00D269B9">
        <w:rPr>
          <w:rFonts w:eastAsia="Calibri"/>
          <w:sz w:val="28"/>
          <w:szCs w:val="28"/>
        </w:rPr>
        <w:t xml:space="preserve"> Вс</w:t>
      </w:r>
      <w:r w:rsidRPr="00D269B9">
        <w:rPr>
          <w:rFonts w:eastAsia="Calibri"/>
          <w:sz w:val="28"/>
          <w:szCs w:val="28"/>
        </w:rPr>
        <w:t>е</w:t>
      </w:r>
      <w:r w:rsidRPr="00D269B9">
        <w:rPr>
          <w:rFonts w:eastAsia="Calibri"/>
          <w:sz w:val="28"/>
          <w:szCs w:val="28"/>
        </w:rPr>
        <w:t xml:space="preserve">российского конкурса </w:t>
      </w:r>
      <w:r>
        <w:rPr>
          <w:rFonts w:eastAsia="Calibri"/>
          <w:sz w:val="28"/>
          <w:szCs w:val="28"/>
        </w:rPr>
        <w:t>«</w:t>
      </w:r>
      <w:r w:rsidRPr="00D269B9">
        <w:rPr>
          <w:rFonts w:eastAsia="Calibri"/>
          <w:sz w:val="28"/>
          <w:szCs w:val="28"/>
        </w:rPr>
        <w:t>Лучший по профессии в индустрии туризма</w:t>
      </w:r>
      <w:r>
        <w:rPr>
          <w:rFonts w:eastAsia="Calibri"/>
          <w:sz w:val="28"/>
          <w:szCs w:val="28"/>
        </w:rPr>
        <w:t xml:space="preserve">» </w:t>
      </w:r>
      <w:r w:rsidRPr="00D269B9">
        <w:rPr>
          <w:rFonts w:eastAsia="Calibri"/>
          <w:sz w:val="28"/>
          <w:szCs w:val="28"/>
        </w:rPr>
        <w:t>(пол</w:t>
      </w:r>
      <w:r w:rsidRPr="00D269B9">
        <w:rPr>
          <w:rFonts w:eastAsia="Calibri"/>
          <w:sz w:val="28"/>
          <w:szCs w:val="28"/>
        </w:rPr>
        <w:t>у</w:t>
      </w:r>
      <w:r w:rsidRPr="00D269B9">
        <w:rPr>
          <w:rFonts w:eastAsia="Calibri"/>
          <w:sz w:val="28"/>
          <w:szCs w:val="28"/>
        </w:rPr>
        <w:t>чены награды в двух номинациях).</w:t>
      </w:r>
    </w:p>
    <w:p w:rsidR="00C47A76" w:rsidRDefault="00C47A76" w:rsidP="00C47A76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47A76">
        <w:rPr>
          <w:rFonts w:ascii="Times New Roman" w:eastAsia="Calibri" w:hAnsi="Times New Roman"/>
          <w:sz w:val="28"/>
          <w:szCs w:val="28"/>
        </w:rPr>
        <w:t>увеличилось количество отдыхающих в санаторно-курортном и гост</w:t>
      </w:r>
      <w:r w:rsidRPr="00C47A76">
        <w:rPr>
          <w:rFonts w:ascii="Times New Roman" w:eastAsia="Calibri" w:hAnsi="Times New Roman"/>
          <w:sz w:val="28"/>
          <w:szCs w:val="28"/>
        </w:rPr>
        <w:t>и</w:t>
      </w:r>
      <w:r w:rsidRPr="00C47A76">
        <w:rPr>
          <w:rFonts w:ascii="Times New Roman" w:eastAsia="Calibri" w:hAnsi="Times New Roman"/>
          <w:sz w:val="28"/>
          <w:szCs w:val="28"/>
        </w:rPr>
        <w:t>ничном комплексе до 190,3 тыс. чел</w:t>
      </w:r>
      <w:r w:rsidR="008A4666">
        <w:rPr>
          <w:rFonts w:ascii="Times New Roman" w:eastAsia="Calibri" w:hAnsi="Times New Roman"/>
          <w:sz w:val="28"/>
          <w:szCs w:val="28"/>
        </w:rPr>
        <w:t>овек</w:t>
      </w:r>
      <w:r w:rsidRPr="00C47A76">
        <w:rPr>
          <w:rFonts w:ascii="Times New Roman" w:eastAsia="Calibri" w:hAnsi="Times New Roman"/>
          <w:sz w:val="28"/>
          <w:szCs w:val="28"/>
        </w:rPr>
        <w:t xml:space="preserve"> при плановом показателе – 187,6 тыс. чел.;</w:t>
      </w:r>
    </w:p>
    <w:p w:rsidR="008A4666" w:rsidRPr="00C47A76" w:rsidRDefault="008A4666" w:rsidP="008A4666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47A76">
        <w:rPr>
          <w:rFonts w:ascii="Times New Roman" w:eastAsia="Calibri" w:hAnsi="Times New Roman"/>
          <w:sz w:val="28"/>
          <w:szCs w:val="28"/>
        </w:rPr>
        <w:t>количество койко-мест средств размещения в гостиничном и санато</w:t>
      </w:r>
      <w:r w:rsidRPr="00C47A76">
        <w:rPr>
          <w:rFonts w:ascii="Times New Roman" w:eastAsia="Calibri" w:hAnsi="Times New Roman"/>
          <w:sz w:val="28"/>
          <w:szCs w:val="28"/>
        </w:rPr>
        <w:t>р</w:t>
      </w:r>
      <w:r w:rsidRPr="00C47A76">
        <w:rPr>
          <w:rFonts w:ascii="Times New Roman" w:eastAsia="Calibri" w:hAnsi="Times New Roman"/>
          <w:sz w:val="28"/>
          <w:szCs w:val="28"/>
        </w:rPr>
        <w:t>но-курортном комплексе составило 8282 ед. (план – 8140 ед.);</w:t>
      </w:r>
    </w:p>
    <w:p w:rsidR="008A4666" w:rsidRPr="00C47A76" w:rsidRDefault="008A4666" w:rsidP="008A4666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47A76">
        <w:rPr>
          <w:rFonts w:ascii="Times New Roman" w:eastAsia="Calibri" w:hAnsi="Times New Roman"/>
          <w:sz w:val="28"/>
          <w:szCs w:val="28"/>
        </w:rPr>
        <w:t>количество работающих в туристско-рекреационной сфере города с</w:t>
      </w:r>
      <w:r w:rsidRPr="00C47A76">
        <w:rPr>
          <w:rFonts w:ascii="Times New Roman" w:eastAsia="Calibri" w:hAnsi="Times New Roman"/>
          <w:sz w:val="28"/>
          <w:szCs w:val="28"/>
        </w:rPr>
        <w:t>о</w:t>
      </w:r>
      <w:r w:rsidRPr="00C47A76">
        <w:rPr>
          <w:rFonts w:ascii="Times New Roman" w:eastAsia="Calibri" w:hAnsi="Times New Roman"/>
          <w:sz w:val="28"/>
          <w:szCs w:val="28"/>
        </w:rPr>
        <w:t>ставило 5497 чел</w:t>
      </w:r>
      <w:r w:rsidR="00BE1085">
        <w:rPr>
          <w:rFonts w:ascii="Times New Roman" w:eastAsia="Calibri" w:hAnsi="Times New Roman"/>
          <w:sz w:val="28"/>
          <w:szCs w:val="28"/>
        </w:rPr>
        <w:t>овек</w:t>
      </w:r>
      <w:r w:rsidRPr="00C47A76">
        <w:rPr>
          <w:rFonts w:ascii="Times New Roman" w:eastAsia="Calibri" w:hAnsi="Times New Roman"/>
          <w:sz w:val="28"/>
          <w:szCs w:val="28"/>
        </w:rPr>
        <w:t>, при плановом значении показателя – 5420 чел</w:t>
      </w:r>
      <w:r w:rsidR="00BE1085">
        <w:rPr>
          <w:rFonts w:ascii="Times New Roman" w:eastAsia="Calibri" w:hAnsi="Times New Roman"/>
          <w:sz w:val="28"/>
          <w:szCs w:val="28"/>
        </w:rPr>
        <w:t>овек</w:t>
      </w:r>
      <w:r w:rsidRPr="00C47A76">
        <w:t>;</w:t>
      </w:r>
    </w:p>
    <w:p w:rsidR="008A4666" w:rsidRPr="007E4CBF" w:rsidRDefault="008A4666" w:rsidP="008A4666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666">
        <w:rPr>
          <w:rFonts w:ascii="Times New Roman" w:eastAsia="Calibri" w:hAnsi="Times New Roman"/>
          <w:sz w:val="28"/>
          <w:szCs w:val="28"/>
        </w:rPr>
        <w:t>количество событийных мероприятий и инфотуров, проводимых в г</w:t>
      </w:r>
      <w:r w:rsidRPr="008A4666">
        <w:rPr>
          <w:rFonts w:ascii="Times New Roman" w:eastAsia="Calibri" w:hAnsi="Times New Roman"/>
          <w:sz w:val="28"/>
          <w:szCs w:val="28"/>
        </w:rPr>
        <w:t>о</w:t>
      </w:r>
      <w:r w:rsidRPr="008A4666">
        <w:rPr>
          <w:rFonts w:ascii="Times New Roman" w:eastAsia="Calibri" w:hAnsi="Times New Roman"/>
          <w:sz w:val="28"/>
          <w:szCs w:val="28"/>
        </w:rPr>
        <w:t>роде-курорте Пятигорске – 30 (план – 29)</w:t>
      </w:r>
      <w:r w:rsidR="002D3EB4">
        <w:rPr>
          <w:rFonts w:ascii="Times New Roman" w:eastAsia="Calibri" w:hAnsi="Times New Roman"/>
          <w:sz w:val="28"/>
          <w:szCs w:val="28"/>
        </w:rPr>
        <w:t>.</w:t>
      </w:r>
    </w:p>
    <w:p w:rsidR="002D3EB4" w:rsidRDefault="00F304B6" w:rsidP="00E454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025D7">
        <w:rPr>
          <w:rFonts w:ascii="Times New Roman" w:hAnsi="Times New Roman"/>
          <w:bCs/>
          <w:sz w:val="28"/>
          <w:szCs w:val="28"/>
        </w:rPr>
        <w:t xml:space="preserve">Для создания дополнительных возможностей оздоровления и отдыха жителей и гостей Пятигорска администрация города решала задачи </w:t>
      </w:r>
      <w:r w:rsidR="002D3EB4">
        <w:rPr>
          <w:rFonts w:ascii="Times New Roman" w:hAnsi="Times New Roman"/>
          <w:bCs/>
          <w:sz w:val="28"/>
          <w:szCs w:val="28"/>
        </w:rPr>
        <w:t>б</w:t>
      </w:r>
      <w:r w:rsidR="002D3EB4" w:rsidRPr="002D3EB4">
        <w:rPr>
          <w:rFonts w:ascii="Times New Roman" w:hAnsi="Times New Roman"/>
          <w:bCs/>
          <w:sz w:val="28"/>
          <w:szCs w:val="28"/>
        </w:rPr>
        <w:t>лагоу</w:t>
      </w:r>
      <w:r w:rsidR="002D3EB4" w:rsidRPr="002D3EB4">
        <w:rPr>
          <w:rFonts w:ascii="Times New Roman" w:hAnsi="Times New Roman"/>
          <w:bCs/>
          <w:sz w:val="28"/>
          <w:szCs w:val="28"/>
        </w:rPr>
        <w:t>с</w:t>
      </w:r>
      <w:r w:rsidR="002D3EB4" w:rsidRPr="002D3EB4">
        <w:rPr>
          <w:rFonts w:ascii="Times New Roman" w:hAnsi="Times New Roman"/>
          <w:bCs/>
          <w:sz w:val="28"/>
          <w:szCs w:val="28"/>
        </w:rPr>
        <w:t>тройств</w:t>
      </w:r>
      <w:r w:rsidR="002D3EB4">
        <w:rPr>
          <w:rFonts w:ascii="Times New Roman" w:hAnsi="Times New Roman"/>
          <w:bCs/>
          <w:sz w:val="28"/>
          <w:szCs w:val="28"/>
        </w:rPr>
        <w:t xml:space="preserve">а </w:t>
      </w:r>
      <w:r w:rsidR="002D3EB4" w:rsidRPr="002D3EB4">
        <w:rPr>
          <w:rFonts w:ascii="Times New Roman" w:hAnsi="Times New Roman"/>
          <w:bCs/>
          <w:sz w:val="28"/>
          <w:szCs w:val="28"/>
        </w:rPr>
        <w:t>общественных территорий города-курорта Пятигорска</w:t>
      </w:r>
      <w:r w:rsidR="002D3EB4">
        <w:rPr>
          <w:rFonts w:ascii="Times New Roman" w:hAnsi="Times New Roman"/>
          <w:bCs/>
          <w:sz w:val="28"/>
          <w:szCs w:val="28"/>
        </w:rPr>
        <w:t>, в том числе развития курортной инфраструктуры</w:t>
      </w:r>
    </w:p>
    <w:p w:rsidR="002D3EB4" w:rsidRPr="00D1336C" w:rsidRDefault="002D3EB4" w:rsidP="002D3EB4">
      <w:pPr>
        <w:ind w:firstLine="709"/>
        <w:jc w:val="both"/>
        <w:rPr>
          <w:sz w:val="28"/>
          <w:szCs w:val="28"/>
        </w:rPr>
      </w:pPr>
      <w:r w:rsidRPr="002D3EB4">
        <w:rPr>
          <w:sz w:val="28"/>
          <w:szCs w:val="28"/>
        </w:rPr>
        <w:t>В рамках реализации национального проекта «Жилье и городская ср</w:t>
      </w:r>
      <w:r w:rsidRPr="002D3EB4">
        <w:rPr>
          <w:sz w:val="28"/>
          <w:szCs w:val="28"/>
        </w:rPr>
        <w:t>е</w:t>
      </w:r>
      <w:r w:rsidRPr="002D3EB4">
        <w:rPr>
          <w:sz w:val="28"/>
          <w:szCs w:val="28"/>
        </w:rPr>
        <w:t>да», регионального</w:t>
      </w:r>
      <w:r w:rsidRPr="00D1336C">
        <w:rPr>
          <w:sz w:val="28"/>
          <w:szCs w:val="28"/>
        </w:rPr>
        <w:t xml:space="preserve"> проекта «Формирование комфортной городской среды»</w:t>
      </w:r>
      <w:r>
        <w:rPr>
          <w:sz w:val="28"/>
          <w:szCs w:val="28"/>
        </w:rPr>
        <w:t>,</w:t>
      </w:r>
      <w:r w:rsidRPr="00D1336C">
        <w:rPr>
          <w:sz w:val="28"/>
          <w:szCs w:val="28"/>
        </w:rPr>
        <w:t xml:space="preserve">  муниципальной программы  города-курорта Пятигорска «Развитие жилищно-коммунального хозяйства, градостроительства, строительства и архитект</w:t>
      </w:r>
      <w:r w:rsidRPr="00D1336C">
        <w:rPr>
          <w:sz w:val="28"/>
          <w:szCs w:val="28"/>
        </w:rPr>
        <w:t>у</w:t>
      </w:r>
      <w:r w:rsidRPr="00D1336C">
        <w:rPr>
          <w:sz w:val="28"/>
          <w:szCs w:val="28"/>
        </w:rPr>
        <w:t xml:space="preserve">ры» выделены бюджетные ассигнования на благоустройство  парка </w:t>
      </w:r>
      <w:r>
        <w:rPr>
          <w:sz w:val="28"/>
          <w:szCs w:val="28"/>
        </w:rPr>
        <w:t>«</w:t>
      </w:r>
      <w:r w:rsidRPr="00D1336C">
        <w:rPr>
          <w:sz w:val="28"/>
          <w:szCs w:val="28"/>
        </w:rPr>
        <w:t>Цве</w:t>
      </w:r>
      <w:r w:rsidRPr="00D1336C">
        <w:rPr>
          <w:sz w:val="28"/>
          <w:szCs w:val="28"/>
        </w:rPr>
        <w:t>т</w:t>
      </w:r>
      <w:r w:rsidRPr="00D1336C">
        <w:rPr>
          <w:sz w:val="28"/>
          <w:szCs w:val="28"/>
        </w:rPr>
        <w:t>ник</w:t>
      </w:r>
      <w:r>
        <w:rPr>
          <w:sz w:val="28"/>
          <w:szCs w:val="28"/>
        </w:rPr>
        <w:t>»</w:t>
      </w:r>
      <w:r w:rsidRPr="00D1336C">
        <w:rPr>
          <w:sz w:val="28"/>
          <w:szCs w:val="28"/>
        </w:rPr>
        <w:t xml:space="preserve"> в г. Пятигорске </w:t>
      </w:r>
      <w:r w:rsidR="000C6DA3">
        <w:rPr>
          <w:sz w:val="28"/>
          <w:szCs w:val="28"/>
        </w:rPr>
        <w:t>в объеме</w:t>
      </w:r>
      <w:r w:rsidRPr="00D1336C">
        <w:rPr>
          <w:sz w:val="28"/>
          <w:szCs w:val="28"/>
        </w:rPr>
        <w:t xml:space="preserve"> 45,6 млн. руб</w:t>
      </w:r>
      <w:r>
        <w:rPr>
          <w:sz w:val="28"/>
          <w:szCs w:val="28"/>
        </w:rPr>
        <w:t>лей</w:t>
      </w:r>
      <w:r w:rsidRPr="00D1336C">
        <w:rPr>
          <w:sz w:val="28"/>
          <w:szCs w:val="28"/>
        </w:rPr>
        <w:t xml:space="preserve">, в том числе </w:t>
      </w:r>
      <w:r w:rsidR="000C6DA3">
        <w:rPr>
          <w:sz w:val="28"/>
          <w:szCs w:val="28"/>
        </w:rPr>
        <w:t>с</w:t>
      </w:r>
      <w:r w:rsidRPr="00D1336C">
        <w:rPr>
          <w:sz w:val="28"/>
          <w:szCs w:val="28"/>
        </w:rPr>
        <w:t>редств</w:t>
      </w:r>
      <w:r w:rsidR="000C6DA3">
        <w:rPr>
          <w:sz w:val="28"/>
          <w:szCs w:val="28"/>
        </w:rPr>
        <w:t>а</w:t>
      </w:r>
      <w:r w:rsidRPr="00D13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бюджета</w:t>
      </w:r>
      <w:r w:rsidR="000C6DA3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41,3 млн. рублей, </w:t>
      </w:r>
      <w:r w:rsidRPr="00D1336C">
        <w:rPr>
          <w:sz w:val="28"/>
          <w:szCs w:val="28"/>
        </w:rPr>
        <w:t xml:space="preserve">краевого бюджета – </w:t>
      </w:r>
      <w:r>
        <w:rPr>
          <w:sz w:val="28"/>
          <w:szCs w:val="28"/>
        </w:rPr>
        <w:t>2,0</w:t>
      </w:r>
      <w:r w:rsidRPr="00D1336C">
        <w:rPr>
          <w:sz w:val="28"/>
          <w:szCs w:val="28"/>
        </w:rPr>
        <w:t xml:space="preserve"> млн. руб</w:t>
      </w:r>
      <w:r w:rsidR="0052332B">
        <w:rPr>
          <w:sz w:val="28"/>
          <w:szCs w:val="28"/>
        </w:rPr>
        <w:t>лей</w:t>
      </w:r>
      <w:r w:rsidRPr="00D1336C">
        <w:rPr>
          <w:sz w:val="28"/>
          <w:szCs w:val="28"/>
        </w:rPr>
        <w:t>, местного бюджета – 2,3 млн. руб</w:t>
      </w:r>
      <w:r w:rsidR="0052332B">
        <w:rPr>
          <w:sz w:val="28"/>
          <w:szCs w:val="28"/>
        </w:rPr>
        <w:t>лей</w:t>
      </w:r>
      <w:r w:rsidRPr="00D1336C">
        <w:rPr>
          <w:sz w:val="28"/>
          <w:szCs w:val="28"/>
        </w:rPr>
        <w:t>. Освоено 45,6 млн. руб</w:t>
      </w:r>
      <w:r w:rsidR="0052332B">
        <w:rPr>
          <w:sz w:val="28"/>
          <w:szCs w:val="28"/>
        </w:rPr>
        <w:t>лей</w:t>
      </w:r>
      <w:r w:rsidR="000C6DA3">
        <w:rPr>
          <w:sz w:val="28"/>
          <w:szCs w:val="28"/>
        </w:rPr>
        <w:t>,</w:t>
      </w:r>
      <w:r w:rsidRPr="00D1336C">
        <w:rPr>
          <w:sz w:val="28"/>
          <w:szCs w:val="28"/>
        </w:rPr>
        <w:t xml:space="preserve"> в</w:t>
      </w:r>
      <w:r w:rsidRPr="00D1336C">
        <w:rPr>
          <w:sz w:val="28"/>
          <w:szCs w:val="28"/>
        </w:rPr>
        <w:t>ы</w:t>
      </w:r>
      <w:r w:rsidRPr="00D1336C">
        <w:rPr>
          <w:sz w:val="28"/>
          <w:szCs w:val="28"/>
        </w:rPr>
        <w:t xml:space="preserve">полнено благоустройство территории парка Цветник площадью 6371 </w:t>
      </w:r>
      <w:r>
        <w:rPr>
          <w:sz w:val="28"/>
          <w:szCs w:val="28"/>
        </w:rPr>
        <w:t>кв.м</w:t>
      </w:r>
      <w:r w:rsidRPr="00D1336C">
        <w:rPr>
          <w:sz w:val="28"/>
          <w:szCs w:val="28"/>
        </w:rPr>
        <w:t>.</w:t>
      </w:r>
    </w:p>
    <w:p w:rsidR="002D3EB4" w:rsidRDefault="002D3EB4" w:rsidP="002D3EB4">
      <w:pPr>
        <w:ind w:firstLine="709"/>
        <w:jc w:val="both"/>
        <w:rPr>
          <w:sz w:val="28"/>
          <w:szCs w:val="28"/>
        </w:rPr>
      </w:pPr>
      <w:r w:rsidRPr="00D1336C">
        <w:rPr>
          <w:sz w:val="28"/>
          <w:szCs w:val="28"/>
        </w:rPr>
        <w:t xml:space="preserve">В </w:t>
      </w:r>
      <w:r w:rsidRPr="0052332B">
        <w:rPr>
          <w:sz w:val="28"/>
          <w:szCs w:val="28"/>
        </w:rPr>
        <w:t>рамках реализации национального проекта «Жилье и городская ср</w:t>
      </w:r>
      <w:r w:rsidRPr="0052332B">
        <w:rPr>
          <w:sz w:val="28"/>
          <w:szCs w:val="28"/>
        </w:rPr>
        <w:t>е</w:t>
      </w:r>
      <w:r w:rsidRPr="0052332B">
        <w:rPr>
          <w:sz w:val="28"/>
          <w:szCs w:val="28"/>
        </w:rPr>
        <w:t>да», регионального проекта «Формирование комфортной городской среды»,  муници</w:t>
      </w:r>
      <w:r w:rsidRPr="00D1336C">
        <w:rPr>
          <w:sz w:val="28"/>
          <w:szCs w:val="28"/>
        </w:rPr>
        <w:t>пальной программы  города-курорта Пятигорска «Развитие жилищно-коммунального хозяйства, градостроительства, строительства и архитект</w:t>
      </w:r>
      <w:r w:rsidRPr="00D1336C">
        <w:rPr>
          <w:sz w:val="28"/>
          <w:szCs w:val="28"/>
        </w:rPr>
        <w:t>у</w:t>
      </w:r>
      <w:r w:rsidRPr="00D1336C">
        <w:rPr>
          <w:sz w:val="28"/>
          <w:szCs w:val="28"/>
        </w:rPr>
        <w:t xml:space="preserve">ры» выделены бюджетные ассигнования на благоустройство  парка </w:t>
      </w:r>
      <w:r>
        <w:rPr>
          <w:sz w:val="28"/>
          <w:szCs w:val="28"/>
        </w:rPr>
        <w:t>«</w:t>
      </w:r>
      <w:r w:rsidRPr="00D1336C">
        <w:rPr>
          <w:sz w:val="28"/>
          <w:szCs w:val="28"/>
        </w:rPr>
        <w:t>Наго</w:t>
      </w:r>
      <w:r w:rsidRPr="00D1336C">
        <w:rPr>
          <w:sz w:val="28"/>
          <w:szCs w:val="28"/>
        </w:rPr>
        <w:t>р</w:t>
      </w:r>
      <w:r w:rsidRPr="00D1336C">
        <w:rPr>
          <w:sz w:val="28"/>
          <w:szCs w:val="28"/>
        </w:rPr>
        <w:t>ный</w:t>
      </w:r>
      <w:r w:rsidR="0052332B">
        <w:rPr>
          <w:sz w:val="28"/>
          <w:szCs w:val="28"/>
        </w:rPr>
        <w:t>»</w:t>
      </w:r>
      <w:r w:rsidRPr="00D1336C">
        <w:rPr>
          <w:sz w:val="28"/>
          <w:szCs w:val="28"/>
        </w:rPr>
        <w:t xml:space="preserve"> 2-я очередь в г. Пятигорске </w:t>
      </w:r>
      <w:r w:rsidR="000C6DA3">
        <w:rPr>
          <w:sz w:val="28"/>
          <w:szCs w:val="28"/>
        </w:rPr>
        <w:t xml:space="preserve"> в объеме </w:t>
      </w:r>
      <w:r w:rsidRPr="00D1336C">
        <w:rPr>
          <w:sz w:val="28"/>
          <w:szCs w:val="28"/>
        </w:rPr>
        <w:t>18,3 млн. руб</w:t>
      </w:r>
      <w:r w:rsidR="0052332B">
        <w:rPr>
          <w:sz w:val="28"/>
          <w:szCs w:val="28"/>
        </w:rPr>
        <w:t>лей.</w:t>
      </w:r>
      <w:r w:rsidRPr="00D1336C">
        <w:rPr>
          <w:sz w:val="28"/>
          <w:szCs w:val="28"/>
        </w:rPr>
        <w:t xml:space="preserve"> Освоено 5,4 млн. руб</w:t>
      </w:r>
      <w:r w:rsidR="008D030E">
        <w:rPr>
          <w:sz w:val="28"/>
          <w:szCs w:val="28"/>
        </w:rPr>
        <w:t>лей</w:t>
      </w:r>
      <w:r w:rsidRPr="00D1336C">
        <w:rPr>
          <w:sz w:val="28"/>
          <w:szCs w:val="28"/>
        </w:rPr>
        <w:t xml:space="preserve"> (экономия сложилась в связи с изменением проектного реш</w:t>
      </w:r>
      <w:r w:rsidRPr="00D1336C">
        <w:rPr>
          <w:sz w:val="28"/>
          <w:szCs w:val="28"/>
        </w:rPr>
        <w:t>е</w:t>
      </w:r>
      <w:r w:rsidRPr="00D1336C">
        <w:rPr>
          <w:sz w:val="28"/>
          <w:szCs w:val="28"/>
        </w:rPr>
        <w:t xml:space="preserve">ния), выполнено благоустройство территории площадью 1873 </w:t>
      </w:r>
      <w:r w:rsidR="0052332B">
        <w:rPr>
          <w:sz w:val="28"/>
          <w:szCs w:val="28"/>
        </w:rPr>
        <w:t>кв.м</w:t>
      </w:r>
      <w:r w:rsidRPr="00D1336C">
        <w:rPr>
          <w:sz w:val="28"/>
          <w:szCs w:val="28"/>
        </w:rPr>
        <w:t>.</w:t>
      </w:r>
    </w:p>
    <w:p w:rsidR="008D030E" w:rsidRDefault="008D030E" w:rsidP="008D030E">
      <w:pPr>
        <w:pStyle w:val="25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52332B">
        <w:rPr>
          <w:sz w:val="28"/>
          <w:szCs w:val="28"/>
        </w:rPr>
        <w:t>муници</w:t>
      </w:r>
      <w:r w:rsidRPr="00D1336C">
        <w:rPr>
          <w:sz w:val="28"/>
          <w:szCs w:val="28"/>
        </w:rPr>
        <w:t>пальной программы  города-курорта Пятигорска</w:t>
      </w:r>
      <w:r>
        <w:rPr>
          <w:sz w:val="28"/>
          <w:szCs w:val="28"/>
        </w:rPr>
        <w:t xml:space="preserve"> «Формирование </w:t>
      </w:r>
      <w:r w:rsidRPr="00D8749A">
        <w:rPr>
          <w:sz w:val="28"/>
          <w:szCs w:val="28"/>
        </w:rPr>
        <w:t>современной городской среды</w:t>
      </w:r>
      <w:r w:rsidRPr="008D030E">
        <w:rPr>
          <w:sz w:val="28"/>
          <w:szCs w:val="28"/>
        </w:rPr>
        <w:t>» завершен</w:t>
      </w:r>
      <w:r>
        <w:rPr>
          <w:sz w:val="28"/>
          <w:szCs w:val="28"/>
        </w:rPr>
        <w:t>ы</w:t>
      </w:r>
      <w:r w:rsidRPr="008D030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D030E">
        <w:rPr>
          <w:sz w:val="28"/>
          <w:szCs w:val="28"/>
        </w:rPr>
        <w:t xml:space="preserve"> по благ</w:t>
      </w:r>
      <w:r w:rsidRPr="008D030E">
        <w:rPr>
          <w:sz w:val="28"/>
          <w:szCs w:val="28"/>
        </w:rPr>
        <w:t>о</w:t>
      </w:r>
      <w:r w:rsidRPr="008D030E">
        <w:rPr>
          <w:sz w:val="28"/>
          <w:szCs w:val="28"/>
        </w:rPr>
        <w:t>устройству сквера на горе «Горячей» грот «Дианы», выполнено благоустро</w:t>
      </w:r>
      <w:r w:rsidRPr="008D030E">
        <w:rPr>
          <w:sz w:val="28"/>
          <w:szCs w:val="28"/>
        </w:rPr>
        <w:t>й</w:t>
      </w:r>
      <w:r w:rsidRPr="008D030E">
        <w:rPr>
          <w:sz w:val="28"/>
          <w:szCs w:val="28"/>
        </w:rPr>
        <w:t xml:space="preserve">ство территории площадью 1418 </w:t>
      </w:r>
      <w:r>
        <w:rPr>
          <w:sz w:val="28"/>
          <w:szCs w:val="28"/>
        </w:rPr>
        <w:t>кв.м</w:t>
      </w:r>
      <w:r w:rsidRPr="008D0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336C">
        <w:rPr>
          <w:sz w:val="28"/>
          <w:szCs w:val="28"/>
        </w:rPr>
        <w:t>Освоено</w:t>
      </w:r>
      <w:r w:rsidR="00341A9D">
        <w:rPr>
          <w:sz w:val="28"/>
          <w:szCs w:val="28"/>
        </w:rPr>
        <w:t xml:space="preserve"> </w:t>
      </w:r>
      <w:r w:rsidR="004542B5">
        <w:rPr>
          <w:sz w:val="28"/>
          <w:szCs w:val="28"/>
        </w:rPr>
        <w:t>11,9</w:t>
      </w:r>
      <w:r w:rsidRPr="00D1336C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</w:t>
      </w:r>
      <w:r w:rsidR="004542B5">
        <w:rPr>
          <w:sz w:val="28"/>
          <w:szCs w:val="28"/>
        </w:rPr>
        <w:t>.</w:t>
      </w:r>
    </w:p>
    <w:p w:rsidR="00F96810" w:rsidRDefault="00F96810" w:rsidP="002D3EB4">
      <w:pPr>
        <w:ind w:firstLine="709"/>
        <w:jc w:val="both"/>
        <w:rPr>
          <w:sz w:val="28"/>
          <w:szCs w:val="28"/>
        </w:rPr>
      </w:pPr>
    </w:p>
    <w:p w:rsidR="0023460F" w:rsidRDefault="0023460F" w:rsidP="002D3EB4">
      <w:pPr>
        <w:ind w:firstLine="709"/>
        <w:jc w:val="both"/>
        <w:rPr>
          <w:sz w:val="28"/>
          <w:szCs w:val="28"/>
        </w:rPr>
      </w:pPr>
    </w:p>
    <w:p w:rsidR="002D3EB4" w:rsidRPr="00ED12E4" w:rsidRDefault="002D3EB4" w:rsidP="0052332B">
      <w:pPr>
        <w:ind w:firstLine="709"/>
        <w:jc w:val="both"/>
        <w:rPr>
          <w:sz w:val="28"/>
          <w:szCs w:val="28"/>
        </w:rPr>
      </w:pPr>
      <w:r w:rsidRPr="00ED12E4">
        <w:rPr>
          <w:sz w:val="28"/>
          <w:szCs w:val="28"/>
        </w:rPr>
        <w:lastRenderedPageBreak/>
        <w:t>В рамках реализации подпрограммы «Развитие курорта и туризма в г</w:t>
      </w:r>
      <w:r w:rsidRPr="00ED12E4">
        <w:rPr>
          <w:sz w:val="28"/>
          <w:szCs w:val="28"/>
        </w:rPr>
        <w:t>о</w:t>
      </w:r>
      <w:r w:rsidRPr="00ED12E4">
        <w:rPr>
          <w:sz w:val="28"/>
          <w:szCs w:val="28"/>
        </w:rPr>
        <w:t>роде-курорте Пятигорске» муниципальной программы города-курорта Пят</w:t>
      </w:r>
      <w:r w:rsidRPr="00ED12E4">
        <w:rPr>
          <w:sz w:val="28"/>
          <w:szCs w:val="28"/>
        </w:rPr>
        <w:t>и</w:t>
      </w:r>
      <w:r w:rsidRPr="00ED12E4">
        <w:rPr>
          <w:sz w:val="28"/>
          <w:szCs w:val="28"/>
        </w:rPr>
        <w:t>горска «Модернизация экономики, развитие малого и среднего бизнеса, к</w:t>
      </w:r>
      <w:r w:rsidRPr="00ED12E4">
        <w:rPr>
          <w:sz w:val="28"/>
          <w:szCs w:val="28"/>
        </w:rPr>
        <w:t>у</w:t>
      </w:r>
      <w:r w:rsidRPr="00ED12E4">
        <w:rPr>
          <w:sz w:val="28"/>
          <w:szCs w:val="28"/>
        </w:rPr>
        <w:t>рорта и туризма, энергетики, промышленности и улучшение инвестиционн</w:t>
      </w:r>
      <w:r w:rsidRPr="00ED12E4">
        <w:rPr>
          <w:sz w:val="28"/>
          <w:szCs w:val="28"/>
        </w:rPr>
        <w:t>о</w:t>
      </w:r>
      <w:r w:rsidRPr="00ED12E4">
        <w:rPr>
          <w:sz w:val="28"/>
          <w:szCs w:val="28"/>
        </w:rPr>
        <w:t xml:space="preserve">го климата» </w:t>
      </w:r>
      <w:r w:rsidR="00B028F4" w:rsidRPr="00B028F4">
        <w:rPr>
          <w:sz w:val="28"/>
          <w:szCs w:val="28"/>
        </w:rPr>
        <w:t>за счет средств курортного сбора</w:t>
      </w:r>
      <w:r w:rsidR="00B028F4">
        <w:rPr>
          <w:sz w:val="28"/>
          <w:szCs w:val="28"/>
        </w:rPr>
        <w:t xml:space="preserve"> </w:t>
      </w:r>
      <w:r w:rsidRPr="00ED12E4">
        <w:rPr>
          <w:sz w:val="28"/>
          <w:szCs w:val="28"/>
        </w:rPr>
        <w:t>выделены бюджетные ассигн</w:t>
      </w:r>
      <w:r w:rsidRPr="00ED12E4">
        <w:rPr>
          <w:sz w:val="28"/>
          <w:szCs w:val="28"/>
        </w:rPr>
        <w:t>о</w:t>
      </w:r>
      <w:r w:rsidRPr="00ED12E4">
        <w:rPr>
          <w:sz w:val="28"/>
          <w:szCs w:val="28"/>
        </w:rPr>
        <w:t>вания</w:t>
      </w:r>
      <w:r w:rsidR="00B028F4">
        <w:rPr>
          <w:sz w:val="28"/>
          <w:szCs w:val="28"/>
        </w:rPr>
        <w:t xml:space="preserve"> в </w:t>
      </w:r>
      <w:r w:rsidR="00B028F4" w:rsidRPr="00B028F4">
        <w:rPr>
          <w:sz w:val="28"/>
          <w:szCs w:val="28"/>
        </w:rPr>
        <w:t xml:space="preserve">размере </w:t>
      </w:r>
      <w:r w:rsidRPr="00B028F4">
        <w:rPr>
          <w:sz w:val="28"/>
          <w:szCs w:val="28"/>
        </w:rPr>
        <w:t>46,2 млн. руб</w:t>
      </w:r>
      <w:r w:rsidR="00B028F4" w:rsidRPr="00B028F4">
        <w:rPr>
          <w:sz w:val="28"/>
          <w:szCs w:val="28"/>
        </w:rPr>
        <w:t>лей</w:t>
      </w:r>
      <w:r w:rsidRPr="00B028F4">
        <w:rPr>
          <w:sz w:val="28"/>
          <w:szCs w:val="28"/>
        </w:rPr>
        <w:t xml:space="preserve"> на развитие курортной инфраструктуры в Ставропольском крае</w:t>
      </w:r>
      <w:r w:rsidR="000C6DA3">
        <w:rPr>
          <w:sz w:val="28"/>
          <w:szCs w:val="28"/>
        </w:rPr>
        <w:t>, в том числе:</w:t>
      </w:r>
    </w:p>
    <w:p w:rsidR="002D3EB4" w:rsidRPr="00ED12E4" w:rsidRDefault="002D3EB4" w:rsidP="002D3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12E4">
        <w:rPr>
          <w:sz w:val="28"/>
          <w:szCs w:val="28"/>
        </w:rPr>
        <w:t>на реконструкцию парка «Цветник»</w:t>
      </w:r>
      <w:r>
        <w:rPr>
          <w:sz w:val="28"/>
          <w:szCs w:val="28"/>
        </w:rPr>
        <w:t>, по</w:t>
      </w:r>
      <w:r w:rsidRPr="00ED12E4">
        <w:rPr>
          <w:sz w:val="28"/>
          <w:szCs w:val="28"/>
        </w:rPr>
        <w:t xml:space="preserve"> просп</w:t>
      </w:r>
      <w:r>
        <w:rPr>
          <w:sz w:val="28"/>
          <w:szCs w:val="28"/>
        </w:rPr>
        <w:t>екту</w:t>
      </w:r>
      <w:r w:rsidRPr="00ED12E4">
        <w:rPr>
          <w:sz w:val="28"/>
          <w:szCs w:val="28"/>
        </w:rPr>
        <w:t xml:space="preserve"> Кирова и прилега</w:t>
      </w:r>
      <w:r w:rsidRPr="00ED12E4">
        <w:rPr>
          <w:sz w:val="28"/>
          <w:szCs w:val="28"/>
        </w:rPr>
        <w:t>ю</w:t>
      </w:r>
      <w:r w:rsidRPr="00ED12E4">
        <w:rPr>
          <w:sz w:val="28"/>
          <w:szCs w:val="28"/>
        </w:rPr>
        <w:t>щей территории к парку – 35,0 млн. руб</w:t>
      </w:r>
      <w:r w:rsidR="000C6DA3">
        <w:rPr>
          <w:sz w:val="28"/>
          <w:szCs w:val="28"/>
        </w:rPr>
        <w:t>лей</w:t>
      </w:r>
      <w:r w:rsidRPr="00ED12E4">
        <w:rPr>
          <w:sz w:val="28"/>
          <w:szCs w:val="28"/>
        </w:rPr>
        <w:t>. Освоено – 26,1 млн. руб</w:t>
      </w:r>
      <w:r w:rsidR="000C6DA3">
        <w:rPr>
          <w:sz w:val="28"/>
          <w:szCs w:val="28"/>
        </w:rPr>
        <w:t>лей</w:t>
      </w:r>
      <w:r w:rsidRPr="00ED12E4">
        <w:rPr>
          <w:sz w:val="28"/>
          <w:szCs w:val="28"/>
        </w:rPr>
        <w:t>, в</w:t>
      </w:r>
      <w:r w:rsidRPr="00ED12E4">
        <w:rPr>
          <w:sz w:val="28"/>
          <w:szCs w:val="28"/>
        </w:rPr>
        <w:t>ы</w:t>
      </w:r>
      <w:r w:rsidRPr="00ED12E4">
        <w:rPr>
          <w:sz w:val="28"/>
          <w:szCs w:val="28"/>
        </w:rPr>
        <w:t xml:space="preserve">полнено благоустройство территории площадью 27004 </w:t>
      </w:r>
      <w:r w:rsidR="000C6DA3">
        <w:rPr>
          <w:sz w:val="28"/>
          <w:szCs w:val="28"/>
        </w:rPr>
        <w:t>кв.м</w:t>
      </w:r>
      <w:r>
        <w:rPr>
          <w:sz w:val="28"/>
          <w:szCs w:val="28"/>
        </w:rPr>
        <w:t>;</w:t>
      </w:r>
    </w:p>
    <w:p w:rsidR="002D3EB4" w:rsidRPr="00ED12E4" w:rsidRDefault="002D3EB4" w:rsidP="002D3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12E4">
        <w:rPr>
          <w:sz w:val="28"/>
          <w:szCs w:val="28"/>
        </w:rPr>
        <w:t xml:space="preserve">на ремонт тротуара по ул. Лермонтова от сквера санатория </w:t>
      </w:r>
      <w:r w:rsidR="000C6DA3">
        <w:rPr>
          <w:sz w:val="28"/>
          <w:szCs w:val="28"/>
        </w:rPr>
        <w:t>«</w:t>
      </w:r>
      <w:r w:rsidRPr="00ED12E4">
        <w:rPr>
          <w:sz w:val="28"/>
          <w:szCs w:val="28"/>
        </w:rPr>
        <w:t>Тарханы</w:t>
      </w:r>
      <w:r w:rsidR="000C6DA3">
        <w:rPr>
          <w:sz w:val="28"/>
          <w:szCs w:val="28"/>
        </w:rPr>
        <w:t>»</w:t>
      </w:r>
      <w:r w:rsidRPr="00ED12E4">
        <w:rPr>
          <w:sz w:val="28"/>
          <w:szCs w:val="28"/>
        </w:rPr>
        <w:t xml:space="preserve"> до Эммануэлевского парка</w:t>
      </w:r>
      <w:r>
        <w:rPr>
          <w:sz w:val="28"/>
          <w:szCs w:val="28"/>
        </w:rPr>
        <w:t xml:space="preserve"> </w:t>
      </w:r>
      <w:r w:rsidRPr="00ED12E4">
        <w:rPr>
          <w:sz w:val="28"/>
          <w:szCs w:val="28"/>
        </w:rPr>
        <w:t>– 1,4 млн. руб</w:t>
      </w:r>
      <w:r w:rsidR="0023460F">
        <w:rPr>
          <w:sz w:val="28"/>
          <w:szCs w:val="28"/>
        </w:rPr>
        <w:t>лей</w:t>
      </w:r>
      <w:r w:rsidRPr="00ED12E4">
        <w:rPr>
          <w:sz w:val="28"/>
          <w:szCs w:val="28"/>
        </w:rPr>
        <w:t>. Освоено – 1,4 млн. руб</w:t>
      </w:r>
      <w:r w:rsidR="0023460F">
        <w:rPr>
          <w:sz w:val="28"/>
          <w:szCs w:val="28"/>
        </w:rPr>
        <w:t>лей</w:t>
      </w:r>
      <w:r w:rsidRPr="00ED12E4">
        <w:rPr>
          <w:sz w:val="28"/>
          <w:szCs w:val="28"/>
        </w:rPr>
        <w:t>, в</w:t>
      </w:r>
      <w:r w:rsidRPr="00ED12E4">
        <w:rPr>
          <w:sz w:val="28"/>
          <w:szCs w:val="28"/>
        </w:rPr>
        <w:t>ы</w:t>
      </w:r>
      <w:r w:rsidRPr="00ED12E4">
        <w:rPr>
          <w:sz w:val="28"/>
          <w:szCs w:val="28"/>
        </w:rPr>
        <w:t xml:space="preserve">полнен ремонт тротуара площадью 579 </w:t>
      </w:r>
      <w:r w:rsidR="0023460F">
        <w:rPr>
          <w:sz w:val="28"/>
          <w:szCs w:val="28"/>
        </w:rPr>
        <w:t>кв.м</w:t>
      </w:r>
      <w:r w:rsidRPr="00ED12E4">
        <w:rPr>
          <w:sz w:val="28"/>
          <w:szCs w:val="28"/>
        </w:rPr>
        <w:t>;</w:t>
      </w:r>
    </w:p>
    <w:p w:rsidR="002D3EB4" w:rsidRPr="00ED12E4" w:rsidRDefault="002D3EB4" w:rsidP="002D3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12E4">
        <w:rPr>
          <w:sz w:val="28"/>
          <w:szCs w:val="28"/>
        </w:rPr>
        <w:t xml:space="preserve">на ремонт фонтана </w:t>
      </w:r>
      <w:r w:rsidR="0023460F">
        <w:rPr>
          <w:sz w:val="28"/>
          <w:szCs w:val="28"/>
        </w:rPr>
        <w:t>«</w:t>
      </w:r>
      <w:r w:rsidRPr="00ED12E4">
        <w:rPr>
          <w:sz w:val="28"/>
          <w:szCs w:val="28"/>
        </w:rPr>
        <w:t>Лягушки</w:t>
      </w:r>
      <w:r w:rsidR="0023460F">
        <w:rPr>
          <w:sz w:val="28"/>
          <w:szCs w:val="28"/>
        </w:rPr>
        <w:t>»</w:t>
      </w:r>
      <w:r w:rsidRPr="00ED12E4">
        <w:rPr>
          <w:sz w:val="28"/>
          <w:szCs w:val="28"/>
        </w:rPr>
        <w:t xml:space="preserve"> с ремонтом инженерных сетей – 5,1 млн. руб</w:t>
      </w:r>
      <w:r w:rsidR="0023460F">
        <w:rPr>
          <w:sz w:val="28"/>
          <w:szCs w:val="28"/>
        </w:rPr>
        <w:t>лей,</w:t>
      </w:r>
      <w:r w:rsidRPr="00ED12E4">
        <w:rPr>
          <w:sz w:val="28"/>
          <w:szCs w:val="28"/>
        </w:rPr>
        <w:t xml:space="preserve"> освоено – 4,8 млн. руб</w:t>
      </w:r>
      <w:r w:rsidR="0023460F">
        <w:rPr>
          <w:sz w:val="28"/>
          <w:szCs w:val="28"/>
        </w:rPr>
        <w:t>лей</w:t>
      </w:r>
      <w:r w:rsidRPr="00ED12E4">
        <w:rPr>
          <w:sz w:val="28"/>
          <w:szCs w:val="28"/>
        </w:rPr>
        <w:t>, выполнен ремонт фонтана;</w:t>
      </w:r>
    </w:p>
    <w:p w:rsidR="002D3EB4" w:rsidRDefault="002D3EB4" w:rsidP="002D3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D12E4">
        <w:rPr>
          <w:sz w:val="28"/>
          <w:szCs w:val="28"/>
        </w:rPr>
        <w:t xml:space="preserve">на восстановление и ремонт ограждений озера </w:t>
      </w:r>
      <w:r w:rsidR="0023460F">
        <w:rPr>
          <w:sz w:val="28"/>
          <w:szCs w:val="28"/>
        </w:rPr>
        <w:t>«</w:t>
      </w:r>
      <w:r w:rsidRPr="00ED12E4">
        <w:rPr>
          <w:sz w:val="28"/>
          <w:szCs w:val="28"/>
        </w:rPr>
        <w:t>Провал</w:t>
      </w:r>
      <w:r w:rsidR="0023460F">
        <w:rPr>
          <w:sz w:val="28"/>
          <w:szCs w:val="28"/>
        </w:rPr>
        <w:t>»</w:t>
      </w:r>
      <w:r w:rsidRPr="00ED12E4">
        <w:rPr>
          <w:sz w:val="28"/>
          <w:szCs w:val="28"/>
        </w:rPr>
        <w:t xml:space="preserve"> – 0,3 млн. ру</w:t>
      </w:r>
      <w:r w:rsidRPr="00ED12E4">
        <w:rPr>
          <w:sz w:val="28"/>
          <w:szCs w:val="28"/>
        </w:rPr>
        <w:t>б</w:t>
      </w:r>
      <w:r w:rsidR="0023460F">
        <w:rPr>
          <w:sz w:val="28"/>
          <w:szCs w:val="28"/>
        </w:rPr>
        <w:t>лей.</w:t>
      </w:r>
      <w:r w:rsidRPr="00ED12E4">
        <w:rPr>
          <w:sz w:val="28"/>
          <w:szCs w:val="28"/>
        </w:rPr>
        <w:t xml:space="preserve"> Освоено – 0,2 млн. руб</w:t>
      </w:r>
      <w:r w:rsidR="0023460F">
        <w:rPr>
          <w:sz w:val="28"/>
          <w:szCs w:val="28"/>
        </w:rPr>
        <w:t>лей,</w:t>
      </w:r>
      <w:r w:rsidRPr="00ED12E4">
        <w:rPr>
          <w:sz w:val="28"/>
          <w:szCs w:val="28"/>
        </w:rPr>
        <w:t xml:space="preserve"> выполнен ремонт ограждения протяженн</w:t>
      </w:r>
      <w:r w:rsidRPr="00ED12E4">
        <w:rPr>
          <w:sz w:val="28"/>
          <w:szCs w:val="28"/>
        </w:rPr>
        <w:t>о</w:t>
      </w:r>
      <w:r w:rsidRPr="00ED12E4">
        <w:rPr>
          <w:sz w:val="28"/>
          <w:szCs w:val="28"/>
        </w:rPr>
        <w:t>стью 91 м.п.;</w:t>
      </w:r>
    </w:p>
    <w:p w:rsidR="002D3EB4" w:rsidRPr="00ED12E4" w:rsidRDefault="002D3EB4" w:rsidP="002D3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12E4">
        <w:rPr>
          <w:sz w:val="28"/>
          <w:szCs w:val="28"/>
        </w:rPr>
        <w:t xml:space="preserve">на ремонт </w:t>
      </w:r>
      <w:r w:rsidR="0023460F">
        <w:rPr>
          <w:sz w:val="28"/>
          <w:szCs w:val="28"/>
        </w:rPr>
        <w:t>«</w:t>
      </w:r>
      <w:r w:rsidRPr="00ED12E4">
        <w:rPr>
          <w:sz w:val="28"/>
          <w:szCs w:val="28"/>
        </w:rPr>
        <w:t>Поющего фонтана</w:t>
      </w:r>
      <w:r w:rsidR="0023460F">
        <w:rPr>
          <w:sz w:val="28"/>
          <w:szCs w:val="28"/>
        </w:rPr>
        <w:t>»</w:t>
      </w:r>
      <w:r w:rsidRPr="00ED12E4">
        <w:rPr>
          <w:sz w:val="28"/>
          <w:szCs w:val="28"/>
        </w:rPr>
        <w:t xml:space="preserve"> (</w:t>
      </w:r>
      <w:r>
        <w:rPr>
          <w:sz w:val="28"/>
          <w:szCs w:val="28"/>
        </w:rPr>
        <w:t>с</w:t>
      </w:r>
      <w:r w:rsidRPr="00ED12E4">
        <w:rPr>
          <w:sz w:val="28"/>
          <w:szCs w:val="28"/>
        </w:rPr>
        <w:t xml:space="preserve">ветомузыкального), включая работы по ремонту подпорной стены и укреплению скалы и благоустройству сквера по улице Братьев Бернардацци у </w:t>
      </w:r>
      <w:r w:rsidR="0023460F">
        <w:rPr>
          <w:sz w:val="28"/>
          <w:szCs w:val="28"/>
        </w:rPr>
        <w:t>«</w:t>
      </w:r>
      <w:r w:rsidRPr="00ED12E4">
        <w:rPr>
          <w:sz w:val="28"/>
          <w:szCs w:val="28"/>
        </w:rPr>
        <w:t>Поющего фонтана</w:t>
      </w:r>
      <w:r w:rsidR="0023460F">
        <w:rPr>
          <w:sz w:val="28"/>
          <w:szCs w:val="28"/>
        </w:rPr>
        <w:t>»</w:t>
      </w:r>
      <w:r w:rsidRPr="00ED12E4">
        <w:rPr>
          <w:sz w:val="28"/>
          <w:szCs w:val="28"/>
        </w:rPr>
        <w:t xml:space="preserve"> – 4,4 млн. руб</w:t>
      </w:r>
      <w:r w:rsidR="0023460F">
        <w:rPr>
          <w:sz w:val="28"/>
          <w:szCs w:val="28"/>
        </w:rPr>
        <w:t>лей</w:t>
      </w:r>
      <w:r w:rsidRPr="00ED12E4">
        <w:rPr>
          <w:sz w:val="28"/>
          <w:szCs w:val="28"/>
        </w:rPr>
        <w:t>. Осво</w:t>
      </w:r>
      <w:r w:rsidRPr="00ED12E4">
        <w:rPr>
          <w:sz w:val="28"/>
          <w:szCs w:val="28"/>
        </w:rPr>
        <w:t>е</w:t>
      </w:r>
      <w:r w:rsidRPr="00ED12E4">
        <w:rPr>
          <w:sz w:val="28"/>
          <w:szCs w:val="28"/>
        </w:rPr>
        <w:t>но – 4,4 млн. руб</w:t>
      </w:r>
      <w:r w:rsidR="0023460F">
        <w:rPr>
          <w:sz w:val="28"/>
          <w:szCs w:val="28"/>
        </w:rPr>
        <w:t>лей</w:t>
      </w:r>
      <w:r w:rsidRPr="00ED12E4">
        <w:rPr>
          <w:sz w:val="28"/>
          <w:szCs w:val="28"/>
        </w:rPr>
        <w:t xml:space="preserve">, выполнен ремонт подпорной стены и укрепление скалы.    </w:t>
      </w:r>
    </w:p>
    <w:p w:rsidR="007A404F" w:rsidRDefault="007A404F" w:rsidP="00E454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D4B3A" w:rsidRPr="0002791D" w:rsidRDefault="000D4B3A" w:rsidP="0010619E">
      <w:pPr>
        <w:tabs>
          <w:tab w:val="left" w:pos="567"/>
        </w:tabs>
        <w:rPr>
          <w:bCs/>
          <w:sz w:val="28"/>
          <w:szCs w:val="28"/>
        </w:rPr>
      </w:pPr>
      <w:r w:rsidRPr="0002791D">
        <w:rPr>
          <w:bCs/>
          <w:sz w:val="28"/>
          <w:szCs w:val="28"/>
        </w:rPr>
        <w:t>3. Создание южнороссийского финансового и делового Центра</w:t>
      </w:r>
    </w:p>
    <w:p w:rsidR="00ED2FBD" w:rsidRDefault="00ED2FBD" w:rsidP="0010619E">
      <w:pPr>
        <w:rPr>
          <w:b/>
        </w:rPr>
      </w:pPr>
    </w:p>
    <w:p w:rsidR="00631D35" w:rsidRPr="00341A9D" w:rsidRDefault="00631D35" w:rsidP="00631D35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41A9D">
        <w:rPr>
          <w:rFonts w:ascii="Times New Roman" w:eastAsia="Calibri" w:hAnsi="Times New Roman"/>
          <w:sz w:val="28"/>
          <w:szCs w:val="28"/>
        </w:rPr>
        <w:t>В рамках подпрограммы «Развитие малого и среднего предприним</w:t>
      </w:r>
      <w:r w:rsidRPr="00341A9D">
        <w:rPr>
          <w:rFonts w:ascii="Times New Roman" w:eastAsia="Calibri" w:hAnsi="Times New Roman"/>
          <w:sz w:val="28"/>
          <w:szCs w:val="28"/>
        </w:rPr>
        <w:t>а</w:t>
      </w:r>
      <w:r w:rsidRPr="00341A9D">
        <w:rPr>
          <w:rFonts w:ascii="Times New Roman" w:eastAsia="Calibri" w:hAnsi="Times New Roman"/>
          <w:sz w:val="28"/>
          <w:szCs w:val="28"/>
        </w:rPr>
        <w:t xml:space="preserve">тельства в городе-курорте Пятигорске»: </w:t>
      </w:r>
    </w:p>
    <w:p w:rsidR="00341A9D" w:rsidRDefault="00341A9D" w:rsidP="00341A9D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D55C8">
        <w:rPr>
          <w:rFonts w:ascii="Times New Roman" w:eastAsia="Calibri" w:hAnsi="Times New Roman"/>
          <w:sz w:val="28"/>
          <w:szCs w:val="28"/>
        </w:rPr>
        <w:t>предоставлена имущественная поддержка в виде передачи в аренду муниципального имущества 2 субъектам малого и среднего предприним</w:t>
      </w:r>
      <w:r w:rsidRPr="00AD55C8">
        <w:rPr>
          <w:rFonts w:ascii="Times New Roman" w:eastAsia="Calibri" w:hAnsi="Times New Roman"/>
          <w:sz w:val="28"/>
          <w:szCs w:val="28"/>
        </w:rPr>
        <w:t>а</w:t>
      </w:r>
      <w:r w:rsidRPr="00AD55C8">
        <w:rPr>
          <w:rFonts w:ascii="Times New Roman" w:eastAsia="Calibri" w:hAnsi="Times New Roman"/>
          <w:sz w:val="28"/>
          <w:szCs w:val="28"/>
        </w:rPr>
        <w:t>тельства (далее – субъекты МСП), передачи в безвозмездное пользование 1 субъекту МСП и 2 субъекта воспользовались правом приватизации помещ</w:t>
      </w:r>
      <w:r w:rsidRPr="00AD55C8">
        <w:rPr>
          <w:rFonts w:ascii="Times New Roman" w:eastAsia="Calibri" w:hAnsi="Times New Roman"/>
          <w:sz w:val="28"/>
          <w:szCs w:val="28"/>
        </w:rPr>
        <w:t>е</w:t>
      </w:r>
      <w:r w:rsidRPr="00AD55C8">
        <w:rPr>
          <w:rFonts w:ascii="Times New Roman" w:eastAsia="Calibri" w:hAnsi="Times New Roman"/>
          <w:sz w:val="28"/>
          <w:szCs w:val="28"/>
        </w:rPr>
        <w:t>ний в соответствии с Федеральным законом от 22.06.2008 г. №159-ФЗ;</w:t>
      </w:r>
    </w:p>
    <w:p w:rsidR="006E405F" w:rsidRPr="00AD55C8" w:rsidRDefault="006E405F" w:rsidP="006E405F">
      <w:pPr>
        <w:pStyle w:val="a5"/>
        <w:tabs>
          <w:tab w:val="left" w:pos="709"/>
        </w:tabs>
        <w:spacing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 w:rsidRPr="00AD55C8">
        <w:rPr>
          <w:rFonts w:ascii="Times New Roman" w:eastAsia="Calibri" w:hAnsi="Times New Roman"/>
          <w:sz w:val="28"/>
          <w:szCs w:val="28"/>
        </w:rPr>
        <w:t>проведено 2 заседания Совета по поддержке малого и среднего пре</w:t>
      </w:r>
      <w:r w:rsidRPr="00AD55C8">
        <w:rPr>
          <w:rFonts w:ascii="Times New Roman" w:eastAsia="Calibri" w:hAnsi="Times New Roman"/>
          <w:sz w:val="28"/>
          <w:szCs w:val="28"/>
        </w:rPr>
        <w:t>д</w:t>
      </w:r>
      <w:r w:rsidRPr="00AD55C8">
        <w:rPr>
          <w:rFonts w:ascii="Times New Roman" w:eastAsia="Calibri" w:hAnsi="Times New Roman"/>
          <w:sz w:val="28"/>
          <w:szCs w:val="28"/>
        </w:rPr>
        <w:t>принимательства в городе-курорте Пятигорске по вопросам развития пре</w:t>
      </w:r>
      <w:r w:rsidRPr="00AD55C8">
        <w:rPr>
          <w:rFonts w:ascii="Times New Roman" w:eastAsia="Calibri" w:hAnsi="Times New Roman"/>
          <w:sz w:val="28"/>
          <w:szCs w:val="28"/>
        </w:rPr>
        <w:t>д</w:t>
      </w:r>
      <w:r w:rsidRPr="00AD55C8">
        <w:rPr>
          <w:rFonts w:ascii="Times New Roman" w:eastAsia="Calibri" w:hAnsi="Times New Roman"/>
          <w:sz w:val="28"/>
          <w:szCs w:val="28"/>
        </w:rPr>
        <w:t>принимательской деятельности;</w:t>
      </w:r>
    </w:p>
    <w:p w:rsidR="00341A9D" w:rsidRPr="00AD55C8" w:rsidRDefault="00341A9D" w:rsidP="00341A9D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D55C8">
        <w:rPr>
          <w:rFonts w:ascii="Times New Roman" w:eastAsia="Calibri" w:hAnsi="Times New Roman"/>
          <w:sz w:val="28"/>
          <w:szCs w:val="28"/>
        </w:rPr>
        <w:t>продолжено развитие системы информационной поддержки субъектов МСП: 1185 уведомлений доведено до субъектов МСП о проведении конф</w:t>
      </w:r>
      <w:r w:rsidRPr="00AD55C8">
        <w:rPr>
          <w:rFonts w:ascii="Times New Roman" w:eastAsia="Calibri" w:hAnsi="Times New Roman"/>
          <w:sz w:val="28"/>
          <w:szCs w:val="28"/>
        </w:rPr>
        <w:t>е</w:t>
      </w:r>
      <w:r w:rsidRPr="00AD55C8">
        <w:rPr>
          <w:rFonts w:ascii="Times New Roman" w:eastAsia="Calibri" w:hAnsi="Times New Roman"/>
          <w:sz w:val="28"/>
          <w:szCs w:val="28"/>
        </w:rPr>
        <w:t>ренций, семинаров, выставок, круглых столов, проводимых администрацией города Пятигорска; 1735 уведомления - субъектам МСП о проведении 52 м</w:t>
      </w:r>
      <w:r w:rsidRPr="00AD55C8">
        <w:rPr>
          <w:rFonts w:ascii="Times New Roman" w:eastAsia="Calibri" w:hAnsi="Times New Roman"/>
          <w:sz w:val="28"/>
          <w:szCs w:val="28"/>
        </w:rPr>
        <w:t>е</w:t>
      </w:r>
      <w:r w:rsidRPr="00AD55C8">
        <w:rPr>
          <w:rFonts w:ascii="Times New Roman" w:eastAsia="Calibri" w:hAnsi="Times New Roman"/>
          <w:sz w:val="28"/>
          <w:szCs w:val="28"/>
        </w:rPr>
        <w:t>роприятий на территории Ставропольского края и за его пределами</w:t>
      </w:r>
      <w:r>
        <w:rPr>
          <w:rFonts w:ascii="Times New Roman" w:eastAsia="Calibri" w:hAnsi="Times New Roman"/>
          <w:sz w:val="28"/>
          <w:szCs w:val="28"/>
        </w:rPr>
        <w:t>;</w:t>
      </w:r>
      <w:r w:rsidRPr="00AD55C8">
        <w:rPr>
          <w:rFonts w:ascii="Times New Roman" w:eastAsia="Calibri" w:hAnsi="Times New Roman"/>
          <w:sz w:val="28"/>
          <w:szCs w:val="28"/>
        </w:rPr>
        <w:t xml:space="preserve"> </w:t>
      </w:r>
    </w:p>
    <w:p w:rsidR="00341A9D" w:rsidRPr="00341A9D" w:rsidRDefault="00341A9D" w:rsidP="00341A9D">
      <w:pPr>
        <w:pStyle w:val="af"/>
        <w:tabs>
          <w:tab w:val="left" w:pos="709"/>
        </w:tabs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проведена</w:t>
      </w:r>
      <w:r w:rsidRPr="00341A9D">
        <w:rPr>
          <w:rFonts w:ascii="Times New Roman" w:eastAsia="Calibri" w:hAnsi="Times New Roman"/>
          <w:sz w:val="28"/>
          <w:szCs w:val="28"/>
        </w:rPr>
        <w:t xml:space="preserve"> стратегическая сессия «Частный капитал в инвестиционных проектах Стратегии социально-экономического развития города-курорта П</w:t>
      </w:r>
      <w:r w:rsidRPr="00341A9D">
        <w:rPr>
          <w:rFonts w:ascii="Times New Roman" w:eastAsia="Calibri" w:hAnsi="Times New Roman"/>
          <w:sz w:val="28"/>
          <w:szCs w:val="28"/>
        </w:rPr>
        <w:t>я</w:t>
      </w:r>
      <w:r w:rsidRPr="00341A9D">
        <w:rPr>
          <w:rFonts w:ascii="Times New Roman" w:eastAsia="Calibri" w:hAnsi="Times New Roman"/>
          <w:sz w:val="28"/>
          <w:szCs w:val="28"/>
        </w:rPr>
        <w:t>тигорска до 2035 года»;</w:t>
      </w:r>
    </w:p>
    <w:p w:rsidR="00341A9D" w:rsidRDefault="00341A9D" w:rsidP="00341A9D">
      <w:pPr>
        <w:pStyle w:val="af"/>
        <w:tabs>
          <w:tab w:val="left" w:pos="709"/>
        </w:tabs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41A9D">
        <w:rPr>
          <w:rFonts w:ascii="Times New Roman" w:eastAsia="Calibri" w:hAnsi="Times New Roman"/>
          <w:sz w:val="28"/>
          <w:szCs w:val="28"/>
        </w:rPr>
        <w:lastRenderedPageBreak/>
        <w:t>организованы обучающие семинары на темы: «Новые правила для то</w:t>
      </w:r>
      <w:r w:rsidRPr="00341A9D">
        <w:rPr>
          <w:rFonts w:ascii="Times New Roman" w:eastAsia="Calibri" w:hAnsi="Times New Roman"/>
          <w:sz w:val="28"/>
          <w:szCs w:val="28"/>
        </w:rPr>
        <w:t>р</w:t>
      </w:r>
      <w:r w:rsidRPr="00341A9D">
        <w:rPr>
          <w:rFonts w:ascii="Times New Roman" w:eastAsia="Calibri" w:hAnsi="Times New Roman"/>
          <w:sz w:val="28"/>
          <w:szCs w:val="28"/>
        </w:rPr>
        <w:t>говли, общественного питания и организаций, оказывающих услуги насел</w:t>
      </w:r>
      <w:r w:rsidRPr="00341A9D">
        <w:rPr>
          <w:rFonts w:ascii="Times New Roman" w:eastAsia="Calibri" w:hAnsi="Times New Roman"/>
          <w:sz w:val="28"/>
          <w:szCs w:val="28"/>
        </w:rPr>
        <w:t>е</w:t>
      </w:r>
      <w:r w:rsidRPr="00341A9D">
        <w:rPr>
          <w:rFonts w:ascii="Times New Roman" w:eastAsia="Calibri" w:hAnsi="Times New Roman"/>
          <w:sz w:val="28"/>
          <w:szCs w:val="28"/>
        </w:rPr>
        <w:t>нию и бизнесу. Защита от штрафов по 54–ФЗ», «Новые регламенты по вед</w:t>
      </w:r>
      <w:r w:rsidRPr="00341A9D">
        <w:rPr>
          <w:rFonts w:ascii="Times New Roman" w:eastAsia="Calibri" w:hAnsi="Times New Roman"/>
          <w:sz w:val="28"/>
          <w:szCs w:val="28"/>
        </w:rPr>
        <w:t>е</w:t>
      </w:r>
      <w:r w:rsidRPr="00341A9D">
        <w:rPr>
          <w:rFonts w:ascii="Times New Roman" w:eastAsia="Calibri" w:hAnsi="Times New Roman"/>
          <w:sz w:val="28"/>
          <w:szCs w:val="28"/>
        </w:rPr>
        <w:t>нию учета, отчетности и применения режимов налогообложения субъектами малого и среднего предпринимательства», «Построение карты взаимодейс</w:t>
      </w:r>
      <w:r w:rsidRPr="00341A9D">
        <w:rPr>
          <w:rFonts w:ascii="Times New Roman" w:eastAsia="Calibri" w:hAnsi="Times New Roman"/>
          <w:sz w:val="28"/>
          <w:szCs w:val="28"/>
        </w:rPr>
        <w:t>т</w:t>
      </w:r>
      <w:r w:rsidRPr="00341A9D">
        <w:rPr>
          <w:rFonts w:ascii="Times New Roman" w:eastAsia="Calibri" w:hAnsi="Times New Roman"/>
          <w:sz w:val="28"/>
          <w:szCs w:val="28"/>
        </w:rPr>
        <w:t>вия клиента с продуктом (CJM*). Увеличиваем выручку и средний чек. С</w:t>
      </w:r>
      <w:r w:rsidRPr="00341A9D">
        <w:rPr>
          <w:rFonts w:ascii="Times New Roman" w:eastAsia="Calibri" w:hAnsi="Times New Roman"/>
          <w:sz w:val="28"/>
          <w:szCs w:val="28"/>
        </w:rPr>
        <w:t>о</w:t>
      </w:r>
      <w:r w:rsidRPr="00341A9D">
        <w:rPr>
          <w:rFonts w:ascii="Times New Roman" w:eastAsia="Calibri" w:hAnsi="Times New Roman"/>
          <w:sz w:val="28"/>
          <w:szCs w:val="28"/>
        </w:rPr>
        <w:t>кращаем отток постоянных клиентов», «Социальная инженерия», «Организ</w:t>
      </w:r>
      <w:r w:rsidRPr="00341A9D">
        <w:rPr>
          <w:rFonts w:ascii="Times New Roman" w:eastAsia="Calibri" w:hAnsi="Times New Roman"/>
          <w:sz w:val="28"/>
          <w:szCs w:val="28"/>
        </w:rPr>
        <w:t>а</w:t>
      </w:r>
      <w:r w:rsidRPr="00341A9D">
        <w:rPr>
          <w:rFonts w:ascii="Times New Roman" w:eastAsia="Calibri" w:hAnsi="Times New Roman"/>
          <w:sz w:val="28"/>
          <w:szCs w:val="28"/>
        </w:rPr>
        <w:t>ция тендерной деятельности в рамках 44-ФЗ «О контрактной системе в сфере закупок товаров, работ, услуг для обеспечения государственных и муниц</w:t>
      </w:r>
      <w:r w:rsidRPr="00341A9D">
        <w:rPr>
          <w:rFonts w:ascii="Times New Roman" w:eastAsia="Calibri" w:hAnsi="Times New Roman"/>
          <w:sz w:val="28"/>
          <w:szCs w:val="28"/>
        </w:rPr>
        <w:t>и</w:t>
      </w:r>
      <w:r w:rsidRPr="00341A9D">
        <w:rPr>
          <w:rFonts w:ascii="Times New Roman" w:eastAsia="Calibri" w:hAnsi="Times New Roman"/>
          <w:sz w:val="28"/>
          <w:szCs w:val="28"/>
        </w:rPr>
        <w:t>пальных нужд»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341A9D" w:rsidRDefault="00341A9D" w:rsidP="00341A9D">
      <w:pPr>
        <w:pStyle w:val="af"/>
        <w:tabs>
          <w:tab w:val="left" w:pos="709"/>
        </w:tabs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D55C8">
        <w:rPr>
          <w:rFonts w:ascii="Times New Roman" w:eastAsia="Calibri" w:hAnsi="Times New Roman"/>
          <w:sz w:val="28"/>
          <w:szCs w:val="28"/>
        </w:rPr>
        <w:t>проведен ежегодный городской конкурс на звание «Предприниматель года», по итогам которого награждены 6 победителей в двух номинациях «Предприниматель года в сфере производства», «Предприниматель года в сфере услуг». В рамках конкурса на звание «Предприниматель года» пров</w:t>
      </w:r>
      <w:r w:rsidRPr="00AD55C8">
        <w:rPr>
          <w:rFonts w:ascii="Times New Roman" w:eastAsia="Calibri" w:hAnsi="Times New Roman"/>
          <w:sz w:val="28"/>
          <w:szCs w:val="28"/>
        </w:rPr>
        <w:t>е</w:t>
      </w:r>
      <w:r w:rsidRPr="00AD55C8">
        <w:rPr>
          <w:rFonts w:ascii="Times New Roman" w:eastAsia="Calibri" w:hAnsi="Times New Roman"/>
          <w:sz w:val="28"/>
          <w:szCs w:val="28"/>
        </w:rPr>
        <w:t>ден Бизнес-тренинг «Пятигорск - многогранное бизнес-пространство»</w:t>
      </w:r>
      <w:r w:rsidR="006E405F">
        <w:rPr>
          <w:rFonts w:ascii="Times New Roman" w:eastAsia="Calibri" w:hAnsi="Times New Roman"/>
          <w:sz w:val="28"/>
          <w:szCs w:val="28"/>
        </w:rPr>
        <w:t>.</w:t>
      </w:r>
    </w:p>
    <w:p w:rsidR="00341A9D" w:rsidRPr="00AD55C8" w:rsidRDefault="006E405F" w:rsidP="00341A9D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341A9D" w:rsidRPr="00AD55C8">
        <w:rPr>
          <w:rFonts w:ascii="Times New Roman" w:eastAsia="Calibri" w:hAnsi="Times New Roman"/>
          <w:sz w:val="28"/>
          <w:szCs w:val="28"/>
        </w:rPr>
        <w:t xml:space="preserve"> результате проведенной информационно-методической работы по вопросам государственной поддержки субъектов малого и среднего предпр</w:t>
      </w:r>
      <w:r w:rsidR="00341A9D" w:rsidRPr="00AD55C8">
        <w:rPr>
          <w:rFonts w:ascii="Times New Roman" w:eastAsia="Calibri" w:hAnsi="Times New Roman"/>
          <w:sz w:val="28"/>
          <w:szCs w:val="28"/>
        </w:rPr>
        <w:t>и</w:t>
      </w:r>
      <w:r w:rsidR="00341A9D" w:rsidRPr="00AD55C8">
        <w:rPr>
          <w:rFonts w:ascii="Times New Roman" w:eastAsia="Calibri" w:hAnsi="Times New Roman"/>
          <w:sz w:val="28"/>
          <w:szCs w:val="28"/>
        </w:rPr>
        <w:t>нимательства в 2019 году государственной поддержкой воспользовались:</w:t>
      </w:r>
    </w:p>
    <w:p w:rsidR="00341A9D" w:rsidRPr="00AD55C8" w:rsidRDefault="00341A9D" w:rsidP="00341A9D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D55C8">
        <w:rPr>
          <w:rFonts w:ascii="Times New Roman" w:eastAsia="Calibri" w:hAnsi="Times New Roman"/>
          <w:sz w:val="28"/>
          <w:szCs w:val="28"/>
        </w:rPr>
        <w:t>через НО «Фонд микрофинансирования субъектов малого и среднего предпринимательства в Ставропольском крае» -7 субъектов МСП города П</w:t>
      </w:r>
      <w:r w:rsidRPr="00AD55C8">
        <w:rPr>
          <w:rFonts w:ascii="Times New Roman" w:eastAsia="Calibri" w:hAnsi="Times New Roman"/>
          <w:sz w:val="28"/>
          <w:szCs w:val="28"/>
        </w:rPr>
        <w:t>я</w:t>
      </w:r>
      <w:r w:rsidRPr="00AD55C8">
        <w:rPr>
          <w:rFonts w:ascii="Times New Roman" w:eastAsia="Calibri" w:hAnsi="Times New Roman"/>
          <w:sz w:val="28"/>
          <w:szCs w:val="28"/>
        </w:rPr>
        <w:t>тигорска на сумму 13,9 млн. рублей (по данным НО «Фонд микрофинансир</w:t>
      </w:r>
      <w:r w:rsidRPr="00AD55C8">
        <w:rPr>
          <w:rFonts w:ascii="Times New Roman" w:eastAsia="Calibri" w:hAnsi="Times New Roman"/>
          <w:sz w:val="28"/>
          <w:szCs w:val="28"/>
        </w:rPr>
        <w:t>о</w:t>
      </w:r>
      <w:r w:rsidRPr="00AD55C8">
        <w:rPr>
          <w:rFonts w:ascii="Times New Roman" w:eastAsia="Calibri" w:hAnsi="Times New Roman"/>
          <w:sz w:val="28"/>
          <w:szCs w:val="28"/>
        </w:rPr>
        <w:t>вания субъектов малого и среднего предпринимательства в Ставропольском крае»);</w:t>
      </w:r>
    </w:p>
    <w:p w:rsidR="00341A9D" w:rsidRPr="00AD55C8" w:rsidRDefault="00341A9D" w:rsidP="00341A9D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D55C8">
        <w:rPr>
          <w:rFonts w:ascii="Times New Roman" w:eastAsia="Calibri" w:hAnsi="Times New Roman"/>
          <w:sz w:val="28"/>
          <w:szCs w:val="28"/>
        </w:rPr>
        <w:t>поддержкой через «Гарантийный фонд Ставропольского края» - 12 субъектов МСП города Пятигорска, сумма поручительств – 128,1 млн. ру</w:t>
      </w:r>
      <w:r w:rsidRPr="00AD55C8">
        <w:rPr>
          <w:rFonts w:ascii="Times New Roman" w:eastAsia="Calibri" w:hAnsi="Times New Roman"/>
          <w:sz w:val="28"/>
          <w:szCs w:val="28"/>
        </w:rPr>
        <w:t>б</w:t>
      </w:r>
      <w:r w:rsidRPr="00AD55C8">
        <w:rPr>
          <w:rFonts w:ascii="Times New Roman" w:eastAsia="Calibri" w:hAnsi="Times New Roman"/>
          <w:sz w:val="28"/>
          <w:szCs w:val="28"/>
        </w:rPr>
        <w:t>лей, сумма кредитов - 229,7 млн. рублей (по данным ГУП СК «Гарантийный фонд поддержки субъектов малого и среднего предпринимательства Ставр</w:t>
      </w:r>
      <w:r w:rsidRPr="00AD55C8">
        <w:rPr>
          <w:rFonts w:ascii="Times New Roman" w:eastAsia="Calibri" w:hAnsi="Times New Roman"/>
          <w:sz w:val="28"/>
          <w:szCs w:val="28"/>
        </w:rPr>
        <w:t>о</w:t>
      </w:r>
      <w:r w:rsidRPr="00AD55C8">
        <w:rPr>
          <w:rFonts w:ascii="Times New Roman" w:eastAsia="Calibri" w:hAnsi="Times New Roman"/>
          <w:sz w:val="28"/>
          <w:szCs w:val="28"/>
        </w:rPr>
        <w:t>польского края»);</w:t>
      </w:r>
    </w:p>
    <w:p w:rsidR="00341A9D" w:rsidRPr="00AD55C8" w:rsidRDefault="00341A9D" w:rsidP="00341A9D">
      <w:pPr>
        <w:pStyle w:val="a5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D55C8">
        <w:rPr>
          <w:rFonts w:ascii="Times New Roman" w:eastAsia="Calibri" w:hAnsi="Times New Roman"/>
          <w:sz w:val="28"/>
          <w:szCs w:val="28"/>
        </w:rPr>
        <w:t>поддержкой через министерство экономического развития Ставропол</w:t>
      </w:r>
      <w:r w:rsidRPr="00AD55C8">
        <w:rPr>
          <w:rFonts w:ascii="Times New Roman" w:eastAsia="Calibri" w:hAnsi="Times New Roman"/>
          <w:sz w:val="28"/>
          <w:szCs w:val="28"/>
        </w:rPr>
        <w:t>ь</w:t>
      </w:r>
      <w:r w:rsidRPr="00AD55C8">
        <w:rPr>
          <w:rFonts w:ascii="Times New Roman" w:eastAsia="Calibri" w:hAnsi="Times New Roman"/>
          <w:sz w:val="28"/>
          <w:szCs w:val="28"/>
        </w:rPr>
        <w:t>ского края воспользовались 3 субъекта МСП города Пятигорска на сумму 14,1 млн. рублей (по данным министерства экономического развития Ста</w:t>
      </w:r>
      <w:r w:rsidRPr="00AD55C8">
        <w:rPr>
          <w:rFonts w:ascii="Times New Roman" w:eastAsia="Calibri" w:hAnsi="Times New Roman"/>
          <w:sz w:val="28"/>
          <w:szCs w:val="28"/>
        </w:rPr>
        <w:t>в</w:t>
      </w:r>
      <w:r w:rsidRPr="00AD55C8">
        <w:rPr>
          <w:rFonts w:ascii="Times New Roman" w:eastAsia="Calibri" w:hAnsi="Times New Roman"/>
          <w:sz w:val="28"/>
          <w:szCs w:val="28"/>
        </w:rPr>
        <w:t>ропольского края);</w:t>
      </w:r>
    </w:p>
    <w:p w:rsidR="00341A9D" w:rsidRDefault="00341A9D" w:rsidP="006E405F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AD55C8">
        <w:rPr>
          <w:rFonts w:ascii="Times New Roman" w:eastAsia="Calibri" w:hAnsi="Times New Roman"/>
          <w:sz w:val="28"/>
          <w:szCs w:val="28"/>
        </w:rPr>
        <w:t>поддержкой, полученной через министерство туризма и оздоровител</w:t>
      </w:r>
      <w:r w:rsidRPr="00AD55C8">
        <w:rPr>
          <w:rFonts w:ascii="Times New Roman" w:eastAsia="Calibri" w:hAnsi="Times New Roman"/>
          <w:sz w:val="28"/>
          <w:szCs w:val="28"/>
        </w:rPr>
        <w:t>ь</w:t>
      </w:r>
      <w:r w:rsidRPr="00AD55C8">
        <w:rPr>
          <w:rFonts w:ascii="Times New Roman" w:eastAsia="Calibri" w:hAnsi="Times New Roman"/>
          <w:sz w:val="28"/>
          <w:szCs w:val="28"/>
        </w:rPr>
        <w:t>ных курортов</w:t>
      </w:r>
      <w:r w:rsidR="006E405F">
        <w:rPr>
          <w:rFonts w:ascii="Times New Roman" w:eastAsia="Calibri" w:hAnsi="Times New Roman"/>
          <w:sz w:val="28"/>
          <w:szCs w:val="28"/>
        </w:rPr>
        <w:t xml:space="preserve"> </w:t>
      </w:r>
      <w:r w:rsidRPr="00AD55C8">
        <w:rPr>
          <w:rFonts w:ascii="Times New Roman" w:eastAsia="Calibri" w:hAnsi="Times New Roman"/>
          <w:sz w:val="28"/>
          <w:szCs w:val="28"/>
        </w:rPr>
        <w:t>Ставропольского края в форме предоставления субсидии на возмещение части затрат, связанных с осуществлением перевозок, организ</w:t>
      </w:r>
      <w:r w:rsidRPr="00AD55C8">
        <w:rPr>
          <w:rFonts w:ascii="Times New Roman" w:eastAsia="Calibri" w:hAnsi="Times New Roman"/>
          <w:sz w:val="28"/>
          <w:szCs w:val="28"/>
        </w:rPr>
        <w:t>о</w:t>
      </w:r>
      <w:r w:rsidRPr="00AD55C8">
        <w:rPr>
          <w:rFonts w:ascii="Times New Roman" w:eastAsia="Calibri" w:hAnsi="Times New Roman"/>
          <w:sz w:val="28"/>
          <w:szCs w:val="28"/>
        </w:rPr>
        <w:t>ванных групп детей, в целях предоставления им туристских экскурсионных услуг на территории Ставропольского края за отчетный период воспользов</w:t>
      </w:r>
      <w:r w:rsidRPr="00AD55C8">
        <w:rPr>
          <w:rFonts w:ascii="Times New Roman" w:eastAsia="Calibri" w:hAnsi="Times New Roman"/>
          <w:sz w:val="28"/>
          <w:szCs w:val="28"/>
        </w:rPr>
        <w:t>а</w:t>
      </w:r>
      <w:r w:rsidRPr="00AD55C8">
        <w:rPr>
          <w:rFonts w:ascii="Times New Roman" w:eastAsia="Calibri" w:hAnsi="Times New Roman"/>
          <w:sz w:val="28"/>
          <w:szCs w:val="28"/>
        </w:rPr>
        <w:t>лись 2 субъекта МСП (по данным министерства туризма и оздоровительных курортов Ставропольского края)</w:t>
      </w:r>
      <w:r w:rsidR="006E405F">
        <w:rPr>
          <w:rFonts w:ascii="Times New Roman" w:eastAsia="Calibri" w:hAnsi="Times New Roman"/>
          <w:sz w:val="28"/>
          <w:szCs w:val="28"/>
        </w:rPr>
        <w:t>.</w:t>
      </w:r>
    </w:p>
    <w:p w:rsidR="0036533A" w:rsidRDefault="0036533A" w:rsidP="006E405F">
      <w:pPr>
        <w:ind w:firstLine="709"/>
        <w:jc w:val="both"/>
        <w:rPr>
          <w:sz w:val="28"/>
          <w:szCs w:val="28"/>
        </w:rPr>
      </w:pPr>
      <w:r w:rsidRPr="00803581">
        <w:rPr>
          <w:sz w:val="28"/>
          <w:szCs w:val="28"/>
        </w:rPr>
        <w:t>Привлечение инвестиций в</w:t>
      </w:r>
      <w:r>
        <w:rPr>
          <w:sz w:val="28"/>
          <w:szCs w:val="28"/>
        </w:rPr>
        <w:t xml:space="preserve"> </w:t>
      </w:r>
      <w:r w:rsidRPr="00803581">
        <w:rPr>
          <w:sz w:val="28"/>
          <w:szCs w:val="28"/>
        </w:rPr>
        <w:t xml:space="preserve">экономику </w:t>
      </w:r>
      <w:r>
        <w:rPr>
          <w:sz w:val="28"/>
          <w:szCs w:val="28"/>
        </w:rPr>
        <w:t xml:space="preserve">города </w:t>
      </w:r>
      <w:r w:rsidRPr="00803581">
        <w:rPr>
          <w:sz w:val="28"/>
          <w:szCs w:val="28"/>
        </w:rPr>
        <w:t xml:space="preserve"> является одним из пр</w:t>
      </w:r>
      <w:r w:rsidRPr="00803581">
        <w:rPr>
          <w:sz w:val="28"/>
          <w:szCs w:val="28"/>
        </w:rPr>
        <w:t>и</w:t>
      </w:r>
      <w:r w:rsidRPr="00803581">
        <w:rPr>
          <w:sz w:val="28"/>
          <w:szCs w:val="28"/>
        </w:rPr>
        <w:t>оритетных направлений</w:t>
      </w:r>
      <w:r>
        <w:rPr>
          <w:sz w:val="28"/>
          <w:szCs w:val="28"/>
        </w:rPr>
        <w:t xml:space="preserve"> </w:t>
      </w:r>
      <w:r w:rsidRPr="0080358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администрации города Пятигорска</w:t>
      </w:r>
      <w:r w:rsidRPr="008035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3581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80358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 ожидаемый </w:t>
      </w:r>
      <w:r w:rsidRPr="00803581">
        <w:rPr>
          <w:sz w:val="28"/>
          <w:szCs w:val="28"/>
        </w:rPr>
        <w:t xml:space="preserve"> объём инвестиций в основной </w:t>
      </w:r>
      <w:r>
        <w:rPr>
          <w:sz w:val="28"/>
          <w:szCs w:val="28"/>
        </w:rPr>
        <w:t xml:space="preserve">капитал по полному кругу предприятий  (без бюджетных средств) </w:t>
      </w:r>
      <w:r w:rsidRPr="00803581">
        <w:rPr>
          <w:sz w:val="28"/>
          <w:szCs w:val="28"/>
        </w:rPr>
        <w:t xml:space="preserve">составил </w:t>
      </w:r>
      <w:r w:rsidRPr="00D10E3C">
        <w:rPr>
          <w:sz w:val="28"/>
          <w:szCs w:val="28"/>
        </w:rPr>
        <w:t>8 728,3 млн. руб</w:t>
      </w:r>
      <w:r>
        <w:rPr>
          <w:sz w:val="28"/>
          <w:szCs w:val="28"/>
        </w:rPr>
        <w:t>лей</w:t>
      </w:r>
      <w:r w:rsidRPr="00803581">
        <w:rPr>
          <w:sz w:val="28"/>
          <w:szCs w:val="28"/>
        </w:rPr>
        <w:t>, что в физическом выражении составляет 10</w:t>
      </w:r>
      <w:r>
        <w:rPr>
          <w:sz w:val="28"/>
          <w:szCs w:val="28"/>
        </w:rPr>
        <w:t>7,8 %</w:t>
      </w:r>
      <w:r w:rsidRPr="0080358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803581">
        <w:rPr>
          <w:sz w:val="28"/>
          <w:szCs w:val="28"/>
        </w:rPr>
        <w:t>уровню предыдущего г</w:t>
      </w:r>
      <w:r w:rsidRPr="00803581">
        <w:rPr>
          <w:sz w:val="28"/>
          <w:szCs w:val="28"/>
        </w:rPr>
        <w:t>о</w:t>
      </w:r>
      <w:r w:rsidRPr="00803581">
        <w:rPr>
          <w:sz w:val="28"/>
          <w:szCs w:val="28"/>
        </w:rPr>
        <w:lastRenderedPageBreak/>
        <w:t>да</w:t>
      </w:r>
      <w:r>
        <w:rPr>
          <w:sz w:val="28"/>
          <w:szCs w:val="28"/>
        </w:rPr>
        <w:t>.</w:t>
      </w:r>
    </w:p>
    <w:p w:rsidR="003D7E67" w:rsidRDefault="00311287" w:rsidP="006E405F">
      <w:pPr>
        <w:ind w:firstLine="709"/>
        <w:jc w:val="both"/>
        <w:rPr>
          <w:bCs/>
          <w:sz w:val="28"/>
          <w:szCs w:val="28"/>
        </w:rPr>
      </w:pPr>
      <w:r w:rsidRPr="00311287">
        <w:rPr>
          <w:bCs/>
          <w:sz w:val="28"/>
          <w:szCs w:val="28"/>
        </w:rPr>
        <w:t>За 201</w:t>
      </w:r>
      <w:r w:rsidR="006E405F">
        <w:rPr>
          <w:bCs/>
          <w:sz w:val="28"/>
          <w:szCs w:val="28"/>
        </w:rPr>
        <w:t>9</w:t>
      </w:r>
      <w:r w:rsidRPr="00311287">
        <w:rPr>
          <w:bCs/>
          <w:sz w:val="28"/>
          <w:szCs w:val="28"/>
        </w:rPr>
        <w:t xml:space="preserve"> год объём инвестиций в основной капитал по кругу крупных и средних предприятий города Пятигорска составил </w:t>
      </w:r>
      <w:r w:rsidR="006E405F">
        <w:rPr>
          <w:bCs/>
          <w:sz w:val="28"/>
          <w:szCs w:val="28"/>
        </w:rPr>
        <w:t>4374,8</w:t>
      </w:r>
      <w:r w:rsidRPr="00311287">
        <w:rPr>
          <w:bCs/>
          <w:sz w:val="28"/>
          <w:szCs w:val="28"/>
        </w:rPr>
        <w:t xml:space="preserve"> млн. рублей, что </w:t>
      </w:r>
      <w:r w:rsidR="006E405F">
        <w:rPr>
          <w:bCs/>
          <w:sz w:val="28"/>
          <w:szCs w:val="28"/>
        </w:rPr>
        <w:t>на 17,8%</w:t>
      </w:r>
      <w:r w:rsidRPr="00311287">
        <w:rPr>
          <w:bCs/>
          <w:sz w:val="28"/>
          <w:szCs w:val="28"/>
        </w:rPr>
        <w:t xml:space="preserve"> больше объема 201</w:t>
      </w:r>
      <w:r w:rsidR="006E405F">
        <w:rPr>
          <w:bCs/>
          <w:sz w:val="28"/>
          <w:szCs w:val="28"/>
        </w:rPr>
        <w:t>8</w:t>
      </w:r>
      <w:r w:rsidRPr="00311287">
        <w:rPr>
          <w:bCs/>
          <w:sz w:val="28"/>
          <w:szCs w:val="28"/>
        </w:rPr>
        <w:t xml:space="preserve"> года в фактических ценах.</w:t>
      </w:r>
      <w:r>
        <w:rPr>
          <w:bCs/>
          <w:sz w:val="28"/>
          <w:szCs w:val="28"/>
        </w:rPr>
        <w:t xml:space="preserve"> </w:t>
      </w:r>
      <w:r w:rsidRPr="00311287">
        <w:rPr>
          <w:bCs/>
          <w:sz w:val="28"/>
          <w:szCs w:val="28"/>
        </w:rPr>
        <w:t>В целом объем инв</w:t>
      </w:r>
      <w:r w:rsidRPr="00311287">
        <w:rPr>
          <w:bCs/>
          <w:sz w:val="28"/>
          <w:szCs w:val="28"/>
        </w:rPr>
        <w:t>е</w:t>
      </w:r>
      <w:r w:rsidRPr="00311287">
        <w:rPr>
          <w:bCs/>
          <w:sz w:val="28"/>
          <w:szCs w:val="28"/>
        </w:rPr>
        <w:t xml:space="preserve">стиций в производственные отрасли увеличился </w:t>
      </w:r>
      <w:r w:rsidR="006E405F">
        <w:rPr>
          <w:bCs/>
          <w:sz w:val="28"/>
          <w:szCs w:val="28"/>
        </w:rPr>
        <w:t>на 9,1%</w:t>
      </w:r>
      <w:r w:rsidRPr="00311287">
        <w:rPr>
          <w:bCs/>
          <w:sz w:val="28"/>
          <w:szCs w:val="28"/>
        </w:rPr>
        <w:t xml:space="preserve"> в сравнении с 201</w:t>
      </w:r>
      <w:r w:rsidR="006E405F">
        <w:rPr>
          <w:bCs/>
          <w:sz w:val="28"/>
          <w:szCs w:val="28"/>
        </w:rPr>
        <w:t>8</w:t>
      </w:r>
      <w:r w:rsidRPr="00311287">
        <w:rPr>
          <w:bCs/>
          <w:sz w:val="28"/>
          <w:szCs w:val="28"/>
        </w:rPr>
        <w:t xml:space="preserve"> годом и составил </w:t>
      </w:r>
      <w:r w:rsidR="006E405F">
        <w:rPr>
          <w:bCs/>
          <w:sz w:val="28"/>
          <w:szCs w:val="28"/>
        </w:rPr>
        <w:t>2030,1</w:t>
      </w:r>
      <w:r w:rsidRPr="00311287">
        <w:rPr>
          <w:bCs/>
          <w:sz w:val="28"/>
          <w:szCs w:val="28"/>
        </w:rPr>
        <w:t xml:space="preserve"> млн. руб</w:t>
      </w:r>
      <w:r w:rsidR="006E405F">
        <w:rPr>
          <w:bCs/>
          <w:sz w:val="28"/>
          <w:szCs w:val="28"/>
        </w:rPr>
        <w:t>лей</w:t>
      </w:r>
      <w:r w:rsidRPr="00311287">
        <w:rPr>
          <w:bCs/>
          <w:sz w:val="28"/>
          <w:szCs w:val="28"/>
        </w:rPr>
        <w:t xml:space="preserve"> (201</w:t>
      </w:r>
      <w:r w:rsidR="006E405F">
        <w:rPr>
          <w:bCs/>
          <w:sz w:val="28"/>
          <w:szCs w:val="28"/>
        </w:rPr>
        <w:t>8</w:t>
      </w:r>
      <w:r w:rsidRPr="00311287">
        <w:rPr>
          <w:bCs/>
          <w:sz w:val="28"/>
          <w:szCs w:val="28"/>
        </w:rPr>
        <w:t xml:space="preserve"> год </w:t>
      </w:r>
      <w:r w:rsidR="006E405F">
        <w:rPr>
          <w:bCs/>
          <w:sz w:val="28"/>
          <w:szCs w:val="28"/>
        </w:rPr>
        <w:t>–</w:t>
      </w:r>
      <w:r w:rsidRPr="00311287">
        <w:rPr>
          <w:bCs/>
          <w:sz w:val="28"/>
          <w:szCs w:val="28"/>
        </w:rPr>
        <w:t xml:space="preserve"> </w:t>
      </w:r>
      <w:r w:rsidR="006E405F">
        <w:rPr>
          <w:bCs/>
          <w:sz w:val="28"/>
          <w:szCs w:val="28"/>
        </w:rPr>
        <w:t>1861,9</w:t>
      </w:r>
      <w:r w:rsidRPr="00311287">
        <w:rPr>
          <w:bCs/>
          <w:sz w:val="28"/>
          <w:szCs w:val="28"/>
        </w:rPr>
        <w:t xml:space="preserve"> млн. руб</w:t>
      </w:r>
      <w:r w:rsidR="006E405F">
        <w:rPr>
          <w:bCs/>
          <w:sz w:val="28"/>
          <w:szCs w:val="28"/>
        </w:rPr>
        <w:t>лей</w:t>
      </w:r>
      <w:r w:rsidRPr="00311287">
        <w:rPr>
          <w:bCs/>
          <w:sz w:val="28"/>
          <w:szCs w:val="28"/>
        </w:rPr>
        <w:t xml:space="preserve">). </w:t>
      </w:r>
    </w:p>
    <w:p w:rsidR="006E405F" w:rsidRDefault="00311287" w:rsidP="006E405F">
      <w:pPr>
        <w:ind w:firstLine="709"/>
        <w:jc w:val="both"/>
        <w:rPr>
          <w:sz w:val="28"/>
          <w:szCs w:val="28"/>
        </w:rPr>
      </w:pPr>
      <w:r w:rsidRPr="00311287">
        <w:rPr>
          <w:bCs/>
          <w:sz w:val="28"/>
          <w:szCs w:val="28"/>
        </w:rPr>
        <w:t xml:space="preserve">За отчётный период введено в эксплуатацию </w:t>
      </w:r>
      <w:r w:rsidR="006E405F">
        <w:rPr>
          <w:bCs/>
          <w:sz w:val="28"/>
          <w:szCs w:val="28"/>
        </w:rPr>
        <w:t xml:space="preserve">61,8 </w:t>
      </w:r>
      <w:r w:rsidRPr="00311287">
        <w:rPr>
          <w:bCs/>
          <w:sz w:val="28"/>
          <w:szCs w:val="28"/>
        </w:rPr>
        <w:t xml:space="preserve">тыс. </w:t>
      </w:r>
      <w:r w:rsidR="006E405F">
        <w:rPr>
          <w:bCs/>
          <w:sz w:val="28"/>
          <w:szCs w:val="28"/>
        </w:rPr>
        <w:t xml:space="preserve">кв.м </w:t>
      </w:r>
      <w:r w:rsidRPr="00311287">
        <w:rPr>
          <w:bCs/>
          <w:sz w:val="28"/>
          <w:szCs w:val="28"/>
        </w:rPr>
        <w:t xml:space="preserve">жилья, </w:t>
      </w:r>
      <w:r w:rsidR="006E405F" w:rsidRPr="00A6315E">
        <w:rPr>
          <w:sz w:val="28"/>
          <w:szCs w:val="28"/>
        </w:rPr>
        <w:t xml:space="preserve">что на </w:t>
      </w:r>
      <w:r w:rsidR="006E405F">
        <w:rPr>
          <w:sz w:val="28"/>
          <w:szCs w:val="28"/>
        </w:rPr>
        <w:t>13</w:t>
      </w:r>
      <w:r w:rsidR="006E405F" w:rsidRPr="00A6315E">
        <w:rPr>
          <w:sz w:val="28"/>
          <w:szCs w:val="28"/>
        </w:rPr>
        <w:t>,</w:t>
      </w:r>
      <w:r w:rsidR="006E405F">
        <w:rPr>
          <w:sz w:val="28"/>
          <w:szCs w:val="28"/>
        </w:rPr>
        <w:t>4</w:t>
      </w:r>
      <w:r w:rsidR="006E405F" w:rsidRPr="00A6315E">
        <w:rPr>
          <w:sz w:val="28"/>
          <w:szCs w:val="28"/>
        </w:rPr>
        <w:t>% меньше</w:t>
      </w:r>
      <w:r w:rsidR="006E405F">
        <w:rPr>
          <w:sz w:val="28"/>
          <w:szCs w:val="28"/>
        </w:rPr>
        <w:t xml:space="preserve">, чем в </w:t>
      </w:r>
      <w:r w:rsidR="006E405F" w:rsidRPr="00A6315E">
        <w:rPr>
          <w:sz w:val="28"/>
          <w:szCs w:val="28"/>
        </w:rPr>
        <w:t xml:space="preserve"> 2018 год</w:t>
      </w:r>
      <w:r w:rsidR="006E405F">
        <w:rPr>
          <w:sz w:val="28"/>
          <w:szCs w:val="28"/>
        </w:rPr>
        <w:t>у</w:t>
      </w:r>
      <w:r w:rsidR="006E405F" w:rsidRPr="00A6315E">
        <w:rPr>
          <w:sz w:val="28"/>
          <w:szCs w:val="28"/>
        </w:rPr>
        <w:t xml:space="preserve">, из них  </w:t>
      </w:r>
      <w:r w:rsidR="006E405F">
        <w:rPr>
          <w:sz w:val="28"/>
          <w:szCs w:val="28"/>
        </w:rPr>
        <w:t>23</w:t>
      </w:r>
      <w:r w:rsidR="006E405F" w:rsidRPr="00A6315E">
        <w:rPr>
          <w:sz w:val="28"/>
          <w:szCs w:val="28"/>
        </w:rPr>
        <w:t>,</w:t>
      </w:r>
      <w:r w:rsidR="006E405F">
        <w:rPr>
          <w:sz w:val="28"/>
          <w:szCs w:val="28"/>
        </w:rPr>
        <w:t>7</w:t>
      </w:r>
      <w:r w:rsidR="006E405F" w:rsidRPr="00A6315E">
        <w:rPr>
          <w:sz w:val="28"/>
          <w:szCs w:val="28"/>
        </w:rPr>
        <w:t xml:space="preserve"> тыс. </w:t>
      </w:r>
      <w:r w:rsidR="006E405F">
        <w:rPr>
          <w:sz w:val="28"/>
          <w:szCs w:val="28"/>
        </w:rPr>
        <w:t>кв.м</w:t>
      </w:r>
      <w:r w:rsidR="006E405F" w:rsidRPr="00A6315E">
        <w:rPr>
          <w:sz w:val="28"/>
          <w:szCs w:val="28"/>
        </w:rPr>
        <w:t xml:space="preserve"> – населением гор</w:t>
      </w:r>
      <w:r w:rsidR="006E405F" w:rsidRPr="00A6315E">
        <w:rPr>
          <w:sz w:val="28"/>
          <w:szCs w:val="28"/>
        </w:rPr>
        <w:t>о</w:t>
      </w:r>
      <w:r w:rsidR="006E405F" w:rsidRPr="00A6315E">
        <w:rPr>
          <w:sz w:val="28"/>
          <w:szCs w:val="28"/>
        </w:rPr>
        <w:t xml:space="preserve">да. </w:t>
      </w:r>
    </w:p>
    <w:p w:rsidR="002676E8" w:rsidRPr="00DF6493" w:rsidRDefault="002676E8" w:rsidP="006E405F">
      <w:pPr>
        <w:ind w:firstLine="709"/>
        <w:jc w:val="both"/>
        <w:rPr>
          <w:sz w:val="28"/>
          <w:szCs w:val="28"/>
        </w:rPr>
      </w:pPr>
      <w:r w:rsidRPr="00DF6493">
        <w:rPr>
          <w:sz w:val="28"/>
          <w:szCs w:val="28"/>
        </w:rPr>
        <w:t>Информация по реализованным, реализуемым и планируемым к реал</w:t>
      </w:r>
      <w:r w:rsidRPr="00DF6493">
        <w:rPr>
          <w:sz w:val="28"/>
          <w:szCs w:val="28"/>
        </w:rPr>
        <w:t>и</w:t>
      </w:r>
      <w:r w:rsidRPr="00DF6493">
        <w:rPr>
          <w:sz w:val="28"/>
          <w:szCs w:val="28"/>
        </w:rPr>
        <w:t>зации инвестиционным проектам в открытом доступе размещена на офиц</w:t>
      </w:r>
      <w:r w:rsidRPr="00DF6493">
        <w:rPr>
          <w:sz w:val="28"/>
          <w:szCs w:val="28"/>
        </w:rPr>
        <w:t>и</w:t>
      </w:r>
      <w:r w:rsidRPr="00DF6493">
        <w:rPr>
          <w:sz w:val="28"/>
          <w:szCs w:val="28"/>
        </w:rPr>
        <w:t>альном сайте города-курорта Пятигорска на странице «Инвестиционный по</w:t>
      </w:r>
      <w:r w:rsidRPr="00DF6493">
        <w:rPr>
          <w:sz w:val="28"/>
          <w:szCs w:val="28"/>
        </w:rPr>
        <w:t>р</w:t>
      </w:r>
      <w:r w:rsidRPr="00DF6493">
        <w:rPr>
          <w:sz w:val="28"/>
          <w:szCs w:val="28"/>
        </w:rPr>
        <w:t>тал».</w:t>
      </w:r>
    </w:p>
    <w:p w:rsidR="00343680" w:rsidRDefault="00343680" w:rsidP="00343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плана мероприятий по реализации </w:t>
      </w:r>
      <w:r w:rsidRPr="00A015E2">
        <w:rPr>
          <w:sz w:val="28"/>
          <w:szCs w:val="28"/>
        </w:rPr>
        <w:t>Стратегии развития гор</w:t>
      </w:r>
      <w:r w:rsidRPr="00A015E2">
        <w:rPr>
          <w:sz w:val="28"/>
          <w:szCs w:val="28"/>
        </w:rPr>
        <w:t>о</w:t>
      </w:r>
      <w:r w:rsidRPr="00A015E2">
        <w:rPr>
          <w:sz w:val="28"/>
          <w:szCs w:val="28"/>
        </w:rPr>
        <w:t>да-курорта Пятигорска до 2020 года и на период до 2025 года</w:t>
      </w:r>
      <w:r>
        <w:rPr>
          <w:sz w:val="28"/>
          <w:szCs w:val="28"/>
        </w:rPr>
        <w:t xml:space="preserve"> в 201</w:t>
      </w:r>
      <w:r w:rsidR="006E405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осуществлялись следующие инвестиционные проекты</w:t>
      </w:r>
      <w:r w:rsidR="00CA43D9">
        <w:rPr>
          <w:sz w:val="28"/>
          <w:szCs w:val="28"/>
        </w:rPr>
        <w:t xml:space="preserve"> и мероприятия</w:t>
      </w:r>
      <w:r>
        <w:rPr>
          <w:sz w:val="28"/>
          <w:szCs w:val="28"/>
        </w:rPr>
        <w:t>:</w:t>
      </w:r>
    </w:p>
    <w:p w:rsidR="00487152" w:rsidRPr="00E535B9" w:rsidRDefault="00487152" w:rsidP="00487152">
      <w:pPr>
        <w:ind w:firstLine="708"/>
        <w:jc w:val="both"/>
        <w:rPr>
          <w:sz w:val="28"/>
          <w:szCs w:val="28"/>
        </w:rPr>
      </w:pPr>
      <w:r w:rsidRPr="00E535B9">
        <w:rPr>
          <w:sz w:val="28"/>
          <w:szCs w:val="28"/>
        </w:rPr>
        <w:t>благоустройство общественных территорий</w:t>
      </w:r>
      <w:r>
        <w:rPr>
          <w:sz w:val="28"/>
          <w:szCs w:val="28"/>
        </w:rPr>
        <w:t xml:space="preserve"> </w:t>
      </w:r>
      <w:r w:rsidRPr="00E535B9">
        <w:rPr>
          <w:sz w:val="28"/>
          <w:szCs w:val="28"/>
        </w:rPr>
        <w:t>города-курорта Пятиго</w:t>
      </w:r>
      <w:r w:rsidRPr="00E535B9">
        <w:rPr>
          <w:sz w:val="28"/>
          <w:szCs w:val="28"/>
        </w:rPr>
        <w:t>р</w:t>
      </w:r>
      <w:r w:rsidRPr="00E535B9">
        <w:rPr>
          <w:sz w:val="28"/>
          <w:szCs w:val="28"/>
        </w:rPr>
        <w:t>ска</w:t>
      </w:r>
      <w:r>
        <w:rPr>
          <w:sz w:val="28"/>
          <w:szCs w:val="28"/>
        </w:rPr>
        <w:t>, в том числе развитие курортной инфраструктуры</w:t>
      </w:r>
      <w:r w:rsidRPr="00E535B9">
        <w:rPr>
          <w:sz w:val="28"/>
          <w:szCs w:val="28"/>
        </w:rPr>
        <w:t>;</w:t>
      </w:r>
    </w:p>
    <w:p w:rsidR="006E405F" w:rsidRPr="00487152" w:rsidRDefault="00487152" w:rsidP="00343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87152">
        <w:rPr>
          <w:sz w:val="28"/>
          <w:szCs w:val="28"/>
        </w:rPr>
        <w:t>троительство лечебно-диагностического корпуса ООО «Машук» кл</w:t>
      </w:r>
      <w:r w:rsidRPr="00487152">
        <w:rPr>
          <w:sz w:val="28"/>
          <w:szCs w:val="28"/>
        </w:rPr>
        <w:t>и</w:t>
      </w:r>
      <w:r w:rsidRPr="00487152">
        <w:rPr>
          <w:sz w:val="28"/>
          <w:szCs w:val="28"/>
        </w:rPr>
        <w:t>нический санаторий «Пятигорский нарзан»;</w:t>
      </w:r>
    </w:p>
    <w:p w:rsidR="00487152" w:rsidRPr="00487152" w:rsidRDefault="00487152" w:rsidP="00487152">
      <w:pPr>
        <w:ind w:firstLine="709"/>
        <w:jc w:val="both"/>
        <w:rPr>
          <w:sz w:val="28"/>
          <w:szCs w:val="28"/>
        </w:rPr>
      </w:pPr>
      <w:r w:rsidRPr="00487152">
        <w:rPr>
          <w:sz w:val="28"/>
          <w:szCs w:val="28"/>
        </w:rPr>
        <w:t>строительство офисно-складского комплекса оптово-розничной то</w:t>
      </w:r>
      <w:r w:rsidRPr="00487152">
        <w:rPr>
          <w:sz w:val="28"/>
          <w:szCs w:val="28"/>
        </w:rPr>
        <w:t>р</w:t>
      </w:r>
      <w:r w:rsidRPr="00487152">
        <w:rPr>
          <w:sz w:val="28"/>
          <w:szCs w:val="28"/>
        </w:rPr>
        <w:t>говли в рамках проекта электронной коммерции Bumaga-s.ru;</w:t>
      </w:r>
    </w:p>
    <w:p w:rsidR="00487152" w:rsidRPr="00487152" w:rsidRDefault="00487152" w:rsidP="00343680">
      <w:pPr>
        <w:ind w:firstLine="708"/>
        <w:jc w:val="both"/>
        <w:rPr>
          <w:sz w:val="28"/>
          <w:szCs w:val="28"/>
        </w:rPr>
      </w:pPr>
      <w:r w:rsidRPr="00487152">
        <w:rPr>
          <w:sz w:val="28"/>
          <w:szCs w:val="28"/>
        </w:rPr>
        <w:t>реконструкция торгово-развлекательного  центра «Университи», ул.</w:t>
      </w:r>
      <w:r>
        <w:rPr>
          <w:sz w:val="28"/>
          <w:szCs w:val="28"/>
        </w:rPr>
        <w:t xml:space="preserve"> </w:t>
      </w:r>
      <w:r w:rsidRPr="00487152">
        <w:rPr>
          <w:sz w:val="28"/>
          <w:szCs w:val="28"/>
        </w:rPr>
        <w:t>Панагюриште, 2;</w:t>
      </w:r>
    </w:p>
    <w:p w:rsidR="00487152" w:rsidRPr="00487152" w:rsidRDefault="00487152" w:rsidP="00487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Pr="00487152">
        <w:rPr>
          <w:sz w:val="28"/>
          <w:szCs w:val="28"/>
        </w:rPr>
        <w:t>Музейно-выставочн</w:t>
      </w:r>
      <w:r>
        <w:rPr>
          <w:sz w:val="28"/>
          <w:szCs w:val="28"/>
        </w:rPr>
        <w:t xml:space="preserve">ого </w:t>
      </w:r>
      <w:r w:rsidRPr="00487152">
        <w:rPr>
          <w:sz w:val="28"/>
          <w:szCs w:val="28"/>
        </w:rPr>
        <w:t>комплекс</w:t>
      </w:r>
      <w:r>
        <w:rPr>
          <w:sz w:val="28"/>
          <w:szCs w:val="28"/>
        </w:rPr>
        <w:t>а</w:t>
      </w:r>
      <w:r w:rsidRPr="00487152">
        <w:rPr>
          <w:sz w:val="28"/>
          <w:szCs w:val="28"/>
        </w:rPr>
        <w:t xml:space="preserve"> «Россия. Моя ист</w:t>
      </w:r>
      <w:r w:rsidRPr="00487152">
        <w:rPr>
          <w:sz w:val="28"/>
          <w:szCs w:val="28"/>
        </w:rPr>
        <w:t>о</w:t>
      </w:r>
      <w:r w:rsidRPr="00487152">
        <w:rPr>
          <w:sz w:val="28"/>
          <w:szCs w:val="28"/>
        </w:rPr>
        <w:t>рия»;</w:t>
      </w:r>
    </w:p>
    <w:p w:rsidR="00487152" w:rsidRPr="00487152" w:rsidRDefault="00487152" w:rsidP="00487152">
      <w:pPr>
        <w:ind w:firstLine="708"/>
        <w:jc w:val="both"/>
        <w:rPr>
          <w:sz w:val="28"/>
          <w:szCs w:val="28"/>
        </w:rPr>
      </w:pPr>
      <w:r w:rsidRPr="00487152">
        <w:rPr>
          <w:sz w:val="28"/>
          <w:szCs w:val="28"/>
        </w:rPr>
        <w:t>реконструкция кинотеатра «Другар;</w:t>
      </w:r>
    </w:p>
    <w:p w:rsidR="00487152" w:rsidRPr="00487152" w:rsidRDefault="00487152" w:rsidP="00487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87152">
        <w:rPr>
          <w:sz w:val="28"/>
          <w:szCs w:val="28"/>
        </w:rPr>
        <w:t>охранение объекта культурного наследия федерального значения «Елизаветинская (Академическая) Галерея», 1849 г., арх. С.И.Уптон;</w:t>
      </w:r>
    </w:p>
    <w:p w:rsidR="00487152" w:rsidRPr="00487152" w:rsidRDefault="00487152" w:rsidP="004871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87152">
        <w:rPr>
          <w:sz w:val="28"/>
          <w:szCs w:val="28"/>
        </w:rPr>
        <w:t>троительство подземного пешеходного перехода на пересечении ул</w:t>
      </w:r>
      <w:r w:rsidRPr="00487152">
        <w:rPr>
          <w:sz w:val="28"/>
          <w:szCs w:val="28"/>
        </w:rPr>
        <w:t>и</w:t>
      </w:r>
      <w:r w:rsidRPr="00487152">
        <w:rPr>
          <w:sz w:val="28"/>
          <w:szCs w:val="28"/>
        </w:rPr>
        <w:t>цы Мира и улицы Украинская;</w:t>
      </w:r>
    </w:p>
    <w:p w:rsidR="006E405F" w:rsidRDefault="00487152" w:rsidP="00343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87152">
        <w:rPr>
          <w:sz w:val="28"/>
          <w:szCs w:val="28"/>
        </w:rPr>
        <w:t>еконструкция детско-юношеской спортивной школы олимпийского резерва № 2 в городе Пятигорске, ул. Советская, 87</w:t>
      </w:r>
      <w:r>
        <w:rPr>
          <w:sz w:val="28"/>
          <w:szCs w:val="28"/>
        </w:rPr>
        <w:t>;</w:t>
      </w:r>
    </w:p>
    <w:p w:rsidR="00487152" w:rsidRPr="00751436" w:rsidRDefault="00751436" w:rsidP="007514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751436">
        <w:rPr>
          <w:sz w:val="28"/>
          <w:szCs w:val="28"/>
        </w:rPr>
        <w:t>троительство детского сада-яслей на 220 мест, ст. Константиновская, пересечение улиц Шоссейная и  Почтовая;</w:t>
      </w:r>
    </w:p>
    <w:p w:rsidR="00751436" w:rsidRPr="00751436" w:rsidRDefault="00751436" w:rsidP="007514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</w:t>
      </w:r>
      <w:r w:rsidRPr="00751436">
        <w:rPr>
          <w:sz w:val="28"/>
          <w:szCs w:val="28"/>
        </w:rPr>
        <w:t>еконструкция с элементами реставрации здания МОУ «Гимназии № 11» по пр. Кирова, 83 в городе Пятигорске.</w:t>
      </w:r>
    </w:p>
    <w:p w:rsidR="006E405F" w:rsidRDefault="006E405F" w:rsidP="00343680">
      <w:pPr>
        <w:ind w:firstLine="708"/>
        <w:jc w:val="both"/>
        <w:rPr>
          <w:sz w:val="28"/>
          <w:szCs w:val="28"/>
        </w:rPr>
      </w:pPr>
    </w:p>
    <w:p w:rsidR="00B40955" w:rsidRPr="0002791D" w:rsidRDefault="00B40955" w:rsidP="0002791D">
      <w:pPr>
        <w:jc w:val="both"/>
        <w:rPr>
          <w:bCs/>
          <w:sz w:val="28"/>
          <w:szCs w:val="28"/>
        </w:rPr>
      </w:pPr>
      <w:r w:rsidRPr="0002791D">
        <w:rPr>
          <w:bCs/>
          <w:sz w:val="28"/>
          <w:szCs w:val="28"/>
        </w:rPr>
        <w:t>4. Сохранение и развитие уникального историко-культурного облика Пят</w:t>
      </w:r>
      <w:r w:rsidRPr="0002791D">
        <w:rPr>
          <w:bCs/>
          <w:sz w:val="28"/>
          <w:szCs w:val="28"/>
        </w:rPr>
        <w:t>и</w:t>
      </w:r>
      <w:r w:rsidRPr="0002791D">
        <w:rPr>
          <w:bCs/>
          <w:sz w:val="28"/>
          <w:szCs w:val="28"/>
        </w:rPr>
        <w:t>горска как национального достояния России</w:t>
      </w:r>
    </w:p>
    <w:p w:rsidR="00FA6D34" w:rsidRDefault="00FA6D34" w:rsidP="00E043A0">
      <w:pPr>
        <w:ind w:firstLine="567"/>
        <w:jc w:val="both"/>
        <w:rPr>
          <w:sz w:val="28"/>
          <w:szCs w:val="28"/>
        </w:rPr>
      </w:pPr>
    </w:p>
    <w:p w:rsidR="00E043A0" w:rsidRPr="00E44B95" w:rsidRDefault="00E043A0" w:rsidP="00E043A0">
      <w:pPr>
        <w:ind w:firstLine="567"/>
        <w:jc w:val="both"/>
        <w:rPr>
          <w:sz w:val="28"/>
          <w:szCs w:val="28"/>
        </w:rPr>
      </w:pPr>
      <w:r w:rsidRPr="00023ED2">
        <w:rPr>
          <w:sz w:val="28"/>
          <w:szCs w:val="28"/>
        </w:rPr>
        <w:t>Всего в городе Пятигорске насчитывается 1</w:t>
      </w:r>
      <w:r w:rsidR="00023ED2" w:rsidRPr="00023ED2">
        <w:rPr>
          <w:sz w:val="28"/>
          <w:szCs w:val="28"/>
        </w:rPr>
        <w:t>13</w:t>
      </w:r>
      <w:r w:rsidRPr="00023ED2">
        <w:rPr>
          <w:sz w:val="28"/>
          <w:szCs w:val="28"/>
        </w:rPr>
        <w:t xml:space="preserve"> объект</w:t>
      </w:r>
      <w:r w:rsidR="00023ED2" w:rsidRPr="00023ED2">
        <w:rPr>
          <w:sz w:val="28"/>
          <w:szCs w:val="28"/>
        </w:rPr>
        <w:t>ов</w:t>
      </w:r>
      <w:r w:rsidRPr="00023ED2">
        <w:rPr>
          <w:sz w:val="28"/>
          <w:szCs w:val="28"/>
        </w:rPr>
        <w:t xml:space="preserve"> культурного н</w:t>
      </w:r>
      <w:r w:rsidRPr="00023ED2">
        <w:rPr>
          <w:sz w:val="28"/>
          <w:szCs w:val="28"/>
        </w:rPr>
        <w:t>а</w:t>
      </w:r>
      <w:r w:rsidRPr="00023ED2">
        <w:rPr>
          <w:sz w:val="28"/>
          <w:szCs w:val="28"/>
        </w:rPr>
        <w:t>следия, из них 2</w:t>
      </w:r>
      <w:r w:rsidR="00023ED2" w:rsidRPr="00023ED2">
        <w:rPr>
          <w:sz w:val="28"/>
          <w:szCs w:val="28"/>
        </w:rPr>
        <w:t>4</w:t>
      </w:r>
      <w:r w:rsidRPr="00023ED2">
        <w:rPr>
          <w:sz w:val="28"/>
          <w:szCs w:val="28"/>
        </w:rPr>
        <w:t xml:space="preserve"> объект</w:t>
      </w:r>
      <w:r w:rsidR="00023ED2" w:rsidRPr="00023ED2">
        <w:rPr>
          <w:sz w:val="28"/>
          <w:szCs w:val="28"/>
        </w:rPr>
        <w:t>а</w:t>
      </w:r>
      <w:r w:rsidRPr="00023ED2">
        <w:rPr>
          <w:sz w:val="28"/>
          <w:szCs w:val="28"/>
        </w:rPr>
        <w:t xml:space="preserve"> культурного наследия федерального значения, </w:t>
      </w:r>
      <w:r w:rsidR="00023ED2">
        <w:rPr>
          <w:sz w:val="28"/>
          <w:szCs w:val="28"/>
        </w:rPr>
        <w:t>89</w:t>
      </w:r>
      <w:r w:rsidRPr="00023ED2">
        <w:rPr>
          <w:sz w:val="28"/>
          <w:szCs w:val="28"/>
        </w:rPr>
        <w:t xml:space="preserve"> – регионального значения</w:t>
      </w:r>
      <w:r w:rsidR="00023ED2">
        <w:rPr>
          <w:sz w:val="28"/>
          <w:szCs w:val="28"/>
        </w:rPr>
        <w:t>. Из общего количества объектов культурного насл</w:t>
      </w:r>
      <w:r w:rsidR="00023ED2">
        <w:rPr>
          <w:sz w:val="28"/>
          <w:szCs w:val="28"/>
        </w:rPr>
        <w:t>е</w:t>
      </w:r>
      <w:r w:rsidR="00023ED2">
        <w:rPr>
          <w:sz w:val="28"/>
          <w:szCs w:val="28"/>
        </w:rPr>
        <w:lastRenderedPageBreak/>
        <w:t xml:space="preserve">дия </w:t>
      </w:r>
      <w:r w:rsidRPr="00023ED2">
        <w:rPr>
          <w:sz w:val="28"/>
          <w:szCs w:val="28"/>
        </w:rPr>
        <w:t xml:space="preserve">44 </w:t>
      </w:r>
      <w:r w:rsidR="00023ED2">
        <w:rPr>
          <w:sz w:val="28"/>
          <w:szCs w:val="28"/>
        </w:rPr>
        <w:t>относятся к объектам</w:t>
      </w:r>
      <w:r w:rsidRPr="00023ED2">
        <w:rPr>
          <w:sz w:val="28"/>
          <w:szCs w:val="28"/>
        </w:rPr>
        <w:t xml:space="preserve"> археологического наследия</w:t>
      </w:r>
      <w:r w:rsidR="00023ED2">
        <w:rPr>
          <w:sz w:val="28"/>
          <w:szCs w:val="28"/>
        </w:rPr>
        <w:t xml:space="preserve">. </w:t>
      </w:r>
      <w:r w:rsidRPr="00023ED2">
        <w:rPr>
          <w:sz w:val="28"/>
          <w:szCs w:val="28"/>
        </w:rPr>
        <w:t>В средствах масс</w:t>
      </w:r>
      <w:r w:rsidRPr="00023ED2">
        <w:rPr>
          <w:sz w:val="28"/>
          <w:szCs w:val="28"/>
        </w:rPr>
        <w:t>о</w:t>
      </w:r>
      <w:r w:rsidRPr="00023ED2">
        <w:rPr>
          <w:sz w:val="28"/>
          <w:szCs w:val="28"/>
        </w:rPr>
        <w:t>в</w:t>
      </w:r>
      <w:r w:rsidR="00381BEF">
        <w:rPr>
          <w:sz w:val="28"/>
          <w:szCs w:val="28"/>
        </w:rPr>
        <w:t>ой</w:t>
      </w:r>
      <w:r w:rsidRPr="00023ED2">
        <w:rPr>
          <w:sz w:val="28"/>
          <w:szCs w:val="28"/>
        </w:rPr>
        <w:t xml:space="preserve"> информации систематически проводилась разъяснительная работа по в</w:t>
      </w:r>
      <w:r w:rsidRPr="00023ED2">
        <w:rPr>
          <w:sz w:val="28"/>
          <w:szCs w:val="28"/>
        </w:rPr>
        <w:t>о</w:t>
      </w:r>
      <w:r w:rsidRPr="00023ED2">
        <w:rPr>
          <w:sz w:val="28"/>
          <w:szCs w:val="28"/>
        </w:rPr>
        <w:t xml:space="preserve">просам бережного отношения к памятникам истории и культуры. </w:t>
      </w:r>
      <w:r w:rsidRPr="00E44B95">
        <w:rPr>
          <w:sz w:val="28"/>
          <w:szCs w:val="28"/>
        </w:rPr>
        <w:t>С 2016 года на официальном сайте администрации города Пятигорска действует горячая линия «Народная дружина» в целях обращения неравнодушных жителей и гостей города-курорта Пятигорска по интересующим вопросам и пожелан</w:t>
      </w:r>
      <w:r w:rsidRPr="00E44B95">
        <w:rPr>
          <w:sz w:val="28"/>
          <w:szCs w:val="28"/>
        </w:rPr>
        <w:t>и</w:t>
      </w:r>
      <w:r w:rsidRPr="00E44B95">
        <w:rPr>
          <w:sz w:val="28"/>
          <w:szCs w:val="28"/>
        </w:rPr>
        <w:t>ям для улучшения работы в области сохранения культурного наследия.</w:t>
      </w:r>
    </w:p>
    <w:p w:rsidR="00146EC9" w:rsidRDefault="00146EC9" w:rsidP="00146EC9">
      <w:pPr>
        <w:pStyle w:val="a5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46EC9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</w:t>
      </w:r>
      <w:r w:rsidRPr="00146EC9">
        <w:rPr>
          <w:rFonts w:ascii="Times New Roman" w:hAnsi="Times New Roman"/>
          <w:sz w:val="28"/>
          <w:szCs w:val="28"/>
        </w:rPr>
        <w:t>одпрограммы «Реализация мероприятий по сохранению и восстановлению памятников культурно-исторического наследия»</w:t>
      </w:r>
      <w:r>
        <w:rPr>
          <w:rFonts w:ascii="Times New Roman" w:hAnsi="Times New Roman"/>
          <w:sz w:val="28"/>
          <w:szCs w:val="28"/>
        </w:rPr>
        <w:t xml:space="preserve"> 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программы «Сохранение и развитие культуры» </w:t>
      </w:r>
      <w:r w:rsidR="00217E79">
        <w:rPr>
          <w:rFonts w:ascii="Times New Roman" w:hAnsi="Times New Roman"/>
          <w:sz w:val="28"/>
          <w:szCs w:val="28"/>
        </w:rPr>
        <w:t>реализованы</w:t>
      </w:r>
      <w:r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мероприятия:</w:t>
      </w:r>
    </w:p>
    <w:p w:rsidR="00146EC9" w:rsidRPr="00146EC9" w:rsidRDefault="00217E79" w:rsidP="00146EC9">
      <w:pPr>
        <w:pStyle w:val="a5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проводились </w:t>
      </w:r>
      <w:r w:rsidR="00146EC9" w:rsidRPr="00146EC9">
        <w:rPr>
          <w:rFonts w:ascii="Times New Roman" w:hAnsi="Times New Roman"/>
          <w:sz w:val="28"/>
          <w:szCs w:val="28"/>
        </w:rPr>
        <w:t>ежемесячные плановые инспекции</w:t>
      </w:r>
      <w:r w:rsidR="00146EC9">
        <w:rPr>
          <w:rFonts w:ascii="Times New Roman" w:hAnsi="Times New Roman"/>
          <w:sz w:val="28"/>
          <w:szCs w:val="28"/>
        </w:rPr>
        <w:t xml:space="preserve"> 40</w:t>
      </w:r>
      <w:r w:rsidR="00146EC9" w:rsidRPr="00146EC9">
        <w:rPr>
          <w:rFonts w:ascii="Times New Roman" w:hAnsi="Times New Roman"/>
          <w:sz w:val="28"/>
          <w:szCs w:val="28"/>
        </w:rPr>
        <w:t xml:space="preserve"> объектов культу</w:t>
      </w:r>
      <w:r w:rsidR="00146EC9" w:rsidRPr="00146EC9">
        <w:rPr>
          <w:rFonts w:ascii="Times New Roman" w:hAnsi="Times New Roman"/>
          <w:sz w:val="28"/>
          <w:szCs w:val="28"/>
        </w:rPr>
        <w:t>р</w:t>
      </w:r>
      <w:r w:rsidR="00146EC9" w:rsidRPr="00146EC9">
        <w:rPr>
          <w:rFonts w:ascii="Times New Roman" w:hAnsi="Times New Roman"/>
          <w:sz w:val="28"/>
          <w:szCs w:val="28"/>
        </w:rPr>
        <w:t>ного наследия;</w:t>
      </w:r>
    </w:p>
    <w:p w:rsidR="00146EC9" w:rsidRDefault="00217E79" w:rsidP="00146EC9">
      <w:pPr>
        <w:pStyle w:val="a5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</w:t>
      </w:r>
      <w:r w:rsidR="00146EC9" w:rsidRPr="00146EC9">
        <w:rPr>
          <w:rFonts w:ascii="Times New Roman" w:hAnsi="Times New Roman"/>
          <w:sz w:val="28"/>
          <w:szCs w:val="28"/>
        </w:rPr>
        <w:t>историко-культурная экспертиза для объекта культурного наследия «Кофейня и кондитерская А.А. Гукасова»</w:t>
      </w:r>
      <w:r w:rsidR="00146EC9">
        <w:rPr>
          <w:rFonts w:ascii="Times New Roman" w:hAnsi="Times New Roman"/>
          <w:sz w:val="28"/>
          <w:szCs w:val="28"/>
        </w:rPr>
        <w:t>;</w:t>
      </w:r>
      <w:r w:rsidR="00146EC9" w:rsidRPr="00146EC9">
        <w:rPr>
          <w:rFonts w:ascii="Times New Roman" w:hAnsi="Times New Roman"/>
          <w:sz w:val="28"/>
          <w:szCs w:val="28"/>
        </w:rPr>
        <w:t xml:space="preserve"> </w:t>
      </w:r>
    </w:p>
    <w:p w:rsidR="00146EC9" w:rsidRPr="00146EC9" w:rsidRDefault="00146EC9" w:rsidP="000460E0">
      <w:pPr>
        <w:pStyle w:val="a5"/>
        <w:tabs>
          <w:tab w:val="left" w:pos="709"/>
          <w:tab w:val="left" w:pos="848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DE3">
        <w:rPr>
          <w:rFonts w:ascii="Times New Roman" w:hAnsi="Times New Roman"/>
          <w:sz w:val="28"/>
          <w:szCs w:val="28"/>
        </w:rPr>
        <w:t>сформирован пакет документов</w:t>
      </w:r>
      <w:r w:rsidR="008365EF" w:rsidRPr="008365EF">
        <w:rPr>
          <w:rFonts w:ascii="Times New Roman" w:hAnsi="Times New Roman"/>
          <w:sz w:val="28"/>
          <w:szCs w:val="28"/>
        </w:rPr>
        <w:t xml:space="preserve"> для проведения реставрационных р</w:t>
      </w:r>
      <w:r w:rsidR="008365EF" w:rsidRPr="008365EF">
        <w:rPr>
          <w:rFonts w:ascii="Times New Roman" w:hAnsi="Times New Roman"/>
          <w:sz w:val="28"/>
          <w:szCs w:val="28"/>
        </w:rPr>
        <w:t>а</w:t>
      </w:r>
      <w:r w:rsidR="008365EF" w:rsidRPr="008365EF">
        <w:rPr>
          <w:rFonts w:ascii="Times New Roman" w:hAnsi="Times New Roman"/>
          <w:sz w:val="28"/>
          <w:szCs w:val="28"/>
        </w:rPr>
        <w:t>бот 6</w:t>
      </w:r>
      <w:r w:rsidR="0079191D">
        <w:rPr>
          <w:rFonts w:ascii="Times New Roman" w:hAnsi="Times New Roman"/>
          <w:sz w:val="28"/>
          <w:szCs w:val="28"/>
        </w:rPr>
        <w:t>-и</w:t>
      </w:r>
      <w:r w:rsidR="008365EF" w:rsidRPr="008365EF">
        <w:rPr>
          <w:rFonts w:ascii="Times New Roman" w:hAnsi="Times New Roman"/>
          <w:sz w:val="28"/>
          <w:szCs w:val="28"/>
        </w:rPr>
        <w:t xml:space="preserve"> объектов культурного наследия</w:t>
      </w:r>
      <w:r w:rsidR="008365EF">
        <w:rPr>
          <w:rFonts w:ascii="Times New Roman" w:hAnsi="Times New Roman"/>
          <w:sz w:val="28"/>
          <w:szCs w:val="28"/>
        </w:rPr>
        <w:t>;</w:t>
      </w:r>
    </w:p>
    <w:p w:rsidR="00146EC9" w:rsidRPr="00146EC9" w:rsidRDefault="00146EC9" w:rsidP="00146EC9">
      <w:pPr>
        <w:pStyle w:val="a5"/>
        <w:tabs>
          <w:tab w:val="left" w:pos="709"/>
        </w:tabs>
        <w:spacing w:after="0" w:line="240" w:lineRule="auto"/>
        <w:ind w:left="0" w:firstLine="720"/>
        <w:jc w:val="both"/>
        <w:rPr>
          <w:sz w:val="18"/>
          <w:szCs w:val="18"/>
        </w:rPr>
      </w:pPr>
      <w:r w:rsidRPr="00146EC9">
        <w:rPr>
          <w:rFonts w:ascii="Times New Roman" w:hAnsi="Times New Roman"/>
          <w:sz w:val="28"/>
          <w:szCs w:val="28"/>
        </w:rPr>
        <w:t>проведены культурно-массовые проекты на памятниках истории для их популяризации (проведен конкурс «Наследники Великой Победы», цикл м</w:t>
      </w:r>
      <w:r w:rsidRPr="00146EC9">
        <w:rPr>
          <w:rFonts w:ascii="Times New Roman" w:hAnsi="Times New Roman"/>
          <w:sz w:val="28"/>
          <w:szCs w:val="28"/>
        </w:rPr>
        <w:t>е</w:t>
      </w:r>
      <w:r w:rsidRPr="00146EC9">
        <w:rPr>
          <w:rFonts w:ascii="Times New Roman" w:hAnsi="Times New Roman"/>
          <w:sz w:val="28"/>
          <w:szCs w:val="28"/>
        </w:rPr>
        <w:t>роприятий «Курортные вечера» на «Провале», у памятника генералу Ерм</w:t>
      </w:r>
      <w:r w:rsidRPr="00146EC9">
        <w:rPr>
          <w:rFonts w:ascii="Times New Roman" w:hAnsi="Times New Roman"/>
          <w:sz w:val="28"/>
          <w:szCs w:val="28"/>
        </w:rPr>
        <w:t>о</w:t>
      </w:r>
      <w:r w:rsidRPr="00146EC9">
        <w:rPr>
          <w:rFonts w:ascii="Times New Roman" w:hAnsi="Times New Roman"/>
          <w:sz w:val="28"/>
          <w:szCs w:val="28"/>
        </w:rPr>
        <w:t>лову и в Пушкинском сквере);</w:t>
      </w:r>
    </w:p>
    <w:p w:rsidR="005A363D" w:rsidRPr="005A363D" w:rsidRDefault="005A363D" w:rsidP="005A363D">
      <w:pPr>
        <w:ind w:firstLine="567"/>
        <w:jc w:val="both"/>
        <w:rPr>
          <w:color w:val="000000"/>
          <w:sz w:val="28"/>
          <w:szCs w:val="28"/>
        </w:rPr>
      </w:pPr>
      <w:r w:rsidRPr="005A363D">
        <w:rPr>
          <w:color w:val="000000"/>
          <w:sz w:val="28"/>
          <w:szCs w:val="28"/>
        </w:rPr>
        <w:t>В результате реализации мероприятий</w:t>
      </w:r>
      <w:r>
        <w:rPr>
          <w:color w:val="000000"/>
          <w:sz w:val="28"/>
          <w:szCs w:val="28"/>
        </w:rPr>
        <w:t xml:space="preserve"> </w:t>
      </w:r>
      <w:r w:rsidRPr="005A363D">
        <w:rPr>
          <w:color w:val="000000"/>
          <w:sz w:val="28"/>
          <w:szCs w:val="28"/>
        </w:rPr>
        <w:t>показатель дол</w:t>
      </w:r>
      <w:r>
        <w:rPr>
          <w:color w:val="000000"/>
          <w:sz w:val="28"/>
          <w:szCs w:val="28"/>
        </w:rPr>
        <w:t>и</w:t>
      </w:r>
      <w:r w:rsidRPr="005A363D">
        <w:rPr>
          <w:color w:val="000000"/>
          <w:sz w:val="28"/>
          <w:szCs w:val="28"/>
        </w:rPr>
        <w:t xml:space="preserve"> объектов кул</w:t>
      </w:r>
      <w:r w:rsidRPr="005A363D">
        <w:rPr>
          <w:color w:val="000000"/>
          <w:sz w:val="28"/>
          <w:szCs w:val="28"/>
        </w:rPr>
        <w:t>ь</w:t>
      </w:r>
      <w:r w:rsidRPr="005A363D">
        <w:rPr>
          <w:color w:val="000000"/>
          <w:sz w:val="28"/>
          <w:szCs w:val="28"/>
        </w:rPr>
        <w:t>турного наследия, находящихся в удовлетворительном состоянии от общего количества недвижимых памятников истории и культуры достиг значения 5</w:t>
      </w:r>
      <w:r w:rsidR="008365EF">
        <w:rPr>
          <w:color w:val="000000"/>
          <w:sz w:val="28"/>
          <w:szCs w:val="28"/>
        </w:rPr>
        <w:t>6,1</w:t>
      </w:r>
      <w:r w:rsidRPr="005A363D">
        <w:rPr>
          <w:color w:val="000000"/>
          <w:sz w:val="28"/>
          <w:szCs w:val="28"/>
        </w:rPr>
        <w:t>%</w:t>
      </w:r>
      <w:r w:rsidR="008365EF">
        <w:rPr>
          <w:color w:val="000000"/>
          <w:sz w:val="28"/>
          <w:szCs w:val="28"/>
        </w:rPr>
        <w:t xml:space="preserve"> (выше запланированного на 0,1%)</w:t>
      </w:r>
      <w:r w:rsidRPr="005A363D">
        <w:rPr>
          <w:color w:val="000000"/>
          <w:sz w:val="28"/>
          <w:szCs w:val="28"/>
        </w:rPr>
        <w:t>.</w:t>
      </w:r>
    </w:p>
    <w:p w:rsidR="00A77907" w:rsidRPr="005A363D" w:rsidRDefault="00A77907" w:rsidP="00A77907">
      <w:pPr>
        <w:ind w:firstLine="567"/>
        <w:jc w:val="both"/>
        <w:rPr>
          <w:color w:val="000000"/>
          <w:sz w:val="28"/>
          <w:szCs w:val="28"/>
        </w:rPr>
      </w:pPr>
    </w:p>
    <w:p w:rsidR="0010619E" w:rsidRPr="0002791D" w:rsidRDefault="0010619E" w:rsidP="0014782B">
      <w:pPr>
        <w:tabs>
          <w:tab w:val="left" w:pos="567"/>
        </w:tabs>
        <w:jc w:val="both"/>
        <w:outlineLvl w:val="0"/>
        <w:rPr>
          <w:sz w:val="28"/>
          <w:szCs w:val="28"/>
        </w:rPr>
      </w:pPr>
      <w:r w:rsidRPr="0002791D">
        <w:rPr>
          <w:bCs/>
          <w:sz w:val="28"/>
          <w:szCs w:val="28"/>
        </w:rPr>
        <w:t>5. Повышение удовлетворенности горожан уровнем и качеством  жизни – м</w:t>
      </w:r>
      <w:r w:rsidRPr="0002791D">
        <w:rPr>
          <w:bCs/>
          <w:sz w:val="28"/>
          <w:szCs w:val="28"/>
        </w:rPr>
        <w:t>а</w:t>
      </w:r>
      <w:r w:rsidRPr="0002791D">
        <w:rPr>
          <w:bCs/>
          <w:sz w:val="28"/>
          <w:szCs w:val="28"/>
        </w:rPr>
        <w:t>териальным положением, возможностями самор</w:t>
      </w:r>
      <w:r w:rsidR="0079191D">
        <w:rPr>
          <w:bCs/>
          <w:sz w:val="28"/>
          <w:szCs w:val="28"/>
        </w:rPr>
        <w:t>еал</w:t>
      </w:r>
      <w:r w:rsidRPr="0002791D">
        <w:rPr>
          <w:bCs/>
          <w:sz w:val="28"/>
          <w:szCs w:val="28"/>
        </w:rPr>
        <w:t>изации в труде и отдыхе, комфортной для проживания городской средой</w:t>
      </w:r>
    </w:p>
    <w:p w:rsidR="00C203F3" w:rsidRDefault="00C203F3" w:rsidP="00E07E58">
      <w:pPr>
        <w:pStyle w:val="1"/>
        <w:keepNext w:val="0"/>
        <w:autoSpaceDE/>
        <w:autoSpaceDN/>
        <w:adjustRightInd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bookmarkStart w:id="0" w:name="_Toc277751538"/>
      <w:bookmarkStart w:id="1" w:name="_Toc318196525"/>
    </w:p>
    <w:p w:rsidR="00092AFD" w:rsidRPr="0003303C" w:rsidRDefault="00092AFD" w:rsidP="00092AF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3303C">
        <w:rPr>
          <w:sz w:val="28"/>
          <w:szCs w:val="28"/>
        </w:rPr>
        <w:t>Повышение удовлетворенности горожан уровнем и качеством  жизни предполагает:</w:t>
      </w:r>
    </w:p>
    <w:p w:rsidR="00092AFD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5CA2">
        <w:rPr>
          <w:sz w:val="28"/>
          <w:szCs w:val="28"/>
        </w:rPr>
        <w:t>укрепление здоровья населения на протяжении всей жизни;</w:t>
      </w:r>
    </w:p>
    <w:p w:rsidR="00FF4899" w:rsidRPr="0003303C" w:rsidRDefault="00FF4899" w:rsidP="00FF489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25CA2">
        <w:rPr>
          <w:sz w:val="28"/>
          <w:szCs w:val="28"/>
        </w:rPr>
        <w:t>формирование здорового образа жизни горожан и гостей города;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CE0">
        <w:rPr>
          <w:sz w:val="28"/>
          <w:szCs w:val="28"/>
        </w:rPr>
        <w:t>повышение качества и доступности медицинских услуг;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обеспечение сбалансированности рынка труда;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увеличение объемов и повышение качества жилищного фонда;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1CE0">
        <w:rPr>
          <w:sz w:val="28"/>
          <w:szCs w:val="28"/>
        </w:rPr>
        <w:t>создание условий для интеграции людей с ограниченными возможн</w:t>
      </w:r>
      <w:r w:rsidRPr="00751CE0">
        <w:rPr>
          <w:sz w:val="28"/>
          <w:szCs w:val="28"/>
        </w:rPr>
        <w:t>о</w:t>
      </w:r>
      <w:r w:rsidRPr="00751CE0">
        <w:rPr>
          <w:sz w:val="28"/>
          <w:szCs w:val="28"/>
        </w:rPr>
        <w:t>стями в городскую среду;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обеспечение доступности и качества образования;</w:t>
      </w:r>
    </w:p>
    <w:p w:rsidR="00092AFD" w:rsidRPr="0003303C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развитие и расширение сети предприятий потребительского рынка и п</w:t>
      </w:r>
      <w:r w:rsidRPr="0003303C">
        <w:rPr>
          <w:sz w:val="28"/>
          <w:szCs w:val="28"/>
        </w:rPr>
        <w:t>о</w:t>
      </w:r>
      <w:r w:rsidRPr="0003303C">
        <w:rPr>
          <w:sz w:val="28"/>
          <w:szCs w:val="28"/>
        </w:rPr>
        <w:t>вышение качества и количества предоставляемых услуг;</w:t>
      </w:r>
    </w:p>
    <w:p w:rsidR="00092AFD" w:rsidRDefault="00092AFD" w:rsidP="00092A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303C">
        <w:rPr>
          <w:sz w:val="28"/>
          <w:szCs w:val="28"/>
        </w:rPr>
        <w:t>развитие дорожно-транспортной системы города</w:t>
      </w:r>
      <w:r w:rsidR="000474C4">
        <w:rPr>
          <w:sz w:val="28"/>
          <w:szCs w:val="28"/>
        </w:rPr>
        <w:t>.</w:t>
      </w:r>
    </w:p>
    <w:p w:rsidR="00270458" w:rsidRDefault="00270458" w:rsidP="00425CA2">
      <w:pPr>
        <w:tabs>
          <w:tab w:val="left" w:pos="567"/>
        </w:tabs>
        <w:jc w:val="center"/>
        <w:rPr>
          <w:sz w:val="28"/>
          <w:szCs w:val="28"/>
        </w:rPr>
      </w:pPr>
    </w:p>
    <w:p w:rsidR="0079191D" w:rsidRDefault="00425CA2" w:rsidP="0079191D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lastRenderedPageBreak/>
        <w:t>Укрепление здоровья населения,</w:t>
      </w:r>
      <w:r w:rsidR="00CC0A88" w:rsidRPr="00A966F7">
        <w:rPr>
          <w:sz w:val="28"/>
          <w:szCs w:val="28"/>
        </w:rPr>
        <w:t xml:space="preserve"> </w:t>
      </w:r>
      <w:r w:rsidRPr="00A966F7">
        <w:rPr>
          <w:sz w:val="28"/>
          <w:szCs w:val="28"/>
        </w:rPr>
        <w:t>формирование здорового образа жизни</w:t>
      </w:r>
    </w:p>
    <w:p w:rsidR="0079191D" w:rsidRDefault="00425CA2" w:rsidP="0079191D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 xml:space="preserve"> горожан и гостей города</w:t>
      </w:r>
      <w:r w:rsidR="002533C4" w:rsidRPr="00A966F7">
        <w:rPr>
          <w:sz w:val="28"/>
          <w:szCs w:val="28"/>
        </w:rPr>
        <w:t>,</w:t>
      </w:r>
      <w:r w:rsidR="0079191D">
        <w:rPr>
          <w:sz w:val="28"/>
          <w:szCs w:val="28"/>
        </w:rPr>
        <w:t xml:space="preserve"> </w:t>
      </w:r>
      <w:r w:rsidR="002533C4" w:rsidRPr="00A966F7">
        <w:rPr>
          <w:sz w:val="28"/>
          <w:szCs w:val="28"/>
        </w:rPr>
        <w:t>повышение качества и доступности медицинских</w:t>
      </w:r>
    </w:p>
    <w:p w:rsidR="002533C4" w:rsidRPr="00A966F7" w:rsidRDefault="002533C4" w:rsidP="0079191D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услуг</w:t>
      </w:r>
    </w:p>
    <w:p w:rsidR="002533C4" w:rsidRPr="00A966F7" w:rsidRDefault="002533C4" w:rsidP="0079191D">
      <w:pPr>
        <w:pStyle w:val="1"/>
        <w:keepNext w:val="0"/>
        <w:autoSpaceDE/>
        <w:autoSpaceDN/>
        <w:adjustRightInd/>
        <w:spacing w:before="0" w:after="0"/>
        <w:ind w:firstLine="567"/>
        <w:jc w:val="center"/>
        <w:rPr>
          <w:rFonts w:ascii="Times New Roman" w:hAnsi="Times New Roman"/>
          <w:b w:val="0"/>
          <w:kern w:val="0"/>
          <w:sz w:val="28"/>
          <w:szCs w:val="28"/>
        </w:rPr>
      </w:pPr>
    </w:p>
    <w:p w:rsidR="00092AFD" w:rsidRDefault="00092AFD" w:rsidP="00092AFD">
      <w:pPr>
        <w:ind w:firstLine="567"/>
        <w:jc w:val="both"/>
        <w:rPr>
          <w:sz w:val="28"/>
          <w:szCs w:val="28"/>
        </w:rPr>
      </w:pPr>
      <w:r w:rsidRPr="00092AFD">
        <w:rPr>
          <w:sz w:val="28"/>
          <w:szCs w:val="28"/>
        </w:rPr>
        <w:t xml:space="preserve">Одной из </w:t>
      </w:r>
      <w:r w:rsidR="000A1AE4">
        <w:rPr>
          <w:sz w:val="28"/>
          <w:szCs w:val="28"/>
        </w:rPr>
        <w:t>важнейших</w:t>
      </w:r>
      <w:r w:rsidRPr="00092AFD">
        <w:rPr>
          <w:sz w:val="28"/>
          <w:szCs w:val="28"/>
        </w:rPr>
        <w:t xml:space="preserve"> задач</w:t>
      </w:r>
      <w:r>
        <w:rPr>
          <w:sz w:val="28"/>
          <w:szCs w:val="28"/>
        </w:rPr>
        <w:t xml:space="preserve"> Стратегии является</w:t>
      </w:r>
      <w:r w:rsidRPr="00092AFD">
        <w:rPr>
          <w:b/>
          <w:sz w:val="28"/>
          <w:szCs w:val="28"/>
        </w:rPr>
        <w:t xml:space="preserve"> </w:t>
      </w:r>
      <w:r w:rsidRPr="00092AFD">
        <w:rPr>
          <w:sz w:val="28"/>
          <w:szCs w:val="28"/>
        </w:rPr>
        <w:t>укрепление здоровья н</w:t>
      </w:r>
      <w:r w:rsidRPr="00092AFD">
        <w:rPr>
          <w:sz w:val="28"/>
          <w:szCs w:val="28"/>
        </w:rPr>
        <w:t>а</w:t>
      </w:r>
      <w:r w:rsidRPr="00092AFD">
        <w:rPr>
          <w:sz w:val="28"/>
          <w:szCs w:val="28"/>
        </w:rPr>
        <w:t>селения на протяжении всей жизни</w:t>
      </w:r>
      <w:r>
        <w:rPr>
          <w:sz w:val="28"/>
          <w:szCs w:val="28"/>
        </w:rPr>
        <w:t>, о</w:t>
      </w:r>
      <w:r w:rsidRPr="00092AFD">
        <w:rPr>
          <w:sz w:val="28"/>
          <w:szCs w:val="28"/>
        </w:rPr>
        <w:t>риентация молодежи и остальных во</w:t>
      </w:r>
      <w:r w:rsidRPr="00092AFD">
        <w:rPr>
          <w:sz w:val="28"/>
          <w:szCs w:val="28"/>
        </w:rPr>
        <w:t>з</w:t>
      </w:r>
      <w:r w:rsidRPr="00092AFD">
        <w:rPr>
          <w:sz w:val="28"/>
          <w:szCs w:val="28"/>
        </w:rPr>
        <w:t xml:space="preserve">растных групп населения </w:t>
      </w:r>
      <w:r w:rsidR="00592BC0">
        <w:rPr>
          <w:sz w:val="28"/>
          <w:szCs w:val="28"/>
        </w:rPr>
        <w:t xml:space="preserve"> на </w:t>
      </w:r>
      <w:r w:rsidRPr="00092AFD">
        <w:rPr>
          <w:sz w:val="28"/>
          <w:szCs w:val="28"/>
        </w:rPr>
        <w:t>ведение здорового образа</w:t>
      </w:r>
      <w:r w:rsidR="00592BC0">
        <w:rPr>
          <w:sz w:val="28"/>
          <w:szCs w:val="28"/>
        </w:rPr>
        <w:t xml:space="preserve"> жизни.</w:t>
      </w:r>
      <w:r w:rsidRPr="00092AFD">
        <w:rPr>
          <w:sz w:val="28"/>
          <w:szCs w:val="28"/>
        </w:rPr>
        <w:t xml:space="preserve"> </w:t>
      </w:r>
    </w:p>
    <w:p w:rsidR="00681B08" w:rsidRDefault="00681B08" w:rsidP="00AF37AD">
      <w:pPr>
        <w:ind w:firstLine="567"/>
        <w:jc w:val="both"/>
        <w:rPr>
          <w:bCs/>
          <w:sz w:val="28"/>
          <w:szCs w:val="28"/>
        </w:rPr>
      </w:pPr>
    </w:p>
    <w:p w:rsidR="00E1344A" w:rsidRDefault="00681B08" w:rsidP="00AF37AD">
      <w:pPr>
        <w:ind w:firstLine="567"/>
        <w:jc w:val="both"/>
        <w:rPr>
          <w:bCs/>
          <w:sz w:val="28"/>
          <w:szCs w:val="28"/>
        </w:rPr>
      </w:pPr>
      <w:r w:rsidRPr="008347E1">
        <w:rPr>
          <w:bCs/>
          <w:sz w:val="28"/>
          <w:szCs w:val="28"/>
        </w:rPr>
        <w:t xml:space="preserve">В </w:t>
      </w:r>
      <w:r w:rsidR="00AF37AD" w:rsidRPr="008347E1">
        <w:rPr>
          <w:bCs/>
          <w:sz w:val="28"/>
          <w:szCs w:val="28"/>
        </w:rPr>
        <w:t>201</w:t>
      </w:r>
      <w:r w:rsidR="00B122EB">
        <w:rPr>
          <w:bCs/>
          <w:sz w:val="28"/>
          <w:szCs w:val="28"/>
        </w:rPr>
        <w:t>9</w:t>
      </w:r>
      <w:r w:rsidR="00AF37AD" w:rsidRPr="008347E1">
        <w:rPr>
          <w:bCs/>
          <w:sz w:val="28"/>
          <w:szCs w:val="28"/>
        </w:rPr>
        <w:t xml:space="preserve"> год</w:t>
      </w:r>
      <w:r w:rsidRPr="008347E1">
        <w:rPr>
          <w:bCs/>
          <w:sz w:val="28"/>
          <w:szCs w:val="28"/>
        </w:rPr>
        <w:t>у</w:t>
      </w:r>
      <w:r w:rsidR="00AF37AD" w:rsidRPr="008347E1">
        <w:rPr>
          <w:bCs/>
          <w:sz w:val="28"/>
          <w:szCs w:val="28"/>
        </w:rPr>
        <w:t xml:space="preserve"> на территории г. Пятигорска было проведено </w:t>
      </w:r>
      <w:r w:rsidR="007A5401">
        <w:rPr>
          <w:bCs/>
          <w:sz w:val="28"/>
          <w:szCs w:val="28"/>
        </w:rPr>
        <w:t>168</w:t>
      </w:r>
      <w:r w:rsidR="008347E1">
        <w:rPr>
          <w:bCs/>
          <w:sz w:val="28"/>
          <w:szCs w:val="28"/>
        </w:rPr>
        <w:t xml:space="preserve"> </w:t>
      </w:r>
      <w:r w:rsidR="00AF37AD" w:rsidRPr="008347E1">
        <w:rPr>
          <w:bCs/>
          <w:sz w:val="28"/>
          <w:szCs w:val="28"/>
        </w:rPr>
        <w:t>спорти</w:t>
      </w:r>
      <w:r w:rsidR="00AF37AD" w:rsidRPr="008347E1">
        <w:rPr>
          <w:bCs/>
          <w:sz w:val="28"/>
          <w:szCs w:val="28"/>
        </w:rPr>
        <w:t>в</w:t>
      </w:r>
      <w:r w:rsidR="00AF37AD" w:rsidRPr="008347E1">
        <w:rPr>
          <w:bCs/>
          <w:sz w:val="28"/>
          <w:szCs w:val="28"/>
        </w:rPr>
        <w:t>н</w:t>
      </w:r>
      <w:r w:rsidR="007A5401">
        <w:rPr>
          <w:bCs/>
          <w:sz w:val="28"/>
          <w:szCs w:val="28"/>
        </w:rPr>
        <w:t>ых</w:t>
      </w:r>
      <w:r w:rsidR="00AF37AD" w:rsidRPr="008347E1">
        <w:rPr>
          <w:bCs/>
          <w:sz w:val="28"/>
          <w:szCs w:val="28"/>
        </w:rPr>
        <w:t xml:space="preserve"> мероприяти</w:t>
      </w:r>
      <w:r w:rsidR="007A5401">
        <w:rPr>
          <w:bCs/>
          <w:sz w:val="28"/>
          <w:szCs w:val="28"/>
        </w:rPr>
        <w:t>й</w:t>
      </w:r>
      <w:r w:rsidR="00AF37AD" w:rsidRPr="008347E1">
        <w:rPr>
          <w:bCs/>
          <w:sz w:val="28"/>
          <w:szCs w:val="28"/>
        </w:rPr>
        <w:t xml:space="preserve"> по </w:t>
      </w:r>
      <w:r w:rsidR="008347E1">
        <w:rPr>
          <w:bCs/>
          <w:sz w:val="28"/>
          <w:szCs w:val="28"/>
        </w:rPr>
        <w:t xml:space="preserve">22 </w:t>
      </w:r>
      <w:r w:rsidR="00AF37AD" w:rsidRPr="008347E1">
        <w:rPr>
          <w:bCs/>
          <w:sz w:val="28"/>
          <w:szCs w:val="28"/>
        </w:rPr>
        <w:t xml:space="preserve">видам спорта (в т.ч. </w:t>
      </w:r>
      <w:r w:rsidR="007A5401">
        <w:rPr>
          <w:bCs/>
          <w:sz w:val="28"/>
          <w:szCs w:val="28"/>
        </w:rPr>
        <w:t>126</w:t>
      </w:r>
      <w:r w:rsidR="00AF37AD" w:rsidRPr="008347E1">
        <w:rPr>
          <w:bCs/>
          <w:sz w:val="28"/>
          <w:szCs w:val="28"/>
        </w:rPr>
        <w:t xml:space="preserve"> городских и </w:t>
      </w:r>
      <w:r w:rsidR="008347E1">
        <w:rPr>
          <w:bCs/>
          <w:sz w:val="28"/>
          <w:szCs w:val="28"/>
        </w:rPr>
        <w:t>4</w:t>
      </w:r>
      <w:r w:rsidR="007A5401">
        <w:rPr>
          <w:bCs/>
          <w:sz w:val="28"/>
          <w:szCs w:val="28"/>
        </w:rPr>
        <w:t>2</w:t>
      </w:r>
      <w:r w:rsidRPr="008347E1">
        <w:rPr>
          <w:bCs/>
          <w:sz w:val="28"/>
          <w:szCs w:val="28"/>
        </w:rPr>
        <w:t xml:space="preserve"> </w:t>
      </w:r>
      <w:r w:rsidR="00AF37AD" w:rsidRPr="008347E1">
        <w:rPr>
          <w:bCs/>
          <w:sz w:val="28"/>
          <w:szCs w:val="28"/>
        </w:rPr>
        <w:t>краевого и всероссийского масштаба) среди всех возрастных категорий, в которых пр</w:t>
      </w:r>
      <w:r w:rsidR="00AF37AD" w:rsidRPr="008347E1">
        <w:rPr>
          <w:bCs/>
          <w:sz w:val="28"/>
          <w:szCs w:val="28"/>
        </w:rPr>
        <w:t>и</w:t>
      </w:r>
      <w:r w:rsidR="00AF37AD" w:rsidRPr="008347E1">
        <w:rPr>
          <w:bCs/>
          <w:sz w:val="28"/>
          <w:szCs w:val="28"/>
        </w:rPr>
        <w:t xml:space="preserve">няло участие более </w:t>
      </w:r>
      <w:r w:rsidR="008347E1">
        <w:rPr>
          <w:bCs/>
          <w:sz w:val="28"/>
          <w:szCs w:val="28"/>
        </w:rPr>
        <w:t>6</w:t>
      </w:r>
      <w:r w:rsidR="00AF37AD" w:rsidRPr="008347E1">
        <w:rPr>
          <w:bCs/>
          <w:sz w:val="28"/>
          <w:szCs w:val="28"/>
        </w:rPr>
        <w:t xml:space="preserve"> тысяч человек, в том числе такие, как традиционный поход – пробег Пятигорск – Лермонтов, традиционные соревнования по спортивному ориентированию памяти А.В. Пастухова, </w:t>
      </w:r>
      <w:r w:rsidR="008347E1">
        <w:rPr>
          <w:bCs/>
          <w:sz w:val="28"/>
          <w:szCs w:val="28"/>
        </w:rPr>
        <w:t>т</w:t>
      </w:r>
      <w:r w:rsidR="00AF37AD" w:rsidRPr="008347E1">
        <w:rPr>
          <w:bCs/>
          <w:sz w:val="28"/>
          <w:szCs w:val="28"/>
        </w:rPr>
        <w:t xml:space="preserve">урнир по волейболу среди мужских команд, </w:t>
      </w:r>
      <w:r w:rsidR="008347E1">
        <w:rPr>
          <w:bCs/>
          <w:sz w:val="28"/>
          <w:szCs w:val="28"/>
        </w:rPr>
        <w:t>т</w:t>
      </w:r>
      <w:r w:rsidR="00AF37AD" w:rsidRPr="008347E1">
        <w:rPr>
          <w:bCs/>
          <w:sz w:val="28"/>
          <w:szCs w:val="28"/>
        </w:rPr>
        <w:t xml:space="preserve">радиционный турнир по фехтованию «Памяти А.А. Самбурова», Первенство РФ по баскетболу и прочие. </w:t>
      </w:r>
    </w:p>
    <w:p w:rsidR="006D3344" w:rsidRDefault="00E1344A" w:rsidP="00E1344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</w:t>
      </w:r>
      <w:r w:rsidRPr="00A966F7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я </w:t>
      </w:r>
      <w:r w:rsidRPr="00A966F7">
        <w:rPr>
          <w:sz w:val="28"/>
          <w:szCs w:val="28"/>
        </w:rPr>
        <w:t xml:space="preserve">здорового образа жизни </w:t>
      </w:r>
      <w:r>
        <w:rPr>
          <w:bCs/>
          <w:sz w:val="28"/>
          <w:szCs w:val="28"/>
        </w:rPr>
        <w:t>в 201</w:t>
      </w:r>
      <w:r w:rsidR="007A540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году</w:t>
      </w:r>
      <w:r w:rsidR="006D3344">
        <w:rPr>
          <w:bCs/>
          <w:sz w:val="28"/>
          <w:szCs w:val="28"/>
        </w:rPr>
        <w:t xml:space="preserve"> реализованы следующие мероприятия:</w:t>
      </w:r>
    </w:p>
    <w:p w:rsidR="007A5401" w:rsidRDefault="002D4F1E" w:rsidP="002D4F1E">
      <w:pPr>
        <w:ind w:firstLine="567"/>
        <w:jc w:val="both"/>
        <w:rPr>
          <w:bCs/>
          <w:sz w:val="28"/>
          <w:szCs w:val="28"/>
        </w:rPr>
      </w:pPr>
      <w:r w:rsidRPr="002D4F1E">
        <w:rPr>
          <w:bCs/>
          <w:sz w:val="28"/>
          <w:szCs w:val="28"/>
        </w:rPr>
        <w:t>в рамках подпрограммы «Строительство, реконструкция, капитальный ремонт объектов спорта и устройство плоскостных сооружений» муниц</w:t>
      </w:r>
      <w:r w:rsidRPr="002D4F1E">
        <w:rPr>
          <w:bCs/>
          <w:sz w:val="28"/>
          <w:szCs w:val="28"/>
        </w:rPr>
        <w:t>и</w:t>
      </w:r>
      <w:r w:rsidRPr="002D4F1E">
        <w:rPr>
          <w:bCs/>
          <w:sz w:val="28"/>
          <w:szCs w:val="28"/>
        </w:rPr>
        <w:t>пальной программы города-курорта Пятигорска «Развитие физической кул</w:t>
      </w:r>
      <w:r w:rsidRPr="002D4F1E">
        <w:rPr>
          <w:bCs/>
          <w:sz w:val="28"/>
          <w:szCs w:val="28"/>
        </w:rPr>
        <w:t>ь</w:t>
      </w:r>
      <w:r w:rsidRPr="002D4F1E">
        <w:rPr>
          <w:bCs/>
          <w:sz w:val="28"/>
          <w:szCs w:val="28"/>
        </w:rPr>
        <w:t>туры и спорта»</w:t>
      </w:r>
      <w:r>
        <w:rPr>
          <w:bCs/>
          <w:sz w:val="28"/>
          <w:szCs w:val="28"/>
        </w:rPr>
        <w:t xml:space="preserve"> </w:t>
      </w:r>
      <w:r w:rsidR="007A5401">
        <w:rPr>
          <w:bCs/>
          <w:sz w:val="28"/>
          <w:szCs w:val="28"/>
        </w:rPr>
        <w:t xml:space="preserve"> осуществлялась р</w:t>
      </w:r>
      <w:r w:rsidRPr="002D4F1E">
        <w:rPr>
          <w:bCs/>
          <w:sz w:val="28"/>
          <w:szCs w:val="28"/>
        </w:rPr>
        <w:t>еконструкция детско-юношеской спорти</w:t>
      </w:r>
      <w:r w:rsidRPr="002D4F1E">
        <w:rPr>
          <w:bCs/>
          <w:sz w:val="28"/>
          <w:szCs w:val="28"/>
        </w:rPr>
        <w:t>в</w:t>
      </w:r>
      <w:r w:rsidRPr="002D4F1E">
        <w:rPr>
          <w:bCs/>
          <w:sz w:val="28"/>
          <w:szCs w:val="28"/>
        </w:rPr>
        <w:t>ной школы олимпийского резерва № 2 в г. Пятигорске</w:t>
      </w:r>
      <w:r w:rsidR="007A5401">
        <w:rPr>
          <w:bCs/>
          <w:sz w:val="28"/>
          <w:szCs w:val="28"/>
        </w:rPr>
        <w:t>. За 2019 год освоено 40,6 млн. рублей.</w:t>
      </w:r>
    </w:p>
    <w:p w:rsidR="008347E1" w:rsidRDefault="008347E1" w:rsidP="008347E1">
      <w:pPr>
        <w:ind w:firstLine="567"/>
        <w:jc w:val="both"/>
        <w:rPr>
          <w:sz w:val="28"/>
          <w:szCs w:val="28"/>
        </w:rPr>
      </w:pPr>
      <w:r w:rsidRPr="00E1344A">
        <w:rPr>
          <w:bCs/>
          <w:sz w:val="28"/>
          <w:szCs w:val="28"/>
        </w:rPr>
        <w:t>Основные результаты реализации</w:t>
      </w:r>
      <w:r>
        <w:rPr>
          <w:sz w:val="28"/>
          <w:szCs w:val="28"/>
        </w:rPr>
        <w:t xml:space="preserve"> м</w:t>
      </w:r>
      <w:r w:rsidRPr="00E63AAB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E63AA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63AAB">
        <w:rPr>
          <w:sz w:val="28"/>
          <w:szCs w:val="28"/>
        </w:rPr>
        <w:t xml:space="preserve"> «Развитие физической культуры и спорта»</w:t>
      </w:r>
      <w:r>
        <w:rPr>
          <w:sz w:val="28"/>
          <w:szCs w:val="28"/>
        </w:rPr>
        <w:t xml:space="preserve"> </w:t>
      </w:r>
      <w:r w:rsidRPr="00E63AAB">
        <w:rPr>
          <w:sz w:val="28"/>
          <w:szCs w:val="28"/>
        </w:rPr>
        <w:t>позволили в 201</w:t>
      </w:r>
      <w:r w:rsidR="007A5401">
        <w:rPr>
          <w:sz w:val="28"/>
          <w:szCs w:val="28"/>
        </w:rPr>
        <w:t>9</w:t>
      </w:r>
      <w:r w:rsidRPr="00E63AAB">
        <w:rPr>
          <w:sz w:val="28"/>
          <w:szCs w:val="28"/>
        </w:rPr>
        <w:t xml:space="preserve"> году обеспечить достиж</w:t>
      </w:r>
      <w:r w:rsidRPr="00E63AAB">
        <w:rPr>
          <w:sz w:val="28"/>
          <w:szCs w:val="28"/>
        </w:rPr>
        <w:t>е</w:t>
      </w:r>
      <w:r w:rsidRPr="00E63AAB">
        <w:rPr>
          <w:sz w:val="28"/>
          <w:szCs w:val="28"/>
        </w:rPr>
        <w:t>ние следующих значений целевых показателей</w:t>
      </w:r>
      <w:r>
        <w:rPr>
          <w:sz w:val="28"/>
          <w:szCs w:val="28"/>
        </w:rPr>
        <w:t>:</w:t>
      </w:r>
    </w:p>
    <w:p w:rsidR="008347E1" w:rsidRPr="00036A8F" w:rsidRDefault="008347E1" w:rsidP="008347E1">
      <w:pPr>
        <w:ind w:firstLine="567"/>
        <w:jc w:val="both"/>
        <w:rPr>
          <w:sz w:val="28"/>
          <w:szCs w:val="28"/>
        </w:rPr>
      </w:pPr>
      <w:r w:rsidRPr="00036A8F">
        <w:rPr>
          <w:sz w:val="28"/>
          <w:szCs w:val="28"/>
        </w:rPr>
        <w:t>доля населения города в возрасте от 3 до 79 лет, систематически зан</w:t>
      </w:r>
      <w:r w:rsidRPr="00036A8F">
        <w:rPr>
          <w:sz w:val="28"/>
          <w:szCs w:val="28"/>
        </w:rPr>
        <w:t>и</w:t>
      </w:r>
      <w:r w:rsidRPr="00036A8F">
        <w:rPr>
          <w:sz w:val="28"/>
          <w:szCs w:val="28"/>
        </w:rPr>
        <w:t>мающегося физической культурой и спортом, в общей численности насел</w:t>
      </w:r>
      <w:r w:rsidRPr="00036A8F">
        <w:rPr>
          <w:sz w:val="28"/>
          <w:szCs w:val="28"/>
        </w:rPr>
        <w:t>е</w:t>
      </w:r>
      <w:r w:rsidRPr="00036A8F">
        <w:rPr>
          <w:sz w:val="28"/>
          <w:szCs w:val="28"/>
        </w:rPr>
        <w:t>ния города в возрасте от 3 до 79 лет за 201</w:t>
      </w:r>
      <w:r w:rsidR="0007617C" w:rsidRPr="00036A8F">
        <w:rPr>
          <w:sz w:val="28"/>
          <w:szCs w:val="28"/>
        </w:rPr>
        <w:t>9</w:t>
      </w:r>
      <w:r w:rsidRPr="00036A8F">
        <w:rPr>
          <w:sz w:val="28"/>
          <w:szCs w:val="28"/>
        </w:rPr>
        <w:t xml:space="preserve"> год составила 4</w:t>
      </w:r>
      <w:r w:rsidR="00036A8F" w:rsidRPr="00036A8F">
        <w:rPr>
          <w:sz w:val="28"/>
          <w:szCs w:val="28"/>
        </w:rPr>
        <w:t>3,4</w:t>
      </w:r>
      <w:r w:rsidRPr="00036A8F">
        <w:rPr>
          <w:sz w:val="28"/>
          <w:szCs w:val="28"/>
        </w:rPr>
        <w:t>%</w:t>
      </w:r>
      <w:r w:rsidR="00036A8F" w:rsidRPr="00036A8F">
        <w:rPr>
          <w:sz w:val="28"/>
          <w:szCs w:val="28"/>
        </w:rPr>
        <w:t xml:space="preserve"> при плане 42%</w:t>
      </w:r>
      <w:r w:rsidRPr="00036A8F">
        <w:rPr>
          <w:sz w:val="28"/>
          <w:szCs w:val="28"/>
        </w:rPr>
        <w:t>;</w:t>
      </w:r>
    </w:p>
    <w:p w:rsidR="008347E1" w:rsidRPr="00036A8F" w:rsidRDefault="008347E1" w:rsidP="008347E1">
      <w:pPr>
        <w:ind w:firstLine="567"/>
        <w:jc w:val="both"/>
        <w:rPr>
          <w:sz w:val="28"/>
          <w:szCs w:val="28"/>
        </w:rPr>
      </w:pPr>
      <w:bookmarkStart w:id="2" w:name="OLE_LINK41"/>
      <w:bookmarkStart w:id="3" w:name="OLE_LINK42"/>
      <w:r w:rsidRPr="00036A8F">
        <w:rPr>
          <w:sz w:val="28"/>
          <w:szCs w:val="28"/>
        </w:rPr>
        <w:t xml:space="preserve">доля </w:t>
      </w:r>
      <w:bookmarkEnd w:id="2"/>
      <w:bookmarkEnd w:id="3"/>
      <w:r w:rsidRPr="00036A8F">
        <w:rPr>
          <w:sz w:val="28"/>
          <w:szCs w:val="28"/>
        </w:rPr>
        <w:t>населения города в возрасте от 6 до 70 лет и старше, выполнившего нормативы Всероссийского физкультурно-спортивного комплекса «Готов к труду и обороне» (ГТО)</w:t>
      </w:r>
      <w:r w:rsidR="00A65EF9" w:rsidRPr="00036A8F">
        <w:rPr>
          <w:sz w:val="28"/>
          <w:szCs w:val="28"/>
        </w:rPr>
        <w:t>,</w:t>
      </w:r>
      <w:r w:rsidRPr="00036A8F">
        <w:rPr>
          <w:sz w:val="28"/>
          <w:szCs w:val="28"/>
        </w:rPr>
        <w:t xml:space="preserve"> </w:t>
      </w:r>
      <w:bookmarkStart w:id="4" w:name="OLE_LINK43"/>
      <w:bookmarkStart w:id="5" w:name="OLE_LINK44"/>
      <w:r w:rsidRPr="00036A8F">
        <w:rPr>
          <w:sz w:val="28"/>
          <w:szCs w:val="28"/>
        </w:rPr>
        <w:t>в общей численности населения</w:t>
      </w:r>
      <w:bookmarkEnd w:id="4"/>
      <w:bookmarkEnd w:id="5"/>
      <w:r w:rsidRPr="00036A8F">
        <w:rPr>
          <w:sz w:val="28"/>
          <w:szCs w:val="28"/>
        </w:rPr>
        <w:t xml:space="preserve"> города в возрасте от 6 до 70 лет и старше за 201</w:t>
      </w:r>
      <w:r w:rsidR="00036A8F">
        <w:rPr>
          <w:sz w:val="28"/>
          <w:szCs w:val="28"/>
        </w:rPr>
        <w:t>9</w:t>
      </w:r>
      <w:r w:rsidRPr="00036A8F">
        <w:rPr>
          <w:sz w:val="28"/>
          <w:szCs w:val="28"/>
        </w:rPr>
        <w:t xml:space="preserve"> год составила 5,</w:t>
      </w:r>
      <w:r w:rsidR="00036A8F" w:rsidRPr="00036A8F">
        <w:rPr>
          <w:sz w:val="28"/>
          <w:szCs w:val="28"/>
        </w:rPr>
        <w:t>8</w:t>
      </w:r>
      <w:r w:rsidRPr="00036A8F">
        <w:rPr>
          <w:sz w:val="28"/>
          <w:szCs w:val="28"/>
        </w:rPr>
        <w:t>%;</w:t>
      </w:r>
    </w:p>
    <w:p w:rsidR="008347E1" w:rsidRPr="00036A8F" w:rsidRDefault="008347E1" w:rsidP="008347E1">
      <w:pPr>
        <w:ind w:firstLine="567"/>
        <w:jc w:val="both"/>
        <w:rPr>
          <w:sz w:val="28"/>
          <w:szCs w:val="28"/>
        </w:rPr>
      </w:pPr>
      <w:r w:rsidRPr="00036A8F">
        <w:rPr>
          <w:sz w:val="28"/>
          <w:szCs w:val="28"/>
        </w:rPr>
        <w:t>доля спортсменов города, ставших победителями и призёрами краевых, региональных, всероссийских и международных соревнований, а также в</w:t>
      </w:r>
      <w:r w:rsidRPr="00036A8F">
        <w:rPr>
          <w:sz w:val="28"/>
          <w:szCs w:val="28"/>
        </w:rPr>
        <w:t>о</w:t>
      </w:r>
      <w:r w:rsidRPr="00036A8F">
        <w:rPr>
          <w:sz w:val="28"/>
          <w:szCs w:val="28"/>
        </w:rPr>
        <w:t xml:space="preserve">шедших в состав сборных команд Ставропольского края, Северо-Кавказского федерального округа и Российской Федерации по видам спорта, в </w:t>
      </w:r>
      <w:bookmarkStart w:id="6" w:name="OLE_LINK59"/>
      <w:bookmarkStart w:id="7" w:name="OLE_LINK60"/>
      <w:bookmarkStart w:id="8" w:name="OLE_LINK61"/>
      <w:r w:rsidRPr="00036A8F">
        <w:rPr>
          <w:sz w:val="28"/>
          <w:szCs w:val="28"/>
        </w:rPr>
        <w:t>общей численности спортсменов города</w:t>
      </w:r>
      <w:bookmarkEnd w:id="6"/>
      <w:bookmarkEnd w:id="7"/>
      <w:bookmarkEnd w:id="8"/>
      <w:r w:rsidRPr="00036A8F">
        <w:rPr>
          <w:sz w:val="28"/>
          <w:szCs w:val="28"/>
        </w:rPr>
        <w:t xml:space="preserve"> за 201</w:t>
      </w:r>
      <w:r w:rsidR="00036A8F">
        <w:rPr>
          <w:sz w:val="28"/>
          <w:szCs w:val="28"/>
        </w:rPr>
        <w:t>9</w:t>
      </w:r>
      <w:r w:rsidRPr="00036A8F">
        <w:rPr>
          <w:sz w:val="28"/>
          <w:szCs w:val="28"/>
        </w:rPr>
        <w:t xml:space="preserve"> год составила 2</w:t>
      </w:r>
      <w:r w:rsidR="00036A8F" w:rsidRPr="00036A8F">
        <w:rPr>
          <w:sz w:val="28"/>
          <w:szCs w:val="28"/>
        </w:rPr>
        <w:t>1</w:t>
      </w:r>
      <w:r w:rsidRPr="00036A8F">
        <w:rPr>
          <w:sz w:val="28"/>
          <w:szCs w:val="28"/>
        </w:rPr>
        <w:t>,0%;</w:t>
      </w:r>
    </w:p>
    <w:p w:rsidR="008347E1" w:rsidRPr="00036A8F" w:rsidRDefault="008347E1" w:rsidP="008347E1">
      <w:pPr>
        <w:ind w:firstLine="567"/>
        <w:jc w:val="both"/>
        <w:rPr>
          <w:sz w:val="28"/>
          <w:szCs w:val="28"/>
        </w:rPr>
      </w:pPr>
      <w:r w:rsidRPr="00036A8F">
        <w:rPr>
          <w:sz w:val="28"/>
          <w:szCs w:val="28"/>
        </w:rPr>
        <w:t>доля спортсменов города, имеющих спортивные разряды и звания, в о</w:t>
      </w:r>
      <w:r w:rsidRPr="00036A8F">
        <w:rPr>
          <w:sz w:val="28"/>
          <w:szCs w:val="28"/>
        </w:rPr>
        <w:t>б</w:t>
      </w:r>
      <w:r w:rsidRPr="00036A8F">
        <w:rPr>
          <w:sz w:val="28"/>
          <w:szCs w:val="28"/>
        </w:rPr>
        <w:t>щей численности спортсменов города за 201</w:t>
      </w:r>
      <w:r w:rsidR="00036A8F" w:rsidRPr="00036A8F">
        <w:rPr>
          <w:sz w:val="28"/>
          <w:szCs w:val="28"/>
        </w:rPr>
        <w:t>9</w:t>
      </w:r>
      <w:r w:rsidRPr="00036A8F">
        <w:rPr>
          <w:sz w:val="28"/>
          <w:szCs w:val="28"/>
        </w:rPr>
        <w:t xml:space="preserve"> год составила 5,</w:t>
      </w:r>
      <w:r w:rsidR="00036A8F" w:rsidRPr="00036A8F">
        <w:rPr>
          <w:sz w:val="28"/>
          <w:szCs w:val="28"/>
        </w:rPr>
        <w:t>76</w:t>
      </w:r>
      <w:r w:rsidRPr="00036A8F">
        <w:rPr>
          <w:sz w:val="28"/>
          <w:szCs w:val="28"/>
        </w:rPr>
        <w:t>%;</w:t>
      </w:r>
    </w:p>
    <w:p w:rsidR="008347E1" w:rsidRPr="00E63AAB" w:rsidRDefault="008347E1" w:rsidP="005C335A">
      <w:pPr>
        <w:ind w:firstLine="709"/>
        <w:jc w:val="both"/>
        <w:rPr>
          <w:sz w:val="28"/>
          <w:szCs w:val="28"/>
        </w:rPr>
      </w:pPr>
      <w:r w:rsidRPr="00036A8F">
        <w:rPr>
          <w:sz w:val="28"/>
          <w:szCs w:val="28"/>
        </w:rPr>
        <w:t>доля обучающихся города, систематически занимающихся физической культурой и спортом, в общей численности обучающихся города за 201</w:t>
      </w:r>
      <w:r w:rsidR="00036A8F" w:rsidRPr="00036A8F">
        <w:rPr>
          <w:sz w:val="28"/>
          <w:szCs w:val="28"/>
        </w:rPr>
        <w:t>9</w:t>
      </w:r>
      <w:r w:rsidRPr="00036A8F">
        <w:rPr>
          <w:sz w:val="28"/>
          <w:szCs w:val="28"/>
        </w:rPr>
        <w:t xml:space="preserve"> год </w:t>
      </w:r>
      <w:r w:rsidRPr="00036A8F">
        <w:rPr>
          <w:sz w:val="28"/>
          <w:szCs w:val="28"/>
        </w:rPr>
        <w:lastRenderedPageBreak/>
        <w:t xml:space="preserve">составила </w:t>
      </w:r>
      <w:r w:rsidR="00036A8F" w:rsidRPr="00036A8F">
        <w:rPr>
          <w:sz w:val="28"/>
          <w:szCs w:val="28"/>
        </w:rPr>
        <w:t>99,7</w:t>
      </w:r>
      <w:r w:rsidRPr="00036A8F">
        <w:rPr>
          <w:sz w:val="28"/>
          <w:szCs w:val="28"/>
        </w:rPr>
        <w:t>%.</w:t>
      </w:r>
    </w:p>
    <w:p w:rsidR="00064C57" w:rsidRPr="00737CD6" w:rsidRDefault="00064C57" w:rsidP="00064C5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МУ «У</w:t>
      </w:r>
      <w:r w:rsidRPr="00895FFF">
        <w:rPr>
          <w:sz w:val="28"/>
          <w:szCs w:val="28"/>
        </w:rPr>
        <w:t>правлением образования</w:t>
      </w:r>
      <w:r>
        <w:rPr>
          <w:sz w:val="28"/>
          <w:szCs w:val="28"/>
        </w:rPr>
        <w:t xml:space="preserve"> администрации г. Пятигорска»</w:t>
      </w:r>
      <w:r w:rsidRPr="00895FFF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 2019 году</w:t>
      </w:r>
      <w:r w:rsidRPr="00895FFF">
        <w:rPr>
          <w:rFonts w:eastAsia="Calibri"/>
          <w:sz w:val="28"/>
          <w:szCs w:val="28"/>
          <w:lang w:eastAsia="en-US"/>
        </w:rPr>
        <w:t xml:space="preserve"> проведены 29 мероприятий по укреплению здоровья</w:t>
      </w:r>
      <w:r>
        <w:rPr>
          <w:rFonts w:eastAsia="Calibri"/>
          <w:sz w:val="28"/>
          <w:szCs w:val="28"/>
          <w:lang w:eastAsia="en-US"/>
        </w:rPr>
        <w:t xml:space="preserve"> обучающихся</w:t>
      </w:r>
      <w:r w:rsidRPr="00895FFF">
        <w:rPr>
          <w:rFonts w:eastAsia="Calibri"/>
          <w:sz w:val="28"/>
          <w:szCs w:val="28"/>
          <w:lang w:eastAsia="en-US"/>
        </w:rPr>
        <w:t>.</w:t>
      </w:r>
      <w:r w:rsidRPr="00895FFF">
        <w:rPr>
          <w:sz w:val="28"/>
          <w:szCs w:val="28"/>
        </w:rPr>
        <w:t xml:space="preserve"> </w:t>
      </w:r>
      <w:r w:rsidRPr="00592F69">
        <w:rPr>
          <w:sz w:val="28"/>
          <w:szCs w:val="28"/>
        </w:rPr>
        <w:t>Во всех об</w:t>
      </w:r>
      <w:r>
        <w:rPr>
          <w:sz w:val="28"/>
          <w:szCs w:val="28"/>
        </w:rPr>
        <w:t>разовательных учреждениях проходили</w:t>
      </w:r>
      <w:r w:rsidRPr="00592F69">
        <w:rPr>
          <w:sz w:val="28"/>
          <w:szCs w:val="28"/>
        </w:rPr>
        <w:t xml:space="preserve"> внеклассны</w:t>
      </w:r>
      <w:r>
        <w:rPr>
          <w:sz w:val="28"/>
          <w:szCs w:val="28"/>
        </w:rPr>
        <w:t>е</w:t>
      </w:r>
      <w:r w:rsidRPr="00592F69">
        <w:rPr>
          <w:sz w:val="28"/>
          <w:szCs w:val="28"/>
        </w:rPr>
        <w:t xml:space="preserve"> профилактич</w:t>
      </w:r>
      <w:r w:rsidRPr="00592F69">
        <w:rPr>
          <w:sz w:val="28"/>
          <w:szCs w:val="28"/>
        </w:rPr>
        <w:t>е</w:t>
      </w:r>
      <w:r w:rsidRPr="00592F69">
        <w:rPr>
          <w:sz w:val="28"/>
          <w:szCs w:val="28"/>
        </w:rPr>
        <w:t>ски</w:t>
      </w:r>
      <w:r>
        <w:rPr>
          <w:sz w:val="28"/>
          <w:szCs w:val="28"/>
        </w:rPr>
        <w:t>е</w:t>
      </w:r>
      <w:r w:rsidRPr="00592F6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</w:t>
      </w:r>
      <w:r w:rsidRPr="00592F69">
        <w:rPr>
          <w:sz w:val="28"/>
          <w:szCs w:val="28"/>
        </w:rPr>
        <w:t xml:space="preserve">-  Месячник здоровья,  «Школа – территория здоровья и без наркотиков», акция «Нет наркотикам», </w:t>
      </w:r>
      <w:r w:rsidRPr="00592F69">
        <w:rPr>
          <w:sz w:val="28"/>
          <w:szCs w:val="28"/>
          <w:lang w:eastAsia="en-US"/>
        </w:rPr>
        <w:t xml:space="preserve">«Спорт - альтернатива пагубным привычкам», </w:t>
      </w:r>
      <w:r w:rsidRPr="00592F69">
        <w:rPr>
          <w:sz w:val="28"/>
          <w:szCs w:val="28"/>
        </w:rPr>
        <w:t xml:space="preserve">в которых приняли участие тысячи школьников. </w:t>
      </w:r>
      <w:r>
        <w:rPr>
          <w:color w:val="000000"/>
          <w:sz w:val="28"/>
          <w:szCs w:val="28"/>
        </w:rPr>
        <w:t>Четвертый</w:t>
      </w:r>
      <w:r w:rsidRPr="00592F69">
        <w:rPr>
          <w:color w:val="000000"/>
          <w:sz w:val="28"/>
          <w:szCs w:val="28"/>
        </w:rPr>
        <w:t xml:space="preserve"> год подряд на базе МБОУ СОШ № 16 про</w:t>
      </w:r>
      <w:r>
        <w:rPr>
          <w:color w:val="000000"/>
          <w:sz w:val="28"/>
          <w:szCs w:val="28"/>
        </w:rPr>
        <w:t>ходит</w:t>
      </w:r>
      <w:r w:rsidRPr="00592F69">
        <w:rPr>
          <w:color w:val="000000"/>
          <w:sz w:val="28"/>
          <w:szCs w:val="28"/>
        </w:rPr>
        <w:t xml:space="preserve"> городской фестиваль агитбригад «За здоровый образ жизни».</w:t>
      </w:r>
      <w:r w:rsidRPr="00592F69">
        <w:rPr>
          <w:color w:val="151515"/>
          <w:sz w:val="28"/>
          <w:szCs w:val="28"/>
        </w:rPr>
        <w:t xml:space="preserve">              </w:t>
      </w:r>
    </w:p>
    <w:p w:rsidR="005C335A" w:rsidRPr="005C335A" w:rsidRDefault="005C335A" w:rsidP="005C335A">
      <w:pPr>
        <w:tabs>
          <w:tab w:val="left" w:pos="567"/>
        </w:tabs>
        <w:ind w:firstLine="567"/>
        <w:jc w:val="both"/>
        <w:rPr>
          <w:i/>
          <w:color w:val="FF0000"/>
          <w:sz w:val="28"/>
          <w:szCs w:val="28"/>
          <w:u w:val="single"/>
        </w:rPr>
      </w:pPr>
      <w:r w:rsidRPr="005C335A">
        <w:rPr>
          <w:rFonts w:eastAsia="Calibri"/>
          <w:sz w:val="28"/>
          <w:szCs w:val="28"/>
          <w:lang w:eastAsia="en-US"/>
        </w:rPr>
        <w:t>В целях эффективной организации работы с воспитанниками по восп</w:t>
      </w:r>
      <w:r w:rsidRPr="005C335A">
        <w:rPr>
          <w:rFonts w:eastAsia="Calibri"/>
          <w:sz w:val="28"/>
          <w:szCs w:val="28"/>
          <w:lang w:eastAsia="en-US"/>
        </w:rPr>
        <w:t>и</w:t>
      </w:r>
      <w:r w:rsidRPr="005C335A">
        <w:rPr>
          <w:rFonts w:eastAsia="Calibri"/>
          <w:sz w:val="28"/>
          <w:szCs w:val="28"/>
          <w:lang w:eastAsia="en-US"/>
        </w:rPr>
        <w:t>танию культуры питания, повышению профессиональной компетентности педагогов в вопросах охраны и укрепления здоровья детей</w:t>
      </w:r>
      <w:r w:rsidRPr="005C335A">
        <w:rPr>
          <w:color w:val="000000"/>
          <w:sz w:val="28"/>
          <w:szCs w:val="28"/>
        </w:rPr>
        <w:t xml:space="preserve"> с целью </w:t>
      </w:r>
      <w:r w:rsidRPr="005C335A">
        <w:rPr>
          <w:sz w:val="28"/>
          <w:szCs w:val="28"/>
        </w:rPr>
        <w:t>сове</w:t>
      </w:r>
      <w:r w:rsidRPr="005C335A">
        <w:rPr>
          <w:sz w:val="28"/>
          <w:szCs w:val="28"/>
        </w:rPr>
        <w:t>р</w:t>
      </w:r>
      <w:r w:rsidRPr="005C335A">
        <w:rPr>
          <w:sz w:val="28"/>
          <w:szCs w:val="28"/>
        </w:rPr>
        <w:t>шенствования методического компонента программы «Разговор о правил</w:t>
      </w:r>
      <w:r w:rsidRPr="005C335A">
        <w:rPr>
          <w:sz w:val="28"/>
          <w:szCs w:val="28"/>
        </w:rPr>
        <w:t>ь</w:t>
      </w:r>
      <w:r w:rsidRPr="005C335A">
        <w:rPr>
          <w:sz w:val="28"/>
          <w:szCs w:val="28"/>
        </w:rPr>
        <w:t>ном питании»</w:t>
      </w:r>
      <w:r w:rsidRPr="005C335A">
        <w:rPr>
          <w:b/>
          <w:sz w:val="28"/>
          <w:szCs w:val="28"/>
        </w:rPr>
        <w:t xml:space="preserve"> </w:t>
      </w:r>
      <w:r w:rsidRPr="005C335A">
        <w:rPr>
          <w:sz w:val="28"/>
          <w:szCs w:val="28"/>
        </w:rPr>
        <w:t>организован и проведен конкурс. В муниципальном этапе  конкурса приняли участие 9 детских садов. Работы победителей муниц</w:t>
      </w:r>
      <w:r w:rsidRPr="005C335A">
        <w:rPr>
          <w:sz w:val="28"/>
          <w:szCs w:val="28"/>
        </w:rPr>
        <w:t>и</w:t>
      </w:r>
      <w:r w:rsidRPr="005C335A">
        <w:rPr>
          <w:sz w:val="28"/>
          <w:szCs w:val="28"/>
        </w:rPr>
        <w:t>пального этапа конкурса  направлены на краевой этап конкурса.</w:t>
      </w:r>
    </w:p>
    <w:p w:rsidR="005C335A" w:rsidRPr="007E7A47" w:rsidRDefault="005C335A" w:rsidP="005C33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C335A">
        <w:rPr>
          <w:sz w:val="28"/>
          <w:szCs w:val="28"/>
        </w:rPr>
        <w:t>В целях приобщения детей, подростков к здоровому образу жизни пр</w:t>
      </w:r>
      <w:r w:rsidRPr="005C335A">
        <w:rPr>
          <w:sz w:val="28"/>
          <w:szCs w:val="28"/>
        </w:rPr>
        <w:t>о</w:t>
      </w:r>
      <w:r w:rsidRPr="005C335A">
        <w:rPr>
          <w:sz w:val="28"/>
          <w:szCs w:val="28"/>
        </w:rPr>
        <w:t xml:space="preserve">веден муниципальный этап конкурса </w:t>
      </w:r>
      <w:r w:rsidRPr="005C335A">
        <w:rPr>
          <w:sz w:val="28"/>
          <w:szCs w:val="28"/>
          <w:lang w:val="en-US"/>
        </w:rPr>
        <w:t>XV</w:t>
      </w:r>
      <w:r w:rsidRPr="005C335A">
        <w:rPr>
          <w:sz w:val="28"/>
          <w:szCs w:val="28"/>
        </w:rPr>
        <w:t xml:space="preserve"> Всероссийской акции «Спорт–альтернатива пагубным привычкам»</w:t>
      </w:r>
      <w:r>
        <w:rPr>
          <w:sz w:val="28"/>
          <w:szCs w:val="28"/>
        </w:rPr>
        <w:t>, в котором п</w:t>
      </w:r>
      <w:r w:rsidRPr="005C335A">
        <w:rPr>
          <w:rFonts w:eastAsia="Calibri"/>
          <w:sz w:val="28"/>
          <w:szCs w:val="28"/>
          <w:lang w:eastAsia="en-US"/>
        </w:rPr>
        <w:t>риняли участие три дошк</w:t>
      </w:r>
      <w:r w:rsidRPr="005C335A">
        <w:rPr>
          <w:rFonts w:eastAsia="Calibri"/>
          <w:sz w:val="28"/>
          <w:szCs w:val="28"/>
          <w:lang w:eastAsia="en-US"/>
        </w:rPr>
        <w:t>о</w:t>
      </w:r>
      <w:r w:rsidRPr="005C335A">
        <w:rPr>
          <w:rFonts w:eastAsia="Calibri"/>
          <w:sz w:val="28"/>
          <w:szCs w:val="28"/>
          <w:lang w:eastAsia="en-US"/>
        </w:rPr>
        <w:t xml:space="preserve">льных учреждения. </w:t>
      </w:r>
      <w:r w:rsidRPr="005C335A">
        <w:rPr>
          <w:rFonts w:eastAsia="Calibri"/>
          <w:sz w:val="28"/>
          <w:szCs w:val="28"/>
        </w:rPr>
        <w:t>Работы победителей</w:t>
      </w:r>
      <w:r w:rsidRPr="005C335A">
        <w:rPr>
          <w:sz w:val="28"/>
          <w:szCs w:val="28"/>
        </w:rPr>
        <w:t xml:space="preserve"> направлены на краевой этап.</w:t>
      </w:r>
      <w:r>
        <w:rPr>
          <w:sz w:val="28"/>
          <w:szCs w:val="28"/>
        </w:rPr>
        <w:tab/>
      </w:r>
    </w:p>
    <w:p w:rsidR="002C60BC" w:rsidRDefault="002C60BC" w:rsidP="002C60BC">
      <w:pPr>
        <w:ind w:firstLine="709"/>
        <w:jc w:val="both"/>
        <w:rPr>
          <w:sz w:val="28"/>
          <w:szCs w:val="28"/>
        </w:rPr>
      </w:pPr>
      <w:r w:rsidRPr="00CB44A1">
        <w:rPr>
          <w:sz w:val="28"/>
          <w:szCs w:val="28"/>
        </w:rPr>
        <w:t>В целях увеличения доступности санаторно-курортных услуг в Пят</w:t>
      </w:r>
      <w:r w:rsidRPr="00CB44A1">
        <w:rPr>
          <w:sz w:val="28"/>
          <w:szCs w:val="28"/>
        </w:rPr>
        <w:t>и</w:t>
      </w:r>
      <w:r w:rsidRPr="00CB44A1">
        <w:rPr>
          <w:sz w:val="28"/>
          <w:szCs w:val="28"/>
        </w:rPr>
        <w:t xml:space="preserve">горске </w:t>
      </w:r>
      <w:r w:rsidR="00D9568C">
        <w:rPr>
          <w:sz w:val="28"/>
          <w:szCs w:val="28"/>
        </w:rPr>
        <w:t>9</w:t>
      </w:r>
      <w:r w:rsidRPr="00CB44A1">
        <w:rPr>
          <w:sz w:val="28"/>
          <w:szCs w:val="28"/>
        </w:rPr>
        <w:t>-</w:t>
      </w:r>
      <w:r w:rsidR="00D9568C">
        <w:rPr>
          <w:sz w:val="28"/>
          <w:szCs w:val="28"/>
        </w:rPr>
        <w:t>ы</w:t>
      </w:r>
      <w:r w:rsidRPr="00CB44A1">
        <w:rPr>
          <w:sz w:val="28"/>
          <w:szCs w:val="28"/>
        </w:rPr>
        <w:t>й год подряд продолжает действовать программа «Социальная к</w:t>
      </w:r>
      <w:r w:rsidRPr="00CB44A1">
        <w:rPr>
          <w:sz w:val="28"/>
          <w:szCs w:val="28"/>
        </w:rPr>
        <w:t>у</w:t>
      </w:r>
      <w:r w:rsidRPr="00CB44A1">
        <w:rPr>
          <w:sz w:val="28"/>
          <w:szCs w:val="28"/>
        </w:rPr>
        <w:t xml:space="preserve">рортная карта», дающая возможность получить санаторно-курортное лечение </w:t>
      </w:r>
      <w:r w:rsidRPr="00210CCE">
        <w:rPr>
          <w:sz w:val="28"/>
          <w:szCs w:val="28"/>
        </w:rPr>
        <w:t>8-и</w:t>
      </w:r>
      <w:r w:rsidRPr="00CB44A1">
        <w:rPr>
          <w:sz w:val="28"/>
          <w:szCs w:val="28"/>
        </w:rPr>
        <w:t xml:space="preserve"> категориям граждан, в том числе: членам семей военнослужащих, п</w:t>
      </w:r>
      <w:r w:rsidRPr="00CB44A1">
        <w:rPr>
          <w:sz w:val="28"/>
          <w:szCs w:val="28"/>
        </w:rPr>
        <w:t>о</w:t>
      </w:r>
      <w:r w:rsidRPr="00CB44A1">
        <w:rPr>
          <w:sz w:val="28"/>
          <w:szCs w:val="28"/>
        </w:rPr>
        <w:t>гибших при исполнении служебных обязанностей; родителям, имеющим на иждивении трех и более детей в возрасте до 18 лет; гражданам, признанным в установленном порядке малоимущими, детям-инвалидам и ряду других кат</w:t>
      </w:r>
      <w:r w:rsidRPr="00CB44A1">
        <w:rPr>
          <w:sz w:val="28"/>
          <w:szCs w:val="28"/>
        </w:rPr>
        <w:t>е</w:t>
      </w:r>
      <w:r w:rsidRPr="00CB44A1">
        <w:rPr>
          <w:sz w:val="28"/>
          <w:szCs w:val="28"/>
        </w:rPr>
        <w:t>горий.</w:t>
      </w:r>
      <w:r>
        <w:rPr>
          <w:sz w:val="28"/>
          <w:szCs w:val="28"/>
        </w:rPr>
        <w:t xml:space="preserve"> </w:t>
      </w:r>
    </w:p>
    <w:p w:rsidR="002567BC" w:rsidRDefault="002C60BC" w:rsidP="002567BC">
      <w:pPr>
        <w:ind w:firstLine="567"/>
        <w:jc w:val="both"/>
        <w:rPr>
          <w:sz w:val="28"/>
          <w:szCs w:val="28"/>
        </w:rPr>
      </w:pPr>
      <w:r w:rsidRPr="00CB44A1">
        <w:rPr>
          <w:sz w:val="28"/>
          <w:szCs w:val="28"/>
        </w:rPr>
        <w:t>Оздоровление жителей города проводится по различным направлениям с учетом заболеваемости и по назначению врача. Санаторно-курортные учре</w:t>
      </w:r>
      <w:r w:rsidRPr="00CB44A1">
        <w:rPr>
          <w:sz w:val="28"/>
          <w:szCs w:val="28"/>
        </w:rPr>
        <w:t>ж</w:t>
      </w:r>
      <w:r w:rsidRPr="00CB44A1">
        <w:rPr>
          <w:sz w:val="28"/>
          <w:szCs w:val="28"/>
        </w:rPr>
        <w:t>дения города, участвующие в программе, предоставляют бесплатно или со скидкой 50% услуги  по приему врачей-специалистов, посещение бассейна и зала ЛФК, а также грязевые процедуры (аппликации, электрогрязь, ванны), различного вида ингаляции, кислородные и фитококтейли, процедуры гидр</w:t>
      </w:r>
      <w:r w:rsidRPr="00CB44A1">
        <w:rPr>
          <w:sz w:val="28"/>
          <w:szCs w:val="28"/>
        </w:rPr>
        <w:t>о</w:t>
      </w:r>
      <w:r w:rsidRPr="00CB44A1">
        <w:rPr>
          <w:sz w:val="28"/>
          <w:szCs w:val="28"/>
        </w:rPr>
        <w:t>патии (минеральные, угекислородные, сероводородные, хвойные, бишофит</w:t>
      </w:r>
      <w:r w:rsidRPr="00CB44A1">
        <w:rPr>
          <w:sz w:val="28"/>
          <w:szCs w:val="28"/>
        </w:rPr>
        <w:t>о</w:t>
      </w:r>
      <w:r w:rsidRPr="00CB44A1">
        <w:rPr>
          <w:sz w:val="28"/>
          <w:szCs w:val="28"/>
        </w:rPr>
        <w:t>вые, йодо-бромные, вихревые ванны, циркулярный душ, душ Шарко, гидр</w:t>
      </w:r>
      <w:r w:rsidRPr="00CB44A1">
        <w:rPr>
          <w:sz w:val="28"/>
          <w:szCs w:val="28"/>
        </w:rPr>
        <w:t>о</w:t>
      </w:r>
      <w:r w:rsidRPr="00CB44A1">
        <w:rPr>
          <w:sz w:val="28"/>
          <w:szCs w:val="28"/>
        </w:rPr>
        <w:t>массаж), физиопроцедуры и сеансы групповой психотерапии.</w:t>
      </w:r>
      <w:r w:rsidR="002567BC">
        <w:rPr>
          <w:sz w:val="28"/>
          <w:szCs w:val="28"/>
        </w:rPr>
        <w:t xml:space="preserve"> </w:t>
      </w:r>
      <w:r w:rsidRPr="002869FE">
        <w:rPr>
          <w:sz w:val="28"/>
          <w:szCs w:val="28"/>
        </w:rPr>
        <w:t>В 201</w:t>
      </w:r>
      <w:r w:rsidR="002567BC">
        <w:rPr>
          <w:sz w:val="28"/>
          <w:szCs w:val="28"/>
        </w:rPr>
        <w:t>9</w:t>
      </w:r>
      <w:r w:rsidRPr="002869FE">
        <w:rPr>
          <w:sz w:val="28"/>
          <w:szCs w:val="28"/>
        </w:rPr>
        <w:t xml:space="preserve"> году в программе приняли </w:t>
      </w:r>
      <w:r w:rsidRPr="00210CCE">
        <w:rPr>
          <w:sz w:val="28"/>
          <w:szCs w:val="28"/>
        </w:rPr>
        <w:t xml:space="preserve">участие </w:t>
      </w:r>
      <w:r w:rsidR="002567BC">
        <w:rPr>
          <w:sz w:val="28"/>
          <w:szCs w:val="28"/>
        </w:rPr>
        <w:t>13</w:t>
      </w:r>
      <w:r w:rsidRPr="002869FE">
        <w:rPr>
          <w:sz w:val="28"/>
          <w:szCs w:val="28"/>
        </w:rPr>
        <w:t xml:space="preserve"> санаториев города, всего выдано </w:t>
      </w:r>
      <w:r w:rsidR="002567BC">
        <w:rPr>
          <w:sz w:val="28"/>
          <w:szCs w:val="28"/>
        </w:rPr>
        <w:t>249</w:t>
      </w:r>
      <w:r w:rsidR="00210CCE">
        <w:rPr>
          <w:sz w:val="28"/>
          <w:szCs w:val="28"/>
        </w:rPr>
        <w:t xml:space="preserve"> </w:t>
      </w:r>
      <w:r w:rsidRPr="002869FE">
        <w:rPr>
          <w:sz w:val="28"/>
          <w:szCs w:val="28"/>
        </w:rPr>
        <w:t>карт</w:t>
      </w:r>
      <w:r w:rsidR="002567BC">
        <w:rPr>
          <w:sz w:val="28"/>
          <w:szCs w:val="28"/>
        </w:rPr>
        <w:t>.</w:t>
      </w:r>
    </w:p>
    <w:p w:rsidR="002567BC" w:rsidRPr="00377EE3" w:rsidRDefault="002567BC" w:rsidP="002567BC">
      <w:pPr>
        <w:ind w:firstLine="709"/>
        <w:jc w:val="both"/>
        <w:rPr>
          <w:sz w:val="28"/>
          <w:szCs w:val="28"/>
        </w:rPr>
      </w:pPr>
      <w:r w:rsidRPr="002567BC">
        <w:rPr>
          <w:sz w:val="28"/>
          <w:szCs w:val="28"/>
        </w:rPr>
        <w:t>Реализовывался социальный проект – программа «Социальная мед</w:t>
      </w:r>
      <w:r w:rsidRPr="002567BC">
        <w:rPr>
          <w:sz w:val="28"/>
          <w:szCs w:val="28"/>
        </w:rPr>
        <w:t>и</w:t>
      </w:r>
      <w:r w:rsidRPr="002567BC">
        <w:rPr>
          <w:sz w:val="28"/>
          <w:szCs w:val="28"/>
        </w:rPr>
        <w:t>цинская карта», в рамках которой  жители города-курорта Пятигорска пол</w:t>
      </w:r>
      <w:r w:rsidRPr="002567BC">
        <w:rPr>
          <w:sz w:val="28"/>
          <w:szCs w:val="28"/>
        </w:rPr>
        <w:t>у</w:t>
      </w:r>
      <w:r w:rsidRPr="002567BC">
        <w:rPr>
          <w:sz w:val="28"/>
          <w:szCs w:val="28"/>
        </w:rPr>
        <w:t>чали льготные (бесплатно или со скидкой) услуги в 17 медицинских орган</w:t>
      </w:r>
      <w:r w:rsidRPr="002567BC">
        <w:rPr>
          <w:sz w:val="28"/>
          <w:szCs w:val="28"/>
        </w:rPr>
        <w:t>и</w:t>
      </w:r>
      <w:r w:rsidRPr="002567BC">
        <w:rPr>
          <w:sz w:val="28"/>
          <w:szCs w:val="28"/>
        </w:rPr>
        <w:t>зациях города. Малоимущие жители города получили 183 социальных мед</w:t>
      </w:r>
      <w:r w:rsidRPr="002567BC">
        <w:rPr>
          <w:sz w:val="28"/>
          <w:szCs w:val="28"/>
        </w:rPr>
        <w:t>и</w:t>
      </w:r>
      <w:r w:rsidRPr="002567BC">
        <w:rPr>
          <w:sz w:val="28"/>
          <w:szCs w:val="28"/>
        </w:rPr>
        <w:t>цинских карт, по которым они на льготных условиях проходили обследов</w:t>
      </w:r>
      <w:r w:rsidRPr="002567BC">
        <w:rPr>
          <w:sz w:val="28"/>
          <w:szCs w:val="28"/>
        </w:rPr>
        <w:t>а</w:t>
      </w:r>
      <w:r w:rsidRPr="002567BC">
        <w:rPr>
          <w:sz w:val="28"/>
          <w:szCs w:val="28"/>
        </w:rPr>
        <w:t>ния и получали лечение в клиниках города.</w:t>
      </w:r>
    </w:p>
    <w:p w:rsidR="00FF4899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lastRenderedPageBreak/>
        <w:t>Обеспечение сбалансированности рынка труда</w:t>
      </w:r>
      <w:r w:rsidR="00D525A6">
        <w:rPr>
          <w:rStyle w:val="afb"/>
          <w:sz w:val="28"/>
          <w:szCs w:val="28"/>
        </w:rPr>
        <w:footnoteReference w:id="2"/>
      </w:r>
    </w:p>
    <w:p w:rsidR="00183FDF" w:rsidRDefault="00183FDF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7E54BF" w:rsidRPr="00F00953" w:rsidRDefault="007E54BF" w:rsidP="009E4EE2">
      <w:pPr>
        <w:ind w:firstLine="709"/>
        <w:jc w:val="both"/>
        <w:rPr>
          <w:sz w:val="28"/>
          <w:szCs w:val="28"/>
        </w:rPr>
      </w:pPr>
      <w:r w:rsidRPr="00F00953">
        <w:rPr>
          <w:sz w:val="28"/>
          <w:szCs w:val="28"/>
        </w:rPr>
        <w:t>В 201</w:t>
      </w:r>
      <w:r w:rsidR="00FD2894">
        <w:rPr>
          <w:sz w:val="28"/>
          <w:szCs w:val="28"/>
        </w:rPr>
        <w:t>9</w:t>
      </w:r>
      <w:r w:rsidRPr="00F00953">
        <w:rPr>
          <w:sz w:val="28"/>
          <w:szCs w:val="28"/>
        </w:rPr>
        <w:t xml:space="preserve"> году за содействием в поиске подходящей работы в ГКУ «Центр занятости населения города-курорта Пятигорска» обратилось </w:t>
      </w:r>
      <w:r w:rsidR="005C277B">
        <w:rPr>
          <w:sz w:val="28"/>
          <w:szCs w:val="28"/>
        </w:rPr>
        <w:t>2</w:t>
      </w:r>
      <w:r w:rsidR="00FD2894">
        <w:rPr>
          <w:sz w:val="28"/>
          <w:szCs w:val="28"/>
        </w:rPr>
        <w:t>402</w:t>
      </w:r>
      <w:r w:rsidRPr="00F00953">
        <w:rPr>
          <w:sz w:val="28"/>
          <w:szCs w:val="28"/>
        </w:rPr>
        <w:t xml:space="preserve"> человек</w:t>
      </w:r>
      <w:r w:rsidR="00FD2894">
        <w:rPr>
          <w:sz w:val="28"/>
          <w:szCs w:val="28"/>
        </w:rPr>
        <w:t>а</w:t>
      </w:r>
      <w:r w:rsidRPr="00F00953">
        <w:rPr>
          <w:sz w:val="28"/>
          <w:szCs w:val="28"/>
        </w:rPr>
        <w:t xml:space="preserve">, из них незанятые граждане – </w:t>
      </w:r>
      <w:r w:rsidR="005C277B">
        <w:rPr>
          <w:sz w:val="28"/>
          <w:szCs w:val="28"/>
        </w:rPr>
        <w:t>1</w:t>
      </w:r>
      <w:r w:rsidR="00FD2894">
        <w:rPr>
          <w:sz w:val="28"/>
          <w:szCs w:val="28"/>
        </w:rPr>
        <w:t>442</w:t>
      </w:r>
      <w:r w:rsidR="00F00953" w:rsidRPr="00F00953">
        <w:rPr>
          <w:sz w:val="28"/>
          <w:szCs w:val="28"/>
        </w:rPr>
        <w:t xml:space="preserve"> </w:t>
      </w:r>
      <w:r w:rsidRPr="00F00953">
        <w:rPr>
          <w:sz w:val="28"/>
          <w:szCs w:val="28"/>
        </w:rPr>
        <w:t>человек</w:t>
      </w:r>
      <w:r w:rsidR="005C277B">
        <w:rPr>
          <w:sz w:val="28"/>
          <w:szCs w:val="28"/>
        </w:rPr>
        <w:t>а</w:t>
      </w:r>
      <w:r w:rsidRPr="00F00953">
        <w:rPr>
          <w:sz w:val="28"/>
          <w:szCs w:val="28"/>
        </w:rPr>
        <w:t xml:space="preserve">, занятые – </w:t>
      </w:r>
      <w:r w:rsidR="005C277B">
        <w:rPr>
          <w:sz w:val="28"/>
          <w:szCs w:val="28"/>
        </w:rPr>
        <w:t>9</w:t>
      </w:r>
      <w:r w:rsidR="00FD2894">
        <w:rPr>
          <w:sz w:val="28"/>
          <w:szCs w:val="28"/>
        </w:rPr>
        <w:t>60</w:t>
      </w:r>
      <w:r w:rsidRPr="00F00953">
        <w:rPr>
          <w:sz w:val="28"/>
          <w:szCs w:val="28"/>
        </w:rPr>
        <w:t xml:space="preserve"> человек. Труд</w:t>
      </w:r>
      <w:r w:rsidRPr="00F00953">
        <w:rPr>
          <w:sz w:val="28"/>
          <w:szCs w:val="28"/>
        </w:rPr>
        <w:t>о</w:t>
      </w:r>
      <w:r w:rsidRPr="00F00953">
        <w:rPr>
          <w:sz w:val="28"/>
          <w:szCs w:val="28"/>
        </w:rPr>
        <w:t xml:space="preserve">устроено </w:t>
      </w:r>
      <w:r w:rsidR="00FD2894">
        <w:rPr>
          <w:sz w:val="28"/>
          <w:szCs w:val="28"/>
        </w:rPr>
        <w:t xml:space="preserve">1562 </w:t>
      </w:r>
      <w:r w:rsidR="00F00953" w:rsidRPr="00F00953">
        <w:rPr>
          <w:sz w:val="28"/>
          <w:szCs w:val="28"/>
        </w:rPr>
        <w:t>ч</w:t>
      </w:r>
      <w:r w:rsidRPr="00F00953">
        <w:rPr>
          <w:sz w:val="28"/>
          <w:szCs w:val="28"/>
        </w:rPr>
        <w:t>еловек</w:t>
      </w:r>
      <w:r w:rsidR="00FD2894">
        <w:rPr>
          <w:sz w:val="28"/>
          <w:szCs w:val="28"/>
        </w:rPr>
        <w:t>а</w:t>
      </w:r>
      <w:r w:rsidRPr="00F00953">
        <w:rPr>
          <w:sz w:val="28"/>
          <w:szCs w:val="28"/>
        </w:rPr>
        <w:t>, что составляет 6</w:t>
      </w:r>
      <w:r w:rsidR="00FD2894">
        <w:rPr>
          <w:sz w:val="28"/>
          <w:szCs w:val="28"/>
        </w:rPr>
        <w:t>5</w:t>
      </w:r>
      <w:r w:rsidRPr="00F00953">
        <w:rPr>
          <w:sz w:val="28"/>
          <w:szCs w:val="28"/>
        </w:rPr>
        <w:t>,</w:t>
      </w:r>
      <w:r w:rsidR="00F00953" w:rsidRPr="00F00953">
        <w:rPr>
          <w:sz w:val="28"/>
          <w:szCs w:val="28"/>
        </w:rPr>
        <w:t>0</w:t>
      </w:r>
      <w:r w:rsidRPr="00F00953">
        <w:rPr>
          <w:sz w:val="28"/>
          <w:szCs w:val="28"/>
        </w:rPr>
        <w:t xml:space="preserve">% от числа обратившихся, из них </w:t>
      </w:r>
      <w:r w:rsidR="00FD2894">
        <w:rPr>
          <w:sz w:val="28"/>
          <w:szCs w:val="28"/>
        </w:rPr>
        <w:t>654</w:t>
      </w:r>
      <w:r w:rsidRPr="00F00953">
        <w:rPr>
          <w:sz w:val="28"/>
          <w:szCs w:val="28"/>
        </w:rPr>
        <w:t xml:space="preserve"> человек</w:t>
      </w:r>
      <w:r w:rsidR="00FD2894">
        <w:rPr>
          <w:sz w:val="28"/>
          <w:szCs w:val="28"/>
        </w:rPr>
        <w:t>а</w:t>
      </w:r>
      <w:r w:rsidRPr="00F00953">
        <w:rPr>
          <w:sz w:val="28"/>
          <w:szCs w:val="28"/>
        </w:rPr>
        <w:t xml:space="preserve"> на постоянную работу, </w:t>
      </w:r>
      <w:r w:rsidR="005C277B">
        <w:rPr>
          <w:sz w:val="28"/>
          <w:szCs w:val="28"/>
        </w:rPr>
        <w:t>90</w:t>
      </w:r>
      <w:r w:rsidR="00FD2894">
        <w:rPr>
          <w:sz w:val="28"/>
          <w:szCs w:val="28"/>
        </w:rPr>
        <w:t>8</w:t>
      </w:r>
      <w:r w:rsidRPr="00F00953">
        <w:rPr>
          <w:sz w:val="28"/>
          <w:szCs w:val="28"/>
        </w:rPr>
        <w:t xml:space="preserve"> человек</w:t>
      </w:r>
      <w:r w:rsidR="00F00953" w:rsidRPr="00F00953">
        <w:rPr>
          <w:sz w:val="28"/>
          <w:szCs w:val="28"/>
        </w:rPr>
        <w:t xml:space="preserve"> -</w:t>
      </w:r>
      <w:r w:rsidRPr="00F00953">
        <w:rPr>
          <w:sz w:val="28"/>
          <w:szCs w:val="28"/>
        </w:rPr>
        <w:t xml:space="preserve"> на временную работу. </w:t>
      </w:r>
    </w:p>
    <w:p w:rsidR="007E54BF" w:rsidRPr="00F00953" w:rsidRDefault="007E54BF" w:rsidP="0083643F">
      <w:pPr>
        <w:ind w:firstLine="709"/>
        <w:jc w:val="both"/>
        <w:rPr>
          <w:sz w:val="28"/>
          <w:szCs w:val="28"/>
        </w:rPr>
      </w:pPr>
      <w:r w:rsidRPr="00F00953">
        <w:rPr>
          <w:sz w:val="28"/>
          <w:szCs w:val="28"/>
        </w:rPr>
        <w:t>Уровень зарегистрированной безработицы на рынке труда г. Пятиго</w:t>
      </w:r>
      <w:r w:rsidRPr="00F00953">
        <w:rPr>
          <w:sz w:val="28"/>
          <w:szCs w:val="28"/>
        </w:rPr>
        <w:t>р</w:t>
      </w:r>
      <w:r w:rsidRPr="00F00953">
        <w:rPr>
          <w:sz w:val="28"/>
          <w:szCs w:val="28"/>
        </w:rPr>
        <w:t>ска на 1 января 20</w:t>
      </w:r>
      <w:r w:rsidR="00FD2894">
        <w:rPr>
          <w:sz w:val="28"/>
          <w:szCs w:val="28"/>
        </w:rPr>
        <w:t>20</w:t>
      </w:r>
      <w:r w:rsidRPr="00F00953">
        <w:rPr>
          <w:sz w:val="28"/>
          <w:szCs w:val="28"/>
        </w:rPr>
        <w:t xml:space="preserve"> года составил 0,</w:t>
      </w:r>
      <w:r w:rsidR="005C277B">
        <w:rPr>
          <w:sz w:val="28"/>
          <w:szCs w:val="28"/>
        </w:rPr>
        <w:t>2</w:t>
      </w:r>
      <w:r w:rsidRPr="00F00953">
        <w:rPr>
          <w:sz w:val="28"/>
          <w:szCs w:val="28"/>
        </w:rPr>
        <w:t>%.</w:t>
      </w:r>
    </w:p>
    <w:p w:rsidR="009E4EE2" w:rsidRDefault="00FC4AB5" w:rsidP="009E4EE2">
      <w:pPr>
        <w:ind w:firstLine="709"/>
        <w:jc w:val="both"/>
        <w:rPr>
          <w:sz w:val="28"/>
          <w:szCs w:val="28"/>
        </w:rPr>
      </w:pPr>
      <w:r w:rsidRPr="00F00953">
        <w:rPr>
          <w:sz w:val="28"/>
          <w:szCs w:val="28"/>
        </w:rPr>
        <w:t>С начала 201</w:t>
      </w:r>
      <w:r w:rsidR="00FD2894">
        <w:rPr>
          <w:sz w:val="28"/>
          <w:szCs w:val="28"/>
        </w:rPr>
        <w:t>9</w:t>
      </w:r>
      <w:r w:rsidRPr="00F00953">
        <w:rPr>
          <w:sz w:val="28"/>
          <w:szCs w:val="28"/>
        </w:rPr>
        <w:t xml:space="preserve"> года работодателями была заявлена потребность в р</w:t>
      </w:r>
      <w:r w:rsidRPr="00F00953">
        <w:rPr>
          <w:sz w:val="28"/>
          <w:szCs w:val="28"/>
        </w:rPr>
        <w:t>а</w:t>
      </w:r>
      <w:r w:rsidRPr="00F00953">
        <w:rPr>
          <w:sz w:val="28"/>
          <w:szCs w:val="28"/>
        </w:rPr>
        <w:t xml:space="preserve">ботниках в количестве </w:t>
      </w:r>
      <w:r w:rsidR="00B41250">
        <w:rPr>
          <w:sz w:val="28"/>
          <w:szCs w:val="28"/>
        </w:rPr>
        <w:t>23241</w:t>
      </w:r>
      <w:r w:rsidR="00F00953" w:rsidRPr="00F00953">
        <w:rPr>
          <w:sz w:val="28"/>
          <w:szCs w:val="28"/>
        </w:rPr>
        <w:t xml:space="preserve"> ваканси</w:t>
      </w:r>
      <w:r w:rsidR="00B41250">
        <w:rPr>
          <w:sz w:val="28"/>
          <w:szCs w:val="28"/>
        </w:rPr>
        <w:t>я</w:t>
      </w:r>
      <w:r w:rsidR="00F00953" w:rsidRPr="00F00953">
        <w:rPr>
          <w:sz w:val="28"/>
          <w:szCs w:val="28"/>
        </w:rPr>
        <w:t xml:space="preserve"> (в 201</w:t>
      </w:r>
      <w:r w:rsidR="00FD2894">
        <w:rPr>
          <w:sz w:val="28"/>
          <w:szCs w:val="28"/>
        </w:rPr>
        <w:t>8</w:t>
      </w:r>
      <w:r w:rsidR="00F00953" w:rsidRPr="00F00953">
        <w:rPr>
          <w:sz w:val="28"/>
          <w:szCs w:val="28"/>
        </w:rPr>
        <w:t xml:space="preserve"> году – </w:t>
      </w:r>
      <w:r w:rsidR="00FD2894">
        <w:rPr>
          <w:sz w:val="28"/>
          <w:szCs w:val="28"/>
        </w:rPr>
        <w:t>21294</w:t>
      </w:r>
      <w:r w:rsidR="00F00953" w:rsidRPr="00F00953">
        <w:rPr>
          <w:sz w:val="28"/>
          <w:szCs w:val="28"/>
        </w:rPr>
        <w:t xml:space="preserve"> ваканси</w:t>
      </w:r>
      <w:r w:rsidR="00FD2894">
        <w:rPr>
          <w:sz w:val="28"/>
          <w:szCs w:val="28"/>
        </w:rPr>
        <w:t>и</w:t>
      </w:r>
      <w:r w:rsidR="00F00953" w:rsidRPr="00F00953">
        <w:rPr>
          <w:sz w:val="28"/>
          <w:szCs w:val="28"/>
        </w:rPr>
        <w:t>)</w:t>
      </w:r>
      <w:r w:rsidRPr="00F00953">
        <w:rPr>
          <w:sz w:val="28"/>
          <w:szCs w:val="28"/>
        </w:rPr>
        <w:t>, на к</w:t>
      </w:r>
      <w:r w:rsidRPr="00F00953">
        <w:rPr>
          <w:sz w:val="28"/>
          <w:szCs w:val="28"/>
        </w:rPr>
        <w:t>о</w:t>
      </w:r>
      <w:r w:rsidRPr="00F00953">
        <w:rPr>
          <w:sz w:val="28"/>
          <w:szCs w:val="28"/>
        </w:rPr>
        <w:t>нец периода число вакансий составило</w:t>
      </w:r>
      <w:r w:rsidR="00F00953" w:rsidRPr="00F00953">
        <w:rPr>
          <w:sz w:val="28"/>
          <w:szCs w:val="28"/>
        </w:rPr>
        <w:t xml:space="preserve"> </w:t>
      </w:r>
      <w:r w:rsidR="00B41250">
        <w:rPr>
          <w:sz w:val="28"/>
          <w:szCs w:val="28"/>
        </w:rPr>
        <w:t>6343</w:t>
      </w:r>
      <w:r w:rsidRPr="00F00953">
        <w:rPr>
          <w:sz w:val="28"/>
          <w:szCs w:val="28"/>
        </w:rPr>
        <w:t xml:space="preserve"> </w:t>
      </w:r>
      <w:r w:rsidR="00F00953" w:rsidRPr="00F00953">
        <w:rPr>
          <w:sz w:val="28"/>
          <w:szCs w:val="28"/>
        </w:rPr>
        <w:t>(в 201</w:t>
      </w:r>
      <w:r w:rsidR="00B41250">
        <w:rPr>
          <w:sz w:val="28"/>
          <w:szCs w:val="28"/>
        </w:rPr>
        <w:t>8</w:t>
      </w:r>
      <w:r w:rsidR="00F00953" w:rsidRPr="00F00953">
        <w:rPr>
          <w:sz w:val="28"/>
          <w:szCs w:val="28"/>
        </w:rPr>
        <w:t xml:space="preserve"> году – </w:t>
      </w:r>
      <w:r w:rsidR="00B41250">
        <w:rPr>
          <w:sz w:val="28"/>
          <w:szCs w:val="28"/>
        </w:rPr>
        <w:t>5387)</w:t>
      </w:r>
      <w:r w:rsidRPr="00F00953">
        <w:rPr>
          <w:sz w:val="28"/>
          <w:szCs w:val="28"/>
        </w:rPr>
        <w:t>, из них для замещения рабочих профессий</w:t>
      </w:r>
      <w:r w:rsidR="00F00953" w:rsidRPr="00F00953">
        <w:rPr>
          <w:sz w:val="28"/>
          <w:szCs w:val="28"/>
        </w:rPr>
        <w:t xml:space="preserve"> </w:t>
      </w:r>
      <w:r w:rsidR="00B41250">
        <w:rPr>
          <w:sz w:val="28"/>
          <w:szCs w:val="28"/>
        </w:rPr>
        <w:t>4289</w:t>
      </w:r>
      <w:r w:rsidR="00F00953" w:rsidRPr="00F00953">
        <w:rPr>
          <w:sz w:val="28"/>
          <w:szCs w:val="28"/>
        </w:rPr>
        <w:t xml:space="preserve"> или </w:t>
      </w:r>
      <w:r w:rsidR="001404EC">
        <w:rPr>
          <w:sz w:val="28"/>
          <w:szCs w:val="28"/>
        </w:rPr>
        <w:t>7</w:t>
      </w:r>
      <w:r w:rsidR="00B41250">
        <w:rPr>
          <w:sz w:val="28"/>
          <w:szCs w:val="28"/>
        </w:rPr>
        <w:t>6,1</w:t>
      </w:r>
      <w:r w:rsidR="00F00953" w:rsidRPr="00F00953">
        <w:rPr>
          <w:sz w:val="28"/>
          <w:szCs w:val="28"/>
        </w:rPr>
        <w:t>% от потребности</w:t>
      </w:r>
      <w:r w:rsidR="00B41250">
        <w:rPr>
          <w:sz w:val="28"/>
          <w:szCs w:val="28"/>
        </w:rPr>
        <w:t>.</w:t>
      </w:r>
      <w:r w:rsidR="009E4EE2">
        <w:rPr>
          <w:sz w:val="28"/>
          <w:szCs w:val="28"/>
        </w:rPr>
        <w:t xml:space="preserve"> </w:t>
      </w:r>
    </w:p>
    <w:p w:rsidR="00B41250" w:rsidRPr="00124B3B" w:rsidRDefault="00124B3B" w:rsidP="00124B3B">
      <w:pPr>
        <w:ind w:firstLine="708"/>
        <w:jc w:val="both"/>
        <w:rPr>
          <w:sz w:val="28"/>
          <w:szCs w:val="28"/>
        </w:rPr>
      </w:pPr>
      <w:r w:rsidRPr="00124B3B">
        <w:rPr>
          <w:sz w:val="28"/>
          <w:szCs w:val="28"/>
        </w:rPr>
        <w:t>Наиболее востребованные специальности на рынке труда г. Пятиго</w:t>
      </w:r>
      <w:r w:rsidRPr="00124B3B">
        <w:rPr>
          <w:sz w:val="28"/>
          <w:szCs w:val="28"/>
        </w:rPr>
        <w:t>р</w:t>
      </w:r>
      <w:r w:rsidRPr="00124B3B">
        <w:rPr>
          <w:sz w:val="28"/>
          <w:szCs w:val="28"/>
        </w:rPr>
        <w:t xml:space="preserve">ска: </w:t>
      </w:r>
      <w:r w:rsidR="00B41250">
        <w:rPr>
          <w:sz w:val="28"/>
        </w:rPr>
        <w:t>подсобный рабочий,</w:t>
      </w:r>
      <w:r w:rsidR="00B41250" w:rsidRPr="009A05A4">
        <w:rPr>
          <w:sz w:val="28"/>
        </w:rPr>
        <w:t xml:space="preserve"> </w:t>
      </w:r>
      <w:r w:rsidR="00B41250">
        <w:rPr>
          <w:sz w:val="28"/>
        </w:rPr>
        <w:t>контролер, стрелок, обработчик рыбы, компле</w:t>
      </w:r>
      <w:r w:rsidR="00B41250">
        <w:rPr>
          <w:sz w:val="28"/>
        </w:rPr>
        <w:t>к</w:t>
      </w:r>
      <w:r w:rsidR="00B41250">
        <w:rPr>
          <w:sz w:val="28"/>
        </w:rPr>
        <w:t>товщик,</w:t>
      </w:r>
      <w:r w:rsidR="00B41250" w:rsidRPr="002B3F2D">
        <w:rPr>
          <w:sz w:val="28"/>
        </w:rPr>
        <w:t xml:space="preserve"> </w:t>
      </w:r>
      <w:r w:rsidR="00B41250">
        <w:rPr>
          <w:sz w:val="28"/>
        </w:rPr>
        <w:t xml:space="preserve">охранник, электрогазосварщик, укладчик-упаковщик, разнорабочий, грузчик, водитель автомобиля и др. </w:t>
      </w:r>
    </w:p>
    <w:p w:rsidR="00FC4AB5" w:rsidRPr="00F00953" w:rsidRDefault="00FC4AB5" w:rsidP="009E4EE2">
      <w:pPr>
        <w:ind w:firstLine="709"/>
        <w:jc w:val="both"/>
        <w:rPr>
          <w:sz w:val="28"/>
          <w:szCs w:val="28"/>
        </w:rPr>
      </w:pPr>
      <w:r w:rsidRPr="00F00953">
        <w:rPr>
          <w:sz w:val="28"/>
          <w:szCs w:val="28"/>
        </w:rPr>
        <w:t xml:space="preserve">В центре занятости </w:t>
      </w:r>
      <w:r w:rsidR="00A65F37">
        <w:rPr>
          <w:sz w:val="28"/>
          <w:szCs w:val="28"/>
        </w:rPr>
        <w:t>с</w:t>
      </w:r>
      <w:r w:rsidRPr="00F00953">
        <w:rPr>
          <w:sz w:val="28"/>
          <w:szCs w:val="28"/>
        </w:rPr>
        <w:t>формирова</w:t>
      </w:r>
      <w:r w:rsidR="00A65F37">
        <w:rPr>
          <w:sz w:val="28"/>
          <w:szCs w:val="28"/>
        </w:rPr>
        <w:t>н</w:t>
      </w:r>
      <w:r w:rsidRPr="00F00953">
        <w:rPr>
          <w:sz w:val="28"/>
          <w:szCs w:val="28"/>
        </w:rPr>
        <w:t xml:space="preserve"> единый банк вакансий,</w:t>
      </w:r>
      <w:r w:rsidR="00F466C6" w:rsidRPr="00F00953">
        <w:rPr>
          <w:sz w:val="28"/>
          <w:szCs w:val="28"/>
        </w:rPr>
        <w:t xml:space="preserve"> информация о вакантных местах </w:t>
      </w:r>
      <w:r w:rsidRPr="00F00953">
        <w:rPr>
          <w:sz w:val="28"/>
          <w:szCs w:val="28"/>
        </w:rPr>
        <w:t>размещ</w:t>
      </w:r>
      <w:r w:rsidR="00F466C6" w:rsidRPr="00F00953">
        <w:rPr>
          <w:sz w:val="28"/>
          <w:szCs w:val="28"/>
        </w:rPr>
        <w:t>алась</w:t>
      </w:r>
      <w:r w:rsidRPr="00F00953">
        <w:rPr>
          <w:sz w:val="28"/>
          <w:szCs w:val="28"/>
        </w:rPr>
        <w:t xml:space="preserve"> на информационных стендах, просмотровых киосках</w:t>
      </w:r>
      <w:r w:rsidR="00A65F37">
        <w:rPr>
          <w:sz w:val="28"/>
          <w:szCs w:val="28"/>
        </w:rPr>
        <w:t>, а также</w:t>
      </w:r>
      <w:r w:rsidRPr="00F00953">
        <w:rPr>
          <w:sz w:val="28"/>
          <w:szCs w:val="28"/>
        </w:rPr>
        <w:t xml:space="preserve"> </w:t>
      </w:r>
      <w:r w:rsidR="00A65F37">
        <w:rPr>
          <w:sz w:val="28"/>
          <w:szCs w:val="28"/>
        </w:rPr>
        <w:t>е</w:t>
      </w:r>
      <w:r w:rsidRPr="00F00953">
        <w:rPr>
          <w:sz w:val="28"/>
          <w:szCs w:val="28"/>
        </w:rPr>
        <w:t>жедневно</w:t>
      </w:r>
      <w:r w:rsidR="00124B3B">
        <w:rPr>
          <w:sz w:val="28"/>
          <w:szCs w:val="28"/>
        </w:rPr>
        <w:t xml:space="preserve"> </w:t>
      </w:r>
      <w:r w:rsidR="0041267D">
        <w:rPr>
          <w:sz w:val="28"/>
          <w:szCs w:val="28"/>
        </w:rPr>
        <w:t>обновлялась</w:t>
      </w:r>
      <w:r w:rsidRPr="00F00953">
        <w:rPr>
          <w:sz w:val="28"/>
          <w:szCs w:val="28"/>
        </w:rPr>
        <w:t xml:space="preserve"> на сайт</w:t>
      </w:r>
      <w:r w:rsidR="0041267D">
        <w:rPr>
          <w:sz w:val="28"/>
          <w:szCs w:val="28"/>
        </w:rPr>
        <w:t>ах</w:t>
      </w:r>
      <w:r w:rsidRPr="00F00953">
        <w:rPr>
          <w:sz w:val="28"/>
          <w:szCs w:val="28"/>
        </w:rPr>
        <w:t xml:space="preserve"> www. Trudvsem.ru и Stavzan.ru.</w:t>
      </w:r>
    </w:p>
    <w:p w:rsidR="00B41250" w:rsidRDefault="00F466C6" w:rsidP="00B41250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C2491">
        <w:rPr>
          <w:sz w:val="28"/>
          <w:szCs w:val="28"/>
        </w:rPr>
        <w:t>В целях повышения конкурентоспособности безработных граждан для дальнейшего трудоустройства организовано их профессиональное обучение. В 201</w:t>
      </w:r>
      <w:r w:rsidR="00B41250">
        <w:rPr>
          <w:sz w:val="28"/>
          <w:szCs w:val="28"/>
        </w:rPr>
        <w:t>9</w:t>
      </w:r>
      <w:r w:rsidRPr="00DC2491">
        <w:rPr>
          <w:sz w:val="28"/>
          <w:szCs w:val="28"/>
        </w:rPr>
        <w:t xml:space="preserve"> году на профессиональное обучение были направлены </w:t>
      </w:r>
      <w:r w:rsidR="00B41250">
        <w:rPr>
          <w:sz w:val="28"/>
          <w:szCs w:val="28"/>
        </w:rPr>
        <w:t>78 человек, из них безработные граждане – 62 человек. Обучение проводилось по следу</w:t>
      </w:r>
      <w:r w:rsidR="00B41250">
        <w:rPr>
          <w:sz w:val="28"/>
          <w:szCs w:val="28"/>
        </w:rPr>
        <w:t>ю</w:t>
      </w:r>
      <w:r w:rsidR="00B41250">
        <w:rPr>
          <w:sz w:val="28"/>
          <w:szCs w:val="28"/>
        </w:rPr>
        <w:t>щим востребованным профессиям: бухгалтер, охранник, косметик, специ</w:t>
      </w:r>
      <w:r w:rsidR="00B41250">
        <w:rPr>
          <w:sz w:val="28"/>
          <w:szCs w:val="28"/>
        </w:rPr>
        <w:t>а</w:t>
      </w:r>
      <w:r w:rsidR="00B41250">
        <w:rPr>
          <w:sz w:val="28"/>
          <w:szCs w:val="28"/>
        </w:rPr>
        <w:t>лист, оператор ЭВМ, делопроизводитель и др.</w:t>
      </w:r>
    </w:p>
    <w:p w:rsidR="00B41250" w:rsidRDefault="00B41250" w:rsidP="00B41250">
      <w:pPr>
        <w:tabs>
          <w:tab w:val="left" w:pos="720"/>
        </w:tabs>
        <w:jc w:val="both"/>
        <w:rPr>
          <w:sz w:val="28"/>
          <w:szCs w:val="28"/>
        </w:rPr>
      </w:pPr>
      <w:r w:rsidRPr="00CF11FC">
        <w:rPr>
          <w:sz w:val="28"/>
          <w:szCs w:val="28"/>
        </w:rPr>
        <w:t xml:space="preserve">          </w:t>
      </w:r>
      <w:r w:rsidRPr="001E3A55">
        <w:rPr>
          <w:sz w:val="28"/>
          <w:szCs w:val="28"/>
        </w:rPr>
        <w:t>В целях повышения конкурентоспособности на рынке труда и обесп</w:t>
      </w:r>
      <w:r w:rsidRPr="001E3A55">
        <w:rPr>
          <w:sz w:val="28"/>
          <w:szCs w:val="28"/>
        </w:rPr>
        <w:t>е</w:t>
      </w:r>
      <w:r w:rsidRPr="001E3A55">
        <w:rPr>
          <w:sz w:val="28"/>
          <w:szCs w:val="28"/>
        </w:rPr>
        <w:t>чения возможности совмещения материнства и профессиональной деятел</w:t>
      </w:r>
      <w:r w:rsidRPr="001E3A55">
        <w:rPr>
          <w:sz w:val="28"/>
          <w:szCs w:val="28"/>
        </w:rPr>
        <w:t>ь</w:t>
      </w:r>
      <w:r w:rsidRPr="001E3A55">
        <w:rPr>
          <w:sz w:val="28"/>
          <w:szCs w:val="28"/>
        </w:rPr>
        <w:t>ности  женщин-работниц в 201</w:t>
      </w:r>
      <w:r>
        <w:rPr>
          <w:sz w:val="28"/>
          <w:szCs w:val="28"/>
        </w:rPr>
        <w:t>9</w:t>
      </w:r>
      <w:r w:rsidRPr="001E3A55">
        <w:rPr>
          <w:sz w:val="28"/>
          <w:szCs w:val="28"/>
        </w:rPr>
        <w:t xml:space="preserve"> году </w:t>
      </w:r>
      <w:r>
        <w:rPr>
          <w:sz w:val="28"/>
          <w:szCs w:val="28"/>
        </w:rPr>
        <w:t>14</w:t>
      </w:r>
      <w:r w:rsidRPr="001E3A55">
        <w:rPr>
          <w:sz w:val="28"/>
          <w:szCs w:val="28"/>
        </w:rPr>
        <w:t xml:space="preserve"> женщин в период отпуска по уходу за ребенком до достижения им возраста трех лет</w:t>
      </w:r>
      <w:r>
        <w:rPr>
          <w:sz w:val="28"/>
          <w:szCs w:val="28"/>
        </w:rPr>
        <w:t xml:space="preserve"> направлены на </w:t>
      </w:r>
      <w:r w:rsidRPr="001E3A55">
        <w:rPr>
          <w:sz w:val="28"/>
          <w:szCs w:val="28"/>
        </w:rPr>
        <w:t>професси</w:t>
      </w:r>
      <w:r w:rsidRPr="001E3A55">
        <w:rPr>
          <w:sz w:val="28"/>
          <w:szCs w:val="28"/>
        </w:rPr>
        <w:t>о</w:t>
      </w:r>
      <w:r w:rsidRPr="001E3A55">
        <w:rPr>
          <w:sz w:val="28"/>
          <w:szCs w:val="28"/>
        </w:rPr>
        <w:t>нальн</w:t>
      </w:r>
      <w:r>
        <w:rPr>
          <w:sz w:val="28"/>
          <w:szCs w:val="28"/>
        </w:rPr>
        <w:t>ую</w:t>
      </w:r>
      <w:r w:rsidRPr="001E3A55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1E3A55">
        <w:rPr>
          <w:sz w:val="28"/>
          <w:szCs w:val="28"/>
        </w:rPr>
        <w:t>, переподготовк</w:t>
      </w:r>
      <w:r>
        <w:rPr>
          <w:sz w:val="28"/>
          <w:szCs w:val="28"/>
        </w:rPr>
        <w:t>у</w:t>
      </w:r>
      <w:r w:rsidRPr="001E3A55">
        <w:rPr>
          <w:sz w:val="28"/>
          <w:szCs w:val="28"/>
        </w:rPr>
        <w:t xml:space="preserve"> и повышение квалификации</w:t>
      </w:r>
      <w:r>
        <w:rPr>
          <w:sz w:val="28"/>
          <w:szCs w:val="28"/>
        </w:rPr>
        <w:t>.</w:t>
      </w:r>
    </w:p>
    <w:p w:rsidR="004931CD" w:rsidRPr="00DC2491" w:rsidRDefault="004931CD" w:rsidP="00DC249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C2491">
        <w:rPr>
          <w:sz w:val="28"/>
          <w:szCs w:val="28"/>
        </w:rPr>
        <w:t xml:space="preserve">В отчетном периоде было заключено </w:t>
      </w:r>
      <w:r w:rsidR="00B41250">
        <w:rPr>
          <w:sz w:val="28"/>
          <w:szCs w:val="28"/>
        </w:rPr>
        <w:t>44</w:t>
      </w:r>
      <w:r w:rsidR="00DC2491" w:rsidRPr="00DC2491">
        <w:rPr>
          <w:sz w:val="28"/>
          <w:szCs w:val="28"/>
        </w:rPr>
        <w:t xml:space="preserve"> </w:t>
      </w:r>
      <w:r w:rsidRPr="00DC2491">
        <w:rPr>
          <w:sz w:val="28"/>
          <w:szCs w:val="28"/>
        </w:rPr>
        <w:t>договор</w:t>
      </w:r>
      <w:r w:rsidR="00332347">
        <w:rPr>
          <w:sz w:val="28"/>
          <w:szCs w:val="28"/>
        </w:rPr>
        <w:t>а</w:t>
      </w:r>
      <w:r w:rsidRPr="00DC2491">
        <w:rPr>
          <w:sz w:val="28"/>
          <w:szCs w:val="28"/>
        </w:rPr>
        <w:t xml:space="preserve"> на организацию о</w:t>
      </w:r>
      <w:r w:rsidRPr="00DC2491">
        <w:rPr>
          <w:sz w:val="28"/>
          <w:szCs w:val="28"/>
        </w:rPr>
        <w:t>б</w:t>
      </w:r>
      <w:r w:rsidRPr="00DC2491">
        <w:rPr>
          <w:sz w:val="28"/>
          <w:szCs w:val="28"/>
        </w:rPr>
        <w:t>щественных работ в Пятигорске. Численность граждан, направленных на о</w:t>
      </w:r>
      <w:r w:rsidRPr="00DC2491">
        <w:rPr>
          <w:sz w:val="28"/>
          <w:szCs w:val="28"/>
        </w:rPr>
        <w:t>п</w:t>
      </w:r>
      <w:r w:rsidRPr="00DC2491">
        <w:rPr>
          <w:sz w:val="28"/>
          <w:szCs w:val="28"/>
        </w:rPr>
        <w:t>лачиваемые общественные работы в 201</w:t>
      </w:r>
      <w:r w:rsidR="00B41250">
        <w:rPr>
          <w:sz w:val="28"/>
          <w:szCs w:val="28"/>
        </w:rPr>
        <w:t>9</w:t>
      </w:r>
      <w:r w:rsidRPr="00DC2491">
        <w:rPr>
          <w:sz w:val="28"/>
          <w:szCs w:val="28"/>
        </w:rPr>
        <w:t xml:space="preserve"> году, составила </w:t>
      </w:r>
      <w:r w:rsidR="00B41250">
        <w:rPr>
          <w:sz w:val="28"/>
          <w:szCs w:val="28"/>
        </w:rPr>
        <w:t>61</w:t>
      </w:r>
      <w:r w:rsidRPr="00DC2491">
        <w:rPr>
          <w:sz w:val="28"/>
          <w:szCs w:val="28"/>
        </w:rPr>
        <w:t xml:space="preserve"> человек</w:t>
      </w:r>
      <w:r w:rsidR="00B41250">
        <w:rPr>
          <w:sz w:val="28"/>
          <w:szCs w:val="28"/>
        </w:rPr>
        <w:t>.</w:t>
      </w:r>
      <w:r w:rsidRPr="00DC2491">
        <w:rPr>
          <w:sz w:val="28"/>
          <w:szCs w:val="28"/>
        </w:rPr>
        <w:t xml:space="preserve"> </w:t>
      </w:r>
    </w:p>
    <w:p w:rsidR="001648E1" w:rsidRDefault="001648E1" w:rsidP="001648E1">
      <w:pPr>
        <w:tabs>
          <w:tab w:val="left" w:pos="2025"/>
        </w:tabs>
        <w:ind w:firstLine="680"/>
        <w:jc w:val="both"/>
        <w:rPr>
          <w:sz w:val="28"/>
          <w:szCs w:val="28"/>
        </w:rPr>
      </w:pPr>
      <w:r w:rsidRPr="00DC2491">
        <w:rPr>
          <w:sz w:val="28"/>
          <w:szCs w:val="28"/>
        </w:rPr>
        <w:t xml:space="preserve">Организованы мероприятия по трудоустройству несовершеннолетних граждан в свободное от учебы время. </w:t>
      </w:r>
      <w:r w:rsidR="00B41250" w:rsidRPr="00E173E8">
        <w:rPr>
          <w:sz w:val="28"/>
          <w:szCs w:val="28"/>
        </w:rPr>
        <w:t xml:space="preserve">Заключено </w:t>
      </w:r>
      <w:r w:rsidR="00B41250">
        <w:rPr>
          <w:sz w:val="28"/>
          <w:szCs w:val="28"/>
        </w:rPr>
        <w:t>58</w:t>
      </w:r>
      <w:r w:rsidR="00B41250" w:rsidRPr="00E173E8">
        <w:rPr>
          <w:sz w:val="28"/>
          <w:szCs w:val="28"/>
        </w:rPr>
        <w:t xml:space="preserve"> договоров</w:t>
      </w:r>
      <w:r w:rsidR="00B41250">
        <w:rPr>
          <w:sz w:val="28"/>
          <w:szCs w:val="28"/>
        </w:rPr>
        <w:t>.</w:t>
      </w:r>
      <w:r w:rsidR="00B41250" w:rsidRPr="00DC2491">
        <w:rPr>
          <w:sz w:val="28"/>
          <w:szCs w:val="28"/>
        </w:rPr>
        <w:t xml:space="preserve"> </w:t>
      </w:r>
      <w:r w:rsidRPr="00DC2491">
        <w:rPr>
          <w:sz w:val="28"/>
          <w:szCs w:val="28"/>
        </w:rPr>
        <w:t>В 201</w:t>
      </w:r>
      <w:r w:rsidR="00B41250">
        <w:rPr>
          <w:sz w:val="28"/>
          <w:szCs w:val="28"/>
        </w:rPr>
        <w:t>9</w:t>
      </w:r>
      <w:r w:rsidRPr="00DC2491">
        <w:rPr>
          <w:sz w:val="28"/>
          <w:szCs w:val="28"/>
        </w:rPr>
        <w:t xml:space="preserve"> году во временных работах принял</w:t>
      </w:r>
      <w:r w:rsidR="00332347">
        <w:rPr>
          <w:sz w:val="28"/>
          <w:szCs w:val="28"/>
        </w:rPr>
        <w:t>и</w:t>
      </w:r>
      <w:r w:rsidRPr="00DC2491">
        <w:rPr>
          <w:sz w:val="28"/>
          <w:szCs w:val="28"/>
        </w:rPr>
        <w:t xml:space="preserve"> участие </w:t>
      </w:r>
      <w:r w:rsidR="00332347">
        <w:rPr>
          <w:sz w:val="28"/>
          <w:szCs w:val="28"/>
        </w:rPr>
        <w:t>845</w:t>
      </w:r>
      <w:r w:rsidRPr="00DC2491">
        <w:rPr>
          <w:sz w:val="28"/>
          <w:szCs w:val="28"/>
        </w:rPr>
        <w:t xml:space="preserve"> подрост</w:t>
      </w:r>
      <w:r w:rsidR="00DC2491" w:rsidRPr="00DC2491">
        <w:rPr>
          <w:sz w:val="28"/>
          <w:szCs w:val="28"/>
        </w:rPr>
        <w:t>к</w:t>
      </w:r>
      <w:r w:rsidR="00332347">
        <w:rPr>
          <w:sz w:val="28"/>
          <w:szCs w:val="28"/>
        </w:rPr>
        <w:t>ов</w:t>
      </w:r>
      <w:r w:rsidRPr="00DC2491">
        <w:rPr>
          <w:sz w:val="28"/>
          <w:szCs w:val="28"/>
        </w:rPr>
        <w:t xml:space="preserve"> от 14 до 18 лет</w:t>
      </w:r>
      <w:r w:rsidR="00DC2491" w:rsidRPr="00DC2491">
        <w:rPr>
          <w:sz w:val="28"/>
          <w:szCs w:val="28"/>
        </w:rPr>
        <w:t>.</w:t>
      </w:r>
      <w:r w:rsidRPr="00DC2491">
        <w:rPr>
          <w:sz w:val="28"/>
          <w:szCs w:val="28"/>
        </w:rPr>
        <w:t xml:space="preserve"> </w:t>
      </w:r>
    </w:p>
    <w:p w:rsidR="00D302C3" w:rsidRDefault="00D302C3" w:rsidP="00D302C3">
      <w:pPr>
        <w:ind w:firstLine="708"/>
        <w:jc w:val="both"/>
        <w:rPr>
          <w:sz w:val="28"/>
          <w:szCs w:val="28"/>
        </w:rPr>
      </w:pPr>
      <w:r w:rsidRPr="00D302C3">
        <w:rPr>
          <w:sz w:val="28"/>
          <w:szCs w:val="28"/>
        </w:rPr>
        <w:t>В отчетном периоде министерством труда заключено 3 соглашения</w:t>
      </w:r>
      <w:r w:rsidR="003D7E67">
        <w:rPr>
          <w:sz w:val="28"/>
          <w:szCs w:val="28"/>
        </w:rPr>
        <w:t xml:space="preserve"> с работодателями</w:t>
      </w:r>
      <w:r w:rsidRPr="00D302C3">
        <w:rPr>
          <w:sz w:val="28"/>
          <w:szCs w:val="28"/>
        </w:rPr>
        <w:t xml:space="preserve"> о предоставлении гранта на оборудование рабочих мест для трудоустройства инвалидов.</w:t>
      </w:r>
      <w:r>
        <w:rPr>
          <w:sz w:val="28"/>
          <w:szCs w:val="28"/>
        </w:rPr>
        <w:t xml:space="preserve"> </w:t>
      </w:r>
      <w:r w:rsidRPr="00D302C3">
        <w:rPr>
          <w:sz w:val="28"/>
          <w:szCs w:val="28"/>
        </w:rPr>
        <w:t xml:space="preserve">С начала года за содействием в поиске работы в </w:t>
      </w:r>
      <w:r w:rsidRPr="00D302C3">
        <w:rPr>
          <w:sz w:val="28"/>
          <w:szCs w:val="28"/>
        </w:rPr>
        <w:lastRenderedPageBreak/>
        <w:t xml:space="preserve">центр занятости населения обратились </w:t>
      </w:r>
      <w:r w:rsidR="006029A0">
        <w:rPr>
          <w:sz w:val="28"/>
          <w:szCs w:val="28"/>
        </w:rPr>
        <w:t>5</w:t>
      </w:r>
      <w:r w:rsidRPr="00D302C3">
        <w:rPr>
          <w:sz w:val="28"/>
          <w:szCs w:val="28"/>
        </w:rPr>
        <w:t xml:space="preserve">6 инвалидов. Из числа обратившихся инвалидов трудоустроены </w:t>
      </w:r>
      <w:r w:rsidR="006029A0">
        <w:rPr>
          <w:sz w:val="28"/>
          <w:szCs w:val="28"/>
        </w:rPr>
        <w:t>41</w:t>
      </w:r>
      <w:r w:rsidRPr="00D302C3">
        <w:rPr>
          <w:sz w:val="28"/>
          <w:szCs w:val="28"/>
        </w:rPr>
        <w:t xml:space="preserve"> человек (или 7</w:t>
      </w:r>
      <w:r w:rsidR="006029A0">
        <w:rPr>
          <w:sz w:val="28"/>
          <w:szCs w:val="28"/>
        </w:rPr>
        <w:t>3,2</w:t>
      </w:r>
      <w:r w:rsidRPr="00D302C3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895F86" w:rsidRPr="002576E0" w:rsidRDefault="00895F86" w:rsidP="00895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76E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576E0">
        <w:rPr>
          <w:sz w:val="28"/>
          <w:szCs w:val="28"/>
        </w:rPr>
        <w:t xml:space="preserve">  год</w:t>
      </w:r>
      <w:r>
        <w:rPr>
          <w:sz w:val="28"/>
          <w:szCs w:val="28"/>
        </w:rPr>
        <w:t>у</w:t>
      </w:r>
      <w:r w:rsidRPr="002576E0">
        <w:rPr>
          <w:sz w:val="28"/>
          <w:szCs w:val="28"/>
        </w:rPr>
        <w:t xml:space="preserve"> специалистами Г</w:t>
      </w:r>
      <w:r>
        <w:rPr>
          <w:sz w:val="28"/>
          <w:szCs w:val="28"/>
        </w:rPr>
        <w:t>КУ</w:t>
      </w:r>
      <w:r w:rsidRPr="002576E0">
        <w:rPr>
          <w:sz w:val="28"/>
          <w:szCs w:val="28"/>
        </w:rPr>
        <w:t xml:space="preserve"> «Центр занятости населения города – курорта Пятигорска» проконсультировано по вопросам организации пре</w:t>
      </w:r>
      <w:r w:rsidRPr="002576E0">
        <w:rPr>
          <w:sz w:val="28"/>
          <w:szCs w:val="28"/>
        </w:rPr>
        <w:t>д</w:t>
      </w:r>
      <w:r w:rsidRPr="002576E0">
        <w:rPr>
          <w:sz w:val="28"/>
          <w:szCs w:val="28"/>
        </w:rPr>
        <w:t xml:space="preserve">принимательской деятельности  </w:t>
      </w:r>
      <w:r>
        <w:rPr>
          <w:sz w:val="28"/>
          <w:szCs w:val="28"/>
        </w:rPr>
        <w:t>21</w:t>
      </w:r>
      <w:r w:rsidRPr="002576E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из них 8 человек получили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низационно-консультационные услуги по курсу: «Содействие самозанятости безработным гражданам», </w:t>
      </w:r>
      <w:r w:rsidR="00D138A6">
        <w:rPr>
          <w:sz w:val="28"/>
          <w:szCs w:val="28"/>
        </w:rPr>
        <w:t xml:space="preserve"> 5 человек </w:t>
      </w:r>
      <w:r>
        <w:rPr>
          <w:sz w:val="28"/>
          <w:szCs w:val="28"/>
        </w:rPr>
        <w:t>открыли собственное дело за счет 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новременной финансовой помощи.</w:t>
      </w:r>
      <w:r w:rsidRPr="002576E0">
        <w:rPr>
          <w:sz w:val="28"/>
          <w:szCs w:val="28"/>
        </w:rPr>
        <w:t xml:space="preserve">  </w:t>
      </w:r>
    </w:p>
    <w:p w:rsidR="00FA4C10" w:rsidRPr="00D302C3" w:rsidRDefault="00277C25" w:rsidP="00FA4C10">
      <w:pPr>
        <w:ind w:firstLine="709"/>
        <w:jc w:val="both"/>
        <w:rPr>
          <w:sz w:val="28"/>
          <w:szCs w:val="28"/>
        </w:rPr>
      </w:pPr>
      <w:r w:rsidRPr="00D302C3">
        <w:rPr>
          <w:sz w:val="28"/>
          <w:szCs w:val="28"/>
        </w:rPr>
        <w:t>В целях реализации распоряжения Губернатора Ставропольского края от 20.01.2016 № 22-р «О концепции кадровой политики в Ставропольском крае на 2016-2018 годы» постановлением администрации города</w:t>
      </w:r>
      <w:r w:rsidR="00694A98" w:rsidRPr="00D302C3">
        <w:rPr>
          <w:sz w:val="28"/>
          <w:szCs w:val="28"/>
        </w:rPr>
        <w:t xml:space="preserve"> </w:t>
      </w:r>
      <w:r w:rsidRPr="00D302C3">
        <w:rPr>
          <w:sz w:val="28"/>
          <w:szCs w:val="28"/>
        </w:rPr>
        <w:t>Пятигорска от 19.08.2016</w:t>
      </w:r>
      <w:r w:rsidR="00694A98" w:rsidRPr="00D302C3">
        <w:rPr>
          <w:sz w:val="28"/>
          <w:szCs w:val="28"/>
        </w:rPr>
        <w:t xml:space="preserve"> </w:t>
      </w:r>
      <w:r w:rsidRPr="00D302C3">
        <w:rPr>
          <w:sz w:val="28"/>
          <w:szCs w:val="28"/>
        </w:rPr>
        <w:t xml:space="preserve">№ 3216 был создан </w:t>
      </w:r>
      <w:r w:rsidR="00FA4C10" w:rsidRPr="00D302C3">
        <w:rPr>
          <w:sz w:val="28"/>
          <w:szCs w:val="28"/>
        </w:rPr>
        <w:t>Координационн</w:t>
      </w:r>
      <w:r w:rsidR="00694A98" w:rsidRPr="00D302C3">
        <w:rPr>
          <w:sz w:val="28"/>
          <w:szCs w:val="28"/>
        </w:rPr>
        <w:t xml:space="preserve">ый </w:t>
      </w:r>
      <w:r w:rsidR="00FA4C10" w:rsidRPr="00D302C3">
        <w:rPr>
          <w:sz w:val="28"/>
          <w:szCs w:val="28"/>
        </w:rPr>
        <w:t>совет по развитию си</w:t>
      </w:r>
      <w:r w:rsidR="00FA4C10" w:rsidRPr="00D302C3">
        <w:rPr>
          <w:sz w:val="28"/>
          <w:szCs w:val="28"/>
        </w:rPr>
        <w:t>с</w:t>
      </w:r>
      <w:r w:rsidR="00FA4C10" w:rsidRPr="00D302C3">
        <w:rPr>
          <w:sz w:val="28"/>
          <w:szCs w:val="28"/>
        </w:rPr>
        <w:t>темы профессионального образования</w:t>
      </w:r>
      <w:r w:rsidR="00694A98" w:rsidRPr="00D302C3">
        <w:rPr>
          <w:sz w:val="28"/>
          <w:szCs w:val="28"/>
        </w:rPr>
        <w:t xml:space="preserve"> (далее – Совет).</w:t>
      </w:r>
      <w:r w:rsidR="00FA4C10" w:rsidRPr="00D302C3">
        <w:rPr>
          <w:sz w:val="28"/>
          <w:szCs w:val="28"/>
        </w:rPr>
        <w:t xml:space="preserve"> </w:t>
      </w:r>
      <w:r w:rsidR="00694A98" w:rsidRPr="00D302C3">
        <w:rPr>
          <w:sz w:val="28"/>
          <w:szCs w:val="28"/>
        </w:rPr>
        <w:t>В</w:t>
      </w:r>
      <w:r w:rsidR="00FA4C10" w:rsidRPr="00D302C3">
        <w:rPr>
          <w:sz w:val="28"/>
          <w:szCs w:val="28"/>
        </w:rPr>
        <w:t xml:space="preserve"> рамках</w:t>
      </w:r>
      <w:r w:rsidR="00694A98" w:rsidRPr="00D302C3">
        <w:rPr>
          <w:sz w:val="28"/>
          <w:szCs w:val="28"/>
        </w:rPr>
        <w:t xml:space="preserve"> его </w:t>
      </w:r>
      <w:r w:rsidR="00FA4C10" w:rsidRPr="00D302C3">
        <w:rPr>
          <w:sz w:val="28"/>
          <w:szCs w:val="28"/>
        </w:rPr>
        <w:t>деятел</w:t>
      </w:r>
      <w:r w:rsidR="00FA4C10" w:rsidRPr="00D302C3">
        <w:rPr>
          <w:sz w:val="28"/>
          <w:szCs w:val="28"/>
        </w:rPr>
        <w:t>ь</w:t>
      </w:r>
      <w:r w:rsidR="00FA4C10" w:rsidRPr="00D302C3">
        <w:rPr>
          <w:sz w:val="28"/>
          <w:szCs w:val="28"/>
        </w:rPr>
        <w:t>ности осуществля</w:t>
      </w:r>
      <w:r w:rsidR="00694A98" w:rsidRPr="00D302C3">
        <w:rPr>
          <w:sz w:val="28"/>
          <w:szCs w:val="28"/>
        </w:rPr>
        <w:t>лся</w:t>
      </w:r>
      <w:r w:rsidR="00FA4C10" w:rsidRPr="00D302C3">
        <w:rPr>
          <w:sz w:val="28"/>
          <w:szCs w:val="28"/>
        </w:rPr>
        <w:t xml:space="preserve"> мониторинг и прогнозирование потребности отраслей экономики города в кадровом потенциале на среднесрочную и долгосрочную перспективу с последующим предоставлением в Министерство труда и соц</w:t>
      </w:r>
      <w:r w:rsidR="00FA4C10" w:rsidRPr="00D302C3">
        <w:rPr>
          <w:sz w:val="28"/>
          <w:szCs w:val="28"/>
        </w:rPr>
        <w:t>и</w:t>
      </w:r>
      <w:r w:rsidR="00FA4C10" w:rsidRPr="00D302C3">
        <w:rPr>
          <w:sz w:val="28"/>
          <w:szCs w:val="28"/>
        </w:rPr>
        <w:t>альной поддержки населения Ставропольского края.</w:t>
      </w:r>
    </w:p>
    <w:p w:rsidR="00694A98" w:rsidRDefault="006C28CF" w:rsidP="00694A9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96CA4" w:rsidRPr="006537AB">
        <w:rPr>
          <w:rFonts w:ascii="Times New Roman" w:hAnsi="Times New Roman"/>
          <w:sz w:val="28"/>
          <w:szCs w:val="28"/>
        </w:rPr>
        <w:t xml:space="preserve">а официальном сайте города-курорта Пятигорска </w:t>
      </w:r>
      <w:r w:rsidR="00E702C8" w:rsidRPr="006537AB">
        <w:rPr>
          <w:rFonts w:ascii="Times New Roman" w:hAnsi="Times New Roman"/>
          <w:sz w:val="28"/>
          <w:szCs w:val="28"/>
        </w:rPr>
        <w:t xml:space="preserve">действовал </w:t>
      </w:r>
      <w:r w:rsidR="001E74B8" w:rsidRPr="006537AB">
        <w:rPr>
          <w:rFonts w:ascii="Times New Roman" w:hAnsi="Times New Roman"/>
          <w:sz w:val="28"/>
          <w:szCs w:val="28"/>
        </w:rPr>
        <w:t>единый интернет-портал профориентации в городе Пятигорске</w:t>
      </w:r>
      <w:r w:rsidR="00E702C8" w:rsidRPr="006537AB">
        <w:rPr>
          <w:rFonts w:ascii="Times New Roman" w:hAnsi="Times New Roman"/>
          <w:sz w:val="28"/>
          <w:szCs w:val="28"/>
        </w:rPr>
        <w:t>.</w:t>
      </w:r>
      <w:r w:rsidR="001E74B8">
        <w:rPr>
          <w:rFonts w:ascii="Times New Roman" w:hAnsi="Times New Roman"/>
          <w:sz w:val="28"/>
          <w:szCs w:val="28"/>
        </w:rPr>
        <w:t xml:space="preserve"> </w:t>
      </w:r>
    </w:p>
    <w:p w:rsidR="00694A98" w:rsidRPr="00FA4C10" w:rsidRDefault="00694A98" w:rsidP="00FA4C10">
      <w:pPr>
        <w:ind w:firstLine="709"/>
        <w:jc w:val="both"/>
        <w:rPr>
          <w:sz w:val="28"/>
          <w:szCs w:val="28"/>
        </w:rPr>
      </w:pPr>
    </w:p>
    <w:p w:rsidR="00FF4899" w:rsidRPr="001F7100" w:rsidRDefault="00C4735D" w:rsidP="001F7100">
      <w:pPr>
        <w:jc w:val="center"/>
        <w:rPr>
          <w:sz w:val="28"/>
          <w:szCs w:val="28"/>
        </w:rPr>
      </w:pPr>
      <w:r w:rsidRPr="001F7100">
        <w:rPr>
          <w:sz w:val="28"/>
          <w:szCs w:val="28"/>
        </w:rPr>
        <w:t>У</w:t>
      </w:r>
      <w:r w:rsidR="00FF4899" w:rsidRPr="001F7100">
        <w:rPr>
          <w:sz w:val="28"/>
          <w:szCs w:val="28"/>
        </w:rPr>
        <w:t>величение объемов и повышение качества жилищного фонда</w:t>
      </w:r>
    </w:p>
    <w:p w:rsidR="00FF4899" w:rsidRPr="00A966F7" w:rsidRDefault="00FF4899" w:rsidP="00FF4899"/>
    <w:p w:rsidR="00102EF9" w:rsidRPr="00102EF9" w:rsidRDefault="00102EF9" w:rsidP="00102EF9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EF9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</w:t>
      </w:r>
      <w:r w:rsidRPr="00102EF9">
        <w:rPr>
          <w:rFonts w:ascii="Times New Roman" w:hAnsi="Times New Roman"/>
          <w:sz w:val="28"/>
          <w:szCs w:val="28"/>
        </w:rPr>
        <w:t>одпрограммы «Развитие градостроительства, строительства и архитектуры, и улучшение жилищных условий жителей города-курорта Пятигорска»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102EF9">
        <w:rPr>
          <w:rFonts w:ascii="Times New Roman" w:hAnsi="Times New Roman"/>
          <w:sz w:val="28"/>
          <w:szCs w:val="28"/>
        </w:rPr>
        <w:t xml:space="preserve">униципальная программа </w:t>
      </w:r>
      <w:r w:rsidRPr="00102EF9">
        <w:rPr>
          <w:rFonts w:ascii="Times New Roman" w:hAnsi="Times New Roman"/>
          <w:bCs/>
          <w:sz w:val="28"/>
          <w:szCs w:val="28"/>
        </w:rPr>
        <w:t>«Развитие жилищно-коммунального хозяйства, градостроительства, строительства и архитектуры»</w:t>
      </w:r>
      <w:r w:rsidRPr="00102EF9">
        <w:rPr>
          <w:rFonts w:ascii="Times New Roman" w:hAnsi="Times New Roman"/>
          <w:sz w:val="28"/>
          <w:szCs w:val="28"/>
        </w:rPr>
        <w:t>:</w:t>
      </w:r>
    </w:p>
    <w:p w:rsidR="00102EF9" w:rsidRPr="00102EF9" w:rsidRDefault="00102EF9" w:rsidP="00102EF9">
      <w:pPr>
        <w:pStyle w:val="af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02EF9">
        <w:rPr>
          <w:rFonts w:ascii="Times New Roman" w:hAnsi="Times New Roman"/>
          <w:sz w:val="28"/>
          <w:szCs w:val="28"/>
        </w:rPr>
        <w:t>оплачен аванс по двум экспертизам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EF9">
        <w:rPr>
          <w:rFonts w:ascii="Times New Roman" w:hAnsi="Times New Roman"/>
          <w:sz w:val="28"/>
          <w:szCs w:val="28"/>
        </w:rPr>
        <w:t>инженерных изысканий по объекту капитального строительства «Многоквартирные жилые дома по ул. Пальм</w:t>
      </w:r>
      <w:r w:rsidRPr="00102EF9">
        <w:rPr>
          <w:rFonts w:ascii="Times New Roman" w:hAnsi="Times New Roman"/>
          <w:sz w:val="28"/>
          <w:szCs w:val="28"/>
        </w:rPr>
        <w:t>и</w:t>
      </w:r>
      <w:r w:rsidRPr="00102EF9">
        <w:rPr>
          <w:rFonts w:ascii="Times New Roman" w:hAnsi="Times New Roman"/>
          <w:sz w:val="28"/>
          <w:szCs w:val="28"/>
        </w:rPr>
        <w:t>ро Тольятти для переселения граждан из аварийного жилищного фонда»;</w:t>
      </w:r>
    </w:p>
    <w:p w:rsidR="00102EF9" w:rsidRDefault="00102EF9" w:rsidP="00102EF9">
      <w:pPr>
        <w:pStyle w:val="af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02EF9">
        <w:rPr>
          <w:rFonts w:ascii="Times New Roman" w:hAnsi="Times New Roman"/>
          <w:sz w:val="28"/>
          <w:szCs w:val="28"/>
        </w:rPr>
        <w:t>выдано 21 извещение о предоставлении молодой семье социальной в</w:t>
      </w:r>
      <w:r w:rsidRPr="00102EF9">
        <w:rPr>
          <w:rFonts w:ascii="Times New Roman" w:hAnsi="Times New Roman"/>
          <w:sz w:val="28"/>
          <w:szCs w:val="28"/>
        </w:rPr>
        <w:t>ы</w:t>
      </w:r>
      <w:r w:rsidRPr="00102EF9">
        <w:rPr>
          <w:rFonts w:ascii="Times New Roman" w:hAnsi="Times New Roman"/>
          <w:sz w:val="28"/>
          <w:szCs w:val="28"/>
        </w:rPr>
        <w:t>платы на приобретение (строительство) жилья</w:t>
      </w:r>
      <w:r>
        <w:rPr>
          <w:rFonts w:ascii="Times New Roman" w:hAnsi="Times New Roman"/>
          <w:sz w:val="28"/>
          <w:szCs w:val="28"/>
        </w:rPr>
        <w:t>;</w:t>
      </w:r>
      <w:r w:rsidRPr="00102EF9">
        <w:rPr>
          <w:rFonts w:ascii="Times New Roman" w:hAnsi="Times New Roman"/>
          <w:sz w:val="28"/>
          <w:szCs w:val="28"/>
        </w:rPr>
        <w:t xml:space="preserve"> </w:t>
      </w:r>
    </w:p>
    <w:p w:rsidR="00102EF9" w:rsidRPr="00102EF9" w:rsidRDefault="00102EF9" w:rsidP="00102EF9">
      <w:pPr>
        <w:pStyle w:val="af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02EF9">
        <w:rPr>
          <w:rFonts w:ascii="Times New Roman" w:hAnsi="Times New Roman"/>
          <w:sz w:val="28"/>
          <w:szCs w:val="28"/>
        </w:rPr>
        <w:t>перечислены социальные выплаты на приобретение (строительство) жилья 83 семьям (извещения о предоставлении молодым семьям социальных выплат на приобретение (строительство) жилья, выданных в 2018 году) и 20 семьям (извещения о предоставлении молодым семьям социальных выплат на приобретение (строительство) жилья, выданных в 2019 году;</w:t>
      </w:r>
    </w:p>
    <w:p w:rsidR="00102EF9" w:rsidRPr="009C1CA3" w:rsidRDefault="00102EF9" w:rsidP="00102EF9">
      <w:pPr>
        <w:pStyle w:val="af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102EF9">
        <w:rPr>
          <w:rFonts w:ascii="Times New Roman" w:hAnsi="Times New Roman"/>
          <w:sz w:val="28"/>
          <w:szCs w:val="28"/>
        </w:rPr>
        <w:t>проведены работы по ремонту муниципального жилого помещения, расположенного по адресу: г.Пятигорск, пр. Кирова, д.42. кв.14, г.Пятигорск ст</w:t>
      </w:r>
      <w:r w:rsidRPr="009C1CA3">
        <w:rPr>
          <w:rFonts w:ascii="Times New Roman" w:hAnsi="Times New Roman"/>
          <w:sz w:val="28"/>
          <w:szCs w:val="28"/>
        </w:rPr>
        <w:t>. Константиновская, ул. Ленина, 4а, кв.3(ремонт фасада), г.Пятигорск, ул. К.Хетагурова, д.51 кв.8.</w:t>
      </w:r>
    </w:p>
    <w:p w:rsidR="00CD33C7" w:rsidRPr="009C1CA3" w:rsidRDefault="00CD33C7" w:rsidP="00614792">
      <w:pPr>
        <w:pStyle w:val="1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CA3">
        <w:rPr>
          <w:rFonts w:ascii="Times New Roman" w:hAnsi="Times New Roman"/>
          <w:sz w:val="28"/>
          <w:szCs w:val="28"/>
          <w:lang w:eastAsia="ru-RU"/>
        </w:rPr>
        <w:t>В 201</w:t>
      </w:r>
      <w:r w:rsidR="003B3B65" w:rsidRPr="009C1CA3">
        <w:rPr>
          <w:rFonts w:ascii="Times New Roman" w:hAnsi="Times New Roman"/>
          <w:sz w:val="28"/>
          <w:szCs w:val="28"/>
          <w:lang w:eastAsia="ru-RU"/>
        </w:rPr>
        <w:t>9</w:t>
      </w:r>
      <w:r w:rsidRPr="009C1CA3">
        <w:rPr>
          <w:rFonts w:ascii="Times New Roman" w:hAnsi="Times New Roman"/>
          <w:sz w:val="28"/>
          <w:szCs w:val="28"/>
          <w:lang w:eastAsia="ru-RU"/>
        </w:rPr>
        <w:t xml:space="preserve"> году выдано </w:t>
      </w:r>
      <w:r w:rsidR="005707E5" w:rsidRPr="009C1CA3">
        <w:rPr>
          <w:rFonts w:ascii="Times New Roman" w:hAnsi="Times New Roman"/>
          <w:sz w:val="28"/>
          <w:szCs w:val="28"/>
          <w:lang w:eastAsia="ru-RU"/>
        </w:rPr>
        <w:t>1</w:t>
      </w:r>
      <w:r w:rsidR="009C1CA3" w:rsidRPr="009C1CA3">
        <w:rPr>
          <w:rFonts w:ascii="Times New Roman" w:hAnsi="Times New Roman"/>
          <w:sz w:val="28"/>
          <w:szCs w:val="28"/>
          <w:lang w:eastAsia="ru-RU"/>
        </w:rPr>
        <w:t>45</w:t>
      </w:r>
      <w:r w:rsidR="005707E5" w:rsidRPr="009C1C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CA3">
        <w:rPr>
          <w:rFonts w:ascii="Times New Roman" w:hAnsi="Times New Roman"/>
          <w:sz w:val="28"/>
          <w:szCs w:val="28"/>
          <w:lang w:eastAsia="ru-RU"/>
        </w:rPr>
        <w:t>разрешени</w:t>
      </w:r>
      <w:r w:rsidR="003B3B65" w:rsidRPr="009C1CA3">
        <w:rPr>
          <w:rFonts w:ascii="Times New Roman" w:hAnsi="Times New Roman"/>
          <w:sz w:val="28"/>
          <w:szCs w:val="28"/>
          <w:lang w:eastAsia="ru-RU"/>
        </w:rPr>
        <w:t>й</w:t>
      </w:r>
      <w:r w:rsidRPr="009C1CA3">
        <w:rPr>
          <w:rFonts w:ascii="Times New Roman" w:hAnsi="Times New Roman"/>
          <w:sz w:val="28"/>
          <w:szCs w:val="28"/>
          <w:lang w:eastAsia="ru-RU"/>
        </w:rPr>
        <w:t xml:space="preserve"> на ввод в эксплуатацию объектов капитального строительства, в том числе введено в эксплуатацию 1</w:t>
      </w:r>
      <w:r w:rsidR="005707E5" w:rsidRPr="009C1CA3">
        <w:rPr>
          <w:rFonts w:ascii="Times New Roman" w:hAnsi="Times New Roman"/>
          <w:sz w:val="28"/>
          <w:szCs w:val="28"/>
          <w:lang w:eastAsia="ru-RU"/>
        </w:rPr>
        <w:t>0</w:t>
      </w:r>
      <w:r w:rsidRPr="009C1CA3">
        <w:rPr>
          <w:rFonts w:ascii="Times New Roman" w:hAnsi="Times New Roman"/>
          <w:sz w:val="28"/>
          <w:szCs w:val="28"/>
          <w:lang w:eastAsia="ru-RU"/>
        </w:rPr>
        <w:t xml:space="preserve"> мног</w:t>
      </w:r>
      <w:r w:rsidRPr="009C1CA3">
        <w:rPr>
          <w:rFonts w:ascii="Times New Roman" w:hAnsi="Times New Roman"/>
          <w:sz w:val="28"/>
          <w:szCs w:val="28"/>
          <w:lang w:eastAsia="ru-RU"/>
        </w:rPr>
        <w:t>о</w:t>
      </w:r>
      <w:r w:rsidRPr="009C1CA3">
        <w:rPr>
          <w:rFonts w:ascii="Times New Roman" w:hAnsi="Times New Roman"/>
          <w:sz w:val="28"/>
          <w:szCs w:val="28"/>
          <w:lang w:eastAsia="ru-RU"/>
        </w:rPr>
        <w:t>квартирных домов.</w:t>
      </w:r>
    </w:p>
    <w:p w:rsidR="000842F2" w:rsidRDefault="00CD33C7" w:rsidP="00614792">
      <w:pPr>
        <w:pStyle w:val="1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3E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соответствии с Краткосрочным </w:t>
      </w:r>
      <w:r w:rsidR="009C1CA3" w:rsidRPr="00A93E12">
        <w:rPr>
          <w:rFonts w:ascii="Times New Roman" w:hAnsi="Times New Roman"/>
          <w:sz w:val="28"/>
          <w:szCs w:val="28"/>
          <w:lang w:eastAsia="ru-RU"/>
        </w:rPr>
        <w:t>план</w:t>
      </w:r>
      <w:r w:rsidRPr="00A93E12">
        <w:rPr>
          <w:rFonts w:ascii="Times New Roman" w:hAnsi="Times New Roman"/>
          <w:sz w:val="28"/>
          <w:szCs w:val="28"/>
          <w:lang w:eastAsia="ru-RU"/>
        </w:rPr>
        <w:t>ом реализации региональной пр</w:t>
      </w:r>
      <w:r w:rsidRPr="00A93E12">
        <w:rPr>
          <w:rFonts w:ascii="Times New Roman" w:hAnsi="Times New Roman"/>
          <w:sz w:val="28"/>
          <w:szCs w:val="28"/>
          <w:lang w:eastAsia="ru-RU"/>
        </w:rPr>
        <w:t>о</w:t>
      </w:r>
      <w:r w:rsidRPr="00A93E12">
        <w:rPr>
          <w:rFonts w:ascii="Times New Roman" w:hAnsi="Times New Roman"/>
          <w:sz w:val="28"/>
          <w:szCs w:val="28"/>
          <w:lang w:eastAsia="ru-RU"/>
        </w:rPr>
        <w:t xml:space="preserve">граммы капитального ремонта общего имущества в многоквартирных домах города-курорта Пятигорска в 2018 году осуществлялся капитальный ремонт </w:t>
      </w:r>
      <w:r w:rsidR="00A93E12" w:rsidRPr="00A93E12">
        <w:rPr>
          <w:rFonts w:ascii="Times New Roman" w:hAnsi="Times New Roman"/>
          <w:sz w:val="28"/>
          <w:szCs w:val="28"/>
          <w:lang w:eastAsia="ru-RU"/>
        </w:rPr>
        <w:t>47</w:t>
      </w:r>
      <w:r w:rsidRPr="00A93E12"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0934" w:rsidRPr="00560934" w:rsidRDefault="00614792" w:rsidP="00560934">
      <w:pPr>
        <w:ind w:firstLine="709"/>
        <w:jc w:val="both"/>
        <w:outlineLvl w:val="0"/>
        <w:rPr>
          <w:sz w:val="28"/>
          <w:szCs w:val="28"/>
        </w:rPr>
      </w:pPr>
      <w:r w:rsidRPr="00D142F1">
        <w:rPr>
          <w:sz w:val="28"/>
          <w:szCs w:val="28"/>
        </w:rPr>
        <w:t>С целью проведения адресного ремонта жилых помещений в рамках подпрограммы «Оказание адресной помощи отдельным категориям граждан по ремонту жилых помещений, расположенных на территории муниципал</w:t>
      </w:r>
      <w:r w:rsidRPr="00D142F1">
        <w:rPr>
          <w:sz w:val="28"/>
          <w:szCs w:val="28"/>
        </w:rPr>
        <w:t>ь</w:t>
      </w:r>
      <w:r w:rsidRPr="00D142F1">
        <w:rPr>
          <w:sz w:val="28"/>
          <w:szCs w:val="28"/>
        </w:rPr>
        <w:t xml:space="preserve">ного образования города-курорта Пятигорска» муниципальной программы города-курорта Пятигорска «Социальная поддержка граждан» </w:t>
      </w:r>
      <w:r w:rsidR="00560934">
        <w:rPr>
          <w:sz w:val="28"/>
          <w:szCs w:val="28"/>
        </w:rPr>
        <w:t xml:space="preserve">выделено </w:t>
      </w:r>
      <w:r w:rsidR="007B61C8">
        <w:rPr>
          <w:sz w:val="28"/>
          <w:szCs w:val="28"/>
        </w:rPr>
        <w:t>598,5</w:t>
      </w:r>
      <w:r w:rsidR="00560934" w:rsidRPr="00D142F1">
        <w:rPr>
          <w:sz w:val="28"/>
          <w:szCs w:val="28"/>
        </w:rPr>
        <w:t xml:space="preserve"> тыс. рублей </w:t>
      </w:r>
      <w:r w:rsidR="00560934">
        <w:rPr>
          <w:sz w:val="28"/>
          <w:szCs w:val="28"/>
        </w:rPr>
        <w:t xml:space="preserve"> из </w:t>
      </w:r>
      <w:r w:rsidRPr="00D142F1">
        <w:rPr>
          <w:sz w:val="28"/>
          <w:szCs w:val="28"/>
        </w:rPr>
        <w:t>средств местного бюджета</w:t>
      </w:r>
      <w:r w:rsidR="00560934">
        <w:rPr>
          <w:sz w:val="28"/>
          <w:szCs w:val="28"/>
        </w:rPr>
        <w:t>.</w:t>
      </w:r>
      <w:r w:rsidRPr="00D142F1">
        <w:rPr>
          <w:sz w:val="28"/>
          <w:szCs w:val="28"/>
        </w:rPr>
        <w:t xml:space="preserve"> </w:t>
      </w:r>
      <w:r w:rsidR="007B61C8">
        <w:rPr>
          <w:sz w:val="28"/>
          <w:szCs w:val="28"/>
        </w:rPr>
        <w:t>У</w:t>
      </w:r>
      <w:r w:rsidR="00560934">
        <w:rPr>
          <w:sz w:val="28"/>
          <w:szCs w:val="28"/>
        </w:rPr>
        <w:t>лучшены жилищные усл</w:t>
      </w:r>
      <w:r w:rsidR="00560934">
        <w:rPr>
          <w:sz w:val="28"/>
          <w:szCs w:val="28"/>
        </w:rPr>
        <w:t>о</w:t>
      </w:r>
      <w:r w:rsidR="00560934">
        <w:rPr>
          <w:sz w:val="28"/>
          <w:szCs w:val="28"/>
        </w:rPr>
        <w:t>вия 1</w:t>
      </w:r>
      <w:r w:rsidR="007B61C8">
        <w:rPr>
          <w:sz w:val="28"/>
          <w:szCs w:val="28"/>
        </w:rPr>
        <w:t>1</w:t>
      </w:r>
      <w:r w:rsidR="00560934">
        <w:rPr>
          <w:sz w:val="28"/>
          <w:szCs w:val="28"/>
        </w:rPr>
        <w:t xml:space="preserve"> человек из категории:</w:t>
      </w:r>
      <w:r w:rsidR="00560934" w:rsidRPr="00560934">
        <w:rPr>
          <w:sz w:val="28"/>
          <w:szCs w:val="28"/>
        </w:rPr>
        <w:t xml:space="preserve"> </w:t>
      </w:r>
      <w:r w:rsidR="00560934">
        <w:rPr>
          <w:sz w:val="28"/>
          <w:szCs w:val="28"/>
        </w:rPr>
        <w:t>у</w:t>
      </w:r>
      <w:r w:rsidR="00560934" w:rsidRPr="00560934">
        <w:rPr>
          <w:sz w:val="28"/>
          <w:szCs w:val="28"/>
        </w:rPr>
        <w:t>частник</w:t>
      </w:r>
      <w:r w:rsidR="00560934">
        <w:rPr>
          <w:sz w:val="28"/>
          <w:szCs w:val="28"/>
        </w:rPr>
        <w:t>и</w:t>
      </w:r>
      <w:r w:rsidR="00560934" w:rsidRPr="00560934">
        <w:rPr>
          <w:sz w:val="28"/>
          <w:szCs w:val="28"/>
        </w:rPr>
        <w:t xml:space="preserve"> (инвалид</w:t>
      </w:r>
      <w:r w:rsidR="00560934">
        <w:rPr>
          <w:sz w:val="28"/>
          <w:szCs w:val="28"/>
        </w:rPr>
        <w:t>ы</w:t>
      </w:r>
      <w:r w:rsidR="00560934" w:rsidRPr="00560934">
        <w:rPr>
          <w:sz w:val="28"/>
          <w:szCs w:val="28"/>
        </w:rPr>
        <w:t>) Великой Отечественной войны, бывшие несовершеннолетние узники концлагерей, гетто, других мест принудительного содержания, созданных фашистами и их союзниками в п</w:t>
      </w:r>
      <w:r w:rsidR="00560934" w:rsidRPr="00560934">
        <w:rPr>
          <w:sz w:val="28"/>
          <w:szCs w:val="28"/>
        </w:rPr>
        <w:t>е</w:t>
      </w:r>
      <w:r w:rsidR="00560934" w:rsidRPr="00560934">
        <w:rPr>
          <w:sz w:val="28"/>
          <w:szCs w:val="28"/>
        </w:rPr>
        <w:t>риод Второй мировой войны, граждане, награжденные знаком «Жителю бл</w:t>
      </w:r>
      <w:r w:rsidR="00560934" w:rsidRPr="00560934">
        <w:rPr>
          <w:sz w:val="28"/>
          <w:szCs w:val="28"/>
        </w:rPr>
        <w:t>о</w:t>
      </w:r>
      <w:r w:rsidR="00560934" w:rsidRPr="00560934">
        <w:rPr>
          <w:sz w:val="28"/>
          <w:szCs w:val="28"/>
        </w:rPr>
        <w:t>кадного Ленинграда», ветераны (инвалиды) боевых действий, вдовы (вдо</w:t>
      </w:r>
      <w:r w:rsidR="00560934" w:rsidRPr="00560934">
        <w:rPr>
          <w:sz w:val="28"/>
          <w:szCs w:val="28"/>
        </w:rPr>
        <w:t>в</w:t>
      </w:r>
      <w:r w:rsidR="00560934" w:rsidRPr="00560934">
        <w:rPr>
          <w:sz w:val="28"/>
          <w:szCs w:val="28"/>
        </w:rPr>
        <w:t>цы) погибших (умерших) участников и инвалидов Великой Отечественной Войны, родители погибших участников боевых действий</w:t>
      </w:r>
      <w:r w:rsidR="00560934">
        <w:rPr>
          <w:sz w:val="28"/>
          <w:szCs w:val="28"/>
        </w:rPr>
        <w:t>, а также</w:t>
      </w:r>
      <w:r w:rsidR="00560934" w:rsidRPr="00560934">
        <w:rPr>
          <w:sz w:val="28"/>
          <w:szCs w:val="28"/>
        </w:rPr>
        <w:t xml:space="preserve"> </w:t>
      </w:r>
      <w:r w:rsidR="007B61C8">
        <w:rPr>
          <w:sz w:val="28"/>
          <w:szCs w:val="28"/>
        </w:rPr>
        <w:t>4</w:t>
      </w:r>
      <w:r w:rsidR="00560934" w:rsidRPr="00560934">
        <w:rPr>
          <w:sz w:val="28"/>
          <w:szCs w:val="28"/>
        </w:rPr>
        <w:t xml:space="preserve"> участн</w:t>
      </w:r>
      <w:r w:rsidR="00560934" w:rsidRPr="00560934">
        <w:rPr>
          <w:sz w:val="28"/>
          <w:szCs w:val="28"/>
        </w:rPr>
        <w:t>и</w:t>
      </w:r>
      <w:r w:rsidR="00560934" w:rsidRPr="00560934">
        <w:rPr>
          <w:sz w:val="28"/>
          <w:szCs w:val="28"/>
        </w:rPr>
        <w:t>к</w:t>
      </w:r>
      <w:r w:rsidR="00560934">
        <w:rPr>
          <w:sz w:val="28"/>
          <w:szCs w:val="28"/>
        </w:rPr>
        <w:t xml:space="preserve">ов </w:t>
      </w:r>
      <w:r w:rsidR="00560934" w:rsidRPr="00560934">
        <w:rPr>
          <w:sz w:val="28"/>
          <w:szCs w:val="28"/>
        </w:rPr>
        <w:t>- ветеран</w:t>
      </w:r>
      <w:r w:rsidR="00560934">
        <w:rPr>
          <w:sz w:val="28"/>
          <w:szCs w:val="28"/>
        </w:rPr>
        <w:t>ов</w:t>
      </w:r>
      <w:r w:rsidR="00560934" w:rsidRPr="00560934">
        <w:rPr>
          <w:sz w:val="28"/>
          <w:szCs w:val="28"/>
        </w:rPr>
        <w:t xml:space="preserve"> (инвалид</w:t>
      </w:r>
      <w:r w:rsidR="00560934">
        <w:rPr>
          <w:sz w:val="28"/>
          <w:szCs w:val="28"/>
        </w:rPr>
        <w:t>ов</w:t>
      </w:r>
      <w:r w:rsidR="00560934" w:rsidRPr="00560934">
        <w:rPr>
          <w:sz w:val="28"/>
          <w:szCs w:val="28"/>
        </w:rPr>
        <w:t xml:space="preserve">) боевых действий. </w:t>
      </w:r>
    </w:p>
    <w:p w:rsidR="00FA37CB" w:rsidRDefault="007B61C8" w:rsidP="007B61C8">
      <w:pPr>
        <w:tabs>
          <w:tab w:val="left" w:pos="5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5CA2" w:rsidRPr="00A966F7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 xml:space="preserve">Создание условий для интеграции людей </w:t>
      </w:r>
    </w:p>
    <w:p w:rsidR="00425CA2" w:rsidRDefault="00425CA2" w:rsidP="00425CA2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с ограниченными возможностями в городскую среду</w:t>
      </w:r>
    </w:p>
    <w:p w:rsidR="00193540" w:rsidRDefault="00193540" w:rsidP="00030821">
      <w:pPr>
        <w:ind w:firstLine="720"/>
        <w:jc w:val="both"/>
        <w:rPr>
          <w:sz w:val="28"/>
          <w:szCs w:val="28"/>
        </w:rPr>
      </w:pPr>
    </w:p>
    <w:p w:rsidR="00627EA1" w:rsidRDefault="00627EA1" w:rsidP="002F6409">
      <w:pPr>
        <w:ind w:firstLine="720"/>
        <w:jc w:val="both"/>
        <w:rPr>
          <w:sz w:val="28"/>
          <w:szCs w:val="28"/>
        </w:rPr>
      </w:pPr>
      <w:r w:rsidRPr="00377EE3">
        <w:rPr>
          <w:sz w:val="28"/>
          <w:szCs w:val="28"/>
        </w:rPr>
        <w:t>Особое внимание в городе уделяется созданию условий для формир</w:t>
      </w:r>
      <w:r w:rsidRPr="00377EE3">
        <w:rPr>
          <w:sz w:val="28"/>
          <w:szCs w:val="28"/>
        </w:rPr>
        <w:t>о</w:t>
      </w:r>
      <w:r w:rsidRPr="00377EE3">
        <w:rPr>
          <w:sz w:val="28"/>
          <w:szCs w:val="28"/>
        </w:rPr>
        <w:t>вания</w:t>
      </w:r>
      <w:r w:rsidRPr="00377EE3">
        <w:rPr>
          <w:color w:val="000000"/>
          <w:sz w:val="28"/>
          <w:szCs w:val="28"/>
        </w:rPr>
        <w:t xml:space="preserve"> беспрепятственного доступа инвалидов и других маломобильных групп населения к объектам социальной, транспортной и инженерной инфр</w:t>
      </w:r>
      <w:r w:rsidRPr="00377EE3">
        <w:rPr>
          <w:color w:val="000000"/>
          <w:sz w:val="28"/>
          <w:szCs w:val="28"/>
        </w:rPr>
        <w:t>а</w:t>
      </w:r>
      <w:r w:rsidRPr="00377EE3">
        <w:rPr>
          <w:color w:val="000000"/>
          <w:sz w:val="28"/>
          <w:szCs w:val="28"/>
        </w:rPr>
        <w:t>структур.</w:t>
      </w:r>
      <w:r w:rsidRPr="00377EE3">
        <w:rPr>
          <w:sz w:val="28"/>
          <w:szCs w:val="28"/>
        </w:rPr>
        <w:t xml:space="preserve"> В городе Пятигорске с 2014 года осуществляет деятельность </w:t>
      </w:r>
      <w:r w:rsidRPr="00627EA1">
        <w:rPr>
          <w:sz w:val="28"/>
          <w:szCs w:val="28"/>
        </w:rPr>
        <w:t>мун</w:t>
      </w:r>
      <w:r w:rsidRPr="00627EA1">
        <w:rPr>
          <w:sz w:val="28"/>
          <w:szCs w:val="28"/>
        </w:rPr>
        <w:t>и</w:t>
      </w:r>
      <w:r w:rsidRPr="00627EA1">
        <w:rPr>
          <w:sz w:val="28"/>
          <w:szCs w:val="28"/>
        </w:rPr>
        <w:t>ципальная межведомственная комиссия по обследованию состояния досту</w:t>
      </w:r>
      <w:r w:rsidRPr="00627EA1">
        <w:rPr>
          <w:sz w:val="28"/>
          <w:szCs w:val="28"/>
        </w:rPr>
        <w:t>п</w:t>
      </w:r>
      <w:r w:rsidRPr="00627EA1">
        <w:rPr>
          <w:sz w:val="28"/>
          <w:szCs w:val="28"/>
        </w:rPr>
        <w:t>ности объектов социальной инфраструктуры</w:t>
      </w:r>
      <w:r>
        <w:rPr>
          <w:sz w:val="28"/>
          <w:szCs w:val="28"/>
        </w:rPr>
        <w:t>.</w:t>
      </w:r>
    </w:p>
    <w:p w:rsidR="00627EA1" w:rsidRPr="00377EE3" w:rsidRDefault="00627EA1" w:rsidP="00627EA1">
      <w:pPr>
        <w:ind w:firstLine="709"/>
        <w:jc w:val="both"/>
        <w:rPr>
          <w:sz w:val="28"/>
          <w:szCs w:val="28"/>
        </w:rPr>
      </w:pPr>
      <w:r w:rsidRPr="00627EA1">
        <w:rPr>
          <w:sz w:val="28"/>
          <w:szCs w:val="28"/>
        </w:rPr>
        <w:t>В  2019 году состоялось 21 выездное заседание межведомственной к</w:t>
      </w:r>
      <w:r w:rsidRPr="00627EA1">
        <w:rPr>
          <w:sz w:val="28"/>
          <w:szCs w:val="28"/>
        </w:rPr>
        <w:t>о</w:t>
      </w:r>
      <w:r w:rsidRPr="00627EA1">
        <w:rPr>
          <w:sz w:val="28"/>
          <w:szCs w:val="28"/>
        </w:rPr>
        <w:t>миссии по обследованию состояния доступности объектов социальной и</w:t>
      </w:r>
      <w:r w:rsidRPr="00627EA1">
        <w:rPr>
          <w:sz w:val="28"/>
          <w:szCs w:val="28"/>
        </w:rPr>
        <w:t>н</w:t>
      </w:r>
      <w:r w:rsidRPr="00627EA1">
        <w:rPr>
          <w:sz w:val="28"/>
          <w:szCs w:val="28"/>
        </w:rPr>
        <w:t>фраструктуры, выдано 33 технических заключени</w:t>
      </w:r>
      <w:r>
        <w:rPr>
          <w:sz w:val="28"/>
          <w:szCs w:val="28"/>
        </w:rPr>
        <w:t>я</w:t>
      </w:r>
      <w:r w:rsidRPr="00627EA1">
        <w:rPr>
          <w:sz w:val="28"/>
          <w:szCs w:val="28"/>
        </w:rPr>
        <w:t xml:space="preserve"> о возможности строи</w:t>
      </w:r>
      <w:r w:rsidRPr="00627EA1">
        <w:rPr>
          <w:sz w:val="28"/>
          <w:szCs w:val="28"/>
        </w:rPr>
        <w:softHyphen/>
        <w:t>тельства объекта или реконструкции и 21 техническое заключение о приемке объекта (справки о доступности).</w:t>
      </w:r>
      <w:r w:rsidRPr="00377EE3">
        <w:rPr>
          <w:sz w:val="28"/>
          <w:szCs w:val="28"/>
        </w:rPr>
        <w:t xml:space="preserve"> </w:t>
      </w:r>
    </w:p>
    <w:p w:rsidR="00627EA1" w:rsidRDefault="00627EA1" w:rsidP="002F6409">
      <w:pPr>
        <w:ind w:firstLine="720"/>
        <w:jc w:val="both"/>
        <w:rPr>
          <w:sz w:val="28"/>
          <w:szCs w:val="28"/>
        </w:rPr>
      </w:pPr>
    </w:p>
    <w:p w:rsidR="00265F99" w:rsidRPr="00ED0732" w:rsidRDefault="002F6409" w:rsidP="002F6409">
      <w:pPr>
        <w:ind w:firstLine="720"/>
        <w:jc w:val="both"/>
        <w:rPr>
          <w:sz w:val="28"/>
          <w:szCs w:val="28"/>
        </w:rPr>
      </w:pPr>
      <w:r w:rsidRPr="00ED0732">
        <w:rPr>
          <w:sz w:val="28"/>
          <w:szCs w:val="28"/>
        </w:rPr>
        <w:t>Подпрограммой «Доступная среда в городе-курорте Пятигорске» м</w:t>
      </w:r>
      <w:r w:rsidRPr="00ED0732">
        <w:rPr>
          <w:sz w:val="28"/>
          <w:szCs w:val="28"/>
        </w:rPr>
        <w:t>у</w:t>
      </w:r>
      <w:r w:rsidRPr="00ED0732">
        <w:rPr>
          <w:sz w:val="28"/>
          <w:szCs w:val="28"/>
        </w:rPr>
        <w:t>ниципальной программы</w:t>
      </w:r>
      <w:r w:rsidR="009B2B6F" w:rsidRPr="00ED0732">
        <w:rPr>
          <w:sz w:val="28"/>
          <w:szCs w:val="28"/>
        </w:rPr>
        <w:t xml:space="preserve"> </w:t>
      </w:r>
      <w:r w:rsidRPr="00ED0732">
        <w:rPr>
          <w:sz w:val="28"/>
          <w:szCs w:val="28"/>
        </w:rPr>
        <w:t>города-курорта Пятигорска «Социальная поддер</w:t>
      </w:r>
      <w:r w:rsidRPr="00ED0732">
        <w:rPr>
          <w:sz w:val="28"/>
          <w:szCs w:val="28"/>
        </w:rPr>
        <w:t>ж</w:t>
      </w:r>
      <w:r w:rsidRPr="00ED0732">
        <w:rPr>
          <w:sz w:val="28"/>
          <w:szCs w:val="28"/>
        </w:rPr>
        <w:t>ка граждан»</w:t>
      </w:r>
      <w:r w:rsidR="00D674C0">
        <w:rPr>
          <w:sz w:val="28"/>
          <w:szCs w:val="28"/>
        </w:rPr>
        <w:t xml:space="preserve"> </w:t>
      </w:r>
      <w:r w:rsidRPr="00ED0732">
        <w:rPr>
          <w:sz w:val="28"/>
          <w:szCs w:val="28"/>
        </w:rPr>
        <w:t>предусмотрено создание условий для формирования</w:t>
      </w:r>
      <w:r w:rsidR="00115CE1" w:rsidRPr="00ED0732">
        <w:rPr>
          <w:sz w:val="28"/>
          <w:szCs w:val="28"/>
        </w:rPr>
        <w:t xml:space="preserve"> </w:t>
      </w:r>
      <w:r w:rsidRPr="00ED0732">
        <w:rPr>
          <w:sz w:val="28"/>
          <w:szCs w:val="28"/>
        </w:rPr>
        <w:t>доступной среды жизнедеятельности для инвалидов и других маломобильных групп н</w:t>
      </w:r>
      <w:r w:rsidRPr="00ED0732">
        <w:rPr>
          <w:sz w:val="28"/>
          <w:szCs w:val="28"/>
        </w:rPr>
        <w:t>а</w:t>
      </w:r>
      <w:r w:rsidRPr="00ED0732">
        <w:rPr>
          <w:sz w:val="28"/>
          <w:szCs w:val="28"/>
        </w:rPr>
        <w:t>селения.</w:t>
      </w:r>
      <w:r w:rsidR="00BD417E" w:rsidRPr="00ED0732">
        <w:rPr>
          <w:sz w:val="28"/>
          <w:szCs w:val="28"/>
        </w:rPr>
        <w:t xml:space="preserve"> </w:t>
      </w:r>
      <w:r w:rsidR="00265F99" w:rsidRPr="00ED0732">
        <w:rPr>
          <w:sz w:val="28"/>
          <w:szCs w:val="28"/>
        </w:rPr>
        <w:t>В</w:t>
      </w:r>
      <w:r w:rsidRPr="00ED0732">
        <w:rPr>
          <w:sz w:val="28"/>
          <w:szCs w:val="28"/>
        </w:rPr>
        <w:t xml:space="preserve"> 201</w:t>
      </w:r>
      <w:r w:rsidR="006537AB">
        <w:rPr>
          <w:sz w:val="28"/>
          <w:szCs w:val="28"/>
        </w:rPr>
        <w:t>9</w:t>
      </w:r>
      <w:r w:rsidRPr="00ED0732">
        <w:rPr>
          <w:sz w:val="28"/>
          <w:szCs w:val="28"/>
        </w:rPr>
        <w:t xml:space="preserve"> год</w:t>
      </w:r>
      <w:r w:rsidR="00265F99" w:rsidRPr="00ED0732">
        <w:rPr>
          <w:sz w:val="28"/>
          <w:szCs w:val="28"/>
        </w:rPr>
        <w:t>у</w:t>
      </w:r>
      <w:r w:rsidRPr="00ED0732">
        <w:rPr>
          <w:sz w:val="28"/>
          <w:szCs w:val="28"/>
        </w:rPr>
        <w:t xml:space="preserve"> в рамках подпрограммы</w:t>
      </w:r>
      <w:r w:rsidR="00BD417E" w:rsidRPr="00ED0732">
        <w:rPr>
          <w:sz w:val="28"/>
          <w:szCs w:val="28"/>
        </w:rPr>
        <w:t xml:space="preserve"> </w:t>
      </w:r>
      <w:r w:rsidR="000A4548" w:rsidRPr="00ED0732">
        <w:rPr>
          <w:sz w:val="28"/>
          <w:szCs w:val="28"/>
        </w:rPr>
        <w:t>инвалидам по слуху предо</w:t>
      </w:r>
      <w:r w:rsidR="000A4548" w:rsidRPr="00ED0732">
        <w:rPr>
          <w:sz w:val="28"/>
          <w:szCs w:val="28"/>
        </w:rPr>
        <w:t>с</w:t>
      </w:r>
      <w:r w:rsidR="000A4548" w:rsidRPr="00ED0732">
        <w:rPr>
          <w:sz w:val="28"/>
          <w:szCs w:val="28"/>
        </w:rPr>
        <w:t xml:space="preserve">тавлено </w:t>
      </w:r>
      <w:r w:rsidR="006537AB">
        <w:rPr>
          <w:sz w:val="28"/>
          <w:szCs w:val="28"/>
        </w:rPr>
        <w:t>160</w:t>
      </w:r>
      <w:r w:rsidR="000A4548" w:rsidRPr="00ED0732">
        <w:rPr>
          <w:sz w:val="28"/>
          <w:szCs w:val="28"/>
        </w:rPr>
        <w:t xml:space="preserve"> услуг по сурдопереводу.</w:t>
      </w:r>
      <w:r w:rsidR="006537AB">
        <w:rPr>
          <w:sz w:val="28"/>
          <w:szCs w:val="28"/>
        </w:rPr>
        <w:t xml:space="preserve"> И</w:t>
      </w:r>
      <w:r w:rsidR="006537AB" w:rsidRPr="00367D9F">
        <w:rPr>
          <w:color w:val="000000"/>
          <w:sz w:val="28"/>
          <w:szCs w:val="28"/>
          <w:lang w:eastAsia="ar-SA"/>
        </w:rPr>
        <w:t>нвалидам-колясочникам и инвалидам ВОВ</w:t>
      </w:r>
      <w:r w:rsidR="006537AB">
        <w:rPr>
          <w:color w:val="000000"/>
          <w:sz w:val="28"/>
          <w:szCs w:val="28"/>
          <w:lang w:eastAsia="ar-SA"/>
        </w:rPr>
        <w:t xml:space="preserve"> предоставлено 451</w:t>
      </w:r>
      <w:r w:rsidR="006537AB" w:rsidRPr="00367D9F">
        <w:rPr>
          <w:color w:val="000000"/>
          <w:sz w:val="28"/>
          <w:szCs w:val="28"/>
          <w:lang w:eastAsia="ar-SA"/>
        </w:rPr>
        <w:t xml:space="preserve"> услуг</w:t>
      </w:r>
      <w:r w:rsidR="006537AB">
        <w:rPr>
          <w:color w:val="000000"/>
          <w:sz w:val="28"/>
          <w:szCs w:val="28"/>
          <w:lang w:eastAsia="ar-SA"/>
        </w:rPr>
        <w:t>а</w:t>
      </w:r>
      <w:r w:rsidR="006537AB" w:rsidRPr="00367D9F">
        <w:rPr>
          <w:color w:val="000000"/>
          <w:sz w:val="28"/>
          <w:szCs w:val="28"/>
          <w:lang w:eastAsia="ar-SA"/>
        </w:rPr>
        <w:t xml:space="preserve"> «Социально</w:t>
      </w:r>
      <w:r w:rsidR="006537AB">
        <w:rPr>
          <w:color w:val="000000"/>
          <w:sz w:val="28"/>
          <w:szCs w:val="28"/>
          <w:lang w:eastAsia="ar-SA"/>
        </w:rPr>
        <w:t>го</w:t>
      </w:r>
      <w:r w:rsidR="006537AB" w:rsidRPr="00367D9F">
        <w:rPr>
          <w:color w:val="000000"/>
          <w:sz w:val="28"/>
          <w:szCs w:val="28"/>
          <w:lang w:eastAsia="ar-SA"/>
        </w:rPr>
        <w:t xml:space="preserve"> такси»</w:t>
      </w:r>
      <w:r w:rsidR="006537AB">
        <w:rPr>
          <w:color w:val="000000"/>
          <w:sz w:val="28"/>
          <w:szCs w:val="28"/>
          <w:lang w:eastAsia="ar-SA"/>
        </w:rPr>
        <w:t xml:space="preserve"> при </w:t>
      </w:r>
      <w:r w:rsidR="006537AB" w:rsidRPr="00367D9F">
        <w:rPr>
          <w:color w:val="000000"/>
          <w:sz w:val="28"/>
          <w:szCs w:val="28"/>
          <w:lang w:eastAsia="ar-SA"/>
        </w:rPr>
        <w:t>план</w:t>
      </w:r>
      <w:r w:rsidR="006537AB">
        <w:rPr>
          <w:color w:val="000000"/>
          <w:sz w:val="28"/>
          <w:szCs w:val="28"/>
          <w:lang w:eastAsia="ar-SA"/>
        </w:rPr>
        <w:t>е</w:t>
      </w:r>
      <w:r w:rsidR="006537AB" w:rsidRPr="00367D9F">
        <w:rPr>
          <w:color w:val="000000"/>
          <w:sz w:val="28"/>
          <w:szCs w:val="28"/>
          <w:lang w:eastAsia="ar-SA"/>
        </w:rPr>
        <w:t xml:space="preserve"> не менее 300.</w:t>
      </w:r>
    </w:p>
    <w:p w:rsidR="006C1134" w:rsidRDefault="00BD417E" w:rsidP="006C113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732">
        <w:rPr>
          <w:rFonts w:ascii="Times New Roman" w:hAnsi="Times New Roman" w:cs="Times New Roman"/>
          <w:sz w:val="28"/>
          <w:szCs w:val="28"/>
        </w:rPr>
        <w:t>В 201</w:t>
      </w:r>
      <w:r w:rsidR="006537AB">
        <w:rPr>
          <w:rFonts w:ascii="Times New Roman" w:hAnsi="Times New Roman" w:cs="Times New Roman"/>
          <w:sz w:val="28"/>
          <w:szCs w:val="28"/>
        </w:rPr>
        <w:t>9</w:t>
      </w:r>
      <w:r w:rsidRPr="00ED0732">
        <w:rPr>
          <w:rFonts w:ascii="Times New Roman" w:hAnsi="Times New Roman" w:cs="Times New Roman"/>
          <w:sz w:val="28"/>
          <w:szCs w:val="28"/>
        </w:rPr>
        <w:t xml:space="preserve"> году в рамках мероприятий подпрограммы «Реабилитация инв</w:t>
      </w:r>
      <w:r w:rsidRPr="00ED0732">
        <w:rPr>
          <w:rFonts w:ascii="Times New Roman" w:hAnsi="Times New Roman" w:cs="Times New Roman"/>
          <w:sz w:val="28"/>
          <w:szCs w:val="28"/>
        </w:rPr>
        <w:t>а</w:t>
      </w:r>
      <w:r w:rsidRPr="00ED0732">
        <w:rPr>
          <w:rFonts w:ascii="Times New Roman" w:hAnsi="Times New Roman" w:cs="Times New Roman"/>
          <w:sz w:val="28"/>
          <w:szCs w:val="28"/>
        </w:rPr>
        <w:t xml:space="preserve">лидов, ветеранов и иных категорий граждан нуждающихся в реабилитации, на территории муниципального образования города-курорта Пятигорска» </w:t>
      </w:r>
      <w:r w:rsidRPr="00ED0732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города-курорта Пятигорска «Социальная по</w:t>
      </w:r>
      <w:r w:rsidRPr="00ED0732">
        <w:rPr>
          <w:rFonts w:ascii="Times New Roman" w:hAnsi="Times New Roman" w:cs="Times New Roman"/>
          <w:sz w:val="28"/>
          <w:szCs w:val="28"/>
        </w:rPr>
        <w:t>д</w:t>
      </w:r>
      <w:r w:rsidRPr="00ED0732">
        <w:rPr>
          <w:rFonts w:ascii="Times New Roman" w:hAnsi="Times New Roman" w:cs="Times New Roman"/>
          <w:sz w:val="28"/>
          <w:szCs w:val="28"/>
        </w:rPr>
        <w:t>держка граждан» городским общественным организациям ветеранов и горо</w:t>
      </w:r>
      <w:r w:rsidRPr="00ED0732">
        <w:rPr>
          <w:rFonts w:ascii="Times New Roman" w:hAnsi="Times New Roman" w:cs="Times New Roman"/>
          <w:sz w:val="28"/>
          <w:szCs w:val="28"/>
        </w:rPr>
        <w:t>д</w:t>
      </w:r>
      <w:r w:rsidRPr="00ED0732">
        <w:rPr>
          <w:rFonts w:ascii="Times New Roman" w:hAnsi="Times New Roman" w:cs="Times New Roman"/>
          <w:sz w:val="28"/>
          <w:szCs w:val="28"/>
        </w:rPr>
        <w:t>ским общественным организациям инвалидов из местного бюджета выдел</w:t>
      </w:r>
      <w:r w:rsidRPr="00ED0732">
        <w:rPr>
          <w:rFonts w:ascii="Times New Roman" w:hAnsi="Times New Roman" w:cs="Times New Roman"/>
          <w:sz w:val="28"/>
          <w:szCs w:val="28"/>
        </w:rPr>
        <w:t>е</w:t>
      </w:r>
      <w:r w:rsidRPr="00ED0732">
        <w:rPr>
          <w:rFonts w:ascii="Times New Roman" w:hAnsi="Times New Roman" w:cs="Times New Roman"/>
          <w:sz w:val="28"/>
          <w:szCs w:val="28"/>
        </w:rPr>
        <w:t>ны субсидии</w:t>
      </w:r>
      <w:r w:rsidR="00DF13FC" w:rsidRPr="00ED0732">
        <w:rPr>
          <w:rFonts w:ascii="Times New Roman" w:hAnsi="Times New Roman" w:cs="Times New Roman"/>
          <w:sz w:val="28"/>
          <w:szCs w:val="28"/>
        </w:rPr>
        <w:t xml:space="preserve"> в </w:t>
      </w:r>
      <w:r w:rsidR="00DF13FC" w:rsidRPr="0006623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DF1D49">
        <w:rPr>
          <w:rFonts w:ascii="Times New Roman" w:hAnsi="Times New Roman" w:cs="Times New Roman"/>
          <w:sz w:val="28"/>
          <w:szCs w:val="28"/>
        </w:rPr>
        <w:t>994,6</w:t>
      </w:r>
      <w:r w:rsidR="00DF13FC" w:rsidRPr="00066230">
        <w:rPr>
          <w:rFonts w:ascii="Times New Roman" w:hAnsi="Times New Roman" w:cs="Times New Roman"/>
          <w:sz w:val="28"/>
          <w:szCs w:val="28"/>
        </w:rPr>
        <w:t xml:space="preserve"> тыс</w:t>
      </w:r>
      <w:r w:rsidR="00DF13FC" w:rsidRPr="00ED0732">
        <w:rPr>
          <w:rFonts w:ascii="Times New Roman" w:hAnsi="Times New Roman" w:cs="Times New Roman"/>
          <w:sz w:val="28"/>
          <w:szCs w:val="28"/>
        </w:rPr>
        <w:t>. рублей</w:t>
      </w:r>
      <w:r w:rsidRPr="00ED0732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кул</w:t>
      </w:r>
      <w:r w:rsidRPr="00ED0732">
        <w:rPr>
          <w:rFonts w:ascii="Times New Roman" w:hAnsi="Times New Roman" w:cs="Times New Roman"/>
          <w:sz w:val="28"/>
          <w:szCs w:val="28"/>
        </w:rPr>
        <w:t>ь</w:t>
      </w:r>
      <w:r w:rsidRPr="00ED0732">
        <w:rPr>
          <w:rFonts w:ascii="Times New Roman" w:hAnsi="Times New Roman" w:cs="Times New Roman"/>
          <w:sz w:val="28"/>
          <w:szCs w:val="28"/>
        </w:rPr>
        <w:t>турно-массовых и спортивно-оздоровительных мероприятий для ветеранов и людей с ограниченными возможностями</w:t>
      </w:r>
      <w:r w:rsidR="001704AB" w:rsidRPr="00ED0732">
        <w:rPr>
          <w:rFonts w:ascii="Times New Roman" w:hAnsi="Times New Roman" w:cs="Times New Roman"/>
          <w:sz w:val="28"/>
          <w:szCs w:val="28"/>
        </w:rPr>
        <w:t xml:space="preserve"> (в том числе День Победы, День Б</w:t>
      </w:r>
      <w:r w:rsidR="001704AB" w:rsidRPr="00ED0732">
        <w:rPr>
          <w:rFonts w:ascii="Times New Roman" w:hAnsi="Times New Roman" w:cs="Times New Roman"/>
          <w:sz w:val="28"/>
          <w:szCs w:val="28"/>
        </w:rPr>
        <w:t>е</w:t>
      </w:r>
      <w:r w:rsidR="001704AB" w:rsidRPr="00ED0732">
        <w:rPr>
          <w:rFonts w:ascii="Times New Roman" w:hAnsi="Times New Roman" w:cs="Times New Roman"/>
          <w:sz w:val="28"/>
          <w:szCs w:val="28"/>
        </w:rPr>
        <w:t>лой трости, День матери, День инвалидов)</w:t>
      </w:r>
      <w:r w:rsidRPr="00ED0732">
        <w:rPr>
          <w:rFonts w:ascii="Times New Roman" w:hAnsi="Times New Roman" w:cs="Times New Roman"/>
          <w:sz w:val="28"/>
          <w:szCs w:val="28"/>
        </w:rPr>
        <w:t>, экскурсий для ветеранов и людей с ограниченными возможностями, участие в конкурсах, фестивалях реги</w:t>
      </w:r>
      <w:r w:rsidRPr="00ED0732">
        <w:rPr>
          <w:rFonts w:ascii="Times New Roman" w:hAnsi="Times New Roman" w:cs="Times New Roman"/>
          <w:sz w:val="28"/>
          <w:szCs w:val="28"/>
        </w:rPr>
        <w:t>о</w:t>
      </w:r>
      <w:r w:rsidRPr="00ED0732">
        <w:rPr>
          <w:rFonts w:ascii="Times New Roman" w:hAnsi="Times New Roman" w:cs="Times New Roman"/>
          <w:sz w:val="28"/>
          <w:szCs w:val="28"/>
        </w:rPr>
        <w:t>нального и федерального значения, включая обеспечение конкурсантов ко</w:t>
      </w:r>
      <w:r w:rsidRPr="00ED0732">
        <w:rPr>
          <w:rFonts w:ascii="Times New Roman" w:hAnsi="Times New Roman" w:cs="Times New Roman"/>
          <w:sz w:val="28"/>
          <w:szCs w:val="28"/>
        </w:rPr>
        <w:t>с</w:t>
      </w:r>
      <w:r w:rsidRPr="00ED0732">
        <w:rPr>
          <w:rFonts w:ascii="Times New Roman" w:hAnsi="Times New Roman" w:cs="Times New Roman"/>
          <w:sz w:val="28"/>
          <w:szCs w:val="28"/>
        </w:rPr>
        <w:t>тюмами и необходимым реквизитом, а также другие мероприятия</w:t>
      </w:r>
      <w:r w:rsidR="006C1134" w:rsidRPr="00ED0732">
        <w:rPr>
          <w:rFonts w:ascii="Times New Roman" w:hAnsi="Times New Roman" w:cs="Times New Roman"/>
          <w:sz w:val="28"/>
          <w:szCs w:val="28"/>
        </w:rPr>
        <w:t>,</w:t>
      </w:r>
      <w:r w:rsidR="006C1134" w:rsidRPr="00ED0732">
        <w:rPr>
          <w:rFonts w:ascii="Times New Roman" w:hAnsi="Times New Roman" w:cs="Times New Roman"/>
          <w:sz w:val="22"/>
          <w:szCs w:val="22"/>
        </w:rPr>
        <w:t xml:space="preserve"> </w:t>
      </w:r>
      <w:r w:rsidR="006C1134" w:rsidRPr="00ED0732">
        <w:rPr>
          <w:rFonts w:ascii="Times New Roman" w:hAnsi="Times New Roman" w:cs="Times New Roman"/>
          <w:sz w:val="28"/>
          <w:szCs w:val="28"/>
        </w:rPr>
        <w:t>напра</w:t>
      </w:r>
      <w:r w:rsidR="006C1134" w:rsidRPr="00ED0732">
        <w:rPr>
          <w:rFonts w:ascii="Times New Roman" w:hAnsi="Times New Roman" w:cs="Times New Roman"/>
          <w:sz w:val="28"/>
          <w:szCs w:val="28"/>
        </w:rPr>
        <w:t>в</w:t>
      </w:r>
      <w:r w:rsidR="006C1134" w:rsidRPr="00ED0732">
        <w:rPr>
          <w:rFonts w:ascii="Times New Roman" w:hAnsi="Times New Roman" w:cs="Times New Roman"/>
          <w:sz w:val="28"/>
          <w:szCs w:val="28"/>
        </w:rPr>
        <w:t>ленные на реабилитацию инвалидов, ветеранов и иных категорий граждан, нуждающихся в реабилитации.</w:t>
      </w:r>
      <w:r w:rsidR="006C1134" w:rsidRPr="00C763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732" w:rsidRDefault="00ED0732" w:rsidP="00ED073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DF1D49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DF1D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ветеран</w:t>
      </w:r>
      <w:r w:rsidR="00DF1D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иных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тегорий граждан, нуждающихся в реабилитации</w:t>
      </w:r>
      <w:r w:rsidR="000662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D49">
        <w:rPr>
          <w:rFonts w:ascii="Times New Roman" w:hAnsi="Times New Roman" w:cs="Times New Roman"/>
          <w:color w:val="000000"/>
          <w:sz w:val="28"/>
          <w:szCs w:val="28"/>
        </w:rPr>
        <w:t xml:space="preserve">на безвозмездной основе </w:t>
      </w:r>
      <w:r>
        <w:rPr>
          <w:rFonts w:ascii="Times New Roman" w:hAnsi="Times New Roman" w:cs="Times New Roman"/>
          <w:sz w:val="28"/>
          <w:szCs w:val="28"/>
        </w:rPr>
        <w:t>прошли обучение в компьютерном классе и получили навыки работы на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сональном компьютере</w:t>
      </w:r>
      <w:r w:rsidR="000662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F6" w:rsidRDefault="004B5BF6" w:rsidP="00715394">
      <w:pPr>
        <w:pStyle w:val="ConsPlusCell"/>
        <w:widowControl/>
        <w:ind w:firstLine="567"/>
        <w:jc w:val="both"/>
        <w:rPr>
          <w:sz w:val="28"/>
          <w:szCs w:val="28"/>
        </w:rPr>
      </w:pPr>
    </w:p>
    <w:p w:rsidR="009A2514" w:rsidRPr="00A966F7" w:rsidRDefault="00A86B4E" w:rsidP="00A86B4E">
      <w:pPr>
        <w:jc w:val="center"/>
        <w:rPr>
          <w:sz w:val="28"/>
          <w:szCs w:val="28"/>
        </w:rPr>
      </w:pPr>
      <w:r w:rsidRPr="00C763E9">
        <w:rPr>
          <w:sz w:val="28"/>
          <w:szCs w:val="28"/>
        </w:rPr>
        <w:t>Обеспечение доступности и качества образования</w:t>
      </w:r>
    </w:p>
    <w:p w:rsidR="000B0EDF" w:rsidRDefault="000B0EDF" w:rsidP="00F22979">
      <w:pPr>
        <w:pStyle w:val="Default0"/>
        <w:ind w:firstLine="709"/>
        <w:jc w:val="both"/>
        <w:rPr>
          <w:sz w:val="28"/>
          <w:szCs w:val="28"/>
          <w:highlight w:val="yellow"/>
        </w:rPr>
      </w:pPr>
    </w:p>
    <w:p w:rsidR="000B0EDF" w:rsidRDefault="000B0EDF" w:rsidP="000949EC">
      <w:pPr>
        <w:ind w:firstLine="709"/>
        <w:rPr>
          <w:sz w:val="28"/>
          <w:szCs w:val="28"/>
        </w:rPr>
      </w:pPr>
      <w:r w:rsidRPr="00486A72">
        <w:rPr>
          <w:sz w:val="28"/>
          <w:szCs w:val="28"/>
        </w:rPr>
        <w:t xml:space="preserve">В рамках государственной программы Российской Федерации </w:t>
      </w:r>
      <w:r>
        <w:rPr>
          <w:sz w:val="28"/>
          <w:szCs w:val="28"/>
        </w:rPr>
        <w:t>«</w:t>
      </w:r>
      <w:r w:rsidRPr="00486A72">
        <w:rPr>
          <w:sz w:val="28"/>
          <w:szCs w:val="28"/>
        </w:rPr>
        <w:t>Разв</w:t>
      </w:r>
      <w:r w:rsidRPr="00486A72">
        <w:rPr>
          <w:sz w:val="28"/>
          <w:szCs w:val="28"/>
        </w:rPr>
        <w:t>и</w:t>
      </w:r>
      <w:r w:rsidRPr="00486A72">
        <w:rPr>
          <w:sz w:val="28"/>
          <w:szCs w:val="28"/>
        </w:rPr>
        <w:t>тие Северо - Кавказского Федерального округа</w:t>
      </w:r>
      <w:r>
        <w:rPr>
          <w:sz w:val="28"/>
          <w:szCs w:val="28"/>
        </w:rPr>
        <w:t>»</w:t>
      </w:r>
      <w:r w:rsidRPr="00486A72">
        <w:rPr>
          <w:sz w:val="28"/>
          <w:szCs w:val="28"/>
        </w:rPr>
        <w:t xml:space="preserve"> на период до 2025 года </w:t>
      </w:r>
      <w:r w:rsidR="000949EC">
        <w:rPr>
          <w:sz w:val="28"/>
          <w:szCs w:val="28"/>
        </w:rPr>
        <w:t>ос</w:t>
      </w:r>
      <w:r w:rsidR="000949EC">
        <w:rPr>
          <w:sz w:val="28"/>
          <w:szCs w:val="28"/>
        </w:rPr>
        <w:t>у</w:t>
      </w:r>
      <w:r w:rsidR="000949EC">
        <w:rPr>
          <w:sz w:val="28"/>
          <w:szCs w:val="28"/>
        </w:rPr>
        <w:t xml:space="preserve">ществлялось </w:t>
      </w:r>
      <w:r w:rsidRPr="00486A72">
        <w:rPr>
          <w:sz w:val="28"/>
          <w:szCs w:val="28"/>
        </w:rPr>
        <w:t xml:space="preserve">строительство </w:t>
      </w:r>
      <w:r w:rsidR="000949EC" w:rsidRPr="000949EC">
        <w:rPr>
          <w:sz w:val="28"/>
          <w:szCs w:val="28"/>
        </w:rPr>
        <w:t>детского сада-яслей на 220 мест, ст. Констант</w:t>
      </w:r>
      <w:r w:rsidR="000949EC" w:rsidRPr="000949EC">
        <w:rPr>
          <w:sz w:val="28"/>
          <w:szCs w:val="28"/>
        </w:rPr>
        <w:t>и</w:t>
      </w:r>
      <w:r w:rsidR="000949EC" w:rsidRPr="000949EC">
        <w:rPr>
          <w:sz w:val="28"/>
          <w:szCs w:val="28"/>
        </w:rPr>
        <w:t>новская, пересечение улиц Шоссейная и  Почтовая.</w:t>
      </w:r>
      <w:r w:rsidRPr="00486A72">
        <w:rPr>
          <w:sz w:val="28"/>
          <w:szCs w:val="28"/>
        </w:rPr>
        <w:t xml:space="preserve"> </w:t>
      </w:r>
    </w:p>
    <w:p w:rsidR="009406C7" w:rsidRPr="009406C7" w:rsidRDefault="009406C7" w:rsidP="009406C7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9406C7">
        <w:rPr>
          <w:bCs/>
          <w:color w:val="000000"/>
          <w:sz w:val="28"/>
          <w:szCs w:val="28"/>
        </w:rPr>
        <w:t xml:space="preserve">В рамках реализации </w:t>
      </w:r>
      <w:r>
        <w:rPr>
          <w:bCs/>
          <w:color w:val="000000"/>
          <w:sz w:val="28"/>
          <w:szCs w:val="28"/>
        </w:rPr>
        <w:t>п</w:t>
      </w:r>
      <w:r w:rsidRPr="009406C7">
        <w:rPr>
          <w:bCs/>
          <w:color w:val="000000"/>
          <w:sz w:val="28"/>
          <w:szCs w:val="28"/>
        </w:rPr>
        <w:t xml:space="preserve">одпрограммы  «Развитие системы дошкольного образования в городе-курорте Пятигорске» </w:t>
      </w:r>
      <w:r>
        <w:rPr>
          <w:bCs/>
          <w:color w:val="000000"/>
          <w:sz w:val="28"/>
          <w:szCs w:val="28"/>
        </w:rPr>
        <w:t>муниципальной п</w:t>
      </w:r>
      <w:r w:rsidRPr="009406C7">
        <w:rPr>
          <w:bCs/>
          <w:color w:val="000000"/>
          <w:sz w:val="28"/>
          <w:szCs w:val="28"/>
        </w:rPr>
        <w:t>рограммы</w:t>
      </w:r>
      <w:r>
        <w:rPr>
          <w:bCs/>
          <w:color w:val="000000"/>
          <w:sz w:val="28"/>
          <w:szCs w:val="28"/>
        </w:rPr>
        <w:t xml:space="preserve"> «Ра</w:t>
      </w:r>
      <w:r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витие образования»</w:t>
      </w:r>
      <w:r w:rsidRPr="009406C7">
        <w:rPr>
          <w:bCs/>
          <w:color w:val="000000"/>
          <w:sz w:val="28"/>
          <w:szCs w:val="28"/>
        </w:rPr>
        <w:t>:</w:t>
      </w:r>
    </w:p>
    <w:p w:rsidR="009406C7" w:rsidRPr="00C245B9" w:rsidRDefault="009406C7" w:rsidP="009406C7">
      <w:pPr>
        <w:tabs>
          <w:tab w:val="left" w:pos="709"/>
        </w:tabs>
        <w:ind w:firstLine="709"/>
        <w:jc w:val="both"/>
      </w:pPr>
      <w:r w:rsidRPr="00C245B9">
        <w:rPr>
          <w:bCs/>
          <w:color w:val="000000"/>
          <w:sz w:val="28"/>
          <w:szCs w:val="28"/>
        </w:rPr>
        <w:t>обеспечена деятельность 39 муниципальных дошкольных учреждений и 1 негосударственного ДОУ детский сад № 12 «Калинка»: бесплатное д</w:t>
      </w:r>
      <w:r w:rsidRPr="00C245B9">
        <w:rPr>
          <w:bCs/>
          <w:color w:val="000000"/>
          <w:sz w:val="28"/>
          <w:szCs w:val="28"/>
        </w:rPr>
        <w:t>о</w:t>
      </w:r>
      <w:r w:rsidRPr="00C245B9">
        <w:rPr>
          <w:bCs/>
          <w:color w:val="000000"/>
          <w:sz w:val="28"/>
          <w:szCs w:val="28"/>
        </w:rPr>
        <w:t>школьное образование получало 9367 детей;</w:t>
      </w:r>
    </w:p>
    <w:p w:rsidR="009406C7" w:rsidRPr="00C245B9" w:rsidRDefault="009406C7" w:rsidP="009406C7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C245B9">
        <w:rPr>
          <w:bCs/>
          <w:color w:val="000000"/>
          <w:sz w:val="28"/>
          <w:szCs w:val="28"/>
        </w:rPr>
        <w:t>дошкольные учреждения посещали 406 детей с ограниченными во</w:t>
      </w:r>
      <w:r w:rsidRPr="00C245B9">
        <w:rPr>
          <w:bCs/>
          <w:color w:val="000000"/>
          <w:sz w:val="28"/>
          <w:szCs w:val="28"/>
        </w:rPr>
        <w:t>з</w:t>
      </w:r>
      <w:r w:rsidRPr="00C245B9">
        <w:rPr>
          <w:bCs/>
          <w:color w:val="000000"/>
          <w:sz w:val="28"/>
          <w:szCs w:val="28"/>
        </w:rPr>
        <w:t>можностями здоровья;</w:t>
      </w:r>
    </w:p>
    <w:p w:rsidR="009406C7" w:rsidRPr="00C245B9" w:rsidRDefault="009406C7" w:rsidP="009406C7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9406C7">
        <w:rPr>
          <w:bCs/>
          <w:color w:val="000000"/>
          <w:sz w:val="28"/>
          <w:szCs w:val="28"/>
        </w:rPr>
        <w:t>организована работа 9 городских инновационных площадок на базе ДОУ;</w:t>
      </w:r>
    </w:p>
    <w:p w:rsidR="009406C7" w:rsidRDefault="009406C7" w:rsidP="009406C7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C245B9">
        <w:rPr>
          <w:bCs/>
          <w:color w:val="000000"/>
          <w:sz w:val="28"/>
          <w:szCs w:val="28"/>
        </w:rPr>
        <w:t>19 педагогов освоили программу профессиональной переподготовки по программе «Дошкольное образование»</w:t>
      </w:r>
      <w:r>
        <w:rPr>
          <w:bCs/>
          <w:color w:val="000000"/>
          <w:sz w:val="28"/>
          <w:szCs w:val="28"/>
        </w:rPr>
        <w:t>;</w:t>
      </w:r>
    </w:p>
    <w:p w:rsidR="009406C7" w:rsidRPr="00C245B9" w:rsidRDefault="009406C7" w:rsidP="009406C7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0949EC">
        <w:rPr>
          <w:bCs/>
          <w:color w:val="000000"/>
          <w:sz w:val="28"/>
          <w:szCs w:val="28"/>
        </w:rPr>
        <w:t>выполнены работы по ремонту и замене канализации МБДОУ детский сад №</w:t>
      </w:r>
      <w:r>
        <w:rPr>
          <w:bCs/>
          <w:color w:val="000000"/>
          <w:sz w:val="28"/>
          <w:szCs w:val="28"/>
        </w:rPr>
        <w:t xml:space="preserve"> </w:t>
      </w:r>
      <w:r w:rsidRPr="000949EC">
        <w:rPr>
          <w:bCs/>
          <w:color w:val="000000"/>
          <w:sz w:val="28"/>
          <w:szCs w:val="28"/>
        </w:rPr>
        <w:t>30 «Белочка» и проведение ремонтных работ по замене теплового вв</w:t>
      </w:r>
      <w:r w:rsidRPr="000949EC">
        <w:rPr>
          <w:bCs/>
          <w:color w:val="000000"/>
          <w:sz w:val="28"/>
          <w:szCs w:val="28"/>
        </w:rPr>
        <w:t>о</w:t>
      </w:r>
      <w:r w:rsidRPr="000949EC">
        <w:rPr>
          <w:bCs/>
          <w:color w:val="000000"/>
          <w:sz w:val="28"/>
          <w:szCs w:val="28"/>
        </w:rPr>
        <w:t>да МБДОУ детский сад № 40 «Дружба»</w:t>
      </w:r>
      <w:r>
        <w:rPr>
          <w:bCs/>
          <w:color w:val="000000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Pr="000949EC">
        <w:rPr>
          <w:rFonts w:eastAsia="Calibri"/>
          <w:sz w:val="28"/>
          <w:szCs w:val="28"/>
        </w:rPr>
        <w:t>закончен капитальный ремонт МБДОУ детский сад № 1 «Василек».</w:t>
      </w:r>
    </w:p>
    <w:p w:rsidR="009F1DF6" w:rsidRDefault="00B63C79" w:rsidP="009F1DF6">
      <w:pPr>
        <w:pStyle w:val="Default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Значение показателя</w:t>
      </w:r>
      <w:r w:rsidR="0083210D" w:rsidRPr="000949EC">
        <w:rPr>
          <w:bCs/>
          <w:sz w:val="28"/>
          <w:szCs w:val="28"/>
        </w:rPr>
        <w:t xml:space="preserve"> «Охват детей в возрасте от 1  до 6 лет дошкольным образованием» </w:t>
      </w:r>
      <w:r w:rsidRPr="009F1DF6">
        <w:rPr>
          <w:bCs/>
          <w:sz w:val="28"/>
          <w:szCs w:val="28"/>
        </w:rPr>
        <w:t xml:space="preserve">в 2019 году </w:t>
      </w:r>
      <w:r>
        <w:rPr>
          <w:bCs/>
          <w:sz w:val="28"/>
          <w:szCs w:val="28"/>
        </w:rPr>
        <w:t>составило</w:t>
      </w:r>
      <w:r w:rsidR="0083210D" w:rsidRPr="000949EC">
        <w:rPr>
          <w:bCs/>
          <w:sz w:val="28"/>
          <w:szCs w:val="28"/>
        </w:rPr>
        <w:t xml:space="preserve"> 7</w:t>
      </w:r>
      <w:r w:rsidR="000949EC" w:rsidRPr="000949EC">
        <w:rPr>
          <w:bCs/>
          <w:sz w:val="28"/>
          <w:szCs w:val="28"/>
        </w:rPr>
        <w:t>1</w:t>
      </w:r>
      <w:r w:rsidR="0083210D" w:rsidRPr="000949EC">
        <w:rPr>
          <w:bCs/>
          <w:sz w:val="28"/>
          <w:szCs w:val="28"/>
        </w:rPr>
        <w:t>,</w:t>
      </w:r>
      <w:r w:rsidR="004F271F" w:rsidRPr="000949EC">
        <w:rPr>
          <w:bCs/>
          <w:sz w:val="28"/>
          <w:szCs w:val="28"/>
        </w:rPr>
        <w:t>1</w:t>
      </w:r>
      <w:r w:rsidR="0083210D" w:rsidRPr="000949EC">
        <w:rPr>
          <w:bCs/>
          <w:sz w:val="28"/>
          <w:szCs w:val="28"/>
        </w:rPr>
        <w:t xml:space="preserve">% </w:t>
      </w:r>
      <w:r w:rsidR="0083210D" w:rsidRPr="009F1DF6">
        <w:rPr>
          <w:bCs/>
          <w:sz w:val="28"/>
          <w:szCs w:val="28"/>
        </w:rPr>
        <w:t xml:space="preserve">(при плановом значении </w:t>
      </w:r>
      <w:r>
        <w:rPr>
          <w:bCs/>
          <w:sz w:val="28"/>
          <w:szCs w:val="28"/>
        </w:rPr>
        <w:t xml:space="preserve">- </w:t>
      </w:r>
      <w:r w:rsidR="0083210D" w:rsidRPr="009F1DF6">
        <w:rPr>
          <w:bCs/>
          <w:sz w:val="28"/>
          <w:szCs w:val="28"/>
        </w:rPr>
        <w:t>7</w:t>
      </w:r>
      <w:r w:rsidR="004F271F" w:rsidRPr="009F1DF6">
        <w:rPr>
          <w:bCs/>
          <w:sz w:val="28"/>
          <w:szCs w:val="28"/>
        </w:rPr>
        <w:t>4</w:t>
      </w:r>
      <w:r w:rsidR="0083210D" w:rsidRPr="009F1DF6">
        <w:rPr>
          <w:bCs/>
          <w:sz w:val="28"/>
          <w:szCs w:val="28"/>
        </w:rPr>
        <w:t>,</w:t>
      </w:r>
      <w:r w:rsidR="004F271F" w:rsidRPr="009F1DF6">
        <w:rPr>
          <w:bCs/>
          <w:sz w:val="28"/>
          <w:szCs w:val="28"/>
        </w:rPr>
        <w:t>4</w:t>
      </w:r>
      <w:r w:rsidR="0083210D" w:rsidRPr="009F1DF6">
        <w:rPr>
          <w:bCs/>
          <w:sz w:val="28"/>
          <w:szCs w:val="28"/>
        </w:rPr>
        <w:t xml:space="preserve">%). </w:t>
      </w:r>
      <w:r w:rsidR="004F271F" w:rsidRPr="009F1DF6">
        <w:rPr>
          <w:bCs/>
          <w:sz w:val="28"/>
          <w:szCs w:val="28"/>
        </w:rPr>
        <w:t xml:space="preserve">Недостижение планового показателя связано с </w:t>
      </w:r>
      <w:r w:rsidR="009F1DF6">
        <w:rPr>
          <w:bCs/>
          <w:sz w:val="28"/>
          <w:szCs w:val="28"/>
        </w:rPr>
        <w:t>ежегодным у</w:t>
      </w:r>
      <w:r w:rsidR="009F1DF6" w:rsidRPr="00C245B9">
        <w:rPr>
          <w:bCs/>
          <w:sz w:val="28"/>
          <w:szCs w:val="28"/>
        </w:rPr>
        <w:t>велич</w:t>
      </w:r>
      <w:r w:rsidR="009F1DF6">
        <w:rPr>
          <w:bCs/>
          <w:sz w:val="28"/>
          <w:szCs w:val="28"/>
        </w:rPr>
        <w:t>ением о</w:t>
      </w:r>
      <w:r w:rsidR="009F1DF6" w:rsidRPr="00C245B9">
        <w:rPr>
          <w:bCs/>
          <w:sz w:val="28"/>
          <w:szCs w:val="28"/>
        </w:rPr>
        <w:t>бщ</w:t>
      </w:r>
      <w:r w:rsidR="009F1DF6">
        <w:rPr>
          <w:bCs/>
          <w:sz w:val="28"/>
          <w:szCs w:val="28"/>
        </w:rPr>
        <w:t>ей</w:t>
      </w:r>
      <w:r w:rsidR="009F1DF6" w:rsidRPr="00C245B9">
        <w:rPr>
          <w:bCs/>
          <w:sz w:val="28"/>
          <w:szCs w:val="28"/>
        </w:rPr>
        <w:t xml:space="preserve"> численност</w:t>
      </w:r>
      <w:r w:rsidR="009F1DF6">
        <w:rPr>
          <w:bCs/>
          <w:sz w:val="28"/>
          <w:szCs w:val="28"/>
        </w:rPr>
        <w:t>и</w:t>
      </w:r>
      <w:r w:rsidR="009F1DF6" w:rsidRPr="00C245B9">
        <w:rPr>
          <w:bCs/>
          <w:sz w:val="28"/>
          <w:szCs w:val="28"/>
        </w:rPr>
        <w:t xml:space="preserve"> детей в возрасте от 1 до 6 лет</w:t>
      </w:r>
      <w:r w:rsidR="009F1DF6">
        <w:rPr>
          <w:bCs/>
          <w:sz w:val="28"/>
          <w:szCs w:val="28"/>
        </w:rPr>
        <w:t>.</w:t>
      </w:r>
    </w:p>
    <w:p w:rsidR="009406C7" w:rsidRDefault="009406C7" w:rsidP="009406C7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рамках реализация мероприятий по социально-экономическому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lastRenderedPageBreak/>
        <w:t xml:space="preserve">витию Ставропольского края регионального проекта «Современная школа» с в 2019 году велась реконструкция с элементами реставрации здания МОУ гимназия № 11 по пр. Кирова, 83 в г. Пятигорске. </w:t>
      </w:r>
      <w:r w:rsidRPr="0022738A">
        <w:rPr>
          <w:sz w:val="28"/>
          <w:szCs w:val="28"/>
        </w:rPr>
        <w:t>Реконструкция гимназии (вместимость – 252 места) позволит уменьшить количество детей, занима</w:t>
      </w:r>
      <w:r w:rsidRPr="0022738A">
        <w:rPr>
          <w:sz w:val="28"/>
          <w:szCs w:val="28"/>
        </w:rPr>
        <w:t>ю</w:t>
      </w:r>
      <w:r w:rsidRPr="0022738A">
        <w:rPr>
          <w:sz w:val="28"/>
          <w:szCs w:val="28"/>
        </w:rPr>
        <w:t>щихся во 2</w:t>
      </w:r>
      <w:r>
        <w:rPr>
          <w:sz w:val="28"/>
          <w:szCs w:val="28"/>
        </w:rPr>
        <w:t>-ю</w:t>
      </w:r>
      <w:r w:rsidRPr="0022738A">
        <w:rPr>
          <w:sz w:val="28"/>
          <w:szCs w:val="28"/>
        </w:rPr>
        <w:t xml:space="preserve"> смену в общеобразовательных учреждениях центральной части города, где строительство новой школы невозможно.</w:t>
      </w:r>
      <w:r w:rsidRPr="0022738A">
        <w:rPr>
          <w:sz w:val="28"/>
          <w:szCs w:val="28"/>
          <w:lang w:eastAsia="ar-SA"/>
        </w:rPr>
        <w:t xml:space="preserve"> </w:t>
      </w:r>
    </w:p>
    <w:p w:rsidR="00B91DE2" w:rsidRDefault="009F1DF6" w:rsidP="009406C7">
      <w:pPr>
        <w:pStyle w:val="Default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91DE2" w:rsidRPr="00D306DD">
        <w:rPr>
          <w:sz w:val="28"/>
          <w:szCs w:val="28"/>
        </w:rPr>
        <w:t xml:space="preserve">В рамках реализации мероприятий по внедрению целевой модели цифровой образовательной среды в общеобразовательных организациях регионального проекта «Цифровая образовательная среда» </w:t>
      </w:r>
      <w:r w:rsidR="00E958B8" w:rsidRPr="00D306DD">
        <w:rPr>
          <w:sz w:val="28"/>
          <w:szCs w:val="28"/>
        </w:rPr>
        <w:t>в 201</w:t>
      </w:r>
      <w:r w:rsidR="00B91DE2" w:rsidRPr="00D306DD">
        <w:rPr>
          <w:sz w:val="28"/>
          <w:szCs w:val="28"/>
        </w:rPr>
        <w:t>9</w:t>
      </w:r>
      <w:r w:rsidR="00E958B8" w:rsidRPr="00D306DD">
        <w:rPr>
          <w:sz w:val="28"/>
          <w:szCs w:val="28"/>
        </w:rPr>
        <w:t xml:space="preserve"> году </w:t>
      </w:r>
      <w:r w:rsidR="00B91DE2" w:rsidRPr="00D306DD">
        <w:rPr>
          <w:sz w:val="28"/>
          <w:szCs w:val="28"/>
        </w:rPr>
        <w:t>оснащены вычислительной техникой, программным обеспечением и презентационным оборудованием МБОУ СОШ № 1 им. М.Ю.Лермонтова, МБОУ СОШ № 7, МБОУ лицей № 15, МБОУ КСОШ № 19 и МБОУ СОШ № 29 «Гармония».</w:t>
      </w:r>
      <w:r w:rsidR="00B91DE2" w:rsidRPr="00B91DE2">
        <w:rPr>
          <w:sz w:val="28"/>
          <w:szCs w:val="28"/>
        </w:rPr>
        <w:t xml:space="preserve"> </w:t>
      </w:r>
    </w:p>
    <w:p w:rsidR="009406C7" w:rsidRDefault="00D306DD" w:rsidP="009406C7">
      <w:pPr>
        <w:pStyle w:val="Default0"/>
        <w:ind w:firstLine="709"/>
        <w:jc w:val="both"/>
        <w:rPr>
          <w:bCs/>
          <w:sz w:val="28"/>
          <w:szCs w:val="28"/>
        </w:rPr>
      </w:pPr>
      <w:r w:rsidRPr="00402157">
        <w:rPr>
          <w:sz w:val="28"/>
          <w:szCs w:val="26"/>
        </w:rPr>
        <w:t>В 2019 году в рамках реализации подпрограммы «Развитие образования дошкольного, общего и дополнительного образования» государственной программы</w:t>
      </w:r>
      <w:r>
        <w:rPr>
          <w:sz w:val="28"/>
          <w:szCs w:val="26"/>
        </w:rPr>
        <w:t xml:space="preserve"> </w:t>
      </w:r>
      <w:r w:rsidRPr="00402157">
        <w:rPr>
          <w:sz w:val="28"/>
          <w:szCs w:val="26"/>
        </w:rPr>
        <w:t xml:space="preserve">Ставропольского края «Развитие образования» городу Пятигорску на проведение работ по </w:t>
      </w:r>
      <w:r>
        <w:rPr>
          <w:sz w:val="28"/>
          <w:szCs w:val="26"/>
        </w:rPr>
        <w:t>благоустройству территорий</w:t>
      </w:r>
      <w:r w:rsidRPr="00402157">
        <w:rPr>
          <w:sz w:val="28"/>
          <w:szCs w:val="26"/>
        </w:rPr>
        <w:t xml:space="preserve"> в муниципальных общеобразовательных организациях </w:t>
      </w:r>
      <w:r>
        <w:rPr>
          <w:sz w:val="28"/>
          <w:szCs w:val="26"/>
        </w:rPr>
        <w:t xml:space="preserve">было выделено </w:t>
      </w:r>
      <w:r w:rsidRPr="00402157">
        <w:rPr>
          <w:sz w:val="28"/>
          <w:szCs w:val="26"/>
        </w:rPr>
        <w:t>4189</w:t>
      </w:r>
      <w:r>
        <w:rPr>
          <w:sz w:val="28"/>
          <w:szCs w:val="26"/>
        </w:rPr>
        <w:t>,</w:t>
      </w:r>
      <w:r w:rsidRPr="00402157">
        <w:rPr>
          <w:sz w:val="28"/>
          <w:szCs w:val="26"/>
        </w:rPr>
        <w:t>8</w:t>
      </w:r>
      <w:r>
        <w:rPr>
          <w:sz w:val="28"/>
          <w:szCs w:val="26"/>
        </w:rPr>
        <w:t xml:space="preserve"> тыс. рублей</w:t>
      </w:r>
      <w:r w:rsidRPr="00402157">
        <w:rPr>
          <w:sz w:val="28"/>
          <w:szCs w:val="26"/>
        </w:rPr>
        <w:t>, в том числе из краевого бюджета</w:t>
      </w:r>
      <w:r w:rsidR="00F3158E">
        <w:rPr>
          <w:sz w:val="28"/>
          <w:szCs w:val="26"/>
        </w:rPr>
        <w:t xml:space="preserve"> -</w:t>
      </w:r>
      <w:r w:rsidRPr="00402157">
        <w:rPr>
          <w:sz w:val="28"/>
          <w:szCs w:val="26"/>
        </w:rPr>
        <w:t xml:space="preserve"> 3268</w:t>
      </w:r>
      <w:r>
        <w:rPr>
          <w:sz w:val="28"/>
          <w:szCs w:val="26"/>
        </w:rPr>
        <w:t>,0 тыс. рублей</w:t>
      </w:r>
      <w:r w:rsidRPr="00402157">
        <w:rPr>
          <w:sz w:val="28"/>
          <w:szCs w:val="26"/>
        </w:rPr>
        <w:t xml:space="preserve">, из </w:t>
      </w:r>
      <w:r>
        <w:rPr>
          <w:sz w:val="28"/>
          <w:szCs w:val="26"/>
        </w:rPr>
        <w:t>местного</w:t>
      </w:r>
      <w:r w:rsidRPr="00402157">
        <w:rPr>
          <w:sz w:val="28"/>
          <w:szCs w:val="26"/>
        </w:rPr>
        <w:t xml:space="preserve"> бюджета</w:t>
      </w:r>
      <w:r w:rsidR="00F3158E">
        <w:rPr>
          <w:sz w:val="28"/>
          <w:szCs w:val="26"/>
        </w:rPr>
        <w:t xml:space="preserve"> -</w:t>
      </w:r>
      <w:r w:rsidRPr="00402157">
        <w:rPr>
          <w:sz w:val="28"/>
          <w:szCs w:val="26"/>
        </w:rPr>
        <w:t xml:space="preserve"> 921</w:t>
      </w:r>
      <w:r>
        <w:rPr>
          <w:sz w:val="28"/>
          <w:szCs w:val="26"/>
        </w:rPr>
        <w:t xml:space="preserve">,8 тыс. </w:t>
      </w:r>
      <w:r w:rsidRPr="00402157">
        <w:rPr>
          <w:sz w:val="28"/>
          <w:szCs w:val="26"/>
        </w:rPr>
        <w:t>рубл</w:t>
      </w:r>
      <w:r>
        <w:rPr>
          <w:sz w:val="28"/>
          <w:szCs w:val="26"/>
        </w:rPr>
        <w:t>ей</w:t>
      </w:r>
      <w:r w:rsidRPr="00402157">
        <w:rPr>
          <w:sz w:val="28"/>
          <w:szCs w:val="26"/>
        </w:rPr>
        <w:t>.</w:t>
      </w:r>
      <w:r>
        <w:rPr>
          <w:sz w:val="28"/>
          <w:szCs w:val="26"/>
        </w:rPr>
        <w:t xml:space="preserve"> Осуществлено </w:t>
      </w:r>
      <w:r w:rsidRPr="006619FC">
        <w:rPr>
          <w:sz w:val="28"/>
          <w:szCs w:val="26"/>
        </w:rPr>
        <w:t>благоустройств</w:t>
      </w:r>
      <w:r>
        <w:rPr>
          <w:sz w:val="28"/>
          <w:szCs w:val="26"/>
        </w:rPr>
        <w:t>о</w:t>
      </w:r>
      <w:r w:rsidRPr="006619FC">
        <w:rPr>
          <w:sz w:val="28"/>
          <w:szCs w:val="26"/>
        </w:rPr>
        <w:t xml:space="preserve"> двух пришкольных территорий</w:t>
      </w:r>
      <w:r>
        <w:rPr>
          <w:sz w:val="28"/>
          <w:szCs w:val="26"/>
        </w:rPr>
        <w:t>:</w:t>
      </w:r>
      <w:r w:rsidRPr="006619FC">
        <w:rPr>
          <w:sz w:val="28"/>
          <w:szCs w:val="26"/>
        </w:rPr>
        <w:t xml:space="preserve"> МБОУ лицей № 20 и МБОУ СОШ № 29.</w:t>
      </w:r>
      <w:r w:rsidR="009406C7" w:rsidRPr="009406C7">
        <w:rPr>
          <w:bCs/>
          <w:sz w:val="28"/>
          <w:szCs w:val="28"/>
        </w:rPr>
        <w:t xml:space="preserve"> </w:t>
      </w:r>
    </w:p>
    <w:p w:rsidR="009406C7" w:rsidRDefault="009406C7" w:rsidP="009406C7">
      <w:pPr>
        <w:pStyle w:val="Default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Прочную научно-практическую основу для развития городского образования составляет инновационная работа, основанная на гармоничном сочетании традиций и новаций, охватывающая все виды учреждений образования. В 2019 году в городе на базе общеобразовательных учреждений работали 35 инновационных площадок, из них – 2 федерального уровня, 3 – краевого уровня и 30 – местного уровня.</w:t>
      </w:r>
    </w:p>
    <w:p w:rsidR="00E958B8" w:rsidRPr="005C428F" w:rsidRDefault="004F271F" w:rsidP="00933D92">
      <w:pPr>
        <w:ind w:right="-1" w:firstLine="709"/>
        <w:jc w:val="both"/>
        <w:rPr>
          <w:bCs/>
          <w:sz w:val="28"/>
          <w:szCs w:val="28"/>
        </w:rPr>
      </w:pPr>
      <w:r w:rsidRPr="004F271F">
        <w:rPr>
          <w:bCs/>
          <w:sz w:val="28"/>
          <w:szCs w:val="28"/>
        </w:rPr>
        <w:t xml:space="preserve"> </w:t>
      </w:r>
      <w:r w:rsidR="00933D92" w:rsidRPr="005C428F">
        <w:rPr>
          <w:bCs/>
          <w:sz w:val="28"/>
          <w:szCs w:val="28"/>
        </w:rPr>
        <w:t>Реализация мероприятий подпрограммы «Развитие системы общего образования города-курорта Пятигорске» в 201</w:t>
      </w:r>
      <w:r w:rsidR="001C735F">
        <w:rPr>
          <w:bCs/>
          <w:sz w:val="28"/>
          <w:szCs w:val="28"/>
        </w:rPr>
        <w:t>9</w:t>
      </w:r>
      <w:r w:rsidR="00933D92" w:rsidRPr="005C428F">
        <w:rPr>
          <w:bCs/>
          <w:sz w:val="28"/>
          <w:szCs w:val="28"/>
        </w:rPr>
        <w:t xml:space="preserve"> году  позволила </w:t>
      </w:r>
      <w:r w:rsidR="00E958B8" w:rsidRPr="005C428F">
        <w:rPr>
          <w:bCs/>
          <w:sz w:val="28"/>
          <w:szCs w:val="28"/>
        </w:rPr>
        <w:t xml:space="preserve">достичь следующих значений </w:t>
      </w:r>
      <w:r w:rsidR="00933D92" w:rsidRPr="005C428F">
        <w:rPr>
          <w:bCs/>
          <w:sz w:val="28"/>
          <w:szCs w:val="28"/>
        </w:rPr>
        <w:t>показател</w:t>
      </w:r>
      <w:r w:rsidR="00E958B8" w:rsidRPr="005C428F">
        <w:rPr>
          <w:bCs/>
          <w:sz w:val="28"/>
          <w:szCs w:val="28"/>
        </w:rPr>
        <w:t>ей:</w:t>
      </w:r>
    </w:p>
    <w:p w:rsidR="005C428F" w:rsidRDefault="005C428F" w:rsidP="00933D9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метам 9</w:t>
      </w:r>
      <w:r w:rsidR="001C735F">
        <w:rPr>
          <w:sz w:val="28"/>
          <w:szCs w:val="28"/>
        </w:rPr>
        <w:t>9,3</w:t>
      </w:r>
      <w:r>
        <w:rPr>
          <w:sz w:val="28"/>
          <w:szCs w:val="28"/>
        </w:rPr>
        <w:t>%</w:t>
      </w:r>
      <w:r w:rsidR="001C735F">
        <w:rPr>
          <w:sz w:val="28"/>
          <w:szCs w:val="28"/>
        </w:rPr>
        <w:t xml:space="preserve"> при плане 97,5</w:t>
      </w:r>
      <w:r>
        <w:rPr>
          <w:sz w:val="28"/>
          <w:szCs w:val="28"/>
        </w:rPr>
        <w:t>;</w:t>
      </w:r>
    </w:p>
    <w:p w:rsidR="00E840AC" w:rsidRPr="00E840AC" w:rsidRDefault="00E840AC" w:rsidP="00E840AC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E840AC">
        <w:rPr>
          <w:bCs/>
          <w:color w:val="000000"/>
          <w:sz w:val="28"/>
          <w:szCs w:val="28"/>
        </w:rPr>
        <w:t>доля обучающихся по программам основного общего и среднего общ</w:t>
      </w:r>
      <w:r w:rsidRPr="00E840AC">
        <w:rPr>
          <w:bCs/>
          <w:color w:val="000000"/>
          <w:sz w:val="28"/>
          <w:szCs w:val="28"/>
        </w:rPr>
        <w:t>е</w:t>
      </w:r>
      <w:r w:rsidRPr="00E840AC">
        <w:rPr>
          <w:bCs/>
          <w:color w:val="000000"/>
          <w:sz w:val="28"/>
          <w:szCs w:val="28"/>
        </w:rPr>
        <w:t>го образования, участвующих в олимпиадах и конкурсах различного уровня, в общей численности, обучающихся по программам общего, среднего общего образования составила 82%, что соответствует плану;</w:t>
      </w:r>
    </w:p>
    <w:p w:rsidR="00E840AC" w:rsidRDefault="00E840AC" w:rsidP="00E840AC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E840AC">
        <w:rPr>
          <w:bCs/>
          <w:color w:val="000000"/>
          <w:sz w:val="28"/>
          <w:szCs w:val="28"/>
        </w:rPr>
        <w:t>доля обучающихся по программам основного общего и среднего общ</w:t>
      </w:r>
      <w:r w:rsidRPr="00E840AC">
        <w:rPr>
          <w:bCs/>
          <w:color w:val="000000"/>
          <w:sz w:val="28"/>
          <w:szCs w:val="28"/>
        </w:rPr>
        <w:t>е</w:t>
      </w:r>
      <w:r w:rsidRPr="00E840AC">
        <w:rPr>
          <w:bCs/>
          <w:color w:val="000000"/>
          <w:sz w:val="28"/>
          <w:szCs w:val="28"/>
        </w:rPr>
        <w:t>го 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 составила 32,7% (план – 28%);</w:t>
      </w:r>
    </w:p>
    <w:p w:rsidR="00E840AC" w:rsidRPr="00E840AC" w:rsidRDefault="00E840AC" w:rsidP="00E840AC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E840AC">
        <w:rPr>
          <w:bCs/>
          <w:color w:val="000000"/>
          <w:sz w:val="28"/>
          <w:szCs w:val="28"/>
        </w:rPr>
        <w:lastRenderedPageBreak/>
        <w:t>доля учащихся общеобразовательных учреждений, получающих гор</w:t>
      </w:r>
      <w:r w:rsidRPr="00E840AC">
        <w:rPr>
          <w:bCs/>
          <w:color w:val="000000"/>
          <w:sz w:val="28"/>
          <w:szCs w:val="28"/>
        </w:rPr>
        <w:t>я</w:t>
      </w:r>
      <w:r w:rsidRPr="00E840AC">
        <w:rPr>
          <w:bCs/>
          <w:color w:val="000000"/>
          <w:sz w:val="28"/>
          <w:szCs w:val="28"/>
        </w:rPr>
        <w:t>чее питание, составила 94,82%, что соответствует плану;</w:t>
      </w:r>
    </w:p>
    <w:p w:rsidR="00E840AC" w:rsidRPr="00AF49A3" w:rsidRDefault="00E840AC" w:rsidP="00E840AC">
      <w:pPr>
        <w:tabs>
          <w:tab w:val="left" w:pos="709"/>
        </w:tabs>
        <w:ind w:firstLine="709"/>
        <w:jc w:val="both"/>
        <w:rPr>
          <w:bCs/>
          <w:color w:val="000000"/>
          <w:sz w:val="28"/>
          <w:szCs w:val="28"/>
        </w:rPr>
      </w:pPr>
      <w:r w:rsidRPr="00E840AC">
        <w:rPr>
          <w:bCs/>
          <w:color w:val="000000"/>
          <w:sz w:val="28"/>
          <w:szCs w:val="28"/>
        </w:rPr>
        <w:t>увеличилась доля детей, охваченных всеми видами отдыха, оздоровл</w:t>
      </w:r>
      <w:r w:rsidRPr="00E840AC">
        <w:rPr>
          <w:bCs/>
          <w:color w:val="000000"/>
          <w:sz w:val="28"/>
          <w:szCs w:val="28"/>
        </w:rPr>
        <w:t>е</w:t>
      </w:r>
      <w:r w:rsidRPr="00E840AC">
        <w:rPr>
          <w:bCs/>
          <w:color w:val="000000"/>
          <w:sz w:val="28"/>
          <w:szCs w:val="28"/>
        </w:rPr>
        <w:t>ния и трудовой занятостью до 32,75% (план – 32,6%)</w:t>
      </w:r>
      <w:r>
        <w:rPr>
          <w:bCs/>
          <w:color w:val="000000"/>
          <w:sz w:val="28"/>
          <w:szCs w:val="28"/>
        </w:rPr>
        <w:t>.</w:t>
      </w:r>
    </w:p>
    <w:p w:rsidR="0083210D" w:rsidRDefault="0083210D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A966F7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 xml:space="preserve">Развитие и расширение сети предприятий потребительского рынка </w:t>
      </w:r>
    </w:p>
    <w:p w:rsidR="00FF4899" w:rsidRDefault="00FF4899" w:rsidP="00FF4899">
      <w:pPr>
        <w:tabs>
          <w:tab w:val="left" w:pos="567"/>
        </w:tabs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и повышение качества и количества предоставляемых услуг</w:t>
      </w:r>
    </w:p>
    <w:p w:rsidR="00A65C60" w:rsidRPr="00A65C60" w:rsidRDefault="00A65C60" w:rsidP="00FF4899">
      <w:pPr>
        <w:tabs>
          <w:tab w:val="left" w:pos="567"/>
        </w:tabs>
        <w:jc w:val="center"/>
        <w:rPr>
          <w:sz w:val="28"/>
          <w:szCs w:val="28"/>
        </w:rPr>
      </w:pPr>
    </w:p>
    <w:p w:rsidR="00A65C60" w:rsidRPr="00415249" w:rsidRDefault="00A65C60" w:rsidP="00E958B8">
      <w:pPr>
        <w:shd w:val="clear" w:color="auto" w:fill="FFFFFF"/>
        <w:ind w:left="48" w:right="5" w:firstLine="709"/>
        <w:jc w:val="both"/>
        <w:rPr>
          <w:color w:val="000000"/>
          <w:spacing w:val="9"/>
          <w:sz w:val="28"/>
          <w:szCs w:val="28"/>
        </w:rPr>
      </w:pPr>
      <w:r w:rsidRPr="00415249">
        <w:rPr>
          <w:color w:val="000000"/>
          <w:sz w:val="28"/>
          <w:szCs w:val="28"/>
        </w:rPr>
        <w:t>В Пятигорске сформирована крупнейшая в крае инфраструктура то</w:t>
      </w:r>
      <w:r w:rsidRPr="00415249">
        <w:rPr>
          <w:color w:val="000000"/>
          <w:sz w:val="28"/>
          <w:szCs w:val="28"/>
        </w:rPr>
        <w:t>р</w:t>
      </w:r>
      <w:r w:rsidRPr="00415249">
        <w:rPr>
          <w:color w:val="000000"/>
          <w:sz w:val="28"/>
          <w:szCs w:val="28"/>
        </w:rPr>
        <w:t xml:space="preserve">говли и сферы услуг, насчитывающая в своем составе </w:t>
      </w:r>
      <w:r w:rsidRPr="00415249">
        <w:rPr>
          <w:b/>
          <w:color w:val="000000"/>
          <w:spacing w:val="11"/>
          <w:sz w:val="28"/>
          <w:szCs w:val="28"/>
        </w:rPr>
        <w:t xml:space="preserve"> </w:t>
      </w:r>
      <w:r w:rsidR="00A10857" w:rsidRPr="00A10857">
        <w:rPr>
          <w:color w:val="000000"/>
          <w:spacing w:val="11"/>
          <w:sz w:val="28"/>
          <w:szCs w:val="28"/>
        </w:rPr>
        <w:t>2</w:t>
      </w:r>
      <w:r w:rsidR="00DC1906">
        <w:rPr>
          <w:color w:val="000000"/>
          <w:spacing w:val="11"/>
          <w:sz w:val="28"/>
          <w:szCs w:val="28"/>
        </w:rPr>
        <w:t>198</w:t>
      </w:r>
      <w:r w:rsidR="00A10857" w:rsidRPr="00A10857">
        <w:rPr>
          <w:color w:val="000000"/>
          <w:spacing w:val="11"/>
          <w:sz w:val="28"/>
          <w:szCs w:val="28"/>
        </w:rPr>
        <w:t xml:space="preserve"> </w:t>
      </w:r>
      <w:r w:rsidRPr="00415249">
        <w:rPr>
          <w:color w:val="000000"/>
          <w:spacing w:val="11"/>
          <w:sz w:val="28"/>
          <w:szCs w:val="28"/>
        </w:rPr>
        <w:t xml:space="preserve">предприятий торговли и общественного </w:t>
      </w:r>
      <w:r w:rsidRPr="00415249">
        <w:rPr>
          <w:color w:val="000000"/>
          <w:spacing w:val="1"/>
          <w:sz w:val="28"/>
          <w:szCs w:val="28"/>
        </w:rPr>
        <w:t>питания, в том числе 14</w:t>
      </w:r>
      <w:r w:rsidR="00DC1906">
        <w:rPr>
          <w:color w:val="000000"/>
          <w:spacing w:val="1"/>
          <w:sz w:val="28"/>
          <w:szCs w:val="28"/>
        </w:rPr>
        <w:t>91</w:t>
      </w:r>
      <w:r w:rsidRPr="00415249">
        <w:rPr>
          <w:color w:val="000000"/>
          <w:spacing w:val="1"/>
          <w:sz w:val="28"/>
          <w:szCs w:val="28"/>
        </w:rPr>
        <w:t xml:space="preserve"> магазин,</w:t>
      </w:r>
      <w:r w:rsidRPr="00415249">
        <w:rPr>
          <w:b/>
          <w:color w:val="000000"/>
          <w:spacing w:val="1"/>
          <w:sz w:val="28"/>
          <w:szCs w:val="28"/>
        </w:rPr>
        <w:t xml:space="preserve"> </w:t>
      </w:r>
      <w:r w:rsidR="00E958B8">
        <w:rPr>
          <w:color w:val="000000"/>
          <w:spacing w:val="1"/>
          <w:sz w:val="28"/>
          <w:szCs w:val="28"/>
        </w:rPr>
        <w:t>3</w:t>
      </w:r>
      <w:r w:rsidR="00DC1906">
        <w:rPr>
          <w:color w:val="000000"/>
          <w:spacing w:val="1"/>
          <w:sz w:val="28"/>
          <w:szCs w:val="28"/>
        </w:rPr>
        <w:t>04</w:t>
      </w:r>
      <w:r w:rsidR="00E958B8">
        <w:rPr>
          <w:color w:val="000000"/>
          <w:spacing w:val="1"/>
          <w:sz w:val="28"/>
          <w:szCs w:val="28"/>
        </w:rPr>
        <w:t xml:space="preserve"> </w:t>
      </w:r>
      <w:r w:rsidRPr="00415249">
        <w:rPr>
          <w:color w:val="000000"/>
          <w:spacing w:val="1"/>
          <w:sz w:val="28"/>
          <w:szCs w:val="28"/>
        </w:rPr>
        <w:t>пре</w:t>
      </w:r>
      <w:r w:rsidRPr="00415249">
        <w:rPr>
          <w:color w:val="000000"/>
          <w:spacing w:val="1"/>
          <w:sz w:val="28"/>
          <w:szCs w:val="28"/>
        </w:rPr>
        <w:t>д</w:t>
      </w:r>
      <w:r w:rsidRPr="00415249">
        <w:rPr>
          <w:color w:val="000000"/>
          <w:spacing w:val="1"/>
          <w:sz w:val="28"/>
          <w:szCs w:val="28"/>
        </w:rPr>
        <w:t>прияти</w:t>
      </w:r>
      <w:r w:rsidR="00DC1906">
        <w:rPr>
          <w:color w:val="000000"/>
          <w:spacing w:val="1"/>
          <w:sz w:val="28"/>
          <w:szCs w:val="28"/>
        </w:rPr>
        <w:t>я</w:t>
      </w:r>
      <w:r w:rsidRPr="00415249">
        <w:rPr>
          <w:color w:val="000000"/>
          <w:spacing w:val="1"/>
          <w:sz w:val="28"/>
          <w:szCs w:val="28"/>
        </w:rPr>
        <w:t xml:space="preserve"> мелкорозничной торговли с общей торговой площадью </w:t>
      </w:r>
      <w:r w:rsidR="00E958B8">
        <w:rPr>
          <w:color w:val="000000"/>
          <w:spacing w:val="1"/>
          <w:sz w:val="28"/>
          <w:szCs w:val="28"/>
        </w:rPr>
        <w:t>24</w:t>
      </w:r>
      <w:r w:rsidR="00DC1906">
        <w:rPr>
          <w:color w:val="000000"/>
          <w:spacing w:val="1"/>
          <w:sz w:val="28"/>
          <w:szCs w:val="28"/>
        </w:rPr>
        <w:t>8,4</w:t>
      </w:r>
      <w:r w:rsidRPr="00415249">
        <w:rPr>
          <w:color w:val="000000"/>
          <w:spacing w:val="1"/>
          <w:sz w:val="28"/>
          <w:szCs w:val="28"/>
        </w:rPr>
        <w:t xml:space="preserve"> тыс. м</w:t>
      </w:r>
      <w:r w:rsidRPr="00415249">
        <w:rPr>
          <w:color w:val="000000"/>
          <w:spacing w:val="1"/>
          <w:sz w:val="28"/>
          <w:szCs w:val="28"/>
          <w:vertAlign w:val="superscript"/>
        </w:rPr>
        <w:t>2</w:t>
      </w:r>
      <w:r w:rsidRPr="00415249">
        <w:rPr>
          <w:color w:val="000000"/>
          <w:spacing w:val="1"/>
          <w:sz w:val="28"/>
          <w:szCs w:val="28"/>
        </w:rPr>
        <w:t xml:space="preserve">, </w:t>
      </w:r>
      <w:r w:rsidRPr="00415249">
        <w:rPr>
          <w:color w:val="000000"/>
          <w:spacing w:val="19"/>
          <w:sz w:val="28"/>
          <w:szCs w:val="28"/>
        </w:rPr>
        <w:t>40</w:t>
      </w:r>
      <w:r w:rsidR="00DC1906">
        <w:rPr>
          <w:color w:val="000000"/>
          <w:spacing w:val="19"/>
          <w:sz w:val="28"/>
          <w:szCs w:val="28"/>
        </w:rPr>
        <w:t>3</w:t>
      </w:r>
      <w:r w:rsidRPr="00415249">
        <w:rPr>
          <w:color w:val="000000"/>
          <w:spacing w:val="19"/>
          <w:sz w:val="28"/>
          <w:szCs w:val="28"/>
        </w:rPr>
        <w:t xml:space="preserve"> предприяти</w:t>
      </w:r>
      <w:r w:rsidR="000522D9">
        <w:rPr>
          <w:color w:val="000000"/>
          <w:spacing w:val="19"/>
          <w:sz w:val="28"/>
          <w:szCs w:val="28"/>
        </w:rPr>
        <w:t>я</w:t>
      </w:r>
      <w:r w:rsidRPr="00415249">
        <w:rPr>
          <w:color w:val="000000"/>
          <w:spacing w:val="19"/>
          <w:sz w:val="28"/>
          <w:szCs w:val="28"/>
        </w:rPr>
        <w:t xml:space="preserve"> </w:t>
      </w:r>
      <w:r w:rsidRPr="00415249">
        <w:rPr>
          <w:color w:val="000000"/>
          <w:spacing w:val="1"/>
          <w:sz w:val="28"/>
          <w:szCs w:val="28"/>
        </w:rPr>
        <w:t>общественного питания на</w:t>
      </w:r>
      <w:r w:rsidRPr="00415249">
        <w:rPr>
          <w:b/>
          <w:color w:val="000000"/>
          <w:spacing w:val="1"/>
          <w:sz w:val="28"/>
          <w:szCs w:val="28"/>
        </w:rPr>
        <w:t xml:space="preserve"> </w:t>
      </w:r>
      <w:r w:rsidRPr="00415249">
        <w:rPr>
          <w:color w:val="000000"/>
          <w:spacing w:val="1"/>
          <w:sz w:val="28"/>
          <w:szCs w:val="28"/>
        </w:rPr>
        <w:t>14</w:t>
      </w:r>
      <w:r w:rsidR="000522D9">
        <w:rPr>
          <w:color w:val="000000"/>
          <w:spacing w:val="1"/>
          <w:sz w:val="28"/>
          <w:szCs w:val="28"/>
        </w:rPr>
        <w:t>,</w:t>
      </w:r>
      <w:r w:rsidRPr="00415249">
        <w:rPr>
          <w:color w:val="000000"/>
          <w:spacing w:val="1"/>
          <w:sz w:val="28"/>
          <w:szCs w:val="28"/>
        </w:rPr>
        <w:t>9</w:t>
      </w:r>
      <w:r w:rsidR="000522D9">
        <w:rPr>
          <w:color w:val="000000"/>
          <w:spacing w:val="1"/>
          <w:sz w:val="28"/>
          <w:szCs w:val="28"/>
        </w:rPr>
        <w:t>6 тыс.</w:t>
      </w:r>
      <w:r w:rsidRPr="00415249">
        <w:rPr>
          <w:color w:val="000000"/>
          <w:spacing w:val="1"/>
          <w:sz w:val="28"/>
          <w:szCs w:val="28"/>
        </w:rPr>
        <w:t xml:space="preserve"> посадочных мест, из них 32</w:t>
      </w:r>
      <w:r w:rsidR="00DC1906">
        <w:rPr>
          <w:color w:val="000000"/>
          <w:spacing w:val="1"/>
          <w:sz w:val="28"/>
          <w:szCs w:val="28"/>
        </w:rPr>
        <w:t>6</w:t>
      </w:r>
      <w:r w:rsidRPr="00415249">
        <w:rPr>
          <w:color w:val="000000"/>
          <w:spacing w:val="1"/>
          <w:sz w:val="28"/>
          <w:szCs w:val="28"/>
        </w:rPr>
        <w:t xml:space="preserve"> - массового питания  на 10,</w:t>
      </w:r>
      <w:r w:rsidR="000522D9">
        <w:rPr>
          <w:color w:val="000000"/>
          <w:spacing w:val="1"/>
          <w:sz w:val="28"/>
          <w:szCs w:val="28"/>
        </w:rPr>
        <w:t>41</w:t>
      </w:r>
      <w:r w:rsidRPr="00415249">
        <w:rPr>
          <w:color w:val="000000"/>
          <w:spacing w:val="1"/>
          <w:sz w:val="28"/>
          <w:szCs w:val="28"/>
        </w:rPr>
        <w:t xml:space="preserve"> тыс. посадочных мест</w:t>
      </w:r>
      <w:r w:rsidRPr="00415249">
        <w:rPr>
          <w:color w:val="000000"/>
          <w:spacing w:val="10"/>
          <w:sz w:val="28"/>
          <w:szCs w:val="28"/>
        </w:rPr>
        <w:t xml:space="preserve">, </w:t>
      </w:r>
      <w:r w:rsidRPr="00415249">
        <w:rPr>
          <w:color w:val="000000"/>
          <w:spacing w:val="3"/>
          <w:sz w:val="28"/>
          <w:szCs w:val="28"/>
        </w:rPr>
        <w:t>58 школьных и студенческих столовых на 3725</w:t>
      </w:r>
      <w:r w:rsidRPr="00415249">
        <w:rPr>
          <w:color w:val="000000"/>
          <w:spacing w:val="2"/>
          <w:sz w:val="28"/>
          <w:szCs w:val="28"/>
        </w:rPr>
        <w:t xml:space="preserve"> посадочных мест. </w:t>
      </w:r>
    </w:p>
    <w:p w:rsidR="00A65C60" w:rsidRPr="00415249" w:rsidRDefault="00A65C60" w:rsidP="00E958B8">
      <w:pPr>
        <w:shd w:val="clear" w:color="auto" w:fill="FFFFFF"/>
        <w:ind w:left="19" w:right="29" w:firstLine="709"/>
        <w:jc w:val="both"/>
        <w:rPr>
          <w:color w:val="000000"/>
          <w:spacing w:val="-1"/>
          <w:sz w:val="28"/>
          <w:szCs w:val="28"/>
        </w:rPr>
      </w:pPr>
      <w:r w:rsidRPr="00415249">
        <w:rPr>
          <w:color w:val="000000"/>
          <w:spacing w:val="1"/>
          <w:sz w:val="28"/>
          <w:szCs w:val="28"/>
        </w:rPr>
        <w:t>Бытовые услуги оказываются в 45</w:t>
      </w:r>
      <w:r w:rsidR="00C867EF">
        <w:rPr>
          <w:color w:val="000000"/>
          <w:spacing w:val="1"/>
          <w:sz w:val="28"/>
          <w:szCs w:val="28"/>
        </w:rPr>
        <w:t>4</w:t>
      </w:r>
      <w:r w:rsidRPr="00415249">
        <w:rPr>
          <w:color w:val="000000"/>
          <w:spacing w:val="1"/>
          <w:sz w:val="28"/>
          <w:szCs w:val="28"/>
        </w:rPr>
        <w:t xml:space="preserve"> предприятиях бытового </w:t>
      </w:r>
      <w:r w:rsidRPr="00415249">
        <w:rPr>
          <w:color w:val="000000"/>
          <w:spacing w:val="-1"/>
          <w:sz w:val="28"/>
          <w:szCs w:val="28"/>
        </w:rPr>
        <w:t>обслуж</w:t>
      </w:r>
      <w:r w:rsidRPr="00415249">
        <w:rPr>
          <w:color w:val="000000"/>
          <w:spacing w:val="-1"/>
          <w:sz w:val="28"/>
          <w:szCs w:val="28"/>
        </w:rPr>
        <w:t>и</w:t>
      </w:r>
      <w:r w:rsidRPr="00415249">
        <w:rPr>
          <w:color w:val="000000"/>
          <w:spacing w:val="-1"/>
          <w:sz w:val="28"/>
          <w:szCs w:val="28"/>
        </w:rPr>
        <w:t>вания.</w:t>
      </w:r>
    </w:p>
    <w:p w:rsidR="00103002" w:rsidRPr="00415249" w:rsidRDefault="00103002" w:rsidP="00E958B8">
      <w:pPr>
        <w:shd w:val="clear" w:color="auto" w:fill="FFFFFF"/>
        <w:ind w:left="19" w:right="29" w:firstLine="709"/>
        <w:jc w:val="both"/>
        <w:rPr>
          <w:color w:val="000000"/>
          <w:spacing w:val="1"/>
          <w:sz w:val="28"/>
          <w:szCs w:val="28"/>
        </w:rPr>
      </w:pPr>
      <w:r w:rsidRPr="00415249">
        <w:rPr>
          <w:color w:val="000000"/>
          <w:spacing w:val="1"/>
          <w:sz w:val="28"/>
          <w:szCs w:val="28"/>
        </w:rPr>
        <w:t xml:space="preserve">Под  размещение </w:t>
      </w:r>
      <w:r w:rsidR="00C867EF">
        <w:rPr>
          <w:color w:val="000000"/>
          <w:spacing w:val="1"/>
          <w:sz w:val="28"/>
          <w:szCs w:val="28"/>
        </w:rPr>
        <w:t>5</w:t>
      </w:r>
      <w:r w:rsidRPr="00415249">
        <w:rPr>
          <w:color w:val="000000"/>
          <w:spacing w:val="1"/>
          <w:sz w:val="28"/>
          <w:szCs w:val="28"/>
        </w:rPr>
        <w:t xml:space="preserve">-и рынков на  </w:t>
      </w:r>
      <w:r w:rsidR="00C867EF">
        <w:rPr>
          <w:color w:val="000000"/>
          <w:spacing w:val="1"/>
          <w:sz w:val="28"/>
          <w:szCs w:val="28"/>
        </w:rPr>
        <w:t xml:space="preserve">2501 </w:t>
      </w:r>
      <w:r w:rsidRPr="00415249">
        <w:rPr>
          <w:color w:val="000000"/>
          <w:spacing w:val="1"/>
          <w:sz w:val="28"/>
          <w:szCs w:val="28"/>
        </w:rPr>
        <w:t>торгов</w:t>
      </w:r>
      <w:r w:rsidR="00C867EF">
        <w:rPr>
          <w:color w:val="000000"/>
          <w:spacing w:val="1"/>
          <w:sz w:val="28"/>
          <w:szCs w:val="28"/>
        </w:rPr>
        <w:t>ое</w:t>
      </w:r>
      <w:r w:rsidRPr="00415249">
        <w:rPr>
          <w:color w:val="000000"/>
          <w:spacing w:val="1"/>
          <w:sz w:val="28"/>
          <w:szCs w:val="28"/>
        </w:rPr>
        <w:t xml:space="preserve"> мест</w:t>
      </w:r>
      <w:r w:rsidR="00C867EF">
        <w:rPr>
          <w:color w:val="000000"/>
          <w:spacing w:val="1"/>
          <w:sz w:val="28"/>
          <w:szCs w:val="28"/>
        </w:rPr>
        <w:t>о</w:t>
      </w:r>
      <w:r w:rsidRPr="00415249">
        <w:rPr>
          <w:color w:val="000000"/>
          <w:spacing w:val="1"/>
          <w:sz w:val="28"/>
          <w:szCs w:val="28"/>
        </w:rPr>
        <w:t xml:space="preserve"> отведено </w:t>
      </w:r>
      <w:r w:rsidR="00C867EF">
        <w:rPr>
          <w:color w:val="000000"/>
          <w:spacing w:val="1"/>
          <w:sz w:val="28"/>
          <w:szCs w:val="28"/>
        </w:rPr>
        <w:t>11,5</w:t>
      </w:r>
      <w:r w:rsidRPr="00415249">
        <w:rPr>
          <w:color w:val="000000"/>
          <w:spacing w:val="1"/>
          <w:sz w:val="28"/>
          <w:szCs w:val="28"/>
        </w:rPr>
        <w:t xml:space="preserve"> гектаров земли, в том числе </w:t>
      </w:r>
      <w:r w:rsidR="00C867EF">
        <w:rPr>
          <w:color w:val="000000"/>
          <w:spacing w:val="1"/>
          <w:sz w:val="28"/>
          <w:szCs w:val="28"/>
        </w:rPr>
        <w:t>3</w:t>
      </w:r>
      <w:r w:rsidRPr="00415249">
        <w:rPr>
          <w:color w:val="000000"/>
          <w:spacing w:val="1"/>
          <w:sz w:val="28"/>
          <w:szCs w:val="28"/>
        </w:rPr>
        <w:t xml:space="preserve"> рынка: - универсальные на </w:t>
      </w:r>
      <w:r w:rsidR="00C867EF">
        <w:rPr>
          <w:color w:val="000000"/>
          <w:spacing w:val="1"/>
          <w:sz w:val="28"/>
          <w:szCs w:val="28"/>
        </w:rPr>
        <w:t>2184</w:t>
      </w:r>
      <w:r w:rsidRPr="00415249">
        <w:rPr>
          <w:color w:val="000000"/>
          <w:spacing w:val="1"/>
          <w:sz w:val="28"/>
          <w:szCs w:val="28"/>
        </w:rPr>
        <w:t xml:space="preserve"> торгов</w:t>
      </w:r>
      <w:r w:rsidR="00C867EF">
        <w:rPr>
          <w:color w:val="000000"/>
          <w:spacing w:val="1"/>
          <w:sz w:val="28"/>
          <w:szCs w:val="28"/>
        </w:rPr>
        <w:t>ого</w:t>
      </w:r>
      <w:r w:rsidRPr="00415249">
        <w:rPr>
          <w:color w:val="000000"/>
          <w:spacing w:val="1"/>
          <w:sz w:val="28"/>
          <w:szCs w:val="28"/>
        </w:rPr>
        <w:t xml:space="preserve"> мест</w:t>
      </w:r>
      <w:r w:rsidR="00C867EF">
        <w:rPr>
          <w:color w:val="000000"/>
          <w:spacing w:val="1"/>
          <w:sz w:val="28"/>
          <w:szCs w:val="28"/>
        </w:rPr>
        <w:t>а</w:t>
      </w:r>
      <w:r w:rsidRPr="00415249">
        <w:rPr>
          <w:color w:val="000000"/>
          <w:spacing w:val="1"/>
          <w:sz w:val="28"/>
          <w:szCs w:val="28"/>
        </w:rPr>
        <w:t>, 2</w:t>
      </w:r>
      <w:r w:rsidR="00344E25">
        <w:rPr>
          <w:color w:val="000000"/>
          <w:spacing w:val="1"/>
          <w:sz w:val="28"/>
          <w:szCs w:val="28"/>
        </w:rPr>
        <w:t xml:space="preserve"> </w:t>
      </w:r>
      <w:r w:rsidRPr="00415249">
        <w:rPr>
          <w:color w:val="000000"/>
          <w:spacing w:val="1"/>
          <w:sz w:val="28"/>
          <w:szCs w:val="28"/>
        </w:rPr>
        <w:t>- специализированны</w:t>
      </w:r>
      <w:r w:rsidR="0093221A">
        <w:rPr>
          <w:color w:val="000000"/>
          <w:spacing w:val="1"/>
          <w:sz w:val="28"/>
          <w:szCs w:val="28"/>
        </w:rPr>
        <w:t>е</w:t>
      </w:r>
      <w:r w:rsidRPr="00415249">
        <w:rPr>
          <w:color w:val="000000"/>
          <w:spacing w:val="1"/>
          <w:sz w:val="28"/>
          <w:szCs w:val="28"/>
        </w:rPr>
        <w:t xml:space="preserve"> на 31</w:t>
      </w:r>
      <w:r w:rsidR="00C867EF">
        <w:rPr>
          <w:color w:val="000000"/>
          <w:spacing w:val="1"/>
          <w:sz w:val="28"/>
          <w:szCs w:val="28"/>
        </w:rPr>
        <w:t>7</w:t>
      </w:r>
      <w:r w:rsidRPr="00415249">
        <w:rPr>
          <w:color w:val="000000"/>
          <w:spacing w:val="1"/>
          <w:sz w:val="28"/>
          <w:szCs w:val="28"/>
        </w:rPr>
        <w:t xml:space="preserve"> торговых мест (из них 1 сельскох</w:t>
      </w:r>
      <w:r w:rsidRPr="00415249">
        <w:rPr>
          <w:color w:val="000000"/>
          <w:spacing w:val="1"/>
          <w:sz w:val="28"/>
          <w:szCs w:val="28"/>
        </w:rPr>
        <w:t>о</w:t>
      </w:r>
      <w:r w:rsidRPr="00415249">
        <w:rPr>
          <w:color w:val="000000"/>
          <w:spacing w:val="1"/>
          <w:sz w:val="28"/>
          <w:szCs w:val="28"/>
        </w:rPr>
        <w:t xml:space="preserve">зяйственный рынок на 95 торговых мест).  </w:t>
      </w:r>
    </w:p>
    <w:p w:rsidR="00A65C60" w:rsidRDefault="00A65C60" w:rsidP="00A65C60">
      <w:pPr>
        <w:ind w:firstLine="720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В отраслях торговли и сферы услуг работает</w:t>
      </w:r>
      <w:r w:rsidRPr="00415249">
        <w:rPr>
          <w:b/>
          <w:sz w:val="28"/>
          <w:szCs w:val="28"/>
        </w:rPr>
        <w:t xml:space="preserve"> </w:t>
      </w:r>
      <w:r w:rsidR="0040368A">
        <w:rPr>
          <w:sz w:val="28"/>
          <w:szCs w:val="28"/>
        </w:rPr>
        <w:t>более</w:t>
      </w:r>
      <w:r w:rsidR="00344E25">
        <w:rPr>
          <w:sz w:val="28"/>
          <w:szCs w:val="28"/>
        </w:rPr>
        <w:t xml:space="preserve"> 20,0 </w:t>
      </w:r>
      <w:r w:rsidRPr="00415249">
        <w:rPr>
          <w:sz w:val="28"/>
          <w:szCs w:val="28"/>
        </w:rPr>
        <w:t xml:space="preserve">тыс. человек, в том числе, в торговле и общественном питании – </w:t>
      </w:r>
      <w:r w:rsidR="00344E25">
        <w:rPr>
          <w:sz w:val="28"/>
          <w:szCs w:val="28"/>
        </w:rPr>
        <w:t xml:space="preserve"> </w:t>
      </w:r>
      <w:r w:rsidR="0040368A">
        <w:rPr>
          <w:sz w:val="28"/>
          <w:szCs w:val="28"/>
        </w:rPr>
        <w:t>более</w:t>
      </w:r>
      <w:r w:rsidR="00344E25">
        <w:rPr>
          <w:sz w:val="28"/>
          <w:szCs w:val="28"/>
        </w:rPr>
        <w:t xml:space="preserve"> 1</w:t>
      </w:r>
      <w:r w:rsidRPr="00415249">
        <w:rPr>
          <w:sz w:val="28"/>
          <w:szCs w:val="28"/>
        </w:rPr>
        <w:t>7</w:t>
      </w:r>
      <w:r w:rsidR="00344E25">
        <w:rPr>
          <w:sz w:val="28"/>
          <w:szCs w:val="28"/>
        </w:rPr>
        <w:t>,0</w:t>
      </w:r>
      <w:r w:rsidRPr="00415249">
        <w:rPr>
          <w:sz w:val="28"/>
          <w:szCs w:val="28"/>
        </w:rPr>
        <w:t xml:space="preserve"> тыс. человек, в сфере бытовых услуг – </w:t>
      </w:r>
      <w:r w:rsidR="00344E25">
        <w:rPr>
          <w:sz w:val="28"/>
          <w:szCs w:val="28"/>
        </w:rPr>
        <w:t xml:space="preserve">более </w:t>
      </w:r>
      <w:r w:rsidRPr="00415249">
        <w:rPr>
          <w:sz w:val="28"/>
          <w:szCs w:val="28"/>
        </w:rPr>
        <w:t>3,</w:t>
      </w:r>
      <w:r w:rsidR="00344E25">
        <w:rPr>
          <w:sz w:val="28"/>
          <w:szCs w:val="28"/>
        </w:rPr>
        <w:t>0</w:t>
      </w:r>
      <w:r w:rsidRPr="00415249">
        <w:rPr>
          <w:sz w:val="28"/>
          <w:szCs w:val="28"/>
        </w:rPr>
        <w:t xml:space="preserve"> тыс. человек.</w:t>
      </w:r>
    </w:p>
    <w:p w:rsidR="0040368A" w:rsidRPr="0040368A" w:rsidRDefault="0040368A" w:rsidP="0040368A">
      <w:pPr>
        <w:ind w:firstLine="709"/>
        <w:jc w:val="both"/>
        <w:rPr>
          <w:sz w:val="28"/>
          <w:szCs w:val="28"/>
        </w:rPr>
      </w:pPr>
      <w:r w:rsidRPr="0040368A">
        <w:rPr>
          <w:sz w:val="28"/>
          <w:szCs w:val="28"/>
        </w:rPr>
        <w:t xml:space="preserve">По состоянию на </w:t>
      </w:r>
      <w:r w:rsidR="0093221A">
        <w:rPr>
          <w:sz w:val="28"/>
          <w:szCs w:val="28"/>
        </w:rPr>
        <w:t>01.01.2020 г.</w:t>
      </w:r>
      <w:r w:rsidRPr="0040368A">
        <w:rPr>
          <w:sz w:val="28"/>
          <w:szCs w:val="28"/>
        </w:rPr>
        <w:t xml:space="preserve"> на территории города Пятигорска фун</w:t>
      </w:r>
      <w:r w:rsidRPr="0040368A">
        <w:rPr>
          <w:sz w:val="28"/>
          <w:szCs w:val="28"/>
        </w:rPr>
        <w:t>к</w:t>
      </w:r>
      <w:r w:rsidRPr="0040368A">
        <w:rPr>
          <w:sz w:val="28"/>
          <w:szCs w:val="28"/>
        </w:rPr>
        <w:t>ционирует 4</w:t>
      </w:r>
      <w:r w:rsidR="0093221A">
        <w:rPr>
          <w:sz w:val="28"/>
          <w:szCs w:val="28"/>
        </w:rPr>
        <w:t xml:space="preserve"> крупные федеральные</w:t>
      </w:r>
      <w:r w:rsidRPr="0040368A">
        <w:rPr>
          <w:sz w:val="28"/>
          <w:szCs w:val="28"/>
        </w:rPr>
        <w:t xml:space="preserve"> сетевы</w:t>
      </w:r>
      <w:r w:rsidR="0093221A">
        <w:rPr>
          <w:sz w:val="28"/>
          <w:szCs w:val="28"/>
        </w:rPr>
        <w:t>е</w:t>
      </w:r>
      <w:r w:rsidRPr="0040368A">
        <w:rPr>
          <w:sz w:val="28"/>
          <w:szCs w:val="28"/>
        </w:rPr>
        <w:t xml:space="preserve"> компании (АО «Тандер», ООО «</w:t>
      </w:r>
      <w:r w:rsidR="0093221A">
        <w:rPr>
          <w:sz w:val="28"/>
          <w:szCs w:val="28"/>
        </w:rPr>
        <w:t>Агроторг</w:t>
      </w:r>
      <w:r w:rsidRPr="0040368A">
        <w:rPr>
          <w:sz w:val="28"/>
          <w:szCs w:val="28"/>
        </w:rPr>
        <w:t xml:space="preserve">», </w:t>
      </w:r>
      <w:r w:rsidR="0093221A">
        <w:rPr>
          <w:sz w:val="28"/>
          <w:szCs w:val="28"/>
        </w:rPr>
        <w:t xml:space="preserve">ООО «Перекресток», </w:t>
      </w:r>
      <w:r w:rsidRPr="0040368A">
        <w:rPr>
          <w:sz w:val="28"/>
          <w:szCs w:val="28"/>
        </w:rPr>
        <w:t>ООО «Метро кэш энд Керри», ООО «А</w:t>
      </w:r>
      <w:r w:rsidRPr="0040368A">
        <w:rPr>
          <w:sz w:val="28"/>
          <w:szCs w:val="28"/>
        </w:rPr>
        <w:t>т</w:t>
      </w:r>
      <w:r w:rsidRPr="0040368A">
        <w:rPr>
          <w:sz w:val="28"/>
          <w:szCs w:val="28"/>
        </w:rPr>
        <w:t>лас»</w:t>
      </w:r>
      <w:r w:rsidR="0093221A">
        <w:rPr>
          <w:sz w:val="28"/>
          <w:szCs w:val="28"/>
        </w:rPr>
        <w:t>)</w:t>
      </w:r>
      <w:r w:rsidRPr="0040368A">
        <w:rPr>
          <w:sz w:val="28"/>
          <w:szCs w:val="28"/>
        </w:rPr>
        <w:t>, объединяющи</w:t>
      </w:r>
      <w:r w:rsidR="0093221A">
        <w:rPr>
          <w:sz w:val="28"/>
          <w:szCs w:val="28"/>
        </w:rPr>
        <w:t>е</w:t>
      </w:r>
      <w:r w:rsidRPr="0040368A">
        <w:rPr>
          <w:sz w:val="28"/>
          <w:szCs w:val="28"/>
        </w:rPr>
        <w:t xml:space="preserve"> </w:t>
      </w:r>
      <w:r w:rsidR="0093221A">
        <w:rPr>
          <w:sz w:val="28"/>
          <w:szCs w:val="28"/>
        </w:rPr>
        <w:t xml:space="preserve">60 </w:t>
      </w:r>
      <w:r w:rsidRPr="0040368A">
        <w:rPr>
          <w:sz w:val="28"/>
          <w:szCs w:val="28"/>
        </w:rPr>
        <w:t>сетевых магазинов («Магнит», «Пятерочка», «Пер</w:t>
      </w:r>
      <w:r w:rsidRPr="0040368A">
        <w:rPr>
          <w:sz w:val="28"/>
          <w:szCs w:val="28"/>
        </w:rPr>
        <w:t>е</w:t>
      </w:r>
      <w:r w:rsidRPr="0040368A">
        <w:rPr>
          <w:sz w:val="28"/>
          <w:szCs w:val="28"/>
        </w:rPr>
        <w:t>кресток», «Магнит-Косметик», «Метро», «Красное и Белое»).</w:t>
      </w:r>
    </w:p>
    <w:p w:rsidR="0040368A" w:rsidRPr="0040368A" w:rsidRDefault="0040368A" w:rsidP="0040368A">
      <w:pPr>
        <w:shd w:val="clear" w:color="auto" w:fill="FFFFFF"/>
        <w:ind w:right="43" w:firstLine="709"/>
        <w:jc w:val="both"/>
        <w:rPr>
          <w:sz w:val="28"/>
          <w:szCs w:val="28"/>
        </w:rPr>
      </w:pPr>
      <w:r w:rsidRPr="0040368A">
        <w:rPr>
          <w:sz w:val="28"/>
          <w:szCs w:val="28"/>
        </w:rPr>
        <w:t>Город занимает одно из ведущих мест в Ставропольском крае по нал</w:t>
      </w:r>
      <w:r w:rsidRPr="0040368A">
        <w:rPr>
          <w:sz w:val="28"/>
          <w:szCs w:val="28"/>
        </w:rPr>
        <w:t>и</w:t>
      </w:r>
      <w:r w:rsidRPr="0040368A">
        <w:rPr>
          <w:sz w:val="28"/>
          <w:szCs w:val="28"/>
        </w:rPr>
        <w:t>чию фирменной торговой сети предприятий пищевой и перерабатывающей промышленности города и края, так как это дает весомую гарантию качества реализуемой в городе продукции, стабилизации цен, и главное, решает в</w:t>
      </w:r>
      <w:r w:rsidRPr="0040368A">
        <w:rPr>
          <w:sz w:val="28"/>
          <w:szCs w:val="28"/>
        </w:rPr>
        <w:t>о</w:t>
      </w:r>
      <w:r w:rsidRPr="0040368A">
        <w:rPr>
          <w:sz w:val="28"/>
          <w:szCs w:val="28"/>
        </w:rPr>
        <w:t>просы бесперебойной торговли в городе основными продуктами питания.</w:t>
      </w:r>
      <w:r>
        <w:rPr>
          <w:sz w:val="28"/>
          <w:szCs w:val="28"/>
        </w:rPr>
        <w:t xml:space="preserve"> </w:t>
      </w:r>
      <w:r w:rsidRPr="0040368A">
        <w:rPr>
          <w:sz w:val="28"/>
          <w:szCs w:val="28"/>
        </w:rPr>
        <w:t xml:space="preserve">В настоящее время на территории города располагается </w:t>
      </w:r>
      <w:r w:rsidR="00671D16">
        <w:rPr>
          <w:sz w:val="28"/>
          <w:szCs w:val="28"/>
        </w:rPr>
        <w:t>105</w:t>
      </w:r>
      <w:r w:rsidRPr="0040368A">
        <w:rPr>
          <w:sz w:val="28"/>
          <w:szCs w:val="28"/>
        </w:rPr>
        <w:t xml:space="preserve"> объектов фирме</w:t>
      </w:r>
      <w:r w:rsidRPr="0040368A">
        <w:rPr>
          <w:sz w:val="28"/>
          <w:szCs w:val="28"/>
        </w:rPr>
        <w:t>н</w:t>
      </w:r>
      <w:r w:rsidRPr="0040368A">
        <w:rPr>
          <w:sz w:val="28"/>
          <w:szCs w:val="28"/>
        </w:rPr>
        <w:t>ной сети.</w:t>
      </w:r>
    </w:p>
    <w:p w:rsidR="00A65C60" w:rsidRPr="00415249" w:rsidRDefault="005B39CB" w:rsidP="00A65C60">
      <w:pPr>
        <w:ind w:firstLine="720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Общий т</w:t>
      </w:r>
      <w:r w:rsidR="00A65C60" w:rsidRPr="00415249">
        <w:rPr>
          <w:sz w:val="28"/>
          <w:szCs w:val="28"/>
        </w:rPr>
        <w:t xml:space="preserve">оварооборот </w:t>
      </w:r>
      <w:r w:rsidRPr="00415249">
        <w:rPr>
          <w:sz w:val="28"/>
          <w:szCs w:val="28"/>
        </w:rPr>
        <w:t xml:space="preserve">по г. Пятигорску </w:t>
      </w:r>
      <w:r w:rsidR="00A65C60" w:rsidRPr="00415249">
        <w:rPr>
          <w:sz w:val="28"/>
          <w:szCs w:val="28"/>
        </w:rPr>
        <w:t>за 201</w:t>
      </w:r>
      <w:r w:rsidR="00671D16">
        <w:rPr>
          <w:sz w:val="28"/>
          <w:szCs w:val="28"/>
        </w:rPr>
        <w:t>9</w:t>
      </w:r>
      <w:r w:rsidR="00A65C60" w:rsidRPr="00415249">
        <w:rPr>
          <w:sz w:val="28"/>
          <w:szCs w:val="28"/>
        </w:rPr>
        <w:t xml:space="preserve"> год составил </w:t>
      </w:r>
      <w:r w:rsidR="006E58BB">
        <w:rPr>
          <w:sz w:val="28"/>
          <w:szCs w:val="28"/>
        </w:rPr>
        <w:t>10</w:t>
      </w:r>
      <w:r w:rsidR="00671D16">
        <w:rPr>
          <w:sz w:val="28"/>
          <w:szCs w:val="28"/>
        </w:rPr>
        <w:t>9,5</w:t>
      </w:r>
      <w:r w:rsidR="00A65C60" w:rsidRPr="00415249">
        <w:rPr>
          <w:sz w:val="28"/>
          <w:szCs w:val="28"/>
        </w:rPr>
        <w:t xml:space="preserve"> млрд. руб</w:t>
      </w:r>
      <w:r w:rsidRPr="00415249">
        <w:rPr>
          <w:sz w:val="28"/>
          <w:szCs w:val="28"/>
        </w:rPr>
        <w:t>лей</w:t>
      </w:r>
      <w:r w:rsidR="00A65C60" w:rsidRPr="00415249">
        <w:rPr>
          <w:sz w:val="28"/>
          <w:szCs w:val="28"/>
        </w:rPr>
        <w:t xml:space="preserve">, </w:t>
      </w:r>
      <w:r w:rsidRPr="00415249">
        <w:rPr>
          <w:sz w:val="28"/>
          <w:szCs w:val="28"/>
        </w:rPr>
        <w:t>оборот</w:t>
      </w:r>
      <w:r w:rsidR="00A65C60" w:rsidRPr="00415249">
        <w:rPr>
          <w:sz w:val="28"/>
          <w:szCs w:val="28"/>
        </w:rPr>
        <w:t xml:space="preserve"> общественного питания</w:t>
      </w:r>
      <w:r w:rsidRPr="00415249">
        <w:rPr>
          <w:sz w:val="28"/>
          <w:szCs w:val="28"/>
        </w:rPr>
        <w:t xml:space="preserve">  - </w:t>
      </w:r>
      <w:r w:rsidR="00A65C60" w:rsidRPr="00415249">
        <w:rPr>
          <w:sz w:val="28"/>
          <w:szCs w:val="28"/>
        </w:rPr>
        <w:t xml:space="preserve"> </w:t>
      </w:r>
      <w:r w:rsidR="00671D16">
        <w:rPr>
          <w:sz w:val="28"/>
          <w:szCs w:val="28"/>
        </w:rPr>
        <w:t>4,0</w:t>
      </w:r>
      <w:r w:rsidR="00A65C60" w:rsidRPr="00415249">
        <w:rPr>
          <w:sz w:val="28"/>
          <w:szCs w:val="28"/>
        </w:rPr>
        <w:t xml:space="preserve"> млрд. руб</w:t>
      </w:r>
      <w:r w:rsidRPr="00415249">
        <w:rPr>
          <w:sz w:val="28"/>
          <w:szCs w:val="28"/>
        </w:rPr>
        <w:t>лей</w:t>
      </w:r>
      <w:r w:rsidR="00A65C60" w:rsidRPr="00415249">
        <w:rPr>
          <w:sz w:val="28"/>
          <w:szCs w:val="28"/>
        </w:rPr>
        <w:t xml:space="preserve">. </w:t>
      </w:r>
    </w:p>
    <w:p w:rsidR="00183999" w:rsidRPr="00A51753" w:rsidRDefault="00A65C60" w:rsidP="00183999">
      <w:pPr>
        <w:ind w:firstLine="709"/>
        <w:jc w:val="both"/>
        <w:rPr>
          <w:spacing w:val="2"/>
          <w:sz w:val="28"/>
          <w:szCs w:val="28"/>
        </w:rPr>
      </w:pPr>
      <w:r w:rsidRPr="00415249">
        <w:rPr>
          <w:sz w:val="28"/>
          <w:szCs w:val="28"/>
        </w:rPr>
        <w:t>С целью предоставления жителям города дополнительной возможности в приобретении  продовольственных и непродовольственных товаров по ц</w:t>
      </w:r>
      <w:r w:rsidRPr="00415249">
        <w:rPr>
          <w:sz w:val="28"/>
          <w:szCs w:val="28"/>
        </w:rPr>
        <w:t>е</w:t>
      </w:r>
      <w:r w:rsidRPr="00415249">
        <w:rPr>
          <w:sz w:val="28"/>
          <w:szCs w:val="28"/>
        </w:rPr>
        <w:t>нам товаропроизводителей и оптовых</w:t>
      </w:r>
      <w:r w:rsidR="00A659BB" w:rsidRPr="00415249">
        <w:rPr>
          <w:sz w:val="28"/>
          <w:szCs w:val="28"/>
        </w:rPr>
        <w:t xml:space="preserve"> организаций</w:t>
      </w:r>
      <w:r w:rsidRPr="00415249">
        <w:rPr>
          <w:sz w:val="28"/>
          <w:szCs w:val="28"/>
        </w:rPr>
        <w:t xml:space="preserve">, </w:t>
      </w:r>
      <w:r w:rsidR="00A659BB" w:rsidRPr="00415249">
        <w:rPr>
          <w:sz w:val="28"/>
          <w:szCs w:val="28"/>
        </w:rPr>
        <w:t>администрацией города Пятигорска в</w:t>
      </w:r>
      <w:r w:rsidRPr="00415249">
        <w:rPr>
          <w:sz w:val="28"/>
          <w:szCs w:val="28"/>
        </w:rPr>
        <w:t xml:space="preserve"> 201</w:t>
      </w:r>
      <w:r w:rsidR="00183999">
        <w:rPr>
          <w:sz w:val="28"/>
          <w:szCs w:val="28"/>
        </w:rPr>
        <w:t>9</w:t>
      </w:r>
      <w:r w:rsidRPr="00415249">
        <w:rPr>
          <w:sz w:val="28"/>
          <w:szCs w:val="28"/>
        </w:rPr>
        <w:t xml:space="preserve"> год</w:t>
      </w:r>
      <w:r w:rsidR="00A659BB" w:rsidRPr="00415249">
        <w:rPr>
          <w:sz w:val="28"/>
          <w:szCs w:val="28"/>
        </w:rPr>
        <w:t>у</w:t>
      </w:r>
      <w:r w:rsidRPr="00415249">
        <w:rPr>
          <w:sz w:val="28"/>
          <w:szCs w:val="28"/>
        </w:rPr>
        <w:t xml:space="preserve"> организовано  и проведено </w:t>
      </w:r>
      <w:r w:rsidR="00183999">
        <w:rPr>
          <w:sz w:val="28"/>
          <w:szCs w:val="28"/>
        </w:rPr>
        <w:t>19</w:t>
      </w:r>
      <w:r w:rsidRPr="00415249">
        <w:rPr>
          <w:b/>
          <w:sz w:val="28"/>
          <w:szCs w:val="28"/>
        </w:rPr>
        <w:t xml:space="preserve"> </w:t>
      </w:r>
      <w:r w:rsidRPr="00415249">
        <w:rPr>
          <w:sz w:val="28"/>
          <w:szCs w:val="28"/>
        </w:rPr>
        <w:t xml:space="preserve"> ярмарок  по реализ</w:t>
      </w:r>
      <w:r w:rsidRPr="00415249">
        <w:rPr>
          <w:sz w:val="28"/>
          <w:szCs w:val="28"/>
        </w:rPr>
        <w:t>а</w:t>
      </w:r>
      <w:r w:rsidRPr="00415249">
        <w:rPr>
          <w:sz w:val="28"/>
          <w:szCs w:val="28"/>
        </w:rPr>
        <w:t>ции промышленных и продовольственных  товаров, сельхозпродукции, с</w:t>
      </w:r>
      <w:r w:rsidRPr="00415249">
        <w:rPr>
          <w:sz w:val="28"/>
          <w:szCs w:val="28"/>
        </w:rPr>
        <w:t>а</w:t>
      </w:r>
      <w:r w:rsidRPr="00415249">
        <w:rPr>
          <w:sz w:val="28"/>
          <w:szCs w:val="28"/>
        </w:rPr>
        <w:t xml:space="preserve">женцев и садово-огородного инвентаря. В </w:t>
      </w:r>
      <w:r w:rsidR="00183999">
        <w:rPr>
          <w:sz w:val="28"/>
          <w:szCs w:val="28"/>
        </w:rPr>
        <w:t xml:space="preserve">каждой </w:t>
      </w:r>
      <w:r w:rsidRPr="00415249">
        <w:rPr>
          <w:sz w:val="28"/>
          <w:szCs w:val="28"/>
        </w:rPr>
        <w:t>ярмарк</w:t>
      </w:r>
      <w:r w:rsidR="00183999">
        <w:rPr>
          <w:sz w:val="28"/>
          <w:szCs w:val="28"/>
        </w:rPr>
        <w:t>е</w:t>
      </w:r>
      <w:r w:rsidR="00A659BB" w:rsidRPr="00415249">
        <w:rPr>
          <w:sz w:val="28"/>
          <w:szCs w:val="28"/>
        </w:rPr>
        <w:t xml:space="preserve"> </w:t>
      </w:r>
      <w:r w:rsidRPr="00415249">
        <w:rPr>
          <w:sz w:val="28"/>
          <w:szCs w:val="28"/>
        </w:rPr>
        <w:t>прин</w:t>
      </w:r>
      <w:r w:rsidR="00183999">
        <w:rPr>
          <w:sz w:val="28"/>
          <w:szCs w:val="28"/>
        </w:rPr>
        <w:t>яли</w:t>
      </w:r>
      <w:r w:rsidR="00183999" w:rsidRPr="00183999">
        <w:rPr>
          <w:sz w:val="28"/>
          <w:szCs w:val="28"/>
        </w:rPr>
        <w:t xml:space="preserve"> </w:t>
      </w:r>
      <w:r w:rsidR="00183999" w:rsidRPr="00A51753">
        <w:rPr>
          <w:sz w:val="28"/>
          <w:szCs w:val="28"/>
        </w:rPr>
        <w:t xml:space="preserve">от 70 до </w:t>
      </w:r>
      <w:r w:rsidR="00183999" w:rsidRPr="00A51753">
        <w:rPr>
          <w:sz w:val="28"/>
          <w:szCs w:val="28"/>
        </w:rPr>
        <w:lastRenderedPageBreak/>
        <w:t>87</w:t>
      </w:r>
      <w:r w:rsidR="00183999">
        <w:rPr>
          <w:sz w:val="28"/>
          <w:szCs w:val="28"/>
        </w:rPr>
        <w:t xml:space="preserve"> </w:t>
      </w:r>
      <w:r w:rsidRPr="00415249">
        <w:rPr>
          <w:sz w:val="28"/>
          <w:szCs w:val="28"/>
        </w:rPr>
        <w:t>организаций и предприятий, личных подсобных хозяйств, фермеров</w:t>
      </w:r>
      <w:r w:rsidR="00A659BB" w:rsidRPr="00415249">
        <w:rPr>
          <w:sz w:val="28"/>
          <w:szCs w:val="28"/>
        </w:rPr>
        <w:t xml:space="preserve"> г</w:t>
      </w:r>
      <w:r w:rsidRPr="00415249">
        <w:rPr>
          <w:sz w:val="28"/>
          <w:szCs w:val="28"/>
        </w:rPr>
        <w:t>ор</w:t>
      </w:r>
      <w:r w:rsidRPr="00415249">
        <w:rPr>
          <w:sz w:val="28"/>
          <w:szCs w:val="28"/>
        </w:rPr>
        <w:t>о</w:t>
      </w:r>
      <w:r w:rsidRPr="00415249">
        <w:rPr>
          <w:sz w:val="28"/>
          <w:szCs w:val="28"/>
        </w:rPr>
        <w:t>да Пятигорска, других городов КМВ и районов Ставропольского края (Пре</w:t>
      </w:r>
      <w:r w:rsidRPr="00415249">
        <w:rPr>
          <w:sz w:val="28"/>
          <w:szCs w:val="28"/>
        </w:rPr>
        <w:t>д</w:t>
      </w:r>
      <w:r w:rsidRPr="00415249">
        <w:rPr>
          <w:sz w:val="28"/>
          <w:szCs w:val="28"/>
        </w:rPr>
        <w:t>горный</w:t>
      </w:r>
      <w:r w:rsidR="00A659BB" w:rsidRPr="00415249">
        <w:rPr>
          <w:sz w:val="28"/>
          <w:szCs w:val="28"/>
        </w:rPr>
        <w:t xml:space="preserve">, </w:t>
      </w:r>
      <w:r w:rsidRPr="00415249">
        <w:rPr>
          <w:sz w:val="28"/>
          <w:szCs w:val="28"/>
        </w:rPr>
        <w:t>Минераловодский, Кировский</w:t>
      </w:r>
      <w:r w:rsidR="00A659BB" w:rsidRPr="00415249">
        <w:rPr>
          <w:sz w:val="28"/>
          <w:szCs w:val="28"/>
        </w:rPr>
        <w:t>,</w:t>
      </w:r>
      <w:r w:rsidRPr="00415249">
        <w:rPr>
          <w:sz w:val="28"/>
          <w:szCs w:val="28"/>
        </w:rPr>
        <w:t xml:space="preserve"> Георгиевский</w:t>
      </w:r>
      <w:r w:rsidR="00A659BB" w:rsidRPr="00415249">
        <w:rPr>
          <w:sz w:val="28"/>
          <w:szCs w:val="28"/>
        </w:rPr>
        <w:t xml:space="preserve"> районы</w:t>
      </w:r>
      <w:r w:rsidRPr="00415249">
        <w:rPr>
          <w:sz w:val="28"/>
          <w:szCs w:val="28"/>
        </w:rPr>
        <w:t xml:space="preserve"> и др.),  респу</w:t>
      </w:r>
      <w:r w:rsidRPr="00415249">
        <w:rPr>
          <w:sz w:val="28"/>
          <w:szCs w:val="28"/>
        </w:rPr>
        <w:t>б</w:t>
      </w:r>
      <w:r w:rsidRPr="00415249">
        <w:rPr>
          <w:sz w:val="28"/>
          <w:szCs w:val="28"/>
        </w:rPr>
        <w:t xml:space="preserve">лик  Карачаево-Черкессии,  Кабардино-Балкарии и др. </w:t>
      </w:r>
      <w:r w:rsidR="00344E25" w:rsidRPr="00344E25">
        <w:rPr>
          <w:sz w:val="28"/>
          <w:szCs w:val="28"/>
        </w:rPr>
        <w:t>Товарооборот каждой ярмарки состав</w:t>
      </w:r>
      <w:r w:rsidR="00344E25">
        <w:rPr>
          <w:sz w:val="28"/>
          <w:szCs w:val="28"/>
        </w:rPr>
        <w:t>ил</w:t>
      </w:r>
      <w:r w:rsidR="00344E25" w:rsidRPr="00344E25">
        <w:rPr>
          <w:sz w:val="28"/>
          <w:szCs w:val="28"/>
        </w:rPr>
        <w:t xml:space="preserve"> в среднем от 2,</w:t>
      </w:r>
      <w:r w:rsidR="00183999">
        <w:rPr>
          <w:sz w:val="28"/>
          <w:szCs w:val="28"/>
        </w:rPr>
        <w:t>5</w:t>
      </w:r>
      <w:r w:rsidR="00344E25" w:rsidRPr="00344E25">
        <w:rPr>
          <w:sz w:val="28"/>
          <w:szCs w:val="28"/>
        </w:rPr>
        <w:t xml:space="preserve"> до 3,</w:t>
      </w:r>
      <w:r w:rsidR="00183999">
        <w:rPr>
          <w:sz w:val="28"/>
          <w:szCs w:val="28"/>
        </w:rPr>
        <w:t>5</w:t>
      </w:r>
      <w:r w:rsidR="00344E25" w:rsidRPr="00344E25">
        <w:rPr>
          <w:sz w:val="28"/>
          <w:szCs w:val="28"/>
        </w:rPr>
        <w:t xml:space="preserve"> млн. руб</w:t>
      </w:r>
      <w:r w:rsidR="00344E25">
        <w:rPr>
          <w:sz w:val="28"/>
          <w:szCs w:val="28"/>
        </w:rPr>
        <w:t>лей.</w:t>
      </w:r>
      <w:r w:rsidR="00183999" w:rsidRPr="00183999">
        <w:rPr>
          <w:sz w:val="28"/>
          <w:szCs w:val="28"/>
        </w:rPr>
        <w:t xml:space="preserve"> </w:t>
      </w:r>
      <w:r w:rsidR="00183999" w:rsidRPr="00A51753">
        <w:rPr>
          <w:sz w:val="28"/>
          <w:szCs w:val="28"/>
        </w:rPr>
        <w:t>Приняты меры по улучшению внешнего вида ярмарок. С 2019 года торговая деятельность на ярмарках осуществляется из палаток единого образца.</w:t>
      </w:r>
    </w:p>
    <w:p w:rsidR="00F4669F" w:rsidRPr="00415249" w:rsidRDefault="00F4669F" w:rsidP="00F4669F">
      <w:pPr>
        <w:ind w:firstLine="567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В целях улучшения социально-экономического положения населения, нуждающегося в социальной поддержке, повышения качества и расширения объема услуг, предоставляемых населению, нуждающемуся в социальной поддержке, в городе Пятигорске с 2009 года реализуется муниципальная пр</w:t>
      </w:r>
      <w:r w:rsidRPr="00415249">
        <w:rPr>
          <w:sz w:val="28"/>
          <w:szCs w:val="28"/>
        </w:rPr>
        <w:t>о</w:t>
      </w:r>
      <w:r w:rsidRPr="00415249">
        <w:rPr>
          <w:sz w:val="28"/>
          <w:szCs w:val="28"/>
        </w:rPr>
        <w:t>грамма «Социальная карта», дающая право на предоставление скидки в ра</w:t>
      </w:r>
      <w:r w:rsidRPr="00415249">
        <w:rPr>
          <w:sz w:val="28"/>
          <w:szCs w:val="28"/>
        </w:rPr>
        <w:t>з</w:t>
      </w:r>
      <w:r w:rsidRPr="00415249">
        <w:rPr>
          <w:sz w:val="28"/>
          <w:szCs w:val="28"/>
        </w:rPr>
        <w:t>мере: 10% на приобретение продовольственных и промышленных товаров и на приобретение лекарственных препаратов и медикаментов; 30% на ремонт обуви; 50% на обед социальной столовой и на стрижку в парикмахерской; 15% на поездку в такси. В 201</w:t>
      </w:r>
      <w:r w:rsidR="00D46237">
        <w:rPr>
          <w:sz w:val="28"/>
          <w:szCs w:val="28"/>
        </w:rPr>
        <w:t>9</w:t>
      </w:r>
      <w:r w:rsidRPr="00415249">
        <w:rPr>
          <w:sz w:val="28"/>
          <w:szCs w:val="28"/>
        </w:rPr>
        <w:t xml:space="preserve"> год</w:t>
      </w:r>
      <w:r w:rsidR="00242120" w:rsidRPr="00415249">
        <w:rPr>
          <w:sz w:val="28"/>
          <w:szCs w:val="28"/>
        </w:rPr>
        <w:t>у</w:t>
      </w:r>
      <w:r w:rsidRPr="00415249">
        <w:rPr>
          <w:sz w:val="28"/>
          <w:szCs w:val="28"/>
        </w:rPr>
        <w:t xml:space="preserve"> в программе принимали участие </w:t>
      </w:r>
      <w:r w:rsidR="00666701">
        <w:rPr>
          <w:sz w:val="28"/>
          <w:szCs w:val="28"/>
        </w:rPr>
        <w:t>2</w:t>
      </w:r>
      <w:r w:rsidR="00564ACB">
        <w:rPr>
          <w:sz w:val="28"/>
          <w:szCs w:val="28"/>
        </w:rPr>
        <w:t>5</w:t>
      </w:r>
      <w:r w:rsidRPr="00415249">
        <w:rPr>
          <w:sz w:val="28"/>
          <w:szCs w:val="28"/>
        </w:rPr>
        <w:t xml:space="preserve"> м</w:t>
      </w:r>
      <w:r w:rsidRPr="00415249">
        <w:rPr>
          <w:sz w:val="28"/>
          <w:szCs w:val="28"/>
        </w:rPr>
        <w:t>а</w:t>
      </w:r>
      <w:r w:rsidRPr="00415249">
        <w:rPr>
          <w:sz w:val="28"/>
          <w:szCs w:val="28"/>
        </w:rPr>
        <w:t>газин</w:t>
      </w:r>
      <w:r w:rsidR="00564ACB">
        <w:rPr>
          <w:sz w:val="28"/>
          <w:szCs w:val="28"/>
        </w:rPr>
        <w:t>ов</w:t>
      </w:r>
      <w:r w:rsidRPr="00415249">
        <w:rPr>
          <w:sz w:val="28"/>
          <w:szCs w:val="28"/>
        </w:rPr>
        <w:t xml:space="preserve">, </w:t>
      </w:r>
      <w:r w:rsidR="00D46237">
        <w:rPr>
          <w:sz w:val="28"/>
          <w:szCs w:val="28"/>
        </w:rPr>
        <w:t>3</w:t>
      </w:r>
      <w:r w:rsidR="00564ACB">
        <w:rPr>
          <w:sz w:val="28"/>
          <w:szCs w:val="28"/>
        </w:rPr>
        <w:t>0</w:t>
      </w:r>
      <w:r w:rsidRPr="00415249">
        <w:rPr>
          <w:sz w:val="28"/>
          <w:szCs w:val="28"/>
        </w:rPr>
        <w:t xml:space="preserve"> аптек, </w:t>
      </w:r>
      <w:r w:rsidR="00D46237">
        <w:rPr>
          <w:sz w:val="28"/>
          <w:szCs w:val="28"/>
        </w:rPr>
        <w:t>7</w:t>
      </w:r>
      <w:r w:rsidRPr="00415249">
        <w:rPr>
          <w:sz w:val="28"/>
          <w:szCs w:val="28"/>
        </w:rPr>
        <w:t xml:space="preserve"> парикмахерских</w:t>
      </w:r>
      <w:r w:rsidRPr="005C3F60">
        <w:rPr>
          <w:sz w:val="28"/>
          <w:szCs w:val="28"/>
        </w:rPr>
        <w:t xml:space="preserve">, </w:t>
      </w:r>
      <w:r w:rsidR="00242120" w:rsidRPr="00415249">
        <w:rPr>
          <w:sz w:val="28"/>
          <w:szCs w:val="28"/>
        </w:rPr>
        <w:t xml:space="preserve">и </w:t>
      </w:r>
      <w:r w:rsidR="00D46237">
        <w:rPr>
          <w:sz w:val="28"/>
          <w:szCs w:val="28"/>
        </w:rPr>
        <w:t xml:space="preserve">1 </w:t>
      </w:r>
      <w:r w:rsidR="00242120" w:rsidRPr="00415249">
        <w:rPr>
          <w:sz w:val="28"/>
          <w:szCs w:val="28"/>
        </w:rPr>
        <w:t>пункт проведения технического о</w:t>
      </w:r>
      <w:r w:rsidR="00242120" w:rsidRPr="00415249">
        <w:rPr>
          <w:sz w:val="28"/>
          <w:szCs w:val="28"/>
        </w:rPr>
        <w:t>с</w:t>
      </w:r>
      <w:r w:rsidR="00242120" w:rsidRPr="00415249">
        <w:rPr>
          <w:sz w:val="28"/>
          <w:szCs w:val="28"/>
        </w:rPr>
        <w:t>мотра транспортных средств</w:t>
      </w:r>
      <w:r w:rsidRPr="00415249">
        <w:rPr>
          <w:sz w:val="28"/>
          <w:szCs w:val="28"/>
        </w:rPr>
        <w:t>.</w:t>
      </w:r>
    </w:p>
    <w:p w:rsidR="00564ACB" w:rsidRDefault="00C14836" w:rsidP="00EC458F">
      <w:pPr>
        <w:ind w:firstLine="709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В</w:t>
      </w:r>
      <w:r w:rsidR="00F4669F" w:rsidRPr="00415249">
        <w:rPr>
          <w:sz w:val="28"/>
          <w:szCs w:val="28"/>
        </w:rPr>
        <w:t xml:space="preserve"> 201</w:t>
      </w:r>
      <w:r w:rsidR="00564ACB">
        <w:rPr>
          <w:sz w:val="28"/>
          <w:szCs w:val="28"/>
        </w:rPr>
        <w:t>9</w:t>
      </w:r>
      <w:r w:rsidR="00F4669F" w:rsidRPr="00415249">
        <w:rPr>
          <w:sz w:val="28"/>
          <w:szCs w:val="28"/>
        </w:rPr>
        <w:t> год</w:t>
      </w:r>
      <w:r w:rsidR="00313C1A">
        <w:rPr>
          <w:sz w:val="28"/>
          <w:szCs w:val="28"/>
        </w:rPr>
        <w:t>у</w:t>
      </w:r>
      <w:r w:rsidR="00F4669F" w:rsidRPr="00415249">
        <w:rPr>
          <w:sz w:val="28"/>
          <w:szCs w:val="28"/>
        </w:rPr>
        <w:t xml:space="preserve"> выдано </w:t>
      </w:r>
      <w:r w:rsidR="00564ACB">
        <w:rPr>
          <w:sz w:val="28"/>
          <w:szCs w:val="28"/>
        </w:rPr>
        <w:t>168</w:t>
      </w:r>
      <w:r w:rsidRPr="00415249">
        <w:rPr>
          <w:sz w:val="28"/>
          <w:szCs w:val="28"/>
        </w:rPr>
        <w:t xml:space="preserve"> </w:t>
      </w:r>
      <w:r w:rsidR="00F4669F" w:rsidRPr="00415249">
        <w:rPr>
          <w:sz w:val="28"/>
          <w:szCs w:val="28"/>
        </w:rPr>
        <w:t xml:space="preserve">социальных карт. </w:t>
      </w:r>
      <w:r w:rsidR="00564ACB" w:rsidRPr="00564ACB">
        <w:rPr>
          <w:sz w:val="28"/>
          <w:szCs w:val="28"/>
        </w:rPr>
        <w:t xml:space="preserve">Всего держателями </w:t>
      </w:r>
      <w:r w:rsidR="00564ACB">
        <w:rPr>
          <w:sz w:val="28"/>
          <w:szCs w:val="28"/>
        </w:rPr>
        <w:t>с</w:t>
      </w:r>
      <w:r w:rsidR="00564ACB" w:rsidRPr="00564ACB">
        <w:rPr>
          <w:sz w:val="28"/>
          <w:szCs w:val="28"/>
        </w:rPr>
        <w:t>оциал</w:t>
      </w:r>
      <w:r w:rsidR="00564ACB" w:rsidRPr="00564ACB">
        <w:rPr>
          <w:sz w:val="28"/>
          <w:szCs w:val="28"/>
        </w:rPr>
        <w:t>ь</w:t>
      </w:r>
      <w:r w:rsidR="00564ACB" w:rsidRPr="00564ACB">
        <w:rPr>
          <w:sz w:val="28"/>
          <w:szCs w:val="28"/>
        </w:rPr>
        <w:t>ных карт являются  2305 человек</w:t>
      </w:r>
      <w:r w:rsidR="00564ACB">
        <w:rPr>
          <w:sz w:val="28"/>
          <w:szCs w:val="28"/>
        </w:rPr>
        <w:t xml:space="preserve">. </w:t>
      </w:r>
    </w:p>
    <w:p w:rsidR="00344E25" w:rsidRPr="00280557" w:rsidRDefault="00F4669F" w:rsidP="00344E25">
      <w:pPr>
        <w:ind w:firstLine="709"/>
        <w:jc w:val="both"/>
        <w:rPr>
          <w:sz w:val="28"/>
          <w:szCs w:val="28"/>
        </w:rPr>
      </w:pPr>
      <w:r w:rsidRPr="00415249">
        <w:rPr>
          <w:sz w:val="28"/>
          <w:szCs w:val="28"/>
        </w:rPr>
        <w:t>Согласно соглашениям, заключенным администрацией города с ро</w:t>
      </w:r>
      <w:r w:rsidRPr="00415249">
        <w:rPr>
          <w:sz w:val="28"/>
          <w:szCs w:val="28"/>
        </w:rPr>
        <w:t>з</w:t>
      </w:r>
      <w:r w:rsidRPr="00415249">
        <w:rPr>
          <w:sz w:val="28"/>
          <w:szCs w:val="28"/>
        </w:rPr>
        <w:t xml:space="preserve">ничными рынками, на </w:t>
      </w:r>
      <w:r w:rsidR="009139A2">
        <w:rPr>
          <w:sz w:val="28"/>
          <w:szCs w:val="28"/>
        </w:rPr>
        <w:t>4-х</w:t>
      </w:r>
      <w:r w:rsidRPr="00415249">
        <w:rPr>
          <w:sz w:val="28"/>
          <w:szCs w:val="28"/>
        </w:rPr>
        <w:t xml:space="preserve"> рынках города предоставляется </w:t>
      </w:r>
      <w:r w:rsidR="009139A2">
        <w:rPr>
          <w:sz w:val="28"/>
          <w:szCs w:val="28"/>
        </w:rPr>
        <w:t>140</w:t>
      </w:r>
      <w:r w:rsidR="00EC458F">
        <w:rPr>
          <w:sz w:val="28"/>
          <w:szCs w:val="28"/>
        </w:rPr>
        <w:t xml:space="preserve"> </w:t>
      </w:r>
      <w:r w:rsidRPr="00415249">
        <w:rPr>
          <w:sz w:val="28"/>
          <w:szCs w:val="28"/>
        </w:rPr>
        <w:t>бесплатных торговых мест гражданам (жителям) города Пятигорска (незащищенным к</w:t>
      </w:r>
      <w:r w:rsidRPr="00415249">
        <w:rPr>
          <w:sz w:val="28"/>
          <w:szCs w:val="28"/>
        </w:rPr>
        <w:t>а</w:t>
      </w:r>
      <w:r w:rsidRPr="00415249">
        <w:rPr>
          <w:sz w:val="28"/>
          <w:szCs w:val="28"/>
        </w:rPr>
        <w:t>тегориям населения при предоставлении соответствующих документов), имеющим личные подсобные хозяйства</w:t>
      </w:r>
      <w:r w:rsidR="00344E25" w:rsidRPr="00344E25">
        <w:rPr>
          <w:sz w:val="28"/>
          <w:szCs w:val="28"/>
        </w:rPr>
        <w:t>, для реализации выращенной ими сельхозпродукции</w:t>
      </w:r>
      <w:r w:rsidR="00344E25">
        <w:rPr>
          <w:sz w:val="28"/>
          <w:szCs w:val="28"/>
        </w:rPr>
        <w:t>.</w:t>
      </w:r>
    </w:p>
    <w:p w:rsidR="00323513" w:rsidRDefault="00323513" w:rsidP="008725C3">
      <w:pPr>
        <w:jc w:val="center"/>
        <w:rPr>
          <w:sz w:val="28"/>
          <w:szCs w:val="28"/>
        </w:rPr>
      </w:pPr>
    </w:p>
    <w:p w:rsidR="00CC0A88" w:rsidRDefault="00CC0A88" w:rsidP="008725C3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Развитие дорожно-транспортной системы города</w:t>
      </w:r>
    </w:p>
    <w:p w:rsidR="00853ADA" w:rsidRDefault="00853ADA" w:rsidP="008725C3">
      <w:pPr>
        <w:jc w:val="center"/>
        <w:rPr>
          <w:sz w:val="28"/>
          <w:szCs w:val="28"/>
        </w:rPr>
      </w:pPr>
    </w:p>
    <w:p w:rsidR="004D1E72" w:rsidRPr="004D1E72" w:rsidRDefault="005377BD" w:rsidP="009E3B4A">
      <w:pPr>
        <w:ind w:firstLine="567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</w:t>
      </w:r>
      <w:r w:rsidRPr="00447C96">
        <w:rPr>
          <w:color w:val="000000" w:themeColor="text1"/>
          <w:sz w:val="28"/>
          <w:szCs w:val="28"/>
        </w:rPr>
        <w:t xml:space="preserve"> подпрограмм</w:t>
      </w:r>
      <w:r>
        <w:rPr>
          <w:color w:val="000000" w:themeColor="text1"/>
          <w:sz w:val="28"/>
          <w:szCs w:val="28"/>
        </w:rPr>
        <w:t xml:space="preserve">ы </w:t>
      </w:r>
      <w:r w:rsidRPr="00447C96">
        <w:rPr>
          <w:color w:val="000000" w:themeColor="text1"/>
          <w:sz w:val="28"/>
          <w:szCs w:val="28"/>
        </w:rPr>
        <w:t>«Ремонт и содержание покрытия дорог, троту</w:t>
      </w:r>
      <w:r w:rsidRPr="00447C96">
        <w:rPr>
          <w:color w:val="000000" w:themeColor="text1"/>
          <w:sz w:val="28"/>
          <w:szCs w:val="28"/>
        </w:rPr>
        <w:t>а</w:t>
      </w:r>
      <w:r w:rsidRPr="00447C96">
        <w:rPr>
          <w:color w:val="000000" w:themeColor="text1"/>
          <w:sz w:val="28"/>
          <w:szCs w:val="28"/>
        </w:rPr>
        <w:t>ров, путепроводов, мостов, подвесных пешеходных и подземных переходов в городе- курорте Пятигорске»</w:t>
      </w:r>
      <w:r>
        <w:rPr>
          <w:color w:val="000000" w:themeColor="text1"/>
          <w:sz w:val="28"/>
          <w:szCs w:val="28"/>
        </w:rPr>
        <w:t xml:space="preserve"> муниципальной программы </w:t>
      </w:r>
      <w:r w:rsidRPr="00DE4687">
        <w:rPr>
          <w:rFonts w:eastAsia="Calibri"/>
          <w:b/>
          <w:sz w:val="28"/>
          <w:szCs w:val="28"/>
        </w:rPr>
        <w:t>«</w:t>
      </w:r>
      <w:r w:rsidRPr="005377BD">
        <w:rPr>
          <w:rFonts w:eastAsia="Calibri"/>
          <w:sz w:val="28"/>
          <w:szCs w:val="28"/>
        </w:rPr>
        <w:t>Развитие тран</w:t>
      </w:r>
      <w:r w:rsidRPr="005377BD">
        <w:rPr>
          <w:rFonts w:eastAsia="Calibri"/>
          <w:sz w:val="28"/>
          <w:szCs w:val="28"/>
        </w:rPr>
        <w:t>с</w:t>
      </w:r>
      <w:r w:rsidRPr="005377BD">
        <w:rPr>
          <w:rFonts w:eastAsia="Calibri"/>
          <w:sz w:val="28"/>
          <w:szCs w:val="28"/>
        </w:rPr>
        <w:t>портной системы и обеспечение безопасности дорожного движения»</w:t>
      </w:r>
      <w:r>
        <w:rPr>
          <w:color w:val="000000"/>
          <w:sz w:val="28"/>
          <w:szCs w:val="28"/>
        </w:rPr>
        <w:t xml:space="preserve"> в</w:t>
      </w:r>
      <w:r w:rsidR="004D1E72" w:rsidRPr="004D1E72">
        <w:rPr>
          <w:color w:val="000000"/>
          <w:sz w:val="28"/>
          <w:szCs w:val="28"/>
        </w:rPr>
        <w:t>ыпо</w:t>
      </w:r>
      <w:r w:rsidR="004D1E72" w:rsidRPr="004D1E72">
        <w:rPr>
          <w:color w:val="000000"/>
          <w:sz w:val="28"/>
          <w:szCs w:val="28"/>
        </w:rPr>
        <w:t>л</w:t>
      </w:r>
      <w:r w:rsidR="004D1E72" w:rsidRPr="004D1E72">
        <w:rPr>
          <w:color w:val="000000"/>
          <w:sz w:val="28"/>
          <w:szCs w:val="28"/>
        </w:rPr>
        <w:t>нены работы по ремонту и содержанию автомобильных дорог местного зн</w:t>
      </w:r>
      <w:r w:rsidR="004D1E72" w:rsidRPr="004D1E72">
        <w:rPr>
          <w:color w:val="000000"/>
          <w:sz w:val="28"/>
          <w:szCs w:val="28"/>
        </w:rPr>
        <w:t>а</w:t>
      </w:r>
      <w:r w:rsidR="004D1E72" w:rsidRPr="004D1E72">
        <w:rPr>
          <w:color w:val="000000"/>
          <w:sz w:val="28"/>
          <w:szCs w:val="28"/>
        </w:rPr>
        <w:t>чения, а также тротуаров города</w:t>
      </w:r>
      <w:r>
        <w:rPr>
          <w:color w:val="000000"/>
          <w:sz w:val="28"/>
          <w:szCs w:val="28"/>
        </w:rPr>
        <w:t xml:space="preserve"> в объеме</w:t>
      </w:r>
      <w:r w:rsidR="004D1E72" w:rsidRPr="004D1E72">
        <w:rPr>
          <w:color w:val="000000"/>
          <w:sz w:val="28"/>
          <w:szCs w:val="28"/>
        </w:rPr>
        <w:t xml:space="preserve"> 18209,0</w:t>
      </w:r>
      <w:r>
        <w:rPr>
          <w:color w:val="000000"/>
          <w:sz w:val="28"/>
          <w:szCs w:val="28"/>
        </w:rPr>
        <w:t xml:space="preserve"> кв.м</w:t>
      </w:r>
      <w:r w:rsidR="004D1E72" w:rsidRPr="004D1E72">
        <w:rPr>
          <w:color w:val="000000"/>
          <w:sz w:val="28"/>
          <w:szCs w:val="28"/>
        </w:rPr>
        <w:t xml:space="preserve"> действующей сети а</w:t>
      </w:r>
      <w:r w:rsidR="004D1E72" w:rsidRPr="004D1E72">
        <w:rPr>
          <w:color w:val="000000"/>
          <w:sz w:val="28"/>
          <w:szCs w:val="28"/>
        </w:rPr>
        <w:t>в</w:t>
      </w:r>
      <w:r w:rsidR="004D1E72" w:rsidRPr="004D1E72">
        <w:rPr>
          <w:color w:val="000000"/>
          <w:sz w:val="28"/>
          <w:szCs w:val="28"/>
        </w:rPr>
        <w:t>томобильных дорог (улиц) местного значения. Выполнен капитальный р</w:t>
      </w:r>
      <w:r w:rsidR="004D1E72" w:rsidRPr="004D1E72">
        <w:rPr>
          <w:color w:val="000000"/>
          <w:sz w:val="28"/>
          <w:szCs w:val="28"/>
        </w:rPr>
        <w:t>е</w:t>
      </w:r>
      <w:r w:rsidR="004D1E72" w:rsidRPr="004D1E72">
        <w:rPr>
          <w:color w:val="000000"/>
          <w:sz w:val="28"/>
          <w:szCs w:val="28"/>
        </w:rPr>
        <w:t xml:space="preserve">монт и ремонт автомобильных дорог общего пользования местного значения населенных пунктов </w:t>
      </w:r>
      <w:r>
        <w:rPr>
          <w:color w:val="000000"/>
          <w:sz w:val="28"/>
          <w:szCs w:val="28"/>
        </w:rPr>
        <w:t xml:space="preserve"> в объеме </w:t>
      </w:r>
      <w:r w:rsidR="004D1E72" w:rsidRPr="004D1E72">
        <w:rPr>
          <w:color w:val="000000"/>
          <w:sz w:val="28"/>
          <w:szCs w:val="28"/>
        </w:rPr>
        <w:t>8468,0</w:t>
      </w:r>
      <w:r>
        <w:rPr>
          <w:color w:val="000000"/>
          <w:sz w:val="28"/>
          <w:szCs w:val="28"/>
        </w:rPr>
        <w:t xml:space="preserve"> кв</w:t>
      </w:r>
      <w:r w:rsidR="004D1E72" w:rsidRPr="004D1E7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м.</w:t>
      </w:r>
    </w:p>
    <w:p w:rsidR="009E3B4A" w:rsidRDefault="00EC2D3A" w:rsidP="009E3B4A">
      <w:pPr>
        <w:ind w:firstLine="709"/>
        <w:jc w:val="both"/>
        <w:rPr>
          <w:sz w:val="28"/>
          <w:szCs w:val="28"/>
        </w:rPr>
      </w:pPr>
      <w:r w:rsidRPr="00EC2D3A">
        <w:rPr>
          <w:sz w:val="28"/>
          <w:szCs w:val="28"/>
        </w:rPr>
        <w:t xml:space="preserve">С целью сокращения аварийных ситуаций, комфортности движения по городу </w:t>
      </w:r>
      <w:r>
        <w:rPr>
          <w:sz w:val="28"/>
          <w:szCs w:val="28"/>
        </w:rPr>
        <w:t>в</w:t>
      </w:r>
      <w:r w:rsidRPr="00EC2D3A">
        <w:rPr>
          <w:sz w:val="28"/>
          <w:szCs w:val="28"/>
        </w:rPr>
        <w:t xml:space="preserve"> рамках реализации мероприятий подпрограммы «Развитие тран</w:t>
      </w:r>
      <w:r w:rsidRPr="00EC2D3A">
        <w:rPr>
          <w:sz w:val="28"/>
          <w:szCs w:val="28"/>
        </w:rPr>
        <w:t>с</w:t>
      </w:r>
      <w:r w:rsidRPr="00EC2D3A">
        <w:rPr>
          <w:sz w:val="28"/>
          <w:szCs w:val="28"/>
        </w:rPr>
        <w:t>портной системы» государственной программы Ставропольского края «Ра</w:t>
      </w:r>
      <w:r w:rsidRPr="00EC2D3A">
        <w:rPr>
          <w:sz w:val="28"/>
          <w:szCs w:val="28"/>
        </w:rPr>
        <w:t>з</w:t>
      </w:r>
      <w:r w:rsidRPr="00EC2D3A">
        <w:rPr>
          <w:sz w:val="28"/>
          <w:szCs w:val="28"/>
        </w:rPr>
        <w:t>витие транспортной системы и обеспечение безопасности дорожного движ</w:t>
      </w:r>
      <w:r w:rsidRPr="00EC2D3A">
        <w:rPr>
          <w:sz w:val="28"/>
          <w:szCs w:val="28"/>
        </w:rPr>
        <w:t>е</w:t>
      </w:r>
      <w:r w:rsidRPr="00EC2D3A">
        <w:rPr>
          <w:sz w:val="28"/>
          <w:szCs w:val="28"/>
        </w:rPr>
        <w:t>ния» и подпрограммы «Строительство, реконструкция и модернизация ули</w:t>
      </w:r>
      <w:r w:rsidRPr="00EC2D3A">
        <w:rPr>
          <w:sz w:val="28"/>
          <w:szCs w:val="28"/>
        </w:rPr>
        <w:t>ч</w:t>
      </w:r>
      <w:r w:rsidRPr="00EC2D3A">
        <w:rPr>
          <w:sz w:val="28"/>
          <w:szCs w:val="28"/>
        </w:rPr>
        <w:t xml:space="preserve">но-дорожной сети в городе-курорте Пятигорске» муниципальной программы </w:t>
      </w:r>
      <w:r w:rsidRPr="00EC2D3A">
        <w:rPr>
          <w:sz w:val="28"/>
          <w:szCs w:val="28"/>
        </w:rPr>
        <w:lastRenderedPageBreak/>
        <w:t>города-курорта Пятигорска «Развитие транспортной системы и обеспечение безопасности дорожного движения»</w:t>
      </w:r>
      <w:r w:rsidR="009E3B4A">
        <w:rPr>
          <w:sz w:val="28"/>
          <w:szCs w:val="28"/>
        </w:rPr>
        <w:t>:</w:t>
      </w:r>
    </w:p>
    <w:p w:rsidR="00EC2D3A" w:rsidRDefault="009E3B4A" w:rsidP="009E3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</w:t>
      </w:r>
      <w:r w:rsidR="00EC2D3A" w:rsidRPr="00EC2D3A">
        <w:rPr>
          <w:sz w:val="28"/>
          <w:szCs w:val="28"/>
        </w:rPr>
        <w:t xml:space="preserve"> строительство подземного пешеходного перехода на пересечении ул. Мира и ул. Украинская</w:t>
      </w:r>
      <w:r>
        <w:rPr>
          <w:sz w:val="28"/>
          <w:szCs w:val="28"/>
        </w:rPr>
        <w:t>,</w:t>
      </w:r>
      <w:r w:rsidR="00EC2D3A" w:rsidRPr="00EC2D3A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EC2D3A" w:rsidRPr="00EC2D3A">
        <w:rPr>
          <w:sz w:val="28"/>
          <w:szCs w:val="28"/>
        </w:rPr>
        <w:t xml:space="preserve">своено </w:t>
      </w:r>
      <w:r>
        <w:rPr>
          <w:sz w:val="28"/>
          <w:szCs w:val="28"/>
        </w:rPr>
        <w:t>20,1</w:t>
      </w:r>
      <w:r w:rsidR="00EC2D3A" w:rsidRPr="00EC2D3A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лей;</w:t>
      </w:r>
      <w:r w:rsidR="00EC2D3A" w:rsidRPr="00EC2D3A">
        <w:rPr>
          <w:sz w:val="28"/>
          <w:szCs w:val="28"/>
        </w:rPr>
        <w:t xml:space="preserve"> </w:t>
      </w:r>
    </w:p>
    <w:p w:rsidR="009E3B4A" w:rsidRPr="00447C96" w:rsidRDefault="009E3B4A" w:rsidP="009E3B4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447C96">
        <w:rPr>
          <w:color w:val="000000" w:themeColor="text1"/>
          <w:sz w:val="28"/>
          <w:szCs w:val="28"/>
        </w:rPr>
        <w:t>роведен</w:t>
      </w:r>
      <w:r>
        <w:rPr>
          <w:color w:val="000000" w:themeColor="text1"/>
          <w:sz w:val="28"/>
          <w:szCs w:val="28"/>
        </w:rPr>
        <w:t>а</w:t>
      </w:r>
      <w:r w:rsidRPr="00447C96">
        <w:rPr>
          <w:color w:val="000000" w:themeColor="text1"/>
          <w:sz w:val="28"/>
          <w:szCs w:val="28"/>
        </w:rPr>
        <w:t xml:space="preserve"> экспертиз</w:t>
      </w:r>
      <w:r>
        <w:rPr>
          <w:color w:val="000000" w:themeColor="text1"/>
          <w:sz w:val="28"/>
          <w:szCs w:val="28"/>
        </w:rPr>
        <w:t>а</w:t>
      </w:r>
      <w:r w:rsidRPr="00447C96">
        <w:rPr>
          <w:color w:val="000000" w:themeColor="text1"/>
          <w:sz w:val="28"/>
          <w:szCs w:val="28"/>
        </w:rPr>
        <w:t xml:space="preserve"> проекта на строительство подъездной дороги  по пер.Малинов</w:t>
      </w:r>
      <w:r>
        <w:rPr>
          <w:color w:val="000000" w:themeColor="text1"/>
          <w:sz w:val="28"/>
          <w:szCs w:val="28"/>
        </w:rPr>
        <w:t>с</w:t>
      </w:r>
      <w:r w:rsidRPr="00447C96">
        <w:rPr>
          <w:color w:val="000000" w:themeColor="text1"/>
          <w:sz w:val="28"/>
          <w:szCs w:val="28"/>
        </w:rPr>
        <w:t>кого</w:t>
      </w:r>
      <w:r>
        <w:rPr>
          <w:color w:val="000000" w:themeColor="text1"/>
          <w:sz w:val="28"/>
          <w:szCs w:val="28"/>
        </w:rPr>
        <w:t>;</w:t>
      </w:r>
    </w:p>
    <w:p w:rsidR="009E3B4A" w:rsidRDefault="009E3B4A" w:rsidP="009E3B4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выполнено </w:t>
      </w:r>
      <w:r w:rsidRPr="00447C96">
        <w:rPr>
          <w:color w:val="000000" w:themeColor="text1"/>
          <w:sz w:val="28"/>
          <w:szCs w:val="28"/>
        </w:rPr>
        <w:t>проектирование светофорного объекта на пересечении улиц Розы Люксембург и улицы Украинская</w:t>
      </w:r>
      <w:r>
        <w:rPr>
          <w:color w:val="000000" w:themeColor="text1"/>
          <w:sz w:val="28"/>
          <w:szCs w:val="28"/>
        </w:rPr>
        <w:t>.</w:t>
      </w:r>
    </w:p>
    <w:p w:rsidR="009E3B4A" w:rsidRDefault="009E3B4A" w:rsidP="009E3B4A">
      <w:pPr>
        <w:tabs>
          <w:tab w:val="left" w:pos="0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9E3B4A">
        <w:rPr>
          <w:bCs/>
          <w:sz w:val="28"/>
          <w:szCs w:val="28"/>
        </w:rPr>
        <w:t xml:space="preserve">В рамках реализации </w:t>
      </w:r>
      <w:r>
        <w:rPr>
          <w:bCs/>
          <w:sz w:val="28"/>
          <w:szCs w:val="28"/>
        </w:rPr>
        <w:t>п</w:t>
      </w:r>
      <w:r w:rsidRPr="009E3B4A">
        <w:rPr>
          <w:bCs/>
          <w:sz w:val="28"/>
          <w:szCs w:val="28"/>
        </w:rPr>
        <w:t>одпрограммы «Организация транспортных пер</w:t>
      </w:r>
      <w:r w:rsidRPr="009E3B4A">
        <w:rPr>
          <w:bCs/>
          <w:sz w:val="28"/>
          <w:szCs w:val="28"/>
        </w:rPr>
        <w:t>е</w:t>
      </w:r>
      <w:r w:rsidRPr="009E3B4A">
        <w:rPr>
          <w:bCs/>
          <w:sz w:val="28"/>
          <w:szCs w:val="28"/>
        </w:rPr>
        <w:t xml:space="preserve">возок в городе-курорте Пятигорске» </w:t>
      </w:r>
      <w:r w:rsidRPr="00EC2D3A">
        <w:rPr>
          <w:sz w:val="28"/>
          <w:szCs w:val="28"/>
        </w:rPr>
        <w:t>муниципальной программы «Развитие транспортной системы и обеспечение безопасности дорожного движения»</w:t>
      </w:r>
      <w:r>
        <w:rPr>
          <w:sz w:val="28"/>
          <w:szCs w:val="28"/>
        </w:rPr>
        <w:t xml:space="preserve"> заключены договора </w:t>
      </w:r>
      <w:r w:rsidRPr="00DE4687">
        <w:rPr>
          <w:bCs/>
          <w:sz w:val="28"/>
          <w:szCs w:val="28"/>
        </w:rPr>
        <w:t>с МУП «Городской электрический транспорт» о предо</w:t>
      </w:r>
      <w:r w:rsidRPr="00DE4687">
        <w:rPr>
          <w:bCs/>
          <w:sz w:val="28"/>
          <w:szCs w:val="28"/>
        </w:rPr>
        <w:t>с</w:t>
      </w:r>
      <w:r w:rsidRPr="00DE4687">
        <w:rPr>
          <w:bCs/>
          <w:sz w:val="28"/>
          <w:szCs w:val="28"/>
        </w:rPr>
        <w:t>тавлении субсиди</w:t>
      </w:r>
      <w:r>
        <w:rPr>
          <w:bCs/>
          <w:sz w:val="28"/>
          <w:szCs w:val="28"/>
        </w:rPr>
        <w:t>и</w:t>
      </w:r>
      <w:r w:rsidRPr="00DE4687">
        <w:rPr>
          <w:bCs/>
          <w:sz w:val="28"/>
          <w:szCs w:val="28"/>
        </w:rPr>
        <w:t xml:space="preserve"> на ремонт подвижного состава и контактной сети</w:t>
      </w:r>
      <w:r>
        <w:rPr>
          <w:bCs/>
          <w:sz w:val="28"/>
          <w:szCs w:val="28"/>
        </w:rPr>
        <w:t>;</w:t>
      </w:r>
      <w:r w:rsidRPr="00DE4687">
        <w:rPr>
          <w:bCs/>
          <w:sz w:val="28"/>
          <w:szCs w:val="28"/>
        </w:rPr>
        <w:t xml:space="preserve">  о пр</w:t>
      </w:r>
      <w:r w:rsidRPr="00DE4687">
        <w:rPr>
          <w:bCs/>
          <w:sz w:val="28"/>
          <w:szCs w:val="28"/>
        </w:rPr>
        <w:t>е</w:t>
      </w:r>
      <w:r w:rsidRPr="00DE4687">
        <w:rPr>
          <w:bCs/>
          <w:sz w:val="28"/>
          <w:szCs w:val="28"/>
        </w:rPr>
        <w:t>доставлении субсидии в целях финансового обеспечения затрат получателя на осуществление мероприятий по оснащению транспортных средств техн</w:t>
      </w:r>
      <w:r w:rsidRPr="00DE4687">
        <w:rPr>
          <w:bCs/>
          <w:sz w:val="28"/>
          <w:szCs w:val="28"/>
        </w:rPr>
        <w:t>и</w:t>
      </w:r>
      <w:r w:rsidRPr="00DE4687">
        <w:rPr>
          <w:bCs/>
          <w:sz w:val="28"/>
          <w:szCs w:val="28"/>
        </w:rPr>
        <w:t xml:space="preserve">ческими средствами обеспечения транспортной безопасности </w:t>
      </w:r>
      <w:r>
        <w:rPr>
          <w:bCs/>
          <w:sz w:val="28"/>
          <w:szCs w:val="28"/>
        </w:rPr>
        <w:t xml:space="preserve"> и </w:t>
      </w:r>
      <w:r w:rsidRPr="00DE4687">
        <w:rPr>
          <w:bCs/>
          <w:sz w:val="28"/>
          <w:szCs w:val="28"/>
        </w:rPr>
        <w:t>о предоста</w:t>
      </w:r>
      <w:r w:rsidRPr="00DE4687">
        <w:rPr>
          <w:bCs/>
          <w:sz w:val="28"/>
          <w:szCs w:val="28"/>
        </w:rPr>
        <w:t>в</w:t>
      </w:r>
      <w:r w:rsidRPr="00DE4687">
        <w:rPr>
          <w:bCs/>
          <w:sz w:val="28"/>
          <w:szCs w:val="28"/>
        </w:rPr>
        <w:t>лении субсидии на покрытие фактически сложившихся по итогам отчетного финансового года убытков предприятия в связи с оказанием услуг по пер</w:t>
      </w:r>
      <w:r w:rsidRPr="00DE4687">
        <w:rPr>
          <w:bCs/>
          <w:sz w:val="28"/>
          <w:szCs w:val="28"/>
        </w:rPr>
        <w:t>е</w:t>
      </w:r>
      <w:r w:rsidRPr="00DE4687">
        <w:rPr>
          <w:bCs/>
          <w:sz w:val="28"/>
          <w:szCs w:val="28"/>
        </w:rPr>
        <w:t>возке пассажиров городским электрическим транспортом на территории г</w:t>
      </w:r>
      <w:r w:rsidRPr="00DE4687">
        <w:rPr>
          <w:bCs/>
          <w:sz w:val="28"/>
          <w:szCs w:val="28"/>
        </w:rPr>
        <w:t>о</w:t>
      </w:r>
      <w:r w:rsidRPr="00DE4687">
        <w:rPr>
          <w:bCs/>
          <w:sz w:val="28"/>
          <w:szCs w:val="28"/>
        </w:rPr>
        <w:t>рода-курорта Пятигорска</w:t>
      </w:r>
    </w:p>
    <w:p w:rsidR="009E3B4A" w:rsidRPr="00DE4687" w:rsidRDefault="009E3B4A" w:rsidP="009E3B4A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 w:rsidRPr="00DE4687">
        <w:rPr>
          <w:bCs/>
          <w:sz w:val="28"/>
          <w:szCs w:val="28"/>
        </w:rPr>
        <w:t xml:space="preserve">Реализация </w:t>
      </w:r>
      <w:r w:rsidR="006F0E10">
        <w:rPr>
          <w:bCs/>
          <w:sz w:val="28"/>
          <w:szCs w:val="28"/>
        </w:rPr>
        <w:t xml:space="preserve">мероприятий </w:t>
      </w:r>
      <w:r w:rsidRPr="00EC2D3A">
        <w:rPr>
          <w:sz w:val="28"/>
          <w:szCs w:val="28"/>
        </w:rPr>
        <w:t>муниципальной программы «Развитие тран</w:t>
      </w:r>
      <w:r w:rsidRPr="00EC2D3A">
        <w:rPr>
          <w:sz w:val="28"/>
          <w:szCs w:val="28"/>
        </w:rPr>
        <w:t>с</w:t>
      </w:r>
      <w:r w:rsidRPr="00EC2D3A">
        <w:rPr>
          <w:sz w:val="28"/>
          <w:szCs w:val="28"/>
        </w:rPr>
        <w:t>портной системы и обеспечение безопасности дорожного движения»</w:t>
      </w:r>
      <w:r>
        <w:rPr>
          <w:sz w:val="28"/>
          <w:szCs w:val="28"/>
        </w:rPr>
        <w:t xml:space="preserve"> </w:t>
      </w:r>
      <w:r w:rsidRPr="00DE4687">
        <w:rPr>
          <w:bCs/>
          <w:sz w:val="28"/>
          <w:szCs w:val="28"/>
        </w:rPr>
        <w:t>позв</w:t>
      </w:r>
      <w:r w:rsidRPr="00DE4687">
        <w:rPr>
          <w:bCs/>
          <w:sz w:val="28"/>
          <w:szCs w:val="28"/>
        </w:rPr>
        <w:t>о</w:t>
      </w:r>
      <w:r w:rsidRPr="00DE4687">
        <w:rPr>
          <w:bCs/>
          <w:sz w:val="28"/>
          <w:szCs w:val="28"/>
        </w:rPr>
        <w:t>лила достигнуть запланированных значений индикаторов, характеризующих цели программы:</w:t>
      </w:r>
    </w:p>
    <w:p w:rsidR="009E3B4A" w:rsidRPr="009E3B4A" w:rsidRDefault="009E3B4A" w:rsidP="009E3B4A">
      <w:pPr>
        <w:tabs>
          <w:tab w:val="left" w:pos="0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9E3B4A">
        <w:rPr>
          <w:bCs/>
          <w:sz w:val="28"/>
          <w:szCs w:val="28"/>
        </w:rPr>
        <w:t>доля протяженности автомобильных дорог (улиц) местного значения города-курорта Пятигорска, улучшивших свое техническое состояние по о</w:t>
      </w:r>
      <w:r w:rsidRPr="009E3B4A">
        <w:rPr>
          <w:bCs/>
          <w:sz w:val="28"/>
          <w:szCs w:val="28"/>
        </w:rPr>
        <w:t>т</w:t>
      </w:r>
      <w:r w:rsidRPr="009E3B4A">
        <w:rPr>
          <w:bCs/>
          <w:sz w:val="28"/>
          <w:szCs w:val="28"/>
        </w:rPr>
        <w:t>ношению к общей протяженности дорог (улиц) местного значения составила 15,03 % (план – 9,79%);</w:t>
      </w:r>
    </w:p>
    <w:p w:rsidR="009E3B4A" w:rsidRPr="00DE4687" w:rsidRDefault="009E3B4A" w:rsidP="009E3B4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E3B4A">
        <w:rPr>
          <w:bCs/>
          <w:sz w:val="28"/>
          <w:szCs w:val="28"/>
        </w:rPr>
        <w:t>доля дорожно-транспортных происшествий к общему количеству зар</w:t>
      </w:r>
      <w:r w:rsidRPr="009E3B4A">
        <w:rPr>
          <w:bCs/>
          <w:sz w:val="28"/>
          <w:szCs w:val="28"/>
        </w:rPr>
        <w:t>е</w:t>
      </w:r>
      <w:r w:rsidRPr="009E3B4A">
        <w:rPr>
          <w:bCs/>
          <w:sz w:val="28"/>
          <w:szCs w:val="28"/>
        </w:rPr>
        <w:t>гистрированных транспортных средств по городу-курорту Пятигорску 0,38%, что соответствует запланированному показателю;</w:t>
      </w:r>
    </w:p>
    <w:p w:rsidR="00853ADA" w:rsidRDefault="009E3B4A" w:rsidP="009E3B4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DE4687">
        <w:rPr>
          <w:bCs/>
          <w:sz w:val="28"/>
          <w:szCs w:val="28"/>
        </w:rPr>
        <w:t>доля технически исправного подвижного состава городского электр</w:t>
      </w:r>
      <w:r w:rsidRPr="00DE4687">
        <w:rPr>
          <w:bCs/>
          <w:sz w:val="28"/>
          <w:szCs w:val="28"/>
        </w:rPr>
        <w:t>и</w:t>
      </w:r>
      <w:r w:rsidRPr="00DE4687">
        <w:rPr>
          <w:bCs/>
          <w:sz w:val="28"/>
          <w:szCs w:val="28"/>
        </w:rPr>
        <w:t>ческого транспорта, осуществляющего передвижение по рельсовым путям, оснащенного техническими средствами обеспечения транспортной безопа</w:t>
      </w:r>
      <w:r w:rsidRPr="00DE4687">
        <w:rPr>
          <w:bCs/>
          <w:sz w:val="28"/>
          <w:szCs w:val="28"/>
        </w:rPr>
        <w:t>с</w:t>
      </w:r>
      <w:r w:rsidRPr="00DE4687">
        <w:rPr>
          <w:bCs/>
          <w:sz w:val="28"/>
          <w:szCs w:val="28"/>
        </w:rPr>
        <w:t>ности от общего количества подвижного состава 51,5% (план – 28,4%)</w:t>
      </w:r>
      <w:r>
        <w:rPr>
          <w:bCs/>
          <w:sz w:val="28"/>
          <w:szCs w:val="28"/>
        </w:rPr>
        <w:t>.</w:t>
      </w:r>
      <w:bookmarkEnd w:id="0"/>
      <w:bookmarkEnd w:id="1"/>
    </w:p>
    <w:p w:rsidR="00853ADA" w:rsidRDefault="00853ADA" w:rsidP="004A34D0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4A34D0" w:rsidRPr="0002791D" w:rsidRDefault="004A34D0" w:rsidP="004A34D0">
      <w:pPr>
        <w:tabs>
          <w:tab w:val="left" w:pos="567"/>
        </w:tabs>
        <w:jc w:val="both"/>
        <w:rPr>
          <w:bCs/>
          <w:sz w:val="28"/>
          <w:szCs w:val="28"/>
        </w:rPr>
      </w:pPr>
      <w:r w:rsidRPr="0002791D">
        <w:rPr>
          <w:bCs/>
          <w:sz w:val="28"/>
          <w:szCs w:val="28"/>
        </w:rPr>
        <w:t>6. Совершенствование системы муниципального управления,  стандартиз</w:t>
      </w:r>
      <w:r w:rsidRPr="0002791D">
        <w:rPr>
          <w:bCs/>
          <w:sz w:val="28"/>
          <w:szCs w:val="28"/>
        </w:rPr>
        <w:t>а</w:t>
      </w:r>
      <w:r w:rsidRPr="0002791D">
        <w:rPr>
          <w:bCs/>
          <w:sz w:val="28"/>
          <w:szCs w:val="28"/>
        </w:rPr>
        <w:t>ция и регламентации муниципальных услуг, развитие программно-целевого подхода и принципов проектного управления, подготовка менеджеров инн</w:t>
      </w:r>
      <w:r w:rsidRPr="0002791D">
        <w:rPr>
          <w:bCs/>
          <w:sz w:val="28"/>
          <w:szCs w:val="28"/>
        </w:rPr>
        <w:t>о</w:t>
      </w:r>
      <w:r w:rsidRPr="0002791D">
        <w:rPr>
          <w:bCs/>
          <w:sz w:val="28"/>
          <w:szCs w:val="28"/>
        </w:rPr>
        <w:t>вации</w:t>
      </w:r>
    </w:p>
    <w:p w:rsidR="005226A4" w:rsidRDefault="005226A4" w:rsidP="005226A4">
      <w:pPr>
        <w:pStyle w:val="Style1"/>
        <w:widowControl/>
        <w:rPr>
          <w:sz w:val="28"/>
          <w:szCs w:val="28"/>
          <w:highlight w:val="yellow"/>
        </w:rPr>
      </w:pPr>
    </w:p>
    <w:p w:rsidR="00E34473" w:rsidRDefault="00E34473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совершенствования </w:t>
      </w:r>
      <w:r w:rsidRPr="0002791D">
        <w:rPr>
          <w:bCs/>
          <w:sz w:val="28"/>
          <w:szCs w:val="28"/>
        </w:rPr>
        <w:t>системы муниципального управления</w:t>
      </w:r>
      <w:r>
        <w:rPr>
          <w:bCs/>
          <w:sz w:val="28"/>
          <w:szCs w:val="28"/>
        </w:rPr>
        <w:t xml:space="preserve">, </w:t>
      </w:r>
      <w:r w:rsidRPr="0002791D">
        <w:rPr>
          <w:bCs/>
          <w:sz w:val="28"/>
          <w:szCs w:val="28"/>
        </w:rPr>
        <w:t>стандартизаци</w:t>
      </w:r>
      <w:r>
        <w:rPr>
          <w:bCs/>
          <w:sz w:val="28"/>
          <w:szCs w:val="28"/>
        </w:rPr>
        <w:t>и</w:t>
      </w:r>
      <w:r w:rsidRPr="0002791D">
        <w:rPr>
          <w:bCs/>
          <w:sz w:val="28"/>
          <w:szCs w:val="28"/>
        </w:rPr>
        <w:t xml:space="preserve"> и регламентации муниципальных услуг</w:t>
      </w:r>
      <w:r>
        <w:rPr>
          <w:bCs/>
          <w:sz w:val="28"/>
          <w:szCs w:val="28"/>
        </w:rPr>
        <w:t xml:space="preserve">, </w:t>
      </w:r>
      <w:r w:rsidRPr="0002791D">
        <w:rPr>
          <w:bCs/>
          <w:sz w:val="28"/>
          <w:szCs w:val="28"/>
        </w:rPr>
        <w:t>развити</w:t>
      </w:r>
      <w:r>
        <w:rPr>
          <w:bCs/>
          <w:sz w:val="28"/>
          <w:szCs w:val="28"/>
        </w:rPr>
        <w:t>я</w:t>
      </w:r>
      <w:r w:rsidRPr="0002791D">
        <w:rPr>
          <w:bCs/>
          <w:sz w:val="28"/>
          <w:szCs w:val="28"/>
        </w:rPr>
        <w:t xml:space="preserve"> програм</w:t>
      </w:r>
      <w:r w:rsidRPr="0002791D">
        <w:rPr>
          <w:bCs/>
          <w:sz w:val="28"/>
          <w:szCs w:val="28"/>
        </w:rPr>
        <w:t>м</w:t>
      </w:r>
      <w:r w:rsidRPr="0002791D">
        <w:rPr>
          <w:bCs/>
          <w:sz w:val="28"/>
          <w:szCs w:val="28"/>
        </w:rPr>
        <w:t>но-целевого подхода и принципов проектного упр</w:t>
      </w:r>
      <w:r>
        <w:rPr>
          <w:bCs/>
          <w:sz w:val="28"/>
          <w:szCs w:val="28"/>
        </w:rPr>
        <w:t>авления:</w:t>
      </w:r>
    </w:p>
    <w:p w:rsidR="0040307E" w:rsidRDefault="0040307E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E34473" w:rsidRPr="00E6652B" w:rsidRDefault="00E34473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6652B">
        <w:rPr>
          <w:bCs/>
          <w:sz w:val="28"/>
          <w:szCs w:val="28"/>
        </w:rPr>
        <w:t>в 201</w:t>
      </w:r>
      <w:r w:rsidR="00C135D4">
        <w:rPr>
          <w:bCs/>
          <w:sz w:val="28"/>
          <w:szCs w:val="28"/>
        </w:rPr>
        <w:t>9</w:t>
      </w:r>
      <w:r w:rsidRPr="00E6652B">
        <w:rPr>
          <w:bCs/>
          <w:sz w:val="28"/>
          <w:szCs w:val="28"/>
        </w:rPr>
        <w:t xml:space="preserve"> году </w:t>
      </w:r>
      <w:r w:rsidR="00E57C02" w:rsidRPr="00E6652B">
        <w:rPr>
          <w:bCs/>
          <w:sz w:val="28"/>
          <w:szCs w:val="28"/>
        </w:rPr>
        <w:t>осуществлялась реализация</w:t>
      </w:r>
      <w:r w:rsidRPr="00E6652B">
        <w:rPr>
          <w:bCs/>
          <w:sz w:val="28"/>
          <w:szCs w:val="28"/>
        </w:rPr>
        <w:t xml:space="preserve"> 1</w:t>
      </w:r>
      <w:r w:rsidR="00E6652B" w:rsidRPr="00E6652B">
        <w:rPr>
          <w:bCs/>
          <w:sz w:val="28"/>
          <w:szCs w:val="28"/>
        </w:rPr>
        <w:t>4</w:t>
      </w:r>
      <w:r w:rsidRPr="00E6652B">
        <w:rPr>
          <w:bCs/>
          <w:sz w:val="28"/>
          <w:szCs w:val="28"/>
        </w:rPr>
        <w:t xml:space="preserve"> муниципальных программ города-курорта</w:t>
      </w:r>
      <w:r w:rsidR="00E57C02" w:rsidRPr="00E6652B">
        <w:rPr>
          <w:bCs/>
          <w:sz w:val="28"/>
          <w:szCs w:val="28"/>
        </w:rPr>
        <w:t xml:space="preserve"> </w:t>
      </w:r>
      <w:r w:rsidRPr="00E6652B">
        <w:rPr>
          <w:bCs/>
          <w:sz w:val="28"/>
          <w:szCs w:val="28"/>
        </w:rPr>
        <w:t>Пятигорска</w:t>
      </w:r>
      <w:r w:rsidR="00E57C02" w:rsidRPr="00E6652B">
        <w:rPr>
          <w:bCs/>
          <w:sz w:val="28"/>
          <w:szCs w:val="28"/>
        </w:rPr>
        <w:t>. Доля расходов бюджета города-курорта Пят</w:t>
      </w:r>
      <w:r w:rsidR="00E57C02" w:rsidRPr="00E6652B">
        <w:rPr>
          <w:bCs/>
          <w:sz w:val="28"/>
          <w:szCs w:val="28"/>
        </w:rPr>
        <w:t>и</w:t>
      </w:r>
      <w:r w:rsidR="00E57C02" w:rsidRPr="00E6652B">
        <w:rPr>
          <w:bCs/>
          <w:sz w:val="28"/>
          <w:szCs w:val="28"/>
        </w:rPr>
        <w:t>горска в 201</w:t>
      </w:r>
      <w:r w:rsidR="00E6652B" w:rsidRPr="00E6652B">
        <w:rPr>
          <w:bCs/>
          <w:sz w:val="28"/>
          <w:szCs w:val="28"/>
        </w:rPr>
        <w:t>8</w:t>
      </w:r>
      <w:r w:rsidR="00E57C02" w:rsidRPr="00E6652B">
        <w:rPr>
          <w:bCs/>
          <w:sz w:val="28"/>
          <w:szCs w:val="28"/>
        </w:rPr>
        <w:t xml:space="preserve"> году, исполненных в рамках муниципальных программ города-курорта Пятигорска, составила 99,</w:t>
      </w:r>
      <w:r w:rsidR="000B5BCA">
        <w:rPr>
          <w:bCs/>
          <w:sz w:val="28"/>
          <w:szCs w:val="28"/>
        </w:rPr>
        <w:t>35</w:t>
      </w:r>
      <w:r w:rsidR="00E57C02" w:rsidRPr="00E6652B">
        <w:rPr>
          <w:bCs/>
          <w:sz w:val="28"/>
          <w:szCs w:val="28"/>
        </w:rPr>
        <w:t>%;</w:t>
      </w:r>
    </w:p>
    <w:p w:rsidR="006876A5" w:rsidRPr="006876A5" w:rsidRDefault="00E57C02" w:rsidP="000B5BCA">
      <w:pPr>
        <w:ind w:firstLine="850"/>
        <w:jc w:val="both"/>
        <w:rPr>
          <w:bCs/>
          <w:sz w:val="28"/>
          <w:szCs w:val="28"/>
        </w:rPr>
      </w:pPr>
      <w:r w:rsidRPr="006876A5">
        <w:rPr>
          <w:bCs/>
          <w:sz w:val="28"/>
          <w:szCs w:val="28"/>
        </w:rPr>
        <w:t xml:space="preserve">МУ «Финансовое управление администрации города Пятигорска» </w:t>
      </w:r>
      <w:r w:rsidR="006876A5" w:rsidRPr="006876A5">
        <w:rPr>
          <w:bCs/>
          <w:sz w:val="28"/>
          <w:szCs w:val="28"/>
        </w:rPr>
        <w:t>проведена оценка качества финансового менеджмента, осуществляемого главными распорядителями средств бюджета города-курорта Пятигорска по итогам 201</w:t>
      </w:r>
      <w:r w:rsidR="000B5BCA">
        <w:rPr>
          <w:bCs/>
          <w:sz w:val="28"/>
          <w:szCs w:val="28"/>
        </w:rPr>
        <w:t>8</w:t>
      </w:r>
      <w:r w:rsidR="006876A5" w:rsidRPr="006876A5">
        <w:rPr>
          <w:bCs/>
          <w:sz w:val="28"/>
          <w:szCs w:val="28"/>
        </w:rPr>
        <w:t xml:space="preserve"> года. Средняя оценка качества финансового менеджмента по итогам 201</w:t>
      </w:r>
      <w:r w:rsidR="000B5BCA">
        <w:rPr>
          <w:bCs/>
          <w:sz w:val="28"/>
          <w:szCs w:val="28"/>
        </w:rPr>
        <w:t>8</w:t>
      </w:r>
      <w:r w:rsidR="006876A5" w:rsidRPr="006876A5">
        <w:rPr>
          <w:bCs/>
          <w:sz w:val="28"/>
          <w:szCs w:val="28"/>
        </w:rPr>
        <w:t xml:space="preserve"> года составила </w:t>
      </w:r>
      <w:r w:rsidR="000B5BCA" w:rsidRPr="0026287C">
        <w:rPr>
          <w:sz w:val="28"/>
          <w:szCs w:val="28"/>
        </w:rPr>
        <w:t>86,34 балла, что выше планового уровня на 2</w:t>
      </w:r>
      <w:r w:rsidR="000B5BCA">
        <w:rPr>
          <w:sz w:val="28"/>
          <w:szCs w:val="28"/>
        </w:rPr>
        <w:t>2</w:t>
      </w:r>
      <w:r w:rsidR="000B5BCA" w:rsidRPr="0026287C">
        <w:rPr>
          <w:sz w:val="28"/>
          <w:szCs w:val="28"/>
        </w:rPr>
        <w:t>,34 балл</w:t>
      </w:r>
      <w:r w:rsidR="000B5BCA">
        <w:rPr>
          <w:sz w:val="28"/>
          <w:szCs w:val="28"/>
        </w:rPr>
        <w:t>а;</w:t>
      </w:r>
    </w:p>
    <w:p w:rsidR="00E57C02" w:rsidRDefault="00E57C02" w:rsidP="003D70EA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E6652B">
        <w:rPr>
          <w:bCs/>
          <w:sz w:val="28"/>
          <w:szCs w:val="28"/>
        </w:rPr>
        <w:t>для повышения открытости и прозрачности управления муниципал</w:t>
      </w:r>
      <w:r w:rsidRPr="00E6652B">
        <w:rPr>
          <w:bCs/>
          <w:sz w:val="28"/>
          <w:szCs w:val="28"/>
        </w:rPr>
        <w:t>ь</w:t>
      </w:r>
      <w:r w:rsidRPr="00E6652B">
        <w:rPr>
          <w:bCs/>
          <w:sz w:val="28"/>
          <w:szCs w:val="28"/>
        </w:rPr>
        <w:t>ными финансами на официальном сайте города-курорта Пятигорска действ</w:t>
      </w:r>
      <w:r w:rsidRPr="00E6652B">
        <w:rPr>
          <w:bCs/>
          <w:sz w:val="28"/>
          <w:szCs w:val="28"/>
        </w:rPr>
        <w:t>о</w:t>
      </w:r>
      <w:r w:rsidRPr="00E6652B">
        <w:rPr>
          <w:bCs/>
          <w:sz w:val="28"/>
          <w:szCs w:val="28"/>
        </w:rPr>
        <w:t>вал раздел «Открытый бюджет», обеспечено информационное наполнение и поддержание в актуальном состоянии раздела «Муниципальные финансы»;</w:t>
      </w:r>
    </w:p>
    <w:p w:rsidR="000B5BCA" w:rsidRDefault="000B5BCA" w:rsidP="003D70E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взаимодействии с Росреестром Ставропольского края </w:t>
      </w:r>
      <w:r w:rsidRPr="0013222F">
        <w:rPr>
          <w:sz w:val="28"/>
          <w:szCs w:val="28"/>
        </w:rPr>
        <w:t>проводилась работа по уточнению неполных (некорректных) характеристик объектов н</w:t>
      </w:r>
      <w:r w:rsidRPr="0013222F">
        <w:rPr>
          <w:sz w:val="28"/>
          <w:szCs w:val="28"/>
        </w:rPr>
        <w:t>е</w:t>
      </w:r>
      <w:r w:rsidRPr="0013222F">
        <w:rPr>
          <w:sz w:val="28"/>
          <w:szCs w:val="28"/>
        </w:rPr>
        <w:t>движимости для включения их в государственную оценку в 2019</w:t>
      </w:r>
      <w:r>
        <w:rPr>
          <w:sz w:val="28"/>
          <w:szCs w:val="28"/>
        </w:rPr>
        <w:t xml:space="preserve"> </w:t>
      </w:r>
      <w:r w:rsidRPr="0013222F">
        <w:rPr>
          <w:sz w:val="28"/>
          <w:szCs w:val="28"/>
        </w:rPr>
        <w:t>г. и вовл</w:t>
      </w:r>
      <w:r w:rsidRPr="0013222F">
        <w:rPr>
          <w:sz w:val="28"/>
          <w:szCs w:val="28"/>
        </w:rPr>
        <w:t>е</w:t>
      </w:r>
      <w:r w:rsidRPr="0013222F">
        <w:rPr>
          <w:sz w:val="28"/>
          <w:szCs w:val="28"/>
        </w:rPr>
        <w:t>чению в налоговый оборот с 01.01.2020г.</w:t>
      </w:r>
      <w:r>
        <w:rPr>
          <w:sz w:val="28"/>
          <w:szCs w:val="28"/>
        </w:rPr>
        <w:t>;</w:t>
      </w:r>
      <w:r w:rsidRPr="0013222F">
        <w:rPr>
          <w:sz w:val="28"/>
          <w:szCs w:val="28"/>
        </w:rPr>
        <w:t xml:space="preserve"> уточнено и включено в новую г</w:t>
      </w:r>
      <w:r w:rsidRPr="0013222F">
        <w:rPr>
          <w:sz w:val="28"/>
          <w:szCs w:val="28"/>
        </w:rPr>
        <w:t>о</w:t>
      </w:r>
      <w:r w:rsidRPr="0013222F">
        <w:rPr>
          <w:sz w:val="28"/>
          <w:szCs w:val="28"/>
        </w:rPr>
        <w:t>сударственную оценку кадастровой стоимости более 1 958 объектов недв</w:t>
      </w:r>
      <w:r w:rsidRPr="0013222F">
        <w:rPr>
          <w:sz w:val="28"/>
          <w:szCs w:val="28"/>
        </w:rPr>
        <w:t>и</w:t>
      </w:r>
      <w:r w:rsidRPr="0013222F">
        <w:rPr>
          <w:sz w:val="28"/>
          <w:szCs w:val="28"/>
        </w:rPr>
        <w:t>жимости, расположенных на территории города-курорта Пятигорска</w:t>
      </w:r>
      <w:r>
        <w:rPr>
          <w:sz w:val="28"/>
          <w:szCs w:val="28"/>
        </w:rPr>
        <w:t>;</w:t>
      </w:r>
    </w:p>
    <w:p w:rsidR="000B5BCA" w:rsidRDefault="000B5BCA" w:rsidP="000B5BCA">
      <w:pPr>
        <w:ind w:firstLine="851"/>
        <w:jc w:val="both"/>
        <w:rPr>
          <w:sz w:val="28"/>
          <w:szCs w:val="28"/>
        </w:rPr>
      </w:pPr>
      <w:r w:rsidRPr="0013222F">
        <w:rPr>
          <w:sz w:val="28"/>
          <w:szCs w:val="28"/>
        </w:rPr>
        <w:t>разработаны и подготовлены проекты решений Думы города Пят</w:t>
      </w:r>
      <w:r w:rsidRPr="0013222F">
        <w:rPr>
          <w:sz w:val="28"/>
          <w:szCs w:val="28"/>
        </w:rPr>
        <w:t>и</w:t>
      </w:r>
      <w:r w:rsidRPr="0013222F">
        <w:rPr>
          <w:sz w:val="28"/>
          <w:szCs w:val="28"/>
        </w:rPr>
        <w:t>горска о внесении изменений в муниципальные правовые акты, устанавл</w:t>
      </w:r>
      <w:r w:rsidRPr="0013222F">
        <w:rPr>
          <w:sz w:val="28"/>
          <w:szCs w:val="28"/>
        </w:rPr>
        <w:t>и</w:t>
      </w:r>
      <w:r w:rsidRPr="0013222F">
        <w:rPr>
          <w:sz w:val="28"/>
          <w:szCs w:val="28"/>
        </w:rPr>
        <w:t>вающие местные налоги на территории города-курорта Пятигорска, в части уточнения формулировок объектов налогообложения по местным налогам (проекты решений утверждены Думой города Пятигорска);</w:t>
      </w:r>
    </w:p>
    <w:p w:rsidR="00DF2ADD" w:rsidRPr="00C93239" w:rsidRDefault="00DF2ADD" w:rsidP="00DF2ADD">
      <w:pPr>
        <w:pStyle w:val="Style1"/>
        <w:widowControl/>
        <w:rPr>
          <w:sz w:val="28"/>
          <w:szCs w:val="28"/>
        </w:rPr>
      </w:pPr>
      <w:r w:rsidRPr="00C93239">
        <w:rPr>
          <w:sz w:val="28"/>
          <w:szCs w:val="28"/>
        </w:rPr>
        <w:t>В рамках реализации</w:t>
      </w:r>
      <w:r w:rsidR="005226A4" w:rsidRPr="00C93239">
        <w:rPr>
          <w:sz w:val="28"/>
          <w:szCs w:val="28"/>
        </w:rPr>
        <w:t xml:space="preserve"> муниципальн</w:t>
      </w:r>
      <w:r w:rsidR="00E34473" w:rsidRPr="00C93239">
        <w:rPr>
          <w:sz w:val="28"/>
          <w:szCs w:val="28"/>
        </w:rPr>
        <w:t>ой</w:t>
      </w:r>
      <w:r w:rsidR="005226A4" w:rsidRPr="00C93239">
        <w:rPr>
          <w:sz w:val="28"/>
          <w:szCs w:val="28"/>
        </w:rPr>
        <w:t xml:space="preserve"> программ</w:t>
      </w:r>
      <w:r w:rsidR="00E34473" w:rsidRPr="00C93239">
        <w:rPr>
          <w:sz w:val="28"/>
          <w:szCs w:val="28"/>
        </w:rPr>
        <w:t>ы</w:t>
      </w:r>
      <w:r w:rsidR="005226A4" w:rsidRPr="00C93239">
        <w:rPr>
          <w:sz w:val="28"/>
          <w:szCs w:val="28"/>
        </w:rPr>
        <w:t xml:space="preserve"> </w:t>
      </w:r>
      <w:r w:rsidR="00DE51E6" w:rsidRPr="00F975C9">
        <w:rPr>
          <w:sz w:val="28"/>
          <w:szCs w:val="28"/>
        </w:rPr>
        <w:t>«Развитие информац</w:t>
      </w:r>
      <w:r w:rsidR="00DE51E6" w:rsidRPr="00F975C9">
        <w:rPr>
          <w:sz w:val="28"/>
          <w:szCs w:val="28"/>
        </w:rPr>
        <w:t>и</w:t>
      </w:r>
      <w:r w:rsidR="00DE51E6" w:rsidRPr="00F975C9">
        <w:rPr>
          <w:sz w:val="28"/>
          <w:szCs w:val="28"/>
        </w:rPr>
        <w:t>онного общества, оптимизация муниципальной службы и повышение качес</w:t>
      </w:r>
      <w:r w:rsidR="00DE51E6" w:rsidRPr="00F975C9">
        <w:rPr>
          <w:sz w:val="28"/>
          <w:szCs w:val="28"/>
        </w:rPr>
        <w:t>т</w:t>
      </w:r>
      <w:r w:rsidR="00DE51E6" w:rsidRPr="00F975C9">
        <w:rPr>
          <w:sz w:val="28"/>
          <w:szCs w:val="28"/>
        </w:rPr>
        <w:t>ва предоставления государственных и муниципальных услуг в городе-курорте Пятигорске»</w:t>
      </w:r>
      <w:r w:rsidR="00DE51E6">
        <w:rPr>
          <w:sz w:val="28"/>
          <w:szCs w:val="28"/>
        </w:rPr>
        <w:t>:</w:t>
      </w:r>
    </w:p>
    <w:p w:rsidR="00F0511A" w:rsidRDefault="00DF2ADD" w:rsidP="0017121D">
      <w:pPr>
        <w:pStyle w:val="Style1"/>
        <w:widowControl/>
        <w:rPr>
          <w:rFonts w:eastAsia="Calibri"/>
          <w:sz w:val="28"/>
          <w:szCs w:val="28"/>
        </w:rPr>
      </w:pPr>
      <w:r w:rsidRPr="00E6652B">
        <w:rPr>
          <w:sz w:val="28"/>
          <w:szCs w:val="28"/>
        </w:rPr>
        <w:t xml:space="preserve"> </w:t>
      </w:r>
      <w:r w:rsidR="00F0511A" w:rsidRPr="00E6652B">
        <w:rPr>
          <w:rFonts w:eastAsia="Calibri"/>
          <w:sz w:val="28"/>
          <w:szCs w:val="28"/>
        </w:rPr>
        <w:t xml:space="preserve">в СМИ размещено </w:t>
      </w:r>
      <w:r w:rsidR="00E6652B" w:rsidRPr="00E6652B">
        <w:rPr>
          <w:rFonts w:eastAsia="Calibri"/>
          <w:sz w:val="28"/>
          <w:szCs w:val="28"/>
        </w:rPr>
        <w:t>2</w:t>
      </w:r>
      <w:r w:rsidR="00DE51E6">
        <w:rPr>
          <w:rFonts w:eastAsia="Calibri"/>
          <w:sz w:val="28"/>
          <w:szCs w:val="28"/>
        </w:rPr>
        <w:t xml:space="preserve">310 </w:t>
      </w:r>
      <w:r w:rsidR="00F0511A" w:rsidRPr="00E6652B">
        <w:rPr>
          <w:rFonts w:eastAsia="Calibri"/>
          <w:sz w:val="28"/>
          <w:szCs w:val="28"/>
        </w:rPr>
        <w:t>материал</w:t>
      </w:r>
      <w:r w:rsidR="00DE51E6">
        <w:rPr>
          <w:rFonts w:eastAsia="Calibri"/>
          <w:sz w:val="28"/>
          <w:szCs w:val="28"/>
        </w:rPr>
        <w:t>ов</w:t>
      </w:r>
      <w:r w:rsidR="00F0511A" w:rsidRPr="00E6652B">
        <w:rPr>
          <w:rFonts w:eastAsia="Calibri"/>
          <w:sz w:val="28"/>
          <w:szCs w:val="28"/>
        </w:rPr>
        <w:t xml:space="preserve"> о деятельности администрации г</w:t>
      </w:r>
      <w:r w:rsidR="00F0511A" w:rsidRPr="00E6652B">
        <w:rPr>
          <w:rFonts w:eastAsia="Calibri"/>
          <w:sz w:val="28"/>
          <w:szCs w:val="28"/>
        </w:rPr>
        <w:t>о</w:t>
      </w:r>
      <w:r w:rsidR="00F0511A" w:rsidRPr="00E6652B">
        <w:rPr>
          <w:rFonts w:eastAsia="Calibri"/>
          <w:sz w:val="28"/>
          <w:szCs w:val="28"/>
        </w:rPr>
        <w:t>рода Пятигорска и основных событиях общественно-политической жизни г</w:t>
      </w:r>
      <w:r w:rsidR="00F0511A" w:rsidRPr="00E6652B">
        <w:rPr>
          <w:rFonts w:eastAsia="Calibri"/>
          <w:sz w:val="28"/>
          <w:szCs w:val="28"/>
        </w:rPr>
        <w:t>о</w:t>
      </w:r>
      <w:r w:rsidR="00F0511A" w:rsidRPr="00E6652B">
        <w:rPr>
          <w:rFonts w:eastAsia="Calibri"/>
          <w:sz w:val="28"/>
          <w:szCs w:val="28"/>
        </w:rPr>
        <w:t xml:space="preserve">рода Пятигорска; </w:t>
      </w:r>
    </w:p>
    <w:p w:rsidR="00E6652B" w:rsidRDefault="00E6652B" w:rsidP="00E6652B">
      <w:pPr>
        <w:pStyle w:val="Style1"/>
        <w:widowControl/>
        <w:rPr>
          <w:rFonts w:eastAsia="Calibri"/>
          <w:sz w:val="28"/>
          <w:szCs w:val="28"/>
        </w:rPr>
      </w:pPr>
      <w:r w:rsidRPr="00E6652B">
        <w:rPr>
          <w:rFonts w:eastAsia="Calibri"/>
          <w:sz w:val="28"/>
          <w:szCs w:val="28"/>
        </w:rPr>
        <w:t>приобретены средства компьютерной периферии, реализованы мер</w:t>
      </w:r>
      <w:r w:rsidRPr="00E6652B">
        <w:rPr>
          <w:rFonts w:eastAsia="Calibri"/>
          <w:sz w:val="28"/>
          <w:szCs w:val="28"/>
        </w:rPr>
        <w:t>о</w:t>
      </w:r>
      <w:r w:rsidRPr="00E6652B">
        <w:rPr>
          <w:rFonts w:eastAsia="Calibri"/>
          <w:sz w:val="28"/>
          <w:szCs w:val="28"/>
        </w:rPr>
        <w:t>приятия по обслуживанию сети, работе аппаратно-программных  средств л</w:t>
      </w:r>
      <w:r w:rsidRPr="00E6652B">
        <w:rPr>
          <w:rFonts w:eastAsia="Calibri"/>
          <w:sz w:val="28"/>
          <w:szCs w:val="28"/>
        </w:rPr>
        <w:t>и</w:t>
      </w:r>
      <w:r w:rsidRPr="00E6652B">
        <w:rPr>
          <w:rFonts w:eastAsia="Calibri"/>
          <w:sz w:val="28"/>
          <w:szCs w:val="28"/>
        </w:rPr>
        <w:t>цензионных программ;</w:t>
      </w:r>
    </w:p>
    <w:p w:rsidR="00DE51E6" w:rsidRPr="00E6652B" w:rsidRDefault="00DE51E6" w:rsidP="00E6652B">
      <w:pPr>
        <w:pStyle w:val="Style1"/>
        <w:widowControl/>
        <w:rPr>
          <w:sz w:val="28"/>
          <w:szCs w:val="28"/>
        </w:rPr>
      </w:pPr>
      <w:r w:rsidRPr="00DE51E6">
        <w:rPr>
          <w:bCs/>
          <w:sz w:val="28"/>
          <w:szCs w:val="28"/>
        </w:rPr>
        <w:t>расширен перечень услуг, предоставляемых Управлением Федеральной налоговой службы по Ставропольскому краю через МФЦ, а также дополнен перечень услуг организаций, образующих инфраструктуру поддержки малого и среднего предпринимательства</w:t>
      </w:r>
      <w:r>
        <w:rPr>
          <w:bCs/>
          <w:sz w:val="28"/>
          <w:szCs w:val="28"/>
        </w:rPr>
        <w:t>;</w:t>
      </w:r>
    </w:p>
    <w:p w:rsidR="00E6652B" w:rsidRPr="00A07B6D" w:rsidRDefault="00E6652B" w:rsidP="00E6652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07B6D">
        <w:rPr>
          <w:sz w:val="28"/>
          <w:szCs w:val="28"/>
        </w:rPr>
        <w:t xml:space="preserve">формирован  управленческий резерв </w:t>
      </w:r>
      <w:r>
        <w:rPr>
          <w:sz w:val="28"/>
          <w:szCs w:val="28"/>
        </w:rPr>
        <w:t>до 2021 года</w:t>
      </w:r>
      <w:r w:rsidRPr="00A07B6D">
        <w:rPr>
          <w:sz w:val="28"/>
          <w:szCs w:val="28"/>
        </w:rPr>
        <w:t xml:space="preserve"> для замещения в</w:t>
      </w:r>
      <w:r w:rsidRPr="00A07B6D">
        <w:rPr>
          <w:sz w:val="28"/>
          <w:szCs w:val="28"/>
        </w:rPr>
        <w:t>а</w:t>
      </w:r>
      <w:r w:rsidRPr="00A07B6D">
        <w:rPr>
          <w:sz w:val="28"/>
          <w:szCs w:val="28"/>
        </w:rPr>
        <w:t>кантных должностей муниципальной службы администрации города Пят</w:t>
      </w:r>
      <w:r w:rsidRPr="00A07B6D">
        <w:rPr>
          <w:sz w:val="28"/>
          <w:szCs w:val="28"/>
        </w:rPr>
        <w:t>и</w:t>
      </w:r>
      <w:r w:rsidRPr="00A07B6D">
        <w:rPr>
          <w:sz w:val="28"/>
          <w:szCs w:val="28"/>
        </w:rPr>
        <w:t>горска. В 201</w:t>
      </w:r>
      <w:r w:rsidR="00DE51E6">
        <w:rPr>
          <w:sz w:val="28"/>
          <w:szCs w:val="28"/>
        </w:rPr>
        <w:t>9</w:t>
      </w:r>
      <w:r w:rsidRPr="00A07B6D">
        <w:rPr>
          <w:sz w:val="28"/>
          <w:szCs w:val="28"/>
        </w:rPr>
        <w:t xml:space="preserve"> году из резерва управленческих кадров был назначен </w:t>
      </w:r>
      <w:r w:rsidR="00DE51E6">
        <w:rPr>
          <w:sz w:val="28"/>
          <w:szCs w:val="28"/>
        </w:rPr>
        <w:t>6</w:t>
      </w:r>
      <w:r w:rsidRPr="00A07B6D">
        <w:rPr>
          <w:sz w:val="28"/>
          <w:szCs w:val="28"/>
        </w:rPr>
        <w:t xml:space="preserve"> мун</w:t>
      </w:r>
      <w:r w:rsidRPr="00A07B6D">
        <w:rPr>
          <w:sz w:val="28"/>
          <w:szCs w:val="28"/>
        </w:rPr>
        <w:t>и</w:t>
      </w:r>
      <w:r w:rsidRPr="00A07B6D">
        <w:rPr>
          <w:sz w:val="28"/>
          <w:szCs w:val="28"/>
        </w:rPr>
        <w:t>ципальны</w:t>
      </w:r>
      <w:r w:rsidR="00DE51E6">
        <w:rPr>
          <w:sz w:val="28"/>
          <w:szCs w:val="28"/>
        </w:rPr>
        <w:t>х</w:t>
      </w:r>
      <w:r w:rsidRPr="00A07B6D">
        <w:rPr>
          <w:sz w:val="28"/>
          <w:szCs w:val="28"/>
        </w:rPr>
        <w:t xml:space="preserve"> служащи</w:t>
      </w:r>
      <w:r w:rsidR="00DE51E6">
        <w:rPr>
          <w:sz w:val="28"/>
          <w:szCs w:val="28"/>
        </w:rPr>
        <w:t>х</w:t>
      </w:r>
      <w:r w:rsidRPr="00A07B6D">
        <w:rPr>
          <w:sz w:val="28"/>
          <w:szCs w:val="28"/>
        </w:rPr>
        <w:t>.</w:t>
      </w:r>
    </w:p>
    <w:p w:rsidR="00EC7456" w:rsidRPr="00C93239" w:rsidRDefault="00323513" w:rsidP="00EC7456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93239">
        <w:rPr>
          <w:rFonts w:ascii="Times New Roman" w:eastAsia="Calibri" w:hAnsi="Times New Roman"/>
          <w:sz w:val="28"/>
          <w:szCs w:val="28"/>
        </w:rPr>
        <w:lastRenderedPageBreak/>
        <w:t xml:space="preserve">В результате проделанной работы достигнуты следующие </w:t>
      </w:r>
      <w:r w:rsidR="00EC7456" w:rsidRPr="00C93239">
        <w:rPr>
          <w:rFonts w:ascii="Times New Roman" w:eastAsia="Calibri" w:hAnsi="Times New Roman"/>
          <w:sz w:val="28"/>
          <w:szCs w:val="28"/>
        </w:rPr>
        <w:t>значени</w:t>
      </w:r>
      <w:r w:rsidRPr="00C93239">
        <w:rPr>
          <w:rFonts w:ascii="Times New Roman" w:eastAsia="Calibri" w:hAnsi="Times New Roman"/>
          <w:sz w:val="28"/>
          <w:szCs w:val="28"/>
        </w:rPr>
        <w:t>я</w:t>
      </w:r>
      <w:r w:rsidR="00EC7456" w:rsidRPr="00C93239">
        <w:rPr>
          <w:rFonts w:ascii="Times New Roman" w:eastAsia="Calibri" w:hAnsi="Times New Roman"/>
          <w:sz w:val="28"/>
          <w:szCs w:val="28"/>
        </w:rPr>
        <w:t xml:space="preserve"> ц</w:t>
      </w:r>
      <w:r w:rsidR="00EC7456" w:rsidRPr="00C93239">
        <w:rPr>
          <w:rFonts w:ascii="Times New Roman" w:eastAsia="Calibri" w:hAnsi="Times New Roman"/>
          <w:sz w:val="28"/>
          <w:szCs w:val="28"/>
        </w:rPr>
        <w:t>е</w:t>
      </w:r>
      <w:r w:rsidR="00EC7456" w:rsidRPr="00C93239">
        <w:rPr>
          <w:rFonts w:ascii="Times New Roman" w:eastAsia="Calibri" w:hAnsi="Times New Roman"/>
          <w:sz w:val="28"/>
          <w:szCs w:val="28"/>
        </w:rPr>
        <w:t>левых показателей:</w:t>
      </w:r>
    </w:p>
    <w:p w:rsidR="00EC7456" w:rsidRDefault="00EC7456" w:rsidP="00EC7456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93239">
        <w:rPr>
          <w:rFonts w:ascii="Times New Roman" w:eastAsia="Calibri" w:hAnsi="Times New Roman"/>
          <w:sz w:val="28"/>
          <w:szCs w:val="28"/>
        </w:rPr>
        <w:t>доля проектов муниципальных нормативных правовых актов города вынесенных на общественное обсуждение в информационно-телекоммуникационной сети «Интернет» составила 9</w:t>
      </w:r>
      <w:r w:rsidR="006E65B9">
        <w:rPr>
          <w:rFonts w:ascii="Times New Roman" w:eastAsia="Calibri" w:hAnsi="Times New Roman"/>
          <w:sz w:val="28"/>
          <w:szCs w:val="28"/>
        </w:rPr>
        <w:t>5</w:t>
      </w:r>
      <w:r w:rsidRPr="00C93239">
        <w:rPr>
          <w:rFonts w:ascii="Times New Roman" w:eastAsia="Calibri" w:hAnsi="Times New Roman"/>
          <w:sz w:val="28"/>
          <w:szCs w:val="28"/>
        </w:rPr>
        <w:t xml:space="preserve">% (план – </w:t>
      </w:r>
      <w:r w:rsidR="006E65B9">
        <w:rPr>
          <w:rFonts w:ascii="Times New Roman" w:eastAsia="Calibri" w:hAnsi="Times New Roman"/>
          <w:sz w:val="28"/>
          <w:szCs w:val="28"/>
        </w:rPr>
        <w:t>90</w:t>
      </w:r>
      <w:r w:rsidRPr="00C93239">
        <w:rPr>
          <w:rFonts w:ascii="Times New Roman" w:eastAsia="Calibri" w:hAnsi="Times New Roman"/>
          <w:sz w:val="28"/>
          <w:szCs w:val="28"/>
        </w:rPr>
        <w:t>%);</w:t>
      </w:r>
    </w:p>
    <w:p w:rsidR="00C93239" w:rsidRDefault="00C93239" w:rsidP="00EC7456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Pr="00C93239">
        <w:rPr>
          <w:rFonts w:ascii="Times New Roman" w:eastAsia="Calibri" w:hAnsi="Times New Roman"/>
          <w:sz w:val="28"/>
          <w:szCs w:val="28"/>
        </w:rPr>
        <w:t>оля граждан, опрошенных в ходе мониторинга общественного мнения, удовлетворенных информационной открытостью деятельности органов м</w:t>
      </w:r>
      <w:r w:rsidRPr="00C93239">
        <w:rPr>
          <w:rFonts w:ascii="Times New Roman" w:eastAsia="Calibri" w:hAnsi="Times New Roman"/>
          <w:sz w:val="28"/>
          <w:szCs w:val="28"/>
        </w:rPr>
        <w:t>е</w:t>
      </w:r>
      <w:r w:rsidRPr="00C93239">
        <w:rPr>
          <w:rFonts w:ascii="Times New Roman" w:eastAsia="Calibri" w:hAnsi="Times New Roman"/>
          <w:sz w:val="28"/>
          <w:szCs w:val="28"/>
        </w:rPr>
        <w:t>стного самоуправления – 5</w:t>
      </w:r>
      <w:r w:rsidR="006E65B9">
        <w:rPr>
          <w:rFonts w:ascii="Times New Roman" w:eastAsia="Calibri" w:hAnsi="Times New Roman"/>
          <w:sz w:val="28"/>
          <w:szCs w:val="28"/>
        </w:rPr>
        <w:t>2</w:t>
      </w:r>
      <w:r w:rsidRPr="00C93239">
        <w:rPr>
          <w:rFonts w:ascii="Times New Roman" w:eastAsia="Calibri" w:hAnsi="Times New Roman"/>
          <w:sz w:val="28"/>
          <w:szCs w:val="28"/>
        </w:rPr>
        <w:t xml:space="preserve">% (план </w:t>
      </w:r>
      <w:r w:rsidR="006E65B9">
        <w:rPr>
          <w:rFonts w:ascii="Times New Roman" w:eastAsia="Calibri" w:hAnsi="Times New Roman"/>
          <w:sz w:val="28"/>
          <w:szCs w:val="28"/>
        </w:rPr>
        <w:t>50</w:t>
      </w:r>
      <w:r w:rsidRPr="00C93239">
        <w:rPr>
          <w:rFonts w:ascii="Times New Roman" w:eastAsia="Calibri" w:hAnsi="Times New Roman"/>
          <w:sz w:val="28"/>
          <w:szCs w:val="28"/>
        </w:rPr>
        <w:t>%);</w:t>
      </w:r>
    </w:p>
    <w:p w:rsidR="00C93239" w:rsidRDefault="00C93239" w:rsidP="00C93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C035A4">
        <w:rPr>
          <w:rFonts w:eastAsiaTheme="minorHAnsi"/>
          <w:sz w:val="28"/>
          <w:szCs w:val="28"/>
          <w:lang w:eastAsia="en-US"/>
        </w:rPr>
        <w:t>оля муниципальных услуг, предоставляемых в МФЦ, от общего кол</w:t>
      </w:r>
      <w:r w:rsidRPr="00C035A4">
        <w:rPr>
          <w:rFonts w:eastAsiaTheme="minorHAnsi"/>
          <w:sz w:val="28"/>
          <w:szCs w:val="28"/>
          <w:lang w:eastAsia="en-US"/>
        </w:rPr>
        <w:t>и</w:t>
      </w:r>
      <w:r w:rsidRPr="00C035A4">
        <w:rPr>
          <w:rFonts w:eastAsiaTheme="minorHAnsi"/>
          <w:sz w:val="28"/>
          <w:szCs w:val="28"/>
          <w:lang w:eastAsia="en-US"/>
        </w:rPr>
        <w:t>чества муниципальных услуг, предоставляемых о</w:t>
      </w:r>
      <w:r>
        <w:rPr>
          <w:rFonts w:eastAsiaTheme="minorHAnsi"/>
          <w:sz w:val="28"/>
          <w:szCs w:val="28"/>
          <w:lang w:eastAsia="en-US"/>
        </w:rPr>
        <w:t>рганами местного сам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управления – </w:t>
      </w:r>
      <w:r w:rsidR="006E65B9">
        <w:rPr>
          <w:rFonts w:eastAsiaTheme="minorHAnsi"/>
          <w:sz w:val="28"/>
          <w:szCs w:val="28"/>
          <w:lang w:eastAsia="en-US"/>
        </w:rPr>
        <w:t>50</w:t>
      </w:r>
      <w:r>
        <w:rPr>
          <w:rFonts w:eastAsiaTheme="minorHAnsi"/>
          <w:sz w:val="28"/>
          <w:szCs w:val="28"/>
          <w:lang w:eastAsia="en-US"/>
        </w:rPr>
        <w:t xml:space="preserve">% (план </w:t>
      </w:r>
      <w:r w:rsidR="006E65B9">
        <w:rPr>
          <w:rFonts w:eastAsiaTheme="minorHAnsi"/>
          <w:sz w:val="28"/>
          <w:szCs w:val="28"/>
          <w:lang w:eastAsia="en-US"/>
        </w:rPr>
        <w:t>50</w:t>
      </w:r>
      <w:r>
        <w:rPr>
          <w:rFonts w:eastAsiaTheme="minorHAnsi"/>
          <w:sz w:val="28"/>
          <w:szCs w:val="28"/>
          <w:lang w:eastAsia="en-US"/>
        </w:rPr>
        <w:t>%)</w:t>
      </w:r>
      <w:r w:rsidR="00C6286D">
        <w:rPr>
          <w:rFonts w:eastAsiaTheme="minorHAnsi"/>
          <w:sz w:val="28"/>
          <w:szCs w:val="28"/>
          <w:lang w:eastAsia="en-US"/>
        </w:rPr>
        <w:t>;</w:t>
      </w:r>
    </w:p>
    <w:p w:rsidR="00C93239" w:rsidRPr="00C035A4" w:rsidRDefault="00C93239" w:rsidP="00C9323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C035A4">
        <w:rPr>
          <w:rFonts w:eastAsiaTheme="minorHAnsi"/>
          <w:sz w:val="28"/>
          <w:szCs w:val="28"/>
          <w:lang w:eastAsia="en-US"/>
        </w:rPr>
        <w:t xml:space="preserve">оличество жителей города-курорта Пятигорска зарегистрированных на Едином портале государственных и муниципальных услуг – </w:t>
      </w:r>
      <w:r w:rsidR="006E65B9">
        <w:rPr>
          <w:rFonts w:eastAsiaTheme="minorHAnsi"/>
          <w:sz w:val="28"/>
          <w:szCs w:val="28"/>
          <w:lang w:eastAsia="en-US"/>
        </w:rPr>
        <w:t>115,29 тыс. человек</w:t>
      </w:r>
      <w:r>
        <w:rPr>
          <w:sz w:val="28"/>
          <w:szCs w:val="28"/>
        </w:rPr>
        <w:t xml:space="preserve"> (план </w:t>
      </w:r>
      <w:r w:rsidR="006E65B9">
        <w:rPr>
          <w:sz w:val="28"/>
          <w:szCs w:val="28"/>
        </w:rPr>
        <w:t xml:space="preserve"> - 100,0 тыс. человек</w:t>
      </w:r>
      <w:r>
        <w:rPr>
          <w:sz w:val="28"/>
          <w:szCs w:val="28"/>
        </w:rPr>
        <w:t>)</w:t>
      </w:r>
      <w:r w:rsidRPr="00C035A4">
        <w:rPr>
          <w:rFonts w:eastAsiaTheme="minorHAnsi"/>
          <w:sz w:val="28"/>
          <w:szCs w:val="28"/>
          <w:lang w:eastAsia="en-US"/>
        </w:rPr>
        <w:t>;</w:t>
      </w:r>
    </w:p>
    <w:p w:rsidR="00C93239" w:rsidRDefault="00C93239" w:rsidP="00C9323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C035A4">
        <w:rPr>
          <w:rFonts w:eastAsiaTheme="minorHAnsi"/>
          <w:sz w:val="28"/>
          <w:szCs w:val="28"/>
          <w:lang w:eastAsia="en-US"/>
        </w:rPr>
        <w:t>оля заявителей, удовлетворенных качеством и доступностью госуда</w:t>
      </w:r>
      <w:r w:rsidRPr="00C035A4">
        <w:rPr>
          <w:rFonts w:eastAsiaTheme="minorHAnsi"/>
          <w:sz w:val="28"/>
          <w:szCs w:val="28"/>
          <w:lang w:eastAsia="en-US"/>
        </w:rPr>
        <w:t>р</w:t>
      </w:r>
      <w:r w:rsidRPr="00C035A4">
        <w:rPr>
          <w:rFonts w:eastAsiaTheme="minorHAnsi"/>
          <w:sz w:val="28"/>
          <w:szCs w:val="28"/>
          <w:lang w:eastAsia="en-US"/>
        </w:rPr>
        <w:t>ственных и муниципальных услуг, предоставляемых органами местного с</w:t>
      </w:r>
      <w:r w:rsidRPr="00C035A4">
        <w:rPr>
          <w:rFonts w:eastAsiaTheme="minorHAnsi"/>
          <w:sz w:val="28"/>
          <w:szCs w:val="28"/>
          <w:lang w:eastAsia="en-US"/>
        </w:rPr>
        <w:t>а</w:t>
      </w:r>
      <w:r w:rsidRPr="00C035A4">
        <w:rPr>
          <w:rFonts w:eastAsiaTheme="minorHAnsi"/>
          <w:sz w:val="28"/>
          <w:szCs w:val="28"/>
          <w:lang w:eastAsia="en-US"/>
        </w:rPr>
        <w:t xml:space="preserve">моуправления города-курорта Пятигорска в МФЦ – </w:t>
      </w:r>
      <w:r w:rsidRPr="00C035A4">
        <w:rPr>
          <w:color w:val="000000"/>
          <w:sz w:val="28"/>
          <w:szCs w:val="28"/>
          <w:shd w:val="clear" w:color="auto" w:fill="FFFFFF"/>
        </w:rPr>
        <w:t>9</w:t>
      </w:r>
      <w:r w:rsidR="00C6286D">
        <w:rPr>
          <w:color w:val="000000"/>
          <w:sz w:val="28"/>
          <w:szCs w:val="28"/>
          <w:shd w:val="clear" w:color="auto" w:fill="FFFFFF"/>
        </w:rPr>
        <w:t>4,69</w:t>
      </w:r>
      <w:r w:rsidRPr="00C035A4">
        <w:rPr>
          <w:color w:val="000000"/>
          <w:sz w:val="28"/>
          <w:szCs w:val="28"/>
          <w:shd w:val="clear" w:color="auto" w:fill="FFFFFF"/>
        </w:rPr>
        <w:t>%</w:t>
      </w:r>
      <w:r>
        <w:rPr>
          <w:color w:val="000000"/>
          <w:sz w:val="28"/>
          <w:szCs w:val="28"/>
          <w:shd w:val="clear" w:color="auto" w:fill="FFFFFF"/>
        </w:rPr>
        <w:t xml:space="preserve"> (план – 8</w:t>
      </w:r>
      <w:r w:rsidR="00C6286D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%);</w:t>
      </w:r>
    </w:p>
    <w:p w:rsidR="00C93239" w:rsidRDefault="00C93239" w:rsidP="00C93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C035A4">
        <w:rPr>
          <w:rFonts w:eastAsiaTheme="minorHAnsi"/>
          <w:sz w:val="28"/>
          <w:szCs w:val="28"/>
          <w:lang w:eastAsia="en-US"/>
        </w:rPr>
        <w:t>оля муниципальных служащих, прошедших аттестацию 95 %</w:t>
      </w:r>
      <w:r>
        <w:rPr>
          <w:rFonts w:eastAsiaTheme="minorHAnsi"/>
          <w:sz w:val="28"/>
          <w:szCs w:val="28"/>
          <w:lang w:eastAsia="en-US"/>
        </w:rPr>
        <w:t xml:space="preserve"> (план не менее 95%)</w:t>
      </w:r>
      <w:r w:rsidR="000B620A">
        <w:rPr>
          <w:rFonts w:eastAsiaTheme="minorHAnsi"/>
          <w:sz w:val="28"/>
          <w:szCs w:val="28"/>
          <w:lang w:eastAsia="en-US"/>
        </w:rPr>
        <w:t>.</w:t>
      </w:r>
    </w:p>
    <w:p w:rsidR="00853ADA" w:rsidRDefault="00853ADA" w:rsidP="00C93239">
      <w:pPr>
        <w:pStyle w:val="a5"/>
        <w:tabs>
          <w:tab w:val="left" w:pos="-709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C5AEF" w:rsidRPr="00A966F7" w:rsidRDefault="004B56D7" w:rsidP="00A52C5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Разработка и внедрение системы мониторинга</w:t>
      </w:r>
    </w:p>
    <w:p w:rsidR="004B56D7" w:rsidRPr="00A966F7" w:rsidRDefault="004B56D7" w:rsidP="007B6DC8">
      <w:pPr>
        <w:pStyle w:val="Style1"/>
        <w:widowControl/>
        <w:ind w:firstLine="0"/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социально-экономических  программ</w:t>
      </w:r>
    </w:p>
    <w:p w:rsidR="00EC5AEF" w:rsidRPr="00511ED5" w:rsidRDefault="00EC5AEF" w:rsidP="00EC5AEF">
      <w:pPr>
        <w:pStyle w:val="Style1"/>
        <w:widowControl/>
        <w:jc w:val="center"/>
        <w:rPr>
          <w:b/>
        </w:rPr>
      </w:pPr>
    </w:p>
    <w:p w:rsidR="00EC7456" w:rsidRPr="003B3B65" w:rsidRDefault="00511ED5" w:rsidP="00EC7456">
      <w:pPr>
        <w:pStyle w:val="Style1"/>
        <w:widowControl/>
        <w:rPr>
          <w:sz w:val="28"/>
          <w:szCs w:val="28"/>
        </w:rPr>
      </w:pPr>
      <w:r w:rsidRPr="003B3B65">
        <w:rPr>
          <w:sz w:val="28"/>
          <w:szCs w:val="28"/>
        </w:rPr>
        <w:t>Методическими указаниями по разработке и реализации муниципальных программ города-курорта Пятигорска, утвержденными постановлением а</w:t>
      </w:r>
      <w:r w:rsidRPr="003B3B65">
        <w:rPr>
          <w:sz w:val="28"/>
          <w:szCs w:val="28"/>
        </w:rPr>
        <w:t>д</w:t>
      </w:r>
      <w:r w:rsidRPr="003B3B65">
        <w:rPr>
          <w:sz w:val="28"/>
          <w:szCs w:val="28"/>
        </w:rPr>
        <w:t xml:space="preserve">министрации города Пятигорска Ставропольского края от 12.11.2013 г. </w:t>
      </w:r>
    </w:p>
    <w:p w:rsidR="001E4A0A" w:rsidRPr="003B3B65" w:rsidRDefault="00511ED5" w:rsidP="00EC7456">
      <w:pPr>
        <w:pStyle w:val="Style1"/>
        <w:widowControl/>
        <w:ind w:firstLine="0"/>
        <w:rPr>
          <w:sz w:val="28"/>
          <w:szCs w:val="28"/>
        </w:rPr>
      </w:pPr>
      <w:r w:rsidRPr="003B3B65">
        <w:rPr>
          <w:sz w:val="28"/>
          <w:szCs w:val="28"/>
        </w:rPr>
        <w:t>№ 4192</w:t>
      </w:r>
      <w:r w:rsidR="004269B1" w:rsidRPr="003B3B65">
        <w:rPr>
          <w:sz w:val="28"/>
          <w:szCs w:val="28"/>
        </w:rPr>
        <w:t>,</w:t>
      </w:r>
      <w:r w:rsidRPr="003B3B65">
        <w:rPr>
          <w:sz w:val="28"/>
          <w:szCs w:val="28"/>
        </w:rPr>
        <w:t xml:space="preserve"> введено понятие «мониторинг реализации программы» для раннего предупреждения возникновения проблем и отклонения хода реализации пр</w:t>
      </w:r>
      <w:r w:rsidRPr="003B3B65">
        <w:rPr>
          <w:sz w:val="28"/>
          <w:szCs w:val="28"/>
        </w:rPr>
        <w:t>о</w:t>
      </w:r>
      <w:r w:rsidRPr="003B3B65">
        <w:rPr>
          <w:sz w:val="28"/>
          <w:szCs w:val="28"/>
        </w:rPr>
        <w:t>граммы от</w:t>
      </w:r>
      <w:r w:rsidR="001E4A0A" w:rsidRPr="003B3B65">
        <w:rPr>
          <w:sz w:val="28"/>
          <w:szCs w:val="28"/>
        </w:rPr>
        <w:t xml:space="preserve"> </w:t>
      </w:r>
      <w:r w:rsidRPr="003B3B65">
        <w:rPr>
          <w:sz w:val="28"/>
          <w:szCs w:val="28"/>
        </w:rPr>
        <w:t>запланированного.</w:t>
      </w:r>
      <w:r w:rsidR="004269B1" w:rsidRPr="003B3B65">
        <w:rPr>
          <w:sz w:val="28"/>
          <w:szCs w:val="28"/>
        </w:rPr>
        <w:t xml:space="preserve"> </w:t>
      </w:r>
      <w:r w:rsidRPr="003B3B65">
        <w:rPr>
          <w:sz w:val="28"/>
          <w:szCs w:val="28"/>
        </w:rPr>
        <w:t xml:space="preserve">Мониторинг осуществляется </w:t>
      </w:r>
      <w:r w:rsidR="00211549" w:rsidRPr="003B3B65">
        <w:rPr>
          <w:sz w:val="28"/>
          <w:szCs w:val="28"/>
        </w:rPr>
        <w:t>по итогам</w:t>
      </w:r>
      <w:r w:rsidRPr="003B3B65">
        <w:rPr>
          <w:sz w:val="28"/>
          <w:szCs w:val="28"/>
        </w:rPr>
        <w:t xml:space="preserve"> 1-го полугодия </w:t>
      </w:r>
      <w:r w:rsidR="00211549" w:rsidRPr="003B3B65">
        <w:rPr>
          <w:sz w:val="28"/>
          <w:szCs w:val="28"/>
        </w:rPr>
        <w:t xml:space="preserve"> и 9 месяцев </w:t>
      </w:r>
      <w:r w:rsidRPr="003B3B65">
        <w:rPr>
          <w:sz w:val="28"/>
          <w:szCs w:val="28"/>
        </w:rPr>
        <w:t>текущего финансового года</w:t>
      </w:r>
      <w:r w:rsidR="001E4A0A" w:rsidRPr="003B3B65">
        <w:rPr>
          <w:sz w:val="28"/>
          <w:szCs w:val="28"/>
        </w:rPr>
        <w:t>.</w:t>
      </w:r>
    </w:p>
    <w:p w:rsidR="00211549" w:rsidRPr="003B3B65" w:rsidRDefault="00511ED5" w:rsidP="004A34D0">
      <w:pPr>
        <w:pStyle w:val="Style1"/>
        <w:widowControl/>
        <w:rPr>
          <w:sz w:val="28"/>
          <w:szCs w:val="28"/>
        </w:rPr>
      </w:pPr>
      <w:r w:rsidRPr="003B3B65">
        <w:rPr>
          <w:sz w:val="28"/>
          <w:szCs w:val="28"/>
        </w:rPr>
        <w:t xml:space="preserve"> Объектом мониторинга является выполнение контрольных событий. мероприятий программы в установленные сроки</w:t>
      </w:r>
      <w:r w:rsidR="004269B1" w:rsidRPr="003B3B65">
        <w:rPr>
          <w:sz w:val="28"/>
          <w:szCs w:val="28"/>
        </w:rPr>
        <w:t>, сведения о кассовых расх</w:t>
      </w:r>
      <w:r w:rsidR="004269B1" w:rsidRPr="003B3B65">
        <w:rPr>
          <w:sz w:val="28"/>
          <w:szCs w:val="28"/>
        </w:rPr>
        <w:t>о</w:t>
      </w:r>
      <w:r w:rsidR="004269B1" w:rsidRPr="003B3B65">
        <w:rPr>
          <w:sz w:val="28"/>
          <w:szCs w:val="28"/>
        </w:rPr>
        <w:t>дах бюджета города и объемах заключенных муниципальных контрактов (д</w:t>
      </w:r>
      <w:r w:rsidR="004269B1" w:rsidRPr="003B3B65">
        <w:rPr>
          <w:sz w:val="28"/>
          <w:szCs w:val="28"/>
        </w:rPr>
        <w:t>о</w:t>
      </w:r>
      <w:r w:rsidR="004269B1" w:rsidRPr="003B3B65">
        <w:rPr>
          <w:sz w:val="28"/>
          <w:szCs w:val="28"/>
        </w:rPr>
        <w:t>говоров) по программе на отчетную дату, а также ход реализации меропри</w:t>
      </w:r>
      <w:r w:rsidR="004269B1" w:rsidRPr="003B3B65">
        <w:rPr>
          <w:sz w:val="28"/>
          <w:szCs w:val="28"/>
        </w:rPr>
        <w:t>я</w:t>
      </w:r>
      <w:r w:rsidR="004269B1" w:rsidRPr="003B3B65">
        <w:rPr>
          <w:sz w:val="28"/>
          <w:szCs w:val="28"/>
        </w:rPr>
        <w:t>тий программы.</w:t>
      </w:r>
    </w:p>
    <w:p w:rsidR="00EC5AEF" w:rsidRDefault="00211549" w:rsidP="004A34D0">
      <w:pPr>
        <w:pStyle w:val="Style1"/>
        <w:widowControl/>
        <w:rPr>
          <w:sz w:val="28"/>
          <w:szCs w:val="28"/>
        </w:rPr>
      </w:pPr>
      <w:r w:rsidRPr="003B3B65">
        <w:rPr>
          <w:sz w:val="28"/>
          <w:szCs w:val="28"/>
        </w:rPr>
        <w:t>Постановлением</w:t>
      </w:r>
      <w:r w:rsidR="004269B1" w:rsidRPr="003B3B65">
        <w:rPr>
          <w:sz w:val="28"/>
          <w:szCs w:val="28"/>
        </w:rPr>
        <w:t xml:space="preserve"> </w:t>
      </w:r>
      <w:r w:rsidR="00511ED5" w:rsidRPr="003B3B65">
        <w:rPr>
          <w:sz w:val="28"/>
          <w:szCs w:val="28"/>
        </w:rPr>
        <w:t xml:space="preserve"> </w:t>
      </w:r>
      <w:r w:rsidRPr="003B3B65">
        <w:rPr>
          <w:sz w:val="28"/>
          <w:szCs w:val="28"/>
        </w:rPr>
        <w:t>администрации города Пятигорска от 0</w:t>
      </w:r>
      <w:r w:rsidR="008538A1" w:rsidRPr="003B3B65">
        <w:rPr>
          <w:sz w:val="28"/>
          <w:szCs w:val="28"/>
        </w:rPr>
        <w:t>8</w:t>
      </w:r>
      <w:r w:rsidRPr="003B3B65">
        <w:rPr>
          <w:sz w:val="28"/>
          <w:szCs w:val="28"/>
        </w:rPr>
        <w:t>.1</w:t>
      </w:r>
      <w:r w:rsidR="008538A1" w:rsidRPr="003B3B65">
        <w:rPr>
          <w:sz w:val="28"/>
          <w:szCs w:val="28"/>
        </w:rPr>
        <w:t>0</w:t>
      </w:r>
      <w:r w:rsidRPr="003B3B65">
        <w:rPr>
          <w:sz w:val="28"/>
          <w:szCs w:val="28"/>
        </w:rPr>
        <w:t>.201</w:t>
      </w:r>
      <w:r w:rsidR="008538A1" w:rsidRPr="003B3B65">
        <w:rPr>
          <w:sz w:val="28"/>
          <w:szCs w:val="28"/>
        </w:rPr>
        <w:t>8</w:t>
      </w:r>
      <w:r w:rsidRPr="003B3B65">
        <w:rPr>
          <w:sz w:val="28"/>
          <w:szCs w:val="28"/>
        </w:rPr>
        <w:t xml:space="preserve"> </w:t>
      </w:r>
      <w:r w:rsidR="00593314" w:rsidRPr="003B3B65">
        <w:rPr>
          <w:sz w:val="28"/>
          <w:szCs w:val="28"/>
        </w:rPr>
        <w:t xml:space="preserve">       </w:t>
      </w:r>
      <w:r w:rsidRPr="003B3B65">
        <w:rPr>
          <w:sz w:val="28"/>
          <w:szCs w:val="28"/>
        </w:rPr>
        <w:t xml:space="preserve">№ </w:t>
      </w:r>
      <w:r w:rsidR="008538A1" w:rsidRPr="003B3B65">
        <w:rPr>
          <w:sz w:val="28"/>
          <w:szCs w:val="28"/>
        </w:rPr>
        <w:t>3900</w:t>
      </w:r>
      <w:r w:rsidRPr="003B3B65">
        <w:rPr>
          <w:sz w:val="28"/>
          <w:szCs w:val="28"/>
        </w:rPr>
        <w:t xml:space="preserve"> утверждены методические указания по разработке и реализации м</w:t>
      </w:r>
      <w:r w:rsidRPr="003B3B65">
        <w:rPr>
          <w:sz w:val="28"/>
          <w:szCs w:val="28"/>
        </w:rPr>
        <w:t>у</w:t>
      </w:r>
      <w:r w:rsidRPr="003B3B65">
        <w:rPr>
          <w:sz w:val="28"/>
          <w:szCs w:val="28"/>
        </w:rPr>
        <w:t>ниципальных программ города-курорта Пятигорска. Кроме того, постановл</w:t>
      </w:r>
      <w:r w:rsidRPr="003B3B65">
        <w:rPr>
          <w:sz w:val="28"/>
          <w:szCs w:val="28"/>
        </w:rPr>
        <w:t>е</w:t>
      </w:r>
      <w:r w:rsidRPr="003B3B65">
        <w:rPr>
          <w:sz w:val="28"/>
          <w:szCs w:val="28"/>
        </w:rPr>
        <w:t>нием  администрации города Пятигорска от 0</w:t>
      </w:r>
      <w:r w:rsidR="008538A1" w:rsidRPr="003B3B65">
        <w:rPr>
          <w:sz w:val="28"/>
          <w:szCs w:val="28"/>
        </w:rPr>
        <w:t>8</w:t>
      </w:r>
      <w:r w:rsidRPr="003B3B65">
        <w:rPr>
          <w:sz w:val="28"/>
          <w:szCs w:val="28"/>
        </w:rPr>
        <w:t>.1</w:t>
      </w:r>
      <w:r w:rsidR="008538A1" w:rsidRPr="003B3B65">
        <w:rPr>
          <w:sz w:val="28"/>
          <w:szCs w:val="28"/>
        </w:rPr>
        <w:t>0</w:t>
      </w:r>
      <w:r w:rsidRPr="003B3B65">
        <w:rPr>
          <w:sz w:val="28"/>
          <w:szCs w:val="28"/>
        </w:rPr>
        <w:t>.201</w:t>
      </w:r>
      <w:r w:rsidR="008538A1" w:rsidRPr="003B3B65">
        <w:rPr>
          <w:sz w:val="28"/>
          <w:szCs w:val="28"/>
        </w:rPr>
        <w:t>8</w:t>
      </w:r>
      <w:r w:rsidRPr="003B3B65">
        <w:rPr>
          <w:sz w:val="28"/>
          <w:szCs w:val="28"/>
        </w:rPr>
        <w:t xml:space="preserve"> № </w:t>
      </w:r>
      <w:r w:rsidR="008538A1" w:rsidRPr="003B3B65">
        <w:rPr>
          <w:sz w:val="28"/>
          <w:szCs w:val="28"/>
        </w:rPr>
        <w:t>3899</w:t>
      </w:r>
      <w:r w:rsidRPr="003B3B65">
        <w:rPr>
          <w:sz w:val="28"/>
          <w:szCs w:val="28"/>
        </w:rPr>
        <w:t xml:space="preserve"> утвержден порядок разработки, реализации и оценки эффективности муниципальных программ города-курорта Пятигорска.</w:t>
      </w:r>
    </w:p>
    <w:p w:rsidR="00A26557" w:rsidRDefault="00A26557" w:rsidP="004A34D0">
      <w:pPr>
        <w:pStyle w:val="Style1"/>
        <w:widowControl/>
        <w:rPr>
          <w:sz w:val="28"/>
          <w:szCs w:val="28"/>
        </w:rPr>
      </w:pPr>
    </w:p>
    <w:p w:rsidR="004B56D7" w:rsidRPr="00A966F7" w:rsidRDefault="004B56D7" w:rsidP="004269B1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Обеспечение экономического обоснования принимаемых нормативных актов органами местного самоуправления в области налогообложения</w:t>
      </w:r>
    </w:p>
    <w:p w:rsidR="004633DA" w:rsidRDefault="004633DA" w:rsidP="004633DA">
      <w:pPr>
        <w:ind w:firstLine="567"/>
        <w:jc w:val="both"/>
        <w:rPr>
          <w:sz w:val="28"/>
          <w:szCs w:val="28"/>
        </w:rPr>
      </w:pPr>
    </w:p>
    <w:p w:rsidR="004633DA" w:rsidRDefault="004633DA" w:rsidP="00463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93661">
        <w:rPr>
          <w:sz w:val="28"/>
          <w:szCs w:val="28"/>
        </w:rPr>
        <w:t xml:space="preserve"> целях принятия совместных мер по подготовке экономически обосн</w:t>
      </w:r>
      <w:r w:rsidRPr="00C93661">
        <w:rPr>
          <w:sz w:val="28"/>
          <w:szCs w:val="28"/>
        </w:rPr>
        <w:t>о</w:t>
      </w:r>
      <w:r w:rsidRPr="00C93661">
        <w:rPr>
          <w:sz w:val="28"/>
          <w:szCs w:val="28"/>
        </w:rPr>
        <w:t>ванных проектов муниципальных правовых актов по вопросам введения и действия на территории города Пятигорска единого налога на вме</w:t>
      </w:r>
      <w:r w:rsidRPr="00C93661">
        <w:rPr>
          <w:sz w:val="28"/>
          <w:szCs w:val="28"/>
        </w:rPr>
        <w:softHyphen/>
        <w:t>ненный д</w:t>
      </w:r>
      <w:r w:rsidRPr="00C93661">
        <w:rPr>
          <w:sz w:val="28"/>
          <w:szCs w:val="28"/>
        </w:rPr>
        <w:t>о</w:t>
      </w:r>
      <w:r w:rsidRPr="00C93661">
        <w:rPr>
          <w:sz w:val="28"/>
          <w:szCs w:val="28"/>
        </w:rPr>
        <w:t>ход для отдельных видов деятельности в городе Пятигорске</w:t>
      </w:r>
      <w:r>
        <w:rPr>
          <w:sz w:val="28"/>
          <w:szCs w:val="28"/>
        </w:rPr>
        <w:t xml:space="preserve"> </w:t>
      </w:r>
      <w:r w:rsidRPr="00C93661">
        <w:rPr>
          <w:sz w:val="28"/>
          <w:szCs w:val="28"/>
        </w:rPr>
        <w:t>действует к</w:t>
      </w:r>
      <w:r w:rsidRPr="00C93661">
        <w:rPr>
          <w:sz w:val="28"/>
          <w:szCs w:val="28"/>
        </w:rPr>
        <w:t>о</w:t>
      </w:r>
      <w:r w:rsidRPr="00C93661">
        <w:rPr>
          <w:sz w:val="28"/>
          <w:szCs w:val="28"/>
        </w:rPr>
        <w:t>миссия</w:t>
      </w:r>
      <w:r>
        <w:rPr>
          <w:sz w:val="28"/>
          <w:szCs w:val="28"/>
        </w:rPr>
        <w:t xml:space="preserve"> </w:t>
      </w:r>
      <w:r w:rsidRPr="002F27E9">
        <w:rPr>
          <w:sz w:val="28"/>
          <w:szCs w:val="28"/>
        </w:rPr>
        <w:t>по разработке экономически обоснованных показателей и значений по единому налогу на вмененный доход для отдельных видов деятельности</w:t>
      </w:r>
      <w:r>
        <w:rPr>
          <w:sz w:val="28"/>
          <w:szCs w:val="28"/>
        </w:rPr>
        <w:t xml:space="preserve"> (далее – Комиссия). Комиссией ежеквартально проводится анализ системы налогообложения в виде единого налога на вмененный доход для отдельных видов деятельности при действующих значениях коэффициента К2,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чающий в себя </w:t>
      </w:r>
      <w:r w:rsidRPr="008F7D09">
        <w:rPr>
          <w:sz w:val="28"/>
          <w:szCs w:val="28"/>
        </w:rPr>
        <w:t>анализ фактической доходности плательщиков единого нал</w:t>
      </w:r>
      <w:r w:rsidRPr="008F7D09">
        <w:rPr>
          <w:sz w:val="28"/>
          <w:szCs w:val="28"/>
        </w:rPr>
        <w:t>о</w:t>
      </w:r>
      <w:r w:rsidRPr="008F7D09">
        <w:rPr>
          <w:sz w:val="28"/>
          <w:szCs w:val="28"/>
        </w:rPr>
        <w:t>га на вмененный доход для отдельных видов деятельности</w:t>
      </w:r>
      <w:r>
        <w:rPr>
          <w:sz w:val="28"/>
          <w:szCs w:val="28"/>
        </w:rPr>
        <w:t>; оценку объема и динамики поступлений единого налога на вмененный доход в местный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жет, количества и динамики налогоплательщиков, количества и динамики физических показателей по видам предпринимательской деятельности;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нительный анализ действующих значений корректирующего коэффициента К2 с коэффициентами, применяемыми на близлежащих территориях 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дах Ставропольского края.</w:t>
      </w:r>
    </w:p>
    <w:p w:rsidR="004633DA" w:rsidRPr="001118CE" w:rsidRDefault="004633DA" w:rsidP="00463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анализа</w:t>
      </w:r>
      <w:r w:rsidRPr="00E81BE0">
        <w:rPr>
          <w:sz w:val="28"/>
          <w:szCs w:val="28"/>
        </w:rPr>
        <w:t xml:space="preserve"> использ</w:t>
      </w:r>
      <w:r>
        <w:rPr>
          <w:sz w:val="28"/>
          <w:szCs w:val="28"/>
        </w:rPr>
        <w:t>уются материалы, представленные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спекцией Федеральной налоговой службы РФ по городу Пятигорску, данные статистической и бухгалтерской отчетности субъектов малого и среднего предпринимательства города, применяются</w:t>
      </w:r>
      <w:r w:rsidRPr="001118CE">
        <w:rPr>
          <w:sz w:val="28"/>
          <w:szCs w:val="28"/>
        </w:rPr>
        <w:t xml:space="preserve"> метод экспертных оценок и в</w:t>
      </w:r>
      <w:r w:rsidRPr="001118CE">
        <w:rPr>
          <w:sz w:val="28"/>
          <w:szCs w:val="28"/>
        </w:rPr>
        <w:t>ы</w:t>
      </w:r>
      <w:r w:rsidRPr="001118CE">
        <w:rPr>
          <w:sz w:val="28"/>
          <w:szCs w:val="28"/>
        </w:rPr>
        <w:t>борочное обследование юридических и физических лиц.</w:t>
      </w:r>
    </w:p>
    <w:p w:rsidR="006F6474" w:rsidRDefault="006F6474" w:rsidP="004633DA">
      <w:pPr>
        <w:ind w:firstLine="567"/>
        <w:jc w:val="both"/>
        <w:rPr>
          <w:sz w:val="28"/>
          <w:szCs w:val="28"/>
        </w:rPr>
      </w:pPr>
      <w:r w:rsidRPr="006F6474">
        <w:rPr>
          <w:sz w:val="28"/>
          <w:szCs w:val="28"/>
        </w:rPr>
        <w:t>По результатам проведенного анализа значени</w:t>
      </w:r>
      <w:r w:rsidR="001463D5">
        <w:rPr>
          <w:sz w:val="28"/>
          <w:szCs w:val="28"/>
        </w:rPr>
        <w:t>я</w:t>
      </w:r>
      <w:r w:rsidRPr="006F6474">
        <w:rPr>
          <w:sz w:val="28"/>
          <w:szCs w:val="28"/>
        </w:rPr>
        <w:t xml:space="preserve"> корректирующего к</w:t>
      </w:r>
      <w:r w:rsidRPr="006F6474">
        <w:rPr>
          <w:sz w:val="28"/>
          <w:szCs w:val="28"/>
        </w:rPr>
        <w:t>о</w:t>
      </w:r>
      <w:r w:rsidRPr="006F6474">
        <w:rPr>
          <w:sz w:val="28"/>
          <w:szCs w:val="28"/>
        </w:rPr>
        <w:t xml:space="preserve">эффициента К2 по городу Пятигорску </w:t>
      </w:r>
      <w:r w:rsidR="001463D5">
        <w:rPr>
          <w:sz w:val="28"/>
          <w:szCs w:val="28"/>
        </w:rPr>
        <w:t>в</w:t>
      </w:r>
      <w:r w:rsidRPr="006F6474">
        <w:rPr>
          <w:sz w:val="28"/>
          <w:szCs w:val="28"/>
        </w:rPr>
        <w:t xml:space="preserve"> 201</w:t>
      </w:r>
      <w:r w:rsidR="0098443C">
        <w:rPr>
          <w:sz w:val="28"/>
          <w:szCs w:val="28"/>
        </w:rPr>
        <w:t>9</w:t>
      </w:r>
      <w:r w:rsidRPr="006F6474">
        <w:rPr>
          <w:sz w:val="28"/>
          <w:szCs w:val="28"/>
        </w:rPr>
        <w:t xml:space="preserve"> год</w:t>
      </w:r>
      <w:r w:rsidR="001463D5">
        <w:rPr>
          <w:sz w:val="28"/>
          <w:szCs w:val="28"/>
        </w:rPr>
        <w:t>у не изменялись</w:t>
      </w:r>
      <w:r w:rsidRPr="006F6474">
        <w:rPr>
          <w:sz w:val="28"/>
          <w:szCs w:val="28"/>
        </w:rPr>
        <w:t>.</w:t>
      </w:r>
    </w:p>
    <w:p w:rsidR="00104D82" w:rsidRDefault="00104D82" w:rsidP="00DD3FBE">
      <w:pPr>
        <w:jc w:val="center"/>
        <w:rPr>
          <w:sz w:val="28"/>
          <w:szCs w:val="28"/>
        </w:rPr>
      </w:pPr>
    </w:p>
    <w:p w:rsidR="004B56D7" w:rsidRPr="00A966F7" w:rsidRDefault="004B56D7" w:rsidP="00DD3FB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Упорядочение налоговых льгот и сокращение неэффективных льгот</w:t>
      </w:r>
    </w:p>
    <w:p w:rsidR="00011FCF" w:rsidRPr="00A966F7" w:rsidRDefault="00011FCF" w:rsidP="004B56D7">
      <w:pPr>
        <w:rPr>
          <w:sz w:val="28"/>
          <w:szCs w:val="28"/>
          <w:highlight w:val="yellow"/>
        </w:rPr>
      </w:pPr>
    </w:p>
    <w:p w:rsidR="00DD3FBE" w:rsidRDefault="00DD3FBE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64 Бюджетного кодекса Российской Федерации </w:t>
      </w:r>
      <w:r w:rsidRPr="00955DC0">
        <w:rPr>
          <w:rFonts w:ascii="Times New Roman" w:hAnsi="Times New Roman" w:cs="Times New Roman"/>
          <w:sz w:val="28"/>
          <w:szCs w:val="28"/>
        </w:rPr>
        <w:t>муниципальными правовыми актами представительного органа муниципального образования вводятся местные налоги, устанавливаются н</w:t>
      </w:r>
      <w:r w:rsidRPr="00955DC0">
        <w:rPr>
          <w:rFonts w:ascii="Times New Roman" w:hAnsi="Times New Roman" w:cs="Times New Roman"/>
          <w:sz w:val="28"/>
          <w:szCs w:val="28"/>
        </w:rPr>
        <w:t>а</w:t>
      </w:r>
      <w:r w:rsidRPr="00955DC0">
        <w:rPr>
          <w:rFonts w:ascii="Times New Roman" w:hAnsi="Times New Roman" w:cs="Times New Roman"/>
          <w:sz w:val="28"/>
          <w:szCs w:val="28"/>
        </w:rPr>
        <w:t>логовые ставки по ним и предоставляются налоговые льготы по местным н</w:t>
      </w:r>
      <w:r w:rsidRPr="00955DC0">
        <w:rPr>
          <w:rFonts w:ascii="Times New Roman" w:hAnsi="Times New Roman" w:cs="Times New Roman"/>
          <w:sz w:val="28"/>
          <w:szCs w:val="28"/>
        </w:rPr>
        <w:t>а</w:t>
      </w:r>
      <w:r w:rsidRPr="00955DC0">
        <w:rPr>
          <w:rFonts w:ascii="Times New Roman" w:hAnsi="Times New Roman" w:cs="Times New Roman"/>
          <w:sz w:val="28"/>
          <w:szCs w:val="28"/>
        </w:rPr>
        <w:t>логам в пределах прав, предоставленных представительному органу муниц</w:t>
      </w:r>
      <w:r w:rsidRPr="00955DC0">
        <w:rPr>
          <w:rFonts w:ascii="Times New Roman" w:hAnsi="Times New Roman" w:cs="Times New Roman"/>
          <w:sz w:val="28"/>
          <w:szCs w:val="28"/>
        </w:rPr>
        <w:t>и</w:t>
      </w:r>
      <w:r w:rsidRPr="00955DC0">
        <w:rPr>
          <w:rFonts w:ascii="Times New Roman" w:hAnsi="Times New Roman" w:cs="Times New Roman"/>
          <w:sz w:val="28"/>
          <w:szCs w:val="28"/>
        </w:rPr>
        <w:t>пального образования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FBE" w:rsidRPr="00440198" w:rsidRDefault="00DD3FBE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Пятигорске</w:t>
      </w:r>
      <w:r w:rsidRPr="00DD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440198">
        <w:rPr>
          <w:rFonts w:ascii="Times New Roman" w:hAnsi="Times New Roman" w:cs="Times New Roman"/>
          <w:sz w:val="28"/>
          <w:szCs w:val="28"/>
        </w:rPr>
        <w:t>освобождение от уплаты земел</w:t>
      </w:r>
      <w:r w:rsidRPr="00440198">
        <w:rPr>
          <w:rFonts w:ascii="Times New Roman" w:hAnsi="Times New Roman" w:cs="Times New Roman"/>
          <w:sz w:val="28"/>
          <w:szCs w:val="28"/>
        </w:rPr>
        <w:t>ь</w:t>
      </w:r>
      <w:r w:rsidRPr="00440198">
        <w:rPr>
          <w:rFonts w:ascii="Times New Roman" w:hAnsi="Times New Roman" w:cs="Times New Roman"/>
          <w:sz w:val="28"/>
          <w:szCs w:val="28"/>
        </w:rPr>
        <w:t>ного налога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и физических лиц</w:t>
      </w:r>
      <w:r w:rsidRPr="00440198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0198">
        <w:rPr>
          <w:rFonts w:ascii="Times New Roman" w:hAnsi="Times New Roman" w:cs="Times New Roman"/>
          <w:sz w:val="28"/>
          <w:szCs w:val="28"/>
        </w:rPr>
        <w:t xml:space="preserve"> предпр</w:t>
      </w:r>
      <w:r w:rsidRPr="00440198">
        <w:rPr>
          <w:rFonts w:ascii="Times New Roman" w:hAnsi="Times New Roman" w:cs="Times New Roman"/>
          <w:sz w:val="28"/>
          <w:szCs w:val="28"/>
        </w:rPr>
        <w:t>и</w:t>
      </w:r>
      <w:r w:rsidRPr="00440198">
        <w:rPr>
          <w:rFonts w:ascii="Times New Roman" w:hAnsi="Times New Roman" w:cs="Times New Roman"/>
          <w:sz w:val="28"/>
          <w:szCs w:val="28"/>
        </w:rPr>
        <w:t>нимательскую деятельность без образования юридического лица, осущест</w:t>
      </w:r>
      <w:r w:rsidRPr="00440198">
        <w:rPr>
          <w:rFonts w:ascii="Times New Roman" w:hAnsi="Times New Roman" w:cs="Times New Roman"/>
          <w:sz w:val="28"/>
          <w:szCs w:val="28"/>
        </w:rPr>
        <w:t>в</w:t>
      </w:r>
      <w:r w:rsidRPr="00440198">
        <w:rPr>
          <w:rFonts w:ascii="Times New Roman" w:hAnsi="Times New Roman" w:cs="Times New Roman"/>
          <w:sz w:val="28"/>
          <w:szCs w:val="28"/>
        </w:rPr>
        <w:t>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0198">
        <w:rPr>
          <w:rFonts w:ascii="Times New Roman" w:hAnsi="Times New Roman" w:cs="Times New Roman"/>
          <w:sz w:val="28"/>
          <w:szCs w:val="28"/>
        </w:rPr>
        <w:t xml:space="preserve"> льготное бытовое обслуживание отдельных категорий граждан на основании муниципального правового акта администрации города Пятиго</w:t>
      </w:r>
      <w:r w:rsidRPr="00440198">
        <w:rPr>
          <w:rFonts w:ascii="Times New Roman" w:hAnsi="Times New Roman" w:cs="Times New Roman"/>
          <w:sz w:val="28"/>
          <w:szCs w:val="28"/>
        </w:rPr>
        <w:t>р</w:t>
      </w:r>
      <w:r w:rsidRPr="00440198">
        <w:rPr>
          <w:rFonts w:ascii="Times New Roman" w:hAnsi="Times New Roman" w:cs="Times New Roman"/>
          <w:sz w:val="28"/>
          <w:szCs w:val="28"/>
        </w:rPr>
        <w:t>ска, устанавливающего порядок льготного обслуживания отдельных катег</w:t>
      </w:r>
      <w:r w:rsidRPr="00440198">
        <w:rPr>
          <w:rFonts w:ascii="Times New Roman" w:hAnsi="Times New Roman" w:cs="Times New Roman"/>
          <w:sz w:val="28"/>
          <w:szCs w:val="28"/>
        </w:rPr>
        <w:t>о</w:t>
      </w:r>
      <w:r w:rsidRPr="00440198">
        <w:rPr>
          <w:rFonts w:ascii="Times New Roman" w:hAnsi="Times New Roman" w:cs="Times New Roman"/>
          <w:sz w:val="28"/>
          <w:szCs w:val="28"/>
        </w:rPr>
        <w:t>рий граждан на территории города Пятигорска.</w:t>
      </w:r>
    </w:p>
    <w:p w:rsidR="00DD3FBE" w:rsidRPr="008B4703" w:rsidRDefault="00D026EF" w:rsidP="00DD3FB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 города Пятигорска ежегодно проводится а</w:t>
      </w:r>
      <w:r w:rsidRPr="00D026EF">
        <w:rPr>
          <w:rFonts w:ascii="Times New Roman" w:hAnsi="Times New Roman" w:cs="Times New Roman"/>
          <w:sz w:val="28"/>
          <w:szCs w:val="28"/>
        </w:rPr>
        <w:t>нализ э</w:t>
      </w:r>
      <w:r w:rsidRPr="00D026EF">
        <w:rPr>
          <w:rFonts w:ascii="Times New Roman" w:hAnsi="Times New Roman" w:cs="Times New Roman"/>
          <w:sz w:val="28"/>
          <w:szCs w:val="28"/>
        </w:rPr>
        <w:t>ф</w:t>
      </w:r>
      <w:r w:rsidRPr="00D026EF">
        <w:rPr>
          <w:rFonts w:ascii="Times New Roman" w:hAnsi="Times New Roman" w:cs="Times New Roman"/>
          <w:sz w:val="28"/>
          <w:szCs w:val="28"/>
        </w:rPr>
        <w:t xml:space="preserve">фективности предоставленных налоговых льгот по земельному налогу для </w:t>
      </w:r>
      <w:r w:rsidRPr="008B4703">
        <w:rPr>
          <w:rFonts w:ascii="Times New Roman" w:hAnsi="Times New Roman" w:cs="Times New Roman"/>
          <w:sz w:val="28"/>
          <w:szCs w:val="28"/>
        </w:rPr>
        <w:t xml:space="preserve">указанных категорий налогоплательщиков с оценкой  их эффективности. </w:t>
      </w:r>
    </w:p>
    <w:p w:rsidR="00D026EF" w:rsidRPr="007316D3" w:rsidRDefault="001463D5" w:rsidP="00D026EF">
      <w:pPr>
        <w:ind w:firstLine="720"/>
        <w:jc w:val="both"/>
        <w:rPr>
          <w:sz w:val="28"/>
          <w:szCs w:val="28"/>
        </w:rPr>
      </w:pPr>
      <w:r w:rsidRPr="008538A1">
        <w:rPr>
          <w:sz w:val="28"/>
          <w:szCs w:val="28"/>
        </w:rPr>
        <w:t>Н</w:t>
      </w:r>
      <w:r w:rsidR="00D026EF" w:rsidRPr="008538A1">
        <w:rPr>
          <w:sz w:val="28"/>
          <w:szCs w:val="28"/>
        </w:rPr>
        <w:t>алоговы</w:t>
      </w:r>
      <w:r w:rsidRPr="008538A1">
        <w:rPr>
          <w:sz w:val="28"/>
          <w:szCs w:val="28"/>
        </w:rPr>
        <w:t>ми</w:t>
      </w:r>
      <w:r w:rsidR="00D026EF" w:rsidRPr="008538A1">
        <w:rPr>
          <w:sz w:val="28"/>
          <w:szCs w:val="28"/>
        </w:rPr>
        <w:t xml:space="preserve"> льгот</w:t>
      </w:r>
      <w:r w:rsidRPr="008538A1">
        <w:rPr>
          <w:sz w:val="28"/>
          <w:szCs w:val="28"/>
        </w:rPr>
        <w:t>ами</w:t>
      </w:r>
      <w:r w:rsidR="00D026EF" w:rsidRPr="008538A1">
        <w:rPr>
          <w:sz w:val="28"/>
          <w:szCs w:val="28"/>
        </w:rPr>
        <w:t xml:space="preserve"> по земельному налогу </w:t>
      </w:r>
      <w:r w:rsidRPr="008538A1">
        <w:rPr>
          <w:sz w:val="28"/>
          <w:szCs w:val="28"/>
        </w:rPr>
        <w:t>в 201</w:t>
      </w:r>
      <w:r w:rsidR="0098443C">
        <w:rPr>
          <w:sz w:val="28"/>
          <w:szCs w:val="28"/>
        </w:rPr>
        <w:t>9</w:t>
      </w:r>
      <w:r w:rsidRPr="008538A1">
        <w:rPr>
          <w:sz w:val="28"/>
          <w:szCs w:val="28"/>
        </w:rPr>
        <w:t xml:space="preserve"> году</w:t>
      </w:r>
      <w:r w:rsidR="00D026EF" w:rsidRPr="008538A1">
        <w:rPr>
          <w:sz w:val="28"/>
          <w:szCs w:val="28"/>
        </w:rPr>
        <w:t xml:space="preserve"> на территории города Пятигорска</w:t>
      </w:r>
      <w:r w:rsidRPr="008538A1">
        <w:rPr>
          <w:sz w:val="28"/>
          <w:szCs w:val="28"/>
        </w:rPr>
        <w:t xml:space="preserve"> воспользовались </w:t>
      </w:r>
      <w:r w:rsidR="00D026EF" w:rsidRPr="008538A1">
        <w:rPr>
          <w:sz w:val="28"/>
          <w:szCs w:val="28"/>
        </w:rPr>
        <w:t>ООО «Лариса», ООО «Сайгон», ООО «Белизна</w:t>
      </w:r>
      <w:r w:rsidRPr="008538A1">
        <w:rPr>
          <w:sz w:val="28"/>
          <w:szCs w:val="28"/>
        </w:rPr>
        <w:t>».</w:t>
      </w:r>
      <w:r w:rsidR="00D026EF" w:rsidRPr="008B4703">
        <w:rPr>
          <w:sz w:val="28"/>
          <w:szCs w:val="28"/>
        </w:rPr>
        <w:t xml:space="preserve"> </w:t>
      </w:r>
    </w:p>
    <w:p w:rsidR="001463D5" w:rsidRDefault="001463D5" w:rsidP="003030FE">
      <w:pPr>
        <w:jc w:val="center"/>
        <w:rPr>
          <w:sz w:val="28"/>
          <w:szCs w:val="28"/>
        </w:rPr>
      </w:pPr>
    </w:p>
    <w:p w:rsidR="004B56D7" w:rsidRDefault="004B56D7" w:rsidP="003030FE">
      <w:pPr>
        <w:jc w:val="center"/>
        <w:rPr>
          <w:sz w:val="28"/>
          <w:szCs w:val="28"/>
        </w:rPr>
      </w:pPr>
      <w:r w:rsidRPr="00A966F7">
        <w:rPr>
          <w:sz w:val="28"/>
          <w:szCs w:val="28"/>
        </w:rPr>
        <w:t>Усиление контроля за легализацией «теневой» зарплаты</w:t>
      </w:r>
    </w:p>
    <w:p w:rsidR="00A9407D" w:rsidRPr="00A966F7" w:rsidRDefault="00A9407D" w:rsidP="003030FE">
      <w:pPr>
        <w:jc w:val="center"/>
        <w:rPr>
          <w:sz w:val="28"/>
          <w:szCs w:val="28"/>
        </w:rPr>
      </w:pPr>
    </w:p>
    <w:p w:rsidR="00EF1093" w:rsidRDefault="00A9407D" w:rsidP="00EF10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межведомственная комиссии по легализации заработной платы в городе-курорте Пятигорске и мобилизации доходов, зачисляемых в бюджет (далее – комиссия) </w:t>
      </w:r>
      <w:r w:rsidR="00721147">
        <w:rPr>
          <w:sz w:val="28"/>
          <w:szCs w:val="28"/>
        </w:rPr>
        <w:t xml:space="preserve">создана </w:t>
      </w:r>
      <w:r w:rsidR="00EF1093">
        <w:rPr>
          <w:sz w:val="28"/>
          <w:szCs w:val="28"/>
        </w:rPr>
        <w:t>постановление</w:t>
      </w:r>
      <w:r>
        <w:rPr>
          <w:sz w:val="28"/>
          <w:szCs w:val="28"/>
        </w:rPr>
        <w:t>м администрации города Пятигорска</w:t>
      </w:r>
      <w:r w:rsidR="00EF1093">
        <w:rPr>
          <w:sz w:val="28"/>
          <w:szCs w:val="28"/>
        </w:rPr>
        <w:t xml:space="preserve"> от 07.03.2014 г. № 667 «О городской межведомственной коми</w:t>
      </w:r>
      <w:r w:rsidR="00EF1093">
        <w:rPr>
          <w:sz w:val="28"/>
          <w:szCs w:val="28"/>
        </w:rPr>
        <w:t>с</w:t>
      </w:r>
      <w:r w:rsidR="00EF1093">
        <w:rPr>
          <w:sz w:val="28"/>
          <w:szCs w:val="28"/>
        </w:rPr>
        <w:t>сии по легализации заработной платы в городе-курорте Пятигорске и моб</w:t>
      </w:r>
      <w:r w:rsidR="00EF1093">
        <w:rPr>
          <w:sz w:val="28"/>
          <w:szCs w:val="28"/>
        </w:rPr>
        <w:t>и</w:t>
      </w:r>
      <w:r w:rsidR="00EF1093">
        <w:rPr>
          <w:sz w:val="28"/>
          <w:szCs w:val="28"/>
        </w:rPr>
        <w:t>лизации доходов, зачисляемых в бюджет; о признании утратившим силу п</w:t>
      </w:r>
      <w:r w:rsidR="00EF1093">
        <w:rPr>
          <w:sz w:val="28"/>
          <w:szCs w:val="28"/>
        </w:rPr>
        <w:t>о</w:t>
      </w:r>
      <w:r w:rsidR="00EF1093">
        <w:rPr>
          <w:sz w:val="28"/>
          <w:szCs w:val="28"/>
        </w:rPr>
        <w:t xml:space="preserve">становления главы администрации города Пятигорска от  25.06 2006 года в № 2169». </w:t>
      </w:r>
    </w:p>
    <w:p w:rsidR="0098443C" w:rsidRDefault="0098443C" w:rsidP="0098443C">
      <w:pPr>
        <w:ind w:firstLine="709"/>
        <w:jc w:val="both"/>
        <w:rPr>
          <w:sz w:val="28"/>
          <w:szCs w:val="28"/>
        </w:rPr>
      </w:pPr>
      <w:r w:rsidRPr="00737E6B">
        <w:rPr>
          <w:sz w:val="28"/>
          <w:szCs w:val="28"/>
        </w:rPr>
        <w:t xml:space="preserve">По состоянию на 1 </w:t>
      </w:r>
      <w:r>
        <w:rPr>
          <w:sz w:val="28"/>
          <w:szCs w:val="28"/>
        </w:rPr>
        <w:t xml:space="preserve">января </w:t>
      </w:r>
      <w:r w:rsidRPr="00737E6B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737E6B">
        <w:rPr>
          <w:sz w:val="28"/>
          <w:szCs w:val="28"/>
        </w:rPr>
        <w:t xml:space="preserve">года состоялось </w:t>
      </w:r>
      <w:r>
        <w:rPr>
          <w:sz w:val="28"/>
          <w:szCs w:val="28"/>
        </w:rPr>
        <w:t xml:space="preserve">11 </w:t>
      </w:r>
      <w:r w:rsidRPr="00737E6B">
        <w:rPr>
          <w:sz w:val="28"/>
          <w:szCs w:val="28"/>
        </w:rPr>
        <w:t>заседани</w:t>
      </w:r>
      <w:r>
        <w:rPr>
          <w:sz w:val="28"/>
          <w:szCs w:val="28"/>
        </w:rPr>
        <w:t>й</w:t>
      </w:r>
      <w:r w:rsidRPr="00737E6B">
        <w:rPr>
          <w:sz w:val="28"/>
          <w:szCs w:val="28"/>
        </w:rPr>
        <w:t xml:space="preserve"> комиссии, где были рассмотрены </w:t>
      </w:r>
      <w:r w:rsidR="00F0571B">
        <w:rPr>
          <w:sz w:val="28"/>
          <w:szCs w:val="28"/>
        </w:rPr>
        <w:t>материалы</w:t>
      </w:r>
      <w:r w:rsidRPr="00737E6B">
        <w:rPr>
          <w:sz w:val="28"/>
          <w:szCs w:val="28"/>
        </w:rPr>
        <w:t xml:space="preserve"> по </w:t>
      </w:r>
      <w:r>
        <w:rPr>
          <w:sz w:val="28"/>
          <w:szCs w:val="28"/>
        </w:rPr>
        <w:t>90</w:t>
      </w:r>
      <w:r w:rsidRPr="00737E6B">
        <w:rPr>
          <w:sz w:val="28"/>
          <w:szCs w:val="28"/>
        </w:rPr>
        <w:t xml:space="preserve"> работодателям, в том числе </w:t>
      </w:r>
      <w:r>
        <w:rPr>
          <w:sz w:val="28"/>
          <w:szCs w:val="28"/>
        </w:rPr>
        <w:t>51</w:t>
      </w:r>
      <w:r w:rsidRPr="00737E6B">
        <w:rPr>
          <w:sz w:val="28"/>
          <w:szCs w:val="28"/>
        </w:rPr>
        <w:t xml:space="preserve"> юр</w:t>
      </w:r>
      <w:r w:rsidRPr="00737E6B">
        <w:rPr>
          <w:sz w:val="28"/>
          <w:szCs w:val="28"/>
        </w:rPr>
        <w:t>и</w:t>
      </w:r>
      <w:r w:rsidRPr="00737E6B">
        <w:rPr>
          <w:sz w:val="28"/>
          <w:szCs w:val="28"/>
        </w:rPr>
        <w:t xml:space="preserve">дическому лицу и </w:t>
      </w:r>
      <w:r>
        <w:rPr>
          <w:sz w:val="28"/>
          <w:szCs w:val="28"/>
        </w:rPr>
        <w:t xml:space="preserve">39 </w:t>
      </w:r>
      <w:r w:rsidRPr="00737E6B">
        <w:rPr>
          <w:sz w:val="28"/>
          <w:szCs w:val="28"/>
        </w:rPr>
        <w:t xml:space="preserve">индивидуальным предпринимателям. </w:t>
      </w:r>
    </w:p>
    <w:p w:rsidR="0098443C" w:rsidRPr="00D10C98" w:rsidRDefault="00970B31" w:rsidP="0098443C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443C" w:rsidRPr="00D10C98">
        <w:rPr>
          <w:rFonts w:ascii="Times New Roman" w:hAnsi="Times New Roman"/>
          <w:sz w:val="28"/>
          <w:szCs w:val="28"/>
        </w:rPr>
        <w:t>о результатам проводимых совместных мероприятий в рамках раб</w:t>
      </w:r>
      <w:r w:rsidR="0098443C" w:rsidRPr="00D10C98">
        <w:rPr>
          <w:rFonts w:ascii="Times New Roman" w:hAnsi="Times New Roman"/>
          <w:sz w:val="28"/>
          <w:szCs w:val="28"/>
        </w:rPr>
        <w:t>о</w:t>
      </w:r>
      <w:r w:rsidR="0098443C" w:rsidRPr="00D10C98">
        <w:rPr>
          <w:rFonts w:ascii="Times New Roman" w:hAnsi="Times New Roman"/>
          <w:sz w:val="28"/>
          <w:szCs w:val="28"/>
        </w:rPr>
        <w:t xml:space="preserve">ты </w:t>
      </w:r>
      <w:r w:rsidR="0098443C">
        <w:rPr>
          <w:rFonts w:ascii="Times New Roman" w:hAnsi="Times New Roman"/>
          <w:sz w:val="28"/>
          <w:szCs w:val="28"/>
        </w:rPr>
        <w:t>комиссии</w:t>
      </w:r>
      <w:r w:rsidR="0098443C" w:rsidRPr="00D10C98">
        <w:rPr>
          <w:rFonts w:ascii="Times New Roman" w:hAnsi="Times New Roman"/>
          <w:sz w:val="28"/>
          <w:szCs w:val="28"/>
        </w:rPr>
        <w:t xml:space="preserve"> выявлена необходимость проверки</w:t>
      </w:r>
      <w:r w:rsidR="0098443C">
        <w:rPr>
          <w:rFonts w:ascii="Times New Roman" w:hAnsi="Times New Roman"/>
          <w:sz w:val="28"/>
          <w:szCs w:val="28"/>
        </w:rPr>
        <w:t xml:space="preserve"> отдельных категорий хозя</w:t>
      </w:r>
      <w:r w:rsidR="0098443C">
        <w:rPr>
          <w:rFonts w:ascii="Times New Roman" w:hAnsi="Times New Roman"/>
          <w:sz w:val="28"/>
          <w:szCs w:val="28"/>
        </w:rPr>
        <w:t>й</w:t>
      </w:r>
      <w:r w:rsidR="0098443C">
        <w:rPr>
          <w:rFonts w:ascii="Times New Roman" w:hAnsi="Times New Roman"/>
          <w:sz w:val="28"/>
          <w:szCs w:val="28"/>
        </w:rPr>
        <w:t>ствующих субъектов города Пятигорска.</w:t>
      </w:r>
      <w:r w:rsidR="0098443C" w:rsidRPr="00D10C98">
        <w:rPr>
          <w:rFonts w:ascii="Times New Roman" w:hAnsi="Times New Roman"/>
          <w:sz w:val="28"/>
          <w:szCs w:val="28"/>
        </w:rPr>
        <w:t xml:space="preserve"> </w:t>
      </w:r>
      <w:r w:rsidR="0098443C">
        <w:rPr>
          <w:rFonts w:ascii="Times New Roman" w:hAnsi="Times New Roman"/>
          <w:sz w:val="28"/>
          <w:szCs w:val="28"/>
        </w:rPr>
        <w:t xml:space="preserve">С целью </w:t>
      </w:r>
      <w:r w:rsidR="0098443C" w:rsidRPr="00D10C98">
        <w:rPr>
          <w:rFonts w:ascii="Times New Roman" w:hAnsi="Times New Roman"/>
          <w:sz w:val="28"/>
          <w:szCs w:val="28"/>
        </w:rPr>
        <w:t>проведения контрольно-надзорных мероприятий в пределах полномочий</w:t>
      </w:r>
      <w:r w:rsidR="0098443C">
        <w:rPr>
          <w:rFonts w:ascii="Times New Roman" w:hAnsi="Times New Roman"/>
          <w:sz w:val="28"/>
          <w:szCs w:val="28"/>
        </w:rPr>
        <w:t xml:space="preserve"> в Государственную инспе</w:t>
      </w:r>
      <w:r w:rsidR="0098443C">
        <w:rPr>
          <w:rFonts w:ascii="Times New Roman" w:hAnsi="Times New Roman"/>
          <w:sz w:val="28"/>
          <w:szCs w:val="28"/>
        </w:rPr>
        <w:t>к</w:t>
      </w:r>
      <w:r w:rsidR="0098443C">
        <w:rPr>
          <w:rFonts w:ascii="Times New Roman" w:hAnsi="Times New Roman"/>
          <w:sz w:val="28"/>
          <w:szCs w:val="28"/>
        </w:rPr>
        <w:t xml:space="preserve">цию труда в Ставропольском крае направлен список 18-и хозяйствующих субъектов города Пятигорска </w:t>
      </w:r>
      <w:r w:rsidR="0098443C" w:rsidRPr="00D10C98">
        <w:rPr>
          <w:rFonts w:ascii="Times New Roman" w:hAnsi="Times New Roman"/>
          <w:sz w:val="28"/>
          <w:szCs w:val="28"/>
        </w:rPr>
        <w:t>с признаками неформальной занятости</w:t>
      </w:r>
      <w:r w:rsidR="0098443C">
        <w:rPr>
          <w:rFonts w:ascii="Times New Roman" w:hAnsi="Times New Roman"/>
          <w:sz w:val="28"/>
          <w:szCs w:val="28"/>
        </w:rPr>
        <w:t xml:space="preserve">, а также </w:t>
      </w:r>
      <w:r w:rsidR="0098443C" w:rsidRPr="00D10C98">
        <w:rPr>
          <w:rFonts w:ascii="Times New Roman" w:hAnsi="Times New Roman"/>
          <w:sz w:val="28"/>
          <w:szCs w:val="28"/>
        </w:rPr>
        <w:t>выплачивающих заработную плату работникам в размере менее минимальн</w:t>
      </w:r>
      <w:r w:rsidR="0098443C" w:rsidRPr="00D10C98">
        <w:rPr>
          <w:rFonts w:ascii="Times New Roman" w:hAnsi="Times New Roman"/>
          <w:sz w:val="28"/>
          <w:szCs w:val="28"/>
        </w:rPr>
        <w:t>о</w:t>
      </w:r>
      <w:r w:rsidR="0098443C" w:rsidRPr="00D10C98">
        <w:rPr>
          <w:rFonts w:ascii="Times New Roman" w:hAnsi="Times New Roman"/>
          <w:sz w:val="28"/>
          <w:szCs w:val="28"/>
        </w:rPr>
        <w:t>го размера оплаты труда в Российской Федерации</w:t>
      </w:r>
      <w:r w:rsidR="0098443C">
        <w:rPr>
          <w:rFonts w:ascii="Times New Roman" w:hAnsi="Times New Roman"/>
          <w:sz w:val="28"/>
          <w:szCs w:val="28"/>
        </w:rPr>
        <w:t>.</w:t>
      </w:r>
    </w:p>
    <w:p w:rsidR="0098443C" w:rsidRPr="00737E6B" w:rsidRDefault="0098443C" w:rsidP="0098443C">
      <w:pPr>
        <w:ind w:firstLine="709"/>
        <w:jc w:val="both"/>
        <w:rPr>
          <w:sz w:val="28"/>
          <w:szCs w:val="28"/>
        </w:rPr>
      </w:pPr>
      <w:r w:rsidRPr="00737E6B">
        <w:rPr>
          <w:sz w:val="28"/>
          <w:szCs w:val="28"/>
        </w:rPr>
        <w:t xml:space="preserve">В результате деятельности комиссии: </w:t>
      </w:r>
    </w:p>
    <w:p w:rsidR="0098443C" w:rsidRPr="00737E6B" w:rsidRDefault="0098443C" w:rsidP="0098443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37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</w:t>
      </w:r>
      <w:r w:rsidRPr="00737E6B">
        <w:rPr>
          <w:sz w:val="28"/>
          <w:szCs w:val="28"/>
        </w:rPr>
        <w:t>хозяйствующих субъект</w:t>
      </w:r>
      <w:r>
        <w:rPr>
          <w:sz w:val="28"/>
          <w:szCs w:val="28"/>
        </w:rPr>
        <w:t>а</w:t>
      </w:r>
      <w:r w:rsidRPr="00737E6B">
        <w:rPr>
          <w:sz w:val="28"/>
          <w:szCs w:val="28"/>
        </w:rPr>
        <w:t xml:space="preserve"> города Пятигорска с общей численностью работников более </w:t>
      </w:r>
      <w:r>
        <w:rPr>
          <w:sz w:val="28"/>
          <w:szCs w:val="28"/>
        </w:rPr>
        <w:t>600</w:t>
      </w:r>
      <w:r w:rsidRPr="00737E6B">
        <w:rPr>
          <w:sz w:val="28"/>
          <w:szCs w:val="28"/>
        </w:rPr>
        <w:t xml:space="preserve"> человек повысили уровень заработной платы до разм</w:t>
      </w:r>
      <w:r w:rsidRPr="00737E6B">
        <w:rPr>
          <w:sz w:val="28"/>
          <w:szCs w:val="28"/>
        </w:rPr>
        <w:t>е</w:t>
      </w:r>
      <w:r w:rsidRPr="00737E6B">
        <w:rPr>
          <w:sz w:val="28"/>
          <w:szCs w:val="28"/>
        </w:rPr>
        <w:t>ра не ниже минимального размера оплаты труда в Российской Федерации, устанавливаемого Федеральным законом;</w:t>
      </w:r>
    </w:p>
    <w:p w:rsidR="0098443C" w:rsidRPr="00737E6B" w:rsidRDefault="0098443C" w:rsidP="009844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37E6B">
        <w:rPr>
          <w:sz w:val="28"/>
          <w:szCs w:val="28"/>
        </w:rPr>
        <w:t xml:space="preserve"> хозяйствующих субъектов погасили задолженность по уплате НДФЛ на общую сумму </w:t>
      </w:r>
      <w:r>
        <w:rPr>
          <w:sz w:val="28"/>
          <w:szCs w:val="28"/>
        </w:rPr>
        <w:t>2556,0</w:t>
      </w:r>
      <w:r w:rsidRPr="00737E6B">
        <w:rPr>
          <w:sz w:val="28"/>
          <w:szCs w:val="28"/>
        </w:rPr>
        <w:t xml:space="preserve"> тыс. рублей, в том числе в местный бюджет – </w:t>
      </w:r>
      <w:r>
        <w:rPr>
          <w:sz w:val="28"/>
          <w:szCs w:val="28"/>
        </w:rPr>
        <w:t xml:space="preserve">690,1 </w:t>
      </w:r>
      <w:r w:rsidRPr="00737E6B">
        <w:rPr>
          <w:sz w:val="28"/>
          <w:szCs w:val="28"/>
        </w:rPr>
        <w:t>тыс. рублей;</w:t>
      </w:r>
    </w:p>
    <w:p w:rsidR="0098443C" w:rsidRPr="00737E6B" w:rsidRDefault="0098443C" w:rsidP="0098443C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737E6B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737E6B">
        <w:rPr>
          <w:sz w:val="28"/>
          <w:szCs w:val="28"/>
        </w:rPr>
        <w:t xml:space="preserve"> хозяйствующих субъект</w:t>
      </w:r>
      <w:r>
        <w:rPr>
          <w:sz w:val="28"/>
          <w:szCs w:val="28"/>
        </w:rPr>
        <w:t>ов</w:t>
      </w:r>
      <w:r w:rsidRPr="00737E6B">
        <w:rPr>
          <w:sz w:val="28"/>
          <w:szCs w:val="28"/>
        </w:rPr>
        <w:t xml:space="preserve"> погасили задолженность по уплате стр</w:t>
      </w:r>
      <w:r w:rsidRPr="00737E6B">
        <w:rPr>
          <w:sz w:val="28"/>
          <w:szCs w:val="28"/>
        </w:rPr>
        <w:t>а</w:t>
      </w:r>
      <w:r w:rsidRPr="00737E6B">
        <w:rPr>
          <w:sz w:val="28"/>
          <w:szCs w:val="28"/>
        </w:rPr>
        <w:t>ховых взносов во внебюджетные фонды на общую сумму</w:t>
      </w:r>
      <w:r>
        <w:rPr>
          <w:sz w:val="28"/>
          <w:szCs w:val="28"/>
        </w:rPr>
        <w:t xml:space="preserve"> 4616,0</w:t>
      </w:r>
      <w:r w:rsidRPr="00737E6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98443C" w:rsidRPr="00737E6B" w:rsidRDefault="0098443C" w:rsidP="0098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 </w:t>
      </w:r>
      <w:r w:rsidRPr="00737E6B">
        <w:rPr>
          <w:sz w:val="28"/>
          <w:szCs w:val="28"/>
        </w:rPr>
        <w:t>физическ</w:t>
      </w:r>
      <w:r>
        <w:rPr>
          <w:sz w:val="28"/>
          <w:szCs w:val="28"/>
        </w:rPr>
        <w:t>ое</w:t>
      </w:r>
      <w:r w:rsidRPr="00737E6B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737E6B">
        <w:rPr>
          <w:sz w:val="28"/>
          <w:szCs w:val="28"/>
        </w:rPr>
        <w:t xml:space="preserve"> погасил</w:t>
      </w:r>
      <w:r>
        <w:rPr>
          <w:sz w:val="28"/>
          <w:szCs w:val="28"/>
        </w:rPr>
        <w:t>о</w:t>
      </w:r>
      <w:r w:rsidRPr="00737E6B">
        <w:rPr>
          <w:sz w:val="28"/>
          <w:szCs w:val="28"/>
        </w:rPr>
        <w:t xml:space="preserve"> задолженность по имущественным нал</w:t>
      </w:r>
      <w:r w:rsidRPr="00737E6B">
        <w:rPr>
          <w:sz w:val="28"/>
          <w:szCs w:val="28"/>
        </w:rPr>
        <w:t>о</w:t>
      </w:r>
      <w:r w:rsidRPr="00737E6B">
        <w:rPr>
          <w:sz w:val="28"/>
          <w:szCs w:val="28"/>
        </w:rPr>
        <w:t xml:space="preserve">гам в местный бюджет на общую сумму </w:t>
      </w:r>
      <w:r>
        <w:rPr>
          <w:sz w:val="28"/>
          <w:szCs w:val="28"/>
        </w:rPr>
        <w:t xml:space="preserve">10055,3 </w:t>
      </w:r>
      <w:r w:rsidRPr="00737E6B">
        <w:rPr>
          <w:sz w:val="28"/>
          <w:szCs w:val="28"/>
        </w:rPr>
        <w:t>тыс. рублей.</w:t>
      </w:r>
    </w:p>
    <w:p w:rsidR="002D5D22" w:rsidRPr="00C71CCA" w:rsidRDefault="0098443C" w:rsidP="002D5D22">
      <w:pPr>
        <w:ind w:firstLine="709"/>
        <w:jc w:val="both"/>
        <w:rPr>
          <w:sz w:val="28"/>
          <w:szCs w:val="28"/>
        </w:rPr>
      </w:pPr>
      <w:r w:rsidRPr="00737E6B">
        <w:rPr>
          <w:sz w:val="28"/>
          <w:szCs w:val="28"/>
        </w:rPr>
        <w:t>Всего за отчетный период мероприятия комиссии, направленные на рост доходов бюджета города-курорта Пятигорска, позволили  дополнител</w:t>
      </w:r>
      <w:r w:rsidRPr="00737E6B">
        <w:rPr>
          <w:sz w:val="28"/>
          <w:szCs w:val="28"/>
        </w:rPr>
        <w:t>ь</w:t>
      </w:r>
      <w:r w:rsidRPr="00737E6B">
        <w:rPr>
          <w:sz w:val="28"/>
          <w:szCs w:val="28"/>
        </w:rPr>
        <w:t xml:space="preserve">но получить в консолидированный бюджет Ставропольского края </w:t>
      </w:r>
      <w:r>
        <w:rPr>
          <w:sz w:val="28"/>
          <w:szCs w:val="28"/>
        </w:rPr>
        <w:t>12611,3</w:t>
      </w:r>
      <w:r w:rsidRPr="00737E6B">
        <w:rPr>
          <w:sz w:val="28"/>
          <w:szCs w:val="28"/>
        </w:rPr>
        <w:t xml:space="preserve"> тыс. рублей. </w:t>
      </w:r>
    </w:p>
    <w:p w:rsidR="006C01AF" w:rsidRDefault="000E1478" w:rsidP="002C5E19">
      <w:pPr>
        <w:pStyle w:val="Style1"/>
        <w:widowControl/>
        <w:tabs>
          <w:tab w:val="left" w:pos="8647"/>
        </w:tabs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Т</w:t>
      </w:r>
      <w:r w:rsidR="006C01AF">
        <w:rPr>
          <w:rStyle w:val="FontStyle12"/>
          <w:sz w:val="28"/>
          <w:szCs w:val="28"/>
        </w:rPr>
        <w:t>аблица 1</w:t>
      </w:r>
    </w:p>
    <w:p w:rsidR="006C01AF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</w:p>
    <w:p w:rsidR="006C01AF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35886">
        <w:rPr>
          <w:sz w:val="28"/>
          <w:szCs w:val="28"/>
        </w:rPr>
        <w:t>к</w:t>
      </w:r>
      <w:r w:rsidRPr="00D93002">
        <w:rPr>
          <w:sz w:val="28"/>
          <w:szCs w:val="28"/>
        </w:rPr>
        <w:t>оличественны</w:t>
      </w:r>
      <w:r w:rsidR="00835886">
        <w:rPr>
          <w:sz w:val="28"/>
          <w:szCs w:val="28"/>
        </w:rPr>
        <w:t>х</w:t>
      </w:r>
      <w:r w:rsidRPr="00D93002">
        <w:rPr>
          <w:sz w:val="28"/>
          <w:szCs w:val="28"/>
        </w:rPr>
        <w:t xml:space="preserve"> социально-экономически</w:t>
      </w:r>
      <w:r w:rsidR="00835886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D93002">
        <w:rPr>
          <w:sz w:val="28"/>
          <w:szCs w:val="28"/>
        </w:rPr>
        <w:t>и экологически</w:t>
      </w:r>
      <w:r w:rsidR="00835886">
        <w:rPr>
          <w:sz w:val="28"/>
          <w:szCs w:val="28"/>
        </w:rPr>
        <w:t>х</w:t>
      </w:r>
      <w:r w:rsidRPr="00D93002">
        <w:rPr>
          <w:sz w:val="28"/>
          <w:szCs w:val="28"/>
        </w:rPr>
        <w:t xml:space="preserve">  показ</w:t>
      </w:r>
      <w:r w:rsidRPr="00D93002">
        <w:rPr>
          <w:sz w:val="28"/>
          <w:szCs w:val="28"/>
        </w:rPr>
        <w:t>а</w:t>
      </w:r>
      <w:r w:rsidRPr="00D93002">
        <w:rPr>
          <w:sz w:val="28"/>
          <w:szCs w:val="28"/>
        </w:rPr>
        <w:t>тел</w:t>
      </w:r>
      <w:r w:rsidR="0083588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D93002">
        <w:rPr>
          <w:sz w:val="28"/>
          <w:szCs w:val="28"/>
        </w:rPr>
        <w:t>административного мониторинга Стратегии</w:t>
      </w:r>
      <w:r w:rsidR="00835886">
        <w:rPr>
          <w:sz w:val="28"/>
          <w:szCs w:val="28"/>
        </w:rPr>
        <w:t xml:space="preserve"> за 201</w:t>
      </w:r>
      <w:r w:rsidR="009707CA">
        <w:rPr>
          <w:sz w:val="28"/>
          <w:szCs w:val="28"/>
        </w:rPr>
        <w:t>9</w:t>
      </w:r>
      <w:r w:rsidR="00835886">
        <w:rPr>
          <w:sz w:val="28"/>
          <w:szCs w:val="28"/>
        </w:rPr>
        <w:t xml:space="preserve"> год</w:t>
      </w:r>
    </w:p>
    <w:p w:rsidR="006C01AF" w:rsidRPr="00D93002" w:rsidRDefault="006C01AF" w:rsidP="006C01AF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7069" w:type="dxa"/>
        <w:jc w:val="center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520"/>
        <w:gridCol w:w="1126"/>
        <w:gridCol w:w="1155"/>
      </w:tblGrid>
      <w:tr w:rsidR="00321B42" w:rsidRPr="00DF2009" w:rsidTr="00313C66">
        <w:trPr>
          <w:trHeight w:val="1089"/>
          <w:tblHeader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Показатель, единица и</w:t>
            </w:r>
            <w:r w:rsidRPr="00DF2009">
              <w:rPr>
                <w:sz w:val="18"/>
                <w:szCs w:val="18"/>
              </w:rPr>
              <w:t>з</w:t>
            </w:r>
            <w:r w:rsidRPr="00DF2009">
              <w:rPr>
                <w:sz w:val="18"/>
                <w:szCs w:val="18"/>
              </w:rPr>
              <w:t>мерения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Обоснование значения  пок</w:t>
            </w:r>
            <w:r w:rsidRPr="00DF2009">
              <w:rPr>
                <w:sz w:val="18"/>
                <w:szCs w:val="18"/>
              </w:rPr>
              <w:t>а</w:t>
            </w:r>
            <w:r w:rsidRPr="00DF2009">
              <w:rPr>
                <w:sz w:val="18"/>
                <w:szCs w:val="18"/>
              </w:rPr>
              <w:t xml:space="preserve">зателя на </w:t>
            </w:r>
            <w:r w:rsidRPr="00EC05C9">
              <w:rPr>
                <w:sz w:val="18"/>
                <w:szCs w:val="18"/>
              </w:rPr>
              <w:t>2025 г.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Пороговые значения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1155" w:type="dxa"/>
          </w:tcPr>
          <w:p w:rsidR="00321B42" w:rsidRDefault="00321B42" w:rsidP="00A52C5E">
            <w:pPr>
              <w:jc w:val="center"/>
              <w:rPr>
                <w:sz w:val="18"/>
                <w:szCs w:val="18"/>
              </w:rPr>
            </w:pPr>
          </w:p>
          <w:p w:rsidR="00321B42" w:rsidRPr="00DF2009" w:rsidRDefault="00321B42" w:rsidP="00A52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Отчетные</w:t>
            </w:r>
            <w:r w:rsidRPr="00DF2009">
              <w:rPr>
                <w:sz w:val="18"/>
                <w:szCs w:val="18"/>
              </w:rPr>
              <w:t xml:space="preserve"> значения</w:t>
            </w:r>
          </w:p>
          <w:p w:rsidR="00321B42" w:rsidRDefault="00321B42" w:rsidP="009707CA">
            <w:pPr>
              <w:jc w:val="center"/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201</w:t>
            </w:r>
            <w:r w:rsidR="009707CA">
              <w:rPr>
                <w:sz w:val="18"/>
                <w:szCs w:val="18"/>
              </w:rPr>
              <w:t>9</w:t>
            </w:r>
            <w:r w:rsidRPr="00DF2009">
              <w:rPr>
                <w:sz w:val="18"/>
                <w:szCs w:val="18"/>
              </w:rPr>
              <w:t xml:space="preserve"> г.</w:t>
            </w:r>
          </w:p>
        </w:tc>
      </w:tr>
      <w:tr w:rsidR="00321B42" w:rsidRPr="00DF2009" w:rsidTr="00313C66">
        <w:trPr>
          <w:trHeight w:val="110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Ожидаемая продолж</w:t>
            </w:r>
            <w:r w:rsidRPr="00DF2009">
              <w:rPr>
                <w:sz w:val="18"/>
                <w:szCs w:val="18"/>
              </w:rPr>
              <w:t>и</w:t>
            </w:r>
            <w:r w:rsidRPr="00DF2009">
              <w:rPr>
                <w:sz w:val="18"/>
                <w:szCs w:val="18"/>
              </w:rPr>
              <w:t>тельность жизни, лет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Достижение прогнозного показателя по СК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321B42" w:rsidRPr="00B2362F">
              <w:rPr>
                <w:sz w:val="18"/>
                <w:szCs w:val="18"/>
              </w:rPr>
              <w:t>,0</w:t>
            </w:r>
          </w:p>
        </w:tc>
        <w:tc>
          <w:tcPr>
            <w:tcW w:w="1155" w:type="dxa"/>
            <w:vAlign w:val="center"/>
          </w:tcPr>
          <w:p w:rsidR="00321B42" w:rsidRPr="00374567" w:rsidRDefault="00374567" w:rsidP="00A3780D">
            <w:pPr>
              <w:jc w:val="center"/>
              <w:rPr>
                <w:sz w:val="18"/>
                <w:szCs w:val="18"/>
              </w:rPr>
            </w:pPr>
            <w:r w:rsidRPr="00A3780D">
              <w:rPr>
                <w:sz w:val="18"/>
                <w:szCs w:val="18"/>
              </w:rPr>
              <w:t>74,</w:t>
            </w:r>
            <w:r w:rsidR="00A3780D" w:rsidRPr="00A3780D">
              <w:rPr>
                <w:sz w:val="18"/>
                <w:szCs w:val="18"/>
              </w:rPr>
              <w:t>7</w:t>
            </w:r>
          </w:p>
        </w:tc>
      </w:tr>
      <w:tr w:rsidR="00321B42" w:rsidRPr="00DF2009" w:rsidTr="00313C66">
        <w:trPr>
          <w:trHeight w:val="124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0A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безработицы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0A34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пределах естественного уровня безработицы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0A3499" w:rsidRDefault="00321B42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55" w:type="dxa"/>
            <w:vAlign w:val="center"/>
          </w:tcPr>
          <w:p w:rsidR="00321B42" w:rsidRPr="00193540" w:rsidRDefault="00CC4C12" w:rsidP="00AD72AE">
            <w:pPr>
              <w:jc w:val="center"/>
              <w:rPr>
                <w:sz w:val="18"/>
                <w:szCs w:val="18"/>
                <w:highlight w:val="yellow"/>
              </w:rPr>
            </w:pPr>
            <w:r w:rsidRPr="00CC4C12">
              <w:rPr>
                <w:sz w:val="18"/>
                <w:szCs w:val="18"/>
              </w:rPr>
              <w:t>0,2</w:t>
            </w:r>
          </w:p>
        </w:tc>
      </w:tr>
      <w:tr w:rsidR="00321B42" w:rsidRPr="00DF2009" w:rsidTr="00313C66">
        <w:trPr>
          <w:trHeight w:val="706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Число коек на 10 000 н</w:t>
            </w:r>
            <w:r w:rsidRPr="00DF2009">
              <w:rPr>
                <w:sz w:val="18"/>
                <w:szCs w:val="18"/>
              </w:rPr>
              <w:t>а</w:t>
            </w:r>
            <w:r w:rsidRPr="00DF2009">
              <w:rPr>
                <w:sz w:val="18"/>
                <w:szCs w:val="18"/>
              </w:rPr>
              <w:t>селения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2F4B8E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Соответствие нормативному значению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93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155" w:type="dxa"/>
            <w:vAlign w:val="center"/>
          </w:tcPr>
          <w:p w:rsidR="00321B42" w:rsidRPr="00193540" w:rsidRDefault="00A1381D" w:rsidP="00AD72A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321B42" w:rsidRPr="00DF2009" w:rsidTr="00313C66">
        <w:trPr>
          <w:trHeight w:val="893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Численность врачебных кадров на 10000 насел</w:t>
            </w:r>
            <w:r w:rsidRPr="00DF2009">
              <w:rPr>
                <w:sz w:val="18"/>
                <w:szCs w:val="18"/>
              </w:rPr>
              <w:t>е</w:t>
            </w:r>
            <w:r w:rsidRPr="00DF2009">
              <w:rPr>
                <w:sz w:val="18"/>
                <w:szCs w:val="18"/>
              </w:rPr>
              <w:t>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 xml:space="preserve">Соответствие нормативному значению 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155" w:type="dxa"/>
            <w:vAlign w:val="center"/>
          </w:tcPr>
          <w:p w:rsidR="00321B42" w:rsidRPr="00A2721A" w:rsidRDefault="000B6E9C" w:rsidP="00313C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321B42" w:rsidRPr="00DF2009" w:rsidTr="00313C66">
        <w:trPr>
          <w:trHeight w:val="124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Обеспеченность средним медицинским персоналом на 10000 населения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55" w:type="dxa"/>
            <w:vAlign w:val="center"/>
          </w:tcPr>
          <w:p w:rsidR="00321B42" w:rsidRPr="00A2721A" w:rsidRDefault="000B6E9C" w:rsidP="003D70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321B42" w:rsidRPr="00DF2009" w:rsidTr="00313C66">
        <w:trPr>
          <w:trHeight w:val="10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Численность детей, пр</w:t>
            </w:r>
            <w:r w:rsidRPr="00DF2009">
              <w:rPr>
                <w:sz w:val="18"/>
                <w:szCs w:val="18"/>
              </w:rPr>
              <w:t>и</w:t>
            </w:r>
            <w:r w:rsidRPr="00DF2009">
              <w:rPr>
                <w:sz w:val="18"/>
                <w:szCs w:val="18"/>
              </w:rPr>
              <w:t>ходящихся на 100 мест в дошкольных учреждениях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55" w:type="dxa"/>
            <w:vAlign w:val="center"/>
          </w:tcPr>
          <w:p w:rsidR="00321B42" w:rsidRPr="00193540" w:rsidRDefault="00303346" w:rsidP="00AD72AE">
            <w:pPr>
              <w:jc w:val="center"/>
              <w:rPr>
                <w:sz w:val="18"/>
                <w:szCs w:val="18"/>
                <w:highlight w:val="yellow"/>
              </w:rPr>
            </w:pPr>
            <w:r w:rsidRPr="00F66D67">
              <w:rPr>
                <w:sz w:val="18"/>
                <w:szCs w:val="18"/>
              </w:rPr>
              <w:t>111</w:t>
            </w:r>
          </w:p>
        </w:tc>
      </w:tr>
      <w:tr w:rsidR="00321B42" w:rsidRPr="00DF2009" w:rsidTr="00313C66">
        <w:trPr>
          <w:trHeight w:val="106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Обеспеченность культу</w:t>
            </w:r>
            <w:r w:rsidRPr="00DF2009">
              <w:rPr>
                <w:sz w:val="18"/>
                <w:szCs w:val="18"/>
              </w:rPr>
              <w:t>р</w:t>
            </w:r>
            <w:r w:rsidRPr="00DF2009">
              <w:rPr>
                <w:sz w:val="18"/>
                <w:szCs w:val="18"/>
              </w:rPr>
              <w:t>но-досуговыми учрежд</w:t>
            </w:r>
            <w:r w:rsidRPr="00DF2009">
              <w:rPr>
                <w:sz w:val="18"/>
                <w:szCs w:val="18"/>
              </w:rPr>
              <w:t>е</w:t>
            </w:r>
            <w:r w:rsidRPr="00DF2009">
              <w:rPr>
                <w:sz w:val="18"/>
                <w:szCs w:val="18"/>
              </w:rPr>
              <w:t>ниями, мест на 1000  ж</w:t>
            </w:r>
            <w:r w:rsidRPr="00DF2009">
              <w:rPr>
                <w:sz w:val="18"/>
                <w:szCs w:val="18"/>
              </w:rPr>
              <w:t>и</w:t>
            </w:r>
            <w:r w:rsidRPr="00DF2009">
              <w:rPr>
                <w:sz w:val="18"/>
                <w:szCs w:val="18"/>
              </w:rPr>
              <w:t>телей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нормативному значению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55" w:type="dxa"/>
            <w:vAlign w:val="center"/>
          </w:tcPr>
          <w:p w:rsidR="00321B42" w:rsidRPr="00193540" w:rsidRDefault="00CC4C12" w:rsidP="000A3499">
            <w:pPr>
              <w:jc w:val="center"/>
              <w:rPr>
                <w:sz w:val="18"/>
                <w:szCs w:val="18"/>
                <w:highlight w:val="yellow"/>
              </w:rPr>
            </w:pPr>
            <w:r w:rsidRPr="00CC4C12">
              <w:rPr>
                <w:sz w:val="18"/>
                <w:szCs w:val="18"/>
              </w:rPr>
              <w:t>5</w:t>
            </w:r>
          </w:p>
        </w:tc>
      </w:tr>
      <w:tr w:rsidR="00321B42" w:rsidRPr="00DF2009" w:rsidTr="00313C66">
        <w:trPr>
          <w:trHeight w:val="718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Количество отдыхающих, тыс. чел.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Соответствие уровню 1990 года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93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="00321B42" w:rsidRPr="00B2362F">
              <w:rPr>
                <w:sz w:val="18"/>
                <w:szCs w:val="18"/>
              </w:rPr>
              <w:t>,0</w:t>
            </w:r>
          </w:p>
        </w:tc>
        <w:tc>
          <w:tcPr>
            <w:tcW w:w="1155" w:type="dxa"/>
            <w:vAlign w:val="center"/>
          </w:tcPr>
          <w:p w:rsidR="00321B42" w:rsidRPr="00CC4C12" w:rsidRDefault="00A1381D" w:rsidP="00A13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190,3</w:t>
            </w:r>
          </w:p>
        </w:tc>
      </w:tr>
      <w:tr w:rsidR="00321B42" w:rsidRPr="00DF2009" w:rsidTr="00313C66">
        <w:trPr>
          <w:trHeight w:val="522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Коечная емкость санато</w:t>
            </w:r>
            <w:r w:rsidRPr="00DF2009">
              <w:rPr>
                <w:sz w:val="18"/>
                <w:szCs w:val="18"/>
              </w:rPr>
              <w:t>р</w:t>
            </w:r>
            <w:r w:rsidRPr="00DF2009">
              <w:rPr>
                <w:sz w:val="18"/>
                <w:szCs w:val="18"/>
              </w:rPr>
              <w:t>но-курортного комплекса, мест</w:t>
            </w:r>
            <w:r w:rsidR="00B36717">
              <w:rPr>
                <w:rStyle w:val="afb"/>
                <w:sz w:val="18"/>
                <w:szCs w:val="18"/>
              </w:rPr>
              <w:footnoteReference w:id="3"/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Увеличение пропорционал</w:t>
            </w:r>
            <w:r w:rsidRPr="00DF2009">
              <w:rPr>
                <w:sz w:val="18"/>
                <w:szCs w:val="18"/>
              </w:rPr>
              <w:t>ь</w:t>
            </w:r>
            <w:r w:rsidRPr="00DF2009">
              <w:rPr>
                <w:sz w:val="18"/>
                <w:szCs w:val="18"/>
              </w:rPr>
              <w:t>но прогнозному росту чи</w:t>
            </w:r>
            <w:r w:rsidRPr="00DF2009">
              <w:rPr>
                <w:sz w:val="18"/>
                <w:szCs w:val="18"/>
              </w:rPr>
              <w:t>с</w:t>
            </w:r>
            <w:r w:rsidRPr="00DF2009">
              <w:rPr>
                <w:sz w:val="18"/>
                <w:szCs w:val="18"/>
              </w:rPr>
              <w:t>ленности отдыхающих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5831</w:t>
            </w:r>
          </w:p>
        </w:tc>
        <w:tc>
          <w:tcPr>
            <w:tcW w:w="1155" w:type="dxa"/>
            <w:vAlign w:val="center"/>
          </w:tcPr>
          <w:p w:rsidR="00321B42" w:rsidRPr="00CC4C12" w:rsidRDefault="00A1381D" w:rsidP="00CC4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8282</w:t>
            </w:r>
          </w:p>
        </w:tc>
      </w:tr>
      <w:tr w:rsidR="00321B42" w:rsidRPr="00CC4C12" w:rsidTr="00313C66">
        <w:trPr>
          <w:trHeight w:val="1624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0B6AF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Доля налоговых посту</w:t>
            </w:r>
            <w:r w:rsidRPr="00DF2009">
              <w:rPr>
                <w:sz w:val="18"/>
                <w:szCs w:val="18"/>
              </w:rPr>
              <w:t>п</w:t>
            </w:r>
            <w:r w:rsidRPr="00DF2009">
              <w:rPr>
                <w:sz w:val="18"/>
                <w:szCs w:val="18"/>
              </w:rPr>
              <w:t>лений от санаторно-курортного и туристского комплексов в общем об</w:t>
            </w:r>
            <w:r w:rsidRPr="00DF2009">
              <w:rPr>
                <w:sz w:val="18"/>
                <w:szCs w:val="18"/>
              </w:rPr>
              <w:t>ъ</w:t>
            </w:r>
            <w:r w:rsidRPr="00DF2009">
              <w:rPr>
                <w:sz w:val="18"/>
                <w:szCs w:val="18"/>
              </w:rPr>
              <w:t>еме налоговых доходов города, %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Увеличение пропорционал</w:t>
            </w:r>
            <w:r w:rsidRPr="00DF2009">
              <w:rPr>
                <w:sz w:val="18"/>
                <w:szCs w:val="18"/>
              </w:rPr>
              <w:t>ь</w:t>
            </w:r>
            <w:r w:rsidRPr="00DF2009">
              <w:rPr>
                <w:sz w:val="18"/>
                <w:szCs w:val="18"/>
              </w:rPr>
              <w:t>но прогнозному росту чи</w:t>
            </w:r>
            <w:r w:rsidRPr="00DF2009">
              <w:rPr>
                <w:sz w:val="18"/>
                <w:szCs w:val="18"/>
              </w:rPr>
              <w:t>с</w:t>
            </w:r>
            <w:r w:rsidRPr="00DF2009">
              <w:rPr>
                <w:sz w:val="18"/>
                <w:szCs w:val="18"/>
              </w:rPr>
              <w:t>ленности отдыхающих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937DC4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5,</w:t>
            </w:r>
            <w:r w:rsidR="00937DC4">
              <w:rPr>
                <w:sz w:val="18"/>
                <w:szCs w:val="18"/>
              </w:rPr>
              <w:t>0</w:t>
            </w:r>
          </w:p>
        </w:tc>
        <w:tc>
          <w:tcPr>
            <w:tcW w:w="1155" w:type="dxa"/>
            <w:vAlign w:val="center"/>
          </w:tcPr>
          <w:p w:rsidR="00321B42" w:rsidRPr="00CC4C12" w:rsidRDefault="00576AC3" w:rsidP="00383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</w:tr>
      <w:tr w:rsidR="00321B42" w:rsidRPr="00DF2009" w:rsidTr="00313C66">
        <w:trPr>
          <w:trHeight w:val="98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lastRenderedPageBreak/>
              <w:t xml:space="preserve">Инвестиции </w:t>
            </w:r>
            <w:r w:rsidRPr="007863A1">
              <w:rPr>
                <w:rStyle w:val="80"/>
              </w:rPr>
              <w:t>в осно</w:t>
            </w:r>
            <w:r w:rsidRPr="007863A1">
              <w:rPr>
                <w:rStyle w:val="80"/>
              </w:rPr>
              <w:t>в</w:t>
            </w:r>
            <w:r w:rsidRPr="007863A1">
              <w:rPr>
                <w:rStyle w:val="80"/>
              </w:rPr>
              <w:t>ной</w:t>
            </w:r>
            <w:r w:rsidRPr="00DF2009">
              <w:rPr>
                <w:sz w:val="18"/>
                <w:szCs w:val="18"/>
              </w:rPr>
              <w:t xml:space="preserve"> капитал на душу населения, тыс. руб.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  <w:lang w:val="en-US"/>
              </w:rPr>
            </w:pPr>
            <w:r w:rsidRPr="00DF2009">
              <w:rPr>
                <w:sz w:val="18"/>
                <w:szCs w:val="18"/>
              </w:rPr>
              <w:t>Достижение российского прогнозного показателя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937DC4" w:rsidP="00B236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55" w:type="dxa"/>
            <w:vAlign w:val="center"/>
          </w:tcPr>
          <w:p w:rsidR="00321B42" w:rsidRPr="00A1381D" w:rsidRDefault="00EA14DB" w:rsidP="008725C3">
            <w:pPr>
              <w:jc w:val="center"/>
              <w:rPr>
                <w:sz w:val="18"/>
                <w:szCs w:val="18"/>
                <w:highlight w:val="yellow"/>
              </w:rPr>
            </w:pPr>
            <w:r w:rsidRPr="00EA14DB">
              <w:rPr>
                <w:sz w:val="18"/>
                <w:szCs w:val="18"/>
              </w:rPr>
              <w:t>40,7</w:t>
            </w:r>
          </w:p>
        </w:tc>
      </w:tr>
      <w:tr w:rsidR="00321B42" w:rsidRPr="00DF2009" w:rsidTr="00313C66">
        <w:trPr>
          <w:trHeight w:val="21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DF2009">
              <w:rPr>
                <w:sz w:val="18"/>
                <w:szCs w:val="18"/>
              </w:rPr>
              <w:t>бъем</w:t>
            </w:r>
            <w:r>
              <w:rPr>
                <w:sz w:val="18"/>
                <w:szCs w:val="18"/>
              </w:rPr>
              <w:t xml:space="preserve"> отгруженных 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варов </w:t>
            </w:r>
            <w:r w:rsidRPr="00DF2009">
              <w:rPr>
                <w:sz w:val="18"/>
                <w:szCs w:val="18"/>
              </w:rPr>
              <w:t xml:space="preserve"> обрабатывающего производства, ориентир</w:t>
            </w:r>
            <w:r w:rsidRPr="00DF2009">
              <w:rPr>
                <w:sz w:val="18"/>
                <w:szCs w:val="18"/>
              </w:rPr>
              <w:t>о</w:t>
            </w:r>
            <w:r w:rsidRPr="00DF2009">
              <w:rPr>
                <w:sz w:val="18"/>
                <w:szCs w:val="18"/>
              </w:rPr>
              <w:t>ванного на обслуживание санаторно-курортного комплекса, %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 2008 г. в сопоставимых ценах)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Обеспечение потребностей курорта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15</w:t>
            </w:r>
          </w:p>
        </w:tc>
        <w:tc>
          <w:tcPr>
            <w:tcW w:w="1155" w:type="dxa"/>
            <w:vAlign w:val="center"/>
          </w:tcPr>
          <w:p w:rsidR="00321B42" w:rsidRPr="00193540" w:rsidRDefault="00023977" w:rsidP="00023977">
            <w:pPr>
              <w:jc w:val="center"/>
              <w:rPr>
                <w:sz w:val="18"/>
                <w:szCs w:val="18"/>
                <w:highlight w:val="yellow"/>
              </w:rPr>
            </w:pPr>
            <w:r w:rsidRPr="00023977">
              <w:rPr>
                <w:sz w:val="18"/>
                <w:szCs w:val="18"/>
              </w:rPr>
              <w:t>16,1</w:t>
            </w:r>
          </w:p>
        </w:tc>
      </w:tr>
      <w:tr w:rsidR="00321B42" w:rsidRPr="00DF2009" w:rsidTr="00313C66">
        <w:trPr>
          <w:trHeight w:val="1440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Объем выбросов вредных веществ в атмосферу, т/га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Достижение общероссийск</w:t>
            </w:r>
            <w:r w:rsidRPr="00DF2009">
              <w:rPr>
                <w:sz w:val="18"/>
                <w:szCs w:val="18"/>
              </w:rPr>
              <w:t>о</w:t>
            </w:r>
            <w:r w:rsidRPr="00DF2009">
              <w:rPr>
                <w:sz w:val="18"/>
                <w:szCs w:val="18"/>
              </w:rPr>
              <w:t>го нормативного показателя состояния воздушного ба</w:t>
            </w:r>
            <w:r w:rsidRPr="00DF2009">
              <w:rPr>
                <w:sz w:val="18"/>
                <w:szCs w:val="18"/>
              </w:rPr>
              <w:t>с</w:t>
            </w:r>
            <w:r w:rsidRPr="00DF2009">
              <w:rPr>
                <w:sz w:val="18"/>
                <w:szCs w:val="18"/>
              </w:rPr>
              <w:t xml:space="preserve">сейна </w:t>
            </w:r>
          </w:p>
          <w:p w:rsidR="00321B42" w:rsidRPr="00DF2009" w:rsidRDefault="00321B42" w:rsidP="005B6452">
            <w:pPr>
              <w:rPr>
                <w:sz w:val="18"/>
                <w:szCs w:val="18"/>
              </w:rPr>
            </w:pPr>
            <w:r w:rsidRPr="00DF2009">
              <w:rPr>
                <w:sz w:val="18"/>
                <w:szCs w:val="18"/>
              </w:rPr>
              <w:t>(нормативно-правовая база: ФЗ «Об охране атмосферного воздуха»)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21B42" w:rsidRPr="00B2362F" w:rsidRDefault="00321B42" w:rsidP="00B2362F">
            <w:pPr>
              <w:jc w:val="center"/>
              <w:rPr>
                <w:sz w:val="18"/>
                <w:szCs w:val="18"/>
              </w:rPr>
            </w:pPr>
            <w:r w:rsidRPr="00B2362F">
              <w:rPr>
                <w:sz w:val="18"/>
                <w:szCs w:val="18"/>
              </w:rPr>
              <w:t>0,08-0,10</w:t>
            </w:r>
          </w:p>
        </w:tc>
        <w:tc>
          <w:tcPr>
            <w:tcW w:w="1155" w:type="dxa"/>
            <w:vAlign w:val="center"/>
          </w:tcPr>
          <w:p w:rsidR="00321B42" w:rsidRPr="00193540" w:rsidRDefault="005F6FD5" w:rsidP="005F6FD5">
            <w:pPr>
              <w:jc w:val="center"/>
              <w:rPr>
                <w:sz w:val="18"/>
                <w:szCs w:val="18"/>
                <w:highlight w:val="yellow"/>
              </w:rPr>
            </w:pPr>
            <w:r w:rsidRPr="00CC4C12">
              <w:rPr>
                <w:sz w:val="18"/>
                <w:szCs w:val="18"/>
              </w:rPr>
              <w:t>0,10</w:t>
            </w:r>
          </w:p>
        </w:tc>
      </w:tr>
    </w:tbl>
    <w:p w:rsidR="00C843CF" w:rsidRDefault="00C843CF" w:rsidP="000B6AF2">
      <w:pPr>
        <w:pStyle w:val="Style1"/>
        <w:widowControl/>
        <w:spacing w:line="240" w:lineRule="auto"/>
        <w:ind w:firstLine="550"/>
        <w:rPr>
          <w:rStyle w:val="FontStyle12"/>
          <w:sz w:val="28"/>
          <w:szCs w:val="28"/>
        </w:rPr>
      </w:pPr>
    </w:p>
    <w:sectPr w:rsidR="00C843CF" w:rsidSect="002474AE">
      <w:foot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E5" w:rsidRDefault="007353E5" w:rsidP="00206734">
      <w:r>
        <w:separator/>
      </w:r>
    </w:p>
  </w:endnote>
  <w:endnote w:type="continuationSeparator" w:id="1">
    <w:p w:rsidR="007353E5" w:rsidRDefault="007353E5" w:rsidP="0020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11" w:rsidRDefault="000115FF">
    <w:pPr>
      <w:pStyle w:val="af3"/>
      <w:jc w:val="center"/>
    </w:pPr>
    <w:fldSimple w:instr=" PAGE   \* MERGEFORMAT ">
      <w:r w:rsidR="00023977">
        <w:rPr>
          <w:noProof/>
        </w:rPr>
        <w:t>24</w:t>
      </w:r>
    </w:fldSimple>
  </w:p>
  <w:p w:rsidR="00CF2111" w:rsidRDefault="00CF211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E5" w:rsidRDefault="007353E5" w:rsidP="00206734">
      <w:r>
        <w:separator/>
      </w:r>
    </w:p>
  </w:footnote>
  <w:footnote w:type="continuationSeparator" w:id="1">
    <w:p w:rsidR="007353E5" w:rsidRDefault="007353E5" w:rsidP="00206734">
      <w:r>
        <w:continuationSeparator/>
      </w:r>
    </w:p>
  </w:footnote>
  <w:footnote w:id="2">
    <w:p w:rsidR="00CF2111" w:rsidRPr="00B50BD6" w:rsidRDefault="00CF2111">
      <w:pPr>
        <w:pStyle w:val="afa"/>
        <w:rPr>
          <w:sz w:val="22"/>
          <w:szCs w:val="22"/>
        </w:rPr>
      </w:pPr>
      <w:r w:rsidRPr="00270458">
        <w:rPr>
          <w:rStyle w:val="afb"/>
          <w:sz w:val="22"/>
          <w:szCs w:val="22"/>
        </w:rPr>
        <w:footnoteRef/>
      </w:r>
      <w:r w:rsidRPr="00270458">
        <w:rPr>
          <w:sz w:val="22"/>
          <w:szCs w:val="22"/>
        </w:rPr>
        <w:t>В связи с обслуживанием  ГКУ «Центр занятости населения города-курорта Пятигорска» граждан</w:t>
      </w:r>
      <w:r w:rsidRPr="003D7E67">
        <w:rPr>
          <w:sz w:val="22"/>
          <w:szCs w:val="22"/>
        </w:rPr>
        <w:t xml:space="preserve"> г.</w:t>
      </w:r>
      <w:r w:rsidRPr="00183FDF">
        <w:rPr>
          <w:sz w:val="22"/>
          <w:szCs w:val="22"/>
        </w:rPr>
        <w:t xml:space="preserve"> Пятигорска</w:t>
      </w:r>
      <w:r>
        <w:rPr>
          <w:sz w:val="22"/>
          <w:szCs w:val="22"/>
        </w:rPr>
        <w:t xml:space="preserve"> и </w:t>
      </w:r>
      <w:r w:rsidRPr="00B50BD6">
        <w:rPr>
          <w:sz w:val="22"/>
          <w:szCs w:val="22"/>
        </w:rPr>
        <w:t>г. Лермонтова</w:t>
      </w:r>
      <w:r>
        <w:rPr>
          <w:sz w:val="22"/>
          <w:szCs w:val="22"/>
        </w:rPr>
        <w:t>,</w:t>
      </w:r>
      <w:r w:rsidRPr="00B50BD6">
        <w:rPr>
          <w:sz w:val="22"/>
          <w:szCs w:val="22"/>
        </w:rPr>
        <w:t xml:space="preserve"> и невозможностью разделения единой базы</w:t>
      </w:r>
      <w:r>
        <w:rPr>
          <w:sz w:val="22"/>
          <w:szCs w:val="22"/>
        </w:rPr>
        <w:t>, данные приведены по г. Пятигорску и г. Лермонтову без разделения</w:t>
      </w:r>
    </w:p>
  </w:footnote>
  <w:footnote w:id="3">
    <w:p w:rsidR="00CF2111" w:rsidRDefault="00CF2111">
      <w:pPr>
        <w:pStyle w:val="afa"/>
      </w:pPr>
      <w:r>
        <w:rPr>
          <w:rStyle w:val="afb"/>
        </w:rPr>
        <w:footnoteRef/>
      </w:r>
      <w:r>
        <w:t xml:space="preserve"> С гостиницами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821E0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EC25AFC"/>
    <w:multiLevelType w:val="multilevel"/>
    <w:tmpl w:val="7EB6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F639A"/>
    <w:multiLevelType w:val="hybridMultilevel"/>
    <w:tmpl w:val="B6E4C63A"/>
    <w:lvl w:ilvl="0" w:tplc="0D5E09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225363"/>
    <w:multiLevelType w:val="multilevel"/>
    <w:tmpl w:val="48F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22DBB"/>
    <w:multiLevelType w:val="hybridMultilevel"/>
    <w:tmpl w:val="F4BEBB2C"/>
    <w:lvl w:ilvl="0" w:tplc="41A6F2BA">
      <w:start w:val="1"/>
      <w:numFmt w:val="decimal"/>
      <w:lvlText w:val="%1."/>
      <w:lvlJc w:val="left"/>
      <w:pPr>
        <w:ind w:left="14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420378"/>
    <w:multiLevelType w:val="hybridMultilevel"/>
    <w:tmpl w:val="592EAE08"/>
    <w:lvl w:ilvl="0" w:tplc="5D3072D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535B2"/>
    <w:multiLevelType w:val="hybridMultilevel"/>
    <w:tmpl w:val="09A451E6"/>
    <w:lvl w:ilvl="0" w:tplc="FAEE1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671EB3"/>
    <w:multiLevelType w:val="hybridMultilevel"/>
    <w:tmpl w:val="04DA755A"/>
    <w:lvl w:ilvl="0" w:tplc="3D16E35C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6F37832"/>
    <w:multiLevelType w:val="hybridMultilevel"/>
    <w:tmpl w:val="3546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504EC"/>
    <w:multiLevelType w:val="hybridMultilevel"/>
    <w:tmpl w:val="B28416D2"/>
    <w:lvl w:ilvl="0" w:tplc="E2CE95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ED4DEE"/>
    <w:multiLevelType w:val="hybridMultilevel"/>
    <w:tmpl w:val="F38250D2"/>
    <w:lvl w:ilvl="0" w:tplc="5E22C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07F75"/>
    <w:multiLevelType w:val="hybridMultilevel"/>
    <w:tmpl w:val="9D900D08"/>
    <w:lvl w:ilvl="0" w:tplc="93267E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B07132"/>
    <w:multiLevelType w:val="hybridMultilevel"/>
    <w:tmpl w:val="4E543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40D94"/>
    <w:multiLevelType w:val="hybridMultilevel"/>
    <w:tmpl w:val="BFEC5636"/>
    <w:lvl w:ilvl="0" w:tplc="3A14779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371239"/>
    <w:multiLevelType w:val="hybridMultilevel"/>
    <w:tmpl w:val="A81CC464"/>
    <w:lvl w:ilvl="0" w:tplc="195AEBC2">
      <w:start w:val="1"/>
      <w:numFmt w:val="bullet"/>
      <w:lvlText w:val=""/>
      <w:lvlJc w:val="left"/>
      <w:pPr>
        <w:tabs>
          <w:tab w:val="num" w:pos="1247"/>
        </w:tabs>
        <w:ind w:left="0" w:firstLine="11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57501"/>
    <w:multiLevelType w:val="hybridMultilevel"/>
    <w:tmpl w:val="0216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667E7"/>
    <w:multiLevelType w:val="hybridMultilevel"/>
    <w:tmpl w:val="9A66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13F95"/>
    <w:multiLevelType w:val="hybridMultilevel"/>
    <w:tmpl w:val="E4D0978A"/>
    <w:lvl w:ilvl="0" w:tplc="0FD47F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1179CE"/>
    <w:multiLevelType w:val="hybridMultilevel"/>
    <w:tmpl w:val="FD205C4A"/>
    <w:lvl w:ilvl="0" w:tplc="E03AC6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A7196D"/>
    <w:multiLevelType w:val="hybridMultilevel"/>
    <w:tmpl w:val="FBBE4410"/>
    <w:lvl w:ilvl="0" w:tplc="B0C403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2">
    <w:nsid w:val="4FF072C3"/>
    <w:multiLevelType w:val="hybridMultilevel"/>
    <w:tmpl w:val="812CF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E27B34"/>
    <w:multiLevelType w:val="hybridMultilevel"/>
    <w:tmpl w:val="9D787A6E"/>
    <w:lvl w:ilvl="0" w:tplc="32EABB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272A91"/>
    <w:multiLevelType w:val="hybridMultilevel"/>
    <w:tmpl w:val="6596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F169E"/>
    <w:multiLevelType w:val="multilevel"/>
    <w:tmpl w:val="452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8A2F72"/>
    <w:multiLevelType w:val="hybridMultilevel"/>
    <w:tmpl w:val="1324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C2166"/>
    <w:multiLevelType w:val="hybridMultilevel"/>
    <w:tmpl w:val="E766CC20"/>
    <w:lvl w:ilvl="0" w:tplc="97286AE8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9A7F32"/>
    <w:multiLevelType w:val="hybridMultilevel"/>
    <w:tmpl w:val="D8CA3930"/>
    <w:lvl w:ilvl="0" w:tplc="ECC2610E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797F5BA1"/>
    <w:multiLevelType w:val="hybridMultilevel"/>
    <w:tmpl w:val="F97CC9DE"/>
    <w:lvl w:ilvl="0" w:tplc="0419000B">
      <w:start w:val="1"/>
      <w:numFmt w:val="bullet"/>
      <w:lvlText w:val=""/>
      <w:lvlJc w:val="left"/>
      <w:pPr>
        <w:ind w:left="2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0">
    <w:nsid w:val="7B786CB5"/>
    <w:multiLevelType w:val="hybridMultilevel"/>
    <w:tmpl w:val="B80E949E"/>
    <w:lvl w:ilvl="0" w:tplc="94D67BB2">
      <w:start w:val="1"/>
      <w:numFmt w:val="decimal"/>
      <w:suff w:val="space"/>
      <w:lvlText w:val="%1."/>
      <w:lvlJc w:val="left"/>
      <w:pPr>
        <w:ind w:left="1264" w:hanging="55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68415A"/>
    <w:multiLevelType w:val="hybridMultilevel"/>
    <w:tmpl w:val="9ECE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62D6A"/>
    <w:multiLevelType w:val="hybridMultilevel"/>
    <w:tmpl w:val="505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1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7"/>
  </w:num>
  <w:num w:numId="24">
    <w:abstractNumId w:val="23"/>
  </w:num>
  <w:num w:numId="25">
    <w:abstractNumId w:val="29"/>
  </w:num>
  <w:num w:numId="26">
    <w:abstractNumId w:val="26"/>
  </w:num>
  <w:num w:numId="27">
    <w:abstractNumId w:val="32"/>
  </w:num>
  <w:num w:numId="28">
    <w:abstractNumId w:val="10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8"/>
  </w:num>
  <w:num w:numId="32">
    <w:abstractNumId w:val="14"/>
  </w:num>
  <w:num w:numId="33">
    <w:abstractNumId w:val="24"/>
  </w:num>
  <w:num w:numId="34">
    <w:abstractNumId w:val="13"/>
  </w:num>
  <w:num w:numId="35">
    <w:abstractNumId w:val="11"/>
  </w:num>
  <w:num w:numId="36">
    <w:abstractNumId w:val="15"/>
  </w:num>
  <w:num w:numId="37">
    <w:abstractNumId w:val="31"/>
  </w:num>
  <w:num w:numId="38">
    <w:abstractNumId w:val="20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AFE"/>
    <w:rsid w:val="000016B7"/>
    <w:rsid w:val="00001CAF"/>
    <w:rsid w:val="00001F0B"/>
    <w:rsid w:val="000025A5"/>
    <w:rsid w:val="00002BC4"/>
    <w:rsid w:val="0000331F"/>
    <w:rsid w:val="00004F9E"/>
    <w:rsid w:val="0000674F"/>
    <w:rsid w:val="000073B7"/>
    <w:rsid w:val="00010F01"/>
    <w:rsid w:val="000115FF"/>
    <w:rsid w:val="00011FCF"/>
    <w:rsid w:val="000130BB"/>
    <w:rsid w:val="00013349"/>
    <w:rsid w:val="000144B7"/>
    <w:rsid w:val="00014E0A"/>
    <w:rsid w:val="00015992"/>
    <w:rsid w:val="000169B8"/>
    <w:rsid w:val="00021502"/>
    <w:rsid w:val="00021846"/>
    <w:rsid w:val="000226D3"/>
    <w:rsid w:val="000231C9"/>
    <w:rsid w:val="00023977"/>
    <w:rsid w:val="00023D28"/>
    <w:rsid w:val="00023ED2"/>
    <w:rsid w:val="0002443B"/>
    <w:rsid w:val="0002482F"/>
    <w:rsid w:val="00024E77"/>
    <w:rsid w:val="0002791D"/>
    <w:rsid w:val="0003041D"/>
    <w:rsid w:val="00030821"/>
    <w:rsid w:val="00031479"/>
    <w:rsid w:val="00031722"/>
    <w:rsid w:val="0003356F"/>
    <w:rsid w:val="0003404C"/>
    <w:rsid w:val="00034A8F"/>
    <w:rsid w:val="000356AF"/>
    <w:rsid w:val="00036184"/>
    <w:rsid w:val="00036A8F"/>
    <w:rsid w:val="00041090"/>
    <w:rsid w:val="00043F4E"/>
    <w:rsid w:val="00044038"/>
    <w:rsid w:val="000460E0"/>
    <w:rsid w:val="000474C4"/>
    <w:rsid w:val="00050F55"/>
    <w:rsid w:val="00050F58"/>
    <w:rsid w:val="00052134"/>
    <w:rsid w:val="000522D9"/>
    <w:rsid w:val="00052422"/>
    <w:rsid w:val="00056AB1"/>
    <w:rsid w:val="00057E70"/>
    <w:rsid w:val="00061474"/>
    <w:rsid w:val="00061C3E"/>
    <w:rsid w:val="00062000"/>
    <w:rsid w:val="000625C8"/>
    <w:rsid w:val="00064935"/>
    <w:rsid w:val="00064C57"/>
    <w:rsid w:val="00066230"/>
    <w:rsid w:val="000758F0"/>
    <w:rsid w:val="000759AD"/>
    <w:rsid w:val="0007617C"/>
    <w:rsid w:val="000765BC"/>
    <w:rsid w:val="00080740"/>
    <w:rsid w:val="00082ADF"/>
    <w:rsid w:val="00083852"/>
    <w:rsid w:val="00083E65"/>
    <w:rsid w:val="000842F2"/>
    <w:rsid w:val="00087581"/>
    <w:rsid w:val="00087D79"/>
    <w:rsid w:val="00091475"/>
    <w:rsid w:val="000914CD"/>
    <w:rsid w:val="00092AFD"/>
    <w:rsid w:val="00093529"/>
    <w:rsid w:val="0009421B"/>
    <w:rsid w:val="000949EC"/>
    <w:rsid w:val="000950AB"/>
    <w:rsid w:val="000950B3"/>
    <w:rsid w:val="00096CA4"/>
    <w:rsid w:val="000972CE"/>
    <w:rsid w:val="000A06EE"/>
    <w:rsid w:val="000A13F8"/>
    <w:rsid w:val="000A1AE4"/>
    <w:rsid w:val="000A216C"/>
    <w:rsid w:val="000A3499"/>
    <w:rsid w:val="000A4548"/>
    <w:rsid w:val="000A4DD5"/>
    <w:rsid w:val="000A72EE"/>
    <w:rsid w:val="000A7CE4"/>
    <w:rsid w:val="000B04EA"/>
    <w:rsid w:val="000B0BB5"/>
    <w:rsid w:val="000B0EDF"/>
    <w:rsid w:val="000B1293"/>
    <w:rsid w:val="000B34BA"/>
    <w:rsid w:val="000B47A7"/>
    <w:rsid w:val="000B4852"/>
    <w:rsid w:val="000B5842"/>
    <w:rsid w:val="000B5BCA"/>
    <w:rsid w:val="000B620A"/>
    <w:rsid w:val="000B6AF2"/>
    <w:rsid w:val="000B6E9C"/>
    <w:rsid w:val="000B70EE"/>
    <w:rsid w:val="000C0791"/>
    <w:rsid w:val="000C0D32"/>
    <w:rsid w:val="000C2259"/>
    <w:rsid w:val="000C3D5D"/>
    <w:rsid w:val="000C6DA3"/>
    <w:rsid w:val="000C70C2"/>
    <w:rsid w:val="000C736C"/>
    <w:rsid w:val="000D02E2"/>
    <w:rsid w:val="000D0E18"/>
    <w:rsid w:val="000D1C30"/>
    <w:rsid w:val="000D2F38"/>
    <w:rsid w:val="000D4B3A"/>
    <w:rsid w:val="000D4C1B"/>
    <w:rsid w:val="000D4EFF"/>
    <w:rsid w:val="000D525C"/>
    <w:rsid w:val="000D6356"/>
    <w:rsid w:val="000E1478"/>
    <w:rsid w:val="000E61CB"/>
    <w:rsid w:val="000E7B8E"/>
    <w:rsid w:val="000E7EDB"/>
    <w:rsid w:val="000F04C4"/>
    <w:rsid w:val="000F0762"/>
    <w:rsid w:val="000F0E46"/>
    <w:rsid w:val="000F118A"/>
    <w:rsid w:val="000F2B3B"/>
    <w:rsid w:val="000F2B93"/>
    <w:rsid w:val="000F3AA3"/>
    <w:rsid w:val="000F4A2B"/>
    <w:rsid w:val="000F6192"/>
    <w:rsid w:val="000F7941"/>
    <w:rsid w:val="000F7A58"/>
    <w:rsid w:val="00102218"/>
    <w:rsid w:val="00102EF9"/>
    <w:rsid w:val="00103002"/>
    <w:rsid w:val="0010396F"/>
    <w:rsid w:val="001049BF"/>
    <w:rsid w:val="00104D82"/>
    <w:rsid w:val="0010619E"/>
    <w:rsid w:val="0010707C"/>
    <w:rsid w:val="001077A0"/>
    <w:rsid w:val="00110A06"/>
    <w:rsid w:val="00110BD3"/>
    <w:rsid w:val="00113B19"/>
    <w:rsid w:val="0011472F"/>
    <w:rsid w:val="00115CE1"/>
    <w:rsid w:val="00117EA5"/>
    <w:rsid w:val="0012211D"/>
    <w:rsid w:val="001221A3"/>
    <w:rsid w:val="0012365F"/>
    <w:rsid w:val="001246D2"/>
    <w:rsid w:val="00124B3B"/>
    <w:rsid w:val="00126FE6"/>
    <w:rsid w:val="00127380"/>
    <w:rsid w:val="00131239"/>
    <w:rsid w:val="00132188"/>
    <w:rsid w:val="00132256"/>
    <w:rsid w:val="00132361"/>
    <w:rsid w:val="00132ADB"/>
    <w:rsid w:val="0013568E"/>
    <w:rsid w:val="00136383"/>
    <w:rsid w:val="0013683F"/>
    <w:rsid w:val="00136C83"/>
    <w:rsid w:val="00137EFF"/>
    <w:rsid w:val="001404EC"/>
    <w:rsid w:val="00140DBB"/>
    <w:rsid w:val="00141C01"/>
    <w:rsid w:val="00141C6E"/>
    <w:rsid w:val="001434D7"/>
    <w:rsid w:val="00143C72"/>
    <w:rsid w:val="00144636"/>
    <w:rsid w:val="00145720"/>
    <w:rsid w:val="001463D5"/>
    <w:rsid w:val="00146EC9"/>
    <w:rsid w:val="0014782B"/>
    <w:rsid w:val="001504BD"/>
    <w:rsid w:val="001515B7"/>
    <w:rsid w:val="00151A3B"/>
    <w:rsid w:val="001521C1"/>
    <w:rsid w:val="00152909"/>
    <w:rsid w:val="00152ABF"/>
    <w:rsid w:val="001545A6"/>
    <w:rsid w:val="0015587A"/>
    <w:rsid w:val="00156479"/>
    <w:rsid w:val="001570FE"/>
    <w:rsid w:val="001572E2"/>
    <w:rsid w:val="00162B2B"/>
    <w:rsid w:val="00163AB9"/>
    <w:rsid w:val="001648E1"/>
    <w:rsid w:val="00164AC8"/>
    <w:rsid w:val="0016524A"/>
    <w:rsid w:val="0016579E"/>
    <w:rsid w:val="001665AC"/>
    <w:rsid w:val="00166FA7"/>
    <w:rsid w:val="001671F1"/>
    <w:rsid w:val="001704AB"/>
    <w:rsid w:val="00170F25"/>
    <w:rsid w:val="0017121D"/>
    <w:rsid w:val="00172759"/>
    <w:rsid w:val="0017325F"/>
    <w:rsid w:val="00173432"/>
    <w:rsid w:val="00174A56"/>
    <w:rsid w:val="00174B35"/>
    <w:rsid w:val="00177138"/>
    <w:rsid w:val="0018206B"/>
    <w:rsid w:val="00183999"/>
    <w:rsid w:val="00183FDF"/>
    <w:rsid w:val="00184FE7"/>
    <w:rsid w:val="00185879"/>
    <w:rsid w:val="00185FA7"/>
    <w:rsid w:val="0018611A"/>
    <w:rsid w:val="00190868"/>
    <w:rsid w:val="0019121C"/>
    <w:rsid w:val="00193540"/>
    <w:rsid w:val="00194F82"/>
    <w:rsid w:val="00195FD3"/>
    <w:rsid w:val="001A0B2F"/>
    <w:rsid w:val="001A1110"/>
    <w:rsid w:val="001A1963"/>
    <w:rsid w:val="001A22BB"/>
    <w:rsid w:val="001A35FD"/>
    <w:rsid w:val="001A41E9"/>
    <w:rsid w:val="001B0A14"/>
    <w:rsid w:val="001B1873"/>
    <w:rsid w:val="001B2A8D"/>
    <w:rsid w:val="001B32D2"/>
    <w:rsid w:val="001B36E6"/>
    <w:rsid w:val="001B4E29"/>
    <w:rsid w:val="001B6FE3"/>
    <w:rsid w:val="001C11AE"/>
    <w:rsid w:val="001C2322"/>
    <w:rsid w:val="001C28E9"/>
    <w:rsid w:val="001C368D"/>
    <w:rsid w:val="001C3880"/>
    <w:rsid w:val="001C420B"/>
    <w:rsid w:val="001C66A7"/>
    <w:rsid w:val="001C71C6"/>
    <w:rsid w:val="001C735F"/>
    <w:rsid w:val="001D08B3"/>
    <w:rsid w:val="001D3C40"/>
    <w:rsid w:val="001D3F9D"/>
    <w:rsid w:val="001D522A"/>
    <w:rsid w:val="001D5E26"/>
    <w:rsid w:val="001D7541"/>
    <w:rsid w:val="001E3EB3"/>
    <w:rsid w:val="001E4145"/>
    <w:rsid w:val="001E4A0A"/>
    <w:rsid w:val="001E4D7D"/>
    <w:rsid w:val="001E51C8"/>
    <w:rsid w:val="001E74B8"/>
    <w:rsid w:val="001F02E9"/>
    <w:rsid w:val="001F1AB4"/>
    <w:rsid w:val="001F3595"/>
    <w:rsid w:val="001F4731"/>
    <w:rsid w:val="001F7100"/>
    <w:rsid w:val="001F7941"/>
    <w:rsid w:val="00200782"/>
    <w:rsid w:val="00201606"/>
    <w:rsid w:val="00201B17"/>
    <w:rsid w:val="00201BCD"/>
    <w:rsid w:val="0020231E"/>
    <w:rsid w:val="00202A4A"/>
    <w:rsid w:val="00205637"/>
    <w:rsid w:val="0020583E"/>
    <w:rsid w:val="00206734"/>
    <w:rsid w:val="00210CCE"/>
    <w:rsid w:val="00210D5E"/>
    <w:rsid w:val="00211549"/>
    <w:rsid w:val="00211FE0"/>
    <w:rsid w:val="00212F4C"/>
    <w:rsid w:val="00213198"/>
    <w:rsid w:val="0021424A"/>
    <w:rsid w:val="0021785D"/>
    <w:rsid w:val="00217E79"/>
    <w:rsid w:val="00220333"/>
    <w:rsid w:val="00220C45"/>
    <w:rsid w:val="00222635"/>
    <w:rsid w:val="00222F47"/>
    <w:rsid w:val="00222FEA"/>
    <w:rsid w:val="0022324D"/>
    <w:rsid w:val="00224034"/>
    <w:rsid w:val="002242B4"/>
    <w:rsid w:val="002248DA"/>
    <w:rsid w:val="002261D4"/>
    <w:rsid w:val="002311B6"/>
    <w:rsid w:val="0023460F"/>
    <w:rsid w:val="00235034"/>
    <w:rsid w:val="00235B0C"/>
    <w:rsid w:val="00235B19"/>
    <w:rsid w:val="002374C0"/>
    <w:rsid w:val="002412D6"/>
    <w:rsid w:val="00242120"/>
    <w:rsid w:val="002450EE"/>
    <w:rsid w:val="002453AC"/>
    <w:rsid w:val="002456E2"/>
    <w:rsid w:val="00245AD5"/>
    <w:rsid w:val="002474AE"/>
    <w:rsid w:val="00247938"/>
    <w:rsid w:val="00247F84"/>
    <w:rsid w:val="002533C4"/>
    <w:rsid w:val="00253E11"/>
    <w:rsid w:val="002548F8"/>
    <w:rsid w:val="002567BC"/>
    <w:rsid w:val="0026012E"/>
    <w:rsid w:val="0026054F"/>
    <w:rsid w:val="0026060C"/>
    <w:rsid w:val="002607C6"/>
    <w:rsid w:val="00260C49"/>
    <w:rsid w:val="0026344D"/>
    <w:rsid w:val="00264914"/>
    <w:rsid w:val="00264B5A"/>
    <w:rsid w:val="00265713"/>
    <w:rsid w:val="00265F99"/>
    <w:rsid w:val="0026714A"/>
    <w:rsid w:val="002676E8"/>
    <w:rsid w:val="00270458"/>
    <w:rsid w:val="002704C3"/>
    <w:rsid w:val="00271E96"/>
    <w:rsid w:val="00274509"/>
    <w:rsid w:val="00274552"/>
    <w:rsid w:val="00277224"/>
    <w:rsid w:val="00277C25"/>
    <w:rsid w:val="00280721"/>
    <w:rsid w:val="002813C2"/>
    <w:rsid w:val="00282E35"/>
    <w:rsid w:val="002848AE"/>
    <w:rsid w:val="00284C81"/>
    <w:rsid w:val="00284D24"/>
    <w:rsid w:val="00285FB0"/>
    <w:rsid w:val="002869FE"/>
    <w:rsid w:val="0028706B"/>
    <w:rsid w:val="0028732E"/>
    <w:rsid w:val="0028796C"/>
    <w:rsid w:val="00290A1D"/>
    <w:rsid w:val="0029371F"/>
    <w:rsid w:val="00293B89"/>
    <w:rsid w:val="002942A6"/>
    <w:rsid w:val="00295770"/>
    <w:rsid w:val="00297114"/>
    <w:rsid w:val="002A0025"/>
    <w:rsid w:val="002A0354"/>
    <w:rsid w:val="002A3690"/>
    <w:rsid w:val="002A7384"/>
    <w:rsid w:val="002B1D01"/>
    <w:rsid w:val="002B2976"/>
    <w:rsid w:val="002B2A3D"/>
    <w:rsid w:val="002B348C"/>
    <w:rsid w:val="002B44BD"/>
    <w:rsid w:val="002B595F"/>
    <w:rsid w:val="002B7065"/>
    <w:rsid w:val="002C12F8"/>
    <w:rsid w:val="002C2F68"/>
    <w:rsid w:val="002C300E"/>
    <w:rsid w:val="002C33DF"/>
    <w:rsid w:val="002C3F96"/>
    <w:rsid w:val="002C4686"/>
    <w:rsid w:val="002C5341"/>
    <w:rsid w:val="002C5752"/>
    <w:rsid w:val="002C5E19"/>
    <w:rsid w:val="002C60BC"/>
    <w:rsid w:val="002C6698"/>
    <w:rsid w:val="002D002E"/>
    <w:rsid w:val="002D0E6D"/>
    <w:rsid w:val="002D217D"/>
    <w:rsid w:val="002D2588"/>
    <w:rsid w:val="002D3AC0"/>
    <w:rsid w:val="002D3EB4"/>
    <w:rsid w:val="002D4414"/>
    <w:rsid w:val="002D48B9"/>
    <w:rsid w:val="002D4E45"/>
    <w:rsid w:val="002D4F1E"/>
    <w:rsid w:val="002D52D3"/>
    <w:rsid w:val="002D5D22"/>
    <w:rsid w:val="002D608B"/>
    <w:rsid w:val="002D716A"/>
    <w:rsid w:val="002E09E3"/>
    <w:rsid w:val="002E0F7B"/>
    <w:rsid w:val="002E11CA"/>
    <w:rsid w:val="002E1426"/>
    <w:rsid w:val="002E21BC"/>
    <w:rsid w:val="002E2E5C"/>
    <w:rsid w:val="002E4942"/>
    <w:rsid w:val="002E567A"/>
    <w:rsid w:val="002E78E2"/>
    <w:rsid w:val="002E7AE8"/>
    <w:rsid w:val="002E7B6B"/>
    <w:rsid w:val="002F1DE4"/>
    <w:rsid w:val="002F300F"/>
    <w:rsid w:val="002F326E"/>
    <w:rsid w:val="002F335B"/>
    <w:rsid w:val="002F4B8E"/>
    <w:rsid w:val="002F6409"/>
    <w:rsid w:val="002F7A66"/>
    <w:rsid w:val="00300F5E"/>
    <w:rsid w:val="003015B5"/>
    <w:rsid w:val="003016A9"/>
    <w:rsid w:val="003029EF"/>
    <w:rsid w:val="003030FE"/>
    <w:rsid w:val="00303346"/>
    <w:rsid w:val="00304F7C"/>
    <w:rsid w:val="003058F7"/>
    <w:rsid w:val="003105E9"/>
    <w:rsid w:val="00310E08"/>
    <w:rsid w:val="00311287"/>
    <w:rsid w:val="00313C1A"/>
    <w:rsid w:val="00313C66"/>
    <w:rsid w:val="00313DA9"/>
    <w:rsid w:val="003142D4"/>
    <w:rsid w:val="00315056"/>
    <w:rsid w:val="00316B5B"/>
    <w:rsid w:val="00317FC1"/>
    <w:rsid w:val="003204A8"/>
    <w:rsid w:val="00320FAF"/>
    <w:rsid w:val="00321B42"/>
    <w:rsid w:val="00321E7B"/>
    <w:rsid w:val="00323066"/>
    <w:rsid w:val="0032310E"/>
    <w:rsid w:val="00323513"/>
    <w:rsid w:val="00323BF0"/>
    <w:rsid w:val="0032678C"/>
    <w:rsid w:val="00326987"/>
    <w:rsid w:val="003301B5"/>
    <w:rsid w:val="00330548"/>
    <w:rsid w:val="00330C99"/>
    <w:rsid w:val="00332347"/>
    <w:rsid w:val="00334740"/>
    <w:rsid w:val="00336095"/>
    <w:rsid w:val="00336DF1"/>
    <w:rsid w:val="00340B0E"/>
    <w:rsid w:val="00341A9D"/>
    <w:rsid w:val="00342A4A"/>
    <w:rsid w:val="00343680"/>
    <w:rsid w:val="00344E25"/>
    <w:rsid w:val="00344EC3"/>
    <w:rsid w:val="00345962"/>
    <w:rsid w:val="00347032"/>
    <w:rsid w:val="003521E2"/>
    <w:rsid w:val="00360A72"/>
    <w:rsid w:val="00362F05"/>
    <w:rsid w:val="00364CF5"/>
    <w:rsid w:val="0036533A"/>
    <w:rsid w:val="0036574F"/>
    <w:rsid w:val="00365776"/>
    <w:rsid w:val="00365D8C"/>
    <w:rsid w:val="00365DC6"/>
    <w:rsid w:val="00366233"/>
    <w:rsid w:val="00366F22"/>
    <w:rsid w:val="003670F9"/>
    <w:rsid w:val="00373102"/>
    <w:rsid w:val="0037349A"/>
    <w:rsid w:val="00374567"/>
    <w:rsid w:val="0037494F"/>
    <w:rsid w:val="00380D25"/>
    <w:rsid w:val="00380E8A"/>
    <w:rsid w:val="00381BEF"/>
    <w:rsid w:val="003826E6"/>
    <w:rsid w:val="003832BD"/>
    <w:rsid w:val="00383325"/>
    <w:rsid w:val="0038354D"/>
    <w:rsid w:val="00383B22"/>
    <w:rsid w:val="00383C30"/>
    <w:rsid w:val="0038451A"/>
    <w:rsid w:val="003845A3"/>
    <w:rsid w:val="00384CA2"/>
    <w:rsid w:val="003859ED"/>
    <w:rsid w:val="00387FA1"/>
    <w:rsid w:val="003901D9"/>
    <w:rsid w:val="00391724"/>
    <w:rsid w:val="0039413C"/>
    <w:rsid w:val="00395BCF"/>
    <w:rsid w:val="00395CA6"/>
    <w:rsid w:val="003962F0"/>
    <w:rsid w:val="00396594"/>
    <w:rsid w:val="00396B07"/>
    <w:rsid w:val="00396DFA"/>
    <w:rsid w:val="00396FEC"/>
    <w:rsid w:val="003A1B44"/>
    <w:rsid w:val="003A2027"/>
    <w:rsid w:val="003A27B5"/>
    <w:rsid w:val="003A3391"/>
    <w:rsid w:val="003A5343"/>
    <w:rsid w:val="003A79E7"/>
    <w:rsid w:val="003A7FCB"/>
    <w:rsid w:val="003B0083"/>
    <w:rsid w:val="003B212A"/>
    <w:rsid w:val="003B2CB4"/>
    <w:rsid w:val="003B3B65"/>
    <w:rsid w:val="003B4B4D"/>
    <w:rsid w:val="003B6581"/>
    <w:rsid w:val="003B745E"/>
    <w:rsid w:val="003C0215"/>
    <w:rsid w:val="003C0568"/>
    <w:rsid w:val="003C0B4B"/>
    <w:rsid w:val="003C28D7"/>
    <w:rsid w:val="003C2DC1"/>
    <w:rsid w:val="003C660E"/>
    <w:rsid w:val="003C7782"/>
    <w:rsid w:val="003D06C1"/>
    <w:rsid w:val="003D0888"/>
    <w:rsid w:val="003D280A"/>
    <w:rsid w:val="003D32B4"/>
    <w:rsid w:val="003D647C"/>
    <w:rsid w:val="003D6D19"/>
    <w:rsid w:val="003D70EA"/>
    <w:rsid w:val="003D76D8"/>
    <w:rsid w:val="003D7E67"/>
    <w:rsid w:val="003E40DC"/>
    <w:rsid w:val="003E455D"/>
    <w:rsid w:val="003E571C"/>
    <w:rsid w:val="003E6E49"/>
    <w:rsid w:val="003E70E9"/>
    <w:rsid w:val="003F0AC2"/>
    <w:rsid w:val="003F2057"/>
    <w:rsid w:val="003F43F2"/>
    <w:rsid w:val="003F4CB6"/>
    <w:rsid w:val="003F5F2A"/>
    <w:rsid w:val="003F7F1B"/>
    <w:rsid w:val="004019A7"/>
    <w:rsid w:val="0040307E"/>
    <w:rsid w:val="0040368A"/>
    <w:rsid w:val="00404887"/>
    <w:rsid w:val="00405A3E"/>
    <w:rsid w:val="00405ED9"/>
    <w:rsid w:val="00406117"/>
    <w:rsid w:val="00411818"/>
    <w:rsid w:val="0041267D"/>
    <w:rsid w:val="0041287B"/>
    <w:rsid w:val="004138CE"/>
    <w:rsid w:val="00414DAE"/>
    <w:rsid w:val="00415249"/>
    <w:rsid w:val="00415AFB"/>
    <w:rsid w:val="004204AC"/>
    <w:rsid w:val="00420813"/>
    <w:rsid w:val="00420916"/>
    <w:rsid w:val="004210D3"/>
    <w:rsid w:val="0042286D"/>
    <w:rsid w:val="00424E3F"/>
    <w:rsid w:val="00425CA2"/>
    <w:rsid w:val="004269B1"/>
    <w:rsid w:val="00426CCD"/>
    <w:rsid w:val="00426D25"/>
    <w:rsid w:val="00426D4C"/>
    <w:rsid w:val="0042701C"/>
    <w:rsid w:val="004272AC"/>
    <w:rsid w:val="00427E88"/>
    <w:rsid w:val="00431B1D"/>
    <w:rsid w:val="004326FB"/>
    <w:rsid w:val="00432F21"/>
    <w:rsid w:val="0043324A"/>
    <w:rsid w:val="00434E46"/>
    <w:rsid w:val="00435088"/>
    <w:rsid w:val="00435A6A"/>
    <w:rsid w:val="00435E55"/>
    <w:rsid w:val="004366CF"/>
    <w:rsid w:val="00437000"/>
    <w:rsid w:val="00437841"/>
    <w:rsid w:val="004404FE"/>
    <w:rsid w:val="004406DF"/>
    <w:rsid w:val="00440B5D"/>
    <w:rsid w:val="00440D07"/>
    <w:rsid w:val="00441E25"/>
    <w:rsid w:val="00444679"/>
    <w:rsid w:val="00447068"/>
    <w:rsid w:val="004500A0"/>
    <w:rsid w:val="00451831"/>
    <w:rsid w:val="00451AFF"/>
    <w:rsid w:val="00452FCF"/>
    <w:rsid w:val="004542B5"/>
    <w:rsid w:val="00454750"/>
    <w:rsid w:val="004547AE"/>
    <w:rsid w:val="00456713"/>
    <w:rsid w:val="00457BF6"/>
    <w:rsid w:val="00460467"/>
    <w:rsid w:val="00460E31"/>
    <w:rsid w:val="00460FF6"/>
    <w:rsid w:val="0046185D"/>
    <w:rsid w:val="00462507"/>
    <w:rsid w:val="00462FB4"/>
    <w:rsid w:val="004633DA"/>
    <w:rsid w:val="004709A8"/>
    <w:rsid w:val="00471408"/>
    <w:rsid w:val="00472985"/>
    <w:rsid w:val="00472FAB"/>
    <w:rsid w:val="0047440A"/>
    <w:rsid w:val="00474D2E"/>
    <w:rsid w:val="004761D7"/>
    <w:rsid w:val="00482985"/>
    <w:rsid w:val="004829D9"/>
    <w:rsid w:val="00487152"/>
    <w:rsid w:val="0049237F"/>
    <w:rsid w:val="0049238E"/>
    <w:rsid w:val="004931CD"/>
    <w:rsid w:val="004937CE"/>
    <w:rsid w:val="00494901"/>
    <w:rsid w:val="004A12BD"/>
    <w:rsid w:val="004A1D64"/>
    <w:rsid w:val="004A3214"/>
    <w:rsid w:val="004A34D0"/>
    <w:rsid w:val="004A43B8"/>
    <w:rsid w:val="004A6A3A"/>
    <w:rsid w:val="004B028D"/>
    <w:rsid w:val="004B03AA"/>
    <w:rsid w:val="004B1A68"/>
    <w:rsid w:val="004B22A6"/>
    <w:rsid w:val="004B32B3"/>
    <w:rsid w:val="004B3EC9"/>
    <w:rsid w:val="004B4EC9"/>
    <w:rsid w:val="004B56D7"/>
    <w:rsid w:val="004B5891"/>
    <w:rsid w:val="004B5BF6"/>
    <w:rsid w:val="004B7600"/>
    <w:rsid w:val="004B7926"/>
    <w:rsid w:val="004C0A6A"/>
    <w:rsid w:val="004C1FBC"/>
    <w:rsid w:val="004C2DE1"/>
    <w:rsid w:val="004C3228"/>
    <w:rsid w:val="004C375A"/>
    <w:rsid w:val="004C4021"/>
    <w:rsid w:val="004C522A"/>
    <w:rsid w:val="004C590F"/>
    <w:rsid w:val="004C5C3A"/>
    <w:rsid w:val="004C5CDC"/>
    <w:rsid w:val="004C6A43"/>
    <w:rsid w:val="004D0AA0"/>
    <w:rsid w:val="004D1E72"/>
    <w:rsid w:val="004D261F"/>
    <w:rsid w:val="004D27CB"/>
    <w:rsid w:val="004D4C65"/>
    <w:rsid w:val="004D5381"/>
    <w:rsid w:val="004D569F"/>
    <w:rsid w:val="004E29E9"/>
    <w:rsid w:val="004E4160"/>
    <w:rsid w:val="004E663C"/>
    <w:rsid w:val="004E703C"/>
    <w:rsid w:val="004E748F"/>
    <w:rsid w:val="004E7C2F"/>
    <w:rsid w:val="004F0C87"/>
    <w:rsid w:val="004F1D22"/>
    <w:rsid w:val="004F271F"/>
    <w:rsid w:val="004F5199"/>
    <w:rsid w:val="004F66F9"/>
    <w:rsid w:val="004F7AD9"/>
    <w:rsid w:val="0050621E"/>
    <w:rsid w:val="005076DA"/>
    <w:rsid w:val="00510682"/>
    <w:rsid w:val="00510AF1"/>
    <w:rsid w:val="005116E4"/>
    <w:rsid w:val="00511ED5"/>
    <w:rsid w:val="00514D16"/>
    <w:rsid w:val="00514FB7"/>
    <w:rsid w:val="00514FEE"/>
    <w:rsid w:val="00521C93"/>
    <w:rsid w:val="005226A4"/>
    <w:rsid w:val="0052332B"/>
    <w:rsid w:val="00524871"/>
    <w:rsid w:val="005259A4"/>
    <w:rsid w:val="005261B2"/>
    <w:rsid w:val="00526CF0"/>
    <w:rsid w:val="005275BC"/>
    <w:rsid w:val="005279B0"/>
    <w:rsid w:val="00531D36"/>
    <w:rsid w:val="00531E0D"/>
    <w:rsid w:val="00531E31"/>
    <w:rsid w:val="0053278D"/>
    <w:rsid w:val="0053347E"/>
    <w:rsid w:val="00533C99"/>
    <w:rsid w:val="00535938"/>
    <w:rsid w:val="005365C1"/>
    <w:rsid w:val="005377BD"/>
    <w:rsid w:val="00540B72"/>
    <w:rsid w:val="005441B9"/>
    <w:rsid w:val="00546001"/>
    <w:rsid w:val="00546079"/>
    <w:rsid w:val="00546136"/>
    <w:rsid w:val="00546E1D"/>
    <w:rsid w:val="00547CDA"/>
    <w:rsid w:val="005503AD"/>
    <w:rsid w:val="005516B9"/>
    <w:rsid w:val="005548D9"/>
    <w:rsid w:val="00555001"/>
    <w:rsid w:val="00556642"/>
    <w:rsid w:val="00560831"/>
    <w:rsid w:val="00560876"/>
    <w:rsid w:val="00560934"/>
    <w:rsid w:val="00560B10"/>
    <w:rsid w:val="00560CCF"/>
    <w:rsid w:val="00560DD4"/>
    <w:rsid w:val="00561899"/>
    <w:rsid w:val="00561A3A"/>
    <w:rsid w:val="005638BE"/>
    <w:rsid w:val="00564ACB"/>
    <w:rsid w:val="005678ED"/>
    <w:rsid w:val="005707E5"/>
    <w:rsid w:val="00570A9B"/>
    <w:rsid w:val="00571083"/>
    <w:rsid w:val="00571591"/>
    <w:rsid w:val="00571644"/>
    <w:rsid w:val="00573825"/>
    <w:rsid w:val="00576AC3"/>
    <w:rsid w:val="0058092C"/>
    <w:rsid w:val="005820A9"/>
    <w:rsid w:val="00582E8E"/>
    <w:rsid w:val="00583043"/>
    <w:rsid w:val="005832B6"/>
    <w:rsid w:val="005848CE"/>
    <w:rsid w:val="005851D5"/>
    <w:rsid w:val="00585C7E"/>
    <w:rsid w:val="00592420"/>
    <w:rsid w:val="005925B7"/>
    <w:rsid w:val="00592AF7"/>
    <w:rsid w:val="00592BC0"/>
    <w:rsid w:val="005930FA"/>
    <w:rsid w:val="00593314"/>
    <w:rsid w:val="005949C2"/>
    <w:rsid w:val="00597FB6"/>
    <w:rsid w:val="005A0172"/>
    <w:rsid w:val="005A1DB7"/>
    <w:rsid w:val="005A363D"/>
    <w:rsid w:val="005A4380"/>
    <w:rsid w:val="005A5F7E"/>
    <w:rsid w:val="005B02D0"/>
    <w:rsid w:val="005B08D4"/>
    <w:rsid w:val="005B39CB"/>
    <w:rsid w:val="005B63D3"/>
    <w:rsid w:val="005B6421"/>
    <w:rsid w:val="005B6452"/>
    <w:rsid w:val="005B6DDC"/>
    <w:rsid w:val="005B7003"/>
    <w:rsid w:val="005C1BE9"/>
    <w:rsid w:val="005C277B"/>
    <w:rsid w:val="005C2EDE"/>
    <w:rsid w:val="005C335A"/>
    <w:rsid w:val="005C3F60"/>
    <w:rsid w:val="005C428F"/>
    <w:rsid w:val="005C4A4B"/>
    <w:rsid w:val="005C4B0F"/>
    <w:rsid w:val="005C51F5"/>
    <w:rsid w:val="005C62B3"/>
    <w:rsid w:val="005D0EF5"/>
    <w:rsid w:val="005D26E6"/>
    <w:rsid w:val="005D2B99"/>
    <w:rsid w:val="005D51AE"/>
    <w:rsid w:val="005D59B7"/>
    <w:rsid w:val="005D7226"/>
    <w:rsid w:val="005E00A2"/>
    <w:rsid w:val="005E1D56"/>
    <w:rsid w:val="005E229B"/>
    <w:rsid w:val="005E23D3"/>
    <w:rsid w:val="005E37AA"/>
    <w:rsid w:val="005E6271"/>
    <w:rsid w:val="005E6ABB"/>
    <w:rsid w:val="005F0CA8"/>
    <w:rsid w:val="005F0CDB"/>
    <w:rsid w:val="005F12D2"/>
    <w:rsid w:val="005F1350"/>
    <w:rsid w:val="005F1A30"/>
    <w:rsid w:val="005F2A6C"/>
    <w:rsid w:val="005F3D5E"/>
    <w:rsid w:val="005F6093"/>
    <w:rsid w:val="005F6FD5"/>
    <w:rsid w:val="005F7C6D"/>
    <w:rsid w:val="0060271E"/>
    <w:rsid w:val="006029A0"/>
    <w:rsid w:val="0060330E"/>
    <w:rsid w:val="00604B09"/>
    <w:rsid w:val="00604EFF"/>
    <w:rsid w:val="006052A7"/>
    <w:rsid w:val="00605488"/>
    <w:rsid w:val="006064F7"/>
    <w:rsid w:val="00606E3D"/>
    <w:rsid w:val="00607123"/>
    <w:rsid w:val="00607B91"/>
    <w:rsid w:val="006127DE"/>
    <w:rsid w:val="00613571"/>
    <w:rsid w:val="006138EC"/>
    <w:rsid w:val="00614792"/>
    <w:rsid w:val="006147FF"/>
    <w:rsid w:val="00616CAF"/>
    <w:rsid w:val="00617578"/>
    <w:rsid w:val="0062077C"/>
    <w:rsid w:val="00623DCE"/>
    <w:rsid w:val="00625A89"/>
    <w:rsid w:val="00627EA1"/>
    <w:rsid w:val="00631D35"/>
    <w:rsid w:val="00631E46"/>
    <w:rsid w:val="00632D20"/>
    <w:rsid w:val="006331DA"/>
    <w:rsid w:val="0063432B"/>
    <w:rsid w:val="00634D33"/>
    <w:rsid w:val="00636F5B"/>
    <w:rsid w:val="00640589"/>
    <w:rsid w:val="00640CED"/>
    <w:rsid w:val="00641BA2"/>
    <w:rsid w:val="006438FE"/>
    <w:rsid w:val="00644461"/>
    <w:rsid w:val="00646DE9"/>
    <w:rsid w:val="00650E3E"/>
    <w:rsid w:val="00652312"/>
    <w:rsid w:val="006537AB"/>
    <w:rsid w:val="00653D25"/>
    <w:rsid w:val="006543ED"/>
    <w:rsid w:val="00654A16"/>
    <w:rsid w:val="0065697C"/>
    <w:rsid w:val="00657911"/>
    <w:rsid w:val="006610C4"/>
    <w:rsid w:val="00661ABC"/>
    <w:rsid w:val="00661B1F"/>
    <w:rsid w:val="00662027"/>
    <w:rsid w:val="00664B36"/>
    <w:rsid w:val="00665678"/>
    <w:rsid w:val="006657A5"/>
    <w:rsid w:val="00666701"/>
    <w:rsid w:val="00666996"/>
    <w:rsid w:val="00667EB4"/>
    <w:rsid w:val="00671D16"/>
    <w:rsid w:val="006726B9"/>
    <w:rsid w:val="00672746"/>
    <w:rsid w:val="00673F5F"/>
    <w:rsid w:val="006744A7"/>
    <w:rsid w:val="00674E29"/>
    <w:rsid w:val="0067674B"/>
    <w:rsid w:val="00681B08"/>
    <w:rsid w:val="00682191"/>
    <w:rsid w:val="00682AF9"/>
    <w:rsid w:val="00684212"/>
    <w:rsid w:val="00685C56"/>
    <w:rsid w:val="00685FB7"/>
    <w:rsid w:val="006876A5"/>
    <w:rsid w:val="006907A3"/>
    <w:rsid w:val="00691B3E"/>
    <w:rsid w:val="00694A98"/>
    <w:rsid w:val="0069549E"/>
    <w:rsid w:val="006A0F7E"/>
    <w:rsid w:val="006A4E73"/>
    <w:rsid w:val="006A5E65"/>
    <w:rsid w:val="006A6BBA"/>
    <w:rsid w:val="006B1376"/>
    <w:rsid w:val="006B178E"/>
    <w:rsid w:val="006B2C64"/>
    <w:rsid w:val="006B2C9F"/>
    <w:rsid w:val="006B3127"/>
    <w:rsid w:val="006B366F"/>
    <w:rsid w:val="006B5975"/>
    <w:rsid w:val="006B7FCB"/>
    <w:rsid w:val="006C01AF"/>
    <w:rsid w:val="006C028E"/>
    <w:rsid w:val="006C08BF"/>
    <w:rsid w:val="006C1134"/>
    <w:rsid w:val="006C28CF"/>
    <w:rsid w:val="006C2EC5"/>
    <w:rsid w:val="006C7818"/>
    <w:rsid w:val="006C7C74"/>
    <w:rsid w:val="006D0809"/>
    <w:rsid w:val="006D3344"/>
    <w:rsid w:val="006D3562"/>
    <w:rsid w:val="006D472B"/>
    <w:rsid w:val="006D5217"/>
    <w:rsid w:val="006D5C01"/>
    <w:rsid w:val="006D606C"/>
    <w:rsid w:val="006D7692"/>
    <w:rsid w:val="006E1298"/>
    <w:rsid w:val="006E1428"/>
    <w:rsid w:val="006E1717"/>
    <w:rsid w:val="006E1ECC"/>
    <w:rsid w:val="006E1EF5"/>
    <w:rsid w:val="006E405F"/>
    <w:rsid w:val="006E58BB"/>
    <w:rsid w:val="006E65B9"/>
    <w:rsid w:val="006E7600"/>
    <w:rsid w:val="006E7C7E"/>
    <w:rsid w:val="006F0E10"/>
    <w:rsid w:val="006F1C06"/>
    <w:rsid w:val="006F3F9D"/>
    <w:rsid w:val="006F4955"/>
    <w:rsid w:val="006F4A6E"/>
    <w:rsid w:val="006F4AAC"/>
    <w:rsid w:val="006F4AE8"/>
    <w:rsid w:val="006F55A0"/>
    <w:rsid w:val="006F5A9F"/>
    <w:rsid w:val="006F5F5D"/>
    <w:rsid w:val="006F6474"/>
    <w:rsid w:val="006F67FE"/>
    <w:rsid w:val="007018EB"/>
    <w:rsid w:val="0070309F"/>
    <w:rsid w:val="0070611A"/>
    <w:rsid w:val="00706ECC"/>
    <w:rsid w:val="0071029D"/>
    <w:rsid w:val="0071144C"/>
    <w:rsid w:val="00711469"/>
    <w:rsid w:val="00711610"/>
    <w:rsid w:val="007138A1"/>
    <w:rsid w:val="00713A1D"/>
    <w:rsid w:val="00714B16"/>
    <w:rsid w:val="00714E4A"/>
    <w:rsid w:val="00715394"/>
    <w:rsid w:val="007154AF"/>
    <w:rsid w:val="00716597"/>
    <w:rsid w:val="00721147"/>
    <w:rsid w:val="00722312"/>
    <w:rsid w:val="00723F03"/>
    <w:rsid w:val="00723FF7"/>
    <w:rsid w:val="00730C7A"/>
    <w:rsid w:val="007325EE"/>
    <w:rsid w:val="00732936"/>
    <w:rsid w:val="00732ED4"/>
    <w:rsid w:val="007330BA"/>
    <w:rsid w:val="00734DAE"/>
    <w:rsid w:val="007353E5"/>
    <w:rsid w:val="00735555"/>
    <w:rsid w:val="007377C3"/>
    <w:rsid w:val="00740315"/>
    <w:rsid w:val="00740396"/>
    <w:rsid w:val="007409F1"/>
    <w:rsid w:val="00742983"/>
    <w:rsid w:val="0074357D"/>
    <w:rsid w:val="0074403D"/>
    <w:rsid w:val="00744A9E"/>
    <w:rsid w:val="00745CD1"/>
    <w:rsid w:val="0074761B"/>
    <w:rsid w:val="007506B5"/>
    <w:rsid w:val="00750C10"/>
    <w:rsid w:val="00751436"/>
    <w:rsid w:val="00751CE0"/>
    <w:rsid w:val="00752D96"/>
    <w:rsid w:val="00752DE6"/>
    <w:rsid w:val="007542A5"/>
    <w:rsid w:val="0075749D"/>
    <w:rsid w:val="00757FC5"/>
    <w:rsid w:val="007602FA"/>
    <w:rsid w:val="007604BF"/>
    <w:rsid w:val="007619E7"/>
    <w:rsid w:val="00763293"/>
    <w:rsid w:val="00772B73"/>
    <w:rsid w:val="00772BF9"/>
    <w:rsid w:val="00773A5E"/>
    <w:rsid w:val="00773F73"/>
    <w:rsid w:val="007747C6"/>
    <w:rsid w:val="0077492E"/>
    <w:rsid w:val="0077503C"/>
    <w:rsid w:val="00775AE8"/>
    <w:rsid w:val="00776080"/>
    <w:rsid w:val="0077617D"/>
    <w:rsid w:val="0077694D"/>
    <w:rsid w:val="00776F4A"/>
    <w:rsid w:val="00781A17"/>
    <w:rsid w:val="00781E59"/>
    <w:rsid w:val="00782555"/>
    <w:rsid w:val="0078267F"/>
    <w:rsid w:val="007831C9"/>
    <w:rsid w:val="00785306"/>
    <w:rsid w:val="00785576"/>
    <w:rsid w:val="007863A1"/>
    <w:rsid w:val="00786720"/>
    <w:rsid w:val="007869A1"/>
    <w:rsid w:val="00786F7F"/>
    <w:rsid w:val="007918A3"/>
    <w:rsid w:val="0079191D"/>
    <w:rsid w:val="00794127"/>
    <w:rsid w:val="00796C30"/>
    <w:rsid w:val="007A404F"/>
    <w:rsid w:val="007A5401"/>
    <w:rsid w:val="007A5F54"/>
    <w:rsid w:val="007A66D2"/>
    <w:rsid w:val="007A735B"/>
    <w:rsid w:val="007B110B"/>
    <w:rsid w:val="007B1BAD"/>
    <w:rsid w:val="007B2957"/>
    <w:rsid w:val="007B5DDD"/>
    <w:rsid w:val="007B600E"/>
    <w:rsid w:val="007B61C8"/>
    <w:rsid w:val="007B6DC8"/>
    <w:rsid w:val="007C0C08"/>
    <w:rsid w:val="007C106C"/>
    <w:rsid w:val="007C12B8"/>
    <w:rsid w:val="007C2395"/>
    <w:rsid w:val="007C2759"/>
    <w:rsid w:val="007C3B42"/>
    <w:rsid w:val="007C3CCE"/>
    <w:rsid w:val="007C3D6B"/>
    <w:rsid w:val="007C7372"/>
    <w:rsid w:val="007C7733"/>
    <w:rsid w:val="007C7E53"/>
    <w:rsid w:val="007D019E"/>
    <w:rsid w:val="007D0D8E"/>
    <w:rsid w:val="007D26CA"/>
    <w:rsid w:val="007D2F07"/>
    <w:rsid w:val="007E16F2"/>
    <w:rsid w:val="007E54BF"/>
    <w:rsid w:val="007E5580"/>
    <w:rsid w:val="007E686D"/>
    <w:rsid w:val="007E6F8E"/>
    <w:rsid w:val="007F1961"/>
    <w:rsid w:val="007F1BC8"/>
    <w:rsid w:val="007F1F3C"/>
    <w:rsid w:val="007F22F0"/>
    <w:rsid w:val="007F29E0"/>
    <w:rsid w:val="007F4492"/>
    <w:rsid w:val="007F53E0"/>
    <w:rsid w:val="007F5D36"/>
    <w:rsid w:val="007F6ED9"/>
    <w:rsid w:val="007F7F87"/>
    <w:rsid w:val="00800EBA"/>
    <w:rsid w:val="0080145B"/>
    <w:rsid w:val="00801A6E"/>
    <w:rsid w:val="00801C21"/>
    <w:rsid w:val="008028D0"/>
    <w:rsid w:val="00803BE1"/>
    <w:rsid w:val="00806BD2"/>
    <w:rsid w:val="008079DD"/>
    <w:rsid w:val="00810BF8"/>
    <w:rsid w:val="00811C72"/>
    <w:rsid w:val="008123BC"/>
    <w:rsid w:val="00812D3D"/>
    <w:rsid w:val="00813A5C"/>
    <w:rsid w:val="0081407A"/>
    <w:rsid w:val="0081417D"/>
    <w:rsid w:val="00814D9D"/>
    <w:rsid w:val="00815176"/>
    <w:rsid w:val="0081696B"/>
    <w:rsid w:val="00820190"/>
    <w:rsid w:val="008211FC"/>
    <w:rsid w:val="00821387"/>
    <w:rsid w:val="00821C39"/>
    <w:rsid w:val="00821E1E"/>
    <w:rsid w:val="00822D55"/>
    <w:rsid w:val="0082315A"/>
    <w:rsid w:val="008238AC"/>
    <w:rsid w:val="00826C1D"/>
    <w:rsid w:val="00826F11"/>
    <w:rsid w:val="008306BA"/>
    <w:rsid w:val="00830747"/>
    <w:rsid w:val="00830CE7"/>
    <w:rsid w:val="0083109C"/>
    <w:rsid w:val="0083210D"/>
    <w:rsid w:val="00832AAF"/>
    <w:rsid w:val="00833558"/>
    <w:rsid w:val="008344F6"/>
    <w:rsid w:val="008347E1"/>
    <w:rsid w:val="00835886"/>
    <w:rsid w:val="00835F75"/>
    <w:rsid w:val="0083643F"/>
    <w:rsid w:val="008365EF"/>
    <w:rsid w:val="00837794"/>
    <w:rsid w:val="00837CA4"/>
    <w:rsid w:val="00837FF9"/>
    <w:rsid w:val="00840274"/>
    <w:rsid w:val="00842A27"/>
    <w:rsid w:val="00843240"/>
    <w:rsid w:val="00845303"/>
    <w:rsid w:val="00846DD0"/>
    <w:rsid w:val="00850413"/>
    <w:rsid w:val="00850F11"/>
    <w:rsid w:val="00852235"/>
    <w:rsid w:val="008525F8"/>
    <w:rsid w:val="008538A1"/>
    <w:rsid w:val="00853ADA"/>
    <w:rsid w:val="00854630"/>
    <w:rsid w:val="00855592"/>
    <w:rsid w:val="00855B93"/>
    <w:rsid w:val="00857C3C"/>
    <w:rsid w:val="008605AA"/>
    <w:rsid w:val="00861423"/>
    <w:rsid w:val="00864B16"/>
    <w:rsid w:val="008656CA"/>
    <w:rsid w:val="0086771F"/>
    <w:rsid w:val="00867B28"/>
    <w:rsid w:val="00867EDB"/>
    <w:rsid w:val="008706AB"/>
    <w:rsid w:val="00870DA6"/>
    <w:rsid w:val="00871ED2"/>
    <w:rsid w:val="008725C3"/>
    <w:rsid w:val="00875BC6"/>
    <w:rsid w:val="00875F95"/>
    <w:rsid w:val="00880F6F"/>
    <w:rsid w:val="0088122A"/>
    <w:rsid w:val="00882EFF"/>
    <w:rsid w:val="00883176"/>
    <w:rsid w:val="008841F5"/>
    <w:rsid w:val="00886F00"/>
    <w:rsid w:val="00890A0F"/>
    <w:rsid w:val="00890CCE"/>
    <w:rsid w:val="00890F27"/>
    <w:rsid w:val="00893D2E"/>
    <w:rsid w:val="00893DE7"/>
    <w:rsid w:val="008951B3"/>
    <w:rsid w:val="00895758"/>
    <w:rsid w:val="00895F86"/>
    <w:rsid w:val="00897990"/>
    <w:rsid w:val="008A0BDC"/>
    <w:rsid w:val="008A0D64"/>
    <w:rsid w:val="008A31AE"/>
    <w:rsid w:val="008A4666"/>
    <w:rsid w:val="008A5E6E"/>
    <w:rsid w:val="008A6C99"/>
    <w:rsid w:val="008B0058"/>
    <w:rsid w:val="008B076B"/>
    <w:rsid w:val="008B208C"/>
    <w:rsid w:val="008B2397"/>
    <w:rsid w:val="008B414D"/>
    <w:rsid w:val="008B4703"/>
    <w:rsid w:val="008B4ED4"/>
    <w:rsid w:val="008B67CA"/>
    <w:rsid w:val="008B6BFD"/>
    <w:rsid w:val="008B7C12"/>
    <w:rsid w:val="008C13F7"/>
    <w:rsid w:val="008C18A8"/>
    <w:rsid w:val="008C27D0"/>
    <w:rsid w:val="008C2A08"/>
    <w:rsid w:val="008C2E9E"/>
    <w:rsid w:val="008C51DD"/>
    <w:rsid w:val="008C7258"/>
    <w:rsid w:val="008C72F8"/>
    <w:rsid w:val="008C7D71"/>
    <w:rsid w:val="008D030E"/>
    <w:rsid w:val="008D07EA"/>
    <w:rsid w:val="008D0D72"/>
    <w:rsid w:val="008D169C"/>
    <w:rsid w:val="008D7A85"/>
    <w:rsid w:val="008E0275"/>
    <w:rsid w:val="008E05F1"/>
    <w:rsid w:val="008E45DE"/>
    <w:rsid w:val="008E45EF"/>
    <w:rsid w:val="008E4B6F"/>
    <w:rsid w:val="008E68D0"/>
    <w:rsid w:val="008E7A01"/>
    <w:rsid w:val="008F1358"/>
    <w:rsid w:val="008F2208"/>
    <w:rsid w:val="008F23CE"/>
    <w:rsid w:val="008F45E1"/>
    <w:rsid w:val="008F4C2E"/>
    <w:rsid w:val="008F5A13"/>
    <w:rsid w:val="009007D8"/>
    <w:rsid w:val="00900D28"/>
    <w:rsid w:val="00901E67"/>
    <w:rsid w:val="009025D7"/>
    <w:rsid w:val="00902638"/>
    <w:rsid w:val="009032B5"/>
    <w:rsid w:val="009041A9"/>
    <w:rsid w:val="009042F1"/>
    <w:rsid w:val="009054EE"/>
    <w:rsid w:val="00907539"/>
    <w:rsid w:val="00907E55"/>
    <w:rsid w:val="0091019A"/>
    <w:rsid w:val="00911BB4"/>
    <w:rsid w:val="009125BE"/>
    <w:rsid w:val="009139A2"/>
    <w:rsid w:val="0091496A"/>
    <w:rsid w:val="0091598F"/>
    <w:rsid w:val="00916EF9"/>
    <w:rsid w:val="009218F4"/>
    <w:rsid w:val="00922DCE"/>
    <w:rsid w:val="0092315D"/>
    <w:rsid w:val="00923BFD"/>
    <w:rsid w:val="00924C01"/>
    <w:rsid w:val="00924DE2"/>
    <w:rsid w:val="009252D9"/>
    <w:rsid w:val="009270E1"/>
    <w:rsid w:val="0093221A"/>
    <w:rsid w:val="00932D2A"/>
    <w:rsid w:val="00932D91"/>
    <w:rsid w:val="00933D92"/>
    <w:rsid w:val="009343CB"/>
    <w:rsid w:val="009349A8"/>
    <w:rsid w:val="009351EB"/>
    <w:rsid w:val="00935364"/>
    <w:rsid w:val="009357A5"/>
    <w:rsid w:val="00937CE7"/>
    <w:rsid w:val="00937DC4"/>
    <w:rsid w:val="009406C7"/>
    <w:rsid w:val="009409FC"/>
    <w:rsid w:val="00940AC9"/>
    <w:rsid w:val="00941B54"/>
    <w:rsid w:val="00941D72"/>
    <w:rsid w:val="00945493"/>
    <w:rsid w:val="00945761"/>
    <w:rsid w:val="00950552"/>
    <w:rsid w:val="00950E58"/>
    <w:rsid w:val="00951D2F"/>
    <w:rsid w:val="00952339"/>
    <w:rsid w:val="009524D6"/>
    <w:rsid w:val="00953A05"/>
    <w:rsid w:val="00953F04"/>
    <w:rsid w:val="00954056"/>
    <w:rsid w:val="00954300"/>
    <w:rsid w:val="00954D35"/>
    <w:rsid w:val="00960BCC"/>
    <w:rsid w:val="00960DAB"/>
    <w:rsid w:val="0096150D"/>
    <w:rsid w:val="009616F1"/>
    <w:rsid w:val="00961AF6"/>
    <w:rsid w:val="009661AA"/>
    <w:rsid w:val="009661FF"/>
    <w:rsid w:val="009666F7"/>
    <w:rsid w:val="00966C3E"/>
    <w:rsid w:val="00966DAD"/>
    <w:rsid w:val="009707CA"/>
    <w:rsid w:val="0097084C"/>
    <w:rsid w:val="00970B31"/>
    <w:rsid w:val="009714F8"/>
    <w:rsid w:val="009717BD"/>
    <w:rsid w:val="00972774"/>
    <w:rsid w:val="00972D3E"/>
    <w:rsid w:val="00972DEE"/>
    <w:rsid w:val="0097413B"/>
    <w:rsid w:val="00974303"/>
    <w:rsid w:val="00974F81"/>
    <w:rsid w:val="0097702F"/>
    <w:rsid w:val="00977569"/>
    <w:rsid w:val="00980465"/>
    <w:rsid w:val="00982F40"/>
    <w:rsid w:val="009830D7"/>
    <w:rsid w:val="00983478"/>
    <w:rsid w:val="0098443C"/>
    <w:rsid w:val="00986697"/>
    <w:rsid w:val="00987190"/>
    <w:rsid w:val="009879A1"/>
    <w:rsid w:val="00991BB4"/>
    <w:rsid w:val="00992126"/>
    <w:rsid w:val="00992133"/>
    <w:rsid w:val="00992C13"/>
    <w:rsid w:val="00995210"/>
    <w:rsid w:val="009A020E"/>
    <w:rsid w:val="009A10A0"/>
    <w:rsid w:val="009A1145"/>
    <w:rsid w:val="009A2514"/>
    <w:rsid w:val="009A2FD8"/>
    <w:rsid w:val="009A4577"/>
    <w:rsid w:val="009A4803"/>
    <w:rsid w:val="009A4969"/>
    <w:rsid w:val="009A53A2"/>
    <w:rsid w:val="009A59EF"/>
    <w:rsid w:val="009A5C61"/>
    <w:rsid w:val="009A6EEF"/>
    <w:rsid w:val="009A739D"/>
    <w:rsid w:val="009A74B0"/>
    <w:rsid w:val="009B19B9"/>
    <w:rsid w:val="009B2B6F"/>
    <w:rsid w:val="009B489C"/>
    <w:rsid w:val="009B69B1"/>
    <w:rsid w:val="009B73FA"/>
    <w:rsid w:val="009C0E84"/>
    <w:rsid w:val="009C18EE"/>
    <w:rsid w:val="009C1CA3"/>
    <w:rsid w:val="009C26D8"/>
    <w:rsid w:val="009C2763"/>
    <w:rsid w:val="009C28AD"/>
    <w:rsid w:val="009D0DB2"/>
    <w:rsid w:val="009D186D"/>
    <w:rsid w:val="009D2049"/>
    <w:rsid w:val="009D25AB"/>
    <w:rsid w:val="009D2B7E"/>
    <w:rsid w:val="009D30A3"/>
    <w:rsid w:val="009D31F6"/>
    <w:rsid w:val="009D4CAB"/>
    <w:rsid w:val="009D53A4"/>
    <w:rsid w:val="009D5F7F"/>
    <w:rsid w:val="009D60A2"/>
    <w:rsid w:val="009D60C7"/>
    <w:rsid w:val="009E0BD8"/>
    <w:rsid w:val="009E3639"/>
    <w:rsid w:val="009E3B4A"/>
    <w:rsid w:val="009E45AF"/>
    <w:rsid w:val="009E4EE2"/>
    <w:rsid w:val="009E6086"/>
    <w:rsid w:val="009E6344"/>
    <w:rsid w:val="009E67BD"/>
    <w:rsid w:val="009F17BD"/>
    <w:rsid w:val="009F1DF6"/>
    <w:rsid w:val="009F1F73"/>
    <w:rsid w:val="009F3545"/>
    <w:rsid w:val="009F42C6"/>
    <w:rsid w:val="009F6321"/>
    <w:rsid w:val="00A00369"/>
    <w:rsid w:val="00A00533"/>
    <w:rsid w:val="00A013E2"/>
    <w:rsid w:val="00A015E2"/>
    <w:rsid w:val="00A04B30"/>
    <w:rsid w:val="00A04B63"/>
    <w:rsid w:val="00A04C60"/>
    <w:rsid w:val="00A06F57"/>
    <w:rsid w:val="00A07142"/>
    <w:rsid w:val="00A10857"/>
    <w:rsid w:val="00A13677"/>
    <w:rsid w:val="00A1381D"/>
    <w:rsid w:val="00A2012A"/>
    <w:rsid w:val="00A2109A"/>
    <w:rsid w:val="00A220E4"/>
    <w:rsid w:val="00A23850"/>
    <w:rsid w:val="00A23C45"/>
    <w:rsid w:val="00A25F6A"/>
    <w:rsid w:val="00A260C8"/>
    <w:rsid w:val="00A26557"/>
    <w:rsid w:val="00A2721A"/>
    <w:rsid w:val="00A32B01"/>
    <w:rsid w:val="00A34A61"/>
    <w:rsid w:val="00A34EB3"/>
    <w:rsid w:val="00A357D0"/>
    <w:rsid w:val="00A36FD2"/>
    <w:rsid w:val="00A3780D"/>
    <w:rsid w:val="00A40A1E"/>
    <w:rsid w:val="00A4559B"/>
    <w:rsid w:val="00A45885"/>
    <w:rsid w:val="00A46724"/>
    <w:rsid w:val="00A46A7F"/>
    <w:rsid w:val="00A47B75"/>
    <w:rsid w:val="00A509D7"/>
    <w:rsid w:val="00A5204B"/>
    <w:rsid w:val="00A52C5E"/>
    <w:rsid w:val="00A530AF"/>
    <w:rsid w:val="00A535A1"/>
    <w:rsid w:val="00A55288"/>
    <w:rsid w:val="00A57394"/>
    <w:rsid w:val="00A60802"/>
    <w:rsid w:val="00A60FBB"/>
    <w:rsid w:val="00A62FD9"/>
    <w:rsid w:val="00A6405A"/>
    <w:rsid w:val="00A64B36"/>
    <w:rsid w:val="00A64C48"/>
    <w:rsid w:val="00A650DA"/>
    <w:rsid w:val="00A659BB"/>
    <w:rsid w:val="00A65C60"/>
    <w:rsid w:val="00A65EF9"/>
    <w:rsid w:val="00A65F37"/>
    <w:rsid w:val="00A67096"/>
    <w:rsid w:val="00A67E83"/>
    <w:rsid w:val="00A70055"/>
    <w:rsid w:val="00A712CF"/>
    <w:rsid w:val="00A714DC"/>
    <w:rsid w:val="00A71762"/>
    <w:rsid w:val="00A71F97"/>
    <w:rsid w:val="00A733F8"/>
    <w:rsid w:val="00A7342D"/>
    <w:rsid w:val="00A73525"/>
    <w:rsid w:val="00A739DA"/>
    <w:rsid w:val="00A73A31"/>
    <w:rsid w:val="00A73C1A"/>
    <w:rsid w:val="00A7512F"/>
    <w:rsid w:val="00A75F41"/>
    <w:rsid w:val="00A77907"/>
    <w:rsid w:val="00A817D2"/>
    <w:rsid w:val="00A850E9"/>
    <w:rsid w:val="00A85133"/>
    <w:rsid w:val="00A85894"/>
    <w:rsid w:val="00A86B4E"/>
    <w:rsid w:val="00A875AD"/>
    <w:rsid w:val="00A90223"/>
    <w:rsid w:val="00A93DF9"/>
    <w:rsid w:val="00A93E12"/>
    <w:rsid w:val="00A9407D"/>
    <w:rsid w:val="00A94C32"/>
    <w:rsid w:val="00A94E7C"/>
    <w:rsid w:val="00A9630C"/>
    <w:rsid w:val="00A966F7"/>
    <w:rsid w:val="00A96CC9"/>
    <w:rsid w:val="00A9777F"/>
    <w:rsid w:val="00AA02E6"/>
    <w:rsid w:val="00AA0D11"/>
    <w:rsid w:val="00AA116E"/>
    <w:rsid w:val="00AA12A0"/>
    <w:rsid w:val="00AA29A9"/>
    <w:rsid w:val="00AA2A1B"/>
    <w:rsid w:val="00AA488B"/>
    <w:rsid w:val="00AA604B"/>
    <w:rsid w:val="00AA7284"/>
    <w:rsid w:val="00AA75BC"/>
    <w:rsid w:val="00AB0ABB"/>
    <w:rsid w:val="00AB109F"/>
    <w:rsid w:val="00AB21A7"/>
    <w:rsid w:val="00AB2204"/>
    <w:rsid w:val="00AB240E"/>
    <w:rsid w:val="00AB5196"/>
    <w:rsid w:val="00AB59BF"/>
    <w:rsid w:val="00AC072F"/>
    <w:rsid w:val="00AC0962"/>
    <w:rsid w:val="00AC2799"/>
    <w:rsid w:val="00AC3479"/>
    <w:rsid w:val="00AC3F7A"/>
    <w:rsid w:val="00AC56E2"/>
    <w:rsid w:val="00AC5A4D"/>
    <w:rsid w:val="00AC632C"/>
    <w:rsid w:val="00AC6CA3"/>
    <w:rsid w:val="00AC6FFF"/>
    <w:rsid w:val="00AC7088"/>
    <w:rsid w:val="00AC7474"/>
    <w:rsid w:val="00AC78BE"/>
    <w:rsid w:val="00AD0C16"/>
    <w:rsid w:val="00AD1703"/>
    <w:rsid w:val="00AD3E78"/>
    <w:rsid w:val="00AD3F29"/>
    <w:rsid w:val="00AD6304"/>
    <w:rsid w:val="00AD72AE"/>
    <w:rsid w:val="00AE1CB7"/>
    <w:rsid w:val="00AE2728"/>
    <w:rsid w:val="00AE2D18"/>
    <w:rsid w:val="00AE4FAB"/>
    <w:rsid w:val="00AE5A6E"/>
    <w:rsid w:val="00AF0590"/>
    <w:rsid w:val="00AF172C"/>
    <w:rsid w:val="00AF23FA"/>
    <w:rsid w:val="00AF37AD"/>
    <w:rsid w:val="00AF4BA0"/>
    <w:rsid w:val="00AF689F"/>
    <w:rsid w:val="00B01F50"/>
    <w:rsid w:val="00B02242"/>
    <w:rsid w:val="00B028F4"/>
    <w:rsid w:val="00B042E4"/>
    <w:rsid w:val="00B06A3C"/>
    <w:rsid w:val="00B07A35"/>
    <w:rsid w:val="00B1055C"/>
    <w:rsid w:val="00B11202"/>
    <w:rsid w:val="00B11AB7"/>
    <w:rsid w:val="00B11ECB"/>
    <w:rsid w:val="00B122EB"/>
    <w:rsid w:val="00B12506"/>
    <w:rsid w:val="00B1373B"/>
    <w:rsid w:val="00B14561"/>
    <w:rsid w:val="00B154A8"/>
    <w:rsid w:val="00B218EC"/>
    <w:rsid w:val="00B229B1"/>
    <w:rsid w:val="00B2362F"/>
    <w:rsid w:val="00B23BBC"/>
    <w:rsid w:val="00B2618A"/>
    <w:rsid w:val="00B27091"/>
    <w:rsid w:val="00B33F26"/>
    <w:rsid w:val="00B346B0"/>
    <w:rsid w:val="00B35ED5"/>
    <w:rsid w:val="00B35F22"/>
    <w:rsid w:val="00B36717"/>
    <w:rsid w:val="00B40955"/>
    <w:rsid w:val="00B41250"/>
    <w:rsid w:val="00B43D6D"/>
    <w:rsid w:val="00B450C7"/>
    <w:rsid w:val="00B46D0D"/>
    <w:rsid w:val="00B4723A"/>
    <w:rsid w:val="00B47791"/>
    <w:rsid w:val="00B50BD6"/>
    <w:rsid w:val="00B50DEC"/>
    <w:rsid w:val="00B51DDF"/>
    <w:rsid w:val="00B52534"/>
    <w:rsid w:val="00B5320E"/>
    <w:rsid w:val="00B536B3"/>
    <w:rsid w:val="00B5486B"/>
    <w:rsid w:val="00B55EEE"/>
    <w:rsid w:val="00B56FED"/>
    <w:rsid w:val="00B57E3D"/>
    <w:rsid w:val="00B60C83"/>
    <w:rsid w:val="00B61438"/>
    <w:rsid w:val="00B62266"/>
    <w:rsid w:val="00B636DF"/>
    <w:rsid w:val="00B63C79"/>
    <w:rsid w:val="00B6493F"/>
    <w:rsid w:val="00B656BA"/>
    <w:rsid w:val="00B65879"/>
    <w:rsid w:val="00B70061"/>
    <w:rsid w:val="00B7514D"/>
    <w:rsid w:val="00B76281"/>
    <w:rsid w:val="00B76C62"/>
    <w:rsid w:val="00B7704F"/>
    <w:rsid w:val="00B776CF"/>
    <w:rsid w:val="00B80A61"/>
    <w:rsid w:val="00B85B39"/>
    <w:rsid w:val="00B85D4A"/>
    <w:rsid w:val="00B85E17"/>
    <w:rsid w:val="00B87D57"/>
    <w:rsid w:val="00B90184"/>
    <w:rsid w:val="00B90F60"/>
    <w:rsid w:val="00B91DE2"/>
    <w:rsid w:val="00B92B9D"/>
    <w:rsid w:val="00B96F4C"/>
    <w:rsid w:val="00B97166"/>
    <w:rsid w:val="00B9729D"/>
    <w:rsid w:val="00B974B2"/>
    <w:rsid w:val="00BA035F"/>
    <w:rsid w:val="00BA198D"/>
    <w:rsid w:val="00BA3E08"/>
    <w:rsid w:val="00BA6014"/>
    <w:rsid w:val="00BB005D"/>
    <w:rsid w:val="00BB0CFC"/>
    <w:rsid w:val="00BB1064"/>
    <w:rsid w:val="00BB14F1"/>
    <w:rsid w:val="00BB27B0"/>
    <w:rsid w:val="00BB2F44"/>
    <w:rsid w:val="00BB3163"/>
    <w:rsid w:val="00BB327B"/>
    <w:rsid w:val="00BB54F7"/>
    <w:rsid w:val="00BB64AA"/>
    <w:rsid w:val="00BB6C5B"/>
    <w:rsid w:val="00BB716E"/>
    <w:rsid w:val="00BB799A"/>
    <w:rsid w:val="00BC014E"/>
    <w:rsid w:val="00BC0E4E"/>
    <w:rsid w:val="00BC1615"/>
    <w:rsid w:val="00BC35F0"/>
    <w:rsid w:val="00BC3E1F"/>
    <w:rsid w:val="00BC5A8A"/>
    <w:rsid w:val="00BC6958"/>
    <w:rsid w:val="00BC74F6"/>
    <w:rsid w:val="00BD0DE3"/>
    <w:rsid w:val="00BD112F"/>
    <w:rsid w:val="00BD1889"/>
    <w:rsid w:val="00BD23D0"/>
    <w:rsid w:val="00BD294F"/>
    <w:rsid w:val="00BD2E09"/>
    <w:rsid w:val="00BD34B9"/>
    <w:rsid w:val="00BD417E"/>
    <w:rsid w:val="00BD45C6"/>
    <w:rsid w:val="00BD4ED5"/>
    <w:rsid w:val="00BD6006"/>
    <w:rsid w:val="00BE1085"/>
    <w:rsid w:val="00BE19A8"/>
    <w:rsid w:val="00BE1B0B"/>
    <w:rsid w:val="00BE575D"/>
    <w:rsid w:val="00BF1620"/>
    <w:rsid w:val="00BF24F3"/>
    <w:rsid w:val="00BF30D3"/>
    <w:rsid w:val="00BF4CB8"/>
    <w:rsid w:val="00BF56C3"/>
    <w:rsid w:val="00BF7E9B"/>
    <w:rsid w:val="00C017D8"/>
    <w:rsid w:val="00C01AA0"/>
    <w:rsid w:val="00C01E95"/>
    <w:rsid w:val="00C02E9C"/>
    <w:rsid w:val="00C02EE8"/>
    <w:rsid w:val="00C03959"/>
    <w:rsid w:val="00C041CD"/>
    <w:rsid w:val="00C0776B"/>
    <w:rsid w:val="00C135D4"/>
    <w:rsid w:val="00C14836"/>
    <w:rsid w:val="00C16D70"/>
    <w:rsid w:val="00C17498"/>
    <w:rsid w:val="00C203F3"/>
    <w:rsid w:val="00C20A28"/>
    <w:rsid w:val="00C21B08"/>
    <w:rsid w:val="00C21C6C"/>
    <w:rsid w:val="00C22A65"/>
    <w:rsid w:val="00C22B3F"/>
    <w:rsid w:val="00C2453B"/>
    <w:rsid w:val="00C27C0C"/>
    <w:rsid w:val="00C31E9A"/>
    <w:rsid w:val="00C31F3D"/>
    <w:rsid w:val="00C32DBB"/>
    <w:rsid w:val="00C33C7A"/>
    <w:rsid w:val="00C34240"/>
    <w:rsid w:val="00C35166"/>
    <w:rsid w:val="00C35704"/>
    <w:rsid w:val="00C36BB1"/>
    <w:rsid w:val="00C37161"/>
    <w:rsid w:val="00C3761C"/>
    <w:rsid w:val="00C37F3B"/>
    <w:rsid w:val="00C40924"/>
    <w:rsid w:val="00C418B8"/>
    <w:rsid w:val="00C4237D"/>
    <w:rsid w:val="00C452E2"/>
    <w:rsid w:val="00C456D4"/>
    <w:rsid w:val="00C459F0"/>
    <w:rsid w:val="00C46725"/>
    <w:rsid w:val="00C46F75"/>
    <w:rsid w:val="00C4735D"/>
    <w:rsid w:val="00C47A76"/>
    <w:rsid w:val="00C5459C"/>
    <w:rsid w:val="00C61171"/>
    <w:rsid w:val="00C61CB1"/>
    <w:rsid w:val="00C624DB"/>
    <w:rsid w:val="00C6286D"/>
    <w:rsid w:val="00C64CC9"/>
    <w:rsid w:val="00C70951"/>
    <w:rsid w:val="00C70E4E"/>
    <w:rsid w:val="00C71301"/>
    <w:rsid w:val="00C72272"/>
    <w:rsid w:val="00C746B2"/>
    <w:rsid w:val="00C7580A"/>
    <w:rsid w:val="00C763E9"/>
    <w:rsid w:val="00C76607"/>
    <w:rsid w:val="00C76A4D"/>
    <w:rsid w:val="00C77771"/>
    <w:rsid w:val="00C8108B"/>
    <w:rsid w:val="00C81DE1"/>
    <w:rsid w:val="00C820E7"/>
    <w:rsid w:val="00C83A31"/>
    <w:rsid w:val="00C843CF"/>
    <w:rsid w:val="00C84DAD"/>
    <w:rsid w:val="00C84E31"/>
    <w:rsid w:val="00C867EF"/>
    <w:rsid w:val="00C8760F"/>
    <w:rsid w:val="00C878F6"/>
    <w:rsid w:val="00C90429"/>
    <w:rsid w:val="00C91ED1"/>
    <w:rsid w:val="00C93239"/>
    <w:rsid w:val="00C94DFB"/>
    <w:rsid w:val="00C966D2"/>
    <w:rsid w:val="00CA0B7B"/>
    <w:rsid w:val="00CA0F93"/>
    <w:rsid w:val="00CA3733"/>
    <w:rsid w:val="00CA4027"/>
    <w:rsid w:val="00CA4369"/>
    <w:rsid w:val="00CA43D9"/>
    <w:rsid w:val="00CA72A5"/>
    <w:rsid w:val="00CA7348"/>
    <w:rsid w:val="00CA756D"/>
    <w:rsid w:val="00CB046D"/>
    <w:rsid w:val="00CB064C"/>
    <w:rsid w:val="00CB1F6F"/>
    <w:rsid w:val="00CB44A1"/>
    <w:rsid w:val="00CC0A88"/>
    <w:rsid w:val="00CC103F"/>
    <w:rsid w:val="00CC2759"/>
    <w:rsid w:val="00CC2DB3"/>
    <w:rsid w:val="00CC4C12"/>
    <w:rsid w:val="00CC571F"/>
    <w:rsid w:val="00CC6BD5"/>
    <w:rsid w:val="00CC7CEE"/>
    <w:rsid w:val="00CD25C4"/>
    <w:rsid w:val="00CD261D"/>
    <w:rsid w:val="00CD33C7"/>
    <w:rsid w:val="00CD36DE"/>
    <w:rsid w:val="00CD3EC7"/>
    <w:rsid w:val="00CD3FEB"/>
    <w:rsid w:val="00CD4AE0"/>
    <w:rsid w:val="00CD567E"/>
    <w:rsid w:val="00CD5948"/>
    <w:rsid w:val="00CD5E44"/>
    <w:rsid w:val="00CD6419"/>
    <w:rsid w:val="00CD74DF"/>
    <w:rsid w:val="00CE3791"/>
    <w:rsid w:val="00CE3AC0"/>
    <w:rsid w:val="00CE75F8"/>
    <w:rsid w:val="00CF1780"/>
    <w:rsid w:val="00CF2111"/>
    <w:rsid w:val="00CF22EC"/>
    <w:rsid w:val="00CF2820"/>
    <w:rsid w:val="00CF49E3"/>
    <w:rsid w:val="00CF500B"/>
    <w:rsid w:val="00CF55C3"/>
    <w:rsid w:val="00CF7004"/>
    <w:rsid w:val="00CF7620"/>
    <w:rsid w:val="00D01E81"/>
    <w:rsid w:val="00D026EF"/>
    <w:rsid w:val="00D03F69"/>
    <w:rsid w:val="00D045AB"/>
    <w:rsid w:val="00D04E40"/>
    <w:rsid w:val="00D0635F"/>
    <w:rsid w:val="00D069D1"/>
    <w:rsid w:val="00D10EAB"/>
    <w:rsid w:val="00D12199"/>
    <w:rsid w:val="00D136B8"/>
    <w:rsid w:val="00D138A6"/>
    <w:rsid w:val="00D142F1"/>
    <w:rsid w:val="00D15C97"/>
    <w:rsid w:val="00D16B7F"/>
    <w:rsid w:val="00D170BA"/>
    <w:rsid w:val="00D2070C"/>
    <w:rsid w:val="00D209CC"/>
    <w:rsid w:val="00D2129E"/>
    <w:rsid w:val="00D25DF5"/>
    <w:rsid w:val="00D2683E"/>
    <w:rsid w:val="00D26E56"/>
    <w:rsid w:val="00D302C3"/>
    <w:rsid w:val="00D306DD"/>
    <w:rsid w:val="00D30C54"/>
    <w:rsid w:val="00D319F2"/>
    <w:rsid w:val="00D361AE"/>
    <w:rsid w:val="00D37456"/>
    <w:rsid w:val="00D37682"/>
    <w:rsid w:val="00D4076F"/>
    <w:rsid w:val="00D40B6E"/>
    <w:rsid w:val="00D4154D"/>
    <w:rsid w:val="00D415B6"/>
    <w:rsid w:val="00D41AF5"/>
    <w:rsid w:val="00D433AD"/>
    <w:rsid w:val="00D440C5"/>
    <w:rsid w:val="00D4449C"/>
    <w:rsid w:val="00D46237"/>
    <w:rsid w:val="00D464E1"/>
    <w:rsid w:val="00D46FD2"/>
    <w:rsid w:val="00D50351"/>
    <w:rsid w:val="00D505E3"/>
    <w:rsid w:val="00D525A6"/>
    <w:rsid w:val="00D5298E"/>
    <w:rsid w:val="00D5477B"/>
    <w:rsid w:val="00D57721"/>
    <w:rsid w:val="00D600BD"/>
    <w:rsid w:val="00D60BA0"/>
    <w:rsid w:val="00D6454D"/>
    <w:rsid w:val="00D674C0"/>
    <w:rsid w:val="00D67C25"/>
    <w:rsid w:val="00D70F43"/>
    <w:rsid w:val="00D7203D"/>
    <w:rsid w:val="00D7508B"/>
    <w:rsid w:val="00D835D3"/>
    <w:rsid w:val="00D85F86"/>
    <w:rsid w:val="00D86E15"/>
    <w:rsid w:val="00D86E9C"/>
    <w:rsid w:val="00D90F18"/>
    <w:rsid w:val="00D93581"/>
    <w:rsid w:val="00D93A8B"/>
    <w:rsid w:val="00D942E7"/>
    <w:rsid w:val="00D94E57"/>
    <w:rsid w:val="00D9568C"/>
    <w:rsid w:val="00D95A7A"/>
    <w:rsid w:val="00DA1810"/>
    <w:rsid w:val="00DA7F1E"/>
    <w:rsid w:val="00DB000B"/>
    <w:rsid w:val="00DB1430"/>
    <w:rsid w:val="00DB1620"/>
    <w:rsid w:val="00DB1E98"/>
    <w:rsid w:val="00DB28B0"/>
    <w:rsid w:val="00DB36FA"/>
    <w:rsid w:val="00DB3C23"/>
    <w:rsid w:val="00DB3ED3"/>
    <w:rsid w:val="00DB3EF7"/>
    <w:rsid w:val="00DB565C"/>
    <w:rsid w:val="00DB7199"/>
    <w:rsid w:val="00DC1831"/>
    <w:rsid w:val="00DC1906"/>
    <w:rsid w:val="00DC2491"/>
    <w:rsid w:val="00DC4647"/>
    <w:rsid w:val="00DC5D75"/>
    <w:rsid w:val="00DC7203"/>
    <w:rsid w:val="00DC7E7E"/>
    <w:rsid w:val="00DD0B58"/>
    <w:rsid w:val="00DD33C8"/>
    <w:rsid w:val="00DD34B2"/>
    <w:rsid w:val="00DD3FBE"/>
    <w:rsid w:val="00DD469A"/>
    <w:rsid w:val="00DD4B60"/>
    <w:rsid w:val="00DD68C1"/>
    <w:rsid w:val="00DE0E03"/>
    <w:rsid w:val="00DE3147"/>
    <w:rsid w:val="00DE3E2F"/>
    <w:rsid w:val="00DE51E6"/>
    <w:rsid w:val="00DE7577"/>
    <w:rsid w:val="00DF1142"/>
    <w:rsid w:val="00DF13FC"/>
    <w:rsid w:val="00DF17ED"/>
    <w:rsid w:val="00DF1D49"/>
    <w:rsid w:val="00DF22DA"/>
    <w:rsid w:val="00DF2ADD"/>
    <w:rsid w:val="00DF2C46"/>
    <w:rsid w:val="00DF2E81"/>
    <w:rsid w:val="00DF4114"/>
    <w:rsid w:val="00DF6493"/>
    <w:rsid w:val="00DF698E"/>
    <w:rsid w:val="00DF7481"/>
    <w:rsid w:val="00E01624"/>
    <w:rsid w:val="00E02869"/>
    <w:rsid w:val="00E02D3B"/>
    <w:rsid w:val="00E043A0"/>
    <w:rsid w:val="00E06BA5"/>
    <w:rsid w:val="00E06F38"/>
    <w:rsid w:val="00E07E58"/>
    <w:rsid w:val="00E103B1"/>
    <w:rsid w:val="00E108BF"/>
    <w:rsid w:val="00E118CC"/>
    <w:rsid w:val="00E12D82"/>
    <w:rsid w:val="00E13070"/>
    <w:rsid w:val="00E1344A"/>
    <w:rsid w:val="00E13673"/>
    <w:rsid w:val="00E20497"/>
    <w:rsid w:val="00E205FC"/>
    <w:rsid w:val="00E210D0"/>
    <w:rsid w:val="00E22E94"/>
    <w:rsid w:val="00E237FC"/>
    <w:rsid w:val="00E24724"/>
    <w:rsid w:val="00E25F56"/>
    <w:rsid w:val="00E262CC"/>
    <w:rsid w:val="00E268AF"/>
    <w:rsid w:val="00E26CE4"/>
    <w:rsid w:val="00E27C7A"/>
    <w:rsid w:val="00E31747"/>
    <w:rsid w:val="00E31EB1"/>
    <w:rsid w:val="00E34473"/>
    <w:rsid w:val="00E34734"/>
    <w:rsid w:val="00E34DB8"/>
    <w:rsid w:val="00E372DA"/>
    <w:rsid w:val="00E407AD"/>
    <w:rsid w:val="00E41499"/>
    <w:rsid w:val="00E44B95"/>
    <w:rsid w:val="00E451E6"/>
    <w:rsid w:val="00E4546A"/>
    <w:rsid w:val="00E47025"/>
    <w:rsid w:val="00E47A25"/>
    <w:rsid w:val="00E503FF"/>
    <w:rsid w:val="00E5096F"/>
    <w:rsid w:val="00E52384"/>
    <w:rsid w:val="00E52BE6"/>
    <w:rsid w:val="00E535B9"/>
    <w:rsid w:val="00E54589"/>
    <w:rsid w:val="00E54C55"/>
    <w:rsid w:val="00E561AF"/>
    <w:rsid w:val="00E57C02"/>
    <w:rsid w:val="00E60347"/>
    <w:rsid w:val="00E62A42"/>
    <w:rsid w:val="00E632E3"/>
    <w:rsid w:val="00E63B6C"/>
    <w:rsid w:val="00E63C80"/>
    <w:rsid w:val="00E65857"/>
    <w:rsid w:val="00E6596A"/>
    <w:rsid w:val="00E6652B"/>
    <w:rsid w:val="00E66FDC"/>
    <w:rsid w:val="00E702C8"/>
    <w:rsid w:val="00E70525"/>
    <w:rsid w:val="00E72BB1"/>
    <w:rsid w:val="00E7350C"/>
    <w:rsid w:val="00E73685"/>
    <w:rsid w:val="00E749A0"/>
    <w:rsid w:val="00E76025"/>
    <w:rsid w:val="00E779B5"/>
    <w:rsid w:val="00E8001A"/>
    <w:rsid w:val="00E8292A"/>
    <w:rsid w:val="00E840AC"/>
    <w:rsid w:val="00E851CF"/>
    <w:rsid w:val="00E85C62"/>
    <w:rsid w:val="00E86B85"/>
    <w:rsid w:val="00E87D36"/>
    <w:rsid w:val="00E87E42"/>
    <w:rsid w:val="00E91192"/>
    <w:rsid w:val="00E91EE1"/>
    <w:rsid w:val="00E9202F"/>
    <w:rsid w:val="00E92505"/>
    <w:rsid w:val="00E925E9"/>
    <w:rsid w:val="00E94351"/>
    <w:rsid w:val="00E94B5A"/>
    <w:rsid w:val="00E958B8"/>
    <w:rsid w:val="00E9776A"/>
    <w:rsid w:val="00EA091F"/>
    <w:rsid w:val="00EA14DB"/>
    <w:rsid w:val="00EA2534"/>
    <w:rsid w:val="00EA2814"/>
    <w:rsid w:val="00EA2C44"/>
    <w:rsid w:val="00EA36A5"/>
    <w:rsid w:val="00EA455E"/>
    <w:rsid w:val="00EA4D07"/>
    <w:rsid w:val="00EB20A4"/>
    <w:rsid w:val="00EB21EF"/>
    <w:rsid w:val="00EB402D"/>
    <w:rsid w:val="00EB41EB"/>
    <w:rsid w:val="00EC1A23"/>
    <w:rsid w:val="00EC2D3A"/>
    <w:rsid w:val="00EC3511"/>
    <w:rsid w:val="00EC458F"/>
    <w:rsid w:val="00EC4917"/>
    <w:rsid w:val="00EC4C88"/>
    <w:rsid w:val="00EC5A88"/>
    <w:rsid w:val="00EC5AD1"/>
    <w:rsid w:val="00EC5AEF"/>
    <w:rsid w:val="00EC6B9E"/>
    <w:rsid w:val="00EC7456"/>
    <w:rsid w:val="00ED0732"/>
    <w:rsid w:val="00ED13FA"/>
    <w:rsid w:val="00ED2F61"/>
    <w:rsid w:val="00ED2FBD"/>
    <w:rsid w:val="00ED4060"/>
    <w:rsid w:val="00ED490C"/>
    <w:rsid w:val="00ED73A0"/>
    <w:rsid w:val="00EE0CFB"/>
    <w:rsid w:val="00EE0DBD"/>
    <w:rsid w:val="00EE13D6"/>
    <w:rsid w:val="00EE1DE2"/>
    <w:rsid w:val="00EE21C5"/>
    <w:rsid w:val="00EE448C"/>
    <w:rsid w:val="00EE502C"/>
    <w:rsid w:val="00EE6058"/>
    <w:rsid w:val="00EE61AE"/>
    <w:rsid w:val="00EE785A"/>
    <w:rsid w:val="00EE7CC7"/>
    <w:rsid w:val="00EF0D01"/>
    <w:rsid w:val="00EF0DDD"/>
    <w:rsid w:val="00EF1093"/>
    <w:rsid w:val="00EF2682"/>
    <w:rsid w:val="00EF3198"/>
    <w:rsid w:val="00EF41C4"/>
    <w:rsid w:val="00EF439F"/>
    <w:rsid w:val="00EF5756"/>
    <w:rsid w:val="00EF5AFE"/>
    <w:rsid w:val="00EF6384"/>
    <w:rsid w:val="00EF793C"/>
    <w:rsid w:val="00F00953"/>
    <w:rsid w:val="00F021B4"/>
    <w:rsid w:val="00F0273A"/>
    <w:rsid w:val="00F02B17"/>
    <w:rsid w:val="00F02B61"/>
    <w:rsid w:val="00F05036"/>
    <w:rsid w:val="00F0511A"/>
    <w:rsid w:val="00F0571B"/>
    <w:rsid w:val="00F05D5C"/>
    <w:rsid w:val="00F07F9F"/>
    <w:rsid w:val="00F1089A"/>
    <w:rsid w:val="00F14459"/>
    <w:rsid w:val="00F149F8"/>
    <w:rsid w:val="00F16051"/>
    <w:rsid w:val="00F1619B"/>
    <w:rsid w:val="00F16B11"/>
    <w:rsid w:val="00F170FC"/>
    <w:rsid w:val="00F171A9"/>
    <w:rsid w:val="00F20EB3"/>
    <w:rsid w:val="00F20F88"/>
    <w:rsid w:val="00F22979"/>
    <w:rsid w:val="00F244C0"/>
    <w:rsid w:val="00F25CFE"/>
    <w:rsid w:val="00F25D97"/>
    <w:rsid w:val="00F25EE6"/>
    <w:rsid w:val="00F26D64"/>
    <w:rsid w:val="00F27954"/>
    <w:rsid w:val="00F304B6"/>
    <w:rsid w:val="00F3158E"/>
    <w:rsid w:val="00F334B3"/>
    <w:rsid w:val="00F34A18"/>
    <w:rsid w:val="00F36747"/>
    <w:rsid w:val="00F36EA6"/>
    <w:rsid w:val="00F411FF"/>
    <w:rsid w:val="00F43578"/>
    <w:rsid w:val="00F43622"/>
    <w:rsid w:val="00F4374E"/>
    <w:rsid w:val="00F43BFC"/>
    <w:rsid w:val="00F4425B"/>
    <w:rsid w:val="00F45A89"/>
    <w:rsid w:val="00F4669F"/>
    <w:rsid w:val="00F466C6"/>
    <w:rsid w:val="00F519F1"/>
    <w:rsid w:val="00F51CD7"/>
    <w:rsid w:val="00F52FD6"/>
    <w:rsid w:val="00F53271"/>
    <w:rsid w:val="00F533BB"/>
    <w:rsid w:val="00F5383E"/>
    <w:rsid w:val="00F571C8"/>
    <w:rsid w:val="00F57FF6"/>
    <w:rsid w:val="00F61B9E"/>
    <w:rsid w:val="00F640B4"/>
    <w:rsid w:val="00F660DC"/>
    <w:rsid w:val="00F66D67"/>
    <w:rsid w:val="00F67D7B"/>
    <w:rsid w:val="00F71B93"/>
    <w:rsid w:val="00F723A4"/>
    <w:rsid w:val="00F743AC"/>
    <w:rsid w:val="00F746C4"/>
    <w:rsid w:val="00F831B4"/>
    <w:rsid w:val="00F8341B"/>
    <w:rsid w:val="00F85B55"/>
    <w:rsid w:val="00F86359"/>
    <w:rsid w:val="00F906D8"/>
    <w:rsid w:val="00F916BA"/>
    <w:rsid w:val="00F91D0C"/>
    <w:rsid w:val="00F91D9D"/>
    <w:rsid w:val="00F92D42"/>
    <w:rsid w:val="00F94120"/>
    <w:rsid w:val="00F94B4C"/>
    <w:rsid w:val="00F96810"/>
    <w:rsid w:val="00F97060"/>
    <w:rsid w:val="00F971B5"/>
    <w:rsid w:val="00F971E2"/>
    <w:rsid w:val="00FA0395"/>
    <w:rsid w:val="00FA17DA"/>
    <w:rsid w:val="00FA1EB9"/>
    <w:rsid w:val="00FA37CB"/>
    <w:rsid w:val="00FA3E2A"/>
    <w:rsid w:val="00FA4C10"/>
    <w:rsid w:val="00FA5641"/>
    <w:rsid w:val="00FA66A0"/>
    <w:rsid w:val="00FA69E1"/>
    <w:rsid w:val="00FA6A2C"/>
    <w:rsid w:val="00FA6D34"/>
    <w:rsid w:val="00FA750F"/>
    <w:rsid w:val="00FB041F"/>
    <w:rsid w:val="00FB2014"/>
    <w:rsid w:val="00FB2CC3"/>
    <w:rsid w:val="00FB2E85"/>
    <w:rsid w:val="00FB4702"/>
    <w:rsid w:val="00FB5080"/>
    <w:rsid w:val="00FB79EC"/>
    <w:rsid w:val="00FC1DE6"/>
    <w:rsid w:val="00FC293A"/>
    <w:rsid w:val="00FC297B"/>
    <w:rsid w:val="00FC3180"/>
    <w:rsid w:val="00FC4AB5"/>
    <w:rsid w:val="00FC739F"/>
    <w:rsid w:val="00FD213C"/>
    <w:rsid w:val="00FD2894"/>
    <w:rsid w:val="00FD2AD3"/>
    <w:rsid w:val="00FD2F0D"/>
    <w:rsid w:val="00FD482C"/>
    <w:rsid w:val="00FD53D1"/>
    <w:rsid w:val="00FD5BD3"/>
    <w:rsid w:val="00FD6E82"/>
    <w:rsid w:val="00FD7548"/>
    <w:rsid w:val="00FE0531"/>
    <w:rsid w:val="00FE14F4"/>
    <w:rsid w:val="00FE2950"/>
    <w:rsid w:val="00FE3AAE"/>
    <w:rsid w:val="00FE5D61"/>
    <w:rsid w:val="00FE7290"/>
    <w:rsid w:val="00FE7490"/>
    <w:rsid w:val="00FF0854"/>
    <w:rsid w:val="00FF2051"/>
    <w:rsid w:val="00FF22FA"/>
    <w:rsid w:val="00FF3CD3"/>
    <w:rsid w:val="00FF4899"/>
    <w:rsid w:val="00FF6222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D5F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F533BB"/>
    <w:pPr>
      <w:keepNext/>
      <w:widowControl/>
      <w:autoSpaceDE/>
      <w:autoSpaceDN/>
      <w:adjustRightInd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BB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11B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11B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ED73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D73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aliases w:val="text,Body Text2"/>
    <w:basedOn w:val="a"/>
    <w:link w:val="a8"/>
    <w:rsid w:val="00ED73A0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aliases w:val="text Знак,Body Text2 Знак"/>
    <w:basedOn w:val="a0"/>
    <w:link w:val="a7"/>
    <w:rsid w:val="00ED73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D73A0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D73A0"/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ED73A0"/>
    <w:rPr>
      <w:rFonts w:ascii="Sylfaen" w:hAnsi="Sylfaen" w:cs="Sylfaen"/>
      <w:sz w:val="22"/>
      <w:szCs w:val="22"/>
    </w:rPr>
  </w:style>
  <w:style w:type="character" w:styleId="a9">
    <w:name w:val="Hyperlink"/>
    <w:basedOn w:val="a0"/>
    <w:uiPriority w:val="99"/>
    <w:unhideWhenUsed/>
    <w:rsid w:val="00ED73A0"/>
    <w:rPr>
      <w:color w:val="0000FF"/>
      <w:u w:val="single"/>
    </w:rPr>
  </w:style>
  <w:style w:type="paragraph" w:customStyle="1" w:styleId="Style3">
    <w:name w:val="Style3"/>
    <w:basedOn w:val="a"/>
    <w:uiPriority w:val="99"/>
    <w:rsid w:val="009E67BD"/>
    <w:pPr>
      <w:spacing w:line="284" w:lineRule="exact"/>
      <w:ind w:firstLine="66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E67B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A2FD8"/>
    <w:rPr>
      <w:sz w:val="24"/>
      <w:szCs w:val="24"/>
    </w:rPr>
  </w:style>
  <w:style w:type="paragraph" w:styleId="2">
    <w:name w:val="Body Text 2"/>
    <w:basedOn w:val="a"/>
    <w:link w:val="20"/>
    <w:unhideWhenUsed/>
    <w:rsid w:val="00A875AD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A875AD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F533BB"/>
    <w:rPr>
      <w:rFonts w:ascii="Times New Roman" w:eastAsia="Times New Roman" w:hAnsi="Times New Roman"/>
      <w:sz w:val="28"/>
    </w:rPr>
  </w:style>
  <w:style w:type="paragraph" w:styleId="aa">
    <w:name w:val="Normal (Web)"/>
    <w:basedOn w:val="a"/>
    <w:uiPriority w:val="99"/>
    <w:rsid w:val="00F533B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660000"/>
    </w:rPr>
  </w:style>
  <w:style w:type="character" w:customStyle="1" w:styleId="FontStyle13">
    <w:name w:val="Font Style13"/>
    <w:basedOn w:val="a0"/>
    <w:uiPriority w:val="99"/>
    <w:rsid w:val="0046250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173432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FF3CD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FF3CD3"/>
    <w:rPr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800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8001A"/>
    <w:rPr>
      <w:rFonts w:ascii="Times New Roman" w:eastAsia="Times New Roman" w:hAnsi="Times New Roman"/>
    </w:rPr>
  </w:style>
  <w:style w:type="paragraph" w:customStyle="1" w:styleId="ConsPlusCell">
    <w:name w:val="ConsPlusCell"/>
    <w:rsid w:val="00E800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rsid w:val="00E8001A"/>
    <w:pPr>
      <w:spacing w:line="274" w:lineRule="exact"/>
    </w:pPr>
    <w:rPr>
      <w:rFonts w:ascii="Consolas" w:hAnsi="Consolas"/>
      <w:sz w:val="24"/>
      <w:szCs w:val="24"/>
    </w:rPr>
  </w:style>
  <w:style w:type="character" w:customStyle="1" w:styleId="FontStyle20">
    <w:name w:val="Font Style20"/>
    <w:basedOn w:val="a0"/>
    <w:uiPriority w:val="99"/>
    <w:rsid w:val="00E8001A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E8001A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E8001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6B3127"/>
    <w:pPr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B3127"/>
    <w:pPr>
      <w:spacing w:line="326" w:lineRule="exact"/>
      <w:ind w:hanging="34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B3127"/>
    <w:pPr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B3127"/>
    <w:pPr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B3127"/>
    <w:pPr>
      <w:spacing w:line="325" w:lineRule="exact"/>
      <w:ind w:hanging="346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435E55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6">
    <w:name w:val="Font Style16"/>
    <w:basedOn w:val="a0"/>
    <w:uiPriority w:val="99"/>
    <w:rsid w:val="00435E55"/>
    <w:rPr>
      <w:rFonts w:ascii="Times New Roman" w:hAnsi="Times New Roman" w:cs="Times New Roman"/>
      <w:i/>
      <w:iCs/>
      <w:spacing w:val="-30"/>
      <w:sz w:val="32"/>
      <w:szCs w:val="32"/>
    </w:rPr>
  </w:style>
  <w:style w:type="paragraph" w:styleId="ad">
    <w:name w:val="Body Text First Indent"/>
    <w:basedOn w:val="a7"/>
    <w:link w:val="ae"/>
    <w:rsid w:val="00AD3F29"/>
    <w:pPr>
      <w:spacing w:after="120"/>
      <w:ind w:firstLine="210"/>
    </w:pPr>
    <w:rPr>
      <w:sz w:val="24"/>
      <w:szCs w:val="24"/>
    </w:rPr>
  </w:style>
  <w:style w:type="character" w:customStyle="1" w:styleId="ae">
    <w:name w:val="Красная строка Знак"/>
    <w:basedOn w:val="a8"/>
    <w:link w:val="ad"/>
    <w:rsid w:val="00AD3F29"/>
    <w:rPr>
      <w:sz w:val="24"/>
      <w:szCs w:val="24"/>
    </w:rPr>
  </w:style>
  <w:style w:type="paragraph" w:customStyle="1" w:styleId="ConsPlusNonformat">
    <w:name w:val="ConsPlusNonformat"/>
    <w:uiPriority w:val="99"/>
    <w:rsid w:val="004744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744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No Spacing"/>
    <w:link w:val="af0"/>
    <w:uiPriority w:val="1"/>
    <w:qFormat/>
    <w:rsid w:val="008F23CE"/>
    <w:rPr>
      <w:rFonts w:eastAsia="Times New Roman"/>
      <w:sz w:val="22"/>
      <w:szCs w:val="22"/>
    </w:rPr>
  </w:style>
  <w:style w:type="paragraph" w:styleId="af1">
    <w:name w:val="header"/>
    <w:basedOn w:val="a"/>
    <w:link w:val="af2"/>
    <w:uiPriority w:val="99"/>
    <w:semiHidden/>
    <w:unhideWhenUsed/>
    <w:rsid w:val="0020673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06734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unhideWhenUsed/>
    <w:rsid w:val="0020673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06734"/>
    <w:rPr>
      <w:rFonts w:ascii="Times New Roman" w:eastAsia="Times New Roman" w:hAnsi="Times New Roman"/>
    </w:rPr>
  </w:style>
  <w:style w:type="paragraph" w:customStyle="1" w:styleId="af5">
    <w:name w:val="Стиль"/>
    <w:rsid w:val="006438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6">
    <w:name w:val="Strong"/>
    <w:basedOn w:val="a0"/>
    <w:qFormat/>
    <w:rsid w:val="00846DD0"/>
    <w:rPr>
      <w:b/>
      <w:bCs/>
    </w:rPr>
  </w:style>
  <w:style w:type="character" w:customStyle="1" w:styleId="apple-converted-space">
    <w:name w:val="apple-converted-space"/>
    <w:basedOn w:val="a0"/>
    <w:rsid w:val="00846DD0"/>
  </w:style>
  <w:style w:type="paragraph" w:customStyle="1" w:styleId="default">
    <w:name w:val="default"/>
    <w:basedOn w:val="a"/>
    <w:rsid w:val="00846D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7">
    <w:name w:val="Document Map"/>
    <w:basedOn w:val="a"/>
    <w:link w:val="af8"/>
    <w:uiPriority w:val="99"/>
    <w:semiHidden/>
    <w:unhideWhenUsed/>
    <w:rsid w:val="00362F05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62F0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5F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837CA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9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a"/>
    <w:semiHidden/>
    <w:locked/>
    <w:rsid w:val="006C01AF"/>
  </w:style>
  <w:style w:type="paragraph" w:styleId="afa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9"/>
    <w:semiHidden/>
    <w:rsid w:val="006C01AF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11">
    <w:name w:val="Текст сноски Знак1"/>
    <w:basedOn w:val="a0"/>
    <w:link w:val="afa"/>
    <w:uiPriority w:val="99"/>
    <w:semiHidden/>
    <w:rsid w:val="006C01AF"/>
    <w:rPr>
      <w:rFonts w:ascii="Times New Roman" w:eastAsia="Times New Roman" w:hAnsi="Times New Roman"/>
    </w:rPr>
  </w:style>
  <w:style w:type="character" w:styleId="afb">
    <w:name w:val="footnote reference"/>
    <w:basedOn w:val="a0"/>
    <w:semiHidden/>
    <w:rsid w:val="006C01AF"/>
    <w:rPr>
      <w:vertAlign w:val="superscript"/>
    </w:rPr>
  </w:style>
  <w:style w:type="paragraph" w:styleId="21">
    <w:name w:val="Body Text Indent 2"/>
    <w:basedOn w:val="a"/>
    <w:link w:val="22"/>
    <w:rsid w:val="00F971B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971B5"/>
    <w:rPr>
      <w:rFonts w:ascii="Times New Roman" w:eastAsia="Times New Roman" w:hAnsi="Times New Roman"/>
      <w:sz w:val="24"/>
      <w:szCs w:val="24"/>
    </w:rPr>
  </w:style>
  <w:style w:type="paragraph" w:customStyle="1" w:styleId="afc">
    <w:name w:val="Знак Знак Знак Знак"/>
    <w:basedOn w:val="a"/>
    <w:rsid w:val="00CF282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Обычный (веб)1"/>
    <w:basedOn w:val="a"/>
    <w:rsid w:val="007602FA"/>
    <w:pPr>
      <w:autoSpaceDE/>
      <w:autoSpaceDN/>
      <w:adjustRightInd/>
      <w:spacing w:before="28" w:after="28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D3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irst">
    <w:name w:val="first"/>
    <w:basedOn w:val="a"/>
    <w:rsid w:val="00034A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Абзац списка Знак"/>
    <w:link w:val="a5"/>
    <w:locked/>
    <w:rsid w:val="00974F81"/>
    <w:rPr>
      <w:rFonts w:eastAsia="Times New Roman"/>
      <w:sz w:val="22"/>
      <w:szCs w:val="22"/>
    </w:rPr>
  </w:style>
  <w:style w:type="paragraph" w:customStyle="1" w:styleId="13">
    <w:name w:val="Знак Знак Знак Знак1"/>
    <w:basedOn w:val="a"/>
    <w:rsid w:val="00143C7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4">
    <w:name w:val="Без интервала1"/>
    <w:rsid w:val="000D525C"/>
    <w:rPr>
      <w:rFonts w:eastAsia="Times New Roman"/>
      <w:sz w:val="22"/>
      <w:szCs w:val="22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AB109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AB109F"/>
    <w:rPr>
      <w:rFonts w:ascii="Tahoma" w:eastAsia="Times New Roman" w:hAnsi="Tahoma" w:cs="Tahoma"/>
      <w:sz w:val="16"/>
      <w:szCs w:val="16"/>
    </w:rPr>
  </w:style>
  <w:style w:type="paragraph" w:customStyle="1" w:styleId="23">
    <w:name w:val="Без интервала2"/>
    <w:rsid w:val="00A67096"/>
    <w:rPr>
      <w:rFonts w:eastAsia="Times New Roman"/>
      <w:sz w:val="22"/>
      <w:szCs w:val="22"/>
    </w:rPr>
  </w:style>
  <w:style w:type="character" w:customStyle="1" w:styleId="15">
    <w:name w:val="Основной шрифт абзаца1"/>
    <w:rsid w:val="00F1619B"/>
  </w:style>
  <w:style w:type="paragraph" w:customStyle="1" w:styleId="p7">
    <w:name w:val="p7"/>
    <w:basedOn w:val="a"/>
    <w:rsid w:val="009A10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"/>
    <w:rsid w:val="009A10A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f">
    <w:name w:val="Emphasis"/>
    <w:basedOn w:val="a0"/>
    <w:qFormat/>
    <w:rsid w:val="00685FB7"/>
    <w:rPr>
      <w:i/>
      <w:iCs/>
    </w:rPr>
  </w:style>
  <w:style w:type="paragraph" w:customStyle="1" w:styleId="Default0">
    <w:name w:val="Default"/>
    <w:basedOn w:val="a"/>
    <w:rsid w:val="00DB3ED3"/>
    <w:pPr>
      <w:suppressAutoHyphens/>
      <w:autoSpaceDN/>
      <w:adjustRightInd/>
    </w:pPr>
    <w:rPr>
      <w:color w:val="000000"/>
      <w:kern w:val="1"/>
      <w:sz w:val="24"/>
      <w:szCs w:val="24"/>
      <w:lang w:eastAsia="hi-IN" w:bidi="hi-IN"/>
    </w:rPr>
  </w:style>
  <w:style w:type="paragraph" w:styleId="aff0">
    <w:name w:val="endnote text"/>
    <w:basedOn w:val="a"/>
    <w:link w:val="aff1"/>
    <w:uiPriority w:val="99"/>
    <w:semiHidden/>
    <w:unhideWhenUsed/>
    <w:rsid w:val="00D525A6"/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D525A6"/>
    <w:rPr>
      <w:rFonts w:ascii="Times New Roman" w:eastAsia="Times New Roman" w:hAnsi="Times New Roman"/>
    </w:rPr>
  </w:style>
  <w:style w:type="character" w:styleId="aff2">
    <w:name w:val="endnote reference"/>
    <w:basedOn w:val="a0"/>
    <w:uiPriority w:val="99"/>
    <w:semiHidden/>
    <w:unhideWhenUsed/>
    <w:rsid w:val="00D525A6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2B70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B7065"/>
    <w:rPr>
      <w:rFonts w:ascii="Times New Roman" w:eastAsia="Times New Roman" w:hAnsi="Times New Roman"/>
      <w:sz w:val="16"/>
      <w:szCs w:val="16"/>
    </w:rPr>
  </w:style>
  <w:style w:type="character" w:customStyle="1" w:styleId="24">
    <w:name w:val="Основной текст (2)_"/>
    <w:basedOn w:val="a0"/>
    <w:link w:val="25"/>
    <w:rsid w:val="008D030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D030E"/>
    <w:pPr>
      <w:shd w:val="clear" w:color="auto" w:fill="FFFFFF"/>
      <w:autoSpaceDE/>
      <w:autoSpaceDN/>
      <w:adjustRightInd/>
      <w:spacing w:line="244" w:lineRule="exact"/>
      <w:jc w:val="center"/>
    </w:pPr>
    <w:rPr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1"/>
    <w:locked/>
    <w:rsid w:val="000B0ED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8013">
          <w:marLeft w:val="4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0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80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6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7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3" w:color="D2D2D2"/>
                            <w:right w:val="none" w:sz="0" w:space="0" w:color="auto"/>
                          </w:divBdr>
                          <w:divsChild>
                            <w:div w:id="7620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65922">
                                  <w:marLeft w:val="0"/>
                                  <w:marRight w:val="0"/>
                                  <w:marTop w:val="1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96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9430">
                          <w:marLeft w:val="0"/>
                          <w:marRight w:val="28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3840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3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204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942398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217">
          <w:marLeft w:val="0"/>
          <w:marRight w:val="0"/>
          <w:marTop w:val="206"/>
          <w:marBottom w:val="6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09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743">
              <w:marLeft w:val="0"/>
              <w:marRight w:val="0"/>
              <w:marTop w:val="206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3581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942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795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786">
          <w:marLeft w:val="0"/>
          <w:marRight w:val="0"/>
          <w:marTop w:val="206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332">
          <w:marLeft w:val="240"/>
          <w:marRight w:val="0"/>
          <w:marTop w:val="51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455">
          <w:marLeft w:val="0"/>
          <w:marRight w:val="240"/>
          <w:marTop w:val="51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EA304-1E96-46FE-8925-1CEEDB8A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25</Pages>
  <Words>9100</Words>
  <Characters>51872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1</cp:lastModifiedBy>
  <cp:revision>8</cp:revision>
  <cp:lastPrinted>2020-04-30T07:10:00Z</cp:lastPrinted>
  <dcterms:created xsi:type="dcterms:W3CDTF">2019-05-13T13:10:00Z</dcterms:created>
  <dcterms:modified xsi:type="dcterms:W3CDTF">2020-05-22T09:29:00Z</dcterms:modified>
</cp:coreProperties>
</file>