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F6" w:rsidRP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940DF6" w:rsidRPr="00940DF6" w:rsidRDefault="00940DF6" w:rsidP="00940DF6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Информационные материалы</w:t>
      </w:r>
    </w:p>
    <w:p w:rsid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Постановлением администрации города Пятигорска </w:t>
      </w:r>
      <w:r w:rsidR="00F87F9A">
        <w:rPr>
          <w:rFonts w:cs="Times New Roman"/>
          <w:szCs w:val="28"/>
        </w:rPr>
        <w:t xml:space="preserve">на </w:t>
      </w:r>
      <w:r w:rsidR="00A929E0" w:rsidRPr="00AF5214">
        <w:rPr>
          <w:rFonts w:cs="Times New Roman"/>
          <w:szCs w:val="28"/>
        </w:rPr>
        <w:t>2</w:t>
      </w:r>
      <w:r w:rsidR="00F87F9A" w:rsidRPr="00AF5214">
        <w:rPr>
          <w:rFonts w:cs="Times New Roman"/>
          <w:szCs w:val="28"/>
        </w:rPr>
        <w:t xml:space="preserve"> </w:t>
      </w:r>
      <w:r w:rsidR="004D0ADB" w:rsidRPr="00AF5214">
        <w:rPr>
          <w:rFonts w:cs="Times New Roman"/>
          <w:szCs w:val="28"/>
        </w:rPr>
        <w:t>июн</w:t>
      </w:r>
      <w:r w:rsidR="00A929E0" w:rsidRPr="00AF5214">
        <w:rPr>
          <w:rFonts w:cs="Times New Roman"/>
          <w:szCs w:val="28"/>
        </w:rPr>
        <w:t>я</w:t>
      </w:r>
      <w:r w:rsidR="00F87F9A" w:rsidRPr="00AF5214">
        <w:rPr>
          <w:rFonts w:cs="Times New Roman"/>
          <w:szCs w:val="28"/>
        </w:rPr>
        <w:t xml:space="preserve"> 2021</w:t>
      </w:r>
      <w:r w:rsidR="00F87F9A">
        <w:rPr>
          <w:rFonts w:cs="Times New Roman"/>
          <w:szCs w:val="28"/>
        </w:rPr>
        <w:t xml:space="preserve"> года </w:t>
      </w:r>
      <w:r w:rsidR="00F87F9A">
        <w:t>назначены публичные слушания по рассмотрению проекта документации по планировке территории (</w:t>
      </w:r>
      <w:r w:rsidR="00F87F9A" w:rsidRPr="00686CB8">
        <w:rPr>
          <w:rFonts w:eastAsia="Calibri"/>
          <w:bCs/>
          <w:szCs w:val="28"/>
        </w:rPr>
        <w:t>проекта планировки территории и проекта межевания территории)</w:t>
      </w:r>
      <w:r w:rsidR="00F87F9A">
        <w:rPr>
          <w:rFonts w:eastAsia="Calibri"/>
          <w:bCs/>
          <w:szCs w:val="28"/>
        </w:rPr>
        <w:t xml:space="preserve"> </w:t>
      </w:r>
      <w:r w:rsidR="00A929E0">
        <w:rPr>
          <w:rFonts w:eastAsia="Calibri" w:cs="Times New Roman"/>
        </w:rPr>
        <w:t xml:space="preserve">«Реконструкция </w:t>
      </w:r>
      <w:r w:rsidR="00BD0DF8">
        <w:rPr>
          <w:rFonts w:eastAsia="Calibri" w:cs="Times New Roman"/>
        </w:rPr>
        <w:t xml:space="preserve">автомобильной дороги по </w:t>
      </w:r>
      <w:r w:rsidR="00A929E0">
        <w:rPr>
          <w:rFonts w:eastAsia="Calibri" w:cs="Times New Roman"/>
        </w:rPr>
        <w:t>ул. Подстанционной в пос. Энергетик города-курорта Пятигорска с устройством пешеходного троту</w:t>
      </w:r>
      <w:r w:rsidR="00A929E0">
        <w:rPr>
          <w:rFonts w:eastAsia="Calibri" w:cs="Times New Roman"/>
        </w:rPr>
        <w:t>а</w:t>
      </w:r>
      <w:r w:rsidR="00A929E0">
        <w:rPr>
          <w:rFonts w:eastAsia="Calibri" w:cs="Times New Roman"/>
        </w:rPr>
        <w:t>ра и велодорожки»</w:t>
      </w:r>
      <w:r w:rsidR="00F87F9A">
        <w:rPr>
          <w:szCs w:val="28"/>
        </w:rPr>
        <w:t>.</w:t>
      </w:r>
    </w:p>
    <w:p w:rsidR="00A929E0" w:rsidRPr="00BD0DF8" w:rsidRDefault="00BD0DF8" w:rsidP="00BD0DF8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D0DF8">
        <w:rPr>
          <w:szCs w:val="28"/>
        </w:rPr>
        <w:t>Разработка вышеуказанного проекта</w:t>
      </w:r>
      <w:r w:rsidRPr="00BD0DF8">
        <w:rPr>
          <w:rFonts w:cs="Times New Roman"/>
          <w:szCs w:val="28"/>
        </w:rPr>
        <w:t xml:space="preserve"> </w:t>
      </w:r>
      <w:r w:rsidR="00A929E0" w:rsidRPr="00BD0DF8">
        <w:rPr>
          <w:rFonts w:cs="Times New Roman"/>
          <w:szCs w:val="28"/>
        </w:rPr>
        <w:t>на основании муниципальных ко</w:t>
      </w:r>
      <w:r w:rsidR="00A929E0" w:rsidRPr="00BD0DF8">
        <w:rPr>
          <w:rFonts w:cs="Times New Roman"/>
          <w:szCs w:val="28"/>
        </w:rPr>
        <w:t>н</w:t>
      </w:r>
      <w:r w:rsidR="00A929E0" w:rsidRPr="00BD0DF8">
        <w:rPr>
          <w:rFonts w:cs="Times New Roman"/>
          <w:szCs w:val="28"/>
        </w:rPr>
        <w:t>трактов № 18-2020</w:t>
      </w:r>
      <w:r>
        <w:rPr>
          <w:rFonts w:cs="Times New Roman"/>
          <w:szCs w:val="28"/>
        </w:rPr>
        <w:t xml:space="preserve"> </w:t>
      </w:r>
      <w:r w:rsidR="00A929E0" w:rsidRPr="00BD0DF8">
        <w:rPr>
          <w:rFonts w:cs="Times New Roman"/>
          <w:szCs w:val="28"/>
        </w:rPr>
        <w:t>и №19-2020</w:t>
      </w:r>
      <w:r>
        <w:rPr>
          <w:rFonts w:cs="Times New Roman"/>
          <w:szCs w:val="28"/>
        </w:rPr>
        <w:t xml:space="preserve"> от 16 октября 2020 года</w:t>
      </w:r>
      <w:r w:rsidR="00A929E0" w:rsidRPr="00BD0DF8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 xml:space="preserve">технического </w:t>
      </w:r>
      <w:r w:rsidR="00A929E0" w:rsidRPr="00BD0DF8">
        <w:rPr>
          <w:rFonts w:cs="Times New Roman"/>
          <w:szCs w:val="28"/>
        </w:rPr>
        <w:t>задания на подготовку документации по планировке территории объекта</w:t>
      </w:r>
      <w:r>
        <w:rPr>
          <w:rFonts w:cs="Times New Roman"/>
          <w:szCs w:val="28"/>
        </w:rPr>
        <w:t xml:space="preserve"> </w:t>
      </w:r>
      <w:r w:rsidR="00A929E0" w:rsidRPr="00BD0DF8">
        <w:rPr>
          <w:rFonts w:cs="Times New Roman"/>
          <w:szCs w:val="28"/>
        </w:rPr>
        <w:t>«Реконстру</w:t>
      </w:r>
      <w:r w:rsidR="00A929E0" w:rsidRPr="00BD0DF8">
        <w:rPr>
          <w:rFonts w:cs="Times New Roman"/>
          <w:szCs w:val="28"/>
        </w:rPr>
        <w:t>к</w:t>
      </w:r>
      <w:r w:rsidR="00A929E0" w:rsidRPr="00BD0DF8">
        <w:rPr>
          <w:rFonts w:cs="Times New Roman"/>
          <w:szCs w:val="28"/>
        </w:rPr>
        <w:t>ция автомобильной дороги ул. Подстанционная в п. Энергетик с устройством</w:t>
      </w:r>
      <w:r>
        <w:rPr>
          <w:rFonts w:cs="Times New Roman"/>
          <w:szCs w:val="28"/>
        </w:rPr>
        <w:t xml:space="preserve"> </w:t>
      </w:r>
      <w:r w:rsidR="00A929E0" w:rsidRPr="00BD0DF8">
        <w:rPr>
          <w:rFonts w:cs="Times New Roman"/>
          <w:szCs w:val="28"/>
        </w:rPr>
        <w:t>пешеходного тротуара и велодорожки»</w:t>
      </w:r>
      <w:r w:rsidR="006309B1">
        <w:rPr>
          <w:rFonts w:cs="Times New Roman"/>
          <w:szCs w:val="28"/>
        </w:rPr>
        <w:t xml:space="preserve">, заключенных с </w:t>
      </w:r>
      <w:r w:rsidR="00327F1E">
        <w:rPr>
          <w:szCs w:val="28"/>
        </w:rPr>
        <w:t>Муниципальное казё</w:t>
      </w:r>
      <w:r w:rsidR="00327F1E">
        <w:rPr>
          <w:szCs w:val="28"/>
        </w:rPr>
        <w:t>н</w:t>
      </w:r>
      <w:r w:rsidR="00327F1E">
        <w:rPr>
          <w:szCs w:val="28"/>
        </w:rPr>
        <w:t>ное учреждение</w:t>
      </w:r>
      <w:r w:rsidR="006309B1">
        <w:rPr>
          <w:rFonts w:cs="Times New Roman"/>
          <w:szCs w:val="28"/>
        </w:rPr>
        <w:t xml:space="preserve"> «Управление капитального строительства»</w:t>
      </w:r>
      <w:r>
        <w:rPr>
          <w:rFonts w:cs="Times New Roman"/>
          <w:szCs w:val="28"/>
        </w:rPr>
        <w:t>.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Цели разработки и задачи проекта: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обеспечение устойчивого развития территории;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выделение элементов планировочной структуры проектирования;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установление границ земельных участков, на которых расположены объекты капитального строительства;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установление границ земельных участков, предназначенных для разм</w:t>
      </w:r>
      <w:r w:rsidRPr="00327F1E">
        <w:rPr>
          <w:rFonts w:cs="Times New Roman"/>
          <w:szCs w:val="28"/>
        </w:rPr>
        <w:t>е</w:t>
      </w:r>
      <w:r w:rsidRPr="00327F1E">
        <w:rPr>
          <w:rFonts w:cs="Times New Roman"/>
          <w:szCs w:val="28"/>
        </w:rPr>
        <w:t>щения и</w:t>
      </w:r>
      <w:r w:rsidR="00327F1E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>строительства линейного объекта;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установления параметров планируемого развития элементов планир</w:t>
      </w:r>
      <w:r w:rsidRPr="00327F1E">
        <w:rPr>
          <w:rFonts w:cs="Times New Roman"/>
          <w:szCs w:val="28"/>
        </w:rPr>
        <w:t>о</w:t>
      </w:r>
      <w:r w:rsidRPr="00327F1E">
        <w:rPr>
          <w:rFonts w:cs="Times New Roman"/>
          <w:szCs w:val="28"/>
        </w:rPr>
        <w:t>вочной структуры;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установления зон планируемого размещения объектов федерального значения</w:t>
      </w:r>
      <w:r w:rsidR="00327F1E">
        <w:rPr>
          <w:rFonts w:cs="Times New Roman"/>
          <w:szCs w:val="28"/>
        </w:rPr>
        <w:t>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установление границ земельных участков и публичных сервитутов.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Проектное решение разработано с учётом существующей планировочной структуры,</w:t>
      </w:r>
      <w:r w:rsidR="00327F1E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>предоставленных и планируемых земельных участков, существу</w:t>
      </w:r>
      <w:r w:rsidRPr="00327F1E">
        <w:rPr>
          <w:rFonts w:cs="Times New Roman"/>
          <w:szCs w:val="28"/>
        </w:rPr>
        <w:t>ю</w:t>
      </w:r>
      <w:r w:rsidRPr="00327F1E">
        <w:rPr>
          <w:rFonts w:cs="Times New Roman"/>
          <w:szCs w:val="28"/>
        </w:rPr>
        <w:t>щих и проектируемых инженерных коммуникаций.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u w:val="single"/>
        </w:rPr>
      </w:pPr>
      <w:r w:rsidRPr="00327F1E">
        <w:rPr>
          <w:rFonts w:cs="Times New Roman"/>
          <w:bCs/>
          <w:szCs w:val="28"/>
          <w:u w:val="single"/>
        </w:rPr>
        <w:t>Техническая характеристика объекта: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 xml:space="preserve">категория дороги - городские дороги в соответствии с Таблицей </w:t>
      </w:r>
      <w:proofErr w:type="gramStart"/>
      <w:r w:rsidRPr="00327F1E">
        <w:rPr>
          <w:rFonts w:cs="Times New Roman"/>
          <w:szCs w:val="28"/>
        </w:rPr>
        <w:t>11.2</w:t>
      </w:r>
      <w:proofErr w:type="gramEnd"/>
      <w:r w:rsidRPr="00327F1E">
        <w:rPr>
          <w:rFonts w:cs="Times New Roman"/>
          <w:szCs w:val="28"/>
        </w:rPr>
        <w:t>а СП</w:t>
      </w:r>
      <w:r w:rsidR="00327F1E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>42.13330.2016 (в границах населенного пункта);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протяженность участка - 1,7 км (уточняется проектом, из условий с</w:t>
      </w:r>
      <w:r w:rsidRPr="00327F1E">
        <w:rPr>
          <w:rFonts w:cs="Times New Roman"/>
          <w:szCs w:val="28"/>
        </w:rPr>
        <w:t>о</w:t>
      </w:r>
      <w:r w:rsidRPr="00327F1E">
        <w:rPr>
          <w:rFonts w:cs="Times New Roman"/>
          <w:szCs w:val="28"/>
        </w:rPr>
        <w:t>пряжения с существующей дорогой);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число полос движения - 2;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ширина полосы движения - 3,75 м;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вид покрытия - асфальтобетон;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тип дорожной одежды - капитальный;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ширину тротуара принять в соответствии с требованиями СП 59.13330.2016;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предусмотреть устройство велосипедной дорожки;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предусмотреть устройство освещения;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поперечные проезды (местные дороги) - ширина проезжей части – 6,0 м.</w:t>
      </w:r>
    </w:p>
    <w:sectPr w:rsidR="00073D9D" w:rsidRPr="00327F1E" w:rsidSect="00327F1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40DF6"/>
    <w:rsid w:val="00073D9D"/>
    <w:rsid w:val="000F07A6"/>
    <w:rsid w:val="001F0C52"/>
    <w:rsid w:val="001F3EE2"/>
    <w:rsid w:val="002A5CD9"/>
    <w:rsid w:val="002F210D"/>
    <w:rsid w:val="003274AA"/>
    <w:rsid w:val="00327F1E"/>
    <w:rsid w:val="00340259"/>
    <w:rsid w:val="00407CAD"/>
    <w:rsid w:val="004D0ADB"/>
    <w:rsid w:val="006309B1"/>
    <w:rsid w:val="006C0B77"/>
    <w:rsid w:val="008242FF"/>
    <w:rsid w:val="00870751"/>
    <w:rsid w:val="00922C48"/>
    <w:rsid w:val="00940DF6"/>
    <w:rsid w:val="00A929E0"/>
    <w:rsid w:val="00AF5214"/>
    <w:rsid w:val="00B915B7"/>
    <w:rsid w:val="00BD0DF8"/>
    <w:rsid w:val="00C05D14"/>
    <w:rsid w:val="00CB37C4"/>
    <w:rsid w:val="00EA59DF"/>
    <w:rsid w:val="00EE4070"/>
    <w:rsid w:val="00F12C76"/>
    <w:rsid w:val="00F87F9A"/>
    <w:rsid w:val="00F9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2021-04-30T06:16:00Z</cp:lastPrinted>
  <dcterms:created xsi:type="dcterms:W3CDTF">2021-03-03T08:05:00Z</dcterms:created>
  <dcterms:modified xsi:type="dcterms:W3CDTF">2021-04-30T06:17:00Z</dcterms:modified>
</cp:coreProperties>
</file>