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1706E7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18</w:t>
      </w:r>
      <w:r w:rsidR="002362A8">
        <w:rPr>
          <w:b w:val="0"/>
          <w:sz w:val="27"/>
          <w:szCs w:val="27"/>
        </w:rPr>
        <w:t xml:space="preserve"> </w:t>
      </w:r>
      <w:r w:rsidR="004B5F6E">
        <w:rPr>
          <w:b w:val="0"/>
          <w:sz w:val="28"/>
          <w:szCs w:val="28"/>
        </w:rPr>
        <w:t>февраля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706E7" w:rsidRDefault="00DD3054" w:rsidP="001706E7">
      <w:pPr>
        <w:ind w:firstLine="69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1706E7">
        <w:rPr>
          <w:sz w:val="28"/>
        </w:rPr>
        <w:t xml:space="preserve">08.02.2022 № 303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1706E7" w:rsidRPr="0050469E">
        <w:rPr>
          <w:sz w:val="28"/>
          <w:szCs w:val="28"/>
        </w:rPr>
        <w:t>на отклонение от предельных параметров</w:t>
      </w:r>
      <w:r w:rsidR="001706E7" w:rsidRPr="00D4549A">
        <w:rPr>
          <w:sz w:val="28"/>
          <w:szCs w:val="28"/>
        </w:rPr>
        <w:t xml:space="preserve"> разрешенного </w:t>
      </w:r>
      <w:r w:rsidR="001706E7" w:rsidRPr="00220E26">
        <w:rPr>
          <w:sz w:val="28"/>
          <w:szCs w:val="28"/>
        </w:rPr>
        <w:t xml:space="preserve">строительства многоэтажного жилого дома, расположенного по адресу: Ставропольский край, </w:t>
      </w:r>
      <w:proofErr w:type="gramStart"/>
      <w:r w:rsidR="001706E7" w:rsidRPr="00220E26">
        <w:rPr>
          <w:sz w:val="28"/>
          <w:szCs w:val="28"/>
        </w:rPr>
        <w:t>г</w:t>
      </w:r>
      <w:proofErr w:type="gramEnd"/>
      <w:r w:rsidR="001706E7" w:rsidRPr="00220E26">
        <w:rPr>
          <w:sz w:val="28"/>
          <w:szCs w:val="28"/>
        </w:rPr>
        <w:t>. Пя</w:t>
      </w:r>
      <w:r w:rsidR="001706E7" w:rsidRPr="00385F35">
        <w:rPr>
          <w:sz w:val="28"/>
          <w:szCs w:val="28"/>
        </w:rPr>
        <w:t xml:space="preserve">тигорск, ул. </w:t>
      </w:r>
      <w:r w:rsidR="001706E7">
        <w:rPr>
          <w:sz w:val="28"/>
          <w:szCs w:val="28"/>
        </w:rPr>
        <w:t>Бунимовича</w:t>
      </w:r>
      <w:r w:rsidR="001706E7" w:rsidRPr="007919FE">
        <w:rPr>
          <w:sz w:val="28"/>
          <w:szCs w:val="28"/>
        </w:rPr>
        <w:t>, д. 1</w:t>
      </w:r>
      <w:r w:rsidR="001706E7">
        <w:rPr>
          <w:sz w:val="28"/>
          <w:szCs w:val="28"/>
        </w:rPr>
        <w:t>, принадлежащего Обществу с ограниченной ответственностью «</w:t>
      </w:r>
      <w:proofErr w:type="spellStart"/>
      <w:r w:rsidR="001706E7">
        <w:rPr>
          <w:sz w:val="28"/>
          <w:szCs w:val="28"/>
        </w:rPr>
        <w:t>Раян</w:t>
      </w:r>
      <w:proofErr w:type="spellEnd"/>
      <w:r w:rsidR="001706E7">
        <w:rPr>
          <w:sz w:val="28"/>
          <w:szCs w:val="28"/>
        </w:rPr>
        <w:t xml:space="preserve">», </w:t>
      </w:r>
      <w:r w:rsidR="001706E7" w:rsidRPr="00862AD1">
        <w:rPr>
          <w:sz w:val="28"/>
          <w:szCs w:val="28"/>
        </w:rPr>
        <w:t>с п</w:t>
      </w:r>
      <w:r w:rsidR="001706E7" w:rsidRPr="00862AD1">
        <w:rPr>
          <w:sz w:val="28"/>
          <w:szCs w:val="28"/>
        </w:rPr>
        <w:t>а</w:t>
      </w:r>
      <w:r w:rsidR="001706E7" w:rsidRPr="00862AD1">
        <w:rPr>
          <w:sz w:val="28"/>
          <w:szCs w:val="28"/>
        </w:rPr>
        <w:t>раметрами:</w:t>
      </w:r>
    </w:p>
    <w:p w:rsidR="0018227B" w:rsidRDefault="001706E7" w:rsidP="001706E7">
      <w:pPr>
        <w:ind w:firstLine="709"/>
        <w:jc w:val="both"/>
        <w:rPr>
          <w:rFonts w:eastAsia="Calibri"/>
          <w:sz w:val="28"/>
          <w:szCs w:val="28"/>
        </w:rPr>
      </w:pPr>
      <w:r w:rsidRPr="00B97F4A">
        <w:rPr>
          <w:sz w:val="28"/>
          <w:szCs w:val="28"/>
        </w:rPr>
        <w:t>предельн</w:t>
      </w:r>
      <w:r>
        <w:rPr>
          <w:sz w:val="28"/>
          <w:szCs w:val="28"/>
        </w:rPr>
        <w:t>ое количество этажей зданий – 19 надземных этажей</w:t>
      </w:r>
      <w:r w:rsidR="0018227B" w:rsidRPr="00920F0F">
        <w:rPr>
          <w:rFonts w:eastAsia="Calibri"/>
          <w:sz w:val="28"/>
          <w:szCs w:val="28"/>
        </w:rPr>
        <w:t>,</w:t>
      </w:r>
    </w:p>
    <w:p w:rsidR="0068099A" w:rsidRPr="00C137C1" w:rsidRDefault="002362A8" w:rsidP="0018227B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1706E7">
        <w:rPr>
          <w:sz w:val="28"/>
          <w:szCs w:val="28"/>
        </w:rPr>
        <w:t>10 февраля 2022</w:t>
      </w:r>
      <w:r w:rsidR="001706E7" w:rsidRPr="00F12A0B">
        <w:rPr>
          <w:sz w:val="28"/>
          <w:szCs w:val="28"/>
        </w:rPr>
        <w:t xml:space="preserve"> года по </w:t>
      </w:r>
      <w:r w:rsidR="001706E7">
        <w:rPr>
          <w:sz w:val="28"/>
          <w:szCs w:val="28"/>
        </w:rPr>
        <w:t xml:space="preserve">24 февраля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</w:t>
      </w:r>
      <w:r w:rsidR="00203DC8">
        <w:rPr>
          <w:sz w:val="28"/>
          <w:szCs w:val="28"/>
        </w:rPr>
        <w:t>о</w:t>
      </w:r>
      <w:r w:rsidR="00203DC8">
        <w:rPr>
          <w:sz w:val="28"/>
          <w:szCs w:val="28"/>
        </w:rPr>
        <w:t>ект)</w:t>
      </w:r>
      <w:r w:rsidR="00C8550B">
        <w:rPr>
          <w:sz w:val="28"/>
          <w:szCs w:val="28"/>
        </w:rPr>
        <w:t xml:space="preserve"> были опубликованы в газете «</w:t>
      </w:r>
      <w:proofErr w:type="gramStart"/>
      <w:r w:rsidR="00C8550B">
        <w:rPr>
          <w:sz w:val="28"/>
          <w:szCs w:val="28"/>
        </w:rPr>
        <w:t>Пятигорская</w:t>
      </w:r>
      <w:proofErr w:type="gramEnd"/>
      <w:r w:rsidR="00C8550B">
        <w:rPr>
          <w:sz w:val="28"/>
          <w:szCs w:val="28"/>
        </w:rPr>
        <w:t xml:space="preserve">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1706E7">
        <w:rPr>
          <w:sz w:val="28"/>
          <w:szCs w:val="28"/>
        </w:rPr>
        <w:t>10 февраля 2022</w:t>
      </w:r>
      <w:r w:rsidR="001706E7" w:rsidRPr="00F22850">
        <w:rPr>
          <w:sz w:val="28"/>
          <w:szCs w:val="28"/>
        </w:rPr>
        <w:t xml:space="preserve"> г</w:t>
      </w:r>
      <w:r w:rsidR="001706E7">
        <w:rPr>
          <w:sz w:val="28"/>
          <w:szCs w:val="28"/>
        </w:rPr>
        <w:t>ода</w:t>
      </w:r>
      <w:r w:rsidR="001706E7" w:rsidRPr="00F22850">
        <w:rPr>
          <w:sz w:val="28"/>
          <w:szCs w:val="28"/>
        </w:rPr>
        <w:t xml:space="preserve"> № </w:t>
      </w:r>
      <w:r w:rsidR="001706E7">
        <w:rPr>
          <w:sz w:val="28"/>
          <w:szCs w:val="28"/>
        </w:rPr>
        <w:t>1</w:t>
      </w:r>
      <w:r w:rsidR="001706E7" w:rsidRPr="00E156C8">
        <w:rPr>
          <w:sz w:val="28"/>
          <w:szCs w:val="28"/>
        </w:rPr>
        <w:t>6-1</w:t>
      </w:r>
      <w:r w:rsidR="001706E7">
        <w:rPr>
          <w:sz w:val="28"/>
          <w:szCs w:val="28"/>
        </w:rPr>
        <w:t>7</w:t>
      </w:r>
      <w:r w:rsidR="001706E7" w:rsidRPr="00F22850">
        <w:rPr>
          <w:sz w:val="28"/>
          <w:szCs w:val="28"/>
        </w:rPr>
        <w:t xml:space="preserve"> и размещены </w:t>
      </w:r>
      <w:r w:rsidR="001706E7">
        <w:rPr>
          <w:sz w:val="28"/>
          <w:szCs w:val="28"/>
        </w:rPr>
        <w:t xml:space="preserve">10 февраля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</w:t>
      </w:r>
      <w:r w:rsidR="0068099A" w:rsidRPr="00967DDD">
        <w:rPr>
          <w:sz w:val="27"/>
          <w:szCs w:val="27"/>
        </w:rPr>
        <w:t>и</w:t>
      </w:r>
      <w:r w:rsidR="0068099A" w:rsidRPr="00967DDD">
        <w:rPr>
          <w:sz w:val="27"/>
          <w:szCs w:val="27"/>
        </w:rPr>
        <w:t>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1706E7">
        <w:rPr>
          <w:sz w:val="28"/>
          <w:szCs w:val="28"/>
        </w:rPr>
        <w:t>10 февраля 2022</w:t>
      </w:r>
      <w:r w:rsidR="001706E7" w:rsidRPr="00F22850">
        <w:rPr>
          <w:sz w:val="28"/>
          <w:szCs w:val="28"/>
        </w:rPr>
        <w:t xml:space="preserve"> </w:t>
      </w:r>
      <w:r w:rsidR="001706E7" w:rsidRPr="001D5C1A">
        <w:rPr>
          <w:sz w:val="28"/>
          <w:szCs w:val="28"/>
        </w:rPr>
        <w:t xml:space="preserve">года по </w:t>
      </w:r>
      <w:r w:rsidR="001706E7">
        <w:rPr>
          <w:sz w:val="28"/>
          <w:szCs w:val="28"/>
        </w:rPr>
        <w:t>17</w:t>
      </w:r>
      <w:r w:rsidR="001706E7" w:rsidRPr="001D5C1A">
        <w:rPr>
          <w:sz w:val="28"/>
          <w:szCs w:val="28"/>
        </w:rPr>
        <w:t xml:space="preserve"> </w:t>
      </w:r>
      <w:r w:rsidR="001706E7">
        <w:rPr>
          <w:sz w:val="28"/>
          <w:szCs w:val="28"/>
        </w:rPr>
        <w:t>февраля</w:t>
      </w:r>
      <w:r w:rsidR="004E5F8D">
        <w:rPr>
          <w:sz w:val="28"/>
          <w:szCs w:val="28"/>
        </w:rPr>
        <w:t xml:space="preserve">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3) посредством записи в журнале учета посетителей экспозиции объе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1706E7">
        <w:rPr>
          <w:rFonts w:ascii="Times New Roman" w:hAnsi="Times New Roman" w:cs="Times New Roman"/>
          <w:sz w:val="27"/>
          <w:szCs w:val="27"/>
        </w:rPr>
        <w:t>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lastRenderedPageBreak/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706E7">
        <w:rPr>
          <w:rFonts w:ascii="Times New Roman" w:hAnsi="Times New Roman" w:cs="Times New Roman"/>
          <w:sz w:val="27"/>
          <w:szCs w:val="27"/>
        </w:rPr>
        <w:t>18</w:t>
      </w:r>
      <w:r w:rsidR="004E5F8D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</w:t>
      </w:r>
      <w:r w:rsidRPr="00870A99">
        <w:rPr>
          <w:rFonts w:ascii="Times New Roman" w:hAnsi="Times New Roman" w:cs="Times New Roman"/>
          <w:sz w:val="27"/>
          <w:szCs w:val="27"/>
        </w:rPr>
        <w:t>е</w:t>
      </w:r>
      <w:r w:rsidRPr="00870A99">
        <w:rPr>
          <w:rFonts w:ascii="Times New Roman" w:hAnsi="Times New Roman" w:cs="Times New Roman"/>
          <w:sz w:val="27"/>
          <w:szCs w:val="27"/>
        </w:rPr>
        <w:t>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t>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1706E7">
        <w:rPr>
          <w:rFonts w:ascii="Times New Roman" w:hAnsi="Times New Roman" w:cs="Times New Roman"/>
          <w:sz w:val="27"/>
          <w:szCs w:val="27"/>
        </w:rPr>
        <w:t>6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706E7">
        <w:rPr>
          <w:rFonts w:ascii="Times New Roman" w:hAnsi="Times New Roman" w:cs="Times New Roman"/>
          <w:sz w:val="27"/>
          <w:szCs w:val="27"/>
        </w:rPr>
        <w:t>18</w:t>
      </w:r>
      <w:r w:rsidR="003C2D19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1706E7" w:rsidRDefault="00D5258B" w:rsidP="001706E7">
      <w:pPr>
        <w:ind w:firstLine="697"/>
        <w:jc w:val="both"/>
        <w:rPr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064C42" w:rsidRPr="0050469E">
        <w:rPr>
          <w:sz w:val="28"/>
          <w:szCs w:val="28"/>
        </w:rPr>
        <w:t xml:space="preserve">на </w:t>
      </w:r>
      <w:r w:rsidR="001706E7" w:rsidRPr="0050469E">
        <w:rPr>
          <w:sz w:val="28"/>
          <w:szCs w:val="28"/>
        </w:rPr>
        <w:t>отклонение от предельных параметров</w:t>
      </w:r>
      <w:r w:rsidR="001706E7" w:rsidRPr="00D4549A">
        <w:rPr>
          <w:sz w:val="28"/>
          <w:szCs w:val="28"/>
        </w:rPr>
        <w:t xml:space="preserve"> разрешенного </w:t>
      </w:r>
      <w:r w:rsidR="001706E7" w:rsidRPr="00220E26">
        <w:rPr>
          <w:sz w:val="28"/>
          <w:szCs w:val="28"/>
        </w:rPr>
        <w:t xml:space="preserve">строительства многоэтажного жилого дома, расположенного по адресу: Ставропольский край, </w:t>
      </w:r>
      <w:proofErr w:type="gramStart"/>
      <w:r w:rsidR="001706E7" w:rsidRPr="00220E26">
        <w:rPr>
          <w:sz w:val="28"/>
          <w:szCs w:val="28"/>
        </w:rPr>
        <w:t>г</w:t>
      </w:r>
      <w:proofErr w:type="gramEnd"/>
      <w:r w:rsidR="001706E7" w:rsidRPr="00220E26">
        <w:rPr>
          <w:sz w:val="28"/>
          <w:szCs w:val="28"/>
        </w:rPr>
        <w:t>. Пя</w:t>
      </w:r>
      <w:r w:rsidR="001706E7" w:rsidRPr="00385F35">
        <w:rPr>
          <w:sz w:val="28"/>
          <w:szCs w:val="28"/>
        </w:rPr>
        <w:t xml:space="preserve">тигорск, ул. </w:t>
      </w:r>
      <w:r w:rsidR="001706E7">
        <w:rPr>
          <w:sz w:val="28"/>
          <w:szCs w:val="28"/>
        </w:rPr>
        <w:t>Бунимовича</w:t>
      </w:r>
      <w:r w:rsidR="001706E7" w:rsidRPr="007919FE">
        <w:rPr>
          <w:sz w:val="28"/>
          <w:szCs w:val="28"/>
        </w:rPr>
        <w:t>, д. 1</w:t>
      </w:r>
      <w:r w:rsidR="001706E7">
        <w:rPr>
          <w:sz w:val="28"/>
          <w:szCs w:val="28"/>
        </w:rPr>
        <w:t>, принадлежащего Обществу с ограниченной ответственностью «</w:t>
      </w:r>
      <w:proofErr w:type="spellStart"/>
      <w:r w:rsidR="001706E7">
        <w:rPr>
          <w:sz w:val="28"/>
          <w:szCs w:val="28"/>
        </w:rPr>
        <w:t>Раян</w:t>
      </w:r>
      <w:proofErr w:type="spellEnd"/>
      <w:r w:rsidR="001706E7">
        <w:rPr>
          <w:sz w:val="28"/>
          <w:szCs w:val="28"/>
        </w:rPr>
        <w:t xml:space="preserve">», </w:t>
      </w:r>
      <w:r w:rsidR="001706E7" w:rsidRPr="00862AD1">
        <w:rPr>
          <w:sz w:val="28"/>
          <w:szCs w:val="28"/>
        </w:rPr>
        <w:t>с параметрами:</w:t>
      </w:r>
    </w:p>
    <w:p w:rsidR="00D5258B" w:rsidRPr="00260B68" w:rsidRDefault="001706E7" w:rsidP="001706E7">
      <w:pPr>
        <w:ind w:firstLine="720"/>
        <w:jc w:val="both"/>
        <w:rPr>
          <w:rFonts w:eastAsia="Calibri"/>
          <w:sz w:val="28"/>
          <w:szCs w:val="28"/>
        </w:rPr>
      </w:pPr>
      <w:r w:rsidRPr="00B97F4A">
        <w:rPr>
          <w:sz w:val="28"/>
          <w:szCs w:val="28"/>
        </w:rPr>
        <w:t>предельн</w:t>
      </w:r>
      <w:r>
        <w:rPr>
          <w:sz w:val="28"/>
          <w:szCs w:val="28"/>
        </w:rPr>
        <w:t>ое количество этажей зданий – 19 надземных этажей</w:t>
      </w:r>
      <w:r w:rsidR="00D5258B"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EBDD9-45E4-42CD-A882-86472F37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2022-02-03T11:35:00Z</cp:lastPrinted>
  <dcterms:created xsi:type="dcterms:W3CDTF">2021-12-07T11:38:00Z</dcterms:created>
  <dcterms:modified xsi:type="dcterms:W3CDTF">2022-02-18T08:52:00Z</dcterms:modified>
</cp:coreProperties>
</file>