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E80" w:rsidRPr="00637D3C" w:rsidRDefault="00B4479B" w:rsidP="00BC2FFC">
      <w:pPr>
        <w:spacing w:before="44" w:line="277" w:lineRule="exact"/>
        <w:ind w:right="-140"/>
        <w:jc w:val="center"/>
        <w:rPr>
          <w:b/>
          <w:sz w:val="28"/>
          <w:szCs w:val="28"/>
          <w:lang w:val="ru-RU"/>
        </w:rPr>
      </w:pPr>
      <w:r w:rsidRPr="00637D3C">
        <w:rPr>
          <w:b/>
          <w:sz w:val="28"/>
          <w:szCs w:val="28"/>
          <w:lang w:val="ru-RU"/>
        </w:rPr>
        <w:t>Информационный материал</w:t>
      </w:r>
    </w:p>
    <w:p w:rsidR="00BC2FFC" w:rsidRPr="00637D3C" w:rsidRDefault="00B4479B" w:rsidP="00BC2FFC">
      <w:pPr>
        <w:spacing w:before="5" w:line="223" w:lineRule="auto"/>
        <w:ind w:right="2"/>
        <w:jc w:val="center"/>
        <w:rPr>
          <w:sz w:val="28"/>
          <w:szCs w:val="28"/>
          <w:lang w:val="ru-RU"/>
        </w:rPr>
      </w:pPr>
      <w:r w:rsidRPr="00637D3C">
        <w:rPr>
          <w:sz w:val="28"/>
          <w:szCs w:val="28"/>
          <w:lang w:val="ru-RU"/>
        </w:rPr>
        <w:t>для общественных обсуждений по предоставлению разрешения на условно</w:t>
      </w:r>
      <w:r w:rsidR="00BC2FFC" w:rsidRPr="00637D3C">
        <w:rPr>
          <w:sz w:val="28"/>
          <w:szCs w:val="28"/>
          <w:lang w:val="ru-RU"/>
        </w:rPr>
        <w:t xml:space="preserve"> </w:t>
      </w:r>
    </w:p>
    <w:p w:rsidR="00B710A9" w:rsidRDefault="00B4479B" w:rsidP="00B710A9">
      <w:pPr>
        <w:spacing w:before="5" w:line="240" w:lineRule="exact"/>
        <w:jc w:val="center"/>
        <w:rPr>
          <w:sz w:val="28"/>
          <w:szCs w:val="28"/>
          <w:lang w:val="ru-RU"/>
        </w:rPr>
      </w:pPr>
      <w:r w:rsidRPr="00637D3C">
        <w:rPr>
          <w:sz w:val="28"/>
          <w:szCs w:val="28"/>
          <w:lang w:val="ru-RU"/>
        </w:rPr>
        <w:t xml:space="preserve">разрешенный вид использования земельного участка и </w:t>
      </w:r>
      <w:r w:rsidR="00B710A9" w:rsidRPr="00637D3C">
        <w:rPr>
          <w:sz w:val="28"/>
          <w:szCs w:val="28"/>
          <w:lang w:val="ru-RU"/>
        </w:rPr>
        <w:t>отклонение от пр</w:t>
      </w:r>
      <w:r w:rsidR="00B710A9" w:rsidRPr="00637D3C">
        <w:rPr>
          <w:sz w:val="28"/>
          <w:szCs w:val="28"/>
          <w:lang w:val="ru-RU"/>
        </w:rPr>
        <w:t>е</w:t>
      </w:r>
      <w:r w:rsidR="00B710A9" w:rsidRPr="00637D3C">
        <w:rPr>
          <w:sz w:val="28"/>
          <w:szCs w:val="28"/>
          <w:lang w:val="ru-RU"/>
        </w:rPr>
        <w:t>дельных</w:t>
      </w:r>
      <w:r w:rsidRPr="00637D3C">
        <w:rPr>
          <w:sz w:val="28"/>
          <w:szCs w:val="28"/>
          <w:lang w:val="ru-RU"/>
        </w:rPr>
        <w:t xml:space="preserve"> параметров разрешенного строительства </w:t>
      </w:r>
      <w:r w:rsidR="00BC2FFC" w:rsidRPr="00637D3C">
        <w:rPr>
          <w:sz w:val="28"/>
          <w:szCs w:val="28"/>
          <w:lang w:val="ru-RU"/>
        </w:rPr>
        <w:t xml:space="preserve">объекта капитального строительства </w:t>
      </w:r>
    </w:p>
    <w:p w:rsidR="00DB7E80" w:rsidRPr="00BC2FFC" w:rsidRDefault="00DB7E80" w:rsidP="00637D3C">
      <w:pPr>
        <w:pStyle w:val="a3"/>
        <w:widowControl/>
        <w:rPr>
          <w:sz w:val="11"/>
          <w:lang w:val="ru-RU"/>
        </w:rPr>
      </w:pPr>
    </w:p>
    <w:tbl>
      <w:tblPr>
        <w:tblStyle w:val="TableNormal"/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13"/>
        <w:gridCol w:w="5943"/>
      </w:tblGrid>
      <w:tr w:rsidR="00DB7E80" w:rsidRPr="00637D3C" w:rsidTr="00BC2FFC">
        <w:trPr>
          <w:trHeight w:val="1273"/>
        </w:trPr>
        <w:tc>
          <w:tcPr>
            <w:tcW w:w="3413" w:type="dxa"/>
            <w:vAlign w:val="center"/>
          </w:tcPr>
          <w:p w:rsidR="00DB7E80" w:rsidRPr="00637D3C" w:rsidRDefault="00B4479B" w:rsidP="00B710A9">
            <w:pPr>
              <w:pStyle w:val="TableParagraph"/>
              <w:spacing w:before="125" w:line="240" w:lineRule="exact"/>
              <w:ind w:right="94"/>
              <w:rPr>
                <w:sz w:val="28"/>
                <w:szCs w:val="28"/>
              </w:rPr>
            </w:pPr>
            <w:proofErr w:type="spellStart"/>
            <w:r w:rsidRPr="00637D3C">
              <w:rPr>
                <w:sz w:val="28"/>
                <w:szCs w:val="28"/>
              </w:rPr>
              <w:t>Местонахождение</w:t>
            </w:r>
            <w:proofErr w:type="spellEnd"/>
            <w:r w:rsidRPr="00637D3C">
              <w:rPr>
                <w:sz w:val="28"/>
                <w:szCs w:val="28"/>
              </w:rPr>
              <w:t xml:space="preserve"> </w:t>
            </w:r>
            <w:proofErr w:type="spellStart"/>
            <w:r w:rsidRPr="00637D3C">
              <w:rPr>
                <w:sz w:val="28"/>
                <w:szCs w:val="28"/>
              </w:rPr>
              <w:t>земельно</w:t>
            </w:r>
            <w:r w:rsidRPr="00637D3C">
              <w:rPr>
                <w:w w:val="105"/>
                <w:sz w:val="28"/>
                <w:szCs w:val="28"/>
              </w:rPr>
              <w:t>го</w:t>
            </w:r>
            <w:proofErr w:type="spellEnd"/>
            <w:r w:rsidRPr="00637D3C">
              <w:rPr>
                <w:w w:val="105"/>
                <w:sz w:val="28"/>
                <w:szCs w:val="28"/>
              </w:rPr>
              <w:t xml:space="preserve"> </w:t>
            </w:r>
            <w:proofErr w:type="spellStart"/>
            <w:r w:rsidRPr="00637D3C">
              <w:rPr>
                <w:w w:val="105"/>
                <w:sz w:val="28"/>
                <w:szCs w:val="28"/>
              </w:rPr>
              <w:t>участка</w:t>
            </w:r>
            <w:proofErr w:type="spellEnd"/>
          </w:p>
        </w:tc>
        <w:tc>
          <w:tcPr>
            <w:tcW w:w="5943" w:type="dxa"/>
            <w:vAlign w:val="center"/>
          </w:tcPr>
          <w:p w:rsidR="00DB7E80" w:rsidRPr="00637D3C" w:rsidRDefault="00B4479B" w:rsidP="00B710A9">
            <w:pPr>
              <w:pStyle w:val="TableParagraph"/>
              <w:widowControl/>
              <w:spacing w:line="240" w:lineRule="exact"/>
              <w:ind w:left="113"/>
              <w:rPr>
                <w:sz w:val="28"/>
                <w:szCs w:val="28"/>
                <w:lang w:val="ru-RU"/>
              </w:rPr>
            </w:pPr>
            <w:r w:rsidRPr="00637D3C">
              <w:rPr>
                <w:w w:val="105"/>
                <w:sz w:val="28"/>
                <w:szCs w:val="28"/>
                <w:lang w:val="ru-RU"/>
              </w:rPr>
              <w:t>Российская</w:t>
            </w:r>
            <w:r w:rsidRPr="00637D3C">
              <w:rPr>
                <w:spacing w:val="-49"/>
                <w:w w:val="105"/>
                <w:sz w:val="28"/>
                <w:szCs w:val="28"/>
                <w:lang w:val="ru-RU"/>
              </w:rPr>
              <w:t xml:space="preserve"> </w:t>
            </w:r>
            <w:r w:rsidRPr="00637D3C">
              <w:rPr>
                <w:w w:val="105"/>
                <w:sz w:val="28"/>
                <w:szCs w:val="28"/>
                <w:lang w:val="ru-RU"/>
              </w:rPr>
              <w:t>Федерация,</w:t>
            </w:r>
            <w:r w:rsidRPr="00637D3C">
              <w:rPr>
                <w:spacing w:val="-49"/>
                <w:w w:val="105"/>
                <w:sz w:val="28"/>
                <w:szCs w:val="28"/>
                <w:lang w:val="ru-RU"/>
              </w:rPr>
              <w:t xml:space="preserve"> </w:t>
            </w:r>
            <w:r w:rsidRPr="00637D3C">
              <w:rPr>
                <w:w w:val="105"/>
                <w:sz w:val="28"/>
                <w:szCs w:val="28"/>
                <w:lang w:val="ru-RU"/>
              </w:rPr>
              <w:t>Ставропольский</w:t>
            </w:r>
            <w:r w:rsidRPr="00637D3C">
              <w:rPr>
                <w:spacing w:val="-49"/>
                <w:w w:val="105"/>
                <w:sz w:val="28"/>
                <w:szCs w:val="28"/>
                <w:lang w:val="ru-RU"/>
              </w:rPr>
              <w:t xml:space="preserve"> </w:t>
            </w:r>
            <w:r w:rsidRPr="00637D3C">
              <w:rPr>
                <w:w w:val="105"/>
                <w:sz w:val="28"/>
                <w:szCs w:val="28"/>
                <w:lang w:val="ru-RU"/>
              </w:rPr>
              <w:t xml:space="preserve">край, </w:t>
            </w:r>
            <w:r w:rsidRPr="00637D3C">
              <w:rPr>
                <w:spacing w:val="-3"/>
                <w:w w:val="105"/>
                <w:sz w:val="28"/>
                <w:szCs w:val="28"/>
                <w:lang w:val="ru-RU"/>
              </w:rPr>
              <w:t xml:space="preserve">город </w:t>
            </w:r>
            <w:r w:rsidRPr="00637D3C">
              <w:rPr>
                <w:w w:val="105"/>
                <w:sz w:val="28"/>
                <w:szCs w:val="28"/>
                <w:lang w:val="ru-RU"/>
              </w:rPr>
              <w:t xml:space="preserve">Пятигорск, </w:t>
            </w:r>
            <w:r w:rsidRPr="00637D3C">
              <w:rPr>
                <w:spacing w:val="-3"/>
                <w:w w:val="105"/>
                <w:sz w:val="28"/>
                <w:szCs w:val="28"/>
                <w:lang w:val="ru-RU"/>
              </w:rPr>
              <w:t xml:space="preserve">улица </w:t>
            </w:r>
            <w:r w:rsidRPr="00637D3C">
              <w:rPr>
                <w:w w:val="105"/>
                <w:sz w:val="28"/>
                <w:szCs w:val="28"/>
                <w:lang w:val="ru-RU"/>
              </w:rPr>
              <w:t>Смирнова, 31</w:t>
            </w:r>
          </w:p>
        </w:tc>
      </w:tr>
      <w:tr w:rsidR="00DB7E80" w:rsidRPr="00637D3C" w:rsidTr="00BC2FFC">
        <w:trPr>
          <w:trHeight w:val="593"/>
        </w:trPr>
        <w:tc>
          <w:tcPr>
            <w:tcW w:w="3413" w:type="dxa"/>
            <w:vAlign w:val="center"/>
          </w:tcPr>
          <w:p w:rsidR="00DB7E80" w:rsidRPr="00637D3C" w:rsidRDefault="00B4479B" w:rsidP="00BC2FFC">
            <w:pPr>
              <w:pStyle w:val="TableParagraph"/>
              <w:spacing w:before="5" w:line="240" w:lineRule="exact"/>
              <w:ind w:left="91" w:right="94"/>
              <w:rPr>
                <w:sz w:val="28"/>
                <w:szCs w:val="28"/>
                <w:lang w:val="ru-RU"/>
              </w:rPr>
            </w:pPr>
            <w:r w:rsidRPr="00637D3C">
              <w:rPr>
                <w:w w:val="105"/>
                <w:sz w:val="28"/>
                <w:szCs w:val="28"/>
                <w:lang w:val="ru-RU"/>
              </w:rPr>
              <w:t>Кадастровый</w:t>
            </w:r>
            <w:r w:rsidRPr="00637D3C">
              <w:rPr>
                <w:spacing w:val="-52"/>
                <w:w w:val="105"/>
                <w:sz w:val="28"/>
                <w:szCs w:val="28"/>
                <w:lang w:val="ru-RU"/>
              </w:rPr>
              <w:t xml:space="preserve"> </w:t>
            </w:r>
            <w:r w:rsidRPr="00637D3C">
              <w:rPr>
                <w:w w:val="105"/>
                <w:sz w:val="28"/>
                <w:szCs w:val="28"/>
                <w:lang w:val="ru-RU"/>
              </w:rPr>
              <w:t>номер</w:t>
            </w:r>
            <w:r w:rsidRPr="00637D3C">
              <w:rPr>
                <w:spacing w:val="-52"/>
                <w:w w:val="105"/>
                <w:sz w:val="28"/>
                <w:szCs w:val="28"/>
                <w:lang w:val="ru-RU"/>
              </w:rPr>
              <w:t xml:space="preserve"> </w:t>
            </w:r>
            <w:r w:rsidRPr="00637D3C">
              <w:rPr>
                <w:w w:val="105"/>
                <w:sz w:val="28"/>
                <w:szCs w:val="28"/>
                <w:lang w:val="ru-RU"/>
              </w:rPr>
              <w:t>з</w:t>
            </w:r>
            <w:r w:rsidRPr="00637D3C">
              <w:rPr>
                <w:w w:val="105"/>
                <w:sz w:val="28"/>
                <w:szCs w:val="28"/>
                <w:lang w:val="ru-RU"/>
              </w:rPr>
              <w:t>е</w:t>
            </w:r>
            <w:r w:rsidRPr="00637D3C">
              <w:rPr>
                <w:w w:val="105"/>
                <w:sz w:val="28"/>
                <w:szCs w:val="28"/>
                <w:lang w:val="ru-RU"/>
              </w:rPr>
              <w:t>мельного участка</w:t>
            </w:r>
          </w:p>
        </w:tc>
        <w:tc>
          <w:tcPr>
            <w:tcW w:w="5943" w:type="dxa"/>
            <w:vAlign w:val="center"/>
          </w:tcPr>
          <w:p w:rsidR="00DB7E80" w:rsidRPr="00637D3C" w:rsidRDefault="00B4479B" w:rsidP="00BC2FFC">
            <w:pPr>
              <w:pStyle w:val="TableParagraph"/>
              <w:spacing w:before="130" w:line="240" w:lineRule="exact"/>
              <w:ind w:left="113"/>
              <w:rPr>
                <w:sz w:val="28"/>
                <w:szCs w:val="28"/>
              </w:rPr>
            </w:pPr>
            <w:r w:rsidRPr="00637D3C">
              <w:rPr>
                <w:w w:val="105"/>
                <w:sz w:val="28"/>
                <w:szCs w:val="28"/>
              </w:rPr>
              <w:t>26:33:090207:74</w:t>
            </w:r>
          </w:p>
        </w:tc>
      </w:tr>
      <w:tr w:rsidR="00DB7E80" w:rsidRPr="00637D3C" w:rsidTr="00BC2FFC">
        <w:trPr>
          <w:trHeight w:val="574"/>
        </w:trPr>
        <w:tc>
          <w:tcPr>
            <w:tcW w:w="3413" w:type="dxa"/>
            <w:vAlign w:val="center"/>
          </w:tcPr>
          <w:p w:rsidR="00DB7E80" w:rsidRPr="00637D3C" w:rsidRDefault="00B4479B" w:rsidP="00BC2FFC">
            <w:pPr>
              <w:pStyle w:val="TableParagraph"/>
              <w:spacing w:line="240" w:lineRule="exact"/>
              <w:ind w:left="91"/>
              <w:rPr>
                <w:sz w:val="28"/>
                <w:szCs w:val="28"/>
              </w:rPr>
            </w:pPr>
            <w:proofErr w:type="spellStart"/>
            <w:r w:rsidRPr="00637D3C">
              <w:rPr>
                <w:w w:val="105"/>
                <w:sz w:val="28"/>
                <w:szCs w:val="28"/>
              </w:rPr>
              <w:t>Площадь</w:t>
            </w:r>
            <w:proofErr w:type="spellEnd"/>
            <w:r w:rsidRPr="00637D3C">
              <w:rPr>
                <w:w w:val="105"/>
                <w:sz w:val="28"/>
                <w:szCs w:val="28"/>
              </w:rPr>
              <w:t xml:space="preserve"> </w:t>
            </w:r>
            <w:proofErr w:type="spellStart"/>
            <w:r w:rsidRPr="00637D3C">
              <w:rPr>
                <w:w w:val="105"/>
                <w:sz w:val="28"/>
                <w:szCs w:val="28"/>
              </w:rPr>
              <w:t>земельного</w:t>
            </w:r>
            <w:proofErr w:type="spellEnd"/>
            <w:r w:rsidRPr="00637D3C">
              <w:rPr>
                <w:spacing w:val="-53"/>
                <w:w w:val="105"/>
                <w:sz w:val="28"/>
                <w:szCs w:val="28"/>
              </w:rPr>
              <w:t xml:space="preserve"> </w:t>
            </w:r>
            <w:proofErr w:type="spellStart"/>
            <w:r w:rsidRPr="00637D3C">
              <w:rPr>
                <w:w w:val="105"/>
                <w:sz w:val="28"/>
                <w:szCs w:val="28"/>
              </w:rPr>
              <w:t>участка</w:t>
            </w:r>
            <w:proofErr w:type="spellEnd"/>
          </w:p>
        </w:tc>
        <w:tc>
          <w:tcPr>
            <w:tcW w:w="5943" w:type="dxa"/>
            <w:vAlign w:val="center"/>
          </w:tcPr>
          <w:p w:rsidR="00DB7E80" w:rsidRPr="00637D3C" w:rsidRDefault="00B4479B" w:rsidP="00B710A9">
            <w:pPr>
              <w:pStyle w:val="TableParagraph"/>
              <w:spacing w:before="106" w:line="240" w:lineRule="exact"/>
              <w:ind w:left="113"/>
              <w:rPr>
                <w:sz w:val="28"/>
                <w:szCs w:val="28"/>
              </w:rPr>
            </w:pPr>
            <w:r w:rsidRPr="00637D3C">
              <w:rPr>
                <w:w w:val="105"/>
                <w:sz w:val="28"/>
                <w:szCs w:val="28"/>
              </w:rPr>
              <w:t xml:space="preserve">745 </w:t>
            </w:r>
            <w:proofErr w:type="spellStart"/>
            <w:r w:rsidRPr="00637D3C">
              <w:rPr>
                <w:w w:val="105"/>
                <w:sz w:val="28"/>
                <w:szCs w:val="28"/>
              </w:rPr>
              <w:t>кв.м</w:t>
            </w:r>
            <w:proofErr w:type="spellEnd"/>
          </w:p>
        </w:tc>
      </w:tr>
      <w:tr w:rsidR="00DB7E80" w:rsidRPr="00637D3C" w:rsidTr="00BC2FFC">
        <w:trPr>
          <w:trHeight w:val="253"/>
        </w:trPr>
        <w:tc>
          <w:tcPr>
            <w:tcW w:w="3413" w:type="dxa"/>
            <w:vAlign w:val="center"/>
          </w:tcPr>
          <w:p w:rsidR="00DB7E80" w:rsidRPr="00637D3C" w:rsidRDefault="00B4479B" w:rsidP="00BC2FFC">
            <w:pPr>
              <w:pStyle w:val="TableParagraph"/>
              <w:spacing w:line="240" w:lineRule="exact"/>
              <w:ind w:left="91"/>
              <w:rPr>
                <w:sz w:val="28"/>
                <w:szCs w:val="28"/>
              </w:rPr>
            </w:pPr>
            <w:proofErr w:type="spellStart"/>
            <w:r w:rsidRPr="00637D3C">
              <w:rPr>
                <w:w w:val="105"/>
                <w:sz w:val="28"/>
                <w:szCs w:val="28"/>
              </w:rPr>
              <w:t>Категория</w:t>
            </w:r>
            <w:proofErr w:type="spellEnd"/>
            <w:r w:rsidRPr="00637D3C">
              <w:rPr>
                <w:w w:val="105"/>
                <w:sz w:val="28"/>
                <w:szCs w:val="28"/>
              </w:rPr>
              <w:t xml:space="preserve"> </w:t>
            </w:r>
            <w:proofErr w:type="spellStart"/>
            <w:r w:rsidRPr="00637D3C">
              <w:rPr>
                <w:w w:val="105"/>
                <w:sz w:val="28"/>
                <w:szCs w:val="28"/>
              </w:rPr>
              <w:t>земель</w:t>
            </w:r>
            <w:proofErr w:type="spellEnd"/>
          </w:p>
        </w:tc>
        <w:tc>
          <w:tcPr>
            <w:tcW w:w="5943" w:type="dxa"/>
            <w:vAlign w:val="center"/>
          </w:tcPr>
          <w:p w:rsidR="00DB7E80" w:rsidRPr="00637D3C" w:rsidRDefault="00B4479B" w:rsidP="00BC2FFC">
            <w:pPr>
              <w:pStyle w:val="TableParagraph"/>
              <w:spacing w:line="240" w:lineRule="exact"/>
              <w:ind w:left="113"/>
              <w:rPr>
                <w:sz w:val="28"/>
                <w:szCs w:val="28"/>
              </w:rPr>
            </w:pPr>
            <w:proofErr w:type="spellStart"/>
            <w:r w:rsidRPr="00637D3C">
              <w:rPr>
                <w:w w:val="105"/>
                <w:sz w:val="28"/>
                <w:szCs w:val="28"/>
              </w:rPr>
              <w:t>Земли</w:t>
            </w:r>
            <w:proofErr w:type="spellEnd"/>
            <w:r w:rsidRPr="00637D3C">
              <w:rPr>
                <w:w w:val="105"/>
                <w:sz w:val="28"/>
                <w:szCs w:val="28"/>
              </w:rPr>
              <w:t xml:space="preserve"> </w:t>
            </w:r>
            <w:proofErr w:type="spellStart"/>
            <w:r w:rsidRPr="00637D3C">
              <w:rPr>
                <w:w w:val="105"/>
                <w:sz w:val="28"/>
                <w:szCs w:val="28"/>
              </w:rPr>
              <w:t>населенных</w:t>
            </w:r>
            <w:proofErr w:type="spellEnd"/>
            <w:r w:rsidRPr="00637D3C">
              <w:rPr>
                <w:w w:val="105"/>
                <w:sz w:val="28"/>
                <w:szCs w:val="28"/>
              </w:rPr>
              <w:t xml:space="preserve"> </w:t>
            </w:r>
            <w:proofErr w:type="spellStart"/>
            <w:r w:rsidRPr="00637D3C">
              <w:rPr>
                <w:w w:val="105"/>
                <w:sz w:val="28"/>
                <w:szCs w:val="28"/>
              </w:rPr>
              <w:t>пунктов</w:t>
            </w:r>
            <w:proofErr w:type="spellEnd"/>
          </w:p>
        </w:tc>
      </w:tr>
      <w:tr w:rsidR="00DB7E80" w:rsidRPr="00637D3C" w:rsidTr="00BC2FFC">
        <w:trPr>
          <w:trHeight w:val="593"/>
        </w:trPr>
        <w:tc>
          <w:tcPr>
            <w:tcW w:w="3413" w:type="dxa"/>
            <w:vAlign w:val="center"/>
          </w:tcPr>
          <w:p w:rsidR="00DB7E80" w:rsidRPr="00637D3C" w:rsidRDefault="00B4479B" w:rsidP="00BC2FFC">
            <w:pPr>
              <w:pStyle w:val="TableParagraph"/>
              <w:spacing w:before="5" w:line="240" w:lineRule="exact"/>
              <w:ind w:left="91"/>
              <w:rPr>
                <w:sz w:val="28"/>
                <w:szCs w:val="28"/>
                <w:lang w:val="ru-RU"/>
              </w:rPr>
            </w:pPr>
            <w:r w:rsidRPr="00637D3C">
              <w:rPr>
                <w:sz w:val="28"/>
                <w:szCs w:val="28"/>
                <w:lang w:val="ru-RU"/>
              </w:rPr>
              <w:t>Вид разрешенного испол</w:t>
            </w:r>
            <w:r w:rsidRPr="00637D3C">
              <w:rPr>
                <w:sz w:val="28"/>
                <w:szCs w:val="28"/>
                <w:lang w:val="ru-RU"/>
              </w:rPr>
              <w:t>ь</w:t>
            </w:r>
            <w:r w:rsidRPr="00637D3C">
              <w:rPr>
                <w:sz w:val="28"/>
                <w:szCs w:val="28"/>
                <w:lang w:val="ru-RU"/>
              </w:rPr>
              <w:t>зо</w:t>
            </w:r>
            <w:r w:rsidRPr="00637D3C">
              <w:rPr>
                <w:w w:val="105"/>
                <w:sz w:val="28"/>
                <w:szCs w:val="28"/>
                <w:lang w:val="ru-RU"/>
              </w:rPr>
              <w:t>вания земельного уч</w:t>
            </w:r>
            <w:r w:rsidRPr="00637D3C">
              <w:rPr>
                <w:w w:val="105"/>
                <w:sz w:val="28"/>
                <w:szCs w:val="28"/>
                <w:lang w:val="ru-RU"/>
              </w:rPr>
              <w:t>а</w:t>
            </w:r>
            <w:r w:rsidRPr="00637D3C">
              <w:rPr>
                <w:w w:val="105"/>
                <w:sz w:val="28"/>
                <w:szCs w:val="28"/>
                <w:lang w:val="ru-RU"/>
              </w:rPr>
              <w:t>стка</w:t>
            </w:r>
          </w:p>
        </w:tc>
        <w:tc>
          <w:tcPr>
            <w:tcW w:w="5943" w:type="dxa"/>
            <w:vAlign w:val="center"/>
          </w:tcPr>
          <w:p w:rsidR="00DB7E80" w:rsidRPr="00637D3C" w:rsidRDefault="00B4479B" w:rsidP="00BC2FFC">
            <w:pPr>
              <w:pStyle w:val="TableParagraph"/>
              <w:spacing w:before="5" w:line="240" w:lineRule="exact"/>
              <w:ind w:left="113" w:right="244"/>
              <w:rPr>
                <w:sz w:val="28"/>
                <w:szCs w:val="28"/>
                <w:lang w:val="ru-RU"/>
              </w:rPr>
            </w:pPr>
            <w:r w:rsidRPr="00637D3C">
              <w:rPr>
                <w:sz w:val="28"/>
                <w:szCs w:val="28"/>
                <w:lang w:val="ru-RU"/>
              </w:rPr>
              <w:t xml:space="preserve">Под незавершенным строительством </w:t>
            </w:r>
            <w:r w:rsidRPr="00637D3C">
              <w:rPr>
                <w:w w:val="105"/>
                <w:sz w:val="28"/>
                <w:szCs w:val="28"/>
                <w:lang w:val="ru-RU"/>
              </w:rPr>
              <w:t>индив</w:t>
            </w:r>
            <w:r w:rsidRPr="00637D3C">
              <w:rPr>
                <w:w w:val="105"/>
                <w:sz w:val="28"/>
                <w:szCs w:val="28"/>
                <w:lang w:val="ru-RU"/>
              </w:rPr>
              <w:t>и</w:t>
            </w:r>
            <w:r w:rsidRPr="00637D3C">
              <w:rPr>
                <w:w w:val="105"/>
                <w:sz w:val="28"/>
                <w:szCs w:val="28"/>
                <w:lang w:val="ru-RU"/>
              </w:rPr>
              <w:t>дуальным жилым домом</w:t>
            </w:r>
          </w:p>
        </w:tc>
      </w:tr>
      <w:tr w:rsidR="00DB7E80" w:rsidRPr="00637D3C" w:rsidTr="00BC2FFC">
        <w:trPr>
          <w:trHeight w:val="574"/>
        </w:trPr>
        <w:tc>
          <w:tcPr>
            <w:tcW w:w="3413" w:type="dxa"/>
            <w:vAlign w:val="center"/>
          </w:tcPr>
          <w:p w:rsidR="00DB7E80" w:rsidRPr="00637D3C" w:rsidRDefault="00B4479B" w:rsidP="00BC2FFC">
            <w:pPr>
              <w:pStyle w:val="TableParagraph"/>
              <w:spacing w:line="240" w:lineRule="exact"/>
              <w:ind w:left="91"/>
              <w:rPr>
                <w:sz w:val="28"/>
                <w:szCs w:val="28"/>
                <w:lang w:val="ru-RU"/>
              </w:rPr>
            </w:pPr>
            <w:r w:rsidRPr="00637D3C">
              <w:rPr>
                <w:w w:val="105"/>
                <w:sz w:val="28"/>
                <w:szCs w:val="28"/>
                <w:lang w:val="ru-RU"/>
              </w:rPr>
              <w:t>Владелец (пользователь) земельного участка</w:t>
            </w:r>
          </w:p>
        </w:tc>
        <w:tc>
          <w:tcPr>
            <w:tcW w:w="5943" w:type="dxa"/>
            <w:vAlign w:val="center"/>
          </w:tcPr>
          <w:p w:rsidR="00DB7E80" w:rsidRPr="00637D3C" w:rsidRDefault="00B4479B" w:rsidP="00BC2FFC">
            <w:pPr>
              <w:pStyle w:val="TableParagraph"/>
              <w:spacing w:before="110" w:line="240" w:lineRule="exact"/>
              <w:ind w:left="113"/>
              <w:rPr>
                <w:sz w:val="28"/>
                <w:szCs w:val="28"/>
              </w:rPr>
            </w:pPr>
            <w:proofErr w:type="spellStart"/>
            <w:r w:rsidRPr="00637D3C">
              <w:rPr>
                <w:w w:val="105"/>
                <w:sz w:val="28"/>
                <w:szCs w:val="28"/>
              </w:rPr>
              <w:t>Аронов</w:t>
            </w:r>
            <w:proofErr w:type="spellEnd"/>
            <w:r w:rsidRPr="00637D3C">
              <w:rPr>
                <w:w w:val="105"/>
                <w:sz w:val="28"/>
                <w:szCs w:val="28"/>
              </w:rPr>
              <w:t xml:space="preserve"> В</w:t>
            </w:r>
            <w:r w:rsidRPr="00637D3C">
              <w:rPr>
                <w:spacing w:val="-61"/>
                <w:w w:val="105"/>
                <w:sz w:val="28"/>
                <w:szCs w:val="28"/>
              </w:rPr>
              <w:t xml:space="preserve"> </w:t>
            </w:r>
            <w:proofErr w:type="spellStart"/>
            <w:r w:rsidRPr="00637D3C">
              <w:rPr>
                <w:w w:val="105"/>
                <w:sz w:val="28"/>
                <w:szCs w:val="28"/>
              </w:rPr>
              <w:t>италий</w:t>
            </w:r>
            <w:proofErr w:type="spellEnd"/>
            <w:r w:rsidRPr="00637D3C">
              <w:rPr>
                <w:w w:val="105"/>
                <w:sz w:val="28"/>
                <w:szCs w:val="28"/>
              </w:rPr>
              <w:t xml:space="preserve"> </w:t>
            </w:r>
            <w:proofErr w:type="spellStart"/>
            <w:r w:rsidRPr="00637D3C">
              <w:rPr>
                <w:w w:val="105"/>
                <w:sz w:val="28"/>
                <w:szCs w:val="28"/>
              </w:rPr>
              <w:t>Робертович</w:t>
            </w:r>
            <w:proofErr w:type="spellEnd"/>
          </w:p>
        </w:tc>
      </w:tr>
      <w:tr w:rsidR="00DB7E80" w:rsidRPr="00637D3C" w:rsidTr="00BC2FFC">
        <w:trPr>
          <w:trHeight w:val="763"/>
        </w:trPr>
        <w:tc>
          <w:tcPr>
            <w:tcW w:w="3413" w:type="dxa"/>
            <w:vAlign w:val="center"/>
          </w:tcPr>
          <w:p w:rsidR="00DB7E80" w:rsidRPr="00637D3C" w:rsidRDefault="00B4479B" w:rsidP="00BC2FFC">
            <w:pPr>
              <w:pStyle w:val="TableParagraph"/>
              <w:spacing w:before="94" w:line="240" w:lineRule="exact"/>
              <w:ind w:left="91" w:right="94"/>
              <w:rPr>
                <w:sz w:val="28"/>
                <w:szCs w:val="28"/>
              </w:rPr>
            </w:pPr>
            <w:proofErr w:type="spellStart"/>
            <w:r w:rsidRPr="00637D3C">
              <w:rPr>
                <w:sz w:val="28"/>
                <w:szCs w:val="28"/>
              </w:rPr>
              <w:t>Предполагаемый</w:t>
            </w:r>
            <w:proofErr w:type="spellEnd"/>
            <w:r w:rsidRPr="00637D3C">
              <w:rPr>
                <w:sz w:val="28"/>
                <w:szCs w:val="28"/>
              </w:rPr>
              <w:t xml:space="preserve"> </w:t>
            </w:r>
            <w:proofErr w:type="spellStart"/>
            <w:r w:rsidRPr="00637D3C">
              <w:rPr>
                <w:sz w:val="28"/>
                <w:szCs w:val="28"/>
              </w:rPr>
              <w:t>объект</w:t>
            </w:r>
            <w:proofErr w:type="spellEnd"/>
            <w:r w:rsidRPr="00637D3C">
              <w:rPr>
                <w:sz w:val="28"/>
                <w:szCs w:val="28"/>
              </w:rPr>
              <w:t xml:space="preserve"> </w:t>
            </w:r>
            <w:proofErr w:type="spellStart"/>
            <w:r w:rsidRPr="00637D3C">
              <w:rPr>
                <w:w w:val="105"/>
                <w:sz w:val="28"/>
                <w:szCs w:val="28"/>
              </w:rPr>
              <w:t>размещения</w:t>
            </w:r>
            <w:proofErr w:type="spellEnd"/>
          </w:p>
        </w:tc>
        <w:tc>
          <w:tcPr>
            <w:tcW w:w="5943" w:type="dxa"/>
            <w:vAlign w:val="center"/>
          </w:tcPr>
          <w:p w:rsidR="00DB7E80" w:rsidRPr="00637D3C" w:rsidRDefault="00B4479B" w:rsidP="00BC2FFC">
            <w:pPr>
              <w:pStyle w:val="TableParagraph"/>
              <w:spacing w:before="221" w:line="240" w:lineRule="exact"/>
              <w:ind w:left="87"/>
              <w:rPr>
                <w:sz w:val="28"/>
                <w:szCs w:val="28"/>
              </w:rPr>
            </w:pPr>
            <w:proofErr w:type="spellStart"/>
            <w:r w:rsidRPr="00637D3C">
              <w:rPr>
                <w:w w:val="105"/>
                <w:sz w:val="28"/>
                <w:szCs w:val="28"/>
              </w:rPr>
              <w:t>Блокированная</w:t>
            </w:r>
            <w:proofErr w:type="spellEnd"/>
            <w:r w:rsidRPr="00637D3C">
              <w:rPr>
                <w:w w:val="105"/>
                <w:sz w:val="28"/>
                <w:szCs w:val="28"/>
              </w:rPr>
              <w:t xml:space="preserve"> </w:t>
            </w:r>
            <w:proofErr w:type="spellStart"/>
            <w:r w:rsidRPr="00637D3C">
              <w:rPr>
                <w:w w:val="105"/>
                <w:sz w:val="28"/>
                <w:szCs w:val="28"/>
              </w:rPr>
              <w:t>жилая</w:t>
            </w:r>
            <w:proofErr w:type="spellEnd"/>
            <w:r w:rsidRPr="00637D3C">
              <w:rPr>
                <w:w w:val="105"/>
                <w:sz w:val="28"/>
                <w:szCs w:val="28"/>
              </w:rPr>
              <w:t xml:space="preserve"> </w:t>
            </w:r>
            <w:proofErr w:type="spellStart"/>
            <w:r w:rsidRPr="00637D3C">
              <w:rPr>
                <w:w w:val="105"/>
                <w:sz w:val="28"/>
                <w:szCs w:val="28"/>
              </w:rPr>
              <w:t>застройка</w:t>
            </w:r>
            <w:proofErr w:type="spellEnd"/>
          </w:p>
        </w:tc>
      </w:tr>
    </w:tbl>
    <w:p w:rsidR="00637D3C" w:rsidRDefault="00637D3C" w:rsidP="00BC2FFC">
      <w:pPr>
        <w:pStyle w:val="a3"/>
        <w:widowControl/>
        <w:ind w:firstLine="720"/>
        <w:jc w:val="both"/>
        <w:rPr>
          <w:w w:val="105"/>
          <w:sz w:val="28"/>
          <w:szCs w:val="28"/>
          <w:lang w:val="ru-RU"/>
        </w:rPr>
      </w:pPr>
    </w:p>
    <w:p w:rsidR="00DB7E80" w:rsidRPr="00BC2FFC" w:rsidRDefault="00B4479B" w:rsidP="00BC2FFC">
      <w:pPr>
        <w:pStyle w:val="a3"/>
        <w:widowControl/>
        <w:ind w:firstLine="720"/>
        <w:jc w:val="both"/>
        <w:rPr>
          <w:sz w:val="28"/>
          <w:szCs w:val="28"/>
          <w:lang w:val="ru-RU"/>
        </w:rPr>
      </w:pPr>
      <w:r w:rsidRPr="00BC2FFC">
        <w:rPr>
          <w:w w:val="105"/>
          <w:sz w:val="28"/>
          <w:szCs w:val="28"/>
          <w:lang w:val="ru-RU"/>
        </w:rPr>
        <w:t>Общественные обсуждения проводятся в соответствии с Порядком организации и проведения общественны</w:t>
      </w:r>
      <w:r w:rsidR="00BC2FFC" w:rsidRPr="00BC2FFC">
        <w:rPr>
          <w:w w:val="105"/>
          <w:sz w:val="28"/>
          <w:szCs w:val="28"/>
          <w:lang w:val="ru-RU"/>
        </w:rPr>
        <w:t>х</w:t>
      </w:r>
      <w:r w:rsidRPr="00BC2FFC">
        <w:rPr>
          <w:w w:val="105"/>
          <w:sz w:val="28"/>
          <w:szCs w:val="28"/>
          <w:lang w:val="ru-RU"/>
        </w:rPr>
        <w:t xml:space="preserve"> обсуждений, публичных сл</w:t>
      </w:r>
      <w:r w:rsidRPr="00BC2FFC">
        <w:rPr>
          <w:w w:val="105"/>
          <w:sz w:val="28"/>
          <w:szCs w:val="28"/>
          <w:lang w:val="ru-RU"/>
        </w:rPr>
        <w:t>у</w:t>
      </w:r>
      <w:r w:rsidRPr="00BC2FFC">
        <w:rPr>
          <w:w w:val="105"/>
          <w:sz w:val="28"/>
          <w:szCs w:val="28"/>
          <w:lang w:val="ru-RU"/>
        </w:rPr>
        <w:t>шаний на территории муниципального образования города-курорта Пят</w:t>
      </w:r>
      <w:r w:rsidRPr="00BC2FFC">
        <w:rPr>
          <w:w w:val="105"/>
          <w:sz w:val="28"/>
          <w:szCs w:val="28"/>
          <w:lang w:val="ru-RU"/>
        </w:rPr>
        <w:t>и</w:t>
      </w:r>
      <w:r w:rsidRPr="00BC2FFC">
        <w:rPr>
          <w:w w:val="105"/>
          <w:sz w:val="28"/>
          <w:szCs w:val="28"/>
          <w:lang w:val="ru-RU"/>
        </w:rPr>
        <w:t>горска по проектам</w:t>
      </w:r>
      <w:r w:rsidRPr="00BC2FFC">
        <w:rPr>
          <w:spacing w:val="75"/>
          <w:w w:val="105"/>
          <w:sz w:val="28"/>
          <w:szCs w:val="28"/>
          <w:lang w:val="ru-RU"/>
        </w:rPr>
        <w:t xml:space="preserve"> </w:t>
      </w:r>
      <w:r w:rsidRPr="00BC2FFC">
        <w:rPr>
          <w:w w:val="105"/>
          <w:sz w:val="28"/>
          <w:szCs w:val="28"/>
          <w:lang w:val="ru-RU"/>
        </w:rPr>
        <w:t>документов</w:t>
      </w:r>
      <w:r w:rsidRPr="00BC2FFC">
        <w:rPr>
          <w:spacing w:val="75"/>
          <w:w w:val="105"/>
          <w:sz w:val="28"/>
          <w:szCs w:val="28"/>
          <w:lang w:val="ru-RU"/>
        </w:rPr>
        <w:t xml:space="preserve"> </w:t>
      </w:r>
      <w:r w:rsidRPr="00BC2FFC">
        <w:rPr>
          <w:w w:val="105"/>
          <w:sz w:val="28"/>
          <w:szCs w:val="28"/>
          <w:lang w:val="ru-RU"/>
        </w:rPr>
        <w:t>в</w:t>
      </w:r>
      <w:r w:rsidRPr="00BC2FFC">
        <w:rPr>
          <w:spacing w:val="75"/>
          <w:w w:val="105"/>
          <w:sz w:val="28"/>
          <w:szCs w:val="28"/>
          <w:lang w:val="ru-RU"/>
        </w:rPr>
        <w:t xml:space="preserve"> </w:t>
      </w:r>
      <w:r w:rsidRPr="00BC2FFC">
        <w:rPr>
          <w:w w:val="105"/>
          <w:sz w:val="28"/>
          <w:szCs w:val="28"/>
          <w:lang w:val="ru-RU"/>
        </w:rPr>
        <w:t>области</w:t>
      </w:r>
      <w:r w:rsidRPr="00BC2FFC">
        <w:rPr>
          <w:spacing w:val="75"/>
          <w:w w:val="105"/>
          <w:sz w:val="28"/>
          <w:szCs w:val="28"/>
          <w:lang w:val="ru-RU"/>
        </w:rPr>
        <w:t xml:space="preserve"> </w:t>
      </w:r>
      <w:r w:rsidRPr="00BC2FFC">
        <w:rPr>
          <w:w w:val="105"/>
          <w:sz w:val="28"/>
          <w:szCs w:val="28"/>
          <w:lang w:val="ru-RU"/>
        </w:rPr>
        <w:t>градостроительной</w:t>
      </w:r>
      <w:r w:rsidRPr="00BC2FFC">
        <w:rPr>
          <w:spacing w:val="75"/>
          <w:w w:val="105"/>
          <w:sz w:val="28"/>
          <w:szCs w:val="28"/>
          <w:lang w:val="ru-RU"/>
        </w:rPr>
        <w:t xml:space="preserve"> </w:t>
      </w:r>
      <w:r w:rsidRPr="00BC2FFC">
        <w:rPr>
          <w:w w:val="105"/>
          <w:sz w:val="28"/>
          <w:szCs w:val="28"/>
          <w:lang w:val="ru-RU"/>
        </w:rPr>
        <w:t>деятел</w:t>
      </w:r>
      <w:r w:rsidRPr="00BC2FFC">
        <w:rPr>
          <w:w w:val="105"/>
          <w:sz w:val="28"/>
          <w:szCs w:val="28"/>
          <w:lang w:val="ru-RU"/>
        </w:rPr>
        <w:t>ь</w:t>
      </w:r>
      <w:r w:rsidRPr="00BC2FFC">
        <w:rPr>
          <w:w w:val="105"/>
          <w:sz w:val="28"/>
          <w:szCs w:val="28"/>
          <w:lang w:val="ru-RU"/>
        </w:rPr>
        <w:t>ности, утвержденным решением Думы города Пятигорска от 29 ноября 2018г. №</w:t>
      </w:r>
      <w:r w:rsidR="00BC2FFC">
        <w:rPr>
          <w:w w:val="105"/>
          <w:sz w:val="28"/>
          <w:szCs w:val="28"/>
          <w:lang w:val="ru-RU"/>
        </w:rPr>
        <w:t xml:space="preserve"> </w:t>
      </w:r>
      <w:r w:rsidRPr="00BC2FFC">
        <w:rPr>
          <w:w w:val="105"/>
          <w:sz w:val="28"/>
          <w:szCs w:val="28"/>
          <w:lang w:val="ru-RU"/>
        </w:rPr>
        <w:t>43-</w:t>
      </w:r>
      <w:r w:rsidRPr="00BC2FFC">
        <w:rPr>
          <w:spacing w:val="-6"/>
          <w:w w:val="105"/>
          <w:sz w:val="28"/>
          <w:szCs w:val="28"/>
          <w:lang w:val="ru-RU"/>
        </w:rPr>
        <w:t>30</w:t>
      </w:r>
      <w:r w:rsidR="00BC2FFC">
        <w:rPr>
          <w:spacing w:val="-6"/>
          <w:w w:val="105"/>
          <w:sz w:val="28"/>
          <w:szCs w:val="28"/>
          <w:lang w:val="ru-RU"/>
        </w:rPr>
        <w:t xml:space="preserve"> </w:t>
      </w:r>
      <w:r w:rsidRPr="00BC2FFC">
        <w:rPr>
          <w:spacing w:val="-6"/>
          <w:w w:val="105"/>
          <w:sz w:val="28"/>
          <w:szCs w:val="28"/>
          <w:lang w:val="ru-RU"/>
        </w:rPr>
        <w:t>РД.</w:t>
      </w:r>
    </w:p>
    <w:p w:rsidR="00DB7E80" w:rsidRDefault="00B4479B" w:rsidP="00BC2FFC">
      <w:pPr>
        <w:pStyle w:val="a3"/>
        <w:widowControl/>
        <w:ind w:firstLine="720"/>
        <w:jc w:val="both"/>
        <w:rPr>
          <w:w w:val="105"/>
          <w:sz w:val="28"/>
          <w:szCs w:val="28"/>
          <w:lang w:val="ru-RU"/>
        </w:rPr>
      </w:pPr>
      <w:r w:rsidRPr="00BC2FFC">
        <w:rPr>
          <w:w w:val="105"/>
          <w:sz w:val="28"/>
          <w:szCs w:val="28"/>
          <w:lang w:val="ru-RU"/>
        </w:rPr>
        <w:t>Данный</w:t>
      </w:r>
      <w:r w:rsidRPr="00BC2FFC">
        <w:rPr>
          <w:spacing w:val="75"/>
          <w:w w:val="105"/>
          <w:sz w:val="28"/>
          <w:szCs w:val="28"/>
          <w:lang w:val="ru-RU"/>
        </w:rPr>
        <w:t xml:space="preserve"> </w:t>
      </w:r>
      <w:r w:rsidRPr="00BC2FFC">
        <w:rPr>
          <w:w w:val="105"/>
          <w:sz w:val="28"/>
          <w:szCs w:val="28"/>
          <w:lang w:val="ru-RU"/>
        </w:rPr>
        <w:t>земельный</w:t>
      </w:r>
      <w:r w:rsidRPr="00BC2FFC">
        <w:rPr>
          <w:spacing w:val="75"/>
          <w:w w:val="105"/>
          <w:sz w:val="28"/>
          <w:szCs w:val="28"/>
          <w:lang w:val="ru-RU"/>
        </w:rPr>
        <w:t xml:space="preserve"> </w:t>
      </w:r>
      <w:r w:rsidRPr="00BC2FFC">
        <w:rPr>
          <w:w w:val="105"/>
          <w:sz w:val="28"/>
          <w:szCs w:val="28"/>
          <w:lang w:val="ru-RU"/>
        </w:rPr>
        <w:t>участок</w:t>
      </w:r>
      <w:r w:rsidRPr="00BC2FFC">
        <w:rPr>
          <w:spacing w:val="75"/>
          <w:w w:val="105"/>
          <w:sz w:val="28"/>
          <w:szCs w:val="28"/>
          <w:lang w:val="ru-RU"/>
        </w:rPr>
        <w:t xml:space="preserve"> </w:t>
      </w:r>
      <w:r w:rsidRPr="00BC2FFC">
        <w:rPr>
          <w:w w:val="105"/>
          <w:sz w:val="28"/>
          <w:szCs w:val="28"/>
          <w:lang w:val="ru-RU"/>
        </w:rPr>
        <w:t>в</w:t>
      </w:r>
      <w:r w:rsidRPr="00BC2FFC">
        <w:rPr>
          <w:spacing w:val="75"/>
          <w:w w:val="105"/>
          <w:sz w:val="28"/>
          <w:szCs w:val="28"/>
          <w:lang w:val="ru-RU"/>
        </w:rPr>
        <w:t xml:space="preserve"> </w:t>
      </w:r>
      <w:r w:rsidRPr="00BC2FFC">
        <w:rPr>
          <w:w w:val="105"/>
          <w:sz w:val="28"/>
          <w:szCs w:val="28"/>
          <w:lang w:val="ru-RU"/>
        </w:rPr>
        <w:t>соответствии</w:t>
      </w:r>
      <w:r w:rsidRPr="00BC2FFC">
        <w:rPr>
          <w:spacing w:val="75"/>
          <w:w w:val="105"/>
          <w:sz w:val="28"/>
          <w:szCs w:val="28"/>
          <w:lang w:val="ru-RU"/>
        </w:rPr>
        <w:t xml:space="preserve"> </w:t>
      </w:r>
      <w:r w:rsidRPr="00BC2FFC">
        <w:rPr>
          <w:w w:val="105"/>
          <w:sz w:val="28"/>
          <w:szCs w:val="28"/>
          <w:lang w:val="ru-RU"/>
        </w:rPr>
        <w:t>с</w:t>
      </w:r>
      <w:r w:rsidRPr="00BC2FFC">
        <w:rPr>
          <w:spacing w:val="75"/>
          <w:w w:val="105"/>
          <w:sz w:val="28"/>
          <w:szCs w:val="28"/>
          <w:lang w:val="ru-RU"/>
        </w:rPr>
        <w:t xml:space="preserve"> </w:t>
      </w:r>
      <w:r w:rsidRPr="00BC2FFC">
        <w:rPr>
          <w:w w:val="105"/>
          <w:sz w:val="28"/>
          <w:szCs w:val="28"/>
          <w:lang w:val="ru-RU"/>
        </w:rPr>
        <w:t>правилами земл</w:t>
      </w:r>
      <w:r w:rsidRPr="00BC2FFC">
        <w:rPr>
          <w:w w:val="105"/>
          <w:sz w:val="28"/>
          <w:szCs w:val="28"/>
          <w:lang w:val="ru-RU"/>
        </w:rPr>
        <w:t>е</w:t>
      </w:r>
      <w:r w:rsidRPr="00BC2FFC">
        <w:rPr>
          <w:w w:val="105"/>
          <w:sz w:val="28"/>
          <w:szCs w:val="28"/>
          <w:lang w:val="ru-RU"/>
        </w:rPr>
        <w:t xml:space="preserve">пользования и застройки муниципального образования города-курорта Пятигорска расположен в зоне </w:t>
      </w:r>
      <w:r w:rsidR="00BC2FFC">
        <w:rPr>
          <w:w w:val="105"/>
          <w:sz w:val="28"/>
          <w:szCs w:val="28"/>
          <w:lang w:val="ru-RU"/>
        </w:rPr>
        <w:t>«</w:t>
      </w:r>
      <w:r w:rsidRPr="00BC2FFC">
        <w:rPr>
          <w:w w:val="105"/>
          <w:sz w:val="28"/>
          <w:szCs w:val="28"/>
          <w:lang w:val="ru-RU"/>
        </w:rPr>
        <w:t>Ж-1</w:t>
      </w:r>
      <w:r w:rsidR="00BC2FFC">
        <w:rPr>
          <w:w w:val="105"/>
          <w:sz w:val="28"/>
          <w:szCs w:val="28"/>
          <w:lang w:val="ru-RU"/>
        </w:rPr>
        <w:t>»</w:t>
      </w:r>
      <w:r w:rsidRPr="00BC2FFC">
        <w:rPr>
          <w:w w:val="105"/>
          <w:sz w:val="28"/>
          <w:szCs w:val="28"/>
          <w:lang w:val="ru-RU"/>
        </w:rPr>
        <w:t xml:space="preserve"> </w:t>
      </w:r>
      <w:r w:rsidR="00BC2FFC">
        <w:rPr>
          <w:w w:val="105"/>
          <w:sz w:val="28"/>
          <w:szCs w:val="28"/>
          <w:lang w:val="ru-RU"/>
        </w:rPr>
        <w:t>Д</w:t>
      </w:r>
      <w:r w:rsidRPr="00BC2FFC">
        <w:rPr>
          <w:w w:val="105"/>
          <w:sz w:val="28"/>
          <w:szCs w:val="28"/>
          <w:lang w:val="ru-RU"/>
        </w:rPr>
        <w:t>ля индивидуального жилищного строительства, в которой условно разрешенным видом использования з</w:t>
      </w:r>
      <w:r w:rsidRPr="00BC2FFC">
        <w:rPr>
          <w:w w:val="105"/>
          <w:sz w:val="28"/>
          <w:szCs w:val="28"/>
          <w:lang w:val="ru-RU"/>
        </w:rPr>
        <w:t>е</w:t>
      </w:r>
      <w:r w:rsidRPr="00BC2FFC">
        <w:rPr>
          <w:w w:val="105"/>
          <w:sz w:val="28"/>
          <w:szCs w:val="28"/>
          <w:lang w:val="ru-RU"/>
        </w:rPr>
        <w:t>мельного</w:t>
      </w:r>
      <w:r w:rsidRPr="00BC2FFC">
        <w:rPr>
          <w:spacing w:val="-18"/>
          <w:w w:val="105"/>
          <w:sz w:val="28"/>
          <w:szCs w:val="28"/>
          <w:lang w:val="ru-RU"/>
        </w:rPr>
        <w:t xml:space="preserve"> </w:t>
      </w:r>
      <w:r w:rsidRPr="00BC2FFC">
        <w:rPr>
          <w:w w:val="105"/>
          <w:sz w:val="28"/>
          <w:szCs w:val="28"/>
          <w:lang w:val="ru-RU"/>
        </w:rPr>
        <w:t>участка</w:t>
      </w:r>
      <w:r w:rsidRPr="00BC2FFC">
        <w:rPr>
          <w:spacing w:val="-3"/>
          <w:w w:val="105"/>
          <w:sz w:val="28"/>
          <w:szCs w:val="28"/>
          <w:lang w:val="ru-RU"/>
        </w:rPr>
        <w:t xml:space="preserve"> </w:t>
      </w:r>
      <w:r w:rsidRPr="00BC2FFC">
        <w:rPr>
          <w:w w:val="105"/>
          <w:sz w:val="28"/>
          <w:szCs w:val="28"/>
          <w:lang w:val="ru-RU"/>
        </w:rPr>
        <w:t>предусмотрен</w:t>
      </w:r>
      <w:r w:rsidRPr="00BC2FFC">
        <w:rPr>
          <w:spacing w:val="-13"/>
          <w:w w:val="105"/>
          <w:sz w:val="28"/>
          <w:szCs w:val="28"/>
          <w:lang w:val="ru-RU"/>
        </w:rPr>
        <w:t xml:space="preserve"> </w:t>
      </w:r>
      <w:r w:rsidRPr="00BC2FFC">
        <w:rPr>
          <w:w w:val="105"/>
          <w:sz w:val="28"/>
          <w:szCs w:val="28"/>
          <w:lang w:val="ru-RU"/>
        </w:rPr>
        <w:t>в</w:t>
      </w:r>
      <w:r w:rsidRPr="00BC2FFC">
        <w:rPr>
          <w:spacing w:val="-15"/>
          <w:w w:val="105"/>
          <w:sz w:val="28"/>
          <w:szCs w:val="28"/>
          <w:lang w:val="ru-RU"/>
        </w:rPr>
        <w:t xml:space="preserve"> </w:t>
      </w:r>
      <w:r w:rsidRPr="00BC2FFC">
        <w:rPr>
          <w:w w:val="105"/>
          <w:sz w:val="28"/>
          <w:szCs w:val="28"/>
          <w:lang w:val="ru-RU"/>
        </w:rPr>
        <w:t>том</w:t>
      </w:r>
      <w:r w:rsidRPr="00BC2FFC">
        <w:rPr>
          <w:spacing w:val="-21"/>
          <w:w w:val="105"/>
          <w:sz w:val="28"/>
          <w:szCs w:val="28"/>
          <w:lang w:val="ru-RU"/>
        </w:rPr>
        <w:t xml:space="preserve"> </w:t>
      </w:r>
      <w:r w:rsidRPr="00BC2FFC">
        <w:rPr>
          <w:w w:val="105"/>
          <w:sz w:val="28"/>
          <w:szCs w:val="28"/>
          <w:lang w:val="ru-RU"/>
        </w:rPr>
        <w:t>числе</w:t>
      </w:r>
      <w:r w:rsidRPr="00BC2FFC">
        <w:rPr>
          <w:spacing w:val="-9"/>
          <w:w w:val="105"/>
          <w:sz w:val="28"/>
          <w:szCs w:val="28"/>
          <w:lang w:val="ru-RU"/>
        </w:rPr>
        <w:t xml:space="preserve"> </w:t>
      </w:r>
      <w:r w:rsidRPr="00BC2FFC">
        <w:rPr>
          <w:w w:val="105"/>
          <w:sz w:val="28"/>
          <w:szCs w:val="28"/>
          <w:lang w:val="ru-RU"/>
        </w:rPr>
        <w:t>вид</w:t>
      </w:r>
      <w:r w:rsidRPr="00BC2FFC">
        <w:rPr>
          <w:spacing w:val="-16"/>
          <w:w w:val="105"/>
          <w:sz w:val="28"/>
          <w:szCs w:val="28"/>
          <w:lang w:val="ru-RU"/>
        </w:rPr>
        <w:t xml:space="preserve"> </w:t>
      </w:r>
      <w:r w:rsidR="00BC2FFC">
        <w:rPr>
          <w:w w:val="105"/>
          <w:sz w:val="28"/>
          <w:szCs w:val="28"/>
          <w:lang w:val="ru-RU"/>
        </w:rPr>
        <w:t>«</w:t>
      </w:r>
      <w:r w:rsidRPr="00BC2FFC">
        <w:rPr>
          <w:w w:val="105"/>
          <w:sz w:val="28"/>
          <w:szCs w:val="28"/>
          <w:lang w:val="ru-RU"/>
        </w:rPr>
        <w:t>Блокированная</w:t>
      </w:r>
      <w:r w:rsidRPr="00BC2FFC">
        <w:rPr>
          <w:spacing w:val="-19"/>
          <w:w w:val="105"/>
          <w:sz w:val="28"/>
          <w:szCs w:val="28"/>
          <w:lang w:val="ru-RU"/>
        </w:rPr>
        <w:t xml:space="preserve"> </w:t>
      </w:r>
      <w:r w:rsidRPr="00BC2FFC">
        <w:rPr>
          <w:w w:val="105"/>
          <w:sz w:val="28"/>
          <w:szCs w:val="28"/>
          <w:lang w:val="ru-RU"/>
        </w:rPr>
        <w:t>застро</w:t>
      </w:r>
      <w:r w:rsidRPr="00BC2FFC">
        <w:rPr>
          <w:w w:val="105"/>
          <w:sz w:val="28"/>
          <w:szCs w:val="28"/>
          <w:lang w:val="ru-RU"/>
        </w:rPr>
        <w:t>й</w:t>
      </w:r>
      <w:r w:rsidR="00BC2FFC">
        <w:rPr>
          <w:w w:val="105"/>
          <w:sz w:val="28"/>
          <w:szCs w:val="28"/>
          <w:lang w:val="ru-RU"/>
        </w:rPr>
        <w:t>ка»</w:t>
      </w:r>
      <w:r w:rsidRPr="00BC2FFC">
        <w:rPr>
          <w:w w:val="105"/>
          <w:sz w:val="28"/>
          <w:szCs w:val="28"/>
          <w:lang w:val="ru-RU"/>
        </w:rPr>
        <w:t xml:space="preserve"> (код по </w:t>
      </w:r>
      <w:r w:rsidRPr="00BC2FFC">
        <w:rPr>
          <w:spacing w:val="-3"/>
          <w:w w:val="105"/>
          <w:sz w:val="28"/>
          <w:szCs w:val="28"/>
          <w:lang w:val="ru-RU"/>
        </w:rPr>
        <w:t>классификатору</w:t>
      </w:r>
      <w:r w:rsidRPr="00BC2FFC">
        <w:rPr>
          <w:spacing w:val="-7"/>
          <w:w w:val="105"/>
          <w:sz w:val="28"/>
          <w:szCs w:val="28"/>
          <w:lang w:val="ru-RU"/>
        </w:rPr>
        <w:t xml:space="preserve"> </w:t>
      </w:r>
      <w:r w:rsidRPr="00BC2FFC">
        <w:rPr>
          <w:w w:val="105"/>
          <w:sz w:val="28"/>
          <w:szCs w:val="28"/>
          <w:lang w:val="ru-RU"/>
        </w:rPr>
        <w:t>2.3).</w:t>
      </w:r>
    </w:p>
    <w:p w:rsidR="00637D3C" w:rsidRPr="00637D3C" w:rsidRDefault="00637D3C" w:rsidP="00BC2FFC">
      <w:pPr>
        <w:pStyle w:val="a3"/>
        <w:widowControl/>
        <w:ind w:firstLine="720"/>
        <w:jc w:val="both"/>
        <w:rPr>
          <w:sz w:val="28"/>
          <w:szCs w:val="28"/>
          <w:lang w:val="ru-RU"/>
        </w:rPr>
      </w:pPr>
      <w:r>
        <w:rPr>
          <w:w w:val="105"/>
          <w:sz w:val="28"/>
          <w:szCs w:val="28"/>
          <w:lang w:val="ru-RU"/>
        </w:rPr>
        <w:t>Так как</w:t>
      </w:r>
      <w:r w:rsidRPr="00637D3C">
        <w:rPr>
          <w:lang w:val="ru-RU"/>
        </w:rPr>
        <w:t xml:space="preserve"> </w:t>
      </w:r>
      <w:r w:rsidRPr="00637D3C">
        <w:rPr>
          <w:sz w:val="28"/>
          <w:szCs w:val="28"/>
          <w:lang w:val="ru-RU"/>
        </w:rPr>
        <w:t>участок со всех сторон окружен проездами, поэтому против</w:t>
      </w:r>
      <w:r w:rsidRPr="00637D3C">
        <w:rPr>
          <w:sz w:val="28"/>
          <w:szCs w:val="28"/>
          <w:lang w:val="ru-RU"/>
        </w:rPr>
        <w:t>о</w:t>
      </w:r>
      <w:r w:rsidRPr="00637D3C">
        <w:rPr>
          <w:sz w:val="28"/>
          <w:szCs w:val="28"/>
          <w:lang w:val="ru-RU"/>
        </w:rPr>
        <w:t xml:space="preserve">пожарные требования не нарушены, и все окружающие жилые дома </w:t>
      </w:r>
      <w:proofErr w:type="spellStart"/>
      <w:r w:rsidRPr="00637D3C">
        <w:rPr>
          <w:sz w:val="28"/>
          <w:szCs w:val="28"/>
          <w:lang w:val="ru-RU"/>
        </w:rPr>
        <w:t>инсол</w:t>
      </w:r>
      <w:r w:rsidRPr="00637D3C">
        <w:rPr>
          <w:sz w:val="28"/>
          <w:szCs w:val="28"/>
          <w:lang w:val="ru-RU"/>
        </w:rPr>
        <w:t>и</w:t>
      </w:r>
      <w:r w:rsidRPr="00637D3C">
        <w:rPr>
          <w:sz w:val="28"/>
          <w:szCs w:val="28"/>
          <w:lang w:val="ru-RU"/>
        </w:rPr>
        <w:t>руются</w:t>
      </w:r>
      <w:proofErr w:type="spellEnd"/>
      <w:r w:rsidRPr="00637D3C">
        <w:rPr>
          <w:sz w:val="28"/>
          <w:szCs w:val="28"/>
          <w:lang w:val="ru-RU"/>
        </w:rPr>
        <w:t xml:space="preserve"> нормативное время, что полностью соответствует нормам </w:t>
      </w:r>
      <w:proofErr w:type="spellStart"/>
      <w:r w:rsidRPr="00637D3C">
        <w:rPr>
          <w:sz w:val="28"/>
          <w:szCs w:val="28"/>
          <w:lang w:val="ru-RU"/>
        </w:rPr>
        <w:t>СанПин</w:t>
      </w:r>
      <w:proofErr w:type="spellEnd"/>
      <w:r w:rsidRPr="00637D3C">
        <w:rPr>
          <w:sz w:val="28"/>
          <w:szCs w:val="28"/>
          <w:lang w:val="ru-RU"/>
        </w:rPr>
        <w:t xml:space="preserve"> 2.2.1/2.1.1.1076-01 «Гигиенические требования к инсоляции и солнцезащ</w:t>
      </w:r>
      <w:r w:rsidRPr="00637D3C">
        <w:rPr>
          <w:sz w:val="28"/>
          <w:szCs w:val="28"/>
          <w:lang w:val="ru-RU"/>
        </w:rPr>
        <w:t>и</w:t>
      </w:r>
      <w:r w:rsidRPr="00637D3C">
        <w:rPr>
          <w:sz w:val="28"/>
          <w:szCs w:val="28"/>
          <w:lang w:val="ru-RU"/>
        </w:rPr>
        <w:t>те», глава 7, пункты</w:t>
      </w:r>
      <w:r w:rsidRPr="00637D3C">
        <w:rPr>
          <w:spacing w:val="-7"/>
          <w:sz w:val="28"/>
          <w:szCs w:val="28"/>
          <w:lang w:val="ru-RU"/>
        </w:rPr>
        <w:t xml:space="preserve"> </w:t>
      </w:r>
      <w:r w:rsidRPr="00637D3C">
        <w:rPr>
          <w:sz w:val="28"/>
          <w:szCs w:val="28"/>
          <w:lang w:val="ru-RU"/>
        </w:rPr>
        <w:t>7.1-7.8.</w:t>
      </w:r>
    </w:p>
    <w:p w:rsidR="000E64F1" w:rsidRPr="000E64F1" w:rsidRDefault="00637D3C" w:rsidP="000E64F1">
      <w:pPr>
        <w:pStyle w:val="a3"/>
        <w:widowControl/>
        <w:tabs>
          <w:tab w:val="left" w:pos="2434"/>
          <w:tab w:val="left" w:pos="2882"/>
          <w:tab w:val="left" w:pos="4148"/>
          <w:tab w:val="left" w:pos="4657"/>
          <w:tab w:val="left" w:pos="5158"/>
          <w:tab w:val="left" w:pos="5902"/>
          <w:tab w:val="left" w:pos="7098"/>
          <w:tab w:val="left" w:pos="7839"/>
          <w:tab w:val="left" w:pos="8508"/>
          <w:tab w:val="left" w:pos="8945"/>
          <w:tab w:val="left" w:pos="9496"/>
        </w:tabs>
        <w:ind w:firstLine="720"/>
        <w:jc w:val="both"/>
        <w:rPr>
          <w:sz w:val="28"/>
          <w:szCs w:val="28"/>
          <w:lang w:val="ru-RU"/>
        </w:rPr>
      </w:pPr>
      <w:r w:rsidRPr="00637D3C">
        <w:rPr>
          <w:w w:val="105"/>
          <w:sz w:val="28"/>
          <w:szCs w:val="28"/>
          <w:lang w:val="ru-RU"/>
        </w:rPr>
        <w:t xml:space="preserve">Ввиду соблюдения </w:t>
      </w:r>
      <w:r w:rsidRPr="00637D3C">
        <w:rPr>
          <w:sz w:val="28"/>
          <w:szCs w:val="28"/>
          <w:lang w:val="ru-RU"/>
        </w:rPr>
        <w:t>действующих технических регламентов</w:t>
      </w:r>
      <w:r w:rsidRPr="00637D3C">
        <w:rPr>
          <w:w w:val="105"/>
          <w:sz w:val="28"/>
          <w:szCs w:val="28"/>
          <w:lang w:val="ru-RU"/>
        </w:rPr>
        <w:t xml:space="preserve"> н</w:t>
      </w:r>
      <w:r w:rsidR="00B4479B" w:rsidRPr="00637D3C">
        <w:rPr>
          <w:w w:val="105"/>
          <w:sz w:val="28"/>
          <w:szCs w:val="28"/>
          <w:lang w:val="ru-RU"/>
        </w:rPr>
        <w:t>асто</w:t>
      </w:r>
      <w:r w:rsidR="00B4479B" w:rsidRPr="00637D3C">
        <w:rPr>
          <w:w w:val="105"/>
          <w:sz w:val="28"/>
          <w:szCs w:val="28"/>
          <w:lang w:val="ru-RU"/>
        </w:rPr>
        <w:t>я</w:t>
      </w:r>
      <w:r w:rsidR="00B4479B" w:rsidRPr="00637D3C">
        <w:rPr>
          <w:w w:val="105"/>
          <w:sz w:val="28"/>
          <w:szCs w:val="28"/>
          <w:lang w:val="ru-RU"/>
        </w:rPr>
        <w:t>щие</w:t>
      </w:r>
      <w:r w:rsidR="00BC2FFC" w:rsidRPr="00637D3C">
        <w:rPr>
          <w:w w:val="105"/>
          <w:sz w:val="28"/>
          <w:szCs w:val="28"/>
          <w:lang w:val="ru-RU"/>
        </w:rPr>
        <w:t xml:space="preserve"> </w:t>
      </w:r>
      <w:r w:rsidR="00B4479B" w:rsidRPr="00637D3C">
        <w:rPr>
          <w:w w:val="105"/>
          <w:sz w:val="28"/>
          <w:szCs w:val="28"/>
          <w:lang w:val="ru-RU"/>
        </w:rPr>
        <w:t>общественные</w:t>
      </w:r>
      <w:r w:rsidR="00BC2FFC" w:rsidRPr="00637D3C">
        <w:rPr>
          <w:w w:val="105"/>
          <w:sz w:val="28"/>
          <w:szCs w:val="28"/>
          <w:lang w:val="ru-RU"/>
        </w:rPr>
        <w:t xml:space="preserve"> </w:t>
      </w:r>
      <w:r w:rsidR="00B4479B" w:rsidRPr="00637D3C">
        <w:rPr>
          <w:w w:val="105"/>
          <w:sz w:val="28"/>
          <w:szCs w:val="28"/>
          <w:lang w:val="ru-RU"/>
        </w:rPr>
        <w:t>обсуждения</w:t>
      </w:r>
      <w:r w:rsidR="00BC2FFC" w:rsidRPr="00637D3C">
        <w:rPr>
          <w:w w:val="105"/>
          <w:sz w:val="28"/>
          <w:szCs w:val="28"/>
          <w:lang w:val="ru-RU"/>
        </w:rPr>
        <w:t xml:space="preserve"> проводятся </w:t>
      </w:r>
      <w:r w:rsidR="00B4479B" w:rsidRPr="00637D3C">
        <w:rPr>
          <w:w w:val="105"/>
          <w:sz w:val="28"/>
          <w:szCs w:val="28"/>
          <w:lang w:val="ru-RU"/>
        </w:rPr>
        <w:t>с</w:t>
      </w:r>
      <w:r w:rsidR="00BC2FFC" w:rsidRPr="00637D3C">
        <w:rPr>
          <w:w w:val="105"/>
          <w:sz w:val="28"/>
          <w:szCs w:val="28"/>
          <w:lang w:val="ru-RU"/>
        </w:rPr>
        <w:t xml:space="preserve"> </w:t>
      </w:r>
      <w:r w:rsidR="00B4479B" w:rsidRPr="00637D3C">
        <w:rPr>
          <w:w w:val="105"/>
          <w:sz w:val="28"/>
          <w:szCs w:val="28"/>
          <w:lang w:val="ru-RU"/>
        </w:rPr>
        <w:t>целью предоставления</w:t>
      </w:r>
      <w:r w:rsidR="000E64F1" w:rsidRPr="00637D3C">
        <w:rPr>
          <w:w w:val="105"/>
          <w:sz w:val="28"/>
          <w:szCs w:val="28"/>
          <w:lang w:val="ru-RU"/>
        </w:rPr>
        <w:t xml:space="preserve"> </w:t>
      </w:r>
      <w:r w:rsidR="00B4479B" w:rsidRPr="00637D3C">
        <w:rPr>
          <w:w w:val="105"/>
          <w:sz w:val="28"/>
          <w:szCs w:val="28"/>
          <w:lang w:val="ru-RU"/>
        </w:rPr>
        <w:t>ра</w:t>
      </w:r>
      <w:r w:rsidR="00B4479B" w:rsidRPr="00637D3C">
        <w:rPr>
          <w:w w:val="105"/>
          <w:sz w:val="28"/>
          <w:szCs w:val="28"/>
          <w:lang w:val="ru-RU"/>
        </w:rPr>
        <w:t>з</w:t>
      </w:r>
      <w:r w:rsidR="00B4479B" w:rsidRPr="00637D3C">
        <w:rPr>
          <w:w w:val="105"/>
          <w:sz w:val="28"/>
          <w:szCs w:val="28"/>
          <w:lang w:val="ru-RU"/>
        </w:rPr>
        <w:t>реш</w:t>
      </w:r>
      <w:r w:rsidR="00B4479B" w:rsidRPr="00637D3C">
        <w:rPr>
          <w:w w:val="105"/>
          <w:sz w:val="28"/>
          <w:szCs w:val="28"/>
          <w:lang w:val="ru-RU"/>
        </w:rPr>
        <w:t>е</w:t>
      </w:r>
      <w:r w:rsidR="00B4479B" w:rsidRPr="00637D3C">
        <w:rPr>
          <w:w w:val="105"/>
          <w:sz w:val="28"/>
          <w:szCs w:val="28"/>
          <w:lang w:val="ru-RU"/>
        </w:rPr>
        <w:t>ния</w:t>
      </w:r>
      <w:r w:rsidR="000E64F1" w:rsidRPr="00637D3C">
        <w:rPr>
          <w:w w:val="105"/>
          <w:sz w:val="28"/>
          <w:szCs w:val="28"/>
          <w:lang w:val="ru-RU"/>
        </w:rPr>
        <w:t xml:space="preserve"> </w:t>
      </w:r>
      <w:r w:rsidR="00B4479B" w:rsidRPr="00637D3C">
        <w:rPr>
          <w:w w:val="105"/>
          <w:sz w:val="28"/>
          <w:szCs w:val="28"/>
          <w:lang w:val="ru-RU"/>
        </w:rPr>
        <w:t>на</w:t>
      </w:r>
      <w:r w:rsidR="000E64F1" w:rsidRPr="00637D3C">
        <w:rPr>
          <w:w w:val="105"/>
          <w:sz w:val="28"/>
          <w:szCs w:val="28"/>
          <w:lang w:val="ru-RU"/>
        </w:rPr>
        <w:t xml:space="preserve"> </w:t>
      </w:r>
      <w:r w:rsidR="00B4479B" w:rsidRPr="00637D3C">
        <w:rPr>
          <w:w w:val="105"/>
          <w:sz w:val="28"/>
          <w:szCs w:val="28"/>
          <w:lang w:val="ru-RU"/>
        </w:rPr>
        <w:t>условно</w:t>
      </w:r>
      <w:r w:rsidR="000E64F1" w:rsidRPr="00637D3C">
        <w:rPr>
          <w:w w:val="105"/>
          <w:sz w:val="28"/>
          <w:szCs w:val="28"/>
          <w:lang w:val="ru-RU"/>
        </w:rPr>
        <w:t xml:space="preserve"> </w:t>
      </w:r>
      <w:r w:rsidR="00B4479B" w:rsidRPr="00637D3C">
        <w:rPr>
          <w:w w:val="105"/>
          <w:sz w:val="28"/>
          <w:szCs w:val="28"/>
          <w:lang w:val="ru-RU"/>
        </w:rPr>
        <w:t>разрешенный</w:t>
      </w:r>
      <w:r w:rsidR="000E64F1" w:rsidRPr="00637D3C">
        <w:rPr>
          <w:w w:val="105"/>
          <w:sz w:val="28"/>
          <w:szCs w:val="28"/>
          <w:lang w:val="ru-RU"/>
        </w:rPr>
        <w:t xml:space="preserve"> </w:t>
      </w:r>
      <w:r w:rsidR="00B4479B" w:rsidRPr="00637D3C">
        <w:rPr>
          <w:w w:val="105"/>
          <w:sz w:val="28"/>
          <w:szCs w:val="28"/>
          <w:lang w:val="ru-RU"/>
        </w:rPr>
        <w:t>вид</w:t>
      </w:r>
      <w:r w:rsidR="000E64F1" w:rsidRPr="00637D3C">
        <w:rPr>
          <w:w w:val="105"/>
          <w:sz w:val="28"/>
          <w:szCs w:val="28"/>
          <w:lang w:val="ru-RU"/>
        </w:rPr>
        <w:t xml:space="preserve"> </w:t>
      </w:r>
      <w:r w:rsidR="00B4479B" w:rsidRPr="00637D3C">
        <w:rPr>
          <w:spacing w:val="-1"/>
          <w:sz w:val="28"/>
          <w:szCs w:val="28"/>
          <w:lang w:val="ru-RU"/>
        </w:rPr>
        <w:t xml:space="preserve">использования </w:t>
      </w:r>
      <w:r w:rsidR="00B4479B" w:rsidRPr="00637D3C">
        <w:rPr>
          <w:w w:val="105"/>
          <w:sz w:val="28"/>
          <w:szCs w:val="28"/>
          <w:lang w:val="ru-RU"/>
        </w:rPr>
        <w:t xml:space="preserve">земельного участка </w:t>
      </w:r>
      <w:r w:rsidR="000E64F1" w:rsidRPr="00637D3C">
        <w:rPr>
          <w:w w:val="105"/>
          <w:sz w:val="28"/>
          <w:szCs w:val="28"/>
          <w:lang w:val="ru-RU"/>
        </w:rPr>
        <w:t>«</w:t>
      </w:r>
      <w:r w:rsidR="00B4479B" w:rsidRPr="00637D3C">
        <w:rPr>
          <w:w w:val="105"/>
          <w:sz w:val="28"/>
          <w:szCs w:val="28"/>
          <w:lang w:val="ru-RU"/>
        </w:rPr>
        <w:t>Блокированная застройка</w:t>
      </w:r>
      <w:r w:rsidR="000E64F1" w:rsidRPr="00637D3C">
        <w:rPr>
          <w:w w:val="105"/>
          <w:sz w:val="28"/>
          <w:szCs w:val="28"/>
          <w:lang w:val="ru-RU"/>
        </w:rPr>
        <w:t>»</w:t>
      </w:r>
      <w:r w:rsidR="00B4479B" w:rsidRPr="00637D3C">
        <w:rPr>
          <w:w w:val="105"/>
          <w:sz w:val="28"/>
          <w:szCs w:val="28"/>
          <w:lang w:val="ru-RU"/>
        </w:rPr>
        <w:t xml:space="preserve"> (код по </w:t>
      </w:r>
      <w:r w:rsidR="00B4479B" w:rsidRPr="00637D3C">
        <w:rPr>
          <w:spacing w:val="-3"/>
          <w:w w:val="105"/>
          <w:sz w:val="28"/>
          <w:szCs w:val="28"/>
          <w:lang w:val="ru-RU"/>
        </w:rPr>
        <w:t xml:space="preserve">классификатору </w:t>
      </w:r>
      <w:r w:rsidR="00B4479B" w:rsidRPr="00637D3C">
        <w:rPr>
          <w:w w:val="105"/>
          <w:sz w:val="28"/>
          <w:szCs w:val="28"/>
          <w:lang w:val="ru-RU"/>
        </w:rPr>
        <w:t xml:space="preserve">2.3) и </w:t>
      </w:r>
      <w:r w:rsidR="000E64F1" w:rsidRPr="00637D3C">
        <w:rPr>
          <w:rFonts w:eastAsia="Calibri"/>
          <w:sz w:val="28"/>
          <w:szCs w:val="28"/>
          <w:lang w:val="ru-RU"/>
        </w:rPr>
        <w:t>на отклонение от предельных параметров разрешенного строительства блокированного ж</w:t>
      </w:r>
      <w:r w:rsidR="000E64F1" w:rsidRPr="00637D3C">
        <w:rPr>
          <w:rFonts w:eastAsia="Calibri"/>
          <w:sz w:val="28"/>
          <w:szCs w:val="28"/>
          <w:lang w:val="ru-RU"/>
        </w:rPr>
        <w:t>и</w:t>
      </w:r>
      <w:r w:rsidR="000E64F1" w:rsidRPr="00637D3C">
        <w:rPr>
          <w:rFonts w:eastAsia="Calibri"/>
          <w:sz w:val="28"/>
          <w:szCs w:val="28"/>
          <w:lang w:val="ru-RU"/>
        </w:rPr>
        <w:t xml:space="preserve">лого дома по ул. Смирнова, 31 </w:t>
      </w:r>
      <w:r w:rsidR="000E64F1" w:rsidRPr="00637D3C">
        <w:rPr>
          <w:sz w:val="28"/>
          <w:szCs w:val="28"/>
          <w:lang w:val="ru-RU"/>
        </w:rPr>
        <w:t>с параметр</w:t>
      </w:r>
      <w:r w:rsidR="000E64F1" w:rsidRPr="00637D3C">
        <w:rPr>
          <w:sz w:val="28"/>
          <w:szCs w:val="28"/>
          <w:lang w:val="ru-RU"/>
        </w:rPr>
        <w:t>а</w:t>
      </w:r>
      <w:r w:rsidR="000E64F1" w:rsidRPr="00637D3C">
        <w:rPr>
          <w:sz w:val="28"/>
          <w:szCs w:val="28"/>
          <w:lang w:val="ru-RU"/>
        </w:rPr>
        <w:t>ми</w:t>
      </w:r>
      <w:r w:rsidR="000E64F1" w:rsidRPr="000E64F1">
        <w:rPr>
          <w:sz w:val="28"/>
          <w:szCs w:val="28"/>
          <w:lang w:val="ru-RU"/>
        </w:rPr>
        <w:t>:</w:t>
      </w:r>
    </w:p>
    <w:p w:rsidR="000E64F1" w:rsidRPr="000E64F1" w:rsidRDefault="000E64F1" w:rsidP="000E64F1">
      <w:pPr>
        <w:pStyle w:val="a3"/>
        <w:widowControl/>
        <w:tabs>
          <w:tab w:val="left" w:pos="2434"/>
          <w:tab w:val="left" w:pos="2882"/>
          <w:tab w:val="left" w:pos="4148"/>
          <w:tab w:val="left" w:pos="4657"/>
          <w:tab w:val="left" w:pos="5158"/>
          <w:tab w:val="left" w:pos="5902"/>
          <w:tab w:val="left" w:pos="7098"/>
          <w:tab w:val="left" w:pos="7839"/>
          <w:tab w:val="left" w:pos="8508"/>
          <w:tab w:val="left" w:pos="8945"/>
          <w:tab w:val="left" w:pos="9496"/>
        </w:tabs>
        <w:ind w:firstLine="720"/>
        <w:jc w:val="both"/>
        <w:rPr>
          <w:rFonts w:eastAsia="Calibri"/>
          <w:sz w:val="27"/>
          <w:szCs w:val="27"/>
          <w:lang w:val="ru-RU"/>
        </w:rPr>
      </w:pPr>
      <w:r w:rsidRPr="000E64F1">
        <w:rPr>
          <w:sz w:val="28"/>
          <w:szCs w:val="28"/>
          <w:lang w:val="ru-RU"/>
        </w:rPr>
        <w:t>минимальные отступы от границ земельного участка в целях определ</w:t>
      </w:r>
      <w:r w:rsidRPr="000E64F1">
        <w:rPr>
          <w:sz w:val="28"/>
          <w:szCs w:val="28"/>
          <w:lang w:val="ru-RU"/>
        </w:rPr>
        <w:t>е</w:t>
      </w:r>
      <w:r w:rsidRPr="000E64F1">
        <w:rPr>
          <w:sz w:val="28"/>
          <w:szCs w:val="28"/>
          <w:lang w:val="ru-RU"/>
        </w:rPr>
        <w:t>ния мест допустимого размещения зданий, строений, сооружений – 1.</w:t>
      </w:r>
      <w:r>
        <w:rPr>
          <w:sz w:val="28"/>
          <w:szCs w:val="28"/>
          <w:lang w:val="ru-RU"/>
        </w:rPr>
        <w:t>0</w:t>
      </w:r>
      <w:r w:rsidRPr="000E64F1">
        <w:rPr>
          <w:sz w:val="28"/>
          <w:szCs w:val="28"/>
          <w:lang w:val="ru-RU"/>
        </w:rPr>
        <w:t xml:space="preserve"> м</w:t>
      </w:r>
      <w:r>
        <w:rPr>
          <w:sz w:val="28"/>
          <w:szCs w:val="28"/>
          <w:lang w:val="ru-RU"/>
        </w:rPr>
        <w:t>.</w:t>
      </w:r>
    </w:p>
    <w:p w:rsidR="000E64F1" w:rsidRDefault="000E64F1" w:rsidP="00BC2FFC">
      <w:pPr>
        <w:pStyle w:val="a3"/>
        <w:widowControl/>
        <w:tabs>
          <w:tab w:val="left" w:pos="2434"/>
          <w:tab w:val="left" w:pos="2882"/>
          <w:tab w:val="left" w:pos="4148"/>
          <w:tab w:val="left" w:pos="4657"/>
          <w:tab w:val="left" w:pos="5158"/>
          <w:tab w:val="left" w:pos="5902"/>
          <w:tab w:val="left" w:pos="7098"/>
          <w:tab w:val="left" w:pos="7839"/>
          <w:tab w:val="left" w:pos="8508"/>
          <w:tab w:val="left" w:pos="8945"/>
          <w:tab w:val="left" w:pos="9496"/>
        </w:tabs>
        <w:ind w:firstLine="720"/>
        <w:jc w:val="both"/>
        <w:rPr>
          <w:rFonts w:eastAsia="Calibri"/>
          <w:sz w:val="27"/>
          <w:szCs w:val="27"/>
          <w:lang w:val="ru-RU"/>
        </w:rPr>
      </w:pPr>
    </w:p>
    <w:sectPr w:rsidR="000E64F1" w:rsidSect="00637D3C">
      <w:type w:val="continuous"/>
      <w:pgSz w:w="11910" w:h="16840"/>
      <w:pgMar w:top="851" w:right="567" w:bottom="851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autoHyphenation/>
  <w:drawingGridHorizontalSpacing w:val="110"/>
  <w:displayHorizontalDrawingGridEvery w:val="2"/>
  <w:characterSpacingControl w:val="doNotCompress"/>
  <w:compat>
    <w:ulTrailSpace/>
  </w:compat>
  <w:rsids>
    <w:rsidRoot w:val="00DB7E80"/>
    <w:rsid w:val="000E64F1"/>
    <w:rsid w:val="001A252C"/>
    <w:rsid w:val="00637D3C"/>
    <w:rsid w:val="00B4479B"/>
    <w:rsid w:val="00B710A9"/>
    <w:rsid w:val="00BC2FFC"/>
    <w:rsid w:val="00DB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7E8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7E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B7E80"/>
    <w:rPr>
      <w:sz w:val="29"/>
      <w:szCs w:val="29"/>
    </w:rPr>
  </w:style>
  <w:style w:type="paragraph" w:styleId="a4">
    <w:name w:val="List Paragraph"/>
    <w:basedOn w:val="a"/>
    <w:uiPriority w:val="1"/>
    <w:qFormat/>
    <w:rsid w:val="00DB7E80"/>
  </w:style>
  <w:style w:type="paragraph" w:customStyle="1" w:styleId="TableParagraph">
    <w:name w:val="Table Paragraph"/>
    <w:basedOn w:val="a"/>
    <w:uiPriority w:val="1"/>
    <w:qFormat/>
    <w:rsid w:val="00DB7E80"/>
    <w:pPr>
      <w:ind w:left="89"/>
    </w:pPr>
  </w:style>
  <w:style w:type="paragraph" w:styleId="a5">
    <w:name w:val="Balloon Text"/>
    <w:basedOn w:val="a"/>
    <w:link w:val="a6"/>
    <w:uiPriority w:val="99"/>
    <w:semiHidden/>
    <w:unhideWhenUsed/>
    <w:rsid w:val="000E64F1"/>
    <w:pPr>
      <w:widowControl/>
      <w:autoSpaceDE/>
      <w:autoSpaceDN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0E64F1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2022-02-18T08:29:00Z</dcterms:created>
  <dcterms:modified xsi:type="dcterms:W3CDTF">2022-02-25T12:04:00Z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2021-07-17T00:00:00Z</vt:filetime>
  </property>
  <property fmtid="{D5CDD505-2E9C-101B-9397-08002B2CF9AE}" pid="3" name="Creator">
    <vt:lpwstr>ARCHICAD (GSPublisherVersion: 0.82.100.100)</vt:lpwstr>
  </property>
  <property fmtid="{D5CDD505-2E9C-101B-9397-08002B2CF9AE}" pid="4" name="LastSaved">
    <vt:filetime>2022-02-18T00:00:00Z</vt:filetime>
  </property>
</Properties>
</file>