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934E" w14:textId="77777777" w:rsidR="00323359" w:rsidRPr="00D118BA" w:rsidRDefault="00323359" w:rsidP="00323359">
      <w:pPr>
        <w:pStyle w:val="a4"/>
        <w:ind w:left="54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18BA">
        <w:rPr>
          <w:rFonts w:ascii="Times New Roman" w:hAnsi="Times New Roman" w:cs="Times New Roman"/>
          <w:b/>
          <w:color w:val="auto"/>
          <w:sz w:val="26"/>
          <w:szCs w:val="26"/>
        </w:rPr>
        <w:t>ПЕРЕЧЕНЬ</w:t>
      </w:r>
    </w:p>
    <w:p w14:paraId="0BFC04F6" w14:textId="77777777" w:rsidR="00323359" w:rsidRPr="00D118BA" w:rsidRDefault="00323359" w:rsidP="00323359">
      <w:pPr>
        <w:pStyle w:val="a4"/>
        <w:ind w:left="18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18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имущества </w:t>
      </w:r>
      <w:r w:rsidRPr="00D118BA">
        <w:rPr>
          <w:rFonts w:ascii="Times New Roman" w:hAnsi="Times New Roman" w:cs="Times New Roman"/>
          <w:color w:val="auto"/>
          <w:sz w:val="24"/>
          <w:szCs w:val="24"/>
        </w:rPr>
        <w:t>Муниципального бюджетного учреждения культуры «Централизованная библиотечная система города Пятигорска»</w:t>
      </w:r>
    </w:p>
    <w:p w14:paraId="5E56FAE0" w14:textId="77777777" w:rsidR="00323359" w:rsidRPr="00D118BA" w:rsidRDefault="00323359" w:rsidP="00323359">
      <w:pPr>
        <w:pStyle w:val="a4"/>
        <w:ind w:left="1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18BA">
        <w:rPr>
          <w:rFonts w:ascii="Times New Roman" w:hAnsi="Times New Roman" w:cs="Times New Roman"/>
          <w:b/>
          <w:color w:val="auto"/>
          <w:sz w:val="26"/>
          <w:szCs w:val="26"/>
        </w:rPr>
        <w:t>право на заключение договоров аренды, которого будет продано на аукционе, в электронной форме</w:t>
      </w:r>
    </w:p>
    <w:tbl>
      <w:tblPr>
        <w:tblpPr w:leftFromText="180" w:rightFromText="180" w:vertAnchor="page" w:horzAnchor="margin" w:tblpXSpec="center" w:tblpY="1861"/>
        <w:tblW w:w="152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410"/>
        <w:gridCol w:w="1736"/>
        <w:gridCol w:w="674"/>
        <w:gridCol w:w="1134"/>
        <w:gridCol w:w="992"/>
        <w:gridCol w:w="1418"/>
        <w:gridCol w:w="1275"/>
        <w:gridCol w:w="1701"/>
        <w:gridCol w:w="2127"/>
        <w:gridCol w:w="1276"/>
      </w:tblGrid>
      <w:tr w:rsidR="00323359" w:rsidRPr="00D118BA" w14:paraId="04031BDC" w14:textId="77777777" w:rsidTr="002F39BB">
        <w:trPr>
          <w:trHeight w:val="616"/>
          <w:tblCellSpacing w:w="0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35557" w14:textId="77777777" w:rsidR="00323359" w:rsidRPr="00D118BA" w:rsidRDefault="00323359" w:rsidP="002F39BB">
            <w:pPr>
              <w:pStyle w:val="a3"/>
              <w:ind w:left="-107" w:right="-118"/>
              <w:jc w:val="center"/>
              <w:rPr>
                <w:color w:val="auto"/>
                <w:sz w:val="22"/>
                <w:szCs w:val="22"/>
              </w:rPr>
            </w:pPr>
            <w:bookmarkStart w:id="0" w:name="_Hlk160028316"/>
            <w:r w:rsidRPr="00D118BA">
              <w:rPr>
                <w:b/>
                <w:bCs/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DCF03" w14:textId="77777777" w:rsidR="00323359" w:rsidRPr="00D118BA" w:rsidRDefault="00323359" w:rsidP="002F39BB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B68DB" w14:textId="77777777" w:rsidR="00323359" w:rsidRPr="00D118BA" w:rsidRDefault="00323359" w:rsidP="002F39BB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Целевое назначение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DC246F6" w14:textId="77777777" w:rsidR="00323359" w:rsidRPr="00D118BA" w:rsidRDefault="00323359" w:rsidP="002F39BB">
            <w:pPr>
              <w:pStyle w:val="a3"/>
              <w:ind w:left="-119" w:right="-11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Начальный (</w:t>
            </w:r>
            <w:proofErr w:type="spellStart"/>
            <w:r w:rsidRPr="00D118BA">
              <w:rPr>
                <w:b/>
                <w:bCs/>
                <w:color w:val="auto"/>
                <w:sz w:val="22"/>
                <w:szCs w:val="22"/>
              </w:rPr>
              <w:t>минималь</w:t>
            </w:r>
            <w:proofErr w:type="spellEnd"/>
          </w:p>
          <w:p w14:paraId="21294E6B" w14:textId="77777777" w:rsidR="00323359" w:rsidRPr="00D118BA" w:rsidRDefault="00323359" w:rsidP="002F39BB">
            <w:pPr>
              <w:pStyle w:val="a3"/>
              <w:ind w:right="-114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118BA">
              <w:rPr>
                <w:b/>
                <w:bCs/>
                <w:color w:val="auto"/>
                <w:sz w:val="22"/>
                <w:szCs w:val="22"/>
              </w:rPr>
              <w:t>ный</w:t>
            </w:r>
            <w:proofErr w:type="spellEnd"/>
            <w:r w:rsidRPr="00D118BA">
              <w:rPr>
                <w:b/>
                <w:bCs/>
                <w:color w:val="auto"/>
                <w:sz w:val="22"/>
                <w:szCs w:val="22"/>
              </w:rPr>
              <w:t>)</w:t>
            </w:r>
          </w:p>
          <w:p w14:paraId="48B22CDF" w14:textId="77777777" w:rsidR="00323359" w:rsidRPr="00D118BA" w:rsidRDefault="00323359" w:rsidP="002F39BB">
            <w:pPr>
              <w:pStyle w:val="a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 xml:space="preserve">годовой размер арендной платы </w:t>
            </w:r>
          </w:p>
          <w:p w14:paraId="76704438" w14:textId="77777777" w:rsidR="00323359" w:rsidRPr="00D118BA" w:rsidRDefault="00323359" w:rsidP="002F39BB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(без учета НДС),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6170C" w14:textId="77777777" w:rsidR="00323359" w:rsidRPr="00D118BA" w:rsidRDefault="00323359" w:rsidP="002F39BB">
            <w:pPr>
              <w:pStyle w:val="a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 xml:space="preserve">Начальная цена арендной платы за 1 </w:t>
            </w:r>
            <w:proofErr w:type="spellStart"/>
            <w:r w:rsidRPr="00D118BA">
              <w:rPr>
                <w:b/>
                <w:bCs/>
                <w:color w:val="auto"/>
                <w:sz w:val="22"/>
                <w:szCs w:val="22"/>
              </w:rPr>
              <w:t>кв.м</w:t>
            </w:r>
            <w:proofErr w:type="spellEnd"/>
            <w:r w:rsidRPr="00D118BA">
              <w:rPr>
                <w:b/>
                <w:bCs/>
                <w:color w:val="auto"/>
                <w:sz w:val="22"/>
                <w:szCs w:val="22"/>
              </w:rPr>
              <w:t xml:space="preserve"> (без учета НДС),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F0731" w14:textId="77777777" w:rsidR="00323359" w:rsidRPr="00D118BA" w:rsidRDefault="00323359" w:rsidP="002F39BB">
            <w:pPr>
              <w:pStyle w:val="a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Срок действия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3C8DB" w14:textId="77777777" w:rsidR="00323359" w:rsidRPr="00D118BA" w:rsidRDefault="00323359" w:rsidP="002F39BB">
            <w:pPr>
              <w:pStyle w:val="a3"/>
              <w:ind w:left="-111" w:right="-40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14:paraId="0CDD3C2C" w14:textId="77777777" w:rsidR="00323359" w:rsidRPr="00D118BA" w:rsidRDefault="00323359" w:rsidP="002F39BB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График проведения осмотра имущества*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29D2" w14:textId="77777777" w:rsidR="00323359" w:rsidRPr="00D118BA" w:rsidRDefault="00323359" w:rsidP="002F39BB">
            <w:pPr>
              <w:pStyle w:val="a3"/>
              <w:ind w:left="-151" w:right="-119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Примечание</w:t>
            </w:r>
          </w:p>
        </w:tc>
      </w:tr>
      <w:tr w:rsidR="00323359" w:rsidRPr="00D118BA" w14:paraId="4B32C779" w14:textId="77777777" w:rsidTr="002F39BB">
        <w:trPr>
          <w:trHeight w:val="575"/>
          <w:tblCellSpacing w:w="0" w:type="dxa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06DBD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68EA295" w14:textId="77777777" w:rsidR="00323359" w:rsidRPr="00D118BA" w:rsidRDefault="00323359" w:rsidP="002F39BB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Наименование имущества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9000D70" w14:textId="77777777" w:rsidR="00323359" w:rsidRPr="00D118BA" w:rsidRDefault="00323359" w:rsidP="002F39BB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Место расположения имущества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2105D53" w14:textId="77777777" w:rsidR="00323359" w:rsidRPr="00D118BA" w:rsidRDefault="00323359" w:rsidP="002F39BB">
            <w:pPr>
              <w:pStyle w:val="a3"/>
              <w:spacing w:line="240" w:lineRule="exact"/>
              <w:ind w:left="-63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Площадь, м²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9189C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920240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6D021A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F689C5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01ABE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EAC23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7E8EA3" w14:textId="77777777" w:rsidR="00323359" w:rsidRPr="00D118BA" w:rsidRDefault="00323359" w:rsidP="002F39BB">
            <w:pPr>
              <w:rPr>
                <w:sz w:val="22"/>
                <w:szCs w:val="22"/>
              </w:rPr>
            </w:pPr>
          </w:p>
        </w:tc>
      </w:tr>
      <w:tr w:rsidR="00323359" w:rsidRPr="00D118BA" w14:paraId="433E1F4D" w14:textId="77777777" w:rsidTr="002F39BB">
        <w:trPr>
          <w:trHeight w:val="250"/>
          <w:tblCellSpacing w:w="0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61B5900" w14:textId="77777777" w:rsidR="00323359" w:rsidRPr="00D118BA" w:rsidRDefault="00323359" w:rsidP="002F39BB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118BA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232525C" w14:textId="36057425" w:rsidR="00323359" w:rsidRPr="00D118BA" w:rsidRDefault="001F009A" w:rsidP="002F39BB">
            <w:pPr>
              <w:tabs>
                <w:tab w:val="left" w:pos="31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Нежилые помещения №№ 30, 31, 177, входящие в состав нежилого здания с кадастровым номером 26:33:150212:189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F8E428E" w14:textId="77777777" w:rsidR="00323359" w:rsidRPr="00D118BA" w:rsidRDefault="00323359" w:rsidP="002F39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18BA">
              <w:rPr>
                <w:sz w:val="22"/>
              </w:rPr>
              <w:t>Ставропольский край, город Пятигорск, улица Козлова, здание 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F9BFEB9" w14:textId="77777777" w:rsidR="00323359" w:rsidRPr="00D118BA" w:rsidRDefault="00323359" w:rsidP="002F39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18BA">
              <w:rPr>
                <w:sz w:val="23"/>
                <w:szCs w:val="23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E8807CE" w14:textId="77777777" w:rsidR="00323359" w:rsidRPr="00D118BA" w:rsidRDefault="00323359" w:rsidP="002F39BB">
            <w:pPr>
              <w:spacing w:line="240" w:lineRule="exact"/>
              <w:jc w:val="center"/>
              <w:rPr>
                <w:sz w:val="22"/>
                <w:szCs w:val="22"/>
              </w:rPr>
            </w:pPr>
            <w:bookmarkStart w:id="1" w:name="_Hlk118982061"/>
            <w:r w:rsidRPr="00D118BA">
              <w:rPr>
                <w:sz w:val="22"/>
              </w:rPr>
              <w:t>офис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3A02268" w14:textId="77777777" w:rsidR="00323359" w:rsidRPr="00D118BA" w:rsidRDefault="00323359" w:rsidP="002F39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18BA">
              <w:rPr>
                <w:sz w:val="23"/>
                <w:szCs w:val="23"/>
              </w:rPr>
              <w:t>331 980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EF1" w14:textId="77777777" w:rsidR="00323359" w:rsidRPr="00D118BA" w:rsidRDefault="00323359" w:rsidP="002F39BB">
            <w:pPr>
              <w:pStyle w:val="a3"/>
              <w:spacing w:line="240" w:lineRule="exact"/>
              <w:jc w:val="center"/>
              <w:rPr>
                <w:color w:val="auto"/>
                <w:sz w:val="23"/>
                <w:szCs w:val="23"/>
              </w:rPr>
            </w:pPr>
            <w:r w:rsidRPr="00D118BA">
              <w:rPr>
                <w:color w:val="auto"/>
                <w:sz w:val="23"/>
                <w:szCs w:val="23"/>
              </w:rPr>
              <w:t>6 600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13F" w14:textId="77777777" w:rsidR="00323359" w:rsidRPr="00D118BA" w:rsidRDefault="00323359" w:rsidP="002F39BB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color w:val="auto"/>
                <w:sz w:val="23"/>
                <w:szCs w:val="23"/>
              </w:rPr>
              <w:t>11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8699BF4" w14:textId="77777777" w:rsidR="00323359" w:rsidRPr="00D118BA" w:rsidRDefault="00323359" w:rsidP="002F39BB">
            <w:pPr>
              <w:pStyle w:val="a3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690A219" w14:textId="77777777" w:rsidR="00323359" w:rsidRPr="00D118BA" w:rsidRDefault="00323359" w:rsidP="002F39BB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D118BA">
              <w:rPr>
                <w:color w:val="auto"/>
                <w:sz w:val="23"/>
                <w:szCs w:val="23"/>
              </w:rPr>
              <w:t>11.07.2024 г.</w:t>
            </w:r>
          </w:p>
          <w:p w14:paraId="25A79DB5" w14:textId="77777777" w:rsidR="00323359" w:rsidRPr="00D118BA" w:rsidRDefault="00323359" w:rsidP="002F39BB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D118BA">
              <w:rPr>
                <w:color w:val="auto"/>
                <w:sz w:val="23"/>
                <w:szCs w:val="23"/>
              </w:rPr>
              <w:t>(с 11-00 до 12-00);</w:t>
            </w:r>
          </w:p>
          <w:p w14:paraId="2A59EFB6" w14:textId="77777777" w:rsidR="00323359" w:rsidRPr="00D118BA" w:rsidRDefault="00323359" w:rsidP="002F39BB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D118BA">
              <w:rPr>
                <w:color w:val="auto"/>
                <w:sz w:val="23"/>
                <w:szCs w:val="23"/>
              </w:rPr>
              <w:t>18.07.2024 г.</w:t>
            </w:r>
          </w:p>
          <w:p w14:paraId="574DF37B" w14:textId="77777777" w:rsidR="00323359" w:rsidRPr="00D118BA" w:rsidRDefault="00323359" w:rsidP="002F39BB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D118BA">
              <w:rPr>
                <w:color w:val="auto"/>
                <w:sz w:val="23"/>
                <w:szCs w:val="23"/>
              </w:rPr>
              <w:t>(с 11-00 до 12-00);</w:t>
            </w:r>
          </w:p>
          <w:p w14:paraId="648291C5" w14:textId="77777777" w:rsidR="00323359" w:rsidRPr="00D118BA" w:rsidRDefault="00323359" w:rsidP="002F39BB">
            <w:pPr>
              <w:pStyle w:val="a3"/>
              <w:ind w:left="-116"/>
              <w:jc w:val="center"/>
              <w:rPr>
                <w:color w:val="auto"/>
                <w:sz w:val="23"/>
                <w:szCs w:val="23"/>
              </w:rPr>
            </w:pPr>
            <w:r w:rsidRPr="00D118BA">
              <w:rPr>
                <w:color w:val="auto"/>
                <w:sz w:val="23"/>
                <w:szCs w:val="23"/>
              </w:rPr>
              <w:t>25.07.2024 г.</w:t>
            </w:r>
          </w:p>
          <w:p w14:paraId="001F157A" w14:textId="77777777" w:rsidR="00323359" w:rsidRPr="00D118BA" w:rsidRDefault="00323359" w:rsidP="002F39BB">
            <w:pPr>
              <w:pStyle w:val="a3"/>
              <w:spacing w:line="240" w:lineRule="exact"/>
              <w:ind w:left="-119"/>
              <w:jc w:val="center"/>
              <w:rPr>
                <w:color w:val="auto"/>
                <w:sz w:val="22"/>
                <w:szCs w:val="22"/>
              </w:rPr>
            </w:pPr>
            <w:r w:rsidRPr="00D118BA">
              <w:rPr>
                <w:color w:val="auto"/>
                <w:sz w:val="23"/>
                <w:szCs w:val="23"/>
              </w:rPr>
              <w:t>(с 14-00 до 15-00)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3CE" w14:textId="77777777" w:rsidR="00323359" w:rsidRPr="00D118BA" w:rsidRDefault="00323359" w:rsidP="002F39BB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4143B08D" w14:textId="77777777" w:rsidR="00323359" w:rsidRPr="00D118BA" w:rsidRDefault="00323359" w:rsidP="00323359">
      <w:pPr>
        <w:tabs>
          <w:tab w:val="left" w:pos="993"/>
        </w:tabs>
        <w:jc w:val="both"/>
        <w:rPr>
          <w:bCs/>
          <w:sz w:val="23"/>
          <w:szCs w:val="23"/>
        </w:rPr>
      </w:pPr>
    </w:p>
    <w:p w14:paraId="5CD8FA6C" w14:textId="77777777" w:rsidR="00323359" w:rsidRPr="00D118BA" w:rsidRDefault="00323359" w:rsidP="00323359">
      <w:pPr>
        <w:tabs>
          <w:tab w:val="left" w:pos="993"/>
        </w:tabs>
        <w:jc w:val="both"/>
        <w:rPr>
          <w:bCs/>
          <w:sz w:val="23"/>
          <w:szCs w:val="23"/>
        </w:rPr>
      </w:pPr>
      <w:r w:rsidRPr="00D118BA">
        <w:rPr>
          <w:bCs/>
          <w:sz w:val="23"/>
          <w:szCs w:val="23"/>
        </w:rPr>
        <w:t xml:space="preserve">*Осмотр помещений производится по заявлению любого заинтересованного лица. Заявление о намерении осмотреть помещение подается в </w:t>
      </w:r>
      <w:r w:rsidRPr="00D118BA">
        <w:t>специализированную организацию для осуществления функций по организации и проведению аукциона</w:t>
      </w:r>
      <w:r w:rsidRPr="00D118BA">
        <w:rPr>
          <w:bCs/>
          <w:sz w:val="23"/>
          <w:szCs w:val="23"/>
        </w:rPr>
        <w:t xml:space="preserve"> в простой письменной форме с указанием даты и времени согласно установленному графику осмотра.</w:t>
      </w:r>
    </w:p>
    <w:p w14:paraId="0B0BDBFA" w14:textId="77777777" w:rsidR="00323359" w:rsidRPr="00D118BA" w:rsidRDefault="00323359" w:rsidP="00323359">
      <w:pPr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D118BA">
        <w:rPr>
          <w:b/>
          <w:bCs/>
          <w:sz w:val="28"/>
          <w:szCs w:val="28"/>
        </w:rPr>
        <w:t>ФОТО ПРИЛАГАЮТСЯ</w:t>
      </w:r>
    </w:p>
    <w:bookmarkEnd w:id="0"/>
    <w:p w14:paraId="7DD2A7DF" w14:textId="77777777" w:rsidR="007E48ED" w:rsidRPr="00323359" w:rsidRDefault="007E48ED" w:rsidP="00323359"/>
    <w:sectPr w:rsidR="007E48ED" w:rsidRPr="00323359" w:rsidSect="00B67C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D"/>
    <w:rsid w:val="001F009A"/>
    <w:rsid w:val="00323359"/>
    <w:rsid w:val="005814BE"/>
    <w:rsid w:val="007E48ED"/>
    <w:rsid w:val="00A55B7D"/>
    <w:rsid w:val="00AA206D"/>
    <w:rsid w:val="00B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89606-45DA-4728-82D4-A2EB029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B67C2D"/>
    <w:rPr>
      <w:color w:val="000000"/>
      <w:sz w:val="20"/>
      <w:szCs w:val="20"/>
    </w:rPr>
  </w:style>
  <w:style w:type="paragraph" w:customStyle="1" w:styleId="a4">
    <w:name w:val="текст"/>
    <w:basedOn w:val="a"/>
    <w:rsid w:val="00B67C2D"/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B67C2D"/>
    <w:rPr>
      <w:szCs w:val="20"/>
      <w:lang w:val="x-none" w:eastAsia="x-none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B67C2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6</cp:revision>
  <dcterms:created xsi:type="dcterms:W3CDTF">2023-05-18T12:34:00Z</dcterms:created>
  <dcterms:modified xsi:type="dcterms:W3CDTF">2024-07-04T09:12:00Z</dcterms:modified>
</cp:coreProperties>
</file>