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F2" w:rsidRPr="00C37CDE" w:rsidRDefault="007122F2" w:rsidP="00C37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CDE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7122F2" w:rsidRPr="00C37CDE" w:rsidRDefault="007122F2" w:rsidP="00C37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CDE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города-курорта Пятигорска «Экология и охрана окружающей среды» </w:t>
      </w:r>
      <w:r w:rsidRPr="00C37CDE">
        <w:rPr>
          <w:rFonts w:ascii="Times New Roman" w:hAnsi="Times New Roman" w:cs="Times New Roman"/>
          <w:spacing w:val="-20"/>
          <w:sz w:val="28"/>
          <w:szCs w:val="28"/>
        </w:rPr>
        <w:t>в 201</w:t>
      </w:r>
      <w:r w:rsidR="00C76294">
        <w:rPr>
          <w:rFonts w:ascii="Times New Roman" w:hAnsi="Times New Roman" w:cs="Times New Roman"/>
          <w:spacing w:val="-20"/>
          <w:sz w:val="28"/>
          <w:szCs w:val="28"/>
        </w:rPr>
        <w:t>9</w:t>
      </w:r>
      <w:r w:rsidRPr="00C37CDE">
        <w:rPr>
          <w:rFonts w:ascii="Times New Roman" w:hAnsi="Times New Roman" w:cs="Times New Roman"/>
          <w:spacing w:val="-20"/>
          <w:sz w:val="28"/>
          <w:szCs w:val="28"/>
        </w:rPr>
        <w:t xml:space="preserve"> году</w:t>
      </w:r>
    </w:p>
    <w:p w:rsidR="007122F2" w:rsidRPr="00C37CDE" w:rsidRDefault="007122F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F53" w:rsidRPr="00C37CDE" w:rsidRDefault="007122F2" w:rsidP="00C37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 города-курорта Пятигорска «Экология и охрана окружающей среды» </w:t>
      </w:r>
      <w:r w:rsidR="009E7F53" w:rsidRPr="00C37CDE">
        <w:rPr>
          <w:rFonts w:ascii="Times New Roman" w:hAnsi="Times New Roman" w:cs="Times New Roman"/>
          <w:spacing w:val="-20"/>
          <w:sz w:val="28"/>
          <w:szCs w:val="28"/>
        </w:rPr>
        <w:t xml:space="preserve">утверждена постановлением администрации города Пятигорска </w:t>
      </w:r>
      <w:r w:rsidR="00512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F53" w:rsidRPr="00C37CDE">
        <w:rPr>
          <w:rFonts w:ascii="Times New Roman" w:eastAsia="Calibri" w:hAnsi="Times New Roman" w:cs="Times New Roman"/>
          <w:sz w:val="28"/>
          <w:szCs w:val="28"/>
        </w:rPr>
        <w:t>от 24.08.2017 г.</w:t>
      </w:r>
      <w:r w:rsidR="009E7F53" w:rsidRPr="00C37CDE">
        <w:rPr>
          <w:rFonts w:ascii="Times New Roman" w:hAnsi="Times New Roman" w:cs="Times New Roman"/>
          <w:sz w:val="28"/>
          <w:szCs w:val="28"/>
        </w:rPr>
        <w:t xml:space="preserve"> №</w:t>
      </w:r>
      <w:r w:rsidR="0060121F">
        <w:rPr>
          <w:rFonts w:ascii="Times New Roman" w:hAnsi="Times New Roman" w:cs="Times New Roman"/>
          <w:sz w:val="28"/>
          <w:szCs w:val="28"/>
        </w:rPr>
        <w:t xml:space="preserve"> </w:t>
      </w:r>
      <w:r w:rsidR="009E7F53" w:rsidRPr="00C37CDE">
        <w:rPr>
          <w:rFonts w:ascii="Times New Roman" w:hAnsi="Times New Roman" w:cs="Times New Roman"/>
          <w:sz w:val="28"/>
          <w:szCs w:val="28"/>
        </w:rPr>
        <w:t>3536. В 2018 году постановлени</w:t>
      </w:r>
      <w:r w:rsidR="005A6E0B">
        <w:rPr>
          <w:rFonts w:ascii="Times New Roman" w:hAnsi="Times New Roman" w:cs="Times New Roman"/>
          <w:sz w:val="28"/>
          <w:szCs w:val="28"/>
        </w:rPr>
        <w:t>ем</w:t>
      </w:r>
      <w:r w:rsidR="009E7F53" w:rsidRPr="00C37CD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9E7F53" w:rsidRPr="00C37CDE">
        <w:rPr>
          <w:rFonts w:ascii="Times New Roman" w:eastAsia="Calibri" w:hAnsi="Times New Roman" w:cs="Times New Roman"/>
          <w:sz w:val="28"/>
          <w:szCs w:val="28"/>
        </w:rPr>
        <w:t>№ 5079 от 21.12.2018 г.</w:t>
      </w:r>
    </w:p>
    <w:p w:rsidR="00854BD6" w:rsidRDefault="009E7F53" w:rsidP="00854BD6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BD6">
        <w:rPr>
          <w:rFonts w:ascii="Times New Roman" w:eastAsia="Calibri" w:hAnsi="Times New Roman" w:cs="Times New Roman"/>
          <w:sz w:val="28"/>
          <w:szCs w:val="28"/>
        </w:rPr>
        <w:t>Реализация Программы в 201</w:t>
      </w:r>
      <w:r w:rsidR="00A02C10">
        <w:rPr>
          <w:rFonts w:ascii="Times New Roman" w:eastAsia="Calibri" w:hAnsi="Times New Roman" w:cs="Times New Roman"/>
          <w:sz w:val="28"/>
          <w:szCs w:val="28"/>
        </w:rPr>
        <w:t>9</w:t>
      </w:r>
      <w:r w:rsidR="00854BD6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«Детальным планом-графиком реализации муниципальной программы </w:t>
      </w:r>
      <w:r w:rsidR="00854BD6" w:rsidRPr="00C37CDE">
        <w:rPr>
          <w:rFonts w:ascii="Times New Roman" w:hAnsi="Times New Roman" w:cs="Times New Roman"/>
          <w:color w:val="000000"/>
          <w:sz w:val="28"/>
          <w:szCs w:val="28"/>
        </w:rPr>
        <w:t>«Экология и охрана окружающей среды»</w:t>
      </w:r>
      <w:r w:rsidR="005A6E0B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A02C10">
        <w:rPr>
          <w:rFonts w:ascii="Times New Roman" w:eastAsia="Calibri" w:hAnsi="Times New Roman" w:cs="Times New Roman"/>
          <w:sz w:val="28"/>
          <w:szCs w:val="28"/>
        </w:rPr>
        <w:t>9</w:t>
      </w:r>
      <w:r w:rsidR="00982A90">
        <w:rPr>
          <w:rFonts w:ascii="Times New Roman" w:eastAsia="Calibri" w:hAnsi="Times New Roman" w:cs="Times New Roman"/>
          <w:sz w:val="28"/>
          <w:szCs w:val="28"/>
        </w:rPr>
        <w:t xml:space="preserve"> год, утвержденны</w:t>
      </w:r>
      <w:r w:rsidR="005129C2">
        <w:rPr>
          <w:rFonts w:ascii="Times New Roman" w:eastAsia="Calibri" w:hAnsi="Times New Roman" w:cs="Times New Roman"/>
          <w:sz w:val="28"/>
          <w:szCs w:val="28"/>
        </w:rPr>
        <w:t>м</w:t>
      </w:r>
      <w:r w:rsidR="00982A90">
        <w:rPr>
          <w:rFonts w:ascii="Times New Roman" w:eastAsia="Calibri" w:hAnsi="Times New Roman" w:cs="Times New Roman"/>
          <w:sz w:val="28"/>
          <w:szCs w:val="28"/>
        </w:rPr>
        <w:t xml:space="preserve"> приказом МУ «</w:t>
      </w:r>
      <w:r w:rsidR="005A6E0B">
        <w:rPr>
          <w:rFonts w:ascii="Times New Roman" w:eastAsia="Calibri" w:hAnsi="Times New Roman" w:cs="Times New Roman"/>
          <w:sz w:val="28"/>
          <w:szCs w:val="28"/>
        </w:rPr>
        <w:t xml:space="preserve">УАСиЖКХ </w:t>
      </w:r>
      <w:r w:rsidR="00982A90">
        <w:rPr>
          <w:rFonts w:ascii="Times New Roman" w:eastAsia="Calibri" w:hAnsi="Times New Roman" w:cs="Times New Roman"/>
          <w:sz w:val="28"/>
          <w:szCs w:val="28"/>
        </w:rPr>
        <w:t>администрации города Пятигорска»</w:t>
      </w:r>
      <w:r w:rsidR="005A6E0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47D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01.02.2019</w:t>
      </w:r>
      <w:r w:rsidR="00402CDC" w:rsidRPr="006E6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№</w:t>
      </w:r>
      <w:r w:rsidR="00402C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47D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</w:t>
      </w:r>
      <w:r w:rsidR="005A6E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BD6" w:rsidRPr="00BE2B97" w:rsidRDefault="00854BD6" w:rsidP="00854BD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Программы из средств бюджета города-курорта Пятигорска по состоянию на </w:t>
      </w:r>
      <w:r w:rsidR="005A6E0B">
        <w:rPr>
          <w:rFonts w:ascii="Times New Roman" w:eastAsia="Calibri" w:hAnsi="Times New Roman" w:cs="Times New Roman"/>
          <w:sz w:val="28"/>
          <w:szCs w:val="28"/>
        </w:rPr>
        <w:t>31</w:t>
      </w:r>
      <w:r w:rsidRPr="00BE2B97">
        <w:rPr>
          <w:rFonts w:ascii="Times New Roman" w:eastAsia="Calibri" w:hAnsi="Times New Roman" w:cs="Times New Roman"/>
          <w:sz w:val="28"/>
          <w:szCs w:val="28"/>
        </w:rPr>
        <w:t>.</w:t>
      </w:r>
      <w:r w:rsidR="005A6E0B">
        <w:rPr>
          <w:rFonts w:ascii="Times New Roman" w:eastAsia="Calibri" w:hAnsi="Times New Roman" w:cs="Times New Roman"/>
          <w:sz w:val="28"/>
          <w:szCs w:val="28"/>
        </w:rPr>
        <w:t>12</w:t>
      </w:r>
      <w:r w:rsidRPr="00BE2B97">
        <w:rPr>
          <w:rFonts w:ascii="Times New Roman" w:eastAsia="Calibri" w:hAnsi="Times New Roman" w:cs="Times New Roman"/>
          <w:sz w:val="28"/>
          <w:szCs w:val="28"/>
        </w:rPr>
        <w:t>.201</w:t>
      </w:r>
      <w:r w:rsidR="000051AF">
        <w:rPr>
          <w:rFonts w:ascii="Times New Roman" w:eastAsia="Calibri" w:hAnsi="Times New Roman" w:cs="Times New Roman"/>
          <w:sz w:val="28"/>
          <w:szCs w:val="28"/>
        </w:rPr>
        <w:t>9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г. было запланировано              </w:t>
      </w:r>
      <w:r w:rsidR="005A6E0B" w:rsidRPr="00854BD6">
        <w:rPr>
          <w:rFonts w:ascii="Times New Roman" w:eastAsia="Calibri" w:hAnsi="Times New Roman" w:cs="Times New Roman"/>
          <w:sz w:val="28"/>
          <w:szCs w:val="28"/>
        </w:rPr>
        <w:t>2</w:t>
      </w:r>
      <w:r w:rsidR="000051AF">
        <w:rPr>
          <w:rFonts w:ascii="Times New Roman" w:eastAsia="Calibri" w:hAnsi="Times New Roman" w:cs="Times New Roman"/>
          <w:sz w:val="28"/>
          <w:szCs w:val="28"/>
        </w:rPr>
        <w:t>20</w:t>
      </w:r>
      <w:r w:rsidR="005A6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4C5">
        <w:rPr>
          <w:rFonts w:ascii="Times New Roman" w:eastAsia="Calibri" w:hAnsi="Times New Roman" w:cs="Times New Roman"/>
          <w:sz w:val="28"/>
          <w:szCs w:val="28"/>
        </w:rPr>
        <w:t>991,34</w:t>
      </w:r>
      <w:r w:rsidR="005A6E0B" w:rsidRPr="00BE2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B97">
        <w:rPr>
          <w:rFonts w:ascii="Times New Roman" w:eastAsia="Calibri" w:hAnsi="Times New Roman" w:cs="Times New Roman"/>
          <w:sz w:val="28"/>
          <w:szCs w:val="28"/>
        </w:rPr>
        <w:t>тыс. рублей, в соответствии с бюджетной росписью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Кассовое исполнение на отчетную дату составило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42372">
        <w:rPr>
          <w:rFonts w:ascii="Times New Roman" w:eastAsia="Calibri" w:hAnsi="Times New Roman" w:cs="Times New Roman"/>
          <w:sz w:val="28"/>
          <w:szCs w:val="28"/>
        </w:rPr>
        <w:t>20</w:t>
      </w:r>
      <w:r w:rsidR="00A15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372">
        <w:rPr>
          <w:rFonts w:ascii="Times New Roman" w:eastAsia="Calibri" w:hAnsi="Times New Roman" w:cs="Times New Roman"/>
          <w:sz w:val="28"/>
          <w:szCs w:val="28"/>
        </w:rPr>
        <w:t>177,85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тыс. руб., что составляет </w:t>
      </w:r>
      <w:r w:rsidR="00A158DD">
        <w:rPr>
          <w:rFonts w:ascii="Times New Roman" w:eastAsia="Calibri" w:hAnsi="Times New Roman" w:cs="Times New Roman"/>
          <w:sz w:val="28"/>
          <w:szCs w:val="28"/>
        </w:rPr>
        <w:t>9</w:t>
      </w:r>
      <w:r w:rsidR="00142372">
        <w:rPr>
          <w:rFonts w:ascii="Times New Roman" w:eastAsia="Calibri" w:hAnsi="Times New Roman" w:cs="Times New Roman"/>
          <w:sz w:val="28"/>
          <w:szCs w:val="28"/>
        </w:rPr>
        <w:t>9,63</w:t>
      </w:r>
      <w:r w:rsidRPr="00BE2B97">
        <w:rPr>
          <w:rFonts w:ascii="Times New Roman" w:eastAsia="Calibri" w:hAnsi="Times New Roman" w:cs="Times New Roman"/>
          <w:sz w:val="28"/>
          <w:szCs w:val="28"/>
        </w:rPr>
        <w:t>% к бюджетной росписи,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 - за счет средств бюджета Ставропольского края - </w:t>
      </w:r>
      <w:r w:rsidR="005E34C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F6BDD">
        <w:rPr>
          <w:rFonts w:ascii="Times New Roman" w:hAnsi="Times New Roman" w:cs="Times New Roman"/>
          <w:color w:val="000000"/>
          <w:sz w:val="28"/>
          <w:szCs w:val="28"/>
        </w:rPr>
        <w:t>7 063,3</w:t>
      </w:r>
      <w:r w:rsidR="005E34C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B6BFF" w:rsidRPr="004B6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BFF" w:rsidRPr="00BE2B97">
        <w:rPr>
          <w:rFonts w:ascii="Times New Roman" w:eastAsia="Calibri" w:hAnsi="Times New Roman" w:cs="Times New Roman"/>
          <w:sz w:val="28"/>
          <w:szCs w:val="28"/>
        </w:rPr>
        <w:t>тыс</w:t>
      </w:r>
      <w:r w:rsidR="001005D0">
        <w:rPr>
          <w:rFonts w:ascii="Times New Roman" w:eastAsia="Calibri" w:hAnsi="Times New Roman" w:cs="Times New Roman"/>
          <w:sz w:val="28"/>
          <w:szCs w:val="28"/>
        </w:rPr>
        <w:t>.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руб.; - за счет средств бюджета города - </w:t>
      </w:r>
      <w:r w:rsidR="005E34C5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DF6BD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15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4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F6BDD">
        <w:rPr>
          <w:rFonts w:ascii="Times New Roman" w:hAnsi="Times New Roman" w:cs="Times New Roman"/>
          <w:color w:val="000000"/>
          <w:sz w:val="28"/>
          <w:szCs w:val="28"/>
        </w:rPr>
        <w:t>14,54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0A7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. Привлечение внебюджетных средств не планировалось. </w:t>
      </w:r>
    </w:p>
    <w:p w:rsidR="002B6011" w:rsidRPr="00BE2B97" w:rsidRDefault="00854BD6" w:rsidP="00854B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подпрограмме 1 </w:t>
      </w:r>
      <w:r w:rsidR="00A158DD" w:rsidRPr="00A158DD">
        <w:rPr>
          <w:rFonts w:ascii="Times New Roman" w:hAnsi="Times New Roman" w:cs="Times New Roman"/>
          <w:color w:val="000000"/>
          <w:sz w:val="28"/>
          <w:szCs w:val="28"/>
        </w:rPr>
        <w:t>«Охрана окружающей среды и обеспечение экологической безопасности жителей города-курорта Пятигорска»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кассовое исполнение составило</w:t>
      </w:r>
      <w:r w:rsidR="004B6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011" w:rsidRPr="00C37C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E34C5">
        <w:rPr>
          <w:rFonts w:ascii="Times New Roman" w:hAnsi="Times New Roman" w:cs="Times New Roman"/>
          <w:color w:val="000000"/>
          <w:sz w:val="28"/>
          <w:szCs w:val="28"/>
        </w:rPr>
        <w:t>18 861,32</w:t>
      </w:r>
      <w:r w:rsidR="004B6BFF" w:rsidRPr="004B6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BFF" w:rsidRPr="00BE2B97">
        <w:rPr>
          <w:rFonts w:ascii="Times New Roman" w:eastAsia="Calibri" w:hAnsi="Times New Roman" w:cs="Times New Roman"/>
          <w:sz w:val="28"/>
          <w:szCs w:val="28"/>
        </w:rPr>
        <w:t>тыс</w:t>
      </w:r>
      <w:r w:rsidR="001005D0">
        <w:rPr>
          <w:rFonts w:ascii="Times New Roman" w:eastAsia="Calibri" w:hAnsi="Times New Roman" w:cs="Times New Roman"/>
          <w:sz w:val="28"/>
          <w:szCs w:val="28"/>
        </w:rPr>
        <w:t>.</w:t>
      </w:r>
      <w:r w:rsidR="002B6011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руб. или 9</w:t>
      </w:r>
      <w:r w:rsidR="004B6BFF">
        <w:rPr>
          <w:rFonts w:ascii="Times New Roman" w:hAnsi="Times New Roman" w:cs="Times New Roman"/>
          <w:color w:val="000000"/>
          <w:sz w:val="28"/>
          <w:szCs w:val="28"/>
        </w:rPr>
        <w:t>9,62</w:t>
      </w:r>
      <w:r w:rsidR="002B6011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% от </w:t>
      </w:r>
      <w:r w:rsidR="006F2DC8">
        <w:rPr>
          <w:rFonts w:ascii="Times New Roman" w:hAnsi="Times New Roman" w:cs="Times New Roman"/>
          <w:color w:val="000000"/>
          <w:sz w:val="28"/>
          <w:szCs w:val="28"/>
        </w:rPr>
        <w:t>сводной бюджетной росписи на 31.12.201</w:t>
      </w:r>
      <w:r w:rsidR="005E34C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F2DC8">
        <w:rPr>
          <w:rFonts w:ascii="Times New Roman" w:hAnsi="Times New Roman" w:cs="Times New Roman"/>
          <w:color w:val="000000"/>
          <w:sz w:val="28"/>
          <w:szCs w:val="28"/>
        </w:rPr>
        <w:t xml:space="preserve">г.  </w:t>
      </w:r>
      <w:r w:rsidR="002B6011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4B6BFF">
        <w:rPr>
          <w:rFonts w:ascii="Times New Roman" w:hAnsi="Times New Roman" w:cs="Times New Roman"/>
          <w:color w:val="000000"/>
          <w:sz w:val="28"/>
          <w:szCs w:val="28"/>
        </w:rPr>
        <w:t>19 674,81</w:t>
      </w:r>
      <w:r w:rsidR="004B6BFF" w:rsidRPr="004B6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BFF" w:rsidRPr="00BE2B97">
        <w:rPr>
          <w:rFonts w:ascii="Times New Roman" w:eastAsia="Calibri" w:hAnsi="Times New Roman" w:cs="Times New Roman"/>
          <w:sz w:val="28"/>
          <w:szCs w:val="28"/>
        </w:rPr>
        <w:t>тыс</w:t>
      </w:r>
      <w:r w:rsidR="001005D0">
        <w:rPr>
          <w:rFonts w:ascii="Times New Roman" w:eastAsia="Calibri" w:hAnsi="Times New Roman" w:cs="Times New Roman"/>
          <w:sz w:val="28"/>
          <w:szCs w:val="28"/>
        </w:rPr>
        <w:t>.</w:t>
      </w:r>
      <w:r w:rsidR="004B6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011" w:rsidRPr="00C37CDE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BD6" w:rsidRDefault="00854BD6" w:rsidP="00152D5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1 </w:t>
      </w:r>
      <w:r w:rsidR="002B6011" w:rsidRPr="00152D5B">
        <w:rPr>
          <w:rFonts w:ascii="Times New Roman" w:hAnsi="Times New Roman" w:cs="Times New Roman"/>
          <w:iCs/>
          <w:color w:val="000000"/>
          <w:sz w:val="28"/>
          <w:szCs w:val="28"/>
        </w:rPr>
        <w:t>«Обращение с отходами производства и потребления»</w:t>
      </w:r>
      <w:r w:rsidR="002B6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0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52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BFF">
        <w:rPr>
          <w:rFonts w:ascii="Times New Roman" w:hAnsi="Times New Roman" w:cs="Times New Roman"/>
          <w:color w:val="000000"/>
          <w:sz w:val="28"/>
          <w:szCs w:val="28"/>
        </w:rPr>
        <w:t>746,3</w:t>
      </w:r>
      <w:r w:rsidR="002B60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84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</w:t>
      </w:r>
      <w:r w:rsidR="004B6BFF">
        <w:rPr>
          <w:rFonts w:ascii="Times New Roman" w:hAnsi="Times New Roman" w:cs="Times New Roman"/>
          <w:color w:val="000000"/>
          <w:sz w:val="28"/>
          <w:szCs w:val="28"/>
        </w:rPr>
        <w:t>96,67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плана.</w:t>
      </w:r>
    </w:p>
    <w:p w:rsidR="002B6011" w:rsidRPr="00BE2B97" w:rsidRDefault="002B6011" w:rsidP="002B60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По основному мероприятию 1 подпрограммы 1 проведены следующие мероприятия:</w:t>
      </w:r>
    </w:p>
    <w:p w:rsidR="009E7F53" w:rsidRPr="00C37CDE" w:rsidRDefault="009E7F5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>- охран</w:t>
      </w:r>
      <w:r w:rsidR="002B60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полигона ТБО по ул. Маршала Жукова</w:t>
      </w:r>
      <w:r w:rsidR="002B6011">
        <w:rPr>
          <w:rFonts w:ascii="Times New Roman" w:hAnsi="Times New Roman" w:cs="Times New Roman"/>
          <w:color w:val="000000"/>
          <w:sz w:val="28"/>
          <w:szCs w:val="28"/>
        </w:rPr>
        <w:t xml:space="preserve"> (12 месяцев);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4271" w:rsidRDefault="009E7F5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обеспечению экологической безопасности на полигоне ТБО</w:t>
      </w:r>
      <w:r w:rsidR="00F842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2D5B" w:rsidRDefault="009E7F5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>- размещение информационных материалов в с</w:t>
      </w:r>
      <w:r w:rsidR="004C64EF">
        <w:rPr>
          <w:rFonts w:ascii="Times New Roman" w:hAnsi="Times New Roman" w:cs="Times New Roman"/>
          <w:color w:val="000000"/>
          <w:sz w:val="28"/>
          <w:szCs w:val="28"/>
        </w:rPr>
        <w:t>редствах массовой информации,</w:t>
      </w:r>
    </w:p>
    <w:p w:rsidR="002B6011" w:rsidRDefault="00152D5B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- выполнение химического анализа сточных (в том числе ливневых) и природных вод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011" w:rsidRPr="00BE2B97" w:rsidRDefault="002B6011" w:rsidP="002B60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«Охрана водных ресурсов»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F84271">
        <w:rPr>
          <w:rFonts w:ascii="Times New Roman" w:hAnsi="Times New Roman" w:cs="Times New Roman"/>
          <w:color w:val="000000"/>
          <w:sz w:val="28"/>
          <w:szCs w:val="28"/>
        </w:rPr>
        <w:t>113,60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 </w:t>
      </w:r>
      <w:r w:rsidR="00F84271">
        <w:rPr>
          <w:rFonts w:ascii="Times New Roman" w:hAnsi="Times New Roman" w:cs="Times New Roman"/>
          <w:color w:val="000000"/>
          <w:sz w:val="28"/>
          <w:szCs w:val="28"/>
        </w:rPr>
        <w:t>87,02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плана.</w:t>
      </w:r>
    </w:p>
    <w:p w:rsidR="002B6011" w:rsidRPr="00C37CDE" w:rsidRDefault="002B6011" w:rsidP="007264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1E6F6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проведены следующие мероприятия:</w:t>
      </w:r>
    </w:p>
    <w:p w:rsidR="00726482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A6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F0F">
        <w:rPr>
          <w:rFonts w:ascii="Times New Roman" w:hAnsi="Times New Roman" w:cs="Times New Roman"/>
          <w:color w:val="000000"/>
          <w:sz w:val="28"/>
          <w:szCs w:val="28"/>
        </w:rPr>
        <w:t>выполнены работы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F0F" w:rsidRPr="00852F0F">
        <w:rPr>
          <w:rFonts w:ascii="Times New Roman" w:hAnsi="Times New Roman" w:cs="Times New Roman"/>
          <w:color w:val="000000"/>
          <w:sz w:val="28"/>
          <w:szCs w:val="28"/>
        </w:rPr>
        <w:t>по берегоукреплению реки Подкумок в районе дамбы Новопятигорского озера</w:t>
      </w:r>
      <w:r w:rsidR="008F69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C6F" w:rsidRDefault="00392C6F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заключен контракт по страхованию гражданской ответственности владельца опасного огбъекта за причинение вреда в результате аварии на опасном объекте.</w:t>
      </w:r>
    </w:p>
    <w:p w:rsidR="00726482" w:rsidRDefault="0072648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2.3.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«Охрана лесов и мероприятия в области озеленения</w:t>
      </w:r>
      <w:r w:rsidR="005D745E" w:rsidRPr="002B6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9FD">
        <w:rPr>
          <w:rFonts w:ascii="Times New Roman" w:hAnsi="Times New Roman" w:cs="Times New Roman"/>
          <w:color w:val="000000"/>
          <w:sz w:val="28"/>
          <w:szCs w:val="28"/>
        </w:rPr>
        <w:t>74 370,56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 98,8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9FD">
        <w:rPr>
          <w:rFonts w:ascii="Times New Roman" w:hAnsi="Times New Roman" w:cs="Times New Roman"/>
          <w:color w:val="000000"/>
          <w:sz w:val="28"/>
          <w:szCs w:val="28"/>
        </w:rPr>
        <w:t>74 385,</w:t>
      </w:r>
      <w:r w:rsidR="00DA1563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726482" w:rsidRDefault="00726482" w:rsidP="007264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проведены следующие мероприятия:</w:t>
      </w:r>
    </w:p>
    <w:p w:rsidR="00B17973" w:rsidRDefault="00271849" w:rsidP="0027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7973" w:rsidRPr="00C37CDE">
        <w:rPr>
          <w:rFonts w:ascii="Times New Roman" w:hAnsi="Times New Roman" w:cs="Times New Roman"/>
          <w:color w:val="000000"/>
          <w:sz w:val="28"/>
          <w:szCs w:val="28"/>
        </w:rPr>
        <w:t>- выполнен</w:t>
      </w:r>
      <w:r w:rsidR="00B179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1797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B179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1797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по озеленению на территории города </w:t>
      </w:r>
      <w:r w:rsidR="00B17973">
        <w:rPr>
          <w:rFonts w:ascii="Times New Roman" w:hAnsi="Times New Roman" w:cs="Times New Roman"/>
          <w:color w:val="000000"/>
          <w:sz w:val="28"/>
          <w:szCs w:val="28"/>
        </w:rPr>
        <w:t>15 324,20</w:t>
      </w:r>
      <w:r w:rsidR="00B1797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B17973">
        <w:rPr>
          <w:rFonts w:ascii="Times New Roman" w:hAnsi="Times New Roman" w:cs="Times New Roman"/>
          <w:color w:val="000000"/>
          <w:sz w:val="28"/>
          <w:szCs w:val="28"/>
        </w:rPr>
        <w:t>²</w:t>
      </w:r>
      <w:r w:rsidR="00B1797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</w:r>
      <w:r w:rsidR="00B1797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1849" w:rsidRPr="00271849" w:rsidRDefault="00B17973" w:rsidP="00B1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1849" w:rsidRPr="00C37CDE">
        <w:rPr>
          <w:rFonts w:ascii="Times New Roman" w:hAnsi="Times New Roman" w:cs="Times New Roman"/>
          <w:color w:val="000000"/>
          <w:sz w:val="28"/>
          <w:szCs w:val="28"/>
        </w:rPr>
        <w:t>противопожарны</w:t>
      </w:r>
      <w:r w:rsidR="00E05473">
        <w:rPr>
          <w:rFonts w:ascii="Times New Roman" w:hAnsi="Times New Roman" w:cs="Times New Roman"/>
          <w:color w:val="000000"/>
          <w:sz w:val="28"/>
          <w:szCs w:val="28"/>
        </w:rPr>
        <w:t>е мероприятия в городских лесах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4F12" w:rsidRDefault="0072648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вырезка сухих ветвей деревьев лиственных и хвойных пород,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обрезка и формирование крон кустарников,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вырезка порослей деревьев,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2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>омоложени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 живых изгородей,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прополка цветников, кустарников, роз,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стрижка каймы вокруг ковровых цветников,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полив зеленых насаждений, 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удаление дикой поросли,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штыковка почвы,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>- расчистка площадей от кустарников и мелколесья и др.</w:t>
      </w:r>
      <w:r w:rsidR="0060121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ыполнены работы по кошению газонов </w:t>
      </w:r>
      <w:r w:rsidR="00F7056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56E">
        <w:rPr>
          <w:rFonts w:ascii="Times New Roman" w:hAnsi="Times New Roman" w:cs="Times New Roman"/>
          <w:color w:val="000000"/>
          <w:sz w:val="28"/>
          <w:szCs w:val="28"/>
        </w:rPr>
        <w:t>450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56E">
        <w:rPr>
          <w:rFonts w:ascii="Times New Roman" w:hAnsi="Times New Roman" w:cs="Times New Roman"/>
          <w:color w:val="000000"/>
          <w:sz w:val="28"/>
          <w:szCs w:val="28"/>
        </w:rPr>
        <w:t>591</w:t>
      </w:r>
      <w:r w:rsidR="00176CAD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м2.,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ыполнены работы по валке (обрезке) сухих и аварийных  деревьев – </w:t>
      </w:r>
      <w:r w:rsidR="00C80E27">
        <w:rPr>
          <w:rFonts w:ascii="Times New Roman" w:hAnsi="Times New Roman" w:cs="Times New Roman"/>
          <w:color w:val="000000"/>
          <w:sz w:val="28"/>
          <w:szCs w:val="28"/>
        </w:rPr>
        <w:t xml:space="preserve">     7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E2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176CA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0E27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м3.,</w:t>
      </w:r>
    </w:p>
    <w:p w:rsidR="0072648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4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ыполнены работы по озеленению (переработка древесных остатков до фракции щепы) в объеме </w:t>
      </w:r>
      <w:r w:rsidR="00C80E27">
        <w:rPr>
          <w:rFonts w:ascii="Times New Roman" w:hAnsi="Times New Roman" w:cs="Times New Roman"/>
          <w:color w:val="000000"/>
          <w:sz w:val="28"/>
          <w:szCs w:val="28"/>
        </w:rPr>
        <w:t>2 360</w:t>
      </w:r>
      <w:r w:rsidR="0060121F">
        <w:rPr>
          <w:rFonts w:ascii="Times New Roman" w:hAnsi="Times New Roman" w:cs="Times New Roman"/>
          <w:color w:val="000000"/>
          <w:sz w:val="28"/>
          <w:szCs w:val="28"/>
        </w:rPr>
        <w:t>,00 м3,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- устройство насыпных клумб и рабаток,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- подготовка почвы для устройства партерного и обыкновенного газона без внесения растительной земли</w:t>
      </w:r>
      <w:r w:rsidR="0084789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4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крон кустарников,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4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5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прополка,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- обрезка кустов роз,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4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- стрижка живых изгородей,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4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- стрижка каймы вокруг ковровых цветников и др.</w:t>
      </w:r>
    </w:p>
    <w:p w:rsidR="00854F12" w:rsidRDefault="00D62E4F" w:rsidP="0085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854F12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54F12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12"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>Улучшение экологии окружающей среды»</w:t>
      </w:r>
      <w:r w:rsidR="00854F12"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854F12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CA0">
        <w:rPr>
          <w:rFonts w:ascii="Times New Roman" w:hAnsi="Times New Roman" w:cs="Times New Roman"/>
          <w:color w:val="000000"/>
          <w:sz w:val="28"/>
          <w:szCs w:val="28"/>
        </w:rPr>
        <w:t>137 734</w:t>
      </w:r>
      <w:r w:rsidR="00423196">
        <w:rPr>
          <w:rFonts w:ascii="Times New Roman" w:hAnsi="Times New Roman" w:cs="Times New Roman"/>
          <w:color w:val="000000"/>
          <w:sz w:val="28"/>
          <w:szCs w:val="28"/>
        </w:rPr>
        <w:t>,12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руб., что составляет  9</w:t>
      </w:r>
      <w:r w:rsidR="00423196">
        <w:rPr>
          <w:rFonts w:ascii="Times New Roman" w:hAnsi="Times New Roman" w:cs="Times New Roman"/>
          <w:color w:val="000000"/>
          <w:sz w:val="28"/>
          <w:szCs w:val="28"/>
        </w:rPr>
        <w:t>9,88</w:t>
      </w:r>
      <w:r w:rsidR="00854F12"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423196">
        <w:rPr>
          <w:rFonts w:ascii="Times New Roman" w:hAnsi="Times New Roman" w:cs="Times New Roman"/>
          <w:color w:val="000000"/>
          <w:sz w:val="28"/>
          <w:szCs w:val="28"/>
        </w:rPr>
        <w:t>37 899,50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854F12" w:rsidRDefault="00854F12" w:rsidP="00854F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проведены следующие мероприятия:</w:t>
      </w:r>
    </w:p>
    <w:p w:rsidR="00E67433" w:rsidRPr="00C37CDE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выполнен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по санитарной очистке </w:t>
      </w:r>
      <w:r w:rsidR="00B1797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12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973">
        <w:rPr>
          <w:rFonts w:ascii="Times New Roman" w:hAnsi="Times New Roman" w:cs="Times New Roman"/>
          <w:color w:val="000000"/>
          <w:sz w:val="28"/>
          <w:szCs w:val="28"/>
        </w:rPr>
        <w:t>898</w:t>
      </w:r>
      <w:r w:rsidR="00112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973">
        <w:rPr>
          <w:rFonts w:ascii="Times New Roman" w:hAnsi="Times New Roman" w:cs="Times New Roman"/>
          <w:color w:val="000000"/>
          <w:sz w:val="28"/>
          <w:szCs w:val="28"/>
        </w:rPr>
        <w:t>856</w:t>
      </w:r>
      <w:r w:rsidR="00112D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797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0 м2 территории города руч</w:t>
      </w:r>
      <w:r w:rsidR="00D439A4">
        <w:rPr>
          <w:rFonts w:ascii="Times New Roman" w:hAnsi="Times New Roman" w:cs="Times New Roman"/>
          <w:color w:val="000000"/>
          <w:sz w:val="28"/>
          <w:szCs w:val="28"/>
        </w:rPr>
        <w:t>ным и механизированным способом;</w:t>
      </w:r>
    </w:p>
    <w:p w:rsidR="00E67433" w:rsidRPr="00C37CDE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формирован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4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898">
        <w:rPr>
          <w:rFonts w:ascii="Times New Roman" w:hAnsi="Times New Roman" w:cs="Times New Roman"/>
          <w:color w:val="000000"/>
          <w:sz w:val="28"/>
          <w:szCs w:val="28"/>
        </w:rPr>
        <w:t>927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789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F645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тонн запаса песчано-солевой смеси и </w:t>
      </w:r>
      <w:r w:rsidR="00FF645A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FF645A">
        <w:rPr>
          <w:rFonts w:ascii="Times New Roman" w:hAnsi="Times New Roman" w:cs="Times New Roman"/>
          <w:color w:val="000000"/>
          <w:sz w:val="28"/>
          <w:szCs w:val="28"/>
        </w:rPr>
        <w:t>307,15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л. реагентов на зимний период предприятиям, осуществляющим механизированную убор</w:t>
      </w:r>
      <w:r w:rsidR="00D439A4">
        <w:rPr>
          <w:rFonts w:ascii="Times New Roman" w:hAnsi="Times New Roman" w:cs="Times New Roman"/>
          <w:color w:val="000000"/>
          <w:sz w:val="28"/>
          <w:szCs w:val="28"/>
        </w:rPr>
        <w:t>ку дорог города и ручную уборку;</w:t>
      </w:r>
    </w:p>
    <w:p w:rsidR="00E67433" w:rsidRPr="00C37CDE" w:rsidRDefault="00BC3560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акарицидн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9A4">
        <w:rPr>
          <w:rFonts w:ascii="Times New Roman" w:hAnsi="Times New Roman" w:cs="Times New Roman"/>
          <w:color w:val="000000"/>
          <w:sz w:val="28"/>
          <w:szCs w:val="28"/>
        </w:rPr>
        <w:t>582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9A4">
        <w:rPr>
          <w:rFonts w:ascii="Times New Roman" w:hAnsi="Times New Roman" w:cs="Times New Roman"/>
          <w:color w:val="000000"/>
          <w:sz w:val="28"/>
          <w:szCs w:val="28"/>
        </w:rPr>
        <w:t>665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39A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F70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м2 территории города химическим способом</w:t>
      </w:r>
      <w:r w:rsidR="00E67433" w:rsidRPr="00C37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7433" w:rsidRPr="00F10DFA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7F53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>ликви</w:t>
      </w:r>
      <w:r w:rsidR="00854F12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дировано </w:t>
      </w:r>
      <w:r w:rsidR="008A34F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1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4F6">
        <w:rPr>
          <w:rFonts w:ascii="Times New Roman" w:hAnsi="Times New Roman" w:cs="Times New Roman"/>
          <w:color w:val="000000" w:themeColor="text1"/>
          <w:sz w:val="28"/>
          <w:szCs w:val="28"/>
        </w:rPr>
        <w:t>118</w:t>
      </w:r>
      <w:r w:rsidR="00112D98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9E7F53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м3 несанкционированных свалок на территории города</w:t>
      </w:r>
      <w:r w:rsidR="00D62E4F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F12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9E7F53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</w:t>
      </w:r>
      <w:r w:rsidR="00854F12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F53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</w:t>
      </w:r>
      <w:r w:rsidR="00854F12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</w:t>
      </w:r>
      <w:r w:rsidR="00BC35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3 общегородских субботников</w:t>
      </w:r>
      <w:r w:rsidR="00D62E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4F12" w:rsidRPr="00854F12" w:rsidRDefault="00854F12" w:rsidP="0085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рганизованы и проведены субботники по благоустройству. Проведены общегородские субботники </w:t>
      </w:r>
      <w:r w:rsidR="00953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742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.04.201</w:t>
      </w:r>
      <w:r w:rsidR="0081742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г.,  </w:t>
      </w:r>
      <w:r w:rsidR="0081742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.10.201</w:t>
      </w:r>
      <w:r w:rsidR="0081742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г. по генеральной очист</w:t>
      </w:r>
      <w:r w:rsidR="00817420">
        <w:rPr>
          <w:rFonts w:ascii="Times New Roman" w:hAnsi="Times New Roman" w:cs="Times New Roman"/>
          <w:color w:val="000000"/>
          <w:sz w:val="28"/>
          <w:szCs w:val="28"/>
        </w:rPr>
        <w:t xml:space="preserve">ке  города от опавшей листвы. </w:t>
      </w:r>
      <w:r w:rsidR="00D62E4F">
        <w:rPr>
          <w:rFonts w:ascii="Times New Roman" w:hAnsi="Times New Roman" w:cs="Times New Roman"/>
          <w:color w:val="000000"/>
          <w:sz w:val="28"/>
          <w:szCs w:val="28"/>
        </w:rPr>
        <w:t xml:space="preserve">Убрано </w:t>
      </w:r>
      <w:r w:rsidR="00817420">
        <w:rPr>
          <w:rFonts w:ascii="Times New Roman" w:hAnsi="Times New Roman" w:cs="Times New Roman"/>
          <w:color w:val="000000"/>
          <w:sz w:val="28"/>
          <w:szCs w:val="28"/>
        </w:rPr>
        <w:t>715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м3 мусора, ликвидирован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17420">
        <w:rPr>
          <w:rFonts w:ascii="Times New Roman" w:hAnsi="Times New Roman" w:cs="Times New Roman"/>
          <w:color w:val="000000"/>
          <w:sz w:val="28"/>
          <w:szCs w:val="28"/>
        </w:rPr>
        <w:t xml:space="preserve"> 203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стихийные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свалк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. Выполнено </w:t>
      </w:r>
      <w:r w:rsidR="00817420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рейсов автотранспорта</w:t>
      </w:r>
      <w:r w:rsidR="00D62E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7433" w:rsidRDefault="00D62E4F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субботник на Новопятигорском озере </w:t>
      </w:r>
      <w:r w:rsidR="00817420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1742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81742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г. - подготовка к  купальному сезону. Проведены работы по покосу сорной растительности, очистка дорожек, очистка лесопарковой зоны от сухостоя и древесных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736F" w:rsidRDefault="0002736F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замене мусорных пакетов для обслуживания стационарных урн;</w:t>
      </w:r>
    </w:p>
    <w:p w:rsidR="005B09F0" w:rsidRPr="00C37CDE" w:rsidRDefault="00D62E4F" w:rsidP="005B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</w:t>
      </w:r>
      <w:r w:rsidRPr="00D62E4F">
        <w:rPr>
          <w:rFonts w:ascii="Times New Roman" w:hAnsi="Times New Roman" w:cs="Times New Roman"/>
          <w:color w:val="000000"/>
          <w:sz w:val="28"/>
          <w:szCs w:val="28"/>
        </w:rPr>
        <w:t xml:space="preserve"> газете </w:t>
      </w:r>
      <w:r w:rsidR="00817420">
        <w:rPr>
          <w:rFonts w:ascii="Times New Roman" w:hAnsi="Times New Roman" w:cs="Times New Roman"/>
          <w:color w:val="000000"/>
          <w:sz w:val="28"/>
          <w:szCs w:val="28"/>
        </w:rPr>
        <w:t>«Пятигорская правда»</w:t>
      </w:r>
      <w:r w:rsidR="00C5020A">
        <w:rPr>
          <w:rFonts w:ascii="Times New Roman" w:hAnsi="Times New Roman" w:cs="Times New Roman"/>
          <w:color w:val="000000"/>
          <w:sz w:val="28"/>
          <w:szCs w:val="28"/>
        </w:rPr>
        <w:t xml:space="preserve"> 13.07.2019г.</w:t>
      </w:r>
      <w:r w:rsidRPr="00D62E4F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размещена информация о проведении в Комсомольском парке и парке Победы экологических акций по ликвидации амброзии с корнем ручным способом на территории муниципального образования города-курорта Пятигорска с участием  жителей города-курорт</w:t>
      </w:r>
      <w:r>
        <w:rPr>
          <w:rFonts w:ascii="Times New Roman" w:hAnsi="Times New Roman" w:cs="Times New Roman"/>
          <w:color w:val="000000"/>
          <w:sz w:val="28"/>
          <w:szCs w:val="28"/>
        </w:rPr>
        <w:t>а Пятигорска (участников акций);</w:t>
      </w:r>
    </w:p>
    <w:p w:rsidR="00841664" w:rsidRDefault="00841664" w:rsidP="0084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D329DC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мероприятия по отлову и содержанию безнадзорных животных в количестве 205 собак (мероприятия 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>предусматривают отлов, транспортировку, проведения ветеринарных процедур, содержание безнадзорных животных</w:t>
      </w:r>
      <w:r w:rsidR="00D329D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F6B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6BDD" w:rsidRDefault="00DF6BDD" w:rsidP="00DF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F84271">
        <w:rPr>
          <w:rFonts w:ascii="Times New Roman" w:hAnsi="Times New Roman" w:cs="Times New Roman"/>
          <w:color w:val="000000"/>
          <w:sz w:val="28"/>
          <w:szCs w:val="28"/>
        </w:rPr>
        <w:t>становлено на территории города 19 контейнерных площадок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E27">
        <w:rPr>
          <w:rFonts w:ascii="Times New Roman" w:hAnsi="Times New Roman" w:cs="Times New Roman"/>
          <w:color w:val="000000"/>
          <w:sz w:val="28"/>
          <w:szCs w:val="28"/>
        </w:rPr>
        <w:t>по созданию мест накопления ТКО;</w:t>
      </w:r>
    </w:p>
    <w:p w:rsidR="00B17973" w:rsidRDefault="00B17973" w:rsidP="00DF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установлено на территории города 38 мусорных контейнер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0E27" w:rsidRPr="00C37CDE" w:rsidRDefault="00C80E27" w:rsidP="00DF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проводились мероприятия по подбору павших животных 7 735,00 кг.</w:t>
      </w:r>
    </w:p>
    <w:p w:rsidR="00D62E4F" w:rsidRDefault="00D62E4F" w:rsidP="00D6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2.5.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4F">
        <w:rPr>
          <w:rFonts w:ascii="Times New Roman" w:hAnsi="Times New Roman" w:cs="Times New Roman"/>
          <w:color w:val="000000"/>
          <w:sz w:val="28"/>
          <w:szCs w:val="28"/>
        </w:rPr>
        <w:t>«Обустройство мест массового отдыха»</w:t>
      </w:r>
      <w:r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FBD">
        <w:rPr>
          <w:rFonts w:ascii="Times New Roman" w:hAnsi="Times New Roman" w:cs="Times New Roman"/>
          <w:color w:val="000000"/>
          <w:sz w:val="28"/>
          <w:szCs w:val="28"/>
        </w:rPr>
        <w:t>4 813,57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 </w:t>
      </w:r>
      <w:r w:rsidR="00FE3FBD">
        <w:rPr>
          <w:rFonts w:ascii="Times New Roman" w:hAnsi="Times New Roman" w:cs="Times New Roman"/>
          <w:color w:val="000000"/>
          <w:sz w:val="28"/>
          <w:szCs w:val="28"/>
        </w:rPr>
        <w:t>89,75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FBD">
        <w:rPr>
          <w:rFonts w:ascii="Times New Roman" w:hAnsi="Times New Roman" w:cs="Times New Roman"/>
          <w:color w:val="000000"/>
          <w:sz w:val="28"/>
          <w:szCs w:val="28"/>
        </w:rPr>
        <w:t>5 362,86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5B09F0" w:rsidRDefault="005B09F0" w:rsidP="00F74A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проведены следующие мероприятия:</w:t>
      </w:r>
    </w:p>
    <w:p w:rsidR="00BC3560" w:rsidRDefault="00D62E4F" w:rsidP="00D6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560"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3560" w:rsidRPr="00F74A63">
        <w:rPr>
          <w:rFonts w:ascii="Times New Roman" w:hAnsi="Times New Roman" w:cs="Times New Roman"/>
          <w:color w:val="000000"/>
          <w:sz w:val="28"/>
          <w:szCs w:val="28"/>
        </w:rPr>
        <w:t xml:space="preserve">- ремонт и содержание </w:t>
      </w:r>
      <w:r w:rsidR="001741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797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C3560" w:rsidRPr="00F74A6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городских фонтанов</w:t>
      </w:r>
      <w:r w:rsidR="00DB30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29C2" w:rsidRDefault="005129C2" w:rsidP="00D6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560" w:rsidRDefault="00BC3560" w:rsidP="00BC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2.6.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«Проведение меро</w:t>
      </w:r>
      <w:r w:rsidRPr="00BC3560">
        <w:rPr>
          <w:rFonts w:ascii="Times New Roman" w:hAnsi="Times New Roman" w:cs="Times New Roman"/>
          <w:color w:val="000000"/>
          <w:sz w:val="28"/>
          <w:szCs w:val="28"/>
        </w:rPr>
        <w:t>приятий по предупреждению в</w:t>
      </w:r>
      <w:r>
        <w:rPr>
          <w:rFonts w:ascii="Times New Roman" w:hAnsi="Times New Roman" w:cs="Times New Roman"/>
          <w:color w:val="000000"/>
          <w:sz w:val="28"/>
          <w:szCs w:val="28"/>
        </w:rPr>
        <w:t>озникновения чрезвычайных ситуа</w:t>
      </w:r>
      <w:r w:rsidRPr="00BC3560">
        <w:rPr>
          <w:rFonts w:ascii="Times New Roman" w:hAnsi="Times New Roman" w:cs="Times New Roman"/>
          <w:color w:val="000000"/>
          <w:sz w:val="28"/>
          <w:szCs w:val="28"/>
        </w:rPr>
        <w:t>ций»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исполнение составило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95D">
        <w:rPr>
          <w:rFonts w:ascii="Times New Roman" w:hAnsi="Times New Roman" w:cs="Times New Roman"/>
          <w:color w:val="000000"/>
          <w:sz w:val="28"/>
          <w:szCs w:val="28"/>
        </w:rPr>
        <w:t>83,1</w:t>
      </w:r>
      <w:r w:rsidR="00B1797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 </w:t>
      </w:r>
      <w:r w:rsidR="008F5718">
        <w:rPr>
          <w:rFonts w:ascii="Times New Roman" w:hAnsi="Times New Roman" w:cs="Times New Roman"/>
          <w:color w:val="000000"/>
          <w:sz w:val="28"/>
          <w:szCs w:val="28"/>
        </w:rPr>
        <w:t>83,1</w:t>
      </w:r>
      <w:r w:rsidR="00B1797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718">
        <w:rPr>
          <w:rFonts w:ascii="Times New Roman" w:hAnsi="Times New Roman" w:cs="Times New Roman"/>
          <w:color w:val="000000"/>
          <w:sz w:val="28"/>
          <w:szCs w:val="28"/>
        </w:rPr>
        <w:t>100,00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D62E4F" w:rsidRDefault="005B09F0" w:rsidP="005B09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проведены следующие мероприятия:</w:t>
      </w:r>
    </w:p>
    <w:p w:rsidR="005B09F0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192EB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92EB2" w:rsidRPr="00192EB2">
        <w:rPr>
          <w:rFonts w:ascii="Times New Roman" w:hAnsi="Times New Roman" w:cs="Times New Roman"/>
          <w:color w:val="000000"/>
          <w:sz w:val="28"/>
          <w:szCs w:val="28"/>
        </w:rPr>
        <w:t>роведение мероприятий  по расчистке ру</w:t>
      </w:r>
      <w:r w:rsidR="00192EB2">
        <w:rPr>
          <w:rFonts w:ascii="Times New Roman" w:hAnsi="Times New Roman" w:cs="Times New Roman"/>
          <w:color w:val="000000"/>
          <w:sz w:val="28"/>
          <w:szCs w:val="28"/>
        </w:rPr>
        <w:t>сла реки Грязнушка (</w:t>
      </w:r>
      <w:r w:rsidR="00087D1C">
        <w:rPr>
          <w:rFonts w:ascii="Times New Roman" w:hAnsi="Times New Roman" w:cs="Times New Roman"/>
          <w:color w:val="000000"/>
          <w:sz w:val="28"/>
          <w:szCs w:val="28"/>
        </w:rPr>
        <w:t>528</w:t>
      </w:r>
      <w:r w:rsidR="00192EB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7D1C">
        <w:rPr>
          <w:rFonts w:ascii="Times New Roman" w:hAnsi="Times New Roman" w:cs="Times New Roman"/>
          <w:color w:val="000000"/>
          <w:sz w:val="28"/>
          <w:szCs w:val="28"/>
        </w:rPr>
        <w:t>³</w:t>
      </w:r>
      <w:r w:rsidR="00192EB2">
        <w:rPr>
          <w:rFonts w:ascii="Times New Roman" w:hAnsi="Times New Roman" w:cs="Times New Roman"/>
          <w:color w:val="000000"/>
          <w:sz w:val="28"/>
          <w:szCs w:val="28"/>
        </w:rPr>
        <w:t>.), пер. Крутой.</w:t>
      </w:r>
    </w:p>
    <w:p w:rsidR="00CB7D37" w:rsidRDefault="00CB7D37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3F2" w:rsidRPr="00F74A63" w:rsidRDefault="00DD13F2" w:rsidP="00DD13F2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A63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</w:t>
      </w:r>
      <w:r>
        <w:rPr>
          <w:rFonts w:ascii="Times New Roman" w:eastAsia="Calibri" w:hAnsi="Times New Roman" w:cs="Times New Roman"/>
          <w:sz w:val="28"/>
          <w:szCs w:val="28"/>
        </w:rPr>
        <w:t>значения индикаторов Программы:</w:t>
      </w:r>
    </w:p>
    <w:p w:rsidR="00DD13F2" w:rsidRPr="00DD13F2" w:rsidRDefault="00DD13F2" w:rsidP="00DD13F2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площади территории, обработанной акарицидными препаратами, от общей площади земель муниципального образования города-курорта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0,6% (при запланированном значении не &gt;0</w:t>
      </w:r>
      <w:r w:rsidRPr="00DD13F2">
        <w:rPr>
          <w:rFonts w:ascii="Times New Roman" w:eastAsia="Times New Roman" w:hAnsi="Times New Roman" w:cs="Times New Roman"/>
          <w:sz w:val="28"/>
          <w:szCs w:val="28"/>
          <w:lang w:eastAsia="ru-RU"/>
        </w:rPr>
        <w:t>,9);</w:t>
      </w:r>
    </w:p>
    <w:p w:rsidR="00DD13F2" w:rsidRPr="00F74A63" w:rsidRDefault="00DD13F2" w:rsidP="00DD13F2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площади территории обработанной химическим способом от карантинных растений к общей площади земель муниципального образования города-курорта Пятигорска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0,47%, </w:t>
      </w:r>
      <w:r w:rsidR="00F47DA2" w:rsidRPr="00F47D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запланированном значении </w:t>
      </w:r>
      <w:r w:rsidR="00F47DA2" w:rsidRPr="00F47DA2">
        <w:rPr>
          <w:rFonts w:ascii="Times New Roman" w:eastAsia="Times New Roman" w:hAnsi="Times New Roman"/>
          <w:sz w:val="28"/>
          <w:szCs w:val="28"/>
        </w:rPr>
        <w:t>не &gt;0,58</w:t>
      </w:r>
      <w:r w:rsidR="00F47D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3F2" w:rsidRPr="00F47DA2" w:rsidRDefault="00DD13F2" w:rsidP="00F47DA2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вовлеченных граждан города-курорта Пятигорска в экологические мероприятия по ликвидации карантинных растений по отношению к общей численности населения  города-курорта Пятигорска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10,86% </w:t>
      </w:r>
      <w:r w:rsidR="00F4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4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запланированном значении 0,03%</w:t>
      </w:r>
      <w:r w:rsidR="00F47DA2" w:rsidRPr="00F4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47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3F2" w:rsidRDefault="00DD13F2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A63" w:rsidRPr="00C37CDE" w:rsidRDefault="00F74A63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152D5B">
        <w:rPr>
          <w:rFonts w:ascii="Times New Roman" w:eastAsia="Calibri" w:hAnsi="Times New Roman" w:cs="Times New Roman"/>
          <w:sz w:val="28"/>
          <w:szCs w:val="28"/>
        </w:rPr>
        <w:t xml:space="preserve">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C37C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4A63" w:rsidRPr="00B019BA" w:rsidRDefault="00F74A63" w:rsidP="00F7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ликвидированных несанкционированных свалок в общем числе выявленных несанкционированных свалок</w:t>
      </w:r>
      <w:r w:rsidRPr="00B0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100%;</w:t>
      </w:r>
    </w:p>
    <w:p w:rsidR="00F74A63" w:rsidRPr="00B019BA" w:rsidRDefault="00F74A63" w:rsidP="00F7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контейнеров, вновь установленных для сбора твердых коммунальных отходов</w:t>
      </w: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 </w:t>
      </w:r>
      <w:r w:rsidR="0010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ед., </w:t>
      </w:r>
      <w:r w:rsidR="001005D0">
        <w:rPr>
          <w:rFonts w:ascii="Times New Roman" w:hAnsi="Times New Roman" w:cs="Times New Roman"/>
          <w:sz w:val="28"/>
          <w:szCs w:val="28"/>
        </w:rPr>
        <w:t>при запланированном показател</w:t>
      </w:r>
      <w:r w:rsidR="005129C2">
        <w:rPr>
          <w:rFonts w:ascii="Times New Roman" w:hAnsi="Times New Roman" w:cs="Times New Roman"/>
          <w:sz w:val="28"/>
          <w:szCs w:val="28"/>
        </w:rPr>
        <w:t>е</w:t>
      </w:r>
      <w:r w:rsidR="001005D0">
        <w:rPr>
          <w:rFonts w:ascii="Times New Roman" w:hAnsi="Times New Roman" w:cs="Times New Roman"/>
          <w:sz w:val="28"/>
          <w:szCs w:val="28"/>
        </w:rPr>
        <w:t xml:space="preserve"> 0 ед.</w:t>
      </w: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4A63" w:rsidRPr="00B019BA" w:rsidRDefault="00F74A63" w:rsidP="00F7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B019BA">
        <w:rPr>
          <w:rFonts w:ascii="Times New Roman" w:eastAsia="Times New Roman" w:hAnsi="Times New Roman" w:cs="Times New Roman"/>
          <w:sz w:val="28"/>
          <w:szCs w:val="28"/>
        </w:rPr>
        <w:t>Количество проведенных экологических акций</w:t>
      </w:r>
      <w:r w:rsidRPr="00B019BA">
        <w:rPr>
          <w:rFonts w:ascii="Times New Roman" w:eastAsia="Times New Roman" w:hAnsi="Times New Roman"/>
          <w:sz w:val="28"/>
          <w:szCs w:val="28"/>
        </w:rPr>
        <w:t xml:space="preserve"> </w:t>
      </w:r>
      <w:r w:rsidR="00D10AA6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, что </w:t>
      </w:r>
      <w:r w:rsidR="001005D0">
        <w:rPr>
          <w:rFonts w:ascii="Times New Roman" w:hAnsi="Times New Roman" w:cs="Times New Roman"/>
          <w:sz w:val="28"/>
          <w:szCs w:val="28"/>
        </w:rPr>
        <w:t>превышает запланированный показатель на 1 ед.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74A63" w:rsidRPr="00B019BA" w:rsidRDefault="00F74A63" w:rsidP="00F7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работ по рекультивации и охране полигона ТБО; берегоукрепительные работы; содержание и ремонт ливневой канализации; 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работ по озеленению и санитарной очистке города-курорта Пятигорска; содержание, ремонт и реконструкция фонтанов, противооползневые мероприятия, мероприятия по предупреждению возникновения чрезвычайных ситуаций, ремонт и восстановление гидротехнических сооружений в пределах затрат, предусмотренных муниципальной программой</w:t>
      </w:r>
      <w:r w:rsidR="008F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E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30D3F" w:rsidRDefault="00F74A63" w:rsidP="00F7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630D3F"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проб для получения достоверной информации о состоянии атмосферного воздуха</w:t>
      </w:r>
      <w:r w:rsidR="00630D3F"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что соответствует запланированному значению</w:t>
      </w:r>
      <w:r w:rsidR="0063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13F2" w:rsidRPr="00DD13F2" w:rsidRDefault="00F74A63" w:rsidP="007B2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13F2" w:rsidRPr="00DD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13F2" w:rsidRPr="00DD13F2">
        <w:rPr>
          <w:rFonts w:ascii="Times New Roman" w:eastAsia="Times New Roman" w:hAnsi="Times New Roman"/>
          <w:sz w:val="28"/>
          <w:szCs w:val="28"/>
        </w:rPr>
        <w:t>Количество проведенных субботников</w:t>
      </w:r>
      <w:r w:rsidR="00DD13F2">
        <w:rPr>
          <w:rFonts w:ascii="Times New Roman" w:eastAsia="Times New Roman" w:hAnsi="Times New Roman"/>
          <w:sz w:val="28"/>
          <w:szCs w:val="28"/>
        </w:rPr>
        <w:t xml:space="preserve"> 3, что </w:t>
      </w:r>
      <w:r w:rsidR="00DD13F2">
        <w:rPr>
          <w:rFonts w:ascii="Times New Roman" w:hAnsi="Times New Roman" w:cs="Times New Roman"/>
          <w:sz w:val="28"/>
          <w:szCs w:val="28"/>
        </w:rPr>
        <w:t>превышает запланированный показатель на 1 ед</w:t>
      </w:r>
      <w:r w:rsidR="00DD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F74A63" w:rsidRPr="007B2A20" w:rsidRDefault="00F74A63" w:rsidP="00DD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019BA">
        <w:rPr>
          <w:rFonts w:ascii="Times New Roman" w:eastAsia="Times New Roman" w:hAnsi="Times New Roman" w:cs="Times New Roman"/>
          <w:sz w:val="28"/>
          <w:szCs w:val="28"/>
        </w:rPr>
        <w:t>Количество высаженных деревьев и кустарников</w:t>
      </w:r>
      <w:r w:rsidR="005129C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B2A20">
        <w:rPr>
          <w:rFonts w:ascii="Times New Roman" w:eastAsia="Times New Roman" w:hAnsi="Times New Roman"/>
          <w:sz w:val="28"/>
          <w:szCs w:val="28"/>
        </w:rPr>
        <w:t>737, при запланированных 655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5D07" w:rsidRPr="00C37CDE" w:rsidRDefault="005B09F0" w:rsidP="00A2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25D07" w:rsidRPr="00C37CD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подпрограмме 2 «Ликвидация карантинного сорняка (амброзии) на территории города-курорта Пятигорска» </w:t>
      </w:r>
      <w:r w:rsidR="00A25D0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5129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B2A20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2A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F571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 </w:t>
      </w:r>
      <w:r w:rsidR="007B2A20">
        <w:rPr>
          <w:rFonts w:ascii="Times New Roman" w:hAnsi="Times New Roman" w:cs="Times New Roman"/>
          <w:color w:val="000000"/>
          <w:sz w:val="28"/>
          <w:szCs w:val="28"/>
        </w:rPr>
        <w:t>99,99</w:t>
      </w:r>
      <w:r w:rsidR="00A25D07"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7B2A2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2A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F57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5B09F0" w:rsidRDefault="005B09F0" w:rsidP="005B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5473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1 подпрограммы 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«Проведение карантинных мероприятий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по ликвидации сорняка (</w:t>
      </w:r>
      <w:r w:rsidR="00A25D07" w:rsidRPr="00A25D07">
        <w:rPr>
          <w:rFonts w:ascii="Times New Roman" w:hAnsi="Times New Roman" w:cs="Times New Roman"/>
          <w:color w:val="000000"/>
          <w:sz w:val="28"/>
          <w:szCs w:val="28"/>
        </w:rPr>
        <w:t>амброзии)</w:t>
      </w:r>
      <w:r w:rsidR="00A25D07" w:rsidRPr="00A25D07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»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07">
        <w:rPr>
          <w:rFonts w:ascii="Times New Roman" w:eastAsia="Arial Unicode MS" w:hAnsi="Times New Roman" w:cs="Times New Roman"/>
          <w:color w:val="000000"/>
          <w:sz w:val="28"/>
          <w:szCs w:val="28"/>
        </w:rPr>
        <w:t>кассовое исполнение составило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53FC0">
        <w:rPr>
          <w:rFonts w:ascii="Times New Roman" w:hAnsi="Times New Roman" w:cs="Times New Roman"/>
          <w:color w:val="000000"/>
          <w:sz w:val="28"/>
          <w:szCs w:val="28"/>
        </w:rPr>
        <w:t>16,53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тыс.руб., что составляет  </w:t>
      </w:r>
      <w:r w:rsidR="00953FC0">
        <w:rPr>
          <w:rFonts w:ascii="Times New Roman" w:hAnsi="Times New Roman" w:cs="Times New Roman"/>
          <w:color w:val="000000"/>
          <w:sz w:val="28"/>
          <w:szCs w:val="28"/>
        </w:rPr>
        <w:t>99,99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131</w:t>
      </w:r>
      <w:r w:rsidR="00953FC0">
        <w:rPr>
          <w:rFonts w:ascii="Times New Roman" w:hAnsi="Times New Roman" w:cs="Times New Roman"/>
          <w:color w:val="000000"/>
          <w:sz w:val="28"/>
          <w:szCs w:val="28"/>
        </w:rPr>
        <w:t>6,54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</w:p>
    <w:p w:rsidR="005B09F0" w:rsidRDefault="005B09F0" w:rsidP="005B09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следующие мероприятия:</w:t>
      </w:r>
    </w:p>
    <w:p w:rsidR="005B09F0" w:rsidRPr="003F70D3" w:rsidRDefault="005B09F0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химическим способом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иквидирован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карантинны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растени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(амбрози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 w:rsidRPr="003F70D3">
        <w:rPr>
          <w:rFonts w:ascii="Times New Roman" w:hAnsi="Times New Roman" w:cs="Times New Roman"/>
          <w:color w:val="000000"/>
          <w:sz w:val="28"/>
          <w:szCs w:val="28"/>
        </w:rPr>
        <w:t>площадью</w:t>
      </w:r>
      <w:r w:rsidR="003F70D3" w:rsidRPr="003F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D3">
        <w:rPr>
          <w:rFonts w:ascii="Times New Roman" w:eastAsia="Times New Roman" w:hAnsi="Times New Roman" w:cs="Times New Roman"/>
          <w:sz w:val="28"/>
          <w:szCs w:val="28"/>
          <w:lang w:eastAsia="ru-RU"/>
        </w:rPr>
        <w:t>461 196</w:t>
      </w:r>
      <w:r w:rsidR="003F70D3" w:rsidRPr="003F70D3">
        <w:rPr>
          <w:rFonts w:ascii="Times New Roman" w:eastAsia="Times New Roman" w:hAnsi="Times New Roman" w:cs="Times New Roman"/>
          <w:sz w:val="28"/>
          <w:szCs w:val="28"/>
          <w:lang w:eastAsia="ru-RU"/>
        </w:rPr>
        <w:t>,00 м2</w:t>
      </w:r>
      <w:r w:rsidR="003F7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21F" w:rsidRDefault="00A25D07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C37CDE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овано </w:t>
      </w:r>
      <w:r w:rsidRPr="00C37CD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проведение экологических акций по ликвидации </w:t>
      </w:r>
      <w:r w:rsidR="0060121F" w:rsidRPr="00712AAD">
        <w:rPr>
          <w:rFonts w:ascii="Times New Roman" w:eastAsia="Times New Roman" w:hAnsi="Times New Roman" w:cs="Times New Roman"/>
          <w:sz w:val="28"/>
          <w:szCs w:val="28"/>
        </w:rPr>
        <w:t>карантинных растений (с корнем) ручным способом</w:t>
      </w:r>
      <w:r w:rsidR="0060121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C37CDE">
        <w:rPr>
          <w:rFonts w:ascii="Times New Roman" w:eastAsia="Arial Unicode MS" w:hAnsi="Times New Roman" w:cs="Times New Roman"/>
          <w:color w:val="000000"/>
          <w:sz w:val="28"/>
          <w:szCs w:val="28"/>
        </w:rPr>
        <w:t>631</w:t>
      </w:r>
      <w:r w:rsidR="001005D0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C37CD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5</w:t>
      </w:r>
      <w:r w:rsidR="001005D0">
        <w:rPr>
          <w:rFonts w:ascii="Times New Roman" w:eastAsia="Arial Unicode MS" w:hAnsi="Times New Roman" w:cs="Times New Roman"/>
          <w:color w:val="000000"/>
          <w:sz w:val="28"/>
          <w:szCs w:val="28"/>
        </w:rPr>
        <w:t>5 тыс. шт</w:t>
      </w:r>
      <w:r w:rsidR="0060121F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5B09F0" w:rsidRDefault="005B09F0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в Парке Победы 2</w:t>
      </w:r>
      <w:r w:rsidR="00D10AA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июля 201</w:t>
      </w:r>
      <w:r w:rsidR="00D10AA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г. и в Комсомольском парке </w:t>
      </w:r>
      <w:r w:rsidR="00D10AA6">
        <w:rPr>
          <w:rFonts w:ascii="Times New Roman" w:hAnsi="Times New Roman" w:cs="Times New Roman"/>
          <w:color w:val="000000"/>
          <w:sz w:val="28"/>
          <w:szCs w:val="28"/>
        </w:rPr>
        <w:t>20 июля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D10AA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роведены летние городские акции «Стоп-амброзия» с участием местных жителей.  Уничтожено местными жителями сорной растительности 631</w:t>
      </w:r>
      <w:r w:rsidR="001005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0A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005D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5D0">
        <w:rPr>
          <w:rFonts w:ascii="Times New Roman" w:hAnsi="Times New Roman" w:cs="Times New Roman"/>
          <w:color w:val="000000"/>
          <w:sz w:val="28"/>
          <w:szCs w:val="28"/>
        </w:rPr>
        <w:t xml:space="preserve">тыс. шт.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корешков амброзии с корнем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09F0" w:rsidRDefault="005B09F0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тправлены уведомления предприятиям, организациям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в целях  обеспече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ия проведения  мероприятий по ликвидации (уничтожению) карантинного сорняка  - амброзии на собственной прилегающей и закрепленной территории</w:t>
      </w:r>
      <w:r w:rsidR="006012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4A63" w:rsidRPr="00F74A63" w:rsidRDefault="00F74A63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152D5B">
        <w:rPr>
          <w:rFonts w:ascii="Times New Roman" w:eastAsia="Calibri" w:hAnsi="Times New Roman" w:cs="Times New Roman"/>
          <w:sz w:val="28"/>
          <w:szCs w:val="28"/>
        </w:rPr>
        <w:t xml:space="preserve">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37C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4A63" w:rsidRDefault="00F74A63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экологических акций по ликвидации карантинных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что соответствует запланированному значению;</w:t>
      </w:r>
    </w:p>
    <w:p w:rsidR="00F74A63" w:rsidRDefault="00F74A63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ликвидированных карантинных растений (с корнем) ручным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AA6">
        <w:rPr>
          <w:rFonts w:ascii="Times New Roman" w:eastAsia="Times New Roman" w:hAnsi="Times New Roman" w:cs="Times New Roman"/>
          <w:sz w:val="28"/>
          <w:szCs w:val="28"/>
          <w:lang w:eastAsia="ru-RU"/>
        </w:rPr>
        <w:t>631</w:t>
      </w:r>
      <w:r w:rsidR="006012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0A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шт., при запланированном значении показателя 62</w:t>
      </w:r>
      <w:r w:rsidR="00D10A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00 </w:t>
      </w:r>
      <w:r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0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392C6F" w:rsidRDefault="00392C6F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C6F" w:rsidRDefault="00392C6F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C6F" w:rsidRPr="00392C6F" w:rsidRDefault="00392C6F" w:rsidP="00392C6F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М.В.Леонова</w:t>
      </w:r>
    </w:p>
    <w:sectPr w:rsidR="00392C6F" w:rsidRPr="00392C6F" w:rsidSect="00026DBF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A12" w:rsidRDefault="00061A12" w:rsidP="00392C6F">
      <w:pPr>
        <w:spacing w:after="0" w:line="240" w:lineRule="auto"/>
      </w:pPr>
      <w:r>
        <w:separator/>
      </w:r>
    </w:p>
  </w:endnote>
  <w:endnote w:type="continuationSeparator" w:id="1">
    <w:p w:rsidR="00061A12" w:rsidRDefault="00061A12" w:rsidP="0039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A12" w:rsidRDefault="00061A12" w:rsidP="00392C6F">
      <w:pPr>
        <w:spacing w:after="0" w:line="240" w:lineRule="auto"/>
      </w:pPr>
      <w:r>
        <w:separator/>
      </w:r>
    </w:p>
  </w:footnote>
  <w:footnote w:type="continuationSeparator" w:id="1">
    <w:p w:rsidR="00061A12" w:rsidRDefault="00061A12" w:rsidP="0039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837651"/>
      <w:docPartObj>
        <w:docPartGallery w:val="Номера страниц (вверху страницы)"/>
        <w:docPartUnique/>
      </w:docPartObj>
    </w:sdtPr>
    <w:sdtContent>
      <w:p w:rsidR="00392C6F" w:rsidRDefault="00392C6F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92C6F" w:rsidRDefault="00392C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2F2"/>
    <w:rsid w:val="000051AF"/>
    <w:rsid w:val="0002736F"/>
    <w:rsid w:val="00061A12"/>
    <w:rsid w:val="000813EB"/>
    <w:rsid w:val="00087D1C"/>
    <w:rsid w:val="00097818"/>
    <w:rsid w:val="00097846"/>
    <w:rsid w:val="000A7B25"/>
    <w:rsid w:val="000B2438"/>
    <w:rsid w:val="000B4EC0"/>
    <w:rsid w:val="001005D0"/>
    <w:rsid w:val="00112D98"/>
    <w:rsid w:val="001171A3"/>
    <w:rsid w:val="0011791D"/>
    <w:rsid w:val="00142372"/>
    <w:rsid w:val="00145B1E"/>
    <w:rsid w:val="00152D5B"/>
    <w:rsid w:val="001741BF"/>
    <w:rsid w:val="00176CAD"/>
    <w:rsid w:val="001859FD"/>
    <w:rsid w:val="00192EB2"/>
    <w:rsid w:val="001940C4"/>
    <w:rsid w:val="001B5343"/>
    <w:rsid w:val="001E6F6E"/>
    <w:rsid w:val="001F04A1"/>
    <w:rsid w:val="00201E82"/>
    <w:rsid w:val="00204230"/>
    <w:rsid w:val="00271849"/>
    <w:rsid w:val="002A664F"/>
    <w:rsid w:val="002B6011"/>
    <w:rsid w:val="002C1D95"/>
    <w:rsid w:val="002D5A63"/>
    <w:rsid w:val="002F6E67"/>
    <w:rsid w:val="00333FEB"/>
    <w:rsid w:val="003340E3"/>
    <w:rsid w:val="003403A8"/>
    <w:rsid w:val="00372197"/>
    <w:rsid w:val="00372B7B"/>
    <w:rsid w:val="00392C6F"/>
    <w:rsid w:val="003F70D3"/>
    <w:rsid w:val="00402CDC"/>
    <w:rsid w:val="00423196"/>
    <w:rsid w:val="00444944"/>
    <w:rsid w:val="00483426"/>
    <w:rsid w:val="004B6BFF"/>
    <w:rsid w:val="004C64EF"/>
    <w:rsid w:val="005129C2"/>
    <w:rsid w:val="00517CA0"/>
    <w:rsid w:val="005A6E0B"/>
    <w:rsid w:val="005B09F0"/>
    <w:rsid w:val="005D745E"/>
    <w:rsid w:val="005E34C5"/>
    <w:rsid w:val="005F467E"/>
    <w:rsid w:val="005F6D1D"/>
    <w:rsid w:val="0060121F"/>
    <w:rsid w:val="006114DA"/>
    <w:rsid w:val="00630D3F"/>
    <w:rsid w:val="006B1BED"/>
    <w:rsid w:val="006F2DC8"/>
    <w:rsid w:val="007122F2"/>
    <w:rsid w:val="00726482"/>
    <w:rsid w:val="007B19CD"/>
    <w:rsid w:val="007B2A20"/>
    <w:rsid w:val="007E6907"/>
    <w:rsid w:val="00817420"/>
    <w:rsid w:val="0082673F"/>
    <w:rsid w:val="00837535"/>
    <w:rsid w:val="00841664"/>
    <w:rsid w:val="00847898"/>
    <w:rsid w:val="00852F0F"/>
    <w:rsid w:val="00854BD6"/>
    <w:rsid w:val="00854F12"/>
    <w:rsid w:val="00856AF0"/>
    <w:rsid w:val="008A34F6"/>
    <w:rsid w:val="008C0887"/>
    <w:rsid w:val="008C1FAF"/>
    <w:rsid w:val="008F5718"/>
    <w:rsid w:val="008F6967"/>
    <w:rsid w:val="00930F7B"/>
    <w:rsid w:val="0094030B"/>
    <w:rsid w:val="00953FC0"/>
    <w:rsid w:val="009669B6"/>
    <w:rsid w:val="00982A90"/>
    <w:rsid w:val="009A212F"/>
    <w:rsid w:val="009E5054"/>
    <w:rsid w:val="009E7F53"/>
    <w:rsid w:val="00A02C10"/>
    <w:rsid w:val="00A158DD"/>
    <w:rsid w:val="00A1701F"/>
    <w:rsid w:val="00A25D07"/>
    <w:rsid w:val="00A52805"/>
    <w:rsid w:val="00A87ADF"/>
    <w:rsid w:val="00B019BA"/>
    <w:rsid w:val="00B17973"/>
    <w:rsid w:val="00B5107E"/>
    <w:rsid w:val="00B524FE"/>
    <w:rsid w:val="00BB603E"/>
    <w:rsid w:val="00BC3560"/>
    <w:rsid w:val="00C02EE4"/>
    <w:rsid w:val="00C37CDE"/>
    <w:rsid w:val="00C5020A"/>
    <w:rsid w:val="00C76294"/>
    <w:rsid w:val="00C80E27"/>
    <w:rsid w:val="00C83E6B"/>
    <w:rsid w:val="00CA0434"/>
    <w:rsid w:val="00CB7D37"/>
    <w:rsid w:val="00D10AA6"/>
    <w:rsid w:val="00D11DBB"/>
    <w:rsid w:val="00D12890"/>
    <w:rsid w:val="00D329DC"/>
    <w:rsid w:val="00D439A4"/>
    <w:rsid w:val="00D44DBB"/>
    <w:rsid w:val="00D62E4F"/>
    <w:rsid w:val="00D76A97"/>
    <w:rsid w:val="00D90DBA"/>
    <w:rsid w:val="00DA1563"/>
    <w:rsid w:val="00DB3036"/>
    <w:rsid w:val="00DD13F2"/>
    <w:rsid w:val="00DF6BDD"/>
    <w:rsid w:val="00E05473"/>
    <w:rsid w:val="00E4238D"/>
    <w:rsid w:val="00E67433"/>
    <w:rsid w:val="00E80F4D"/>
    <w:rsid w:val="00ED365D"/>
    <w:rsid w:val="00F10DFA"/>
    <w:rsid w:val="00F23F5D"/>
    <w:rsid w:val="00F47DA2"/>
    <w:rsid w:val="00F7056E"/>
    <w:rsid w:val="00F74A63"/>
    <w:rsid w:val="00F84271"/>
    <w:rsid w:val="00FB495D"/>
    <w:rsid w:val="00FB7389"/>
    <w:rsid w:val="00FC6995"/>
    <w:rsid w:val="00FE3FBD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2F2"/>
    <w:pPr>
      <w:spacing w:after="0" w:line="240" w:lineRule="auto"/>
    </w:pPr>
  </w:style>
  <w:style w:type="paragraph" w:customStyle="1" w:styleId="1">
    <w:name w:val="Без интервала1"/>
    <w:rsid w:val="007122F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122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C6F"/>
  </w:style>
  <w:style w:type="paragraph" w:styleId="a7">
    <w:name w:val="footer"/>
    <w:basedOn w:val="a"/>
    <w:link w:val="a8"/>
    <w:uiPriority w:val="99"/>
    <w:semiHidden/>
    <w:unhideWhenUsed/>
    <w:rsid w:val="0039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2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F9C2-E32C-4C9C-BAC2-255B3CD6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24</cp:revision>
  <cp:lastPrinted>2020-03-24T09:37:00Z</cp:lastPrinted>
  <dcterms:created xsi:type="dcterms:W3CDTF">2020-02-12T08:04:00Z</dcterms:created>
  <dcterms:modified xsi:type="dcterms:W3CDTF">2020-03-24T09:37:00Z</dcterms:modified>
</cp:coreProperties>
</file>