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23" w:rsidRDefault="007107CD" w:rsidP="006C6B5C">
      <w:pPr>
        <w:tabs>
          <w:tab w:val="left" w:pos="-396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21.12.2021                                                                                                  4844</w:t>
      </w: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7A" w:rsidRDefault="008D4B7A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6E39" w:rsidRDefault="008A657F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утвержденную постановлением администрации города </w:t>
      </w:r>
      <w:r w:rsidR="00F36528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Пятигорска от 16.08.2017 № 3412</w:t>
      </w:r>
      <w:r w:rsidR="00BF7D71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623" w:rsidRPr="00846E39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6E39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846E39" w:rsidRDefault="008A657F" w:rsidP="008A657F">
      <w:pPr>
        <w:widowControl w:val="0"/>
        <w:autoSpaceDE w:val="0"/>
        <w:autoSpaceDN w:val="0"/>
        <w:adjustRightInd w:val="0"/>
        <w:spacing w:after="10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постановлением администрации города Пятигорска</w:t>
      </w:r>
      <w:r w:rsidR="006C6B5C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08.10.2018</w:t>
      </w:r>
      <w:r w:rsidR="00783E74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3899 «Об утверждении Порядка разработки, реализации и оценки эффективности муниципальных программ города-курорта Пятигорска</w:t>
      </w:r>
      <w:r w:rsidR="007C77A2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признании утратившим силу постановления администрации города Пятигорска от 18.11.2013 № 4175)»</w:t>
      </w: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постановлением администрации г</w:t>
      </w:r>
      <w:r w:rsidR="00556029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Пятигорска от 12.11.2013</w:t>
      </w: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4193 «Об утверждении Перечня муниципальных программ города-курорта Пятигорска, планируемых к разработке»,-</w:t>
      </w:r>
    </w:p>
    <w:p w:rsidR="00843623" w:rsidRPr="00846E39" w:rsidRDefault="00843623" w:rsidP="00843623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23" w:rsidRPr="00846E39" w:rsidRDefault="00843623" w:rsidP="008D4B7A">
      <w:pPr>
        <w:spacing w:after="0" w:line="240" w:lineRule="auto"/>
        <w:ind w:right="-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43623" w:rsidRPr="00846E39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57F" w:rsidRPr="00846E39" w:rsidRDefault="00FE5E19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657F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556029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57F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="00556029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города Пятигорска от 16.08.2017 № 3412</w:t>
      </w:r>
      <w:r w:rsidR="0040607B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607B" w:rsidRPr="00846E39">
        <w:rPr>
          <w:rFonts w:ascii="Times New Roman" w:hAnsi="Times New Roman"/>
          <w:color w:val="000000" w:themeColor="text1"/>
          <w:sz w:val="28"/>
          <w:szCs w:val="28"/>
        </w:rPr>
        <w:t>с учетом ранее внесенных изменений постановлениями</w:t>
      </w:r>
      <w:r w:rsidR="00F40208" w:rsidRPr="00846E39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 Пятигорска</w:t>
      </w:r>
      <w:r w:rsidR="0040607B" w:rsidRPr="00846E39">
        <w:rPr>
          <w:rFonts w:ascii="Times New Roman" w:hAnsi="Times New Roman"/>
          <w:color w:val="000000" w:themeColor="text1"/>
          <w:sz w:val="28"/>
          <w:szCs w:val="28"/>
        </w:rPr>
        <w:t xml:space="preserve"> от 28.12</w:t>
      </w:r>
      <w:r w:rsidR="00F40208" w:rsidRPr="00846E39">
        <w:rPr>
          <w:rFonts w:ascii="Times New Roman" w:hAnsi="Times New Roman"/>
          <w:color w:val="000000" w:themeColor="text1"/>
          <w:sz w:val="28"/>
          <w:szCs w:val="28"/>
        </w:rPr>
        <w:t xml:space="preserve">.2019 № 6597, от 16.12.2020 </w:t>
      </w:r>
      <w:r w:rsidR="00F3690C" w:rsidRPr="00846E39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40607B" w:rsidRPr="00846E39">
        <w:rPr>
          <w:rFonts w:ascii="Times New Roman" w:hAnsi="Times New Roman"/>
          <w:color w:val="000000" w:themeColor="text1"/>
          <w:sz w:val="28"/>
          <w:szCs w:val="28"/>
        </w:rPr>
        <w:t>№ 4209</w:t>
      </w:r>
      <w:r w:rsidR="004226C7" w:rsidRPr="00846E39">
        <w:rPr>
          <w:rFonts w:ascii="Times New Roman" w:hAnsi="Times New Roman"/>
          <w:color w:val="000000" w:themeColor="text1"/>
          <w:sz w:val="28"/>
          <w:szCs w:val="28"/>
        </w:rPr>
        <w:t>, от 02.03.2021 № 598, от 16.08.2021 № 3140</w:t>
      </w:r>
      <w:r w:rsidR="00F3690C" w:rsidRPr="00846E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690C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программа)</w:t>
      </w:r>
      <w:r w:rsidR="00292941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ACC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="008A657F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FC8" w:rsidRPr="00846E39" w:rsidRDefault="008736FB" w:rsidP="00046FC8">
      <w:pPr>
        <w:pStyle w:val="ConsPlusCell"/>
        <w:widowControl/>
        <w:ind w:firstLine="709"/>
        <w:jc w:val="both"/>
      </w:pPr>
      <w:r w:rsidRPr="00846E39">
        <w:rPr>
          <w:rFonts w:ascii="Times New Roman" w:hAnsi="Times New Roman" w:cs="Times New Roman"/>
          <w:sz w:val="28"/>
          <w:szCs w:val="28"/>
        </w:rPr>
        <w:t>1.</w:t>
      </w:r>
      <w:r w:rsidR="004226C7" w:rsidRPr="00846E39">
        <w:rPr>
          <w:rFonts w:ascii="Times New Roman" w:hAnsi="Times New Roman" w:cs="Times New Roman"/>
          <w:sz w:val="28"/>
          <w:szCs w:val="28"/>
        </w:rPr>
        <w:t>1</w:t>
      </w:r>
      <w:r w:rsidRPr="00846E39">
        <w:rPr>
          <w:rFonts w:ascii="Times New Roman" w:hAnsi="Times New Roman" w:cs="Times New Roman"/>
          <w:sz w:val="28"/>
          <w:szCs w:val="28"/>
        </w:rPr>
        <w:t>.</w:t>
      </w:r>
      <w:r w:rsidR="00046FC8" w:rsidRPr="00846E39">
        <w:rPr>
          <w:rFonts w:ascii="Times New Roman" w:hAnsi="Times New Roman" w:cs="Times New Roman"/>
          <w:sz w:val="28"/>
          <w:szCs w:val="28"/>
        </w:rPr>
        <w:t xml:space="preserve"> Строку «Объемы и источники финансового обеспечения програм</w:t>
      </w:r>
      <w:r w:rsidR="00046FC8" w:rsidRPr="00846E39">
        <w:rPr>
          <w:rFonts w:ascii="Times New Roman" w:hAnsi="Times New Roman" w:cs="Times New Roman"/>
          <w:sz w:val="28"/>
          <w:szCs w:val="28"/>
        </w:rPr>
        <w:softHyphen/>
        <w:t xml:space="preserve">мы» паспорта </w:t>
      </w:r>
      <w:r w:rsidR="00B22E1C" w:rsidRPr="00846E39">
        <w:rPr>
          <w:rFonts w:ascii="Times New Roman" w:hAnsi="Times New Roman" w:cs="Times New Roman"/>
          <w:sz w:val="28"/>
          <w:szCs w:val="28"/>
        </w:rPr>
        <w:t>М</w:t>
      </w:r>
      <w:r w:rsidR="00046FC8" w:rsidRPr="00846E39">
        <w:rPr>
          <w:rFonts w:ascii="Times New Roman" w:hAnsi="Times New Roman" w:cs="Times New Roman"/>
          <w:sz w:val="28"/>
          <w:szCs w:val="28"/>
        </w:rPr>
        <w:t>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046FC8" w:rsidRPr="00846E39" w:rsidTr="008378E7">
        <w:trPr>
          <w:trHeight w:val="934"/>
        </w:trPr>
        <w:tc>
          <w:tcPr>
            <w:tcW w:w="2868" w:type="dxa"/>
            <w:shd w:val="clear" w:color="auto" w:fill="auto"/>
          </w:tcPr>
          <w:p w:rsidR="00046FC8" w:rsidRPr="00846E39" w:rsidRDefault="00046FC8" w:rsidP="00DC7EFB">
            <w:pPr>
              <w:pStyle w:val="Standard"/>
            </w:pPr>
            <w:r w:rsidRPr="00846E39">
              <w:rPr>
                <w:sz w:val="28"/>
                <w:szCs w:val="28"/>
              </w:rPr>
              <w:t>«Объемы и источники финансового обеспече</w:t>
            </w:r>
            <w:r w:rsidRPr="00846E39">
              <w:rPr>
                <w:sz w:val="28"/>
                <w:szCs w:val="28"/>
              </w:rPr>
              <w:softHyphen/>
              <w:t>ния программы</w:t>
            </w:r>
          </w:p>
        </w:tc>
        <w:tc>
          <w:tcPr>
            <w:tcW w:w="6346" w:type="dxa"/>
            <w:shd w:val="clear" w:color="auto" w:fill="auto"/>
          </w:tcPr>
          <w:p w:rsidR="008378E7" w:rsidRPr="00846E39" w:rsidRDefault="008378E7" w:rsidP="008378E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финансового обеспечения программы составляет </w:t>
            </w:r>
            <w:r w:rsidR="00B848FB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524417,45</w:t>
            </w:r>
            <w:r w:rsidR="000209D1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по годам: 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156280,02 тыс. руб.;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105102,84 тыс. руб.;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61058,63 тыс. руб.;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B848FB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122870,40</w:t>
            </w:r>
            <w:r w:rsidR="000209D1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846E39" w:rsidRDefault="000B2EF9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0209D1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52227,39 </w:t>
            </w:r>
            <w:r w:rsidR="008378E7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0209D1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8959,39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0209D1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8959,39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0209D1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8959,39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="0059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52404</w:t>
            </w:r>
            <w:r w:rsidR="00B848FB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7,45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156180,02 тыс. руб., в том числе за счет средств, поступивших из бюдже</w:t>
            </w:r>
            <w:r w:rsidR="00D662D9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Ставропольского края – 138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842,72 тыс. руб.;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104982,84 тыс. руб., в том числе за счет средств, поступивших из бюджета Ставропольского края – 55768,71 тыс. руб.;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60908,63 тыс. руб., в том числе за счет средств, поступивших из бюджета Ставропольского края – 51548,29 тыс. руб.;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B848FB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122870,40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средств, поступивших из бюджета Ставропольского края – </w:t>
            </w:r>
            <w:r w:rsidR="00B848FB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112164,83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руб.; 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0B2EF9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52227,39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средств, поступивших из бюджета Ставропольского края – </w:t>
            </w:r>
            <w:r w:rsidR="000B2EF9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43268,00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0B2EF9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8959,39</w:t>
            </w:r>
            <w:r w:rsidR="00BF17FD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378E7" w:rsidRPr="00846E39" w:rsidRDefault="00BF17FD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8959,39 тыс. руб.</w:t>
            </w:r>
            <w:r w:rsidR="008378E7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378E7" w:rsidRPr="00846E39" w:rsidRDefault="00BF17FD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8959,39 тыс. руб</w:t>
            </w:r>
            <w:r w:rsidR="008378E7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8378E7" w:rsidRPr="00846E39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иных источников – </w:t>
            </w:r>
            <w:r w:rsidR="002E77CD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70,00 тыс. руб., по годам: </w:t>
            </w:r>
          </w:p>
          <w:p w:rsidR="008378E7" w:rsidRPr="00846E39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8378E7" w:rsidRPr="00846E39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8378E7" w:rsidRPr="00846E39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8378E7" w:rsidRPr="00846E39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8378E7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846E39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8378E7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846E39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378E7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846E39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378E7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C1575B" w:rsidRPr="00846E39" w:rsidRDefault="000209D1" w:rsidP="000209D1">
            <w:pPr>
              <w:pStyle w:val="Standard"/>
              <w:jc w:val="both"/>
            </w:pPr>
            <w:r w:rsidRPr="00846E39">
              <w:rPr>
                <w:sz w:val="28"/>
                <w:szCs w:val="28"/>
                <w:lang w:eastAsia="ru-RU"/>
              </w:rPr>
              <w:t xml:space="preserve">2025 год – </w:t>
            </w:r>
            <w:r w:rsidR="008378E7" w:rsidRPr="00846E39">
              <w:rPr>
                <w:sz w:val="28"/>
                <w:szCs w:val="28"/>
                <w:lang w:eastAsia="ru-RU"/>
              </w:rPr>
              <w:t>0,00 тыс. руб.</w:t>
            </w:r>
            <w:r w:rsidR="00046FC8" w:rsidRPr="00846E39">
              <w:rPr>
                <w:sz w:val="28"/>
                <w:szCs w:val="28"/>
              </w:rPr>
              <w:t>».</w:t>
            </w:r>
          </w:p>
        </w:tc>
      </w:tr>
    </w:tbl>
    <w:p w:rsidR="00046FC8" w:rsidRPr="00846E39" w:rsidRDefault="00046FC8" w:rsidP="00615A3D">
      <w:pPr>
        <w:pStyle w:val="Standard"/>
        <w:ind w:firstLine="708"/>
        <w:jc w:val="both"/>
      </w:pPr>
      <w:r w:rsidRPr="00846E39">
        <w:rPr>
          <w:sz w:val="28"/>
          <w:szCs w:val="28"/>
        </w:rPr>
        <w:lastRenderedPageBreak/>
        <w:t>1.</w:t>
      </w:r>
      <w:r w:rsidR="004226C7" w:rsidRPr="00846E39">
        <w:rPr>
          <w:sz w:val="28"/>
          <w:szCs w:val="28"/>
        </w:rPr>
        <w:t>2</w:t>
      </w:r>
      <w:r w:rsidRPr="00846E39">
        <w:rPr>
          <w:sz w:val="28"/>
          <w:szCs w:val="28"/>
        </w:rPr>
        <w:t>. Строку «Объемы и источники финансового обеспечения подпро</w:t>
      </w:r>
      <w:r w:rsidRPr="00846E39">
        <w:rPr>
          <w:sz w:val="28"/>
          <w:szCs w:val="28"/>
        </w:rPr>
        <w:softHyphen/>
        <w:t xml:space="preserve">граммы 1» паспорта подпрограммы 1 </w:t>
      </w:r>
      <w:r w:rsidR="00615A3D" w:rsidRPr="00846E39">
        <w:rPr>
          <w:sz w:val="28"/>
          <w:szCs w:val="28"/>
          <w:lang w:eastAsia="ru-RU"/>
        </w:rPr>
        <w:t>«Развитие малого и среднего предпринимательства в городе-курорте Пятигорске» М</w:t>
      </w:r>
      <w:r w:rsidRPr="00846E39">
        <w:rPr>
          <w:sz w:val="28"/>
          <w:szCs w:val="28"/>
        </w:rPr>
        <w:t xml:space="preserve">униципальной программы </w:t>
      </w:r>
      <w:r w:rsidR="00615A3D" w:rsidRPr="00846E39">
        <w:rPr>
          <w:sz w:val="28"/>
          <w:szCs w:val="28"/>
        </w:rPr>
        <w:t>изложить в следующей редак</w:t>
      </w:r>
      <w:r w:rsidRPr="00846E39">
        <w:rPr>
          <w:sz w:val="28"/>
          <w:szCs w:val="28"/>
        </w:rPr>
        <w:t>ции:</w:t>
      </w:r>
    </w:p>
    <w:tbl>
      <w:tblPr>
        <w:tblW w:w="0" w:type="auto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7"/>
        <w:gridCol w:w="6493"/>
      </w:tblGrid>
      <w:tr w:rsidR="00046FC8" w:rsidRPr="00846E39" w:rsidTr="00615A3D">
        <w:tc>
          <w:tcPr>
            <w:tcW w:w="2857" w:type="dxa"/>
            <w:shd w:val="clear" w:color="auto" w:fill="auto"/>
          </w:tcPr>
          <w:p w:rsidR="00046FC8" w:rsidRPr="00846E39" w:rsidRDefault="00046FC8" w:rsidP="00DC7EFB">
            <w:pPr>
              <w:pStyle w:val="Standard"/>
            </w:pPr>
            <w:r w:rsidRPr="00846E39">
              <w:rPr>
                <w:sz w:val="28"/>
                <w:szCs w:val="28"/>
              </w:rPr>
              <w:t>«Объемы и источники финансового обеспече</w:t>
            </w:r>
            <w:r w:rsidRPr="00846E39">
              <w:rPr>
                <w:sz w:val="28"/>
                <w:szCs w:val="28"/>
              </w:rPr>
              <w:softHyphen/>
              <w:t>ния подпрограммы 1</w:t>
            </w:r>
          </w:p>
        </w:tc>
        <w:tc>
          <w:tcPr>
            <w:tcW w:w="6493" w:type="dxa"/>
            <w:shd w:val="clear" w:color="auto" w:fill="auto"/>
          </w:tcPr>
          <w:p w:rsidR="00615A3D" w:rsidRPr="00846E39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 подпрограммы 1 составляет 4800,00 тыс. руб., по годам:</w:t>
            </w:r>
          </w:p>
          <w:p w:rsidR="00615A3D" w:rsidRPr="00846E39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600,00 тыс. руб.;</w:t>
            </w:r>
          </w:p>
          <w:p w:rsidR="00615A3D" w:rsidRPr="00846E39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615A3D" w:rsidRPr="00846E39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600,00 тыс. руб.;</w:t>
            </w:r>
          </w:p>
          <w:p w:rsidR="00615A3D" w:rsidRPr="00846E39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615A3D" w:rsidRPr="00846E39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руб.;</w:t>
            </w:r>
          </w:p>
          <w:p w:rsidR="00615A3D" w:rsidRPr="00846E39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600,00 тыс. руб.;</w:t>
            </w:r>
          </w:p>
          <w:p w:rsidR="00615A3D" w:rsidRPr="00846E39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600,00 тыс. руб.;</w:t>
            </w:r>
          </w:p>
          <w:p w:rsidR="00BF17FD" w:rsidRPr="00846E39" w:rsidRDefault="00615A3D" w:rsidP="004D7D64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6C42FA" w:rsidRPr="00846E39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025 год – </w:t>
            </w:r>
            <w:r w:rsidRPr="00846E39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600,00 тыс. руб.</w:t>
            </w:r>
          </w:p>
          <w:p w:rsidR="00BF17FD" w:rsidRPr="00846E39" w:rsidRDefault="00BF17FD" w:rsidP="00BF17F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4800,00 тыс. руб., по годам:</w:t>
            </w:r>
          </w:p>
          <w:p w:rsidR="00BF17FD" w:rsidRPr="00846E39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600,00 тыс. руб.;</w:t>
            </w:r>
          </w:p>
          <w:p w:rsidR="00BF17FD" w:rsidRPr="00846E39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BF17FD" w:rsidRPr="00846E39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600,00 тыс. руб.;</w:t>
            </w:r>
          </w:p>
          <w:p w:rsidR="00BF17FD" w:rsidRPr="00846E39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BF17FD" w:rsidRPr="00846E39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руб.;</w:t>
            </w:r>
          </w:p>
          <w:p w:rsidR="00BF17FD" w:rsidRPr="00846E39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600,00 тыс. руб.;</w:t>
            </w:r>
          </w:p>
          <w:p w:rsidR="00BF17FD" w:rsidRPr="00846E39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600,00 тыс. руб.;</w:t>
            </w:r>
          </w:p>
          <w:p w:rsidR="00046FC8" w:rsidRPr="00846E39" w:rsidRDefault="00BF17FD" w:rsidP="00BF17FD">
            <w:pPr>
              <w:pStyle w:val="ConsPlusCell"/>
              <w:widowControl/>
              <w:ind w:right="-70"/>
              <w:jc w:val="both"/>
            </w:pPr>
            <w:r w:rsidRPr="00846E39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2025 год – 600,00 тыс. руб.</w:t>
            </w:r>
            <w:r w:rsidR="006C42FA" w:rsidRPr="00846E39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 w:rsidRPr="00846E39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</w:tr>
    </w:tbl>
    <w:p w:rsidR="006C42FA" w:rsidRPr="00846E39" w:rsidRDefault="00E2191A" w:rsidP="006C42F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</w:t>
      </w:r>
      <w:r w:rsidR="004226C7" w:rsidRPr="00846E3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C42FA" w:rsidRPr="00846E3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C42FA" w:rsidRPr="00846E39">
        <w:rPr>
          <w:rFonts w:ascii="Times New Roman" w:hAnsi="Times New Roman" w:cs="Times New Roman"/>
          <w:sz w:val="28"/>
          <w:szCs w:val="28"/>
        </w:rPr>
        <w:t xml:space="preserve">Строку «Объемы и источники финансового обеспечения </w:t>
      </w:r>
      <w:r w:rsidR="003F585A" w:rsidRPr="00846E39">
        <w:rPr>
          <w:rFonts w:ascii="Times New Roman" w:hAnsi="Times New Roman" w:cs="Times New Roman"/>
          <w:sz w:val="28"/>
          <w:szCs w:val="28"/>
        </w:rPr>
        <w:t>под</w:t>
      </w:r>
      <w:r w:rsidR="006C42FA" w:rsidRPr="00846E39">
        <w:rPr>
          <w:rFonts w:ascii="Times New Roman" w:hAnsi="Times New Roman" w:cs="Times New Roman"/>
          <w:sz w:val="28"/>
          <w:szCs w:val="28"/>
        </w:rPr>
        <w:t>программы</w:t>
      </w:r>
      <w:r w:rsidR="003F585A" w:rsidRPr="00846E39">
        <w:rPr>
          <w:rFonts w:ascii="Times New Roman" w:hAnsi="Times New Roman" w:cs="Times New Roman"/>
          <w:sz w:val="28"/>
          <w:szCs w:val="28"/>
        </w:rPr>
        <w:t xml:space="preserve"> 2</w:t>
      </w:r>
      <w:r w:rsidR="006C42FA" w:rsidRPr="00846E39">
        <w:rPr>
          <w:rFonts w:ascii="Times New Roman" w:hAnsi="Times New Roman" w:cs="Times New Roman"/>
          <w:sz w:val="28"/>
          <w:szCs w:val="28"/>
        </w:rPr>
        <w:t xml:space="preserve">» паспорта подпрограммы 2 </w:t>
      </w:r>
      <w:r w:rsidR="006C42FA" w:rsidRPr="00846E39">
        <w:rPr>
          <w:rFonts w:ascii="Times New Roman" w:hAnsi="Times New Roman" w:cs="Times New Roman"/>
          <w:sz w:val="28"/>
          <w:szCs w:val="28"/>
          <w:lang w:eastAsia="ru-RU"/>
        </w:rPr>
        <w:t>«Развитие курорта и туризма в городе-курорте Пятигорске»</w:t>
      </w:r>
      <w:r w:rsidR="006C42FA" w:rsidRPr="00846E39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6C42FA" w:rsidRPr="00846E39" w:rsidTr="00DC7EFB">
        <w:trPr>
          <w:trHeight w:val="934"/>
        </w:trPr>
        <w:tc>
          <w:tcPr>
            <w:tcW w:w="2868" w:type="dxa"/>
            <w:shd w:val="clear" w:color="auto" w:fill="auto"/>
          </w:tcPr>
          <w:p w:rsidR="006C42FA" w:rsidRPr="00846E39" w:rsidRDefault="006C42FA" w:rsidP="00DC7EFB">
            <w:pPr>
              <w:pStyle w:val="Standard"/>
            </w:pPr>
            <w:r w:rsidRPr="00846E39">
              <w:rPr>
                <w:sz w:val="28"/>
                <w:szCs w:val="28"/>
              </w:rPr>
              <w:t>«Объемы и источники финансового обеспече</w:t>
            </w:r>
            <w:r w:rsidRPr="00846E39">
              <w:rPr>
                <w:sz w:val="28"/>
                <w:szCs w:val="28"/>
              </w:rPr>
              <w:softHyphen/>
              <w:t xml:space="preserve">ния </w:t>
            </w:r>
            <w:r w:rsidR="004A160A" w:rsidRPr="00846E39">
              <w:rPr>
                <w:sz w:val="28"/>
                <w:szCs w:val="28"/>
              </w:rPr>
              <w:t>под</w:t>
            </w:r>
            <w:r w:rsidRPr="00846E39">
              <w:rPr>
                <w:sz w:val="28"/>
                <w:szCs w:val="28"/>
              </w:rPr>
              <w:t>программы</w:t>
            </w:r>
            <w:r w:rsidR="004A160A" w:rsidRPr="00846E39">
              <w:rPr>
                <w:sz w:val="28"/>
                <w:szCs w:val="28"/>
              </w:rPr>
              <w:t xml:space="preserve"> 2</w:t>
            </w:r>
          </w:p>
        </w:tc>
        <w:tc>
          <w:tcPr>
            <w:tcW w:w="6346" w:type="dxa"/>
            <w:shd w:val="clear" w:color="auto" w:fill="auto"/>
          </w:tcPr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финансового обеспечения подпрограммы 2 составляет </w:t>
            </w:r>
            <w:r w:rsidR="007D50D8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421350,87</w:t>
            </w:r>
            <w:r w:rsidR="000209D1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129511,86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85875,42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44223,00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B848FB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107792,59</w:t>
            </w:r>
            <w:r w:rsidR="000209D1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0209D1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45938,00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0209D1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2670,00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0209D1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2670,00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0209D1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2670,00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="0059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420980</w:t>
            </w:r>
            <w:r w:rsidR="007D50D8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,87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129411,86 тыс. руб., в том числе за счет средств</w:t>
            </w:r>
            <w:r w:rsidR="008736FB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поступивших из бюджета Ставро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польского </w:t>
            </w:r>
            <w:r w:rsidR="00D662D9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 – 123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952,77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85755,42 тыс. руб., в том числе за счет средств, поступивших из бюджета Ставропольского края – 46160,86 тыс. руб.; 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44073,00 тыс. руб., в том числе за счет средств, поступивших из бюджета Ставропольского края – 41403,00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B848FB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107792,59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средств, поступивших из бюджета Ставропольского края – </w:t>
            </w:r>
            <w:r w:rsidR="00B848FB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104769,07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45938,00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средств, поступивших из бюджета Ставропольского края – 43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2670,00 тыс. руб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2670,00 тыс. руб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2670,00 тыс.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иных источников – </w:t>
            </w:r>
            <w:r w:rsidR="000209D1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70,00 тыс. руб., по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годам: 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6C42FA" w:rsidRPr="00846E39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6C42FA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846E39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6C42FA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846E39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6C42FA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 w:rsidR="000209D1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846E39" w:rsidRDefault="000209D1" w:rsidP="006C42FA">
            <w:pPr>
              <w:pStyle w:val="Standard"/>
              <w:jc w:val="both"/>
            </w:pPr>
            <w:r w:rsidRPr="00846E39">
              <w:rPr>
                <w:kern w:val="0"/>
                <w:sz w:val="28"/>
                <w:szCs w:val="28"/>
                <w:lang w:eastAsia="ru-RU"/>
              </w:rPr>
              <w:t xml:space="preserve">2025 год – </w:t>
            </w:r>
            <w:r w:rsidR="006C42FA" w:rsidRPr="00846E39">
              <w:rPr>
                <w:kern w:val="0"/>
                <w:sz w:val="28"/>
                <w:szCs w:val="28"/>
                <w:lang w:eastAsia="ru-RU"/>
              </w:rPr>
              <w:t>0,00 тыс. руб.</w:t>
            </w:r>
            <w:r w:rsidR="006C42FA" w:rsidRPr="00846E39">
              <w:rPr>
                <w:sz w:val="28"/>
                <w:szCs w:val="28"/>
              </w:rPr>
              <w:t>».</w:t>
            </w:r>
          </w:p>
        </w:tc>
      </w:tr>
    </w:tbl>
    <w:p w:rsidR="00046FC8" w:rsidRPr="00846E39" w:rsidRDefault="006C42FA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4226C7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6E39"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програм</w:t>
      </w:r>
      <w:r w:rsidRPr="00846E39">
        <w:rPr>
          <w:rFonts w:ascii="Times New Roman" w:hAnsi="Times New Roman" w:cs="Times New Roman"/>
          <w:sz w:val="28"/>
          <w:szCs w:val="28"/>
        </w:rPr>
        <w:softHyphen/>
        <w:t xml:space="preserve">мы» паспорта подпрограммы 3 </w:t>
      </w: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«Энергосбережение и повышение энергетической эффективности города-курорта Пятигорска»</w:t>
      </w:r>
      <w:r w:rsidRPr="00846E39">
        <w:rPr>
          <w:rFonts w:ascii="Times New Roman" w:hAnsi="Times New Roman" w:cs="Times New Roman"/>
          <w:sz w:val="28"/>
          <w:szCs w:val="28"/>
          <w:lang w:eastAsia="zh-CN"/>
        </w:rPr>
        <w:t xml:space="preserve"> М</w:t>
      </w:r>
      <w:r w:rsidRPr="00846E39">
        <w:rPr>
          <w:rFonts w:ascii="Times New Roman" w:hAnsi="Times New Roman" w:cs="Times New Roman"/>
          <w:sz w:val="28"/>
          <w:szCs w:val="28"/>
        </w:rPr>
        <w:t>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6C42FA" w:rsidRPr="00846E39" w:rsidTr="00BD701C">
        <w:trPr>
          <w:trHeight w:val="934"/>
        </w:trPr>
        <w:tc>
          <w:tcPr>
            <w:tcW w:w="2868" w:type="dxa"/>
            <w:shd w:val="clear" w:color="auto" w:fill="auto"/>
          </w:tcPr>
          <w:p w:rsidR="006C42FA" w:rsidRPr="00846E39" w:rsidRDefault="006C42FA" w:rsidP="00DC7EFB">
            <w:pPr>
              <w:pStyle w:val="Standard"/>
            </w:pPr>
            <w:r w:rsidRPr="00846E39">
              <w:rPr>
                <w:sz w:val="28"/>
                <w:szCs w:val="28"/>
              </w:rPr>
              <w:t>«Объемы и источники финансового обеспече</w:t>
            </w:r>
            <w:r w:rsidRPr="00846E39">
              <w:rPr>
                <w:sz w:val="28"/>
                <w:szCs w:val="28"/>
              </w:rPr>
              <w:softHyphen/>
              <w:t xml:space="preserve">ния </w:t>
            </w:r>
            <w:r w:rsidR="004A160A" w:rsidRPr="00846E39">
              <w:rPr>
                <w:sz w:val="28"/>
                <w:szCs w:val="28"/>
              </w:rPr>
              <w:t>под</w:t>
            </w:r>
            <w:r w:rsidRPr="00846E39">
              <w:rPr>
                <w:sz w:val="28"/>
                <w:szCs w:val="28"/>
              </w:rPr>
              <w:t>программы</w:t>
            </w:r>
            <w:r w:rsidR="004A160A" w:rsidRPr="00846E39">
              <w:rPr>
                <w:sz w:val="28"/>
                <w:szCs w:val="28"/>
              </w:rPr>
              <w:t xml:space="preserve"> 3</w:t>
            </w:r>
          </w:p>
        </w:tc>
        <w:tc>
          <w:tcPr>
            <w:tcW w:w="6346" w:type="dxa"/>
            <w:shd w:val="clear" w:color="auto" w:fill="auto"/>
          </w:tcPr>
          <w:p w:rsidR="006C42FA" w:rsidRPr="00846E39" w:rsidRDefault="006C42FA" w:rsidP="00DC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финансового обеспечения подпрограм</w:t>
            </w:r>
            <w:r w:rsidR="004A160A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 3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составляет </w:t>
            </w:r>
            <w:r w:rsidR="0019799C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98266,58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по годам: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26168,16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18627,42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16235,63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B848FB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14477,81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5689,39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5689,39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5689,39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6C42FA" w:rsidRPr="00846E39" w:rsidRDefault="006C42FA" w:rsidP="00DC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="0019799C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98266,58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846E39" w:rsidRDefault="006C42FA" w:rsidP="00DC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26168,16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</w:t>
            </w:r>
            <w:r w:rsidR="008736FB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поступивших из бюджета Ставро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польского края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14889,95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846E39" w:rsidRDefault="006C42FA" w:rsidP="00DC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18627,42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9607,85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 </w:t>
            </w:r>
          </w:p>
          <w:p w:rsidR="006C42FA" w:rsidRPr="00846E39" w:rsidRDefault="006C42FA" w:rsidP="00DC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16235,63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10145,29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846E39" w:rsidRDefault="006C42FA" w:rsidP="00DC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B848FB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14477,81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B848FB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7395,76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846E39" w:rsidRDefault="006C42FA" w:rsidP="00DC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 тыс. руб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C42FA" w:rsidRPr="00846E39" w:rsidRDefault="006C42FA" w:rsidP="00DC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5689,39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846E39" w:rsidRDefault="006C42FA" w:rsidP="00DC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5689,39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D701C" w:rsidRPr="00846E39" w:rsidRDefault="006C42FA" w:rsidP="00BD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5689,39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4A160A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46E3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D701C" w:rsidRPr="00846E39" w:rsidRDefault="00BD701C" w:rsidP="00BD701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E39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Pr="00846E3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 к Муниципальной программе изложить в редакции согласно приложению 1 к настоящему постановлению.</w:t>
      </w:r>
    </w:p>
    <w:p w:rsidR="00852ACC" w:rsidRDefault="00852ACC" w:rsidP="00E7138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E3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D701C" w:rsidRPr="00846E3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46E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6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4A160A" w:rsidRPr="00846E3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46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F52689" w:rsidRPr="00846E3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6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униципальной программе изложить в редакции </w:t>
      </w:r>
      <w:r w:rsidRPr="00846E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согласно приложению </w:t>
      </w:r>
      <w:r w:rsidR="00BD701C" w:rsidRPr="00846E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6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33196B" w:rsidRDefault="0033196B" w:rsidP="0033196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Приложение 5 к Муниципальной программе изложить в </w:t>
      </w:r>
      <w:r w:rsidRPr="00846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редакции согласно приложению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46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33196B" w:rsidRPr="00846E39" w:rsidRDefault="0033196B" w:rsidP="00E7138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657F" w:rsidRPr="00846E39" w:rsidRDefault="00E71380" w:rsidP="00E7138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623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F36528" w:rsidRPr="00846E39" w:rsidRDefault="00F36528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6E39" w:rsidRDefault="00E71380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3623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3C1FC6" w:rsidRPr="00846E39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C6" w:rsidRPr="00846E39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Pr="00846E39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Pr="00846E39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Pr="00846E39" w:rsidRDefault="00E11900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Pr="00846E39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Пятигорска                                                              </w:t>
      </w:r>
      <w:r w:rsidR="00852ACC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Д.Ю.Ворошилов</w:t>
      </w:r>
    </w:p>
    <w:p w:rsidR="008D4B7A" w:rsidRDefault="008D4B7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CC" w:rsidRDefault="00852ACC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CC" w:rsidRDefault="00852ACC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26" w:rsidRDefault="003A4826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A4826" w:rsidSect="003A4826">
          <w:headerReference w:type="default" r:id="rId7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80"/>
      </w:tblGrid>
      <w:tr w:rsidR="003A4826" w:rsidRPr="00DC7EFB" w:rsidTr="00E472B9">
        <w:trPr>
          <w:trHeight w:val="1582"/>
        </w:trPr>
        <w:tc>
          <w:tcPr>
            <w:tcW w:w="5180" w:type="dxa"/>
            <w:shd w:val="clear" w:color="auto" w:fill="auto"/>
            <w:vAlign w:val="center"/>
          </w:tcPr>
          <w:tbl>
            <w:tblPr>
              <w:tblW w:w="0" w:type="auto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4538"/>
            </w:tblGrid>
            <w:tr w:rsidR="003A4826" w:rsidRPr="00DC7EFB" w:rsidTr="00E472B9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3A4826" w:rsidRPr="00DC7EFB" w:rsidRDefault="003A4826" w:rsidP="00E472B9">
                  <w:pPr>
                    <w:framePr w:hSpace="180" w:wrap="around" w:vAnchor="text" w:hAnchor="text" w:xAlign="right" w:y="1"/>
                    <w:suppressAutoHyphens/>
                    <w:spacing w:after="0" w:line="240" w:lineRule="exact"/>
                    <w:ind w:left="-108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DC7EFB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Приложение 1</w:t>
                  </w:r>
                </w:p>
                <w:p w:rsidR="003A4826" w:rsidRPr="00DC7EFB" w:rsidRDefault="003A4826" w:rsidP="00E472B9">
                  <w:pPr>
                    <w:framePr w:hSpace="180" w:wrap="around" w:vAnchor="text" w:hAnchor="text" w:xAlign="right" w:y="1"/>
                    <w:suppressAutoHyphens/>
                    <w:spacing w:after="0" w:line="240" w:lineRule="exact"/>
                    <w:ind w:left="-108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DC7EFB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к постановлению администрации города Пятигорска</w:t>
                  </w:r>
                </w:p>
                <w:p w:rsidR="003A4826" w:rsidRPr="00DC7EFB" w:rsidRDefault="003A4826" w:rsidP="00E472B9">
                  <w:pPr>
                    <w:framePr w:hSpace="180" w:wrap="around" w:vAnchor="text" w:hAnchor="text" w:xAlign="right" w:y="1"/>
                    <w:suppressAutoHyphens/>
                    <w:spacing w:after="0" w:line="240" w:lineRule="auto"/>
                    <w:ind w:left="-108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DC7EFB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от _____________ № ___________</w:t>
                  </w:r>
                </w:p>
              </w:tc>
            </w:tr>
            <w:tr w:rsidR="003A4826" w:rsidRPr="00DC7EFB" w:rsidTr="00E472B9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3A4826" w:rsidRPr="00DC7EFB" w:rsidRDefault="003A4826" w:rsidP="00E472B9">
                  <w:pPr>
                    <w:framePr w:hSpace="180" w:wrap="around" w:vAnchor="text" w:hAnchor="text" w:xAlign="right" w:y="1"/>
                    <w:spacing w:after="0" w:line="240" w:lineRule="exact"/>
                    <w:ind w:left="-108"/>
                    <w:suppressOverlap/>
                    <w:jc w:val="both"/>
                  </w:pPr>
                </w:p>
              </w:tc>
            </w:tr>
          </w:tbl>
          <w:p w:rsidR="003A4826" w:rsidRPr="00DC7EFB" w:rsidRDefault="003A4826" w:rsidP="00E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826" w:rsidRPr="00DC7EFB" w:rsidRDefault="003A4826" w:rsidP="00E472B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3A4826" w:rsidRPr="00DC7EFB" w:rsidRDefault="003A4826" w:rsidP="00E472B9">
            <w:pPr>
              <w:spacing w:after="0" w:line="240" w:lineRule="exac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города-курорта Пятигорска «Модернизация </w:t>
            </w:r>
          </w:p>
          <w:p w:rsidR="003A4826" w:rsidRPr="00DC7EFB" w:rsidRDefault="003A4826" w:rsidP="00E472B9">
            <w:pPr>
              <w:spacing w:after="0" w:line="240" w:lineRule="exac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  <w:p w:rsidR="003A4826" w:rsidRPr="00DC7EFB" w:rsidRDefault="003A4826" w:rsidP="00E472B9">
            <w:pPr>
              <w:spacing w:after="0" w:line="240" w:lineRule="exac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826" w:rsidRPr="00DC7EFB" w:rsidRDefault="003A4826" w:rsidP="00E472B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4826" w:rsidRPr="00DC7EFB" w:rsidRDefault="003A4826" w:rsidP="003A482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FB">
        <w:rPr>
          <w:rFonts w:ascii="Times New Roman" w:eastAsia="Times New Roman" w:hAnsi="Times New Roman"/>
          <w:sz w:val="28"/>
          <w:szCs w:val="28"/>
        </w:rPr>
        <w:br w:type="textWrapping" w:clear="all"/>
        <w:t>СВЕДЕНИЯ</w:t>
      </w:r>
      <w:r w:rsidRPr="00DC7EFB">
        <w:rPr>
          <w:rFonts w:ascii="Times New Roman" w:eastAsia="Times New Roman" w:hAnsi="Times New Roman"/>
          <w:sz w:val="28"/>
          <w:szCs w:val="28"/>
        </w:rPr>
        <w:br/>
        <w:t>об индикаторах достижения целей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(далее – Программа) и показателях решения задач подпрограмм Программы и их значениях</w:t>
      </w:r>
    </w:p>
    <w:tbl>
      <w:tblPr>
        <w:tblStyle w:val="ac"/>
        <w:tblW w:w="14425" w:type="dxa"/>
        <w:tblLayout w:type="fixed"/>
        <w:tblLook w:val="04A0" w:firstRow="1" w:lastRow="0" w:firstColumn="1" w:lastColumn="0" w:noHBand="0" w:noVBand="1"/>
      </w:tblPr>
      <w:tblGrid>
        <w:gridCol w:w="766"/>
        <w:gridCol w:w="2319"/>
        <w:gridCol w:w="32"/>
        <w:gridCol w:w="883"/>
        <w:gridCol w:w="1050"/>
        <w:gridCol w:w="979"/>
        <w:gridCol w:w="28"/>
        <w:gridCol w:w="1022"/>
        <w:gridCol w:w="14"/>
        <w:gridCol w:w="1022"/>
        <w:gridCol w:w="14"/>
        <w:gridCol w:w="994"/>
        <w:gridCol w:w="1008"/>
        <w:gridCol w:w="1008"/>
        <w:gridCol w:w="26"/>
        <w:gridCol w:w="58"/>
        <w:gridCol w:w="923"/>
        <w:gridCol w:w="153"/>
        <w:gridCol w:w="2126"/>
      </w:tblGrid>
      <w:tr w:rsidR="003A4826" w:rsidRPr="00DC7EFB" w:rsidTr="00E472B9">
        <w:trPr>
          <w:trHeight w:val="966"/>
        </w:trPr>
        <w:tc>
          <w:tcPr>
            <w:tcW w:w="766" w:type="dxa"/>
            <w:vMerge w:val="restart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51" w:type="dxa"/>
            <w:gridSpan w:val="2"/>
            <w:vMerge w:val="restart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883" w:type="dxa"/>
            <w:vMerge w:val="restart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46" w:type="dxa"/>
            <w:gridSpan w:val="1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2279" w:type="dxa"/>
            <w:gridSpan w:val="2"/>
            <w:vMerge w:val="restart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Источник информации (методика расчета)*</w:t>
            </w:r>
          </w:p>
        </w:tc>
      </w:tr>
      <w:tr w:rsidR="003A4826" w:rsidRPr="00DC7EFB" w:rsidTr="00E472B9">
        <w:trPr>
          <w:trHeight w:val="720"/>
        </w:trPr>
        <w:tc>
          <w:tcPr>
            <w:tcW w:w="766" w:type="dxa"/>
            <w:vMerge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79" w:type="dxa"/>
            <w:vAlign w:val="center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50" w:type="dxa"/>
            <w:gridSpan w:val="3"/>
            <w:vAlign w:val="center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4" w:type="dxa"/>
            <w:vAlign w:val="center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08" w:type="dxa"/>
            <w:vAlign w:val="center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34" w:type="dxa"/>
            <w:gridSpan w:val="2"/>
            <w:vAlign w:val="center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81" w:type="dxa"/>
            <w:gridSpan w:val="2"/>
            <w:vAlign w:val="center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79" w:type="dxa"/>
            <w:gridSpan w:val="2"/>
            <w:vMerge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826" w:rsidRPr="00DC7EFB" w:rsidTr="00E472B9">
        <w:trPr>
          <w:trHeight w:val="315"/>
        </w:trPr>
        <w:tc>
          <w:tcPr>
            <w:tcW w:w="766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A4826" w:rsidRPr="00DC7EFB" w:rsidTr="00E472B9">
        <w:trPr>
          <w:trHeight w:val="552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I. Цель 1 Программы: Создание благоприятных условий для дальнейшего развития малого и среднего предпринимательства как важного элемента рыночной экономики</w:t>
            </w:r>
          </w:p>
        </w:tc>
      </w:tr>
      <w:tr w:rsidR="003A4826" w:rsidRPr="00DC7EFB" w:rsidTr="00E472B9">
        <w:trPr>
          <w:trHeight w:val="274"/>
        </w:trPr>
        <w:tc>
          <w:tcPr>
            <w:tcW w:w="766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579,20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508,5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508,5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508,9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509,1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509,6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510,2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Qs=(Qrs/Hs)*10000, где 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Qrs - среднегодовое количество субъектов малого и среднего предпринимательства;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Hs - среднегодовая численность населения.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Данные органа государственной статистики</w:t>
            </w:r>
          </w:p>
        </w:tc>
      </w:tr>
      <w:tr w:rsidR="003A4826" w:rsidRPr="00DC7EFB" w:rsidTr="00E472B9">
        <w:trPr>
          <w:trHeight w:val="416"/>
        </w:trPr>
        <w:tc>
          <w:tcPr>
            <w:tcW w:w="766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D=N/O*100%, где 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N- среднегодовая численность работников малых и средних предприятий (без внешних совместителей); 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O - среднесписочная численность работников всех предприятий и организаций (без внешних совместителей). Данные органа государственной статистики: информационно-статистические справочники</w:t>
            </w:r>
          </w:p>
        </w:tc>
      </w:tr>
      <w:tr w:rsidR="003A4826" w:rsidRPr="00DC7EFB" w:rsidTr="00E472B9">
        <w:trPr>
          <w:trHeight w:val="375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Подпрограмма 1 «Развитие малого и среднего предпринимательства в городе-курорте Пятигорске» (далее - Подпрограмма 1)</w:t>
            </w:r>
          </w:p>
        </w:tc>
      </w:tr>
      <w:tr w:rsidR="003A4826" w:rsidRPr="00DC7EFB" w:rsidTr="00E472B9">
        <w:trPr>
          <w:trHeight w:val="469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3A4826" w:rsidRPr="00DC7EFB" w:rsidTr="00E472B9">
        <w:trPr>
          <w:trHeight w:val="274"/>
        </w:trPr>
        <w:tc>
          <w:tcPr>
            <w:tcW w:w="76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Количество вновь зарегистрированных в течение года субъектов малого и среднего предпринимательства</w:t>
            </w:r>
          </w:p>
        </w:tc>
        <w:tc>
          <w:tcPr>
            <w:tcW w:w="883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Сведения ИФНС России по городу Пятигорску Ставропольского края</w:t>
            </w:r>
          </w:p>
        </w:tc>
      </w:tr>
      <w:tr w:rsidR="003A4826" w:rsidRPr="00DC7EFB" w:rsidTr="00E472B9">
        <w:trPr>
          <w:trHeight w:val="274"/>
        </w:trPr>
        <w:tc>
          <w:tcPr>
            <w:tcW w:w="766" w:type="dxa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351" w:type="dxa"/>
            <w:gridSpan w:val="2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Количество вновь зарегистрированных налогоплательщиков налога на профессиональный доход</w:t>
            </w:r>
          </w:p>
        </w:tc>
        <w:tc>
          <w:tcPr>
            <w:tcW w:w="883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50" w:type="dxa"/>
          </w:tcPr>
          <w:p w:rsidR="003A4826" w:rsidRPr="00DC7EFB" w:rsidRDefault="003A4826" w:rsidP="00E472B9">
            <w:pPr>
              <w:jc w:val="center"/>
            </w:pPr>
            <w:r w:rsidRPr="00DC7EFB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 2056</w:t>
            </w:r>
          </w:p>
        </w:tc>
        <w:tc>
          <w:tcPr>
            <w:tcW w:w="994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2456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2673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2895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3030</w:t>
            </w:r>
          </w:p>
        </w:tc>
        <w:tc>
          <w:tcPr>
            <w:tcW w:w="2279" w:type="dxa"/>
            <w:gridSpan w:val="2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Сведения ИФНС России по городу Пятигорску Ставропольского края</w:t>
            </w:r>
          </w:p>
        </w:tc>
      </w:tr>
      <w:tr w:rsidR="003A4826" w:rsidRPr="00DC7EFB" w:rsidTr="00E472B9">
        <w:trPr>
          <w:trHeight w:val="1095"/>
        </w:trPr>
        <w:tc>
          <w:tcPr>
            <w:tcW w:w="76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883" w:type="dxa"/>
            <w:hideMark/>
          </w:tcPr>
          <w:p w:rsidR="003A4826" w:rsidRPr="00DC7EFB" w:rsidRDefault="003A4826" w:rsidP="00E472B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30199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31039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31959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32799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33479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34119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34119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Ч = ССЧРюл+ ССЧРип + ИПмсп, где</w:t>
            </w:r>
          </w:p>
          <w:p w:rsidR="003A4826" w:rsidRPr="00DC7EFB" w:rsidRDefault="003A4826" w:rsidP="00E472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ССЧРюл - сумма среднесписочной численности работников юридических лиц;</w:t>
            </w:r>
          </w:p>
          <w:p w:rsidR="003A4826" w:rsidRPr="00DC7EFB" w:rsidRDefault="003A4826" w:rsidP="00E472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ССЧРип - сумма среднесписочной численности работников индивидуальных предпринимателей;</w:t>
            </w:r>
          </w:p>
          <w:p w:rsidR="003A4826" w:rsidRPr="00DC7EFB" w:rsidRDefault="003A4826" w:rsidP="00E472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ИПмсп - индивидуальные предприниматели, сведения о которых внесены в единый реестр субъектов малого и среднего предпринимательства</w:t>
            </w:r>
          </w:p>
        </w:tc>
      </w:tr>
      <w:tr w:rsidR="003A4826" w:rsidRPr="00DC7EFB" w:rsidTr="00E472B9">
        <w:trPr>
          <w:trHeight w:val="416"/>
        </w:trPr>
        <w:tc>
          <w:tcPr>
            <w:tcW w:w="76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договоров по предоставлению во владение и (или) в пользование имущества, возмездное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отчуждение недвижимого имущества в собственность субъектов малого и среднего предпринимательства</w:t>
            </w:r>
          </w:p>
        </w:tc>
        <w:tc>
          <w:tcPr>
            <w:tcW w:w="883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Данные реестра субъектов малого и среднего предпринимательства - получателей поддержки</w:t>
            </w:r>
          </w:p>
        </w:tc>
      </w:tr>
      <w:tr w:rsidR="003A4826" w:rsidRPr="00DC7EFB" w:rsidTr="00E472B9">
        <w:trPr>
          <w:trHeight w:val="1455"/>
        </w:trPr>
        <w:tc>
          <w:tcPr>
            <w:tcW w:w="76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воспользовавшихся муниципальной финансовой поддержкой</w:t>
            </w:r>
          </w:p>
        </w:tc>
        <w:tc>
          <w:tcPr>
            <w:tcW w:w="883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Данные реестра субъектов малого и среднего предпринимательства - получателей поддержки</w:t>
            </w:r>
          </w:p>
        </w:tc>
      </w:tr>
      <w:tr w:rsidR="003A4826" w:rsidRPr="00DC7EFB" w:rsidTr="00E472B9">
        <w:trPr>
          <w:trHeight w:val="288"/>
        </w:trPr>
        <w:tc>
          <w:tcPr>
            <w:tcW w:w="76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1.1.6.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мероприятий, проведенных для субъектов малого и среднего предпринимательства  </w:t>
            </w:r>
          </w:p>
        </w:tc>
        <w:tc>
          <w:tcPr>
            <w:tcW w:w="883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Данные журнала учета мероприятий, проведенных управлением экономического развития администрации города Пятигорска для субъектов малого и среднего предпринимательства</w:t>
            </w:r>
          </w:p>
        </w:tc>
      </w:tr>
      <w:tr w:rsidR="003A4826" w:rsidRPr="00DC7EFB" w:rsidTr="00E472B9">
        <w:trPr>
          <w:trHeight w:val="288"/>
        </w:trPr>
        <w:tc>
          <w:tcPr>
            <w:tcW w:w="766" w:type="dxa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2351" w:type="dxa"/>
            <w:gridSpan w:val="2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DC7EFB">
              <w:rPr>
                <w:rFonts w:ascii="Times New Roman" w:hAnsi="Times New Roman"/>
                <w:sz w:val="24"/>
                <w:szCs w:val="28"/>
              </w:rPr>
              <w:t>Количество заключенных договоров с производителями сельскохозяйственных, продовольственных товаров и сувенирной продукции, являющимися субъектами малого и среднего пред</w:t>
            </w:r>
            <w:r w:rsidRPr="00DC7EFB">
              <w:rPr>
                <w:rFonts w:ascii="Times New Roman" w:hAnsi="Times New Roman"/>
                <w:sz w:val="24"/>
                <w:szCs w:val="28"/>
              </w:rPr>
              <w:lastRenderedPageBreak/>
              <w:t>принимательства, на право размещения нестационарных торговых объектов на земельных участках, в зданиях, строениях, сооружениях, находящихся в муниципальной собственности города-курорта Пятигорска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DC7EF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883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50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4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не ме-</w:t>
            </w:r>
          </w:p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нее 1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2279" w:type="dxa"/>
            <w:gridSpan w:val="2"/>
          </w:tcPr>
          <w:p w:rsidR="003A4826" w:rsidRPr="00DC7EFB" w:rsidRDefault="003A4826" w:rsidP="00E472B9">
            <w:pPr>
              <w:rPr>
                <w:sz w:val="24"/>
              </w:rPr>
            </w:pPr>
            <w:r w:rsidRPr="00DC7EFB">
              <w:rPr>
                <w:rFonts w:ascii="Times New Roman" w:hAnsi="Times New Roman"/>
                <w:sz w:val="24"/>
                <w:szCs w:val="28"/>
              </w:rPr>
              <w:t>Данные Отдела торговли и защиты прав потребителей администрации города Пятигорска</w:t>
            </w:r>
          </w:p>
        </w:tc>
      </w:tr>
      <w:tr w:rsidR="003A4826" w:rsidRPr="00DC7EFB" w:rsidTr="00E472B9">
        <w:trPr>
          <w:trHeight w:val="540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2 Подпрограммы 1: Повышение информированности субъектов малого и среднего предпринимательства и </w:t>
            </w:r>
          </w:p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обеспечение доступности консультационных услуг</w:t>
            </w:r>
          </w:p>
        </w:tc>
      </w:tr>
      <w:tr w:rsidR="003A4826" w:rsidRPr="00DC7EFB" w:rsidTr="00E472B9">
        <w:trPr>
          <w:trHeight w:val="722"/>
        </w:trPr>
        <w:tc>
          <w:tcPr>
            <w:tcW w:w="76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Количество объявлений и материалов, размещенных в разделе «Малый и средний бизнес» на официальном сайте администрации города-курорта Пятигорска </w:t>
            </w:r>
            <w:hyperlink r:id="rId8" w:history="1">
              <w:r w:rsidRPr="00DC7EF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www.pyatigorsk</w:t>
              </w:r>
            </w:hyperlink>
            <w:r w:rsidRPr="00DC7E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org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Данные официального сайта администрации города-курорта Пятигорска www.pyatigorsk.org</w:t>
            </w:r>
          </w:p>
        </w:tc>
      </w:tr>
      <w:tr w:rsidR="003A4826" w:rsidRPr="00DC7EFB" w:rsidTr="00E472B9">
        <w:trPr>
          <w:trHeight w:val="675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II. Цель 2 Программы: Комплексное развитие санаторно-курортной и туристической сфер и обеспечение доступности отдыха и лечения для широких слоёв российских и иностранных граждан в городе-курорте Пятигорске</w:t>
            </w:r>
          </w:p>
        </w:tc>
      </w:tr>
      <w:tr w:rsidR="003A4826" w:rsidRPr="00DC7EFB" w:rsidTr="00E472B9">
        <w:trPr>
          <w:trHeight w:val="424"/>
        </w:trPr>
        <w:tc>
          <w:tcPr>
            <w:tcW w:w="76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Количество отдыхающих в санаторно-курортном и гостиничном комплексе</w:t>
            </w:r>
          </w:p>
        </w:tc>
        <w:tc>
          <w:tcPr>
            <w:tcW w:w="883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187,6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111,09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200,3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209,4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214,2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Данные органа государственной и муниципальной статистики, сведения тур. организаций, ф.1-КСР (краткая)</w:t>
            </w:r>
          </w:p>
        </w:tc>
      </w:tr>
      <w:tr w:rsidR="003A4826" w:rsidRPr="00DC7EFB" w:rsidTr="00E472B9">
        <w:trPr>
          <w:trHeight w:val="390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2 «Развитие курорта и туризма в городе-курорте Пятигорске» (далее - Подпрограмма 2)</w:t>
            </w:r>
          </w:p>
        </w:tc>
      </w:tr>
      <w:tr w:rsidR="003A4826" w:rsidRPr="00DC7EFB" w:rsidTr="00E472B9">
        <w:trPr>
          <w:trHeight w:val="480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Задача 1 Подпрограммы 2: Модернизация, создание новой туристической инфраструктуры, в том числе мест массового отдыха, создание дополнительных рабочих мест</w:t>
            </w:r>
          </w:p>
        </w:tc>
      </w:tr>
      <w:tr w:rsidR="003A4826" w:rsidRPr="00DC7EFB" w:rsidTr="00E472B9">
        <w:trPr>
          <w:trHeight w:val="96"/>
        </w:trPr>
        <w:tc>
          <w:tcPr>
            <w:tcW w:w="76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Площадь реконструированных и благоустроенных территорий и мест массового отдыха</w:t>
            </w:r>
          </w:p>
        </w:tc>
        <w:tc>
          <w:tcPr>
            <w:tcW w:w="883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50500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3340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12425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6200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6200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Данные МУ «Управление городского хозяйства, транспорта и связи администрации города Пятигорска» (на основании актов выполненных работ; реестра парков и скверов города-курорта Пятигорска) </w:t>
            </w:r>
          </w:p>
        </w:tc>
      </w:tr>
      <w:tr w:rsidR="003A4826" w:rsidRPr="00DC7EFB" w:rsidTr="00E472B9">
        <w:trPr>
          <w:trHeight w:val="296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Количество койко-мест средств размещения в гостиничном и санаторно-курортном комплексе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8200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8140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8184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8230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8290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Данные органа государственной и муниципальной статистики, сведения тур. организаций, ф.1-КСР (краткая)</w:t>
            </w:r>
          </w:p>
        </w:tc>
      </w:tr>
      <w:tr w:rsidR="003A4826" w:rsidRPr="00DC7EFB" w:rsidTr="00E472B9">
        <w:trPr>
          <w:trHeight w:val="1558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Количество работающих в туристско-рекреационной сфере города-курорта Пятигорска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5412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5420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5252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5164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5173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5203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5221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5278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R=Rsk+Rg+Rt, где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br/>
              <w:t>Rsk - количество работающих в санаторно-куротном комплексе;</w:t>
            </w:r>
            <w:r w:rsidRPr="00DC7EFB">
              <w:rPr>
                <w:rFonts w:ascii="Times New Roman" w:hAnsi="Times New Roman"/>
                <w:sz w:val="24"/>
                <w:szCs w:val="24"/>
              </w:rPr>
              <w:br/>
              <w:t>Rg - количество работающих в гостиничном комплексе;</w:t>
            </w:r>
            <w:r w:rsidRPr="00DC7EFB">
              <w:rPr>
                <w:rFonts w:ascii="Times New Roman" w:hAnsi="Times New Roman"/>
                <w:sz w:val="24"/>
                <w:szCs w:val="24"/>
              </w:rPr>
              <w:br/>
              <w:t>Rt - количество работающих в туристическом комплексе.</w:t>
            </w:r>
            <w:r w:rsidRPr="00DC7EFB">
              <w:rPr>
                <w:rFonts w:ascii="Times New Roman" w:hAnsi="Times New Roman"/>
                <w:sz w:val="24"/>
                <w:szCs w:val="24"/>
              </w:rPr>
              <w:br/>
              <w:t>Данные органа гос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ударственной и муниципальной статистики (ф.1-КСР (краткая), ф. 1-турфирма)</w:t>
            </w:r>
          </w:p>
        </w:tc>
      </w:tr>
      <w:tr w:rsidR="003A4826" w:rsidRPr="00DC7EFB" w:rsidTr="00E472B9">
        <w:trPr>
          <w:trHeight w:val="315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Задача 2 Подпрограммы 2: Повышение туристической привлекательности города-курорта Пятигорска</w:t>
            </w:r>
          </w:p>
        </w:tc>
      </w:tr>
      <w:tr w:rsidR="003A4826" w:rsidRPr="00DC7EFB" w:rsidTr="00E472B9">
        <w:trPr>
          <w:trHeight w:val="1260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Количество событийных мероприятий и инфотуров, проводимых в городе-курорте Пятигорске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Данные перечня событийных мероприятий, планируемых к проведению в городе-курорте Пятигорске</w:t>
            </w:r>
          </w:p>
        </w:tc>
      </w:tr>
      <w:tr w:rsidR="003A4826" w:rsidRPr="00DC7EFB" w:rsidTr="00E472B9">
        <w:trPr>
          <w:trHeight w:val="435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III. Цель 3 Программы: Повышение эффективности использования топливно-энергетических ресурсов на территории города-курорта Пятигорска</w:t>
            </w:r>
          </w:p>
        </w:tc>
      </w:tr>
      <w:tr w:rsidR="003A4826" w:rsidRPr="00DC7EFB" w:rsidTr="00E472B9">
        <w:trPr>
          <w:trHeight w:val="708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319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кВт·ч/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24,30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23,72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22,98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22,25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21,58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21,32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21,16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21,16</w:t>
            </w:r>
          </w:p>
        </w:tc>
        <w:tc>
          <w:tcPr>
            <w:tcW w:w="212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Уээ.мо=ОПээ.мо/Пмо, где                                                      ОПээ.мо - объем потребления электрической энергии в органах местного самоуправления и муниципальных учреждениях, кВт·ч;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Пмо - площадь размещения органов местного самоуправления и муниципальных учреждений, кв. м.</w:t>
            </w:r>
          </w:p>
        </w:tc>
      </w:tr>
      <w:tr w:rsidR="003A4826" w:rsidRPr="00DC7EFB" w:rsidTr="00E472B9">
        <w:trPr>
          <w:trHeight w:val="438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319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куб. м/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3,96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212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Ухвс.мо=ОПхвс.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мо/Кмо,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ОПхвс.мо  -  объем потребления холодной воды в органах местного самоуправления и муниципальных учреждениях, куб. м; 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Кмо - количество потребителей-работников органов местного самоуправления, муниципальных учреждений и др., чел.</w:t>
            </w:r>
          </w:p>
        </w:tc>
      </w:tr>
      <w:tr w:rsidR="003A4826" w:rsidRPr="00DC7EFB" w:rsidTr="00E472B9">
        <w:trPr>
          <w:trHeight w:val="96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319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куб. м/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212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Угвс.мо=ОПгвс.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мо/Кмо, где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br/>
              <w:t>ОПгвс.мо - объем потребления горячей воды в органах местного самоуправления и муниципальных учреждениях, куб. м;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Кмо - количество потребителей-работников органов местного самоуправления, муниципальных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и др., чел.</w:t>
            </w:r>
          </w:p>
        </w:tc>
      </w:tr>
      <w:tr w:rsidR="003A4826" w:rsidRPr="00DC7EFB" w:rsidTr="00E472B9">
        <w:trPr>
          <w:trHeight w:val="1845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319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Гкал/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212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Утэ.мо=ОПтэ.мо/Пмо,  где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br/>
              <w:t xml:space="preserve">ОПтэ.мо - объем потребления тепловой энергии в органах местного самоуправления и муниципальных учреждениях, Гкал; 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Пмо - площадь размещения органов местного самоуправления и муниципальных учреждений, кв. м.</w:t>
            </w:r>
          </w:p>
        </w:tc>
      </w:tr>
      <w:tr w:rsidR="003A4826" w:rsidRPr="00DC7EFB" w:rsidTr="00E472B9">
        <w:trPr>
          <w:trHeight w:val="424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319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куб. м/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39,15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38,85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38,65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38,50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38,45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212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Угаз.мо=ОПгаз.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мо/Кмо, где:                                           ОПгаз.мо - объем потребления природного газа в органах местного самоуправления и муниципальных учреждениях, куб. м;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Кмо - количество потребителей-работников органов местного самоуправления,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учреждений и др., чел.</w:t>
            </w:r>
          </w:p>
        </w:tc>
      </w:tr>
      <w:tr w:rsidR="003A4826" w:rsidRPr="00DC7EFB" w:rsidTr="00E472B9">
        <w:trPr>
          <w:trHeight w:val="572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319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в многоквартирных домах (в расчете на 1 кв. м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кВт·ч/кв.м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46,90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46,14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45,91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45,91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45,75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45,63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45,23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45,11</w:t>
            </w:r>
          </w:p>
        </w:tc>
        <w:tc>
          <w:tcPr>
            <w:tcW w:w="212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Умо.ээ.мкд.=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ОПмо.ээ.мкд/ Пмо.мкд,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ОПмо.ээ.мкд - объем потребления (использования) электрической энергии в многоквартирных домах, расположенных на территории муниципального образования города-курорта Пятигорска, кВт·ч;                                                         Пмо.мкд - площадь многоквартирных домов на территории муниципального образования города-курорта Пятигорска, кв. м.</w:t>
            </w:r>
          </w:p>
        </w:tc>
      </w:tr>
      <w:tr w:rsidR="003A4826" w:rsidRPr="00DC7EFB" w:rsidTr="00E472B9">
        <w:trPr>
          <w:trHeight w:val="430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2319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в многоквартирных домах (в расчете на 1 кв.м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Гкал/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106,55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212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Умо.тэ.мкд.=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ОПмо.тэ.мкд/ Пмо.мкд.,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ОПмо.тэ.мкд - объем потребления (использования) тепловой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энергии в многоквартирных домах, расположенных на территории муниципального образования города-курорта Пятигорска города-курорта Пятигорска, Гкал;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Пмо.мкд  - площадь многоквартирных домов на территории муниципального образования города-курорта Пятигорска города-курорта Пятигорска, кв. м.;</w:t>
            </w:r>
          </w:p>
        </w:tc>
      </w:tr>
      <w:tr w:rsidR="003A4826" w:rsidRPr="00DC7EFB" w:rsidTr="00E472B9">
        <w:trPr>
          <w:trHeight w:val="713"/>
        </w:trPr>
        <w:tc>
          <w:tcPr>
            <w:tcW w:w="766" w:type="dxa"/>
            <w:shd w:val="clear" w:color="auto" w:fill="auto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319" w:type="dxa"/>
            <w:shd w:val="clear" w:color="auto" w:fill="auto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915" w:type="dxa"/>
            <w:gridSpan w:val="2"/>
            <w:shd w:val="clear" w:color="auto" w:fill="auto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куб. м/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shd w:val="clear" w:color="auto" w:fill="auto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53,42</w:t>
            </w:r>
          </w:p>
        </w:tc>
        <w:tc>
          <w:tcPr>
            <w:tcW w:w="979" w:type="dxa"/>
            <w:shd w:val="clear" w:color="auto" w:fill="auto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53,03</w:t>
            </w:r>
          </w:p>
        </w:tc>
        <w:tc>
          <w:tcPr>
            <w:tcW w:w="1050" w:type="dxa"/>
            <w:gridSpan w:val="2"/>
            <w:shd w:val="clear" w:color="auto" w:fill="auto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52,64</w:t>
            </w:r>
          </w:p>
        </w:tc>
        <w:tc>
          <w:tcPr>
            <w:tcW w:w="1050" w:type="dxa"/>
            <w:gridSpan w:val="3"/>
            <w:shd w:val="clear" w:color="auto" w:fill="auto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52,24</w:t>
            </w:r>
          </w:p>
        </w:tc>
        <w:tc>
          <w:tcPr>
            <w:tcW w:w="994" w:type="dxa"/>
            <w:shd w:val="clear" w:color="auto" w:fill="auto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52,23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2126" w:type="dxa"/>
            <w:shd w:val="clear" w:color="auto" w:fill="auto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Умо.хвс.мкд =ОПмо.хвс.мкд/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Кмо.мкд , где: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ОПмо.хвс.мкд - объем потребления (использования) холодной воды в многоквартирных домах, расположенных на территории муниципального образования города-курорта Пя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тигорска города-курорта Пятигорска, куб. м;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Кмо.мкд - количество жителей, проживающих в многоквартирных домах, расположенных на территории муниципального образования города-курорта Пятигорска города-курорта Пятигорска, чел.</w:t>
            </w:r>
          </w:p>
        </w:tc>
      </w:tr>
      <w:tr w:rsidR="003A4826" w:rsidRPr="00DC7EFB" w:rsidTr="00E472B9">
        <w:trPr>
          <w:trHeight w:val="1975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2319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915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куб. м/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3,59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3,51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Умо.гвс.мкд=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ОПмо.гвс.мкд/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Кмо.мкд,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ОПмо.гвс.мкд - объем потребления (использования) горячей воды в многоквартирных домах, расположенных на территории муниципального образования города-курорта Пятигорска города-курорта Пятигорска, куб. м;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Кмо.мкд - количе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ство жителей, проживающих в многоквартирных домах, расположенных на территории муниципального образования города-курорта Пятигорска города-курорта Пятигорска, чел.</w:t>
            </w:r>
          </w:p>
        </w:tc>
      </w:tr>
      <w:tr w:rsidR="003A4826" w:rsidRPr="00DC7EFB" w:rsidTr="00E472B9">
        <w:trPr>
          <w:trHeight w:val="699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2319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915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тыс. куб. м/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0,055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0,072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0,071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0,069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0,069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0,068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0,068</w:t>
            </w:r>
          </w:p>
        </w:tc>
        <w:tc>
          <w:tcPr>
            <w:tcW w:w="212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Умо.газ.учет.мкд.=ОПмо.газ.учет.мкд/Пмо.газ.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учет.мкд,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ОПмо.газ.учет.мкд - 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муниципального образования города-курорта Пятигорска города-курорта Пятигорска, тыс. куб. м;  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Пмо.газ.учет.мкд - площадь многоквартирных домов с индивидуальными системами газового отопления на территории муниципального образования города-курорта Пятигорска города-курорта Пятигорска, кв. м.</w:t>
            </w:r>
          </w:p>
        </w:tc>
      </w:tr>
      <w:tr w:rsidR="003A4826" w:rsidRPr="00DC7EFB" w:rsidTr="00E472B9">
        <w:trPr>
          <w:trHeight w:val="416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2319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915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тыс. куб. м/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0,425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0,769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0,747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0,983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0,961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0,938</w:t>
            </w:r>
          </w:p>
        </w:tc>
        <w:tc>
          <w:tcPr>
            <w:tcW w:w="212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Умо.газ.мкд.= ОПмо.газ.мкд/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Кмо.газ.мкд,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ОПмо.газ.мкд - объем природного газа, потребляемого (используемого) в многоквартирных домах с иными системами теплоснабжения, расположенных на территории муниципального образования города-курорта Пятигорска города-курорта Пятигорска, тыс. куб. м;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Кмо.газ.мкд - ко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личество жителей, проживающих в многоквартирных домах с иными системами теплоснабжения на территории муниципального образования города-курорта Пятигорска города-курорта Пятигорска, чел.</w:t>
            </w:r>
          </w:p>
        </w:tc>
      </w:tr>
      <w:tr w:rsidR="003A4826" w:rsidRPr="00DC7EFB" w:rsidTr="00E472B9">
        <w:trPr>
          <w:trHeight w:val="430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2319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Доля потерь тепловой энергии при передаче в общем объеме переданной тепловой энергии (по данным всех поставщиков ресурса)</w:t>
            </w:r>
          </w:p>
        </w:tc>
        <w:tc>
          <w:tcPr>
            <w:tcW w:w="915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11,690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11,629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11,568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11,527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11,496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11,454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11,440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11,440</w:t>
            </w:r>
          </w:p>
        </w:tc>
        <w:tc>
          <w:tcPr>
            <w:tcW w:w="212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Дмо.тэ.потери=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(Омо.тэ.потери/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ОПмо.тэ.общий) х100,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Омо.тэ.потери - объем потерь тепловой энергии при ее передаче на территории муниципального образования города-курорта Пятигорска, Гкал;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ОПмо.тэ.общий - общий объем передаваемой тепловой энергии на территории муниципального образования города-курорта Пятигор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ска, Гкал.</w:t>
            </w:r>
          </w:p>
        </w:tc>
      </w:tr>
      <w:tr w:rsidR="003A4826" w:rsidRPr="00DC7EFB" w:rsidTr="00E472B9">
        <w:trPr>
          <w:trHeight w:val="997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2319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Доля потерь воды при ее передаче в общем объеме переданной воды</w:t>
            </w:r>
          </w:p>
        </w:tc>
        <w:tc>
          <w:tcPr>
            <w:tcW w:w="915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66,630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65,291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63,982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63,700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61,446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61,444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212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Дмо.вс.потери=(ОПмо.вс.передача)/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(ОПмо.гвс.общий +ОПмо.хвс.общий + ОПмо.вс.передача)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х100,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ОПмо.вс.передача - объем потерь воды при ее передаче на территории муниципального образования города-курорта Пятигорска, тыс. куб. м;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ОПмо.гвс.общий - общий объем потребления (использования) на территории муниципального образования города-курорта Пятигорска горячей воды, тыс. куб. м;  ОПмо.хвс.общий - общий объем потребления (использования) на территории муниципального обра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зования города-курорта Пятигорска холодной воды, тыс.куб. м.</w:t>
            </w:r>
          </w:p>
        </w:tc>
      </w:tr>
      <w:tr w:rsidR="003A4826" w:rsidRPr="00DC7EFB" w:rsidTr="00E472B9">
        <w:trPr>
          <w:trHeight w:val="465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 «Энергосбережение и повышение энергетической эффективности города-курорта Пятигорска»</w:t>
            </w:r>
          </w:p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(далее – Подпрограмма 3)</w:t>
            </w:r>
          </w:p>
        </w:tc>
      </w:tr>
      <w:tr w:rsidR="003A4826" w:rsidRPr="00DC7EFB" w:rsidTr="00E472B9">
        <w:trPr>
          <w:trHeight w:val="614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Задача 1 Подпрограммы 3: Совершенствование системы и качества учета потребляемых энергетических ресурсов, снижение объемов потребления муниципальными учреждениями и бюджетными организациями</w:t>
            </w:r>
          </w:p>
        </w:tc>
      </w:tr>
      <w:tr w:rsidR="003A4826" w:rsidRPr="00DC7EFB" w:rsidTr="00E472B9">
        <w:trPr>
          <w:trHeight w:val="557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Дмо.ээ=(ОПмо.ээ.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учет /ОПмо.ээ.общий) х100,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ОПмо.ээ.учет - объем потребления (использования) на территории муниципального образования города-курорта Пятигорска электрической энергии, расчеты за которую осуществляются с использованием приборов учета, тыс. кВт·ч;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ОПмо.ээ.общий - общий объем потребления (использования) на территории муниципального образования города-курорта Пятигорска электрической энергии,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тыс. кВт·ч.</w:t>
            </w:r>
          </w:p>
        </w:tc>
      </w:tr>
      <w:tr w:rsidR="003A4826" w:rsidRPr="00DC7EFB" w:rsidTr="00E472B9">
        <w:trPr>
          <w:trHeight w:val="416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Дмо.тэ=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(ОПмо.тэ.учет/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ОПмо.тэ.общий)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х100,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ОПмо.тэ.учет - объем потребления (использования) на территории муниципального образования города-курорта Пятигорска тепловой энергии, расчеты за которую осуществляются с использованием приборов учета, Гкал;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ОПмо.тэ.общий - общий объем потребления (использования) на территории муниципального образования города-курорта Пятигорска тепловой энергии, Гкал.</w:t>
            </w:r>
          </w:p>
        </w:tc>
      </w:tr>
      <w:tr w:rsidR="003A4826" w:rsidRPr="00DC7EFB" w:rsidTr="00E472B9">
        <w:trPr>
          <w:trHeight w:val="699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щем объеме воды,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в процентах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Дмо.хвс =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(ОПмо.хвс.учет/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ОПмо.вс.общий)х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100, где                                                           ОПмо.хвс.учет - объем потребления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(использования) на территории муниципального образования города-курорта Пятигорска холодной воды, расчеты за которую осуществляются с использованием приборов учета, тыс. куб. м;                                                      ОПмо.вс.общий - общий объем потребления (использования) на территории муниципального образования города-курорта Пятигорска холодной воды, тыс. куб. м.</w:t>
            </w:r>
          </w:p>
        </w:tc>
      </w:tr>
      <w:tr w:rsidR="003A4826" w:rsidRPr="00DC7EFB" w:rsidTr="00E472B9">
        <w:trPr>
          <w:trHeight w:val="430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Дмо.гвс=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(ОПмо.гвс.учет/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ОПмо.гвс.общий)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х100,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ОПмо.гвс.учет - объем потребления (использования) на территории муниципального образования города-курорта Пятигорска горячей воды, расчеты за которую осуществляются с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приборов учета, тыс. куб. м;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ОПмо.гвс.общий - общий объем потребления (использования) на территории муниципального образования города-курорта Пятигорска горячей воды, тыс. куб. м.</w:t>
            </w:r>
          </w:p>
        </w:tc>
      </w:tr>
      <w:tr w:rsidR="003A4826" w:rsidRPr="00DC7EFB" w:rsidTr="00E472B9">
        <w:trPr>
          <w:trHeight w:val="708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Дмо.газ=(ОПмо.газ.учет/ОПмо.газ.общий) х100, где                                                                   ОПмо.газ.учет - объем потребления (использования) на территории муниципального образования города-курорта Пятигорска природного газа, расчеты за который осуществляются с использованием приборов учета, тыс. куб. м;                                                                    ОПмо.газ.общий - общий объем потребления (использования) на территории муниципального образования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города-курорта Пятигорска природного газа, тыс. куб. м.</w:t>
            </w:r>
          </w:p>
        </w:tc>
      </w:tr>
      <w:tr w:rsidR="003A4826" w:rsidRPr="00DC7EFB" w:rsidTr="00E472B9">
        <w:trPr>
          <w:trHeight w:val="1138"/>
        </w:trPr>
        <w:tc>
          <w:tcPr>
            <w:tcW w:w="766" w:type="dxa"/>
            <w:noWrap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3.1.6.</w:t>
            </w:r>
          </w:p>
        </w:tc>
        <w:tc>
          <w:tcPr>
            <w:tcW w:w="2351" w:type="dxa"/>
            <w:gridSpan w:val="2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Доля замененных оконных блоков в общем количестве оконных блоков, требующих замены в муниципальных дошкольных образовательных организациях, муниципальных общеобразовательных организациях и муниципальных организациях дополнительного образования</w:t>
            </w:r>
          </w:p>
        </w:tc>
        <w:tc>
          <w:tcPr>
            <w:tcW w:w="883" w:type="dxa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29,05</w:t>
            </w:r>
          </w:p>
        </w:tc>
        <w:tc>
          <w:tcPr>
            <w:tcW w:w="979" w:type="dxa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40,47</w:t>
            </w:r>
          </w:p>
        </w:tc>
        <w:tc>
          <w:tcPr>
            <w:tcW w:w="1050" w:type="dxa"/>
            <w:gridSpan w:val="2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050" w:type="dxa"/>
            <w:gridSpan w:val="3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994" w:type="dxa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Дзам.ок.бл=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(Кзам.ок /Общ.потр.взам.ок.) х100,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Кзам.ок. – количество замененных квадратных метров оконных блоков в образовательных организациях за счет средств субсидии;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Общ.потр. – общая потребность в замене оконных блоков по муниципальному образованию городу-курорту Пятигорску (в квадратных метрах)</w:t>
            </w:r>
          </w:p>
        </w:tc>
      </w:tr>
      <w:tr w:rsidR="003A4826" w:rsidRPr="00DC7EFB" w:rsidTr="00E472B9">
        <w:trPr>
          <w:trHeight w:val="274"/>
        </w:trPr>
        <w:tc>
          <w:tcPr>
            <w:tcW w:w="766" w:type="dxa"/>
            <w:noWrap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3.1.7.</w:t>
            </w:r>
          </w:p>
        </w:tc>
        <w:tc>
          <w:tcPr>
            <w:tcW w:w="2351" w:type="dxa"/>
            <w:gridSpan w:val="2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в которых произведен ремонт кровель в общем количестве муниципальных общеобразовательных организаций, требующих ка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питального ремонта кровель (в расчете на 1 год)</w:t>
            </w:r>
          </w:p>
        </w:tc>
        <w:tc>
          <w:tcPr>
            <w:tcW w:w="883" w:type="dxa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в процентах</w:t>
            </w:r>
          </w:p>
        </w:tc>
        <w:tc>
          <w:tcPr>
            <w:tcW w:w="1050" w:type="dxa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79" w:type="dxa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050" w:type="dxa"/>
            <w:gridSpan w:val="2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3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2279" w:type="dxa"/>
            <w:gridSpan w:val="2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Дмоо = (Кмоо.отрем.кров./ Общ.потр.моо) х100,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Кмоо.отрем.кров. - количество общеобразовательных организаций, в которых проведена замена кровель (в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текущем году);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Общ.потр.моо - общее количество общеобразовательных организаций, в которых необходимо провести замену кровель (на текущий год)</w:t>
            </w:r>
          </w:p>
        </w:tc>
      </w:tr>
      <w:tr w:rsidR="003A4826" w:rsidRPr="00DC7EFB" w:rsidTr="00E472B9">
        <w:trPr>
          <w:trHeight w:val="645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Задача 2 Подпрограммы 3: Повышение эффективности энергопотребления путем внедрения современных энергосберегающих технологий и оборудования</w:t>
            </w:r>
          </w:p>
        </w:tc>
      </w:tr>
      <w:tr w:rsidR="003A4826" w:rsidRPr="00DC7EFB" w:rsidTr="00E472B9">
        <w:trPr>
          <w:trHeight w:val="146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программы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Оэконом.мо.=     (ПЛАНэконом.мо/ МПба) х 100, где                                                           ПЛАНэконом.мо - планируемая экономия энергетических ресурсов и воды в стоимостном выражении в результате реализации энергосервисных договоров (контрактов), заключенных органами местного самоуправления и муниципальными учреждениями, тыс. руб.;                                     МПба - объем бюджетных ассигнований, предусмотренный в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местном бюджете на реализацию муниципальной программы в области энергосбережения и повышения энергетической эффективности в отчетном году, тыс. руб.</w:t>
            </w:r>
          </w:p>
        </w:tc>
      </w:tr>
      <w:tr w:rsidR="003A4826" w:rsidRPr="00DC7EFB" w:rsidTr="00E472B9">
        <w:trPr>
          <w:trHeight w:val="416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Доля организаций в муниципальном секторе, заполнивших полные сведения в декларации энергоэффективности в общем количестве организаций муниципального сектора города-курорта Пятигорска (ежегодно по состоянию на 1 марта  за предыдущий год)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Ддекл=(Корг.декл /Корг) х 100, где                                                                                    Корг.декл – количество организаций бюджетного сектора заполнивших сведения деклараций энергоэффективности по состоянию на 1 марта отчетного года за предыдущий год (для деклараций за 2015г. – на 01 июля 2016 г.), ед.                                                                       Корг – общее количество организаций муниципального сектора, ед.</w:t>
            </w:r>
          </w:p>
        </w:tc>
      </w:tr>
      <w:tr w:rsidR="003A4826" w:rsidRPr="00DC7EFB" w:rsidTr="00E472B9">
        <w:trPr>
          <w:trHeight w:val="991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Доля организаций муниципального сектора утвердивших программы энергосбережения, в общем количестве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муниципального сектора города-курорта Пятигорска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в процентах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Ддекл = (Корг.декл / Корг) х 100,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Корг.декл – количество организаций бюджетного сектора утвердивших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энергосбережения, ед.;          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Корг – общее количество организаций муниципального сектора, ед.</w:t>
            </w:r>
          </w:p>
        </w:tc>
      </w:tr>
      <w:tr w:rsidR="003A4826" w:rsidRPr="00DC7EFB" w:rsidTr="00E472B9">
        <w:trPr>
          <w:trHeight w:val="274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Количество энергосервисных договоров (контрактов), заключенных органами местного самоуправления и/или муниципальными учреждениями, бюджетными учреждениями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Расчет показателя не требуется</w:t>
            </w:r>
          </w:p>
        </w:tc>
      </w:tr>
      <w:tr w:rsidR="003A4826" w:rsidRPr="00DC7EFB" w:rsidTr="00E472B9">
        <w:trPr>
          <w:trHeight w:val="595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Задача 3 Подпрограммы 3: Снижение удельных показателей потребления электрической и тепловой энергии, воды; повышение эффективности производства электрической и тепловой энергии, снижение потерь при их транспортировке</w:t>
            </w:r>
          </w:p>
        </w:tc>
      </w:tr>
      <w:tr w:rsidR="003A4826" w:rsidRPr="00DC7EFB" w:rsidTr="00E472B9">
        <w:trPr>
          <w:trHeight w:val="571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топлива на выработку тепловой энергии в котельных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у.т./</w:t>
            </w:r>
          </w:p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0,158</w:t>
            </w:r>
          </w:p>
        </w:tc>
        <w:tc>
          <w:tcPr>
            <w:tcW w:w="1007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0,157</w:t>
            </w:r>
          </w:p>
        </w:tc>
        <w:tc>
          <w:tcPr>
            <w:tcW w:w="1022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0,156</w:t>
            </w:r>
          </w:p>
        </w:tc>
        <w:tc>
          <w:tcPr>
            <w:tcW w:w="1036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0,154</w:t>
            </w:r>
          </w:p>
        </w:tc>
        <w:tc>
          <w:tcPr>
            <w:tcW w:w="1008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0,152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092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923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Умо.к.тэ.=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ОПмо.к.тэ / 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ОВмо.к.тэ,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ОПмо.к.тэ - объем потребления топлива на выработку тепловой энергии котельными на территории муниципального образования города-курорта Пятигорска, у.т.;  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ОВмо.к.тэ - объем выработки тепловой энергии котельными на терри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тории муниципального образования города-курорта Пятигорска, Гкал.</w:t>
            </w:r>
          </w:p>
        </w:tc>
      </w:tr>
      <w:tr w:rsidR="003A4826" w:rsidRPr="00DC7EFB" w:rsidTr="00E472B9">
        <w:trPr>
          <w:trHeight w:val="699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2351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используемой при передаче энергии в системах теплоснабжения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э.э./</w:t>
            </w:r>
          </w:p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Гкал 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07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22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36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08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092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923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Re=pE/vE, где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br/>
              <w:t>pE - объем затраченной электрической энергии, э.э.;</w:t>
            </w:r>
            <w:r w:rsidRPr="00DC7EFB">
              <w:rPr>
                <w:rFonts w:ascii="Times New Roman" w:hAnsi="Times New Roman"/>
                <w:sz w:val="24"/>
                <w:szCs w:val="24"/>
              </w:rPr>
              <w:br/>
              <w:t>vE - объем поставленной тепловой энергии, Гкал.</w:t>
            </w:r>
          </w:p>
        </w:tc>
      </w:tr>
      <w:tr w:rsidR="003A4826" w:rsidRPr="00DC7EFB" w:rsidTr="00E472B9">
        <w:trPr>
          <w:trHeight w:val="274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3.3.3.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883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тыс. кВт·ч/</w:t>
            </w:r>
          </w:p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007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0,230</w:t>
            </w:r>
          </w:p>
        </w:tc>
        <w:tc>
          <w:tcPr>
            <w:tcW w:w="1022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0,221</w:t>
            </w:r>
          </w:p>
        </w:tc>
        <w:tc>
          <w:tcPr>
            <w:tcW w:w="1036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008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0,208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0,202</w:t>
            </w:r>
          </w:p>
        </w:tc>
        <w:tc>
          <w:tcPr>
            <w:tcW w:w="1092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23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Умо.ээ.передача.вс =ОПмо.ээ.передача.вс/(ОПмо.вс.передача + ОПмо.гвс.общий + ОПмо.хвс.общий), где                       ОПмо.ээ.передача.вс   объем потребления электрической энергии для передачи воды в системах водоснабжения на территории муниципального образования города-курорта Пятигорска, тыс. кВт·ч;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ОПмо.вс.передача  -  объем потерь воды при ее передаче на территории муниципального об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разования города-курорта Пятигорска, тыс. куб. м;</w:t>
            </w:r>
          </w:p>
        </w:tc>
      </w:tr>
      <w:tr w:rsidR="003A4826" w:rsidRPr="00DC7EFB" w:rsidTr="00E472B9">
        <w:trPr>
          <w:trHeight w:val="424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3.3.4.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883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тыс. кВт·ч/</w:t>
            </w:r>
          </w:p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11,23</w:t>
            </w:r>
          </w:p>
        </w:tc>
        <w:tc>
          <w:tcPr>
            <w:tcW w:w="1007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10,893</w:t>
            </w:r>
          </w:p>
        </w:tc>
        <w:tc>
          <w:tcPr>
            <w:tcW w:w="1022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10,677</w:t>
            </w:r>
          </w:p>
        </w:tc>
        <w:tc>
          <w:tcPr>
            <w:tcW w:w="1036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10,461</w:t>
            </w:r>
          </w:p>
        </w:tc>
        <w:tc>
          <w:tcPr>
            <w:tcW w:w="1008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10,254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092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10,111</w:t>
            </w:r>
          </w:p>
        </w:tc>
        <w:tc>
          <w:tcPr>
            <w:tcW w:w="923" w:type="dxa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10,111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Умо.ээ.водоотведение =ОПмо.ээ.водоотведение/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Омо.вс.отведение, где 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ОПмо.ээ.водоотве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дение - объем потребления электрической энергии в системах водоотведения на территории муниципального образования города-курорта Пятигорска, тыс. кВт·ч;                    Омо.вс.отведение - общий объем водоотведенной воды на территории муниципального образования города-курорта Пятигорска, куб. м.</w:t>
            </w:r>
          </w:p>
        </w:tc>
      </w:tr>
      <w:tr w:rsidR="003A4826" w:rsidRPr="00DC7EFB" w:rsidTr="00E472B9">
        <w:trPr>
          <w:trHeight w:val="3109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3.3.5.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883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кВт·ч/</w:t>
            </w:r>
          </w:p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2593,79</w:t>
            </w:r>
          </w:p>
        </w:tc>
        <w:tc>
          <w:tcPr>
            <w:tcW w:w="1007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2513,57</w:t>
            </w:r>
          </w:p>
        </w:tc>
        <w:tc>
          <w:tcPr>
            <w:tcW w:w="1022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2438,16</w:t>
            </w:r>
          </w:p>
        </w:tc>
        <w:tc>
          <w:tcPr>
            <w:tcW w:w="1036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2435,01</w:t>
            </w:r>
          </w:p>
        </w:tc>
        <w:tc>
          <w:tcPr>
            <w:tcW w:w="1008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2413,0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2393,6</w:t>
            </w:r>
          </w:p>
        </w:tc>
        <w:tc>
          <w:tcPr>
            <w:tcW w:w="1092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2292,0</w:t>
            </w:r>
          </w:p>
        </w:tc>
        <w:tc>
          <w:tcPr>
            <w:tcW w:w="923" w:type="dxa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2292,0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Умо.ээ.освещение = ОПмо.ээ.освещение/ Пмо.освещение, где                                            ОПмо.ээ.освещение - объем потребления электрической энергии в системах уличного освещения на территории муниципального образования города-курорта Пятигорска, кВт·ч;                                               Пмо.освещение - общая площадь уличного освещения территории муниципального образования города-курорта Пятигорска на конец года, кв. м.</w:t>
            </w:r>
          </w:p>
        </w:tc>
      </w:tr>
      <w:tr w:rsidR="003A4826" w:rsidRPr="00DC7EFB" w:rsidTr="00E472B9">
        <w:trPr>
          <w:trHeight w:val="274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3.3.6.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Доля бесхозяйных объектов, на которые зарегистрировано право муниципальной собственности, в общем количестве бесхозяйных объектов, выявленных в базовый период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07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22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36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08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92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Дсети.право.мо = Справо.мо / Cпротяженность.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общ., где                                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br/>
              <w:t xml:space="preserve">Справо.мо – протяженность  бесхозяйных объектов, на которые зарегистрировано право муниципальной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собственности;  Cпротяженность.общ. - общая протяженность выявленных в базовый период бесхозяйных сетей</w:t>
            </w:r>
          </w:p>
        </w:tc>
      </w:tr>
      <w:tr w:rsidR="003A4826" w:rsidRPr="00DC7EFB" w:rsidTr="00E472B9">
        <w:trPr>
          <w:trHeight w:val="2851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3.3.7.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Доля протяженности бесхозяйных сетей, переданных в концессию, в общем количестве выявленных в базовый период бесхозяйных объектов 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gridSpan w:val="2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2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3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Дс.концессия= Cконцессия / Cпротяженность.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общ.,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Cконцессия - протяженность бесхозяйных сетей, переданных в концессию (км.);         Cпротяженность.общ. - общая протяженность выявленных бесхозяйных сетей (км.)</w:t>
            </w:r>
          </w:p>
        </w:tc>
      </w:tr>
      <w:tr w:rsidR="003A4826" w:rsidRPr="00DC7EFB" w:rsidTr="00E472B9">
        <w:trPr>
          <w:trHeight w:val="497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IV. Цель 4 Программы: Создание благоприятных условий для развития экономического потенциала </w:t>
            </w:r>
          </w:p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города-курорта Пятигорска</w:t>
            </w:r>
          </w:p>
        </w:tc>
      </w:tr>
      <w:tr w:rsidR="003A4826" w:rsidRPr="00DC7EFB" w:rsidTr="00E472B9">
        <w:trPr>
          <w:trHeight w:val="557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Объём инвестиций в основной капитал по кругу крупных и средний предприятий (за исключением бюджетных средств) в расчете на 1 жителя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16603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16659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6034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6095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6156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6217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6287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6325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OV=(Vинв.-бюдж.ср.)/N,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Vинв.- объем инвестиций по кругу крупных и средних предприятий,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№ П-2 (инвест);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Vбюдж. ср. – объем инвестиций за счет бюджетных средств по кругу крупных и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средних предприятий, статистическая форма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№ П-2 (инвест);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N – численность населения города Пятигорска</w:t>
            </w:r>
          </w:p>
        </w:tc>
      </w:tr>
      <w:tr w:rsidR="003A4826" w:rsidRPr="00DC7EFB" w:rsidTr="00E472B9">
        <w:trPr>
          <w:trHeight w:val="986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Производительность труда в базовых несырьевых отраслях экономики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Показатель доводится министерством экономического развития Ставропольского края</w:t>
            </w:r>
          </w:p>
        </w:tc>
      </w:tr>
      <w:tr w:rsidR="003A4826" w:rsidRPr="00DC7EFB" w:rsidTr="00E472B9">
        <w:trPr>
          <w:trHeight w:val="573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Подпрограмма 4 «Развитие экономического потенциала и повышение инвестиционной активности</w:t>
            </w:r>
          </w:p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городе-курорте Пятигорске» (далее - Подпрограмма 4)</w:t>
            </w:r>
          </w:p>
        </w:tc>
      </w:tr>
      <w:tr w:rsidR="003A4826" w:rsidRPr="00DC7EFB" w:rsidTr="00E472B9">
        <w:trPr>
          <w:trHeight w:val="551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Задача 1. Подпрограммы 4: Формирование благоприятных условий для привлечения инвестиций в экономику</w:t>
            </w:r>
          </w:p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города-курорта Пятигорска </w:t>
            </w:r>
          </w:p>
        </w:tc>
      </w:tr>
      <w:tr w:rsidR="003A4826" w:rsidRPr="00DC7EFB" w:rsidTr="00E472B9">
        <w:trPr>
          <w:trHeight w:val="708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по полному кругу предприятий (за исключением бюджетных средств)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7890,0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8656,0</w:t>
            </w:r>
          </w:p>
        </w:tc>
        <w:tc>
          <w:tcPr>
            <w:tcW w:w="1064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9017,6</w:t>
            </w:r>
          </w:p>
        </w:tc>
        <w:tc>
          <w:tcPr>
            <w:tcW w:w="1022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13362,7</w:t>
            </w:r>
          </w:p>
        </w:tc>
        <w:tc>
          <w:tcPr>
            <w:tcW w:w="1008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17299,2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19385,9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21153,6</w:t>
            </w:r>
          </w:p>
        </w:tc>
        <w:tc>
          <w:tcPr>
            <w:tcW w:w="1007" w:type="dxa"/>
            <w:gridSpan w:val="3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23057,4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Показатель доводится министерством экономического развития Ставропольского края</w:t>
            </w:r>
          </w:p>
        </w:tc>
      </w:tr>
      <w:tr w:rsidR="003A4826" w:rsidRPr="00DC7EFB" w:rsidTr="00E472B9">
        <w:trPr>
          <w:trHeight w:val="629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Задача 2. Подпрограммы 4: Вовлечение субъектов предпринимательства города-курорта Пятигорска в экспортную деятельность, расширение конкурентных преимуществ и повышение производительности труда</w:t>
            </w:r>
          </w:p>
        </w:tc>
      </w:tr>
      <w:tr w:rsidR="003A4826" w:rsidRPr="00DC7EFB" w:rsidTr="00E472B9">
        <w:trPr>
          <w:trHeight w:val="2851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4.2.1.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Количество средних и крупных предприятий базовых несырьевых отраслей экономики, вовлеченных в реализацию национального проекта «Производительность труда и поддержка занятости» 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единицах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Данные от предприя</w:t>
            </w:r>
            <w:r w:rsidR="002D0949">
              <w:rPr>
                <w:rFonts w:ascii="Times New Roman" w:hAnsi="Times New Roman"/>
                <w:sz w:val="24"/>
                <w:szCs w:val="24"/>
              </w:rPr>
              <w:t>тий, подавших заявку на участие</w:t>
            </w:r>
            <w:bookmarkStart w:id="0" w:name="_GoBack"/>
            <w:bookmarkEnd w:id="0"/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826" w:rsidRPr="00DC7EFB" w:rsidTr="00E472B9">
        <w:trPr>
          <w:trHeight w:val="2343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4.2.2.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Прирост компаний-экспортеров из числа малого и среднего предпринимательства по итогам внедрения Регионального экспортного стандарта 2.0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единицах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Показатель доводится министерством экономического развития Ставропольского края</w:t>
            </w:r>
          </w:p>
        </w:tc>
      </w:tr>
      <w:tr w:rsidR="003A4826" w:rsidRPr="00DC7EFB" w:rsidTr="00E472B9">
        <w:trPr>
          <w:trHeight w:val="1558"/>
        </w:trPr>
        <w:tc>
          <w:tcPr>
            <w:tcW w:w="766" w:type="dxa"/>
            <w:noWrap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4.2.3.</w:t>
            </w:r>
          </w:p>
        </w:tc>
        <w:tc>
          <w:tcPr>
            <w:tcW w:w="2351" w:type="dxa"/>
            <w:gridSpan w:val="2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883" w:type="dxa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50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15861</w:t>
            </w:r>
          </w:p>
        </w:tc>
        <w:tc>
          <w:tcPr>
            <w:tcW w:w="979" w:type="dxa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16924</w:t>
            </w:r>
          </w:p>
        </w:tc>
        <w:tc>
          <w:tcPr>
            <w:tcW w:w="1050" w:type="dxa"/>
            <w:gridSpan w:val="2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18075</w:t>
            </w:r>
          </w:p>
        </w:tc>
        <w:tc>
          <w:tcPr>
            <w:tcW w:w="1050" w:type="dxa"/>
            <w:gridSpan w:val="3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gridSpan w:val="2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Данные Федеральной службы государственной статистики</w:t>
            </w:r>
          </w:p>
        </w:tc>
      </w:tr>
    </w:tbl>
    <w:p w:rsidR="003A4826" w:rsidRPr="00DC7EFB" w:rsidRDefault="003A4826" w:rsidP="003A482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26" w:rsidRPr="00DC7EFB" w:rsidRDefault="003A4826" w:rsidP="003A482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26" w:rsidRPr="00DC7EFB" w:rsidRDefault="003A4826" w:rsidP="003A482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26" w:rsidRPr="00DC7EFB" w:rsidRDefault="003A4826" w:rsidP="003A482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3A4826" w:rsidRPr="00DC7EFB" w:rsidRDefault="003A4826" w:rsidP="003A482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Пятигорска, управляющий делами </w:t>
      </w:r>
    </w:p>
    <w:p w:rsidR="003A4826" w:rsidRPr="00DC7EFB" w:rsidRDefault="003A4826" w:rsidP="003A482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</w:t>
      </w:r>
      <w:r w:rsidRPr="00DC7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А.А.Малыгина</w:t>
      </w:r>
    </w:p>
    <w:p w:rsidR="003A4826" w:rsidRDefault="003A4826" w:rsidP="003A482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7"/>
      </w:tblGrid>
      <w:tr w:rsidR="00DC7EFB" w:rsidRPr="00DC7EFB" w:rsidTr="00DC7EFB">
        <w:trPr>
          <w:trHeight w:val="1582"/>
          <w:jc w:val="right"/>
        </w:trPr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4472"/>
            </w:tblGrid>
            <w:tr w:rsidR="00DC7EFB" w:rsidRPr="00DC7EFB" w:rsidTr="00DC7EFB">
              <w:trPr>
                <w:trHeight w:val="288"/>
                <w:jc w:val="right"/>
              </w:trPr>
              <w:tc>
                <w:tcPr>
                  <w:tcW w:w="4472" w:type="dxa"/>
                  <w:shd w:val="clear" w:color="auto" w:fill="FFFFFF"/>
                  <w:vAlign w:val="center"/>
                </w:tcPr>
                <w:p w:rsidR="00DC7EFB" w:rsidRPr="00DC7EFB" w:rsidRDefault="00DC7EFB" w:rsidP="00DC7EFB">
                  <w:pPr>
                    <w:suppressAutoHyphens/>
                    <w:spacing w:after="0" w:line="24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DC7EFB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lastRenderedPageBreak/>
                    <w:t>Приложение 2</w:t>
                  </w:r>
                </w:p>
                <w:p w:rsidR="00DC7EFB" w:rsidRPr="00DC7EFB" w:rsidRDefault="00DC7EFB" w:rsidP="00DC7EFB">
                  <w:pPr>
                    <w:suppressAutoHyphens/>
                    <w:spacing w:after="0" w:line="24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DC7EFB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к постановлению администрации города Пятигорска</w:t>
                  </w:r>
                </w:p>
                <w:p w:rsidR="00DC7EFB" w:rsidRPr="00DC7EFB" w:rsidRDefault="00DC7EFB" w:rsidP="00DC7EFB">
                  <w:pPr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DC7EFB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от _____________ № ___________</w:t>
                  </w:r>
                </w:p>
              </w:tc>
            </w:tr>
            <w:tr w:rsidR="00DC7EFB" w:rsidRPr="00DC7EFB" w:rsidTr="00DC7EFB">
              <w:trPr>
                <w:trHeight w:val="288"/>
                <w:jc w:val="right"/>
              </w:trPr>
              <w:tc>
                <w:tcPr>
                  <w:tcW w:w="4472" w:type="dxa"/>
                  <w:shd w:val="clear" w:color="auto" w:fill="FFFFFF"/>
                  <w:vAlign w:val="center"/>
                </w:tcPr>
                <w:p w:rsidR="00DC7EFB" w:rsidRPr="00DC7EFB" w:rsidRDefault="00DC7EFB" w:rsidP="00DC7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C7EFB" w:rsidRPr="00DC7EFB" w:rsidRDefault="00DC7EFB" w:rsidP="00DC7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E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3</w:t>
                  </w:r>
                </w:p>
                <w:p w:rsidR="00DC7EFB" w:rsidRPr="00DC7EFB" w:rsidRDefault="00DC7EFB" w:rsidP="00DC7EFB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E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муниципальной программе </w:t>
                  </w:r>
                </w:p>
                <w:p w:rsidR="00DC7EFB" w:rsidRPr="00DC7EFB" w:rsidRDefault="00DC7EFB" w:rsidP="00DC7EFB">
                  <w:pPr>
                    <w:spacing w:after="0" w:line="240" w:lineRule="exact"/>
                    <w:jc w:val="both"/>
                  </w:pPr>
                  <w:r w:rsidRPr="00DC7E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      </w:r>
                </w:p>
              </w:tc>
            </w:tr>
          </w:tbl>
          <w:p w:rsidR="00DC7EFB" w:rsidRPr="00DC7EFB" w:rsidRDefault="00DC7EFB" w:rsidP="00DC7EF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7EFB" w:rsidRPr="00DC7EFB" w:rsidRDefault="00DC7EFB" w:rsidP="00DC7EF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904"/>
        <w:gridCol w:w="2576"/>
        <w:gridCol w:w="1259"/>
        <w:gridCol w:w="1256"/>
        <w:gridCol w:w="1120"/>
        <w:gridCol w:w="1314"/>
        <w:gridCol w:w="1150"/>
        <w:gridCol w:w="1105"/>
        <w:gridCol w:w="1106"/>
        <w:gridCol w:w="1082"/>
      </w:tblGrid>
      <w:tr w:rsidR="00DC7EFB" w:rsidRPr="00DC7EFB" w:rsidTr="00DC7EFB">
        <w:trPr>
          <w:trHeight w:val="1287"/>
          <w:jc w:val="center"/>
        </w:trPr>
        <w:tc>
          <w:tcPr>
            <w:tcW w:w="144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DC7EFB" w:rsidRPr="00DC7EFB" w:rsidRDefault="00DC7EFB" w:rsidP="00DC7E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финансового обеспечения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DC7EFB" w:rsidRPr="00DC7EFB" w:rsidTr="00DC7EFB">
        <w:trPr>
          <w:trHeight w:val="1007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9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финансового обеспечения по годам (тыс. руб.)</w:t>
            </w:r>
          </w:p>
        </w:tc>
      </w:tr>
      <w:tr w:rsidR="00DC7EFB" w:rsidRPr="00DC7EFB" w:rsidTr="00DC7EFB">
        <w:trPr>
          <w:trHeight w:val="630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156280,02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105102,84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61058,63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122870,40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52227,39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8959,39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8959,39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8959,39</w:t>
            </w:r>
          </w:p>
        </w:tc>
      </w:tr>
      <w:tr w:rsidR="009B2A2A" w:rsidRPr="00DC7EFB" w:rsidTr="00DC7EFB">
        <w:trPr>
          <w:trHeight w:val="31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156180,02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104982,84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60908,63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122870,40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52227,39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8959,39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8959,39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8959,39</w:t>
            </w:r>
          </w:p>
        </w:tc>
      </w:tr>
      <w:tr w:rsidR="009B2A2A" w:rsidRPr="00DC7EFB" w:rsidTr="00DC7EF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Ставропольского 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края** (далее - краевой бюджет)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138842,72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55768,71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51548,29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112164,83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2A" w:rsidRPr="00DC7EFB" w:rsidTr="004F09CF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A2A" w:rsidRPr="00DC7EFB" w:rsidTr="004F09CF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104769,07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2A" w:rsidRPr="00DC7EFB" w:rsidTr="00DC7EF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14889,95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2A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бюджета***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17337,30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49214,13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9360,34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10705,57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8959,39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8959,39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8959,39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8959,39</w:t>
            </w:r>
          </w:p>
        </w:tc>
      </w:tr>
      <w:tr w:rsidR="009B2A2A" w:rsidRPr="00DC7EFB" w:rsidTr="00DC7EFB">
        <w:trPr>
          <w:trHeight w:val="34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A2A" w:rsidRPr="00DC7EFB" w:rsidTr="00DC7EFB">
        <w:trPr>
          <w:trHeight w:val="70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1214,97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1825,85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1354,21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</w:tr>
      <w:tr w:rsidR="009B2A2A" w:rsidRPr="00DC7EFB" w:rsidTr="00DC7EFB">
        <w:trPr>
          <w:trHeight w:val="397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6729,05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38294,56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2353,52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9B2A2A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соисполнителю - МУ </w:t>
            </w:r>
          </w:p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образования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7970,14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4422,34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4522,54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</w:tr>
      <w:tr w:rsidR="009B2A2A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соисполнителю - МУ 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«Управление культуры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854,68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1186,06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</w:tr>
      <w:tr w:rsidR="009B2A2A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социальной поддержки населения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</w:tr>
      <w:tr w:rsidR="009B2A2A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</w:tr>
      <w:tr w:rsidR="009B2A2A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</w:tr>
      <w:tr w:rsidR="009B2A2A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558,87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</w:tr>
      <w:tr w:rsidR="009B2A2A" w:rsidRPr="00DC7EFB" w:rsidTr="00DC7EFB">
        <w:trPr>
          <w:trHeight w:val="540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540"/>
          <w:jc w:val="center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540"/>
          <w:jc w:val="center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64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«Развитие малого и среднего предпринимательства в городе-курорте Пятигорске»,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73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DC7EFB" w:rsidRPr="00DC7EFB" w:rsidTr="00DC7EFB">
        <w:trPr>
          <w:trHeight w:val="67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основные мероприятия подпрограммы 1: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66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«Поддержка субъектов малого и среднего предпринимательства города-курорта Пятигорска»,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DC7EFB" w:rsidRPr="00DC7EFB" w:rsidTr="00DC7EFB">
        <w:trPr>
          <w:trHeight w:val="657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DC7EFB" w:rsidRPr="00DC7EFB" w:rsidTr="00DC7EFB">
        <w:trPr>
          <w:trHeight w:val="657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657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DC7EFB" w:rsidRPr="00DC7EFB" w:rsidTr="00DC7EFB">
        <w:trPr>
          <w:trHeight w:val="73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«Развитие курорта и туризма в городе-курорте Пятигорске»,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129511,86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85875,42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44223,00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107792,59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45938,00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129411,86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85755,42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44073,00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107792,59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45938,00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краевого 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104769,07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312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104769,07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5459,09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39594,56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3023,52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соисполнителю - МУ «Управление городского хозяйства, 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5089,09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38294,56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2353,52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DC7EFB" w:rsidRPr="00DC7EFB" w:rsidTr="00DC7EFB">
        <w:trPr>
          <w:trHeight w:val="323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3A4826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соисполнителю -</w:t>
            </w:r>
            <w:r w:rsidR="00DC7EFB"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 «Управление культуры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DC7EFB" w:rsidRPr="00DC7EFB" w:rsidTr="00DC7EFB">
        <w:trPr>
          <w:trHeight w:val="322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71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37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ис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полнителю - администрации города Пятигорска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7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основные мероприятия подпрограммы 2: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«Повышение доступности туризма в городе Пятигорске и развитие его инфраструктуры»,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129511,86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50575,42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44223,00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52236,59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45938,00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краевого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49769,07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соисполнителю - МУ «Управление городского хозяйства, транспорта и связи 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Пятигорск»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49769,07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5459,09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4414,56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2467,52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соисполнителю - МУ «Управление культуры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соисполнителю - МУ 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5089,09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3114,56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1797,52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447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 «Восстановление исторического облика ул. Теплосерная, ул. Фабричная, включая реконструкцию трамвайной линии (в т.ч. ПСД)»,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73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73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373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56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24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</w:t>
            </w:r>
            <w:r w:rsidR="009B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«Реконструкция парка Победы 2-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очередь в районе Новопя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тигорского озера (в т.ч. ПСД)»,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2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2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32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24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4 «Реконструкция «Поляны Песен» у подножья горы Машук (в т.ч. ПСД)»,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2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2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32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2A" w:rsidRPr="00DC7EFB" w:rsidTr="007A2C46">
        <w:trPr>
          <w:trHeight w:val="322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5 «Благоустройство курортно-исторической зоны города-курорта Пятигорска (в т.ч. ПСД)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55556,00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2A" w:rsidRPr="00DC7EFB" w:rsidTr="007A2C46">
        <w:trPr>
          <w:trHeight w:val="322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2A" w:rsidRPr="00DC7EFB" w:rsidTr="007A2C46">
        <w:trPr>
          <w:trHeight w:val="322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A2A" w:rsidRPr="00DC7EFB" w:rsidTr="007A2C46">
        <w:trPr>
          <w:trHeight w:val="322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2A" w:rsidRPr="00DC7EFB" w:rsidTr="007A2C46">
        <w:trPr>
          <w:trHeight w:val="322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2A" w:rsidRPr="00DC7EFB" w:rsidTr="007A2C46">
        <w:trPr>
          <w:trHeight w:val="322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A2A" w:rsidRPr="00DC7EFB" w:rsidTr="007A2C46">
        <w:trPr>
          <w:trHeight w:val="322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94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«Энергосбережение и повышение энергетической эффективности города-курорта Пятигорска»,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26168,16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18627,42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16235,63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14477,81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DC7EFB" w:rsidRPr="00DC7EFB" w:rsidTr="00DC7EFB">
        <w:trPr>
          <w:trHeight w:val="33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2D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города-курорта Пятигорска, в </w:t>
            </w:r>
            <w:r w:rsidR="002D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26168,16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18627,42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16235,63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14477,81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14889,95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14889,95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60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11278,21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9019,57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6090,34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7082,05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244,97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1639,96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7970,14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4422,34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4522,54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культуры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854,68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</w:tr>
      <w:tr w:rsidR="00DC7EFB" w:rsidRPr="00DC7EFB" w:rsidTr="00DC7EFB">
        <w:trPr>
          <w:trHeight w:val="234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социальной поддержки населения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</w:tr>
      <w:tr w:rsidR="00DC7EFB" w:rsidRPr="00DC7EFB" w:rsidTr="00DC7EFB">
        <w:trPr>
          <w:trHeight w:val="103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</w:tr>
      <w:tr w:rsidR="00DC7EFB" w:rsidRPr="00DC7EFB" w:rsidTr="00DC7EFB">
        <w:trPr>
          <w:trHeight w:val="288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558,87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</w:tr>
      <w:tr w:rsidR="00DC7EFB" w:rsidRPr="00DC7EFB" w:rsidTr="00DC7EFB">
        <w:trPr>
          <w:trHeight w:val="27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ос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новные мероприятия подпрограммы 3: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510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«Организация и выполнение работ в муниципальных учреждениях города Пятигорска, направленных на экономию энергоресурсов»,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24528,20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18627,43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16235,63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14035,15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DC7EFB" w:rsidRPr="00DC7EFB" w:rsidTr="00DC7EFB">
        <w:trPr>
          <w:trHeight w:val="51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14 889,95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51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51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14 889,95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9638,26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9019,57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6090,34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6639,39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DC7EFB" w:rsidRPr="00DC7EFB" w:rsidTr="00DC7EF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244,97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0620B7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DC7EFB" w:rsidRPr="00DC7EFB" w:rsidTr="00DC7EF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7970,14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4422,34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0620B7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4522,54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</w:tr>
      <w:tr w:rsidR="00DC7EFB" w:rsidRPr="00DC7EFB" w:rsidTr="00DC7EF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культуры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854,68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</w:tr>
      <w:tr w:rsidR="00DC7EFB" w:rsidRPr="00DC7EFB" w:rsidTr="00DC7EF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социальной поддержки насе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25,54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</w:tr>
      <w:tr w:rsidR="00DC7EFB" w:rsidRPr="00DC7EFB" w:rsidTr="00DC7EF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</w:tr>
      <w:tr w:rsidR="00DC7EFB" w:rsidRPr="00DC7EFB" w:rsidTr="00DC7EF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</w:tr>
      <w:tr w:rsidR="00DC7EFB" w:rsidRPr="00DC7EFB" w:rsidTr="00DC7EFB">
        <w:trPr>
          <w:trHeight w:val="63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</w:tr>
      <w:tr w:rsidR="00DC7EFB" w:rsidRPr="00DC7EFB" w:rsidTr="00DC7EFB">
        <w:trPr>
          <w:trHeight w:val="1277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«Постановка на учет бесхозяйных объектов инфраструктуры»,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442,67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201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442,67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201"/>
          <w:jc w:val="center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201"/>
          <w:jc w:val="center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442,67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 «Строительство 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коммуникационных сетей»,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64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DC7EFB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экономического потенциала и повышение инвестиционной активности в городе-курорте Пятигорске», 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C7EFB" w:rsidRPr="00DC7EFB" w:rsidRDefault="00DC7EFB" w:rsidP="00DC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56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46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основные мероприятия подпрограммы 4: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649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«Повышение инвестиционной активности в городе-курорте Пятигорске», всего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местного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756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«Обеспечение вовлеченности субъектов предпринимательства в развитие экономического потенциала», всего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DC7EFB" w:rsidRPr="00DC7EFB" w:rsidRDefault="00DC7EFB" w:rsidP="00DC7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- средства бюджета города-курорта Пятигорска, формируемые за счет средств, поступающих из бюджета Ставропольского края;</w:t>
      </w:r>
    </w:p>
    <w:p w:rsidR="00DC7EFB" w:rsidRPr="00DC7EFB" w:rsidRDefault="00DC7EFB" w:rsidP="00DC7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FB">
        <w:rPr>
          <w:sz w:val="24"/>
        </w:rPr>
        <w:t>***</w:t>
      </w:r>
      <w:r w:rsidRPr="00DC7EFB">
        <w:t xml:space="preserve"> - </w:t>
      </w:r>
      <w:r w:rsidRPr="00DC7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бюджета города-курорта Пятигорска, </w:t>
      </w:r>
      <w:r w:rsidRPr="00DC7EFB">
        <w:rPr>
          <w:rFonts w:ascii="Times New Roman" w:hAnsi="Times New Roman" w:cs="Times New Roman"/>
          <w:sz w:val="24"/>
          <w:szCs w:val="24"/>
        </w:rPr>
        <w:t>формируемые за счет собственных доходов.</w:t>
      </w:r>
    </w:p>
    <w:p w:rsidR="00DC7EFB" w:rsidRPr="00DC7EFB" w:rsidRDefault="00DC7EFB" w:rsidP="00DC7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1"/>
        <w:gridCol w:w="7176"/>
      </w:tblGrid>
      <w:tr w:rsidR="00DC7EFB" w:rsidRPr="00DC7EFB" w:rsidTr="00DC7EFB">
        <w:trPr>
          <w:trHeight w:val="973"/>
        </w:trPr>
        <w:tc>
          <w:tcPr>
            <w:tcW w:w="7391" w:type="dxa"/>
            <w:shd w:val="clear" w:color="auto" w:fill="auto"/>
          </w:tcPr>
          <w:p w:rsidR="00DC7EFB" w:rsidRPr="00DC7EFB" w:rsidRDefault="00DC7EFB" w:rsidP="00DC7EFB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DC7EFB" w:rsidRPr="00DC7EFB" w:rsidRDefault="00DC7EFB" w:rsidP="00DC7EFB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DC7EFB" w:rsidRPr="00DC7EFB" w:rsidRDefault="00DC7EFB" w:rsidP="00DC7EFB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DC7EFB" w:rsidRPr="00DC7EFB" w:rsidRDefault="00DC7EFB" w:rsidP="00DC7EFB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DC7EFB" w:rsidRPr="00DC7EFB" w:rsidRDefault="00DC7EFB" w:rsidP="00DC7EFB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C7EF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Заместитель главы администрации</w:t>
            </w:r>
          </w:p>
          <w:p w:rsidR="00DC7EFB" w:rsidRPr="00DC7EFB" w:rsidRDefault="00DC7EFB" w:rsidP="00DC7EFB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C7EF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города Пятигорска,</w:t>
            </w:r>
          </w:p>
          <w:p w:rsidR="00DC7EFB" w:rsidRPr="00DC7EFB" w:rsidRDefault="00DC7EFB" w:rsidP="00DC7EFB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C7EF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управляющий делами администрации</w:t>
            </w:r>
          </w:p>
          <w:p w:rsidR="00DC7EFB" w:rsidRPr="00DC7EFB" w:rsidRDefault="00DC7EFB" w:rsidP="00DC7EFB">
            <w:pPr>
              <w:widowControl w:val="0"/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C7EF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города Пятигорска</w:t>
            </w:r>
          </w:p>
        </w:tc>
        <w:tc>
          <w:tcPr>
            <w:tcW w:w="7176" w:type="dxa"/>
            <w:shd w:val="clear" w:color="auto" w:fill="auto"/>
          </w:tcPr>
          <w:p w:rsidR="00DC7EFB" w:rsidRPr="00DC7EFB" w:rsidRDefault="00DC7EFB" w:rsidP="00DC7EFB">
            <w:pPr>
              <w:widowControl w:val="0"/>
              <w:suppressAutoHyphens/>
              <w:snapToGrid w:val="0"/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DC7EFB" w:rsidRPr="00DC7EFB" w:rsidRDefault="00DC7EFB" w:rsidP="00DC7EFB">
            <w:pPr>
              <w:widowControl w:val="0"/>
              <w:suppressAutoHyphens/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DC7EFB" w:rsidRPr="00DC7EFB" w:rsidRDefault="00DC7EFB" w:rsidP="00DC7EFB">
            <w:pPr>
              <w:widowControl w:val="0"/>
              <w:suppressAutoHyphens/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DC7EFB" w:rsidRPr="00DC7EFB" w:rsidRDefault="00DC7EFB" w:rsidP="00DC7EFB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DC7EFB" w:rsidRPr="00DC7EFB" w:rsidRDefault="00DC7EFB" w:rsidP="00DC7EFB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DC7EFB" w:rsidRPr="00DC7EFB" w:rsidRDefault="00DC7EFB" w:rsidP="00DC7EFB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DC7EF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                             </w:t>
            </w:r>
          </w:p>
          <w:p w:rsidR="00DC7EFB" w:rsidRPr="00DC7EFB" w:rsidRDefault="00DC7EFB" w:rsidP="00DC7EFB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DC7EF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                                                               </w:t>
            </w:r>
          </w:p>
          <w:p w:rsidR="00DC7EFB" w:rsidRPr="00DC7EFB" w:rsidRDefault="00DC7EFB" w:rsidP="00DC7EFB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C7EF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                                                                        А.А.Малыгина</w:t>
            </w:r>
          </w:p>
        </w:tc>
      </w:tr>
    </w:tbl>
    <w:p w:rsidR="00DC7EFB" w:rsidRPr="00DC7EFB" w:rsidRDefault="00DC7EFB" w:rsidP="00DC7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6"/>
      </w:tblGrid>
      <w:tr w:rsidR="00DC7EFB" w:rsidRPr="00A0071E" w:rsidTr="00DC7EFB">
        <w:trPr>
          <w:trHeight w:val="288"/>
          <w:jc w:val="right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4538"/>
            </w:tblGrid>
            <w:tr w:rsidR="00DC7EFB" w:rsidRPr="00A42486" w:rsidTr="00DC7EFB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DC7EFB" w:rsidRPr="00A42486" w:rsidRDefault="00DC7EFB" w:rsidP="00DC7EFB">
                  <w:pPr>
                    <w:pStyle w:val="Standard"/>
                    <w:spacing w:line="240" w:lineRule="exact"/>
                    <w:ind w:left="-108"/>
                    <w:jc w:val="center"/>
                  </w:pPr>
                  <w:r>
                    <w:rPr>
                      <w:sz w:val="28"/>
                      <w:szCs w:val="28"/>
                    </w:rPr>
                    <w:t>Приложение 3</w:t>
                  </w:r>
                </w:p>
                <w:p w:rsidR="00DC7EFB" w:rsidRPr="00A42486" w:rsidRDefault="00DC7EFB" w:rsidP="00DC7EFB">
                  <w:pPr>
                    <w:pStyle w:val="Standard"/>
                    <w:spacing w:line="240" w:lineRule="exact"/>
                    <w:ind w:left="-358"/>
                    <w:jc w:val="center"/>
                  </w:pPr>
                  <w:r w:rsidRPr="00A42486">
                    <w:rPr>
                      <w:sz w:val="28"/>
                      <w:szCs w:val="28"/>
                    </w:rPr>
                    <w:t>к постановлению администрации города Пятигорска</w:t>
                  </w:r>
                </w:p>
                <w:p w:rsidR="00DC7EFB" w:rsidRPr="00A42486" w:rsidRDefault="00DC7EFB" w:rsidP="00DC7EFB">
                  <w:pPr>
                    <w:pStyle w:val="Standard"/>
                    <w:ind w:left="-108"/>
                    <w:jc w:val="center"/>
                  </w:pPr>
                  <w:r w:rsidRPr="00A42486">
                    <w:rPr>
                      <w:sz w:val="28"/>
                      <w:szCs w:val="28"/>
                    </w:rPr>
                    <w:t>от _____________ № ___________</w:t>
                  </w:r>
                </w:p>
              </w:tc>
            </w:tr>
            <w:tr w:rsidR="00DC7EFB" w:rsidRPr="00A42486" w:rsidTr="00DC7EFB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DC7EFB" w:rsidRPr="00A42486" w:rsidRDefault="00DC7EFB" w:rsidP="00DC7EFB">
                  <w:pPr>
                    <w:spacing w:after="0" w:line="240" w:lineRule="exact"/>
                    <w:ind w:left="-108"/>
                    <w:jc w:val="center"/>
                  </w:pPr>
                </w:p>
              </w:tc>
            </w:tr>
          </w:tbl>
          <w:p w:rsidR="00DC7EFB" w:rsidRPr="00A0071E" w:rsidRDefault="00DC7EFB" w:rsidP="00DC7EFB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  <w:p w:rsidR="00DC7EFB" w:rsidRPr="00A0071E" w:rsidRDefault="00DC7EFB" w:rsidP="00DC7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</w:tbl>
    <w:p w:rsidR="00DC7EFB" w:rsidRPr="00A0071E" w:rsidRDefault="00DC7EFB" w:rsidP="00DC7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127"/>
        <w:gridCol w:w="868"/>
        <w:gridCol w:w="3954"/>
        <w:gridCol w:w="1123"/>
        <w:gridCol w:w="1134"/>
        <w:gridCol w:w="3402"/>
      </w:tblGrid>
      <w:tr w:rsidR="00DC7EFB" w:rsidRPr="00A0071E" w:rsidTr="00DC7EFB">
        <w:trPr>
          <w:trHeight w:val="268"/>
        </w:trPr>
        <w:tc>
          <w:tcPr>
            <w:tcW w:w="1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основных мероприятий подпрограмм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DC7EFB" w:rsidRPr="00A0071E" w:rsidTr="00DC7EFB">
        <w:trPr>
          <w:trHeight w:val="103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7EFB" w:rsidRPr="00A0071E" w:rsidTr="00DC7EFB">
        <w:trPr>
          <w:trHeight w:val="525"/>
        </w:trPr>
        <w:tc>
          <w:tcPr>
            <w:tcW w:w="72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99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DC7EFB" w:rsidRPr="00A0071E" w:rsidTr="00DC7EFB">
        <w:trPr>
          <w:trHeight w:val="92"/>
        </w:trPr>
        <w:tc>
          <w:tcPr>
            <w:tcW w:w="724" w:type="dxa"/>
            <w:vMerge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gridSpan w:val="2"/>
            <w:vMerge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vMerge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реализации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3402" w:type="dxa"/>
            <w:vMerge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7EFB" w:rsidRPr="00A0071E" w:rsidTr="00DC7EFB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5" w:type="dxa"/>
            <w:gridSpan w:val="2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C7EFB" w:rsidRPr="00A0071E" w:rsidTr="00DC7EFB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I.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Программы: Создание благоприятных условий для дальнейшего развития малого и среднего предпринимательства как важного элемента рыночной экономики</w:t>
            </w:r>
          </w:p>
        </w:tc>
      </w:tr>
      <w:tr w:rsidR="00DC7EFB" w:rsidRPr="00A0071E" w:rsidTr="003A4826">
        <w:trPr>
          <w:trHeight w:val="983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1 «Развитие малого и среднего предпринимательства в городе-курорте Пятигорске» 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грамма 1)</w:t>
            </w:r>
          </w:p>
        </w:tc>
        <w:tc>
          <w:tcPr>
            <w:tcW w:w="3954" w:type="dxa"/>
            <w:shd w:val="clear" w:color="auto" w:fill="auto"/>
            <w:hideMark/>
          </w:tcPr>
          <w:p w:rsid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города Пятигорска; </w:t>
            </w:r>
          </w:p>
          <w:p w:rsidR="00DC7EFB" w:rsidRPr="004D1E07" w:rsidRDefault="00DC7EFB" w:rsidP="00DC7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МУ «Управление имущественных отношений админи</w:t>
            </w:r>
            <w:r w:rsidRPr="004D1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страции города Пятигорска»;</w:t>
            </w:r>
          </w:p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унитарное предприятие Ставропольского края «Гарантийный фонд поддержки субъектов малого и среднего предпринимательства в Ставропольском крае» (по согласованию);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Некоммерческая организация микрокредитная компания «Фонд микрофинансирования субъектов малого и среднего предпринимательства в Ставропольском крае» (по согласованию);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Некоммерческая организация «Фонд поддержки предпринимательства в Ставропольском крае» (по согласованию);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Некоммерческая организация «Фонд содействия инновационному развитию Ставропольского края» (по согласованию);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субъекты малого и среднего предпринимательства города-курорта Пятигорска (по согласованию)</w:t>
            </w:r>
          </w:p>
        </w:tc>
        <w:tc>
          <w:tcPr>
            <w:tcW w:w="1123" w:type="dxa"/>
            <w:shd w:val="clear" w:color="auto" w:fill="auto"/>
            <w:noWrap/>
          </w:tcPr>
          <w:p w:rsidR="00DC7EFB" w:rsidRPr="00A0071E" w:rsidRDefault="003A4826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1.1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1.2 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DC7EFB" w:rsidRPr="00A0071E" w:rsidTr="00DC7EFB">
        <w:trPr>
          <w:trHeight w:val="420"/>
        </w:trPr>
        <w:tc>
          <w:tcPr>
            <w:tcW w:w="14332" w:type="dxa"/>
            <w:gridSpan w:val="7"/>
            <w:vMerge w:val="restart"/>
            <w:shd w:val="clear" w:color="auto" w:fill="auto"/>
            <w:vAlign w:val="center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DC7EFB" w:rsidRPr="00A0071E" w:rsidTr="00DC7EFB">
        <w:trPr>
          <w:trHeight w:val="322"/>
        </w:trPr>
        <w:tc>
          <w:tcPr>
            <w:tcW w:w="14332" w:type="dxa"/>
            <w:gridSpan w:val="7"/>
            <w:vMerge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7EFB" w:rsidRPr="00A0071E" w:rsidTr="00DC7EFB">
        <w:trPr>
          <w:trHeight w:val="841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субъектов малого и среднего предпринимательства города-курорта Пятигорска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Пятигорска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C7EFB" w:rsidRPr="004D1E07" w:rsidRDefault="00DC7EFB" w:rsidP="00DC7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МУ «Управление имущественных отношений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города Пятигорска»</w:t>
            </w:r>
          </w:p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</w:t>
            </w:r>
            <w:r w:rsidRPr="007E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-1.1.7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ложение 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DC7EFB" w:rsidRPr="00A0071E" w:rsidTr="00DC7EFB">
        <w:trPr>
          <w:trHeight w:val="480"/>
        </w:trPr>
        <w:tc>
          <w:tcPr>
            <w:tcW w:w="14332" w:type="dxa"/>
            <w:gridSpan w:val="7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2 Подпрограммы 1: Повышение информированности субъектов малого и среднего предпринимательства и обеспечение доступности консультационных услуг</w:t>
            </w:r>
          </w:p>
        </w:tc>
      </w:tr>
      <w:tr w:rsidR="00DC7EFB" w:rsidRPr="00A0071E" w:rsidTr="00DC7EFB">
        <w:trPr>
          <w:trHeight w:val="349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и методическое сопровождение субъектов малого и среднего предпринимательства города-курорта Пятигорска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1.2.1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DC7EFB" w:rsidRPr="00A0071E" w:rsidTr="00DC7EFB">
        <w:trPr>
          <w:trHeight w:val="690"/>
        </w:trPr>
        <w:tc>
          <w:tcPr>
            <w:tcW w:w="14332" w:type="dxa"/>
            <w:gridSpan w:val="7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Программы: Комплексное развитие санаторно-курортной и туристической сфер и обеспечение доступности отдыха и лечения для широких слоёв российских и иностранных граждан в городе-курорте Пятигорске</w:t>
            </w:r>
          </w:p>
        </w:tc>
      </w:tr>
      <w:tr w:rsidR="00DC7EFB" w:rsidRPr="00A0071E" w:rsidTr="00DC7EFB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2 «Развитие курорта и туризма в городе-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курорте Пятигорске» 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Подпрограмма 2)</w:t>
            </w:r>
          </w:p>
        </w:tc>
        <w:tc>
          <w:tcPr>
            <w:tcW w:w="3954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города Пятигорска;</w:t>
            </w:r>
          </w:p>
          <w:p w:rsid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 «Управление городского хозяйства, транспорта и связи 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субъекты санаторно-курортного и гостиничного комплекса, туристические организации (по согласованию)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 № 2.1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таблице Приложение 1к муни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DC7EFB" w:rsidRPr="00A0071E" w:rsidTr="00DC7EFB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1 Подпрограммы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Модернизация, создание новой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туристической инфраструктуры, в том числе мест массового отдыха, создание дополнительных рабочих мест</w:t>
            </w:r>
          </w:p>
        </w:tc>
      </w:tr>
      <w:tr w:rsidR="00DC7EFB" w:rsidRPr="00A0071E" w:rsidTr="00DC7EFB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доступности туризма в городе-курорте Пятигорске и развитие его инфраструктуры</w:t>
            </w:r>
          </w:p>
        </w:tc>
        <w:tc>
          <w:tcPr>
            <w:tcW w:w="3954" w:type="dxa"/>
            <w:shd w:val="clear" w:color="auto" w:fill="auto"/>
            <w:hideMark/>
          </w:tcPr>
          <w:p w:rsid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Пятигорска; </w:t>
            </w:r>
          </w:p>
          <w:p w:rsidR="00DC7EFB" w:rsidRPr="00F26F08" w:rsidRDefault="00DC7EFB" w:rsidP="00DC7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F08">
              <w:rPr>
                <w:rFonts w:ascii="Times New Roman" w:hAnsi="Times New Roman" w:cs="Times New Roman"/>
                <w:sz w:val="28"/>
                <w:szCs w:val="28"/>
              </w:rPr>
              <w:t>МУ «Управление городского хозяйства, транспорта и связи администрации города Пятигорска»</w:t>
            </w:r>
          </w:p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субъекты санаторно-курортного и гостиничного комплекса, туристические организации (по согласованию)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2.1.1-2.1.3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DC7EFB" w:rsidRPr="00A0071E" w:rsidTr="00DC7EFB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исторического облика ул. Теплосерная,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Фабричная, включая реконструкцию трамвайной линии (в т.ч. ПСД)</w:t>
            </w:r>
          </w:p>
        </w:tc>
        <w:tc>
          <w:tcPr>
            <w:tcW w:w="3954" w:type="dxa"/>
            <w:shd w:val="clear" w:color="auto" w:fill="auto"/>
          </w:tcPr>
          <w:p w:rsid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2.1.1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рорта и туризма, энергетики, промышленности и улучшение инвестиционного климата»</w:t>
            </w:r>
          </w:p>
        </w:tc>
      </w:tr>
      <w:tr w:rsidR="00DC7EFB" w:rsidRPr="00A0071E" w:rsidTr="00DC7EFB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DC7EFB" w:rsidRPr="00A0071E" w:rsidRDefault="00485CEF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парка Победы 2-</w:t>
            </w:r>
            <w:r w:rsidR="00DC7EFB"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очередь в районе Новопятигорского озера (в т.ч. ПСД)</w:t>
            </w:r>
          </w:p>
        </w:tc>
        <w:tc>
          <w:tcPr>
            <w:tcW w:w="3954" w:type="dxa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2.1.1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DC7EFB" w:rsidRPr="00A0071E" w:rsidTr="00DC7EFB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«Поляны Песен» у подножья горы Машук (в т.ч. ПСД)</w:t>
            </w:r>
          </w:p>
        </w:tc>
        <w:tc>
          <w:tcPr>
            <w:tcW w:w="3954" w:type="dxa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2.1.1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DC7EFB" w:rsidRPr="00A0071E" w:rsidTr="00DC7EFB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курортно-исторической зоны города-курорта Пятигорска (в т.ч.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ПСД)</w:t>
            </w:r>
          </w:p>
        </w:tc>
        <w:tc>
          <w:tcPr>
            <w:tcW w:w="3954" w:type="dxa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 «Управление городского хозяйства, транспорта и связи администрации города Пяти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</w:t>
            </w:r>
          </w:p>
        </w:tc>
        <w:tc>
          <w:tcPr>
            <w:tcW w:w="1134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402" w:type="dxa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2.1.1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муниципальной программе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DC7EFB" w:rsidRPr="00A0071E" w:rsidTr="00DC7EFB">
        <w:trPr>
          <w:trHeight w:val="405"/>
        </w:trPr>
        <w:tc>
          <w:tcPr>
            <w:tcW w:w="14332" w:type="dxa"/>
            <w:gridSpan w:val="7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 2 Подпрограммы 2: Повышение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туристической привлекательности города-курорта Пятигорска</w:t>
            </w:r>
          </w:p>
        </w:tc>
      </w:tr>
      <w:tr w:rsidR="00DC7EFB" w:rsidRPr="00A0071E" w:rsidTr="00DC7EFB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A0071E" w:rsidRDefault="00DC7EFB" w:rsidP="002D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2D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событийных мероприятий и инфотуров в городе-курорте Пятигорске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2.2.1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DC7EFB" w:rsidRPr="00A0071E" w:rsidTr="00DC7EFB">
        <w:trPr>
          <w:trHeight w:val="70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Программы: Повышение эффективности использования топливно-энергетических ресурсов на территории города-курорта Пятигорска</w:t>
            </w:r>
          </w:p>
        </w:tc>
      </w:tr>
      <w:tr w:rsidR="00DC7EFB" w:rsidRPr="00A0071E" w:rsidTr="00DC7EFB">
        <w:trPr>
          <w:trHeight w:val="708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3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3954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                                                                     Администрация города Пятигорска;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имуще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ственных отношений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образования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культуры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социальной поддержки населения 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общественной безопасности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МУ «Комитет по физической культуре и спорту администрации города Пятигорска»;                                                                                                                    предприятия и организации жилищно-коммунального хозяйства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3.1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-3.13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муниципальной программе города-курорта Пятигорска «Модернизация экономики, развитие малого и среднего бизнеса,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курорта и туризма, энергетики, промышленности и улучшение инвестиционного климата»</w:t>
            </w:r>
          </w:p>
        </w:tc>
      </w:tr>
      <w:tr w:rsidR="00DC7EFB" w:rsidRPr="00A0071E" w:rsidTr="00DC7EFB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1 Подпрограммы 3: Совер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шенствование системы и качества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учета потребляемых энергетических ресурсов, снижение объемов потребления муниципальными учреждениями и бюджетными организациями</w:t>
            </w:r>
          </w:p>
        </w:tc>
      </w:tr>
      <w:tr w:rsidR="00DC7EFB" w:rsidRPr="00A0071E" w:rsidTr="00DC7EFB">
        <w:trPr>
          <w:trHeight w:val="983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</w:p>
        </w:tc>
        <w:tc>
          <w:tcPr>
            <w:tcW w:w="3954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                                                                     Администрация города Пятигорска;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 «Управление имущественных отношений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образования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культуры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социальной поддержки населения 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общественной безопасности 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«Комитет по физической культуре и спорту администрации города Пятигорска»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3.1.1-3.1.7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DC7EFB" w:rsidRPr="00A0071E" w:rsidTr="00DC7EFB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Задача 2 Подпрограммы 3: Повышение эффективности энергопотребления путем внедрения современных энергосберегающих технологий и оборудования </w:t>
            </w:r>
          </w:p>
        </w:tc>
      </w:tr>
      <w:tr w:rsidR="00DC7EFB" w:rsidRPr="00A0071E" w:rsidTr="00DC7EFB">
        <w:trPr>
          <w:trHeight w:val="1074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энергосбережения и повышения энергоэффективности в жилищном фонде</w:t>
            </w:r>
          </w:p>
        </w:tc>
        <w:tc>
          <w:tcPr>
            <w:tcW w:w="3954" w:type="dxa"/>
            <w:shd w:val="clear" w:color="auto" w:fill="auto"/>
            <w:hideMark/>
          </w:tcPr>
          <w:p w:rsid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предприятия и организации жилищно-коммунального хозяйства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-3.2.4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гетики, промышленности и улучшение инвестиционного климата»</w:t>
            </w:r>
          </w:p>
        </w:tc>
      </w:tr>
      <w:tr w:rsidR="00DC7EFB" w:rsidRPr="00A0071E" w:rsidTr="00DC7EFB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3 Подпрограммы 3: Снижение удельных показателей потребления электрической и тепловой энергии, воды; повышение эффективности производства электрической и тепловой энергии, снижение потерь при их транспортировке</w:t>
            </w:r>
          </w:p>
        </w:tc>
      </w:tr>
      <w:tr w:rsidR="00DC7EFB" w:rsidRPr="00A0071E" w:rsidTr="00DC7EFB">
        <w:trPr>
          <w:trHeight w:val="1983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энергосбережения и повышения энергоэффективности в системах коммунальной инфраструктуры</w:t>
            </w:r>
          </w:p>
        </w:tc>
        <w:tc>
          <w:tcPr>
            <w:tcW w:w="3954" w:type="dxa"/>
            <w:shd w:val="clear" w:color="auto" w:fill="auto"/>
            <w:hideMark/>
          </w:tcPr>
          <w:p w:rsid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предприятия и организации жилищно-коммунального хозяйства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3.3.1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-3.3.5 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DC7EFB" w:rsidRPr="00A0071E" w:rsidTr="00DC7EFB">
        <w:trPr>
          <w:trHeight w:val="282"/>
        </w:trPr>
        <w:tc>
          <w:tcPr>
            <w:tcW w:w="724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коммуникационных сетей</w:t>
            </w:r>
          </w:p>
        </w:tc>
        <w:tc>
          <w:tcPr>
            <w:tcW w:w="3954" w:type="dxa"/>
            <w:shd w:val="clear" w:color="auto" w:fill="auto"/>
          </w:tcPr>
          <w:p w:rsid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и организации жилищно-коммунального хозяйства</w:t>
            </w:r>
          </w:p>
        </w:tc>
        <w:tc>
          <w:tcPr>
            <w:tcW w:w="1123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3.3.1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-3.3.4 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DC7EFB" w:rsidRPr="00A0071E" w:rsidTr="00DC7EFB">
        <w:trPr>
          <w:trHeight w:val="2993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3.5.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на учет бесхозяйных объектов инфраструктуры</w:t>
            </w:r>
          </w:p>
        </w:tc>
        <w:tc>
          <w:tcPr>
            <w:tcW w:w="3954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3.3.6-3.3.7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DC7EFB" w:rsidRPr="00F866E3" w:rsidTr="00DC7EFB">
        <w:trPr>
          <w:trHeight w:val="534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DC7EFB" w:rsidRPr="00F866E3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 4 Программы: Создание благоприятных условий для развития экономического потенциала</w:t>
            </w:r>
          </w:p>
          <w:p w:rsidR="00DC7EFB" w:rsidRPr="00F866E3" w:rsidRDefault="00DC7EFB" w:rsidP="00DC7EFB">
            <w:pPr>
              <w:spacing w:after="0" w:line="240" w:lineRule="auto"/>
              <w:jc w:val="center"/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</w:t>
            </w:r>
          </w:p>
        </w:tc>
      </w:tr>
      <w:tr w:rsidR="00DC7EFB" w:rsidRPr="00F866E3" w:rsidTr="00DC7EFB">
        <w:trPr>
          <w:trHeight w:val="534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F866E3" w:rsidRDefault="00DC7EFB" w:rsidP="00DC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DC7EFB" w:rsidRPr="00F866E3" w:rsidRDefault="00DC7EFB" w:rsidP="00DC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Подпрограмма 4 «Развитие экономического потенциала и повышение инвестиционной активности в городе-курорте Пятигорске» (далее - Подпрограмма 4)</w:t>
            </w:r>
          </w:p>
        </w:tc>
        <w:tc>
          <w:tcPr>
            <w:tcW w:w="3954" w:type="dxa"/>
            <w:shd w:val="clear" w:color="auto" w:fill="auto"/>
          </w:tcPr>
          <w:p w:rsidR="00DC7EFB" w:rsidRPr="00F866E3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Пятигорска; </w:t>
            </w:r>
          </w:p>
          <w:p w:rsidR="00DC7EFB" w:rsidRPr="00F866E3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предпринимательской деятельности города-курорта Пятигорска (по согласованию)</w:t>
            </w:r>
          </w:p>
        </w:tc>
        <w:tc>
          <w:tcPr>
            <w:tcW w:w="1123" w:type="dxa"/>
            <w:shd w:val="clear" w:color="auto" w:fill="auto"/>
          </w:tcPr>
          <w:p w:rsidR="00DC7EFB" w:rsidRPr="00F866E3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C7EFB" w:rsidRPr="00F866E3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DC7EFB" w:rsidRPr="00F866E3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таблице Приложение 1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DC7EFB" w:rsidRPr="00F866E3" w:rsidTr="00DC7EFB">
        <w:trPr>
          <w:trHeight w:val="534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DC7EFB" w:rsidRPr="00F866E3" w:rsidRDefault="00DC7EFB" w:rsidP="00DC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Задача 1. Подпрограммы 4: Формирование благоприятных условий для привлечения инвестиций в экономику</w:t>
            </w:r>
          </w:p>
          <w:p w:rsidR="00DC7EFB" w:rsidRPr="00F866E3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города-курорта Пятигорска</w:t>
            </w:r>
          </w:p>
        </w:tc>
      </w:tr>
      <w:tr w:rsidR="00DC7EFB" w:rsidRPr="00F866E3" w:rsidTr="00DC7EFB">
        <w:trPr>
          <w:trHeight w:val="534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F866E3" w:rsidRDefault="00DC7EFB" w:rsidP="00DC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DC7EFB" w:rsidRPr="00F866E3" w:rsidRDefault="00DC7EFB" w:rsidP="00DC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инвестиционной активности в городе-курорте Пятигорске</w:t>
            </w:r>
          </w:p>
        </w:tc>
        <w:tc>
          <w:tcPr>
            <w:tcW w:w="3954" w:type="dxa"/>
            <w:shd w:val="clear" w:color="auto" w:fill="auto"/>
          </w:tcPr>
          <w:p w:rsidR="00DC7EFB" w:rsidRPr="00F866E3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Пятигорска; </w:t>
            </w:r>
          </w:p>
          <w:p w:rsidR="00DC7EFB" w:rsidRPr="00F866E3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предприниматель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ской деятельности города-курорта Пятигорска (по согласованию)</w:t>
            </w:r>
          </w:p>
        </w:tc>
        <w:tc>
          <w:tcPr>
            <w:tcW w:w="1123" w:type="dxa"/>
            <w:shd w:val="clear" w:color="auto" w:fill="auto"/>
          </w:tcPr>
          <w:p w:rsidR="00DC7EFB" w:rsidRPr="00F866E3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</w:tcPr>
          <w:p w:rsidR="00DC7EFB" w:rsidRPr="00F866E3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DC7EFB" w:rsidRPr="00F866E3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4.1.1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таблице Приложение 1 к муниципальной программе 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DC7EFB" w:rsidRPr="00F866E3" w:rsidTr="00DC7EFB">
        <w:trPr>
          <w:trHeight w:val="534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DC7EFB" w:rsidRPr="00F866E3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Задача 2. Подпрограммы 4: </w:t>
            </w:r>
            <w:r w:rsidRPr="00F866E3">
              <w:rPr>
                <w:rFonts w:ascii="Times New Roman" w:hAnsi="Times New Roman"/>
                <w:sz w:val="28"/>
                <w:szCs w:val="28"/>
              </w:rPr>
              <w:t>В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овлечение субъектов предпринимательства города-курорта Пятигорска в экспортную деятельность, расширение конкурентных преимуществ и повышение производительности труда</w:t>
            </w:r>
          </w:p>
        </w:tc>
      </w:tr>
      <w:tr w:rsidR="00DC7EFB" w:rsidRPr="00A0071E" w:rsidTr="00DC7EFB">
        <w:trPr>
          <w:trHeight w:val="534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F866E3" w:rsidRDefault="00DC7EFB" w:rsidP="00DC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DC7EFB" w:rsidRPr="00F866E3" w:rsidRDefault="00DC7EFB" w:rsidP="00DC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вовлеченности субъектов предпринимательства в развитие экономического потенциала</w:t>
            </w:r>
          </w:p>
        </w:tc>
        <w:tc>
          <w:tcPr>
            <w:tcW w:w="3954" w:type="dxa"/>
            <w:shd w:val="clear" w:color="auto" w:fill="auto"/>
          </w:tcPr>
          <w:p w:rsidR="00DC7EFB" w:rsidRPr="00F866E3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Пятигорска; </w:t>
            </w:r>
          </w:p>
          <w:p w:rsidR="00DC7EFB" w:rsidRPr="00F866E3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предпринимательской деятельности города-курорта Пятигорска (по согласованию)</w:t>
            </w:r>
          </w:p>
        </w:tc>
        <w:tc>
          <w:tcPr>
            <w:tcW w:w="1123" w:type="dxa"/>
            <w:shd w:val="clear" w:color="auto" w:fill="auto"/>
          </w:tcPr>
          <w:p w:rsidR="00DC7EFB" w:rsidRPr="00F866E3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C7EFB" w:rsidRPr="00F866E3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4.2.1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-4.2.3 в таблице Приложение 1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</w:tbl>
    <w:p w:rsidR="00DC7EFB" w:rsidRPr="00A0071E" w:rsidRDefault="00DC7EFB" w:rsidP="00DC7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Pr="00024D4C" w:rsidRDefault="00DC7EFB" w:rsidP="00DC7EF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DC7EFB" w:rsidRPr="00024D4C" w:rsidRDefault="00DC7EFB" w:rsidP="00DC7EF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Пятигорска,</w:t>
      </w:r>
    </w:p>
    <w:p w:rsidR="00DC7EFB" w:rsidRPr="00024D4C" w:rsidRDefault="00DC7EFB" w:rsidP="00DC7EF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</w:t>
      </w: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А.А.Малыгина</w:t>
      </w:r>
    </w:p>
    <w:sectPr w:rsidR="00DC7EFB" w:rsidSect="003A4826">
      <w:pgSz w:w="16838" w:h="11906" w:orient="landscape" w:code="9"/>
      <w:pgMar w:top="567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470" w:rsidRDefault="00E53470" w:rsidP="0040607B">
      <w:pPr>
        <w:spacing w:after="0" w:line="240" w:lineRule="auto"/>
      </w:pPr>
      <w:r>
        <w:separator/>
      </w:r>
    </w:p>
  </w:endnote>
  <w:endnote w:type="continuationSeparator" w:id="0">
    <w:p w:rsidR="00E53470" w:rsidRDefault="00E53470" w:rsidP="0040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470" w:rsidRDefault="00E53470" w:rsidP="0040607B">
      <w:pPr>
        <w:spacing w:after="0" w:line="240" w:lineRule="auto"/>
      </w:pPr>
      <w:r>
        <w:separator/>
      </w:r>
    </w:p>
  </w:footnote>
  <w:footnote w:type="continuationSeparator" w:id="0">
    <w:p w:rsidR="00E53470" w:rsidRDefault="00E53470" w:rsidP="0040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3066698"/>
      <w:docPartObj>
        <w:docPartGallery w:val="Page Numbers (Top of Page)"/>
        <w:docPartUnique/>
      </w:docPartObj>
    </w:sdtPr>
    <w:sdtEndPr/>
    <w:sdtContent>
      <w:p w:rsidR="00DC7EFB" w:rsidRDefault="00DC7EF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949">
          <w:rPr>
            <w:noProof/>
          </w:rPr>
          <w:t>41</w:t>
        </w:r>
        <w:r>
          <w:fldChar w:fldCharType="end"/>
        </w:r>
      </w:p>
    </w:sdtContent>
  </w:sdt>
  <w:p w:rsidR="00DC7EFB" w:rsidRDefault="00DC7E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03977"/>
    <w:multiLevelType w:val="hybridMultilevel"/>
    <w:tmpl w:val="B7D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426FA"/>
    <w:multiLevelType w:val="hybridMultilevel"/>
    <w:tmpl w:val="E970E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7E17"/>
    <w:multiLevelType w:val="hybridMultilevel"/>
    <w:tmpl w:val="354C1904"/>
    <w:lvl w:ilvl="0" w:tplc="B134B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46C85"/>
    <w:multiLevelType w:val="hybridMultilevel"/>
    <w:tmpl w:val="F2F660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A7F7E12"/>
    <w:multiLevelType w:val="hybridMultilevel"/>
    <w:tmpl w:val="9BCC8C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4F73"/>
    <w:multiLevelType w:val="hybridMultilevel"/>
    <w:tmpl w:val="8E70F650"/>
    <w:lvl w:ilvl="0" w:tplc="2CFC0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C689F"/>
    <w:multiLevelType w:val="hybridMultilevel"/>
    <w:tmpl w:val="C552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63FAB"/>
    <w:multiLevelType w:val="multilevel"/>
    <w:tmpl w:val="2828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5F661A"/>
    <w:multiLevelType w:val="hybridMultilevel"/>
    <w:tmpl w:val="A6246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F7E76DC"/>
    <w:multiLevelType w:val="hybridMultilevel"/>
    <w:tmpl w:val="5E12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527CF"/>
    <w:multiLevelType w:val="hybridMultilevel"/>
    <w:tmpl w:val="CE1482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E57193E"/>
    <w:multiLevelType w:val="hybridMultilevel"/>
    <w:tmpl w:val="982E94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0B2153C"/>
    <w:multiLevelType w:val="hybridMultilevel"/>
    <w:tmpl w:val="AD148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5F3C5264"/>
    <w:multiLevelType w:val="hybridMultilevel"/>
    <w:tmpl w:val="10DC26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AA6361F"/>
    <w:multiLevelType w:val="multilevel"/>
    <w:tmpl w:val="FD4256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51739"/>
    <w:multiLevelType w:val="hybridMultilevel"/>
    <w:tmpl w:val="3D1CB61E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61F55"/>
    <w:multiLevelType w:val="hybridMultilevel"/>
    <w:tmpl w:val="91EEE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7747310"/>
    <w:multiLevelType w:val="hybridMultilevel"/>
    <w:tmpl w:val="1BC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21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23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6"/>
  </w:num>
  <w:num w:numId="18">
    <w:abstractNumId w:val="9"/>
  </w:num>
  <w:num w:numId="19">
    <w:abstractNumId w:val="19"/>
  </w:num>
  <w:num w:numId="20">
    <w:abstractNumId w:val="16"/>
  </w:num>
  <w:num w:numId="21">
    <w:abstractNumId w:val="22"/>
  </w:num>
  <w:num w:numId="22">
    <w:abstractNumId w:val="24"/>
  </w:num>
  <w:num w:numId="23">
    <w:abstractNumId w:val="14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623"/>
    <w:rsid w:val="000209D1"/>
    <w:rsid w:val="00036F6F"/>
    <w:rsid w:val="00046FC8"/>
    <w:rsid w:val="000620B7"/>
    <w:rsid w:val="000700C2"/>
    <w:rsid w:val="00097177"/>
    <w:rsid w:val="000B2EF9"/>
    <w:rsid w:val="0014229A"/>
    <w:rsid w:val="00146573"/>
    <w:rsid w:val="0019799C"/>
    <w:rsid w:val="001A57A9"/>
    <w:rsid w:val="0024042F"/>
    <w:rsid w:val="00292941"/>
    <w:rsid w:val="00294E80"/>
    <w:rsid w:val="002A3F62"/>
    <w:rsid w:val="002A3FD2"/>
    <w:rsid w:val="002C5381"/>
    <w:rsid w:val="002D0949"/>
    <w:rsid w:val="002E77CD"/>
    <w:rsid w:val="0033196B"/>
    <w:rsid w:val="00343134"/>
    <w:rsid w:val="00373EE8"/>
    <w:rsid w:val="003A4826"/>
    <w:rsid w:val="003C006A"/>
    <w:rsid w:val="003C1FC6"/>
    <w:rsid w:val="003E0E56"/>
    <w:rsid w:val="003E1BAD"/>
    <w:rsid w:val="003E778C"/>
    <w:rsid w:val="003F585A"/>
    <w:rsid w:val="00402FD0"/>
    <w:rsid w:val="00405DBD"/>
    <w:rsid w:val="0040607B"/>
    <w:rsid w:val="00411417"/>
    <w:rsid w:val="0041220B"/>
    <w:rsid w:val="004226C7"/>
    <w:rsid w:val="00471B4E"/>
    <w:rsid w:val="00485CEF"/>
    <w:rsid w:val="004A160A"/>
    <w:rsid w:val="004D7D64"/>
    <w:rsid w:val="00515E1F"/>
    <w:rsid w:val="00540E5C"/>
    <w:rsid w:val="00556029"/>
    <w:rsid w:val="00560BD2"/>
    <w:rsid w:val="00576322"/>
    <w:rsid w:val="00591BFA"/>
    <w:rsid w:val="00594D8F"/>
    <w:rsid w:val="005A467F"/>
    <w:rsid w:val="0060209B"/>
    <w:rsid w:val="00615A3D"/>
    <w:rsid w:val="00652B91"/>
    <w:rsid w:val="00673FDA"/>
    <w:rsid w:val="0069457A"/>
    <w:rsid w:val="006A1EA6"/>
    <w:rsid w:val="006A657B"/>
    <w:rsid w:val="006C42FA"/>
    <w:rsid w:val="006C6B5C"/>
    <w:rsid w:val="007107CD"/>
    <w:rsid w:val="00712C55"/>
    <w:rsid w:val="00717BA3"/>
    <w:rsid w:val="00721CDC"/>
    <w:rsid w:val="00761094"/>
    <w:rsid w:val="00780568"/>
    <w:rsid w:val="00783E74"/>
    <w:rsid w:val="007A1793"/>
    <w:rsid w:val="007C27A3"/>
    <w:rsid w:val="007C77A2"/>
    <w:rsid w:val="007D50D8"/>
    <w:rsid w:val="008378E7"/>
    <w:rsid w:val="00843623"/>
    <w:rsid w:val="00846E39"/>
    <w:rsid w:val="00852ACC"/>
    <w:rsid w:val="008736FB"/>
    <w:rsid w:val="008A657F"/>
    <w:rsid w:val="008A78F9"/>
    <w:rsid w:val="008D4B7A"/>
    <w:rsid w:val="0094017F"/>
    <w:rsid w:val="00950265"/>
    <w:rsid w:val="009B2A2A"/>
    <w:rsid w:val="009E1B54"/>
    <w:rsid w:val="009F7A62"/>
    <w:rsid w:val="00A06DB8"/>
    <w:rsid w:val="00A40BCE"/>
    <w:rsid w:val="00A60189"/>
    <w:rsid w:val="00A6460A"/>
    <w:rsid w:val="00AA216C"/>
    <w:rsid w:val="00AD0BE4"/>
    <w:rsid w:val="00AD1BC1"/>
    <w:rsid w:val="00B153AE"/>
    <w:rsid w:val="00B22E1C"/>
    <w:rsid w:val="00B72546"/>
    <w:rsid w:val="00B72F5B"/>
    <w:rsid w:val="00B848FB"/>
    <w:rsid w:val="00B93B68"/>
    <w:rsid w:val="00BA6C50"/>
    <w:rsid w:val="00BD701C"/>
    <w:rsid w:val="00BF17FD"/>
    <w:rsid w:val="00BF7D71"/>
    <w:rsid w:val="00C100BB"/>
    <w:rsid w:val="00C1575B"/>
    <w:rsid w:val="00C47B72"/>
    <w:rsid w:val="00C53DD9"/>
    <w:rsid w:val="00C64977"/>
    <w:rsid w:val="00C82FED"/>
    <w:rsid w:val="00CF24DA"/>
    <w:rsid w:val="00D13B22"/>
    <w:rsid w:val="00D16976"/>
    <w:rsid w:val="00D60307"/>
    <w:rsid w:val="00D662D9"/>
    <w:rsid w:val="00D70065"/>
    <w:rsid w:val="00D82BCD"/>
    <w:rsid w:val="00DC7ECE"/>
    <w:rsid w:val="00DC7EFB"/>
    <w:rsid w:val="00DE5C52"/>
    <w:rsid w:val="00DE629A"/>
    <w:rsid w:val="00E11900"/>
    <w:rsid w:val="00E12777"/>
    <w:rsid w:val="00E2191A"/>
    <w:rsid w:val="00E42384"/>
    <w:rsid w:val="00E43518"/>
    <w:rsid w:val="00E51ABC"/>
    <w:rsid w:val="00E53470"/>
    <w:rsid w:val="00E71380"/>
    <w:rsid w:val="00E97C77"/>
    <w:rsid w:val="00F36528"/>
    <w:rsid w:val="00F3690C"/>
    <w:rsid w:val="00F40208"/>
    <w:rsid w:val="00F47C6A"/>
    <w:rsid w:val="00F52689"/>
    <w:rsid w:val="00FE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918C5-7D57-48F5-8BBF-F9B19E7A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81"/>
  </w:style>
  <w:style w:type="paragraph" w:styleId="1">
    <w:name w:val="heading 1"/>
    <w:basedOn w:val="a"/>
    <w:next w:val="a"/>
    <w:link w:val="10"/>
    <w:qFormat/>
    <w:rsid w:val="00DC7EFB"/>
    <w:pPr>
      <w:widowControl w:val="0"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82FE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D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D4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52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2ACC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046FC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Cell">
    <w:name w:val="ConsPlusCell"/>
    <w:rsid w:val="00046FC8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Title">
    <w:name w:val="ConsPlusTitle"/>
    <w:rsid w:val="0083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Contents">
    <w:name w:val="Table Contents"/>
    <w:basedOn w:val="Standard"/>
    <w:rsid w:val="00B72F5B"/>
    <w:pPr>
      <w:suppressLineNumbers/>
    </w:pPr>
  </w:style>
  <w:style w:type="paragraph" w:styleId="a8">
    <w:name w:val="header"/>
    <w:basedOn w:val="a"/>
    <w:link w:val="a9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607B"/>
  </w:style>
  <w:style w:type="paragraph" w:styleId="aa">
    <w:name w:val="footer"/>
    <w:basedOn w:val="a"/>
    <w:link w:val="ab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607B"/>
  </w:style>
  <w:style w:type="character" w:customStyle="1" w:styleId="10">
    <w:name w:val="Заголовок 1 Знак"/>
    <w:basedOn w:val="a0"/>
    <w:link w:val="1"/>
    <w:rsid w:val="00DC7EFB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C7EFB"/>
  </w:style>
  <w:style w:type="paragraph" w:customStyle="1" w:styleId="ConsPlusTitlePage">
    <w:name w:val="ConsPlusTitlePage"/>
    <w:rsid w:val="00DC7E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2">
    <w:name w:val="Сетка таблицы1"/>
    <w:uiPriority w:val="99"/>
    <w:rsid w:val="00DC7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DC7E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DC7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Знак Знак Знак Знак"/>
    <w:basedOn w:val="a"/>
    <w:rsid w:val="00DC7EF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e">
    <w:name w:val="Body Text"/>
    <w:aliases w:val="Знак1"/>
    <w:basedOn w:val="a"/>
    <w:link w:val="af"/>
    <w:rsid w:val="00DC7E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Знак1 Знак"/>
    <w:basedOn w:val="a0"/>
    <w:link w:val="ae"/>
    <w:rsid w:val="00DC7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DC7E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DC7E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2">
    <w:name w:val="Body Text Indent"/>
    <w:basedOn w:val="a"/>
    <w:link w:val="af3"/>
    <w:rsid w:val="00DC7E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DC7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DC7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C7E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4">
    <w:name w:val="No Spacing"/>
    <w:uiPriority w:val="1"/>
    <w:qFormat/>
    <w:rsid w:val="00DC7EFB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Hyperlink"/>
    <w:uiPriority w:val="99"/>
    <w:rsid w:val="00DC7EFB"/>
    <w:rPr>
      <w:color w:val="0000FF"/>
      <w:u w:val="single"/>
    </w:rPr>
  </w:style>
  <w:style w:type="paragraph" w:customStyle="1" w:styleId="ConsPlusNonformat">
    <w:name w:val="ConsPlusNonformat"/>
    <w:rsid w:val="00DC7E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7E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DC7E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7E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DC7EF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C7EFB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C7EFB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C7EF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C7E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atigors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9629</Words>
  <Characters>54891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92</cp:revision>
  <cp:lastPrinted>2021-11-24T07:05:00Z</cp:lastPrinted>
  <dcterms:created xsi:type="dcterms:W3CDTF">2018-10-19T07:37:00Z</dcterms:created>
  <dcterms:modified xsi:type="dcterms:W3CDTF">2021-12-23T05:39:00Z</dcterms:modified>
</cp:coreProperties>
</file>