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FA" w:rsidRDefault="006C49FA" w:rsidP="006C49FA">
      <w:pPr>
        <w:pStyle w:val="ConsPlusNormal"/>
        <w:jc w:val="both"/>
        <w:rPr>
          <w:rFonts w:ascii="Times New Roman" w:hAnsi="Times New Roman" w:cs="Times New Roman"/>
        </w:rPr>
      </w:pPr>
      <w:r>
        <w:rPr>
          <w:rFonts w:ascii="Times New Roman" w:hAnsi="Times New Roman" w:cs="Times New Roman"/>
        </w:rPr>
        <w:t>От 15.03.2022 № 713</w:t>
      </w:r>
    </w:p>
    <w:p w:rsidR="00D21AB4" w:rsidRDefault="00D21AB4" w:rsidP="005B1D8C">
      <w:pPr>
        <w:pStyle w:val="ConsPlusNormal"/>
        <w:jc w:val="both"/>
        <w:rPr>
          <w:rFonts w:ascii="Times New Roman" w:hAnsi="Times New Roman" w:cs="Times New Roman"/>
        </w:rPr>
      </w:pPr>
      <w:bookmarkStart w:id="0" w:name="_GoBack"/>
      <w:bookmarkEnd w:id="0"/>
    </w:p>
    <w:p w:rsidR="00D21AB4" w:rsidRDefault="00D21AB4" w:rsidP="005B1D8C">
      <w:pPr>
        <w:pStyle w:val="ConsPlusNormal"/>
        <w:jc w:val="both"/>
        <w:rPr>
          <w:rFonts w:ascii="Times New Roman" w:hAnsi="Times New Roman" w:cs="Times New Roman"/>
        </w:rPr>
      </w:pPr>
    </w:p>
    <w:p w:rsidR="005B1D8C" w:rsidRDefault="005B1D8C" w:rsidP="005B1D8C">
      <w:pPr>
        <w:pStyle w:val="ConsPlusNormal"/>
        <w:jc w:val="both"/>
        <w:rPr>
          <w:rFonts w:ascii="Times New Roman" w:hAnsi="Times New Roman" w:cs="Times New Roman"/>
        </w:rPr>
      </w:pPr>
    </w:p>
    <w:p w:rsidR="005B1D8C" w:rsidRDefault="005B1D8C" w:rsidP="005B1D8C">
      <w:pPr>
        <w:pStyle w:val="ConsPlusNormal"/>
        <w:jc w:val="both"/>
        <w:rPr>
          <w:rFonts w:ascii="Times New Roman" w:hAnsi="Times New Roman" w:cs="Times New Roman"/>
        </w:rPr>
      </w:pPr>
    </w:p>
    <w:p w:rsidR="00707B3B" w:rsidRDefault="005B1D8C" w:rsidP="00A01302">
      <w:pPr>
        <w:autoSpaceDE w:val="0"/>
        <w:autoSpaceDN w:val="0"/>
        <w:adjustRightInd w:val="0"/>
        <w:spacing w:after="0" w:line="240" w:lineRule="exact"/>
        <w:jc w:val="both"/>
        <w:rPr>
          <w:rFonts w:ascii="Times New Roman" w:eastAsiaTheme="minorHAnsi" w:hAnsi="Times New Roman" w:cs="Times New Roman"/>
          <w:sz w:val="28"/>
          <w:szCs w:val="28"/>
          <w:lang w:eastAsia="en-US"/>
        </w:rPr>
      </w:pPr>
      <w:bookmarkStart w:id="1" w:name="P46"/>
      <w:bookmarkEnd w:id="1"/>
      <w:r w:rsidRPr="00025452">
        <w:rPr>
          <w:rFonts w:ascii="Times New Roman" w:eastAsia="Times New Roman" w:hAnsi="Times New Roman" w:cs="Times New Roman"/>
          <w:sz w:val="28"/>
          <w:szCs w:val="28"/>
        </w:rPr>
        <w:t xml:space="preserve">О внесении изменений в муниципальную программу города-курорта Пятигорска «Развитие образования», утвержденную постановлением администрации города Пятигорска от 28.08.2017 № 3610 </w:t>
      </w:r>
    </w:p>
    <w:p w:rsidR="005B1D8C" w:rsidRPr="00025452" w:rsidRDefault="005B1D8C" w:rsidP="005B1D8C">
      <w:pPr>
        <w:spacing w:after="0" w:line="240" w:lineRule="exact"/>
        <w:jc w:val="both"/>
        <w:rPr>
          <w:rFonts w:ascii="Times New Roman" w:eastAsia="Times New Roman" w:hAnsi="Times New Roman" w:cs="Times New Roman"/>
          <w:sz w:val="28"/>
          <w:szCs w:val="28"/>
        </w:rPr>
      </w:pPr>
    </w:p>
    <w:p w:rsidR="005B1D8C" w:rsidRDefault="005B1D8C" w:rsidP="005B1D8C">
      <w:pPr>
        <w:spacing w:after="0" w:line="240" w:lineRule="auto"/>
        <w:ind w:firstLine="708"/>
        <w:jc w:val="both"/>
        <w:rPr>
          <w:rFonts w:ascii="Times New Roman" w:eastAsia="Times New Roman" w:hAnsi="Times New Roman" w:cs="Times New Roman"/>
          <w:sz w:val="28"/>
          <w:szCs w:val="28"/>
        </w:rPr>
      </w:pPr>
    </w:p>
    <w:p w:rsidR="00F01FCF" w:rsidRPr="00025452" w:rsidRDefault="00F01FCF" w:rsidP="005B1D8C">
      <w:pPr>
        <w:spacing w:after="0" w:line="240" w:lineRule="auto"/>
        <w:ind w:firstLine="708"/>
        <w:jc w:val="both"/>
        <w:rPr>
          <w:rFonts w:ascii="Times New Roman" w:eastAsia="Times New Roman" w:hAnsi="Times New Roman" w:cs="Times New Roman"/>
          <w:sz w:val="28"/>
          <w:szCs w:val="28"/>
        </w:rPr>
      </w:pPr>
    </w:p>
    <w:p w:rsidR="005B1D8C" w:rsidRPr="00025452" w:rsidRDefault="005B1D8C" w:rsidP="005B1D8C">
      <w:pPr>
        <w:spacing w:after="0" w:line="240" w:lineRule="auto"/>
        <w:ind w:firstLine="851"/>
        <w:jc w:val="both"/>
        <w:rPr>
          <w:rFonts w:ascii="Times New Roman" w:eastAsia="Times New Roman" w:hAnsi="Times New Roman" w:cs="Times New Roman"/>
          <w:sz w:val="28"/>
          <w:szCs w:val="28"/>
        </w:rPr>
      </w:pPr>
      <w:r w:rsidRPr="00025452">
        <w:rPr>
          <w:rFonts w:ascii="Times New Roman" w:eastAsia="Times New Roman" w:hAnsi="Times New Roman" w:cs="Times New Roman"/>
          <w:sz w:val="28"/>
          <w:szCs w:val="28"/>
        </w:rPr>
        <w:t xml:space="preserve">В соответствии с Федеральным </w:t>
      </w:r>
      <w:hyperlink r:id="rId8" w:history="1">
        <w:r w:rsidRPr="00025452">
          <w:rPr>
            <w:rFonts w:ascii="Times New Roman" w:eastAsia="Times New Roman" w:hAnsi="Times New Roman" w:cs="Times New Roman"/>
            <w:sz w:val="28"/>
            <w:szCs w:val="28"/>
          </w:rPr>
          <w:t>законом</w:t>
        </w:r>
      </w:hyperlink>
      <w:r w:rsidRPr="00025452">
        <w:rPr>
          <w:rFonts w:ascii="Times New Roman" w:eastAsia="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со ст. 179 Бюджетного кодекса Российской Федерации», </w:t>
      </w:r>
      <w:hyperlink r:id="rId9" w:history="1">
        <w:r w:rsidRPr="00025452">
          <w:rPr>
            <w:rFonts w:ascii="Times New Roman" w:eastAsia="Times New Roman" w:hAnsi="Times New Roman" w:cs="Times New Roman"/>
            <w:sz w:val="28"/>
            <w:szCs w:val="28"/>
          </w:rPr>
          <w:t>Уставом</w:t>
        </w:r>
      </w:hyperlink>
      <w:r w:rsidRPr="00025452">
        <w:rPr>
          <w:rFonts w:ascii="Times New Roman" w:eastAsia="Times New Roman" w:hAnsi="Times New Roman" w:cs="Times New Roman"/>
          <w:sz w:val="28"/>
          <w:szCs w:val="28"/>
        </w:rPr>
        <w:t xml:space="preserve"> муниципального образования города-курорта Пятигорска, </w:t>
      </w:r>
      <w:hyperlink r:id="rId10" w:history="1">
        <w:r w:rsidRPr="00025452">
          <w:rPr>
            <w:rFonts w:ascii="Times New Roman" w:eastAsia="Times New Roman" w:hAnsi="Times New Roman" w:cs="Times New Roman"/>
            <w:sz w:val="28"/>
            <w:szCs w:val="28"/>
          </w:rPr>
          <w:t>постановлением</w:t>
        </w:r>
      </w:hyperlink>
      <w:r w:rsidRPr="00025452">
        <w:rPr>
          <w:rFonts w:ascii="Times New Roman" w:eastAsia="Times New Roman" w:hAnsi="Times New Roman" w:cs="Times New Roman"/>
          <w:sz w:val="28"/>
          <w:szCs w:val="28"/>
        </w:rPr>
        <w:t xml:space="preserve"> администрации города Пятигорска от 12.11.2013  № 4193 «Об утверждении Перечня муниципальных программ города-курорта Пятигорска, планируемых к разработке</w:t>
      </w:r>
      <w:r w:rsidR="00B454F2">
        <w:rPr>
          <w:rFonts w:ascii="Times New Roman" w:eastAsia="Times New Roman" w:hAnsi="Times New Roman" w:cs="Times New Roman"/>
          <w:sz w:val="28"/>
          <w:szCs w:val="28"/>
        </w:rPr>
        <w:t>»,</w:t>
      </w:r>
      <w:r w:rsidRPr="00025452">
        <w:rPr>
          <w:rFonts w:ascii="Times New Roman" w:eastAsia="Times New Roman" w:hAnsi="Times New Roman" w:cs="Times New Roman"/>
          <w:sz w:val="28"/>
          <w:szCs w:val="28"/>
        </w:rPr>
        <w:t xml:space="preserve"> постановлением администрации города  Пятигорска от 08.10.2018 № 3899 «Об утверждении Порядка разработки, реализации и оценки эффективности муниципальных программ города-курорта Пятигорска</w:t>
      </w:r>
      <w:r w:rsidR="00B454F2">
        <w:rPr>
          <w:rFonts w:ascii="Times New Roman" w:eastAsia="Times New Roman" w:hAnsi="Times New Roman" w:cs="Times New Roman"/>
          <w:sz w:val="28"/>
          <w:szCs w:val="28"/>
        </w:rPr>
        <w:t xml:space="preserve"> </w:t>
      </w:r>
      <w:r w:rsidR="00B454F2" w:rsidRPr="00B454F2">
        <w:rPr>
          <w:rFonts w:ascii="Times New Roman" w:eastAsia="Times New Roman" w:hAnsi="Times New Roman" w:cs="Times New Roman"/>
          <w:sz w:val="28"/>
          <w:szCs w:val="28"/>
        </w:rPr>
        <w:t xml:space="preserve">(о признании утратившим силу постановления администрации города Пятигорска от 08.11.2013 </w:t>
      </w:r>
      <w:r w:rsidR="00B454F2">
        <w:rPr>
          <w:rFonts w:ascii="Times New Roman" w:eastAsia="Times New Roman" w:hAnsi="Times New Roman" w:cs="Times New Roman"/>
          <w:sz w:val="28"/>
          <w:szCs w:val="28"/>
        </w:rPr>
        <w:t>№</w:t>
      </w:r>
      <w:r w:rsidR="00B454F2" w:rsidRPr="00B454F2">
        <w:rPr>
          <w:rFonts w:ascii="Times New Roman" w:eastAsia="Times New Roman" w:hAnsi="Times New Roman" w:cs="Times New Roman"/>
          <w:sz w:val="28"/>
          <w:szCs w:val="28"/>
        </w:rPr>
        <w:t xml:space="preserve"> 4175)</w:t>
      </w:r>
      <w:r w:rsidRPr="00025452">
        <w:rPr>
          <w:rFonts w:ascii="Times New Roman" w:eastAsia="Times New Roman" w:hAnsi="Times New Roman" w:cs="Times New Roman"/>
          <w:sz w:val="28"/>
          <w:szCs w:val="28"/>
        </w:rPr>
        <w:t>», -</w:t>
      </w:r>
    </w:p>
    <w:p w:rsidR="005B1D8C" w:rsidRDefault="005B1D8C" w:rsidP="005B1D8C">
      <w:pPr>
        <w:spacing w:after="0" w:line="240" w:lineRule="auto"/>
        <w:jc w:val="both"/>
        <w:rPr>
          <w:rFonts w:ascii="Times New Roman" w:eastAsia="Times New Roman" w:hAnsi="Times New Roman" w:cs="Times New Roman"/>
          <w:sz w:val="28"/>
          <w:szCs w:val="28"/>
        </w:rPr>
      </w:pPr>
    </w:p>
    <w:p w:rsidR="00F01FCF" w:rsidRPr="00025452" w:rsidRDefault="00F01FCF" w:rsidP="005B1D8C">
      <w:pPr>
        <w:spacing w:after="0" w:line="240" w:lineRule="auto"/>
        <w:jc w:val="both"/>
        <w:rPr>
          <w:rFonts w:ascii="Times New Roman" w:eastAsia="Times New Roman" w:hAnsi="Times New Roman" w:cs="Times New Roman"/>
          <w:sz w:val="28"/>
          <w:szCs w:val="28"/>
        </w:rPr>
      </w:pPr>
    </w:p>
    <w:p w:rsidR="005B1D8C" w:rsidRPr="00025452" w:rsidRDefault="005B1D8C" w:rsidP="005B1D8C">
      <w:pPr>
        <w:spacing w:after="0" w:line="240" w:lineRule="auto"/>
        <w:jc w:val="both"/>
        <w:rPr>
          <w:rFonts w:ascii="Times New Roman" w:eastAsia="Times New Roman" w:hAnsi="Times New Roman" w:cs="Times New Roman"/>
          <w:sz w:val="28"/>
          <w:szCs w:val="28"/>
        </w:rPr>
      </w:pPr>
    </w:p>
    <w:p w:rsidR="005B1D8C" w:rsidRDefault="005B1D8C" w:rsidP="005B1D8C">
      <w:pPr>
        <w:spacing w:after="0" w:line="240" w:lineRule="auto"/>
        <w:jc w:val="both"/>
        <w:rPr>
          <w:rFonts w:ascii="Times New Roman" w:eastAsia="Times New Roman" w:hAnsi="Times New Roman" w:cs="Times New Roman"/>
          <w:sz w:val="28"/>
          <w:szCs w:val="28"/>
        </w:rPr>
      </w:pPr>
      <w:r w:rsidRPr="00025452">
        <w:rPr>
          <w:rFonts w:ascii="Times New Roman" w:eastAsia="Times New Roman" w:hAnsi="Times New Roman" w:cs="Times New Roman"/>
          <w:sz w:val="28"/>
          <w:szCs w:val="28"/>
        </w:rPr>
        <w:t>ПОСТАНОВЛЯЮ:</w:t>
      </w:r>
    </w:p>
    <w:p w:rsidR="00F01FCF" w:rsidRPr="00025452" w:rsidRDefault="00F01FCF" w:rsidP="005B1D8C">
      <w:pPr>
        <w:spacing w:after="0" w:line="240" w:lineRule="auto"/>
        <w:jc w:val="both"/>
        <w:rPr>
          <w:rFonts w:ascii="Times New Roman" w:eastAsia="Times New Roman" w:hAnsi="Times New Roman" w:cs="Times New Roman"/>
          <w:sz w:val="28"/>
          <w:szCs w:val="28"/>
        </w:rPr>
      </w:pPr>
    </w:p>
    <w:p w:rsidR="005B1D8C" w:rsidRDefault="005B1D8C" w:rsidP="005B1D8C">
      <w:pPr>
        <w:numPr>
          <w:ilvl w:val="0"/>
          <w:numId w:val="1"/>
        </w:numPr>
        <w:spacing w:after="0" w:line="240" w:lineRule="auto"/>
        <w:ind w:left="0" w:firstLine="709"/>
        <w:jc w:val="both"/>
        <w:rPr>
          <w:rFonts w:ascii="Times New Roman" w:eastAsia="Times New Roman" w:hAnsi="Times New Roman" w:cs="Times New Roman"/>
          <w:sz w:val="28"/>
          <w:szCs w:val="28"/>
        </w:rPr>
      </w:pPr>
      <w:r w:rsidRPr="00025452">
        <w:rPr>
          <w:rFonts w:ascii="Times New Roman" w:eastAsia="Times New Roman" w:hAnsi="Times New Roman" w:cs="Times New Roman"/>
          <w:sz w:val="28"/>
          <w:szCs w:val="28"/>
        </w:rPr>
        <w:t xml:space="preserve"> Внести в муниципальную программу города-курорта Пятигорска «Развитие образования», утвержденную постановлением администрации города Пятигорска от 28.08.2017 № 3610, </w:t>
      </w:r>
      <w:r>
        <w:rPr>
          <w:rFonts w:ascii="Times New Roman" w:eastAsia="Times New Roman" w:hAnsi="Times New Roman" w:cs="Times New Roman"/>
          <w:sz w:val="28"/>
          <w:szCs w:val="28"/>
        </w:rPr>
        <w:t>изменения, изложив ее в редакции согласно приложению к настоящему постановлению.</w:t>
      </w:r>
    </w:p>
    <w:p w:rsidR="00707B3B" w:rsidRDefault="00707B3B" w:rsidP="00707B3B">
      <w:pPr>
        <w:spacing w:after="0" w:line="240" w:lineRule="auto"/>
        <w:ind w:left="709"/>
        <w:jc w:val="both"/>
        <w:rPr>
          <w:rFonts w:ascii="Times New Roman" w:eastAsia="Times New Roman" w:hAnsi="Times New Roman" w:cs="Times New Roman"/>
          <w:sz w:val="28"/>
          <w:szCs w:val="28"/>
        </w:rPr>
      </w:pPr>
    </w:p>
    <w:p w:rsidR="00707B3B" w:rsidRDefault="00707B3B" w:rsidP="005B1D8C">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Признать утратившими силу:</w:t>
      </w:r>
    </w:p>
    <w:p w:rsidR="00707B3B" w:rsidRDefault="00707B3B" w:rsidP="00F01FCF">
      <w:pPr>
        <w:autoSpaceDE w:val="0"/>
        <w:autoSpaceDN w:val="0"/>
        <w:adjustRightInd w:val="0"/>
        <w:spacing w:after="0" w:line="240" w:lineRule="auto"/>
        <w:ind w:firstLine="710"/>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2.1. </w:t>
      </w:r>
      <w:r w:rsidRPr="00707B3B">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707B3B">
        <w:rPr>
          <w:rFonts w:ascii="Times New Roman" w:eastAsia="Times New Roman" w:hAnsi="Times New Roman" w:cs="Times New Roman"/>
          <w:sz w:val="28"/>
          <w:szCs w:val="28"/>
        </w:rPr>
        <w:t xml:space="preserve"> администрации города Пятигорска от 26.03.2020 </w:t>
      </w:r>
      <w:r w:rsidR="00EA240B">
        <w:rPr>
          <w:rFonts w:ascii="Times New Roman" w:eastAsia="Times New Roman" w:hAnsi="Times New Roman" w:cs="Times New Roman"/>
          <w:sz w:val="28"/>
          <w:szCs w:val="28"/>
        </w:rPr>
        <w:t xml:space="preserve">  </w:t>
      </w:r>
      <w:r w:rsidRPr="00707B3B">
        <w:rPr>
          <w:rFonts w:ascii="Times New Roman" w:eastAsia="Times New Roman" w:hAnsi="Times New Roman" w:cs="Times New Roman"/>
          <w:sz w:val="28"/>
          <w:szCs w:val="28"/>
        </w:rPr>
        <w:t>№ 1253 «</w:t>
      </w:r>
      <w:r>
        <w:rPr>
          <w:rFonts w:ascii="Times New Roman" w:eastAsiaTheme="minorHAnsi" w:hAnsi="Times New Roman" w:cs="Times New Roman"/>
          <w:sz w:val="28"/>
          <w:szCs w:val="28"/>
          <w:lang w:eastAsia="en-US"/>
        </w:rPr>
        <w:t xml:space="preserve">О внесении изменений в муниципальную программу города-курорта Пятигорска </w:t>
      </w:r>
      <w:r w:rsidR="00A0130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Развитие образования</w:t>
      </w:r>
      <w:r w:rsidR="00A0130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утвержденную постановлением администрации </w:t>
      </w:r>
      <w:r>
        <w:rPr>
          <w:rFonts w:ascii="Times New Roman" w:eastAsiaTheme="minorHAnsi" w:hAnsi="Times New Roman" w:cs="Times New Roman"/>
          <w:sz w:val="28"/>
          <w:szCs w:val="28"/>
          <w:lang w:eastAsia="en-US"/>
        </w:rPr>
        <w:lastRenderedPageBreak/>
        <w:t>города П</w:t>
      </w:r>
      <w:r w:rsidR="00A01302">
        <w:rPr>
          <w:rFonts w:ascii="Times New Roman" w:eastAsiaTheme="minorHAnsi" w:hAnsi="Times New Roman" w:cs="Times New Roman"/>
          <w:sz w:val="28"/>
          <w:szCs w:val="28"/>
          <w:lang w:eastAsia="en-US"/>
        </w:rPr>
        <w:t>ятигорска от 28.08.2017 № 3610 «</w:t>
      </w:r>
      <w:r w:rsidR="00F01FCF">
        <w:rPr>
          <w:rFonts w:ascii="Times New Roman" w:eastAsiaTheme="minorHAnsi" w:hAnsi="Times New Roman" w:cs="Times New Roman"/>
          <w:sz w:val="28"/>
          <w:szCs w:val="28"/>
          <w:lang w:eastAsia="en-US"/>
        </w:rPr>
        <w:t>Об утверждении муниципальной программы города-курорта Пятигорска "Развитие образования" и признании утратившим силу постановления администрации города Пятигорска от 20.05.2014 № 1658, от 04.09.2014 № 3224, от 23.12.2014 № 5102, от 29.05.2015 № 1937, от 23.05.2016 № 1770, от 09.11.2016 № 4446, от 27.03.2017 № 1146</w:t>
      </w:r>
      <w:r w:rsidR="00A01302">
        <w:rPr>
          <w:rFonts w:ascii="Times New Roman" w:eastAsiaTheme="minorHAnsi" w:hAnsi="Times New Roman" w:cs="Times New Roman"/>
          <w:sz w:val="28"/>
          <w:szCs w:val="28"/>
          <w:lang w:eastAsia="en-US"/>
        </w:rPr>
        <w:t>»</w:t>
      </w:r>
      <w:r w:rsidR="00A55FE7">
        <w:rPr>
          <w:rFonts w:ascii="Times New Roman" w:eastAsiaTheme="minorHAnsi" w:hAnsi="Times New Roman" w:cs="Times New Roman"/>
          <w:sz w:val="28"/>
          <w:szCs w:val="28"/>
          <w:lang w:eastAsia="en-US"/>
        </w:rPr>
        <w:t>.</w:t>
      </w:r>
    </w:p>
    <w:p w:rsidR="00707B3B" w:rsidRDefault="00707B3B" w:rsidP="00707B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2.2.</w:t>
      </w:r>
      <w:r w:rsidRPr="00707B3B">
        <w:rPr>
          <w:rFonts w:ascii="Times New Roman" w:eastAsia="Times New Roman" w:hAnsi="Times New Roman" w:cs="Times New Roman"/>
          <w:sz w:val="28"/>
          <w:szCs w:val="28"/>
        </w:rPr>
        <w:t xml:space="preserve"> Постановлени</w:t>
      </w:r>
      <w:r>
        <w:rPr>
          <w:rFonts w:ascii="Times New Roman" w:eastAsia="Times New Roman" w:hAnsi="Times New Roman" w:cs="Times New Roman"/>
          <w:sz w:val="28"/>
          <w:szCs w:val="28"/>
        </w:rPr>
        <w:t>е</w:t>
      </w:r>
      <w:r w:rsidRPr="00707B3B">
        <w:rPr>
          <w:rFonts w:ascii="Times New Roman" w:eastAsia="Times New Roman" w:hAnsi="Times New Roman" w:cs="Times New Roman"/>
          <w:sz w:val="28"/>
          <w:szCs w:val="28"/>
        </w:rPr>
        <w:t xml:space="preserve"> администрации города Пятигорска</w:t>
      </w:r>
      <w:r>
        <w:rPr>
          <w:rFonts w:ascii="Times New Roman" w:eastAsia="Times New Roman" w:hAnsi="Times New Roman" w:cs="Times New Roman"/>
          <w:sz w:val="28"/>
          <w:szCs w:val="28"/>
        </w:rPr>
        <w:t xml:space="preserve"> от 16.03.2021 </w:t>
      </w:r>
      <w:r w:rsidR="00F812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776 «</w:t>
      </w:r>
      <w:r>
        <w:rPr>
          <w:rFonts w:ascii="Times New Roman" w:eastAsiaTheme="minorHAnsi" w:hAnsi="Times New Roman" w:cs="Times New Roman"/>
          <w:sz w:val="28"/>
          <w:szCs w:val="28"/>
          <w:lang w:eastAsia="en-US"/>
        </w:rPr>
        <w:t>О внесении изменений в муниципальную программу города-курорта П</w:t>
      </w:r>
      <w:r w:rsidR="00A01302">
        <w:rPr>
          <w:rFonts w:ascii="Times New Roman" w:eastAsiaTheme="minorHAnsi" w:hAnsi="Times New Roman" w:cs="Times New Roman"/>
          <w:sz w:val="28"/>
          <w:szCs w:val="28"/>
          <w:lang w:eastAsia="en-US"/>
        </w:rPr>
        <w:t>ятигорска «Развитие образования»</w:t>
      </w:r>
      <w:r>
        <w:rPr>
          <w:rFonts w:ascii="Times New Roman" w:eastAsiaTheme="minorHAnsi" w:hAnsi="Times New Roman" w:cs="Times New Roman"/>
          <w:sz w:val="28"/>
          <w:szCs w:val="28"/>
          <w:lang w:eastAsia="en-US"/>
        </w:rPr>
        <w:t>, утвержденную постановлением администрации города Пятигорска от 28.08.2017 № 3610»</w:t>
      </w:r>
      <w:r w:rsidR="00D0096C">
        <w:rPr>
          <w:rFonts w:ascii="Times New Roman" w:eastAsiaTheme="minorHAnsi" w:hAnsi="Times New Roman" w:cs="Times New Roman"/>
          <w:sz w:val="28"/>
          <w:szCs w:val="28"/>
          <w:lang w:eastAsia="en-US"/>
        </w:rPr>
        <w:t>.</w:t>
      </w:r>
    </w:p>
    <w:p w:rsidR="00A55FE7" w:rsidRDefault="00A55FE7" w:rsidP="005B1D8C">
      <w:pPr>
        <w:spacing w:after="0" w:line="240" w:lineRule="auto"/>
        <w:ind w:firstLine="709"/>
        <w:jc w:val="both"/>
        <w:rPr>
          <w:rFonts w:ascii="Times New Roman" w:eastAsia="Times New Roman" w:hAnsi="Times New Roman" w:cs="Times New Roman"/>
          <w:sz w:val="28"/>
          <w:szCs w:val="28"/>
        </w:rPr>
      </w:pPr>
    </w:p>
    <w:p w:rsidR="005B1D8C" w:rsidRPr="00025452" w:rsidRDefault="00707B3B" w:rsidP="005B1D8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1D8C" w:rsidRPr="00025452">
        <w:rPr>
          <w:rFonts w:ascii="Times New Roman" w:eastAsia="Times New Roman" w:hAnsi="Times New Roman" w:cs="Times New Roman"/>
          <w:sz w:val="28"/>
          <w:szCs w:val="28"/>
        </w:rPr>
        <w:t>. Контроль за исполнением настоящего постановления возложить на заместителя главы администрации города Пятигорска</w:t>
      </w:r>
      <w:r w:rsidR="005B1D8C">
        <w:rPr>
          <w:rFonts w:ascii="Times New Roman" w:eastAsia="Times New Roman" w:hAnsi="Times New Roman" w:cs="Times New Roman"/>
          <w:sz w:val="28"/>
          <w:szCs w:val="28"/>
        </w:rPr>
        <w:t xml:space="preserve"> </w:t>
      </w:r>
      <w:r w:rsidR="005B1D8C" w:rsidRPr="00025452">
        <w:rPr>
          <w:rFonts w:ascii="Times New Roman" w:eastAsia="Times New Roman" w:hAnsi="Times New Roman" w:cs="Times New Roman"/>
          <w:sz w:val="28"/>
          <w:szCs w:val="28"/>
        </w:rPr>
        <w:t xml:space="preserve">- начальника </w:t>
      </w:r>
      <w:r w:rsidR="00F01FCF">
        <w:rPr>
          <w:rFonts w:ascii="Times New Roman" w:eastAsia="Times New Roman" w:hAnsi="Times New Roman" w:cs="Times New Roman"/>
          <w:sz w:val="28"/>
          <w:szCs w:val="28"/>
        </w:rPr>
        <w:t>М</w:t>
      </w:r>
      <w:r w:rsidR="00D0096C">
        <w:rPr>
          <w:rFonts w:ascii="Times New Roman" w:eastAsia="Times New Roman" w:hAnsi="Times New Roman" w:cs="Times New Roman"/>
          <w:sz w:val="28"/>
          <w:szCs w:val="28"/>
        </w:rPr>
        <w:t>униципального учреждения</w:t>
      </w:r>
      <w:r w:rsidR="005B1D8C" w:rsidRPr="00025452">
        <w:rPr>
          <w:rFonts w:ascii="Times New Roman" w:eastAsia="Times New Roman" w:hAnsi="Times New Roman" w:cs="Times New Roman"/>
          <w:sz w:val="28"/>
          <w:szCs w:val="28"/>
        </w:rPr>
        <w:t xml:space="preserve"> «Управлен</w:t>
      </w:r>
      <w:r w:rsidR="00D0096C">
        <w:rPr>
          <w:rFonts w:ascii="Times New Roman" w:eastAsia="Times New Roman" w:hAnsi="Times New Roman" w:cs="Times New Roman"/>
          <w:sz w:val="28"/>
          <w:szCs w:val="28"/>
        </w:rPr>
        <w:t xml:space="preserve">ие образования администрации города </w:t>
      </w:r>
      <w:r w:rsidR="005B1D8C" w:rsidRPr="00025452">
        <w:rPr>
          <w:rFonts w:ascii="Times New Roman" w:eastAsia="Times New Roman" w:hAnsi="Times New Roman" w:cs="Times New Roman"/>
          <w:sz w:val="28"/>
          <w:szCs w:val="28"/>
        </w:rPr>
        <w:t>Пятигорска» Васютину Н.А.</w:t>
      </w:r>
    </w:p>
    <w:p w:rsidR="005B1D8C" w:rsidRPr="00025452" w:rsidRDefault="005B1D8C" w:rsidP="005B1D8C">
      <w:pPr>
        <w:spacing w:after="0" w:line="240" w:lineRule="auto"/>
        <w:ind w:firstLine="709"/>
        <w:jc w:val="both"/>
        <w:rPr>
          <w:rFonts w:ascii="Times New Roman" w:eastAsia="Times New Roman" w:hAnsi="Times New Roman" w:cs="Times New Roman"/>
          <w:sz w:val="28"/>
          <w:szCs w:val="28"/>
        </w:rPr>
      </w:pPr>
    </w:p>
    <w:p w:rsidR="005B1D8C" w:rsidRPr="00025452" w:rsidRDefault="005B1D8C" w:rsidP="005B1D8C">
      <w:pPr>
        <w:spacing w:after="0" w:line="240" w:lineRule="auto"/>
        <w:ind w:firstLine="709"/>
        <w:jc w:val="both"/>
        <w:rPr>
          <w:rFonts w:ascii="Times New Roman" w:eastAsia="Times New Roman" w:hAnsi="Times New Roman" w:cs="Times New Roman"/>
          <w:sz w:val="28"/>
          <w:szCs w:val="28"/>
        </w:rPr>
      </w:pPr>
      <w:r w:rsidRPr="00025452">
        <w:rPr>
          <w:rFonts w:ascii="Times New Roman" w:eastAsia="Times New Roman" w:hAnsi="Times New Roman" w:cs="Times New Roman"/>
          <w:sz w:val="28"/>
          <w:szCs w:val="28"/>
        </w:rPr>
        <w:tab/>
      </w:r>
      <w:r w:rsidR="00707B3B">
        <w:rPr>
          <w:rFonts w:ascii="Times New Roman" w:eastAsia="Times New Roman" w:hAnsi="Times New Roman" w:cs="Times New Roman"/>
          <w:sz w:val="28"/>
          <w:szCs w:val="28"/>
        </w:rPr>
        <w:t>4</w:t>
      </w:r>
      <w:r w:rsidRPr="00025452">
        <w:rPr>
          <w:rFonts w:ascii="Times New Roman" w:eastAsia="Times New Roman" w:hAnsi="Times New Roman" w:cs="Times New Roman"/>
          <w:sz w:val="28"/>
          <w:szCs w:val="28"/>
        </w:rPr>
        <w:t>. Настоящее постановление вступает в силу со дня его официального опубликования.</w:t>
      </w:r>
    </w:p>
    <w:p w:rsidR="005B1D8C" w:rsidRPr="00025452" w:rsidRDefault="005B1D8C" w:rsidP="005B1D8C">
      <w:pPr>
        <w:spacing w:after="0" w:line="240" w:lineRule="auto"/>
        <w:ind w:firstLine="709"/>
        <w:jc w:val="both"/>
        <w:rPr>
          <w:rFonts w:ascii="Times New Roman" w:eastAsia="Times New Roman" w:hAnsi="Times New Roman" w:cs="Times New Roman"/>
          <w:sz w:val="28"/>
          <w:szCs w:val="28"/>
        </w:rPr>
      </w:pPr>
    </w:p>
    <w:p w:rsidR="005B1D8C" w:rsidRPr="00025452" w:rsidRDefault="005B1D8C" w:rsidP="005B1D8C">
      <w:pPr>
        <w:tabs>
          <w:tab w:val="right" w:pos="9354"/>
        </w:tabs>
        <w:spacing w:after="0" w:line="240" w:lineRule="auto"/>
        <w:jc w:val="both"/>
        <w:rPr>
          <w:rFonts w:ascii="Times New Roman" w:eastAsia="Times New Roman" w:hAnsi="Times New Roman" w:cs="Times New Roman"/>
          <w:sz w:val="28"/>
          <w:szCs w:val="28"/>
        </w:rPr>
      </w:pPr>
      <w:r w:rsidRPr="00025452">
        <w:rPr>
          <w:rFonts w:ascii="Times New Roman" w:eastAsia="Times New Roman" w:hAnsi="Times New Roman" w:cs="Times New Roman"/>
          <w:sz w:val="28"/>
          <w:szCs w:val="28"/>
        </w:rPr>
        <w:t>Глава города Пятигорска                                                             Д.Ю.Ворошилов</w:t>
      </w:r>
    </w:p>
    <w:p w:rsidR="00C94C7B" w:rsidRDefault="00C94C7B"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C94C7B" w:rsidRDefault="00C94C7B"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Pr="007D7645" w:rsidRDefault="00425FE1" w:rsidP="00425FE1">
      <w:pPr>
        <w:pStyle w:val="ConsPlusNormal"/>
        <w:ind w:firstLine="5954"/>
        <w:jc w:val="both"/>
        <w:outlineLvl w:val="1"/>
        <w:rPr>
          <w:rFonts w:ascii="Times New Roman" w:hAnsi="Times New Roman" w:cs="Times New Roman"/>
        </w:rPr>
      </w:pPr>
      <w:r>
        <w:rPr>
          <w:rFonts w:ascii="Times New Roman" w:hAnsi="Times New Roman" w:cs="Times New Roman"/>
        </w:rPr>
        <w:t xml:space="preserve">Приложение </w:t>
      </w:r>
    </w:p>
    <w:p w:rsidR="00425FE1" w:rsidRDefault="00425FE1" w:rsidP="00425FE1">
      <w:pPr>
        <w:pStyle w:val="ConsPlusNormal"/>
        <w:ind w:firstLine="5954"/>
        <w:jc w:val="both"/>
        <w:rPr>
          <w:rFonts w:ascii="Times New Roman" w:hAnsi="Times New Roman" w:cs="Times New Roman"/>
        </w:rPr>
      </w:pPr>
      <w:r w:rsidRPr="007D7645">
        <w:rPr>
          <w:rFonts w:ascii="Times New Roman" w:hAnsi="Times New Roman" w:cs="Times New Roman"/>
        </w:rPr>
        <w:t xml:space="preserve">к </w:t>
      </w:r>
      <w:r>
        <w:rPr>
          <w:rFonts w:ascii="Times New Roman" w:hAnsi="Times New Roman" w:cs="Times New Roman"/>
        </w:rPr>
        <w:t>постановлению администрации</w:t>
      </w:r>
    </w:p>
    <w:p w:rsidR="00425FE1" w:rsidRDefault="00425FE1" w:rsidP="00425FE1">
      <w:pPr>
        <w:pStyle w:val="ConsPlusNormal"/>
        <w:ind w:firstLine="5954"/>
        <w:jc w:val="both"/>
        <w:rPr>
          <w:rFonts w:ascii="Times New Roman" w:hAnsi="Times New Roman" w:cs="Times New Roman"/>
        </w:rPr>
      </w:pPr>
      <w:r>
        <w:rPr>
          <w:rFonts w:ascii="Times New Roman" w:hAnsi="Times New Roman" w:cs="Times New Roman"/>
        </w:rPr>
        <w:t xml:space="preserve">города Пятигорска </w:t>
      </w:r>
    </w:p>
    <w:p w:rsidR="00425FE1" w:rsidRPr="00025452" w:rsidRDefault="00425FE1" w:rsidP="00425FE1">
      <w:pPr>
        <w:pStyle w:val="ConsPlusTitle"/>
        <w:jc w:val="both"/>
        <w:rPr>
          <w:rFonts w:ascii="Times New Roman" w:hAnsi="Times New Roman" w:cs="Times New Roman"/>
          <w:b w:val="0"/>
        </w:rPr>
      </w:pPr>
      <w:r>
        <w:rPr>
          <w:rFonts w:ascii="Times New Roman" w:hAnsi="Times New Roman" w:cs="Times New Roman"/>
          <w:b w:val="0"/>
        </w:rPr>
        <w:t xml:space="preserve">                                                                                                 </w:t>
      </w:r>
      <w:r w:rsidRPr="00025452">
        <w:rPr>
          <w:rFonts w:ascii="Times New Roman" w:hAnsi="Times New Roman" w:cs="Times New Roman"/>
          <w:b w:val="0"/>
        </w:rPr>
        <w:t xml:space="preserve"> от                             №</w:t>
      </w:r>
    </w:p>
    <w:p w:rsidR="00425FE1" w:rsidRDefault="00425FE1" w:rsidP="00425FE1">
      <w:pPr>
        <w:pStyle w:val="ConsPlusTitle"/>
        <w:jc w:val="center"/>
        <w:rPr>
          <w:rFonts w:ascii="Times New Roman" w:hAnsi="Times New Roman" w:cs="Times New Roman"/>
        </w:rPr>
      </w:pPr>
    </w:p>
    <w:p w:rsidR="00425FE1" w:rsidRDefault="00425FE1" w:rsidP="00425FE1">
      <w:pPr>
        <w:pStyle w:val="ConsPlusTitle"/>
        <w:jc w:val="center"/>
        <w:rPr>
          <w:rFonts w:ascii="Times New Roman" w:hAnsi="Times New Roman" w:cs="Times New Roman"/>
        </w:rPr>
      </w:pPr>
    </w:p>
    <w:p w:rsidR="00425FE1" w:rsidRDefault="00425FE1" w:rsidP="00425FE1">
      <w:pPr>
        <w:pStyle w:val="ConsPlusTitle"/>
        <w:jc w:val="center"/>
        <w:rPr>
          <w:rFonts w:ascii="Times New Roman" w:hAnsi="Times New Roman" w:cs="Times New Roman"/>
        </w:rPr>
      </w:pPr>
    </w:p>
    <w:p w:rsidR="00425FE1" w:rsidRDefault="00425FE1" w:rsidP="00425FE1">
      <w:pPr>
        <w:pStyle w:val="ConsPlusTitle"/>
        <w:jc w:val="center"/>
        <w:rPr>
          <w:rFonts w:ascii="Times New Roman" w:hAnsi="Times New Roman" w:cs="Times New Roman"/>
        </w:rPr>
      </w:pP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МУНИЦИПАЛЬНАЯ ПРОГРАММА</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 xml:space="preserve">ГОРОДА-КУРОРТА ПЯТИГОРСКА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(ДАЛЕЕ - ПРОГРАММА)</w:t>
      </w:r>
    </w:p>
    <w:p w:rsidR="00425FE1" w:rsidRPr="007D7645" w:rsidRDefault="00425FE1" w:rsidP="00425FE1">
      <w:pPr>
        <w:spacing w:after="1"/>
        <w:rPr>
          <w:rFonts w:ascii="Times New Roman" w:hAnsi="Times New Roman" w:cs="Times New Roman"/>
        </w:rPr>
      </w:pPr>
    </w:p>
    <w:p w:rsidR="00425FE1" w:rsidRDefault="00425FE1" w:rsidP="00425FE1">
      <w:pPr>
        <w:pStyle w:val="ConsPlusTitle"/>
        <w:jc w:val="center"/>
        <w:outlineLvl w:val="1"/>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r w:rsidRPr="007D7645">
        <w:rPr>
          <w:rFonts w:ascii="Times New Roman" w:hAnsi="Times New Roman" w:cs="Times New Roman"/>
        </w:rPr>
        <w:lastRenderedPageBreak/>
        <w:t>ПАСПОРТ</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ПРОГРАММЫ</w:t>
      </w:r>
    </w:p>
    <w:p w:rsidR="00425FE1" w:rsidRPr="007D7645" w:rsidRDefault="00425FE1" w:rsidP="00425F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Наименование программы</w:t>
            </w:r>
          </w:p>
        </w:tc>
        <w:tc>
          <w:tcPr>
            <w:tcW w:w="6016" w:type="dxa"/>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Муниципальная программа города-курорта Пятигорска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Ответственный исполнитель программы</w:t>
            </w:r>
          </w:p>
        </w:tc>
        <w:tc>
          <w:tcPr>
            <w:tcW w:w="6016" w:type="dxa"/>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Муниципальное учреждение </w:t>
            </w:r>
            <w:r>
              <w:rPr>
                <w:rFonts w:ascii="Times New Roman" w:hAnsi="Times New Roman" w:cs="Times New Roman"/>
              </w:rPr>
              <w:t>«</w:t>
            </w:r>
            <w:r w:rsidRPr="007D7645">
              <w:rPr>
                <w:rFonts w:ascii="Times New Roman" w:hAnsi="Times New Roman" w:cs="Times New Roman"/>
              </w:rPr>
              <w:t>Управление образования администрации города Пятигорска</w:t>
            </w:r>
            <w:r>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Соисполнители программы</w:t>
            </w:r>
          </w:p>
        </w:tc>
        <w:tc>
          <w:tcPr>
            <w:tcW w:w="6016" w:type="dxa"/>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Муниципальное учреждение </w:t>
            </w:r>
            <w:r>
              <w:rPr>
                <w:rFonts w:ascii="Times New Roman" w:hAnsi="Times New Roman" w:cs="Times New Roman"/>
              </w:rPr>
              <w:t>«</w:t>
            </w:r>
            <w:r w:rsidRPr="007D7645">
              <w:rPr>
                <w:rFonts w:ascii="Times New Roman" w:hAnsi="Times New Roman" w:cs="Times New Roman"/>
              </w:rPr>
              <w:t>Управление социальной поддержки населения администрации города Пятигорска</w:t>
            </w:r>
            <w:r>
              <w:rPr>
                <w:rFonts w:ascii="Times New Roman" w:hAnsi="Times New Roman" w:cs="Times New Roman"/>
              </w:rPr>
              <w:t>»</w:t>
            </w:r>
            <w:r w:rsidRPr="007D7645">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Муниципальное учреждение «</w:t>
            </w:r>
            <w:r w:rsidRPr="007D7645">
              <w:rPr>
                <w:rFonts w:ascii="Times New Roman" w:hAnsi="Times New Roman" w:cs="Times New Roman"/>
              </w:rPr>
              <w:t xml:space="preserve">Управление городского хозяйства, транспорта и связи </w:t>
            </w:r>
            <w:r>
              <w:rPr>
                <w:rFonts w:ascii="Times New Roman" w:hAnsi="Times New Roman" w:cs="Times New Roman"/>
              </w:rPr>
              <w:t>администрации города Пятигорска»</w:t>
            </w:r>
            <w:r w:rsidRPr="007D7645">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Pr>
                <w:rFonts w:ascii="Times New Roman" w:hAnsi="Times New Roman" w:cs="Times New Roman"/>
              </w:rPr>
              <w:t xml:space="preserve"> </w:t>
            </w:r>
          </w:p>
        </w:tc>
        <w:tc>
          <w:tcPr>
            <w:tcW w:w="6016" w:type="dxa"/>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Муниципальное учреждение </w:t>
            </w:r>
            <w:r>
              <w:rPr>
                <w:rFonts w:ascii="Times New Roman" w:hAnsi="Times New Roman" w:cs="Times New Roman"/>
              </w:rPr>
              <w:t>«</w:t>
            </w:r>
            <w:r w:rsidRPr="007D7645">
              <w:rPr>
                <w:rFonts w:ascii="Times New Roman" w:hAnsi="Times New Roman" w:cs="Times New Roman"/>
              </w:rPr>
              <w:t xml:space="preserve">Управление культуры </w:t>
            </w:r>
            <w:r>
              <w:rPr>
                <w:rFonts w:ascii="Times New Roman" w:hAnsi="Times New Roman" w:cs="Times New Roman"/>
              </w:rPr>
              <w:t>администрации города Пятигорска»</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Участники программы</w:t>
            </w: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Муниципальные дошкольные образовательные организации города-курорта Пятигорска;</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Муниципальные общеобразовательные организации города-курорта Пятигорска;</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Муниципальные организации дополнительного образования города-курорта Пятигорска;</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Негосударственное дошкольное образовательное учреждение детский сад № 12 «Калинка»;</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Частное образовательное учреждение «Гимназия ДЕБЮТ-УНИ»;</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Частное общеобразовательное учреждение средняя общеобразовательная школа «Геула»</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Подпрограммы программы</w:t>
            </w: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1. </w:t>
            </w:r>
            <w:hyperlink w:anchor="P216" w:history="1">
              <w:r w:rsidRPr="00BE6E74">
                <w:rPr>
                  <w:rFonts w:ascii="Times New Roman" w:hAnsi="Times New Roman" w:cs="Times New Roman"/>
                  <w:color w:val="0000FF"/>
                </w:rPr>
                <w:t>Подпрограмма</w:t>
              </w:r>
            </w:hyperlink>
            <w:r w:rsidRPr="00BE6E74">
              <w:rPr>
                <w:rFonts w:ascii="Times New Roman" w:hAnsi="Times New Roman" w:cs="Times New Roman"/>
              </w:rPr>
              <w:t xml:space="preserve"> «Развитие системы дошкольного образования в городе-курорте Пятигорске»</w:t>
            </w:r>
            <w:r>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 </w:t>
            </w:r>
            <w:hyperlink w:anchor="P365" w:history="1">
              <w:r w:rsidRPr="00BE6E74">
                <w:rPr>
                  <w:rFonts w:ascii="Times New Roman" w:hAnsi="Times New Roman" w:cs="Times New Roman"/>
                  <w:color w:val="0000FF"/>
                </w:rPr>
                <w:t>Подпрограмма</w:t>
              </w:r>
            </w:hyperlink>
            <w:r w:rsidRPr="00BE6E74">
              <w:rPr>
                <w:rFonts w:ascii="Times New Roman" w:hAnsi="Times New Roman" w:cs="Times New Roman"/>
              </w:rPr>
              <w:t xml:space="preserve"> «Развитие системы общего образования в городе-курорте Пятигорска»</w:t>
            </w:r>
            <w:r>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3. </w:t>
            </w:r>
            <w:hyperlink w:anchor="P571" w:history="1">
              <w:r w:rsidRPr="00BE6E74">
                <w:rPr>
                  <w:rFonts w:ascii="Times New Roman" w:hAnsi="Times New Roman" w:cs="Times New Roman"/>
                  <w:color w:val="0000FF"/>
                </w:rPr>
                <w:t>Подпрограмма</w:t>
              </w:r>
            </w:hyperlink>
            <w:r w:rsidRPr="00BE6E74">
              <w:rPr>
                <w:rFonts w:ascii="Times New Roman" w:hAnsi="Times New Roman" w:cs="Times New Roman"/>
              </w:rPr>
              <w:t xml:space="preserve"> «Развитие дополнительного образования в городе-курорте Пятигорске»</w:t>
            </w:r>
            <w:r>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4. </w:t>
            </w:r>
            <w:hyperlink w:anchor="P657" w:history="1">
              <w:r w:rsidRPr="00BE6E74">
                <w:rPr>
                  <w:rFonts w:ascii="Times New Roman" w:hAnsi="Times New Roman" w:cs="Times New Roman"/>
                  <w:color w:val="0000FF"/>
                </w:rPr>
                <w:t>Подпрограмма</w:t>
              </w:r>
            </w:hyperlink>
            <w:r w:rsidRPr="00BE6E74">
              <w:rPr>
                <w:rFonts w:ascii="Times New Roman" w:hAnsi="Times New Roman" w:cs="Times New Roman"/>
              </w:rPr>
              <w:t xml:space="preserve"> «Строительство, реконструкция объектов муниципальной собственности города-курорта Пятигорска»</w:t>
            </w:r>
            <w:r>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5. </w:t>
            </w:r>
            <w:hyperlink w:anchor="P742" w:history="1">
              <w:r w:rsidRPr="00BE6E74">
                <w:rPr>
                  <w:rFonts w:ascii="Times New Roman" w:hAnsi="Times New Roman" w:cs="Times New Roman"/>
                  <w:color w:val="0000FF"/>
                </w:rPr>
                <w:t>Подпрограмма</w:t>
              </w:r>
            </w:hyperlink>
            <w:r w:rsidRPr="00BE6E74">
              <w:rPr>
                <w:rFonts w:ascii="Times New Roman" w:hAnsi="Times New Roman" w:cs="Times New Roman"/>
              </w:rPr>
              <w:t xml:space="preserve"> «Обеспечение реализации муниципальной программы города-курорта Пятигорска «Развитие образования» и общепрограммные мероприятия»</w:t>
            </w:r>
            <w:r>
              <w:rPr>
                <w:rFonts w:ascii="Times New Roman" w:hAnsi="Times New Roman" w:cs="Times New Roman"/>
              </w:rPr>
              <w:t>.</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Цели программы</w:t>
            </w: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Индикаторы достижения целей программы</w:t>
            </w:r>
          </w:p>
        </w:tc>
        <w:tc>
          <w:tcPr>
            <w:tcW w:w="6016" w:type="dxa"/>
          </w:tcPr>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населения в возрасте 5 - 18 лет;</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удовлетворенность населения города-курорта Пятигорска качеством дошкольного, общего и дополнительного образования;</w:t>
            </w:r>
          </w:p>
          <w:p w:rsidR="00425FE1" w:rsidRPr="00BE6E74" w:rsidRDefault="00425FE1" w:rsidP="008B0B1D">
            <w:pPr>
              <w:pStyle w:val="ConsPlusNormal"/>
              <w:jc w:val="both"/>
              <w:rPr>
                <w:rFonts w:ascii="Times New Roman" w:hAnsi="Times New Roman" w:cs="Times New Roman"/>
              </w:rPr>
            </w:pPr>
          </w:p>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удовлетворенность населения города-курорта Пятигорска условиями осуществления образовательной деятельности;</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425FE1" w:rsidRPr="00BE6E74"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результаты оценки качества знаний в муниципальных общеобразовательных организациях города-курорта Пятигорска;</w:t>
            </w:r>
          </w:p>
          <w:p w:rsidR="00425FE1" w:rsidRPr="00BE6E74"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Pr="00BE6E74" w:rsidRDefault="00425FE1" w:rsidP="008B0B1D">
            <w:pPr>
              <w:pStyle w:val="ConsPlusNormal"/>
              <w:jc w:val="both"/>
              <w:rPr>
                <w:rFonts w:ascii="Times New Roman" w:hAnsi="Times New Roman" w:cs="Times New Roman"/>
              </w:rPr>
            </w:pPr>
            <w:r>
              <w:rPr>
                <w:rFonts w:ascii="Times New Roman" w:hAnsi="Times New Roman" w:cs="Times New Roman"/>
              </w:rPr>
              <w:t>д</w:t>
            </w:r>
            <w:r w:rsidRPr="00231546">
              <w:rPr>
                <w:rFonts w:ascii="Times New Roman" w:hAnsi="Times New Roman" w:cs="Times New Roman"/>
              </w:rPr>
              <w:t>оля педагогических работников образовательных учреждений с высшим образованием в общей численности педагогических работников  образовательных учреждений</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lastRenderedPageBreak/>
              <w:t>Сроки реализации программы</w:t>
            </w:r>
          </w:p>
        </w:tc>
        <w:tc>
          <w:tcPr>
            <w:tcW w:w="6016" w:type="dxa"/>
          </w:tcPr>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2018 - 2025 годы</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Объемы и источники финансового обеспечения программы</w:t>
            </w:r>
          </w:p>
        </w:tc>
        <w:tc>
          <w:tcPr>
            <w:tcW w:w="6016" w:type="dxa"/>
          </w:tcPr>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Объем финансового обеспечения мероприятий программы составляет </w:t>
            </w:r>
            <w:r>
              <w:rPr>
                <w:rFonts w:ascii="Times New Roman" w:hAnsi="Times New Roman" w:cs="Times New Roman"/>
              </w:rPr>
              <w:t>17 084 169,88</w:t>
            </w:r>
            <w:r w:rsidRPr="00BE6E74">
              <w:rPr>
                <w:rFonts w:ascii="Times New Roman" w:hAnsi="Times New Roman" w:cs="Times New Roman"/>
              </w:rPr>
              <w:t xml:space="preserve"> тыс. рублей, в том числе по источникам финансового обеспечения:</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б</w:t>
            </w:r>
            <w:r>
              <w:rPr>
                <w:rFonts w:ascii="Times New Roman" w:hAnsi="Times New Roman" w:cs="Times New Roman"/>
              </w:rPr>
              <w:t>юджет города-курорта Пятигорска 14 977 675,16</w:t>
            </w:r>
            <w:r w:rsidRPr="00BE6E74">
              <w:rPr>
                <w:rFonts w:ascii="Times New Roman" w:hAnsi="Times New Roman" w:cs="Times New Roman"/>
              </w:rPr>
              <w:t xml:space="preserve"> тыс. руб., в том числе по годам:</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2018 год – 1 500 951,50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2019 год – 1</w:t>
            </w:r>
            <w:r>
              <w:rPr>
                <w:rFonts w:ascii="Times New Roman" w:hAnsi="Times New Roman" w:cs="Times New Roman"/>
              </w:rPr>
              <w:t> 929732,23</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2020 год – 1 912 886,9</w:t>
            </w:r>
            <w:r>
              <w:rPr>
                <w:rFonts w:ascii="Times New Roman" w:hAnsi="Times New Roman" w:cs="Times New Roman"/>
              </w:rPr>
              <w:t>3</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2021 год – </w:t>
            </w:r>
            <w:r>
              <w:rPr>
                <w:rFonts w:ascii="Times New Roman" w:hAnsi="Times New Roman" w:cs="Times New Roman"/>
              </w:rPr>
              <w:t>1 890 629,90</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2022 год – </w:t>
            </w:r>
            <w:r>
              <w:rPr>
                <w:rFonts w:ascii="Times New Roman" w:hAnsi="Times New Roman" w:cs="Times New Roman"/>
              </w:rPr>
              <w:t>2 018 592,42</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2023 год – </w:t>
            </w:r>
            <w:r>
              <w:rPr>
                <w:rFonts w:ascii="Times New Roman" w:hAnsi="Times New Roman" w:cs="Times New Roman"/>
              </w:rPr>
              <w:t>1 933 288,35</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2024 год </w:t>
            </w:r>
            <w:r>
              <w:rPr>
                <w:rFonts w:ascii="Times New Roman" w:hAnsi="Times New Roman" w:cs="Times New Roman"/>
              </w:rPr>
              <w:t>–</w:t>
            </w:r>
            <w:r w:rsidRPr="00BE6E74">
              <w:rPr>
                <w:rFonts w:ascii="Times New Roman" w:hAnsi="Times New Roman" w:cs="Times New Roman"/>
              </w:rPr>
              <w:t xml:space="preserve"> </w:t>
            </w:r>
            <w:r>
              <w:rPr>
                <w:rFonts w:ascii="Times New Roman" w:hAnsi="Times New Roman" w:cs="Times New Roman"/>
              </w:rPr>
              <w:t>1 895 797,14</w:t>
            </w:r>
            <w:r w:rsidRPr="00F67ED1">
              <w:rPr>
                <w:rFonts w:ascii="Times New Roman" w:hAnsi="Times New Roman" w:cs="Times New Roman"/>
              </w:rPr>
              <w:t xml:space="preserve"> </w:t>
            </w:r>
            <w:r w:rsidRPr="00BE6E74">
              <w:rPr>
                <w:rFonts w:ascii="Times New Roman" w:hAnsi="Times New Roman" w:cs="Times New Roman"/>
              </w:rPr>
              <w:t>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2025 год </w:t>
            </w:r>
            <w:r>
              <w:rPr>
                <w:rFonts w:ascii="Times New Roman" w:hAnsi="Times New Roman" w:cs="Times New Roman"/>
              </w:rPr>
              <w:t>–</w:t>
            </w:r>
            <w:r w:rsidRPr="00BE6E74">
              <w:rPr>
                <w:rFonts w:ascii="Times New Roman" w:hAnsi="Times New Roman" w:cs="Times New Roman"/>
              </w:rPr>
              <w:t xml:space="preserve"> </w:t>
            </w:r>
            <w:r>
              <w:rPr>
                <w:rFonts w:ascii="Times New Roman" w:hAnsi="Times New Roman" w:cs="Times New Roman"/>
              </w:rPr>
              <w:t>1 895 797,14</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Иные источники финансирования </w:t>
            </w:r>
            <w:r>
              <w:rPr>
                <w:rFonts w:ascii="Times New Roman" w:hAnsi="Times New Roman" w:cs="Times New Roman"/>
              </w:rPr>
              <w:t>2 106 494,27</w:t>
            </w:r>
            <w:r w:rsidRPr="00BE6E74">
              <w:rPr>
                <w:rFonts w:ascii="Times New Roman" w:hAnsi="Times New Roman" w:cs="Times New Roman"/>
              </w:rPr>
              <w:t xml:space="preserve"> тыс. рублей, в том числе по годам:</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2018 год – </w:t>
            </w:r>
            <w:r>
              <w:rPr>
                <w:rFonts w:ascii="Times New Roman" w:hAnsi="Times New Roman" w:cs="Times New Roman"/>
              </w:rPr>
              <w:t>262 620,41</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2019 год – </w:t>
            </w:r>
            <w:r>
              <w:rPr>
                <w:rFonts w:ascii="Times New Roman" w:hAnsi="Times New Roman" w:cs="Times New Roman"/>
              </w:rPr>
              <w:t>266 908,42</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2020 год – </w:t>
            </w:r>
            <w:r>
              <w:rPr>
                <w:rFonts w:ascii="Times New Roman" w:hAnsi="Times New Roman" w:cs="Times New Roman"/>
              </w:rPr>
              <w:t>192 313,58</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2021 год – </w:t>
            </w:r>
            <w:r>
              <w:rPr>
                <w:rFonts w:ascii="Times New Roman" w:hAnsi="Times New Roman" w:cs="Times New Roman"/>
              </w:rPr>
              <w:t>257 081,50</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2022 год – </w:t>
            </w:r>
            <w:r>
              <w:rPr>
                <w:rFonts w:ascii="Times New Roman" w:hAnsi="Times New Roman" w:cs="Times New Roman"/>
              </w:rPr>
              <w:t>281 892,59</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2023 год - </w:t>
            </w:r>
            <w:r>
              <w:rPr>
                <w:rFonts w:ascii="Times New Roman" w:hAnsi="Times New Roman" w:cs="Times New Roman"/>
              </w:rPr>
              <w:t>281 892,59</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2024 год - </w:t>
            </w:r>
            <w:r>
              <w:rPr>
                <w:rFonts w:ascii="Times New Roman" w:hAnsi="Times New Roman" w:cs="Times New Roman"/>
              </w:rPr>
              <w:t>281 892,59</w:t>
            </w:r>
            <w:r w:rsidRPr="00BE6E74">
              <w:rPr>
                <w:rFonts w:ascii="Times New Roman" w:hAnsi="Times New Roman" w:cs="Times New Roman"/>
              </w:rPr>
              <w:t xml:space="preserve"> тыс. рублей,</w:t>
            </w:r>
          </w:p>
          <w:p w:rsidR="00425FE1" w:rsidRDefault="00425FE1" w:rsidP="008B0B1D">
            <w:pPr>
              <w:pStyle w:val="ConsPlusNormal"/>
              <w:jc w:val="both"/>
              <w:rPr>
                <w:rFonts w:ascii="Times New Roman" w:hAnsi="Times New Roman" w:cs="Times New Roman"/>
              </w:rPr>
            </w:pPr>
          </w:p>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2025 год - </w:t>
            </w:r>
            <w:r>
              <w:rPr>
                <w:rFonts w:ascii="Times New Roman" w:hAnsi="Times New Roman" w:cs="Times New Roman"/>
              </w:rPr>
              <w:t>281 892,59</w:t>
            </w:r>
            <w:r w:rsidRPr="00BE6E74">
              <w:rPr>
                <w:rFonts w:ascii="Times New Roman" w:hAnsi="Times New Roman" w:cs="Times New Roman"/>
              </w:rPr>
              <w:t xml:space="preserve"> тыс. рублей.</w:t>
            </w:r>
          </w:p>
        </w:tc>
      </w:tr>
      <w:tr w:rsidR="00425FE1" w:rsidRPr="007D7645" w:rsidTr="008B0B1D">
        <w:tc>
          <w:tcPr>
            <w:tcW w:w="3402" w:type="dxa"/>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lastRenderedPageBreak/>
              <w:t>Ожидаемые конечные результаты реализации программы</w:t>
            </w:r>
          </w:p>
        </w:tc>
        <w:tc>
          <w:tcPr>
            <w:tcW w:w="6016" w:type="dxa"/>
          </w:tcPr>
          <w:p w:rsidR="00425FE1"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Достижение следующих показателей значения индикаторов,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r w:rsidRPr="00BE6E74">
              <w:rPr>
                <w:rFonts w:ascii="Times New Roman" w:hAnsi="Times New Roman" w:cs="Times New Roman"/>
              </w:rPr>
              <w:t xml:space="preserve"> </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населения в возрасте 5 - 18 лет;</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удовлетворенность населения города-курорта Пятигорска качеством дошкольного, общего и дополнительного образования;</w:t>
            </w:r>
          </w:p>
          <w:p w:rsidR="00425FE1" w:rsidRPr="00BE6E74" w:rsidRDefault="00425FE1" w:rsidP="008B0B1D">
            <w:pPr>
              <w:pStyle w:val="ConsPlusNormal"/>
              <w:jc w:val="both"/>
              <w:rPr>
                <w:rFonts w:ascii="Times New Roman" w:hAnsi="Times New Roman" w:cs="Times New Roman"/>
              </w:rPr>
            </w:pPr>
          </w:p>
          <w:p w:rsidR="00425FE1" w:rsidRPr="00BE6E74" w:rsidRDefault="00425FE1" w:rsidP="008B0B1D">
            <w:pPr>
              <w:pStyle w:val="ConsPlusNormal"/>
              <w:jc w:val="both"/>
              <w:rPr>
                <w:rFonts w:ascii="Times New Roman" w:hAnsi="Times New Roman" w:cs="Times New Roman"/>
              </w:rPr>
            </w:pPr>
            <w:r w:rsidRPr="00BE6E74">
              <w:rPr>
                <w:rFonts w:ascii="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 xml:space="preserve">удовлетворенность населения города-курорта Пятигорска </w:t>
            </w:r>
            <w:r w:rsidRPr="00BE6E74">
              <w:rPr>
                <w:rFonts w:ascii="Times New Roman" w:hAnsi="Times New Roman" w:cs="Times New Roman"/>
              </w:rPr>
              <w:lastRenderedPageBreak/>
              <w:t>условиями осуществления образовательной деятельности;</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425FE1" w:rsidRPr="00BE6E74"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результаты оценки качества знаний в муниципальных общеобразовательных организациях города-курорта Пятигорска;</w:t>
            </w:r>
          </w:p>
          <w:p w:rsidR="00425FE1" w:rsidRPr="00BE6E74"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BE6E74">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д</w:t>
            </w:r>
            <w:r w:rsidRPr="00231546">
              <w:rPr>
                <w:rFonts w:ascii="Times New Roman" w:hAnsi="Times New Roman" w:cs="Times New Roman"/>
              </w:rPr>
              <w:t>оля педагогических работников образовательных учреждений с высшим образованием в общей численности педагогических работников  образовательных учреждений</w:t>
            </w:r>
          </w:p>
        </w:tc>
      </w:tr>
    </w:tbl>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r w:rsidRPr="007D7645">
        <w:rPr>
          <w:rFonts w:ascii="Times New Roman" w:hAnsi="Times New Roman" w:cs="Times New Roman"/>
        </w:rPr>
        <w:t>Раздел 1. Характеристика текущего состояния в сфере</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образования, в том числе формулировка основных проблем</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в сфере образования и прогноз ее развития</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Система образования города-курорта Пятигорска представлена 74 образовательными учреждениями. В образовательных учреждениях реализуется 3 уровня образования: дошкольное образование (39 муниципальных учреждений, 1 негосударственное), общее образование (2</w:t>
      </w:r>
      <w:r>
        <w:rPr>
          <w:rFonts w:ascii="Times New Roman" w:hAnsi="Times New Roman" w:cs="Times New Roman"/>
        </w:rPr>
        <w:t>9</w:t>
      </w:r>
      <w:r w:rsidRPr="007D7645">
        <w:rPr>
          <w:rFonts w:ascii="Times New Roman" w:hAnsi="Times New Roman" w:cs="Times New Roman"/>
        </w:rPr>
        <w:t xml:space="preserve"> муниципальных учреждений, 2 негосударственных), дополнительное образование (</w:t>
      </w:r>
      <w:r>
        <w:rPr>
          <w:rFonts w:ascii="Times New Roman" w:hAnsi="Times New Roman" w:cs="Times New Roman"/>
        </w:rPr>
        <w:t xml:space="preserve">6 </w:t>
      </w:r>
      <w:r w:rsidRPr="007D7645">
        <w:rPr>
          <w:rFonts w:ascii="Times New Roman" w:hAnsi="Times New Roman" w:cs="Times New Roman"/>
        </w:rPr>
        <w:t>муниципальных учреждений).</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В городе-курорте Пятигорске сложилась эффективная система управления образованием. Система образования сохраняет и развивает свой потенциал и продолжает являться определяющим фактором социально-экономического развития города-курорта Пятигорска.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 Развивается система дополнительного образования детей.</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 xml:space="preserve">Важнейшим направлением деятельности Муниципального учреждения </w:t>
      </w:r>
      <w:r>
        <w:rPr>
          <w:rFonts w:ascii="Times New Roman" w:hAnsi="Times New Roman" w:cs="Times New Roman"/>
        </w:rPr>
        <w:t>«</w:t>
      </w:r>
      <w:r w:rsidRPr="007D7645">
        <w:rPr>
          <w:rFonts w:ascii="Times New Roman" w:hAnsi="Times New Roman" w:cs="Times New Roman"/>
        </w:rPr>
        <w:t>Управление образования администрации города Пятигорска</w:t>
      </w:r>
      <w:r>
        <w:rPr>
          <w:rFonts w:ascii="Times New Roman" w:hAnsi="Times New Roman" w:cs="Times New Roman"/>
        </w:rPr>
        <w:t>»</w:t>
      </w:r>
      <w:r w:rsidRPr="007D7645">
        <w:rPr>
          <w:rFonts w:ascii="Times New Roman" w:hAnsi="Times New Roman" w:cs="Times New Roman"/>
        </w:rPr>
        <w:t xml:space="preserve"> (далее - управление образования), общеобразовательных учреждений является повышение качества образования. Повышение качества общего образования невозможно без внешней (независимой) оценки качества образования. Качественным показателем деятельности общеобразовательных учреждений являются результаты единого государственного экзамена. Доля лиц, сдавших единый государственный экзамен, в общей численности выпускников муниципальных общеобразовательных учреждений в 2015 - 2016 гг. составила 96%.</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Высокий уровень знаний обучающи</w:t>
      </w:r>
      <w:r>
        <w:rPr>
          <w:rFonts w:ascii="Times New Roman" w:hAnsi="Times New Roman" w:cs="Times New Roman"/>
        </w:rPr>
        <w:t>еся</w:t>
      </w:r>
      <w:r w:rsidRPr="007D7645">
        <w:rPr>
          <w:rFonts w:ascii="Times New Roman" w:hAnsi="Times New Roman" w:cs="Times New Roman"/>
        </w:rPr>
        <w:t xml:space="preserve"> школ демонстрируют, участвуя во Всероссийской олимпиаде школьников. Ежегодно растет количество призеров и победителей регионального этапа.</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lastRenderedPageBreak/>
        <w:t>В городе-курорте Пятигорске накоплен положительный опыт по развитию системы дополнительного образования детей и молодежи, укреплению воспитательного потенциала общеобразовательных учреждений, работе с талантливыми детьми. Получают свое развитие детско-юношеский спорт, трудовые объединения школьников, в том числе ученические производственные бригады, детские общественные объединения.</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В городе-курорте Пятигорске существует ряд образовательных учреждений, непосредственно предназначенных для организации обучения детей с ограниченными возможностями здоровья. В целях эффективного средства организации образования детей с ограниченными возможностями здоровья, особенно детей, имеющих трудности в передвижении, предусмотрено развитие дистанционной формы их обучения.</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 xml:space="preserve">Проблемы кадрового обеспечения отрасли образования, поддержка социального статуса педагога, совершенствование структуры и качества подготовки педагогов для образовательных учреждений с учетом современных тенденций развития образования - одно из основных направлений работы управления образования. </w:t>
      </w:r>
      <w:r>
        <w:rPr>
          <w:rFonts w:ascii="Times New Roman" w:hAnsi="Times New Roman" w:cs="Times New Roman"/>
        </w:rPr>
        <w:t>В</w:t>
      </w:r>
      <w:r w:rsidRPr="007D7645">
        <w:rPr>
          <w:rFonts w:ascii="Times New Roman" w:hAnsi="Times New Roman" w:cs="Times New Roman"/>
        </w:rPr>
        <w:t xml:space="preserve"> городе-курорте Пятигорске остается проблема удовлетворения потребности отрасли образования в педагогических кадрах. Количество педагогических вакансий составляет в среднем 30 педагогов. Повышение квалификации и профессиональная переподготовка педагогических кадров осуществляется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 Задачам повышения статуса учителя, его социальной поддержки служит механизм внедрения новой системы оплаты труда педагогов. Дополнительно к плановому фонду оплаты педагогов установлена доплата молодым учителям.</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 xml:space="preserve">Реализация комплекса мер по модернизации системы общего образования позволила значительно обновить общеобразовательные учреждения города-курорта Пятигорска современным учебно-лабораторным, компьютерным, медицинским оборудованием, модернизировать пищеблоки школьных столовых, обеспечить в полном объеме спортивные залы спортивным оборудованием и инвентарем, приобрести учебники и учебные пособия, заменить оконные блоки. </w:t>
      </w:r>
      <w:r>
        <w:rPr>
          <w:rFonts w:ascii="Times New Roman" w:hAnsi="Times New Roman" w:cs="Times New Roman"/>
        </w:rPr>
        <w:t xml:space="preserve">При этом, </w:t>
      </w:r>
      <w:r w:rsidRPr="007D7645">
        <w:rPr>
          <w:rFonts w:ascii="Times New Roman" w:hAnsi="Times New Roman" w:cs="Times New Roman"/>
        </w:rPr>
        <w:t>материально-техническая база дошкольных образовательных учреждений и учреждений дополнительного образования детей требует</w:t>
      </w:r>
      <w:r>
        <w:rPr>
          <w:rFonts w:ascii="Times New Roman" w:hAnsi="Times New Roman" w:cs="Times New Roman"/>
        </w:rPr>
        <w:t xml:space="preserve"> обновления</w:t>
      </w:r>
      <w:r w:rsidRPr="007D7645">
        <w:rPr>
          <w:rFonts w:ascii="Times New Roman" w:hAnsi="Times New Roman" w:cs="Times New Roman"/>
        </w:rPr>
        <w:t>.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В работе по развитию образовательного комплекса города-курорта Пятигорска имеется еще ряд проблем.</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Система целенаправленной работы с талантливыми детьми требует внедрения новых форм и методов.</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 Целостная электронная образовательная среда как фактор повышения качества образования пока не создана. Актуальным вопросом остается развитие программно-технической базы учебных заведений, решение данной проблемы позволит обеспечить системную связь существующих технологий обучения, осуществлять учебную работу с использованием мультимедийной обучающей системы, сетевых технологий и ресурсов международных компьютерных сетей.</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Целесообразность решения проблем в системе образования города-курорта Пятигорска на основе программно-целевого метода обусловлена масштабностью, высокой социально-экономической значимостью и межведомственным характером решаемых проблем. Требуется создание централизованных механизмов координации действий структурных подразделений администрации города Пятигорска. Существует необходимость модернизационных преобразований с целью повышения доступности и качества образования в городе-курорте Пятигорске, необходимость создания системы количественных и качественных показателей, характеризующих состояние реализации программы, с целью повышения эффективности планирования, распределения и использования бюджетных средств их получателями.</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lastRenderedPageBreak/>
        <w:t>Основные направления реализации программы позволяют учесть основные аспекты развития системы образования города-курорта Пятигорска и в рамках ее финансирования определить приоритетность тех или иных мероприятий подпрограмм.</w:t>
      </w:r>
    </w:p>
    <w:p w:rsidR="00425FE1" w:rsidRPr="007D7645" w:rsidRDefault="00425FE1" w:rsidP="00425FE1">
      <w:pPr>
        <w:pStyle w:val="ConsPlusNormal"/>
        <w:ind w:firstLine="539"/>
        <w:jc w:val="both"/>
        <w:rPr>
          <w:rFonts w:ascii="Times New Roman" w:hAnsi="Times New Roman" w:cs="Times New Roman"/>
        </w:rPr>
      </w:pPr>
      <w:r w:rsidRPr="007D7645">
        <w:rPr>
          <w:rFonts w:ascii="Times New Roman" w:hAnsi="Times New Roman" w:cs="Times New Roman"/>
        </w:rPr>
        <w:t>Наиболее вероятными прогнозными вариантами развития системы образования в городе-курорте Пятигорске являются: постепенное решение вышеуказанных проблем, выход на траекторию устойчивого развития системы дошкольного, общего и дополнительного образования города-курорта Пятигорска, создание условий для модернизации системы дошкольного, общего и дополнительного образования и развития человеческого потенциала, ориентация бюджетных расходов на обеспечение результативности деятельности образовательных учреждений, развитие конкуренции в сфере предоставления образовательных услуг, повышение эффективности и прозрачности управления.</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r w:rsidRPr="007D7645">
        <w:rPr>
          <w:rFonts w:ascii="Times New Roman" w:hAnsi="Times New Roman" w:cs="Times New Roman"/>
        </w:rPr>
        <w:t>Раздел 2. Приоритеты политики города-курорта Пятигорска</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в сфере реализации программы, цели программы и описание</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ожидаемых конечных результатов реализации программы</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Normal"/>
        <w:ind w:firstLine="540"/>
        <w:jc w:val="both"/>
        <w:rPr>
          <w:rFonts w:ascii="Times New Roman" w:hAnsi="Times New Roman" w:cs="Times New Roman"/>
        </w:rPr>
      </w:pPr>
      <w:r w:rsidRPr="007D7645">
        <w:rPr>
          <w:rFonts w:ascii="Times New Roman" w:hAnsi="Times New Roman" w:cs="Times New Roman"/>
        </w:rPr>
        <w:t>Обеспечение условий для удовлетворения потребностей граждан Российской Федерации, проживающих на территории города-курорта Пятигорска, в качественном доступном общем образовании, которое соответствует потребностям современного общества и требованиям развития экономики, - основное направление деятельности управления образования, для чего определены следующие тактические цели и задачи.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Приоритеты государственной политики в сфере реализации Программы определены в следующих стратегических документах:</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Федеральный </w:t>
      </w:r>
      <w:hyperlink r:id="rId11" w:history="1">
        <w:r w:rsidRPr="007D7645">
          <w:rPr>
            <w:rFonts w:ascii="Times New Roman" w:hAnsi="Times New Roman" w:cs="Times New Roman"/>
            <w:color w:val="0000FF"/>
          </w:rPr>
          <w:t>закон</w:t>
        </w:r>
      </w:hyperlink>
      <w:r w:rsidRPr="007D7645">
        <w:rPr>
          <w:rFonts w:ascii="Times New Roman" w:hAnsi="Times New Roman" w:cs="Times New Roman"/>
        </w:rPr>
        <w:t xml:space="preserve"> от 29 декабря 2012 года </w:t>
      </w:r>
      <w:r>
        <w:rPr>
          <w:rFonts w:ascii="Times New Roman" w:hAnsi="Times New Roman" w:cs="Times New Roman"/>
        </w:rPr>
        <w:t>№ 273-ФЗ «</w:t>
      </w:r>
      <w:r w:rsidRPr="007D7645">
        <w:rPr>
          <w:rFonts w:ascii="Times New Roman" w:hAnsi="Times New Roman" w:cs="Times New Roman"/>
        </w:rPr>
        <w:t>Об образовании в Российской Федерации</w:t>
      </w:r>
      <w:r>
        <w:rPr>
          <w:rFonts w:ascii="Times New Roman" w:hAnsi="Times New Roman" w:cs="Times New Roman"/>
        </w:rPr>
        <w:t>»</w:t>
      </w:r>
      <w:r w:rsidRPr="007D7645">
        <w:rPr>
          <w:rFonts w:ascii="Times New Roman" w:hAnsi="Times New Roman" w:cs="Times New Roman"/>
        </w:rPr>
        <w:t>;</w:t>
      </w:r>
    </w:p>
    <w:p w:rsidR="00425FE1" w:rsidRPr="007D7645" w:rsidRDefault="006C49FA" w:rsidP="00425FE1">
      <w:pPr>
        <w:pStyle w:val="ConsPlusNormal"/>
        <w:spacing w:before="220"/>
        <w:ind w:firstLine="540"/>
        <w:jc w:val="both"/>
        <w:rPr>
          <w:rFonts w:ascii="Times New Roman" w:hAnsi="Times New Roman" w:cs="Times New Roman"/>
        </w:rPr>
      </w:pPr>
      <w:hyperlink r:id="rId12" w:history="1">
        <w:r w:rsidR="00425FE1" w:rsidRPr="007D7645">
          <w:rPr>
            <w:rFonts w:ascii="Times New Roman" w:hAnsi="Times New Roman" w:cs="Times New Roman"/>
            <w:color w:val="0000FF"/>
          </w:rPr>
          <w:t>Прогноз</w:t>
        </w:r>
      </w:hyperlink>
      <w:r w:rsidR="00425FE1" w:rsidRPr="007D7645">
        <w:rPr>
          <w:rFonts w:ascii="Times New Roman" w:hAnsi="Times New Roman" w:cs="Times New Roman"/>
        </w:rPr>
        <w:t xml:space="preserve"> долгосрочного социально-экономического развития Российской Федерации период до 203</w:t>
      </w:r>
      <w:r w:rsidR="00425FE1">
        <w:rPr>
          <w:rFonts w:ascii="Times New Roman" w:hAnsi="Times New Roman" w:cs="Times New Roman"/>
        </w:rPr>
        <w:t>0</w:t>
      </w:r>
      <w:r w:rsidR="00425FE1" w:rsidRPr="007D7645">
        <w:rPr>
          <w:rFonts w:ascii="Times New Roman" w:hAnsi="Times New Roman" w:cs="Times New Roman"/>
        </w:rPr>
        <w:t xml:space="preserve"> года, разработанный Министерством экономического развития Российской Федерации;</w:t>
      </w:r>
    </w:p>
    <w:p w:rsidR="00425FE1" w:rsidRDefault="006C49FA" w:rsidP="00425FE1">
      <w:pPr>
        <w:pStyle w:val="ConsPlusNormal"/>
        <w:spacing w:before="220"/>
        <w:ind w:firstLine="540"/>
        <w:jc w:val="both"/>
        <w:rPr>
          <w:rFonts w:ascii="Times New Roman" w:hAnsi="Times New Roman" w:cs="Times New Roman"/>
        </w:rPr>
      </w:pPr>
      <w:hyperlink r:id="rId13" w:history="1">
        <w:r w:rsidR="00425FE1" w:rsidRPr="007D7645">
          <w:rPr>
            <w:rFonts w:ascii="Times New Roman" w:hAnsi="Times New Roman" w:cs="Times New Roman"/>
            <w:color w:val="0000FF"/>
          </w:rPr>
          <w:t>Постановление</w:t>
        </w:r>
      </w:hyperlink>
      <w:r w:rsidR="00425FE1" w:rsidRPr="007D7645">
        <w:rPr>
          <w:rFonts w:ascii="Times New Roman" w:hAnsi="Times New Roman" w:cs="Times New Roman"/>
        </w:rPr>
        <w:t xml:space="preserve"> Правительства Российской Федерации от 26 декабря 2017 года </w:t>
      </w:r>
      <w:r w:rsidR="00425FE1">
        <w:rPr>
          <w:rFonts w:ascii="Times New Roman" w:hAnsi="Times New Roman" w:cs="Times New Roman"/>
        </w:rPr>
        <w:t>№ 1642 «</w:t>
      </w:r>
      <w:r w:rsidR="00425FE1" w:rsidRPr="007D7645">
        <w:rPr>
          <w:rFonts w:ascii="Times New Roman" w:hAnsi="Times New Roman" w:cs="Times New Roman"/>
        </w:rPr>
        <w:t xml:space="preserve">Об утверждении государственной </w:t>
      </w:r>
      <w:r w:rsidR="00425FE1">
        <w:rPr>
          <w:rFonts w:ascii="Times New Roman" w:hAnsi="Times New Roman" w:cs="Times New Roman"/>
        </w:rPr>
        <w:t>программы Российской Федерации «</w:t>
      </w:r>
      <w:r w:rsidR="00425FE1" w:rsidRPr="007D7645">
        <w:rPr>
          <w:rFonts w:ascii="Times New Roman" w:hAnsi="Times New Roman" w:cs="Times New Roman"/>
        </w:rPr>
        <w:t>Р</w:t>
      </w:r>
      <w:r w:rsidR="00425FE1">
        <w:rPr>
          <w:rFonts w:ascii="Times New Roman" w:hAnsi="Times New Roman" w:cs="Times New Roman"/>
        </w:rPr>
        <w:t>азвитие образования»»</w:t>
      </w:r>
      <w:r w:rsidR="00425FE1" w:rsidRPr="007D7645">
        <w:rPr>
          <w:rFonts w:ascii="Times New Roman" w:hAnsi="Times New Roman" w:cs="Times New Roman"/>
        </w:rPr>
        <w:t>;</w:t>
      </w:r>
    </w:p>
    <w:p w:rsidR="00425FE1" w:rsidRDefault="00425FE1" w:rsidP="00425FE1">
      <w:pPr>
        <w:autoSpaceDE w:val="0"/>
        <w:autoSpaceDN w:val="0"/>
        <w:adjustRightInd w:val="0"/>
        <w:spacing w:after="0" w:line="240" w:lineRule="auto"/>
        <w:ind w:left="2" w:firstLine="565"/>
        <w:jc w:val="both"/>
        <w:rPr>
          <w:rFonts w:ascii="Times New Roman" w:eastAsiaTheme="minorHAnsi" w:hAnsi="Times New Roman" w:cs="Times New Roman"/>
          <w:lang w:eastAsia="en-US"/>
        </w:rPr>
      </w:pPr>
    </w:p>
    <w:p w:rsidR="00425FE1" w:rsidRPr="007D7645" w:rsidRDefault="00425FE1" w:rsidP="00425FE1">
      <w:pPr>
        <w:autoSpaceDE w:val="0"/>
        <w:autoSpaceDN w:val="0"/>
        <w:adjustRightInd w:val="0"/>
        <w:spacing w:after="0" w:line="240" w:lineRule="auto"/>
        <w:ind w:left="2" w:firstLine="565"/>
        <w:jc w:val="both"/>
        <w:rPr>
          <w:rFonts w:ascii="Times New Roman" w:hAnsi="Times New Roman" w:cs="Times New Roman"/>
        </w:rPr>
      </w:pPr>
      <w:r>
        <w:rPr>
          <w:rFonts w:ascii="Times New Roman" w:eastAsiaTheme="minorHAnsi" w:hAnsi="Times New Roman" w:cs="Times New Roman"/>
          <w:lang w:eastAsia="en-US"/>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25FE1" w:rsidRPr="007D7645" w:rsidRDefault="006C49FA" w:rsidP="00425FE1">
      <w:pPr>
        <w:pStyle w:val="ConsPlusNormal"/>
        <w:spacing w:before="220"/>
        <w:ind w:firstLine="540"/>
        <w:jc w:val="both"/>
        <w:rPr>
          <w:rFonts w:ascii="Times New Roman" w:hAnsi="Times New Roman" w:cs="Times New Roman"/>
        </w:rPr>
      </w:pPr>
      <w:hyperlink r:id="rId14" w:history="1">
        <w:r w:rsidR="00425FE1">
          <w:rPr>
            <w:rFonts w:ascii="Times New Roman" w:hAnsi="Times New Roman" w:cs="Times New Roman"/>
            <w:color w:val="0000FF"/>
          </w:rPr>
          <w:t>Закон</w:t>
        </w:r>
      </w:hyperlink>
      <w:r w:rsidR="00425FE1" w:rsidRPr="007D7645">
        <w:rPr>
          <w:rFonts w:ascii="Times New Roman" w:hAnsi="Times New Roman" w:cs="Times New Roman"/>
        </w:rPr>
        <w:t xml:space="preserve"> Ставропольского края от 27 декабря 2019 </w:t>
      </w:r>
      <w:r w:rsidR="00425FE1">
        <w:rPr>
          <w:rFonts w:ascii="Times New Roman" w:hAnsi="Times New Roman" w:cs="Times New Roman"/>
        </w:rPr>
        <w:t>№ 110-кз «</w:t>
      </w:r>
      <w:r w:rsidR="00425FE1" w:rsidRPr="007D7645">
        <w:rPr>
          <w:rFonts w:ascii="Times New Roman" w:hAnsi="Times New Roman" w:cs="Times New Roman"/>
        </w:rPr>
        <w:t>О стратегии социально-экономического развития Ставропольского края до 2035 года</w:t>
      </w:r>
      <w:r w:rsidR="00425FE1">
        <w:rPr>
          <w:rFonts w:ascii="Times New Roman" w:hAnsi="Times New Roman" w:cs="Times New Roman"/>
        </w:rPr>
        <w:t>»</w:t>
      </w:r>
      <w:r w:rsidR="00425FE1"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Государственная </w:t>
      </w:r>
      <w:hyperlink r:id="rId15" w:history="1">
        <w:r w:rsidRPr="007D7645">
          <w:rPr>
            <w:rFonts w:ascii="Times New Roman" w:hAnsi="Times New Roman" w:cs="Times New Roman"/>
            <w:color w:val="0000FF"/>
          </w:rPr>
          <w:t>программа</w:t>
        </w:r>
      </w:hyperlink>
      <w:r w:rsidRPr="007D7645">
        <w:rPr>
          <w:rFonts w:ascii="Times New Roman" w:hAnsi="Times New Roman" w:cs="Times New Roman"/>
        </w:rPr>
        <w:t xml:space="preserve"> Ставропольского края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r w:rsidRPr="007D7645">
        <w:rPr>
          <w:rFonts w:ascii="Times New Roman" w:hAnsi="Times New Roman" w:cs="Times New Roman"/>
        </w:rPr>
        <w:t xml:space="preserve">, утвержденная постановлением Правительства Ставропольского края от 29 декабря 2018 </w:t>
      </w:r>
      <w:r>
        <w:rPr>
          <w:rFonts w:ascii="Times New Roman" w:hAnsi="Times New Roman" w:cs="Times New Roman"/>
        </w:rPr>
        <w:t>№</w:t>
      </w:r>
      <w:r w:rsidRPr="007D7645">
        <w:rPr>
          <w:rFonts w:ascii="Times New Roman" w:hAnsi="Times New Roman" w:cs="Times New Roman"/>
        </w:rPr>
        <w:t xml:space="preserve"> 628-п;</w:t>
      </w:r>
    </w:p>
    <w:p w:rsidR="00425FE1" w:rsidRPr="007D7645" w:rsidRDefault="006C49FA" w:rsidP="00425FE1">
      <w:pPr>
        <w:pStyle w:val="ConsPlusNormal"/>
        <w:spacing w:before="220"/>
        <w:ind w:firstLine="540"/>
        <w:jc w:val="both"/>
        <w:rPr>
          <w:rFonts w:ascii="Times New Roman" w:hAnsi="Times New Roman" w:cs="Times New Roman"/>
        </w:rPr>
      </w:pPr>
      <w:hyperlink r:id="rId16" w:history="1">
        <w:r w:rsidR="00425FE1" w:rsidRPr="007D7645">
          <w:rPr>
            <w:rFonts w:ascii="Times New Roman" w:hAnsi="Times New Roman" w:cs="Times New Roman"/>
            <w:color w:val="0000FF"/>
          </w:rPr>
          <w:t>Стратегия</w:t>
        </w:r>
      </w:hyperlink>
      <w:r w:rsidR="00425FE1" w:rsidRPr="007D7645">
        <w:rPr>
          <w:rFonts w:ascii="Times New Roman" w:hAnsi="Times New Roman" w:cs="Times New Roman"/>
        </w:rPr>
        <w:t xml:space="preserve"> социально-экономического развития города-курорта Пятигорска до 2035 года, утвержденная Решением Думы города Пятигорска от 24 сентября 2020 г. </w:t>
      </w:r>
      <w:r w:rsidR="00425FE1">
        <w:rPr>
          <w:rFonts w:ascii="Times New Roman" w:hAnsi="Times New Roman" w:cs="Times New Roman"/>
        </w:rPr>
        <w:t>№</w:t>
      </w:r>
      <w:r w:rsidR="00425FE1" w:rsidRPr="007D7645">
        <w:rPr>
          <w:rFonts w:ascii="Times New Roman" w:hAnsi="Times New Roman" w:cs="Times New Roman"/>
        </w:rPr>
        <w:t xml:space="preserve"> 32-59 РД.</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В соответствии с указанными документами сформированы следующие приоритеты </w:t>
      </w:r>
      <w:r>
        <w:rPr>
          <w:rFonts w:ascii="Times New Roman" w:hAnsi="Times New Roman" w:cs="Times New Roman"/>
        </w:rPr>
        <w:t>муниципальные</w:t>
      </w:r>
      <w:r w:rsidRPr="007D7645">
        <w:rPr>
          <w:rFonts w:ascii="Times New Roman" w:hAnsi="Times New Roman" w:cs="Times New Roman"/>
        </w:rPr>
        <w:t xml:space="preserve"> политики в сфере реализации Программы:</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lastRenderedPageBreak/>
        <w:t xml:space="preserve">повышение качества образования, дающее возможность целенаправленно формировать человеческий и квалификационный капитал, исходя из необходимости обеспечения инновационного развития экономики и геополитической конкурентоспособности </w:t>
      </w:r>
      <w:r>
        <w:rPr>
          <w:rFonts w:ascii="Times New Roman" w:hAnsi="Times New Roman" w:cs="Times New Roman"/>
        </w:rPr>
        <w:t>города-курорта Пятигорска</w:t>
      </w:r>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модернизация системы образования с выделением необходимых для этого ресурсов и создания механизмов их эффективного использования;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формирование принципиально новой образовательной политики, основанной на гарантированном качестве подготовки специалистов в современных условиях.</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Программа предполагает реализацию следующих направлений модернизационного развития: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достижение удовлетворенности граждан качеством предоставляемых образовательных муниципальных услуг, соответствующих социально-экономическим реалиям и перспективам;</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совершенствование нормативной правовой базы и надзор за ее исполнением;</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 общества;</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подготовка нового поколения педагогических кадров;</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сохранение и укрепление здоровья детей в процессе обучения;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поддержка талантливой молодежи;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развитие альтернативных форм жизнеустройства детей, лишенных родительского попечения;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реализация эффективных механизмов поддержки детей-инвалидов, детей, лишенных родительского попечения, и гарантий их недискриминационного доступа к бесплатным образовательным услугам;</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интеграция детей с ограниченными возможностями в общественную и трудовую деятельность;</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развитие современной системы подготовки высококвалифицированных кадров, непрерывного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укрепление, развитие материально-технической, учебной базы учреждений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повышение эффективности механизмов управления качеством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Учитывая перечисленные приоритеты, целью программы является повышение доступности и качества дошкольного, общего, дополнительного обра</w:t>
      </w:r>
      <w:r w:rsidRPr="007D7645">
        <w:rPr>
          <w:rFonts w:ascii="Times New Roman" w:hAnsi="Times New Roman" w:cs="Times New Roman"/>
        </w:rPr>
        <w:lastRenderedPageBreak/>
        <w:t>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Достижение целей программы осуществляется путем реализации следующих подпрограмм программы, взаимосвязанных по срокам и ресурсам:</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1) </w:t>
      </w:r>
      <w:r>
        <w:rPr>
          <w:rFonts w:ascii="Times New Roman" w:hAnsi="Times New Roman" w:cs="Times New Roman"/>
        </w:rPr>
        <w:t>п</w:t>
      </w:r>
      <w:r w:rsidRPr="007D7645">
        <w:rPr>
          <w:rFonts w:ascii="Times New Roman" w:hAnsi="Times New Roman" w:cs="Times New Roman"/>
        </w:rPr>
        <w:t xml:space="preserve">одпрограмма </w:t>
      </w:r>
      <w:r>
        <w:rPr>
          <w:rFonts w:ascii="Times New Roman" w:hAnsi="Times New Roman" w:cs="Times New Roman"/>
        </w:rPr>
        <w:t>«</w:t>
      </w:r>
      <w:r w:rsidRPr="007D7645">
        <w:rPr>
          <w:rFonts w:ascii="Times New Roman" w:hAnsi="Times New Roman" w:cs="Times New Roman"/>
        </w:rPr>
        <w:t>Развитие системы дошкольного образования в городе-курорте Пятигорске</w:t>
      </w:r>
      <w:r>
        <w:rPr>
          <w:rFonts w:ascii="Times New Roman" w:hAnsi="Times New Roman" w:cs="Times New Roman"/>
        </w:rPr>
        <w:t>»</w:t>
      </w:r>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2) </w:t>
      </w:r>
      <w:r>
        <w:rPr>
          <w:rFonts w:ascii="Times New Roman" w:hAnsi="Times New Roman" w:cs="Times New Roman"/>
        </w:rPr>
        <w:t>п</w:t>
      </w:r>
      <w:r w:rsidRPr="007D7645">
        <w:rPr>
          <w:rFonts w:ascii="Times New Roman" w:hAnsi="Times New Roman" w:cs="Times New Roman"/>
        </w:rPr>
        <w:t xml:space="preserve">одпрограмма </w:t>
      </w:r>
      <w:r>
        <w:rPr>
          <w:rFonts w:ascii="Times New Roman" w:hAnsi="Times New Roman" w:cs="Times New Roman"/>
        </w:rPr>
        <w:t>«</w:t>
      </w:r>
      <w:r w:rsidRPr="007D7645">
        <w:rPr>
          <w:rFonts w:ascii="Times New Roman" w:hAnsi="Times New Roman" w:cs="Times New Roman"/>
        </w:rPr>
        <w:t>Развитие системы общего образования в городе-курорте Пятигорска</w:t>
      </w:r>
      <w:r>
        <w:rPr>
          <w:rFonts w:ascii="Times New Roman" w:hAnsi="Times New Roman" w:cs="Times New Roman"/>
        </w:rPr>
        <w:t>»</w:t>
      </w:r>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3) </w:t>
      </w:r>
      <w:r>
        <w:rPr>
          <w:rFonts w:ascii="Times New Roman" w:hAnsi="Times New Roman" w:cs="Times New Roman"/>
        </w:rPr>
        <w:t>п</w:t>
      </w:r>
      <w:r w:rsidRPr="007D7645">
        <w:rPr>
          <w:rFonts w:ascii="Times New Roman" w:hAnsi="Times New Roman" w:cs="Times New Roman"/>
        </w:rPr>
        <w:t xml:space="preserve">одпрограмма </w:t>
      </w:r>
      <w:r>
        <w:rPr>
          <w:rFonts w:ascii="Times New Roman" w:hAnsi="Times New Roman" w:cs="Times New Roman"/>
        </w:rPr>
        <w:t>«</w:t>
      </w:r>
      <w:r w:rsidRPr="007D7645">
        <w:rPr>
          <w:rFonts w:ascii="Times New Roman" w:hAnsi="Times New Roman" w:cs="Times New Roman"/>
        </w:rPr>
        <w:t>Развитие дополнительного образования в городе-курорте Пятигорске</w:t>
      </w:r>
      <w:r>
        <w:rPr>
          <w:rFonts w:ascii="Times New Roman" w:hAnsi="Times New Roman" w:cs="Times New Roman"/>
        </w:rPr>
        <w:t>»</w:t>
      </w:r>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4) </w:t>
      </w:r>
      <w:r>
        <w:rPr>
          <w:rFonts w:ascii="Times New Roman" w:hAnsi="Times New Roman" w:cs="Times New Roman"/>
        </w:rPr>
        <w:t>п</w:t>
      </w:r>
      <w:r w:rsidRPr="007D7645">
        <w:rPr>
          <w:rFonts w:ascii="Times New Roman" w:hAnsi="Times New Roman" w:cs="Times New Roman"/>
        </w:rPr>
        <w:t xml:space="preserve">одпрограмма </w:t>
      </w:r>
      <w:r>
        <w:rPr>
          <w:rFonts w:ascii="Times New Roman" w:hAnsi="Times New Roman" w:cs="Times New Roman"/>
        </w:rPr>
        <w:t>«</w:t>
      </w:r>
      <w:r w:rsidRPr="007D7645">
        <w:rPr>
          <w:rFonts w:ascii="Times New Roman" w:hAnsi="Times New Roman" w:cs="Times New Roman"/>
        </w:rPr>
        <w:t>Строительство, реконструкция объектов муниципальной собственности города-курорта Пятигорска</w:t>
      </w:r>
      <w:r>
        <w:rPr>
          <w:rFonts w:ascii="Times New Roman" w:hAnsi="Times New Roman" w:cs="Times New Roman"/>
        </w:rPr>
        <w:t>»</w:t>
      </w:r>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5) </w:t>
      </w:r>
      <w:r>
        <w:rPr>
          <w:rFonts w:ascii="Times New Roman" w:hAnsi="Times New Roman" w:cs="Times New Roman"/>
        </w:rPr>
        <w:t>п</w:t>
      </w:r>
      <w:r w:rsidRPr="007D7645">
        <w:rPr>
          <w:rFonts w:ascii="Times New Roman" w:hAnsi="Times New Roman" w:cs="Times New Roman"/>
        </w:rPr>
        <w:t xml:space="preserve">одпрограмма </w:t>
      </w:r>
      <w:r>
        <w:rPr>
          <w:rFonts w:ascii="Times New Roman" w:hAnsi="Times New Roman" w:cs="Times New Roman"/>
        </w:rPr>
        <w:t>«</w:t>
      </w:r>
      <w:r w:rsidRPr="007D7645">
        <w:rPr>
          <w:rFonts w:ascii="Times New Roman" w:hAnsi="Times New Roman" w:cs="Times New Roman"/>
        </w:rPr>
        <w:t xml:space="preserve">Обеспечение реализации муниципальной программы города-курорта Пятигорска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r w:rsidRPr="007D7645">
        <w:rPr>
          <w:rFonts w:ascii="Times New Roman" w:hAnsi="Times New Roman" w:cs="Times New Roman"/>
        </w:rPr>
        <w:t xml:space="preserve"> и общепрограммные мероприятия</w:t>
      </w:r>
      <w:r>
        <w:rPr>
          <w:rFonts w:ascii="Times New Roman" w:hAnsi="Times New Roman" w:cs="Times New Roman"/>
        </w:rPr>
        <w:t>»</w:t>
      </w:r>
      <w:r w:rsidRPr="007D7645">
        <w:rPr>
          <w:rFonts w:ascii="Times New Roman" w:hAnsi="Times New Roman" w:cs="Times New Roman"/>
        </w:rPr>
        <w:t>.</w:t>
      </w:r>
    </w:p>
    <w:p w:rsidR="00425FE1" w:rsidRPr="007D7645" w:rsidRDefault="006C49FA" w:rsidP="00425FE1">
      <w:pPr>
        <w:pStyle w:val="ConsPlusNormal"/>
        <w:spacing w:before="220"/>
        <w:ind w:firstLine="540"/>
        <w:jc w:val="both"/>
        <w:rPr>
          <w:rFonts w:ascii="Times New Roman" w:hAnsi="Times New Roman" w:cs="Times New Roman"/>
        </w:rPr>
      </w:pPr>
      <w:hyperlink w:anchor="P773" w:history="1">
        <w:r w:rsidR="00425FE1" w:rsidRPr="007D7645">
          <w:rPr>
            <w:rFonts w:ascii="Times New Roman" w:hAnsi="Times New Roman" w:cs="Times New Roman"/>
            <w:color w:val="0000FF"/>
          </w:rPr>
          <w:t>Сведения</w:t>
        </w:r>
      </w:hyperlink>
      <w:r w:rsidR="00425FE1" w:rsidRPr="007D7645">
        <w:rPr>
          <w:rFonts w:ascii="Times New Roman" w:hAnsi="Times New Roman" w:cs="Times New Roman"/>
        </w:rPr>
        <w:t xml:space="preserve"> об индикаторах достижения цели программы и показателях решения задач подпрограмм программы и их значениях приведены в приложении 1 к программе.</w:t>
      </w:r>
    </w:p>
    <w:p w:rsidR="00425FE1" w:rsidRPr="007D7645" w:rsidRDefault="006C49FA" w:rsidP="00425FE1">
      <w:pPr>
        <w:pStyle w:val="ConsPlusNormal"/>
        <w:spacing w:before="220"/>
        <w:ind w:firstLine="540"/>
        <w:jc w:val="both"/>
        <w:rPr>
          <w:rFonts w:ascii="Times New Roman" w:hAnsi="Times New Roman" w:cs="Times New Roman"/>
        </w:rPr>
      </w:pPr>
      <w:hyperlink w:anchor="P1328" w:history="1">
        <w:r w:rsidR="00425FE1" w:rsidRPr="007D7645">
          <w:rPr>
            <w:rFonts w:ascii="Times New Roman" w:hAnsi="Times New Roman" w:cs="Times New Roman"/>
            <w:color w:val="0000FF"/>
          </w:rPr>
          <w:t>Сведения</w:t>
        </w:r>
      </w:hyperlink>
      <w:r w:rsidR="00425FE1" w:rsidRPr="007D7645">
        <w:rPr>
          <w:rFonts w:ascii="Times New Roman" w:hAnsi="Times New Roman" w:cs="Times New Roman"/>
        </w:rPr>
        <w:t xml:space="preserve"> об основных мерах правового регулирования в сфере реализации подпрограмм приведены в приложении 2 к программе.</w:t>
      </w:r>
    </w:p>
    <w:p w:rsidR="00425FE1" w:rsidRPr="007D7645" w:rsidRDefault="006C49FA" w:rsidP="00425FE1">
      <w:pPr>
        <w:pStyle w:val="ConsPlusNormal"/>
        <w:spacing w:before="220"/>
        <w:ind w:firstLine="540"/>
        <w:jc w:val="both"/>
        <w:rPr>
          <w:rFonts w:ascii="Times New Roman" w:hAnsi="Times New Roman" w:cs="Times New Roman"/>
        </w:rPr>
      </w:pPr>
      <w:hyperlink w:anchor="P1390" w:history="1">
        <w:r w:rsidR="00425FE1" w:rsidRPr="007D7645">
          <w:rPr>
            <w:rFonts w:ascii="Times New Roman" w:hAnsi="Times New Roman" w:cs="Times New Roman"/>
            <w:color w:val="0000FF"/>
          </w:rPr>
          <w:t>Объемы и источники</w:t>
        </w:r>
      </w:hyperlink>
      <w:r w:rsidR="00425FE1" w:rsidRPr="007D7645">
        <w:rPr>
          <w:rFonts w:ascii="Times New Roman" w:hAnsi="Times New Roman" w:cs="Times New Roman"/>
        </w:rPr>
        <w:t xml:space="preserve"> финансового обеспечения программы приведены в приложении 3 к программе.</w:t>
      </w:r>
    </w:p>
    <w:p w:rsidR="00425FE1" w:rsidRPr="007D7645" w:rsidRDefault="006C49FA" w:rsidP="00425FE1">
      <w:pPr>
        <w:pStyle w:val="ConsPlusNormal"/>
        <w:spacing w:before="220"/>
        <w:ind w:firstLine="540"/>
        <w:jc w:val="both"/>
        <w:rPr>
          <w:rFonts w:ascii="Times New Roman" w:hAnsi="Times New Roman" w:cs="Times New Roman"/>
        </w:rPr>
      </w:pPr>
      <w:hyperlink w:anchor="P1948" w:history="1">
        <w:r w:rsidR="00425FE1" w:rsidRPr="007D7645">
          <w:rPr>
            <w:rFonts w:ascii="Times New Roman" w:hAnsi="Times New Roman" w:cs="Times New Roman"/>
            <w:color w:val="0000FF"/>
          </w:rPr>
          <w:t>Перечень</w:t>
        </w:r>
      </w:hyperlink>
      <w:r w:rsidR="00425FE1" w:rsidRPr="007D7645">
        <w:rPr>
          <w:rFonts w:ascii="Times New Roman" w:hAnsi="Times New Roman" w:cs="Times New Roman"/>
        </w:rPr>
        <w:t xml:space="preserve"> основных мероприятий подпрограмм программы приведен в приложении 4 к программе.</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Исполнитель по каждому программному мероприятию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25FE1" w:rsidRPr="007D7645" w:rsidRDefault="006C49FA" w:rsidP="00425FE1">
      <w:pPr>
        <w:pStyle w:val="ConsPlusNormal"/>
        <w:spacing w:before="220"/>
        <w:ind w:firstLine="540"/>
        <w:jc w:val="both"/>
        <w:rPr>
          <w:rFonts w:ascii="Times New Roman" w:hAnsi="Times New Roman" w:cs="Times New Roman"/>
        </w:rPr>
      </w:pPr>
      <w:hyperlink w:anchor="P2123" w:history="1">
        <w:r w:rsidR="00425FE1" w:rsidRPr="007D7645">
          <w:rPr>
            <w:rFonts w:ascii="Times New Roman" w:hAnsi="Times New Roman" w:cs="Times New Roman"/>
            <w:color w:val="0000FF"/>
          </w:rPr>
          <w:t>Сведения</w:t>
        </w:r>
      </w:hyperlink>
      <w:r w:rsidR="00425FE1" w:rsidRPr="007D7645">
        <w:rPr>
          <w:rFonts w:ascii="Times New Roman" w:hAnsi="Times New Roman" w:cs="Times New Roman"/>
        </w:rPr>
        <w:t xml:space="preserve"> о весовых коэффициентах, присвоенных целям муниципальной программы города-курорта Пятигорска </w:t>
      </w:r>
      <w:r w:rsidR="00425FE1">
        <w:rPr>
          <w:rFonts w:ascii="Times New Roman" w:hAnsi="Times New Roman" w:cs="Times New Roman"/>
        </w:rPr>
        <w:t>«Развитие образования»</w:t>
      </w:r>
      <w:r w:rsidR="00425FE1" w:rsidRPr="007D7645">
        <w:rPr>
          <w:rFonts w:ascii="Times New Roman" w:hAnsi="Times New Roman" w:cs="Times New Roman"/>
        </w:rPr>
        <w:t>, задачам подпрограмм Программы приведены в приложении 5 к программе.</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bookmarkStart w:id="2" w:name="P216"/>
      <w:bookmarkEnd w:id="2"/>
      <w:r w:rsidRPr="007D7645">
        <w:rPr>
          <w:rFonts w:ascii="Times New Roman" w:hAnsi="Times New Roman" w:cs="Times New Roman"/>
        </w:rPr>
        <w:t>ПОДПРОГРАММА</w:t>
      </w:r>
    </w:p>
    <w:p w:rsidR="00425FE1" w:rsidRPr="007D7645" w:rsidRDefault="00425FE1" w:rsidP="00425FE1">
      <w:pPr>
        <w:pStyle w:val="ConsPlusTitle"/>
        <w:jc w:val="center"/>
        <w:rPr>
          <w:rFonts w:ascii="Times New Roman" w:hAnsi="Times New Roman" w:cs="Times New Roman"/>
        </w:rPr>
      </w:pPr>
      <w:r>
        <w:rPr>
          <w:rFonts w:ascii="Times New Roman" w:hAnsi="Times New Roman" w:cs="Times New Roman"/>
        </w:rPr>
        <w:t>«</w:t>
      </w:r>
      <w:r w:rsidRPr="007D7645">
        <w:rPr>
          <w:rFonts w:ascii="Times New Roman" w:hAnsi="Times New Roman" w:cs="Times New Roman"/>
        </w:rPr>
        <w:t>Развитие системы дошкольного образования в городе-курорте</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Пятигорске</w:t>
      </w:r>
      <w:r>
        <w:rPr>
          <w:rFonts w:ascii="Times New Roman" w:hAnsi="Times New Roman" w:cs="Times New Roman"/>
        </w:rPr>
        <w:t>»</w:t>
      </w:r>
      <w:r w:rsidRPr="007D7645">
        <w:rPr>
          <w:rFonts w:ascii="Times New Roman" w:hAnsi="Times New Roman" w:cs="Times New Roman"/>
        </w:rPr>
        <w:t xml:space="preserve"> муниципальной программы города-курорта</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 xml:space="preserve">Пятигорска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(далее - подпрограмма 1)</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Паспорт</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lastRenderedPageBreak/>
        <w:t>подпрограммы 1</w:t>
      </w:r>
    </w:p>
    <w:p w:rsidR="00425FE1" w:rsidRPr="007D7645" w:rsidRDefault="00425FE1" w:rsidP="00425F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Наименование подпрограммы 1</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w:t>
            </w:r>
            <w:r w:rsidRPr="007D7645">
              <w:rPr>
                <w:rFonts w:ascii="Times New Roman" w:hAnsi="Times New Roman" w:cs="Times New Roman"/>
              </w:rPr>
              <w:t>Развитие системы дошкольного образования в городе-курорте Пятигорске</w:t>
            </w:r>
            <w:r>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Ответственный исполнитель подпрограммы 1</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Муниципальное учреждение «</w:t>
            </w:r>
            <w:r w:rsidRPr="007D7645">
              <w:rPr>
                <w:rFonts w:ascii="Times New Roman" w:hAnsi="Times New Roman" w:cs="Times New Roman"/>
              </w:rPr>
              <w:t xml:space="preserve">Управление образования </w:t>
            </w:r>
            <w:r>
              <w:rPr>
                <w:rFonts w:ascii="Times New Roman" w:hAnsi="Times New Roman" w:cs="Times New Roman"/>
              </w:rPr>
              <w:t>администрации города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Соисполнители подпрограммы 1</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Нет</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Участники подпрограммы 1</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Муниципальные дошкольные образовательные организации города-курорта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Негосударственное дошкольное образовательное учреждение детский сад </w:t>
            </w:r>
            <w:r>
              <w:rPr>
                <w:rFonts w:ascii="Times New Roman" w:hAnsi="Times New Roman" w:cs="Times New Roman"/>
              </w:rPr>
              <w:t>№</w:t>
            </w:r>
            <w:r w:rsidRPr="007D7645">
              <w:rPr>
                <w:rFonts w:ascii="Times New Roman" w:hAnsi="Times New Roman" w:cs="Times New Roman"/>
              </w:rPr>
              <w:t xml:space="preserve"> 12 </w:t>
            </w:r>
            <w:r>
              <w:rPr>
                <w:rFonts w:ascii="Times New Roman" w:hAnsi="Times New Roman" w:cs="Times New Roman"/>
              </w:rPr>
              <w:t>«Калинка»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Задачи подпрограммы 1</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Развитие кадрового потенциала в учреждения</w:t>
            </w:r>
            <w:r>
              <w:rPr>
                <w:rFonts w:ascii="Times New Roman" w:hAnsi="Times New Roman" w:cs="Times New Roman"/>
              </w:rPr>
              <w:t>х</w:t>
            </w:r>
            <w:r w:rsidRPr="007D7645">
              <w:rPr>
                <w:rFonts w:ascii="Times New Roman" w:hAnsi="Times New Roman" w:cs="Times New Roman"/>
              </w:rPr>
              <w:t xml:space="preserve"> дошкольного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Развитие и модернизация системы дошкольного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Показатели решения задач подпрограммы 1</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Достижение следующих значений показателей,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детей в возрасте от 1 до 6 лет, получающих дошкольную образовательную услугу, в общей численности детей в возрасте от 1 до 6 лет;</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муниципальных дошкольных образовательных организаций, оказывающих дополнительные услуги;</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w:t>
            </w:r>
            <w:r w:rsidRPr="007D7645">
              <w:rPr>
                <w:rFonts w:ascii="Times New Roman" w:hAnsi="Times New Roman" w:cs="Times New Roman"/>
              </w:rPr>
              <w:lastRenderedPageBreak/>
              <w:t>по образовательным программам дошкольного образования и присмотр и уход;</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численность воспитанников в возрасте до 3 лет, посещающих дошкольные образовательные организации;</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численность воспитанников организаций дошкольного образования в расчете на 1 педагогического работника;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w:t>
            </w:r>
            <w:r w:rsidRPr="00A81EE0">
              <w:rPr>
                <w:rFonts w:ascii="Times New Roman" w:hAnsi="Times New Roman" w:cs="Times New Roman"/>
              </w:rPr>
              <w:lastRenderedPageBreak/>
              <w:t>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педагогов, принявших участие в городских, краевых, Всероссийских конкурсах, направленных на повышение педагогического мастерства;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Сроки реализации подпрограммы 1</w:t>
            </w: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2018 - 2025 годы</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Объемы и источники финансового обеспечения подпрограммы 1</w:t>
            </w: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Объем финансового обеспечения мероприятий подпрограммы 1 составляет – </w:t>
            </w:r>
            <w:r>
              <w:rPr>
                <w:rFonts w:ascii="Times New Roman" w:hAnsi="Times New Roman" w:cs="Times New Roman"/>
              </w:rPr>
              <w:t>6 870 263,27</w:t>
            </w:r>
            <w:r w:rsidRPr="00A81EE0">
              <w:rPr>
                <w:rFonts w:ascii="Times New Roman" w:hAnsi="Times New Roman" w:cs="Times New Roman"/>
              </w:rPr>
              <w:t xml:space="preserve"> тыс. рублей, в том числе по источникам финансового обеспечения: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бюджет города-курорта Пятигорска </w:t>
            </w:r>
            <w:r>
              <w:rPr>
                <w:rFonts w:ascii="Times New Roman" w:hAnsi="Times New Roman" w:cs="Times New Roman"/>
              </w:rPr>
              <w:t>5 568 663,80</w:t>
            </w:r>
            <w:r w:rsidRPr="00A81EE0">
              <w:rPr>
                <w:rFonts w:ascii="Times New Roman" w:hAnsi="Times New Roman" w:cs="Times New Roman"/>
              </w:rPr>
              <w:t xml:space="preserve"> тыс. руб., в 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2018 год – 625 385,06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2019 год – 632 328,01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2020 год – 651 788,68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2021 год – </w:t>
            </w:r>
            <w:r>
              <w:rPr>
                <w:rFonts w:ascii="Times New Roman" w:hAnsi="Times New Roman" w:cs="Times New Roman"/>
              </w:rPr>
              <w:t>705 561,22</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2022 год – </w:t>
            </w:r>
            <w:r>
              <w:rPr>
                <w:rFonts w:ascii="Times New Roman" w:hAnsi="Times New Roman" w:cs="Times New Roman"/>
              </w:rPr>
              <w:t>741 469,84</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2023 год – </w:t>
            </w:r>
            <w:r>
              <w:rPr>
                <w:rFonts w:ascii="Times New Roman" w:hAnsi="Times New Roman" w:cs="Times New Roman"/>
              </w:rPr>
              <w:t>746 731,97</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2024 год – </w:t>
            </w:r>
            <w:r>
              <w:rPr>
                <w:rFonts w:ascii="Times New Roman" w:hAnsi="Times New Roman" w:cs="Times New Roman"/>
              </w:rPr>
              <w:t>732 699,36</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2025 год – </w:t>
            </w:r>
            <w:r>
              <w:rPr>
                <w:rFonts w:ascii="Times New Roman" w:hAnsi="Times New Roman" w:cs="Times New Roman"/>
              </w:rPr>
              <w:t>732 699,36</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Иные источники финансирования – </w:t>
            </w:r>
            <w:r>
              <w:rPr>
                <w:rFonts w:ascii="Times New Roman" w:hAnsi="Times New Roman" w:cs="Times New Roman"/>
              </w:rPr>
              <w:t>1 301 599,47</w:t>
            </w:r>
            <w:r w:rsidRPr="00A81EE0">
              <w:rPr>
                <w:rFonts w:ascii="Times New Roman" w:hAnsi="Times New Roman" w:cs="Times New Roman"/>
              </w:rPr>
              <w:t xml:space="preserve"> тыс. рублей, в </w:t>
            </w:r>
            <w:r w:rsidRPr="00A81EE0">
              <w:rPr>
                <w:rFonts w:ascii="Times New Roman" w:hAnsi="Times New Roman" w:cs="Times New Roman"/>
              </w:rPr>
              <w:lastRenderedPageBreak/>
              <w:t>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2018 год – 160 231,92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2019 год – 161 967,31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2020 год – 113 471,55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2021 год – </w:t>
            </w:r>
            <w:r>
              <w:rPr>
                <w:rFonts w:ascii="Times New Roman" w:hAnsi="Times New Roman" w:cs="Times New Roman"/>
              </w:rPr>
              <w:t>157 742,97</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2022 год </w:t>
            </w:r>
            <w:r>
              <w:rPr>
                <w:rFonts w:ascii="Times New Roman" w:hAnsi="Times New Roman" w:cs="Times New Roman"/>
              </w:rPr>
              <w:t>–</w:t>
            </w:r>
            <w:r w:rsidRPr="00A81EE0">
              <w:rPr>
                <w:rFonts w:ascii="Times New Roman" w:hAnsi="Times New Roman" w:cs="Times New Roman"/>
              </w:rPr>
              <w:t xml:space="preserve"> </w:t>
            </w:r>
            <w:r>
              <w:rPr>
                <w:rFonts w:ascii="Times New Roman" w:hAnsi="Times New Roman" w:cs="Times New Roman"/>
              </w:rPr>
              <w:t>177 046,43</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2023 год – </w:t>
            </w:r>
            <w:r>
              <w:rPr>
                <w:rFonts w:ascii="Times New Roman" w:hAnsi="Times New Roman" w:cs="Times New Roman"/>
              </w:rPr>
              <w:t>177 046,43</w:t>
            </w:r>
            <w:r w:rsidRPr="00A81EE0">
              <w:rPr>
                <w:rFonts w:ascii="Times New Roman" w:hAnsi="Times New Roman" w:cs="Times New Roman"/>
              </w:rPr>
              <w:t xml:space="preserve"> тыс. рублей,</w:t>
            </w:r>
          </w:p>
        </w:tc>
      </w:tr>
      <w:tr w:rsidR="00425FE1" w:rsidRPr="007D7645" w:rsidTr="008B0B1D">
        <w:trPr>
          <w:trHeight w:val="19"/>
        </w:trPr>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2024 год - </w:t>
            </w:r>
            <w:r>
              <w:rPr>
                <w:rFonts w:ascii="Times New Roman" w:hAnsi="Times New Roman" w:cs="Times New Roman"/>
              </w:rPr>
              <w:t>177 046,43</w:t>
            </w:r>
            <w:r w:rsidRPr="00A81EE0">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2025 год - </w:t>
            </w:r>
            <w:r>
              <w:rPr>
                <w:rFonts w:ascii="Times New Roman" w:hAnsi="Times New Roman" w:cs="Times New Roman"/>
              </w:rPr>
              <w:t>177 046,43</w:t>
            </w:r>
            <w:r w:rsidRPr="00A81EE0">
              <w:rPr>
                <w:rFonts w:ascii="Times New Roman" w:hAnsi="Times New Roman" w:cs="Times New Roman"/>
              </w:rPr>
              <w:t xml:space="preserve"> тыс. рублей.</w:t>
            </w:r>
          </w:p>
        </w:tc>
      </w:tr>
      <w:tr w:rsidR="00425FE1" w:rsidRPr="007D7645" w:rsidTr="008B0B1D">
        <w:tc>
          <w:tcPr>
            <w:tcW w:w="3402" w:type="dxa"/>
            <w:vMerge w:val="restart"/>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Ожидаемые конечные результаты реализации подпрограммы 1</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Достижение следующих значений показателей,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p>
        </w:tc>
      </w:tr>
      <w:tr w:rsidR="00425FE1" w:rsidRPr="007D7645" w:rsidTr="008B0B1D">
        <w:tc>
          <w:tcPr>
            <w:tcW w:w="3402" w:type="dxa"/>
            <w:vMerge/>
            <w:tcBorders>
              <w:top w:val="nil"/>
              <w:left w:val="nil"/>
              <w:bottom w:val="nil"/>
              <w:right w:val="nil"/>
            </w:tcBorders>
          </w:tcPr>
          <w:p w:rsidR="00425FE1" w:rsidRPr="007D7645" w:rsidRDefault="00425FE1" w:rsidP="008B0B1D">
            <w:pPr>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детей в возрасте от 1 до 6 лет, получающих дошкольную образовательную услугу, в общей численности детей в возрасте от 1 до 6 лет;</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муниципальных дошкольных образовательных организаций, оказывающих дополнительные услуги;</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 xml:space="preserve">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w:t>
            </w:r>
            <w:r w:rsidRPr="00A81EE0">
              <w:rPr>
                <w:rFonts w:ascii="Times New Roman" w:hAnsi="Times New Roman" w:cs="Times New Roman"/>
              </w:rPr>
              <w:lastRenderedPageBreak/>
              <w:t>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численность воспитанников в возрасте до 3 лет, посещающих дошкольные образовательные организации;</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численность воспитанников организаций дошкольного образования в расчете на 1 педагогического работника;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педагогов, принявших участие в городских, краевых, Всероссийских конкурсах, направленных на повышение педагогического мастерства;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A81EE0" w:rsidRDefault="00425FE1" w:rsidP="008B0B1D">
            <w:pPr>
              <w:pStyle w:val="ConsPlusNormal"/>
              <w:jc w:val="both"/>
              <w:rPr>
                <w:rFonts w:ascii="Times New Roman" w:hAnsi="Times New Roman" w:cs="Times New Roman"/>
              </w:rPr>
            </w:pPr>
            <w:r w:rsidRPr="00A81EE0">
              <w:rPr>
                <w:rFonts w:ascii="Times New Roman" w:hAnsi="Times New Roman" w:cs="Times New Roman"/>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w:t>
            </w:r>
          </w:p>
        </w:tc>
      </w:tr>
    </w:tbl>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Раздел 1. Характеристика основных мероприятий подпрограммы 1</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Normal"/>
        <w:ind w:firstLine="540"/>
        <w:jc w:val="both"/>
        <w:rPr>
          <w:rFonts w:ascii="Times New Roman" w:hAnsi="Times New Roman" w:cs="Times New Roman"/>
        </w:rPr>
      </w:pPr>
      <w:r w:rsidRPr="007D7645">
        <w:rPr>
          <w:rFonts w:ascii="Times New Roman" w:hAnsi="Times New Roman" w:cs="Times New Roman"/>
        </w:rPr>
        <w:t>Подпрограмма предусматривает комплекс следующих основных мероприятий, направленных на удовлетворение потребностей граждан Российской Федерации, проживающих на территории города-курорта Пятигорска, в качественном общедоступном дошкольном образовании:</w:t>
      </w:r>
    </w:p>
    <w:p w:rsidR="00425FE1" w:rsidRPr="007D7645" w:rsidRDefault="00425FE1" w:rsidP="00425FE1">
      <w:pPr>
        <w:pStyle w:val="ConsPlusNormal"/>
        <w:numPr>
          <w:ilvl w:val="0"/>
          <w:numId w:val="7"/>
        </w:numPr>
        <w:spacing w:before="220"/>
        <w:jc w:val="both"/>
        <w:rPr>
          <w:rFonts w:ascii="Times New Roman" w:hAnsi="Times New Roman" w:cs="Times New Roman"/>
        </w:rPr>
      </w:pPr>
      <w:r>
        <w:rPr>
          <w:rFonts w:ascii="Times New Roman" w:hAnsi="Times New Roman" w:cs="Times New Roman"/>
        </w:rPr>
        <w:t>о</w:t>
      </w:r>
      <w:r w:rsidRPr="007D7645">
        <w:rPr>
          <w:rFonts w:ascii="Times New Roman" w:hAnsi="Times New Roman" w:cs="Times New Roman"/>
        </w:rPr>
        <w:t>беспечение предоставления бесплатного дошкольного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основного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деятельности муниципальных дошкольных образовательных организаций;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мероприятий по обязательному медицинскому осмотру работников дошкольных образовательных организаций;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создание и техническая поддержка регионального сегмента единой федеральной межведомственной системы учета контингента обучающихся (АВЕРС);</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работы инновационных площадок;</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воспитания и обучения детей-инвалидов дошкольного возраста на дому и в дошкольных образовательных организациях.</w:t>
      </w:r>
    </w:p>
    <w:p w:rsidR="00425FE1" w:rsidRPr="007D7645" w:rsidRDefault="00425FE1" w:rsidP="00425FE1">
      <w:pPr>
        <w:pStyle w:val="ConsPlusNormal"/>
        <w:numPr>
          <w:ilvl w:val="0"/>
          <w:numId w:val="7"/>
        </w:numPr>
        <w:spacing w:before="220"/>
        <w:ind w:left="0" w:firstLine="540"/>
        <w:jc w:val="both"/>
        <w:rPr>
          <w:rFonts w:ascii="Times New Roman" w:hAnsi="Times New Roman" w:cs="Times New Roman"/>
        </w:rPr>
      </w:pPr>
      <w:r>
        <w:rPr>
          <w:rFonts w:ascii="Times New Roman" w:hAnsi="Times New Roman" w:cs="Times New Roman"/>
        </w:rPr>
        <w:t xml:space="preserve"> с</w:t>
      </w:r>
      <w:r w:rsidRPr="007D7645">
        <w:rPr>
          <w:rFonts w:ascii="Times New Roman" w:hAnsi="Times New Roman" w:cs="Times New Roman"/>
        </w:rPr>
        <w:t>овершенствование кадрового потенциала и социальная поддержка педагогических кадров в дошкольном образовании.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привлечение в систему дошкольного образования молодых кадров путем материальной поддержки и обеспечения методического сопровождения;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сопровождение педагогических работников в процессе подготовки к аттестации;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разработка плана организации повышения квалификации педагогов и руководящих кадров;</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p w:rsidR="00425FE1" w:rsidRPr="007D7645" w:rsidRDefault="00425FE1" w:rsidP="00425FE1">
      <w:pPr>
        <w:pStyle w:val="ConsPlusNormal"/>
        <w:numPr>
          <w:ilvl w:val="0"/>
          <w:numId w:val="7"/>
        </w:numPr>
        <w:spacing w:before="220"/>
        <w:jc w:val="both"/>
        <w:rPr>
          <w:rFonts w:ascii="Times New Roman" w:hAnsi="Times New Roman" w:cs="Times New Roman"/>
        </w:rPr>
      </w:pPr>
      <w:r>
        <w:rPr>
          <w:rFonts w:ascii="Times New Roman" w:hAnsi="Times New Roman" w:cs="Times New Roman"/>
        </w:rPr>
        <w:lastRenderedPageBreak/>
        <w:t>п</w:t>
      </w:r>
      <w:r w:rsidRPr="007D7645">
        <w:rPr>
          <w:rFonts w:ascii="Times New Roman" w:hAnsi="Times New Roman" w:cs="Times New Roman"/>
        </w:rPr>
        <w:t>роведение мероприятий в сфере дошкольного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конкурсов профессионального мастерства среди дошкольных учреждений и работников дошкольного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различных мероприятий в сфере дошкольного образования.</w:t>
      </w:r>
    </w:p>
    <w:p w:rsidR="00425FE1" w:rsidRPr="007D7645" w:rsidRDefault="00425FE1" w:rsidP="00425FE1">
      <w:pPr>
        <w:pStyle w:val="ConsPlusNormal"/>
        <w:numPr>
          <w:ilvl w:val="0"/>
          <w:numId w:val="7"/>
        </w:numPr>
        <w:spacing w:before="220"/>
        <w:jc w:val="both"/>
        <w:rPr>
          <w:rFonts w:ascii="Times New Roman" w:hAnsi="Times New Roman" w:cs="Times New Roman"/>
        </w:rPr>
      </w:pPr>
      <w:r>
        <w:rPr>
          <w:rFonts w:ascii="Times New Roman" w:hAnsi="Times New Roman" w:cs="Times New Roman"/>
        </w:rPr>
        <w:t>у</w:t>
      </w:r>
      <w:r w:rsidRPr="007D7645">
        <w:rPr>
          <w:rFonts w:ascii="Times New Roman" w:hAnsi="Times New Roman" w:cs="Times New Roman"/>
        </w:rPr>
        <w:t>крепление материально-технической базы учреждений дошкольного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основного мероприятия предполагается проведение работ по ликвидации аварийных ситуаций по дошкольным образовательным организациям, проведение текущего и капитального ремонта дошкольных образовательных организаций.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Ответственным исполнителем основных мероприятий подпрограммы 1 является управление образования. В реализации основных мероприятий Подпрограммы участвуют </w:t>
      </w:r>
      <w:r>
        <w:rPr>
          <w:rFonts w:ascii="Times New Roman" w:hAnsi="Times New Roman" w:cs="Times New Roman"/>
        </w:rPr>
        <w:t xml:space="preserve">муниципальные и частные </w:t>
      </w:r>
      <w:r w:rsidRPr="007D7645">
        <w:rPr>
          <w:rFonts w:ascii="Times New Roman" w:hAnsi="Times New Roman" w:cs="Times New Roman"/>
        </w:rPr>
        <w:t>дошкольные образовательные организации города-курорта Пятигорска (по согласованию).</w:t>
      </w:r>
    </w:p>
    <w:p w:rsidR="00425FE1" w:rsidRPr="007D7645" w:rsidRDefault="006C49FA" w:rsidP="00425FE1">
      <w:pPr>
        <w:pStyle w:val="ConsPlusNormal"/>
        <w:spacing w:before="220"/>
        <w:ind w:firstLine="540"/>
        <w:jc w:val="both"/>
        <w:rPr>
          <w:rFonts w:ascii="Times New Roman" w:hAnsi="Times New Roman" w:cs="Times New Roman"/>
        </w:rPr>
      </w:pPr>
      <w:hyperlink w:anchor="P1948" w:history="1">
        <w:r w:rsidR="00425FE1" w:rsidRPr="007D7645">
          <w:rPr>
            <w:rFonts w:ascii="Times New Roman" w:hAnsi="Times New Roman" w:cs="Times New Roman"/>
            <w:color w:val="0000FF"/>
          </w:rPr>
          <w:t>Перечень</w:t>
        </w:r>
      </w:hyperlink>
      <w:r w:rsidR="00425FE1" w:rsidRPr="007D7645">
        <w:rPr>
          <w:rFonts w:ascii="Times New Roman" w:hAnsi="Times New Roman" w:cs="Times New Roman"/>
        </w:rPr>
        <w:t xml:space="preserve"> основных мероприятий подпрограммы 1 приведен в приложении 4 к Программе.</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Исполнитель по каждому мероприятию подпрограммы 1 несет ответственность за качественное и своевременное исполнение мероприятий подпрограммы 1, целевое и эффективное использование выделяемых на ее реализацию денежных средств.</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bookmarkStart w:id="3" w:name="P365"/>
      <w:bookmarkEnd w:id="3"/>
      <w:r w:rsidRPr="007D7645">
        <w:rPr>
          <w:rFonts w:ascii="Times New Roman" w:hAnsi="Times New Roman" w:cs="Times New Roman"/>
        </w:rPr>
        <w:t>ПОДПРОГРАММА</w:t>
      </w:r>
    </w:p>
    <w:p w:rsidR="00425FE1" w:rsidRPr="007D7645" w:rsidRDefault="00425FE1" w:rsidP="00425FE1">
      <w:pPr>
        <w:pStyle w:val="ConsPlusTitle"/>
        <w:jc w:val="center"/>
        <w:rPr>
          <w:rFonts w:ascii="Times New Roman" w:hAnsi="Times New Roman" w:cs="Times New Roman"/>
        </w:rPr>
      </w:pPr>
      <w:r>
        <w:rPr>
          <w:rFonts w:ascii="Times New Roman" w:hAnsi="Times New Roman" w:cs="Times New Roman"/>
        </w:rPr>
        <w:t>«</w:t>
      </w:r>
      <w:r w:rsidRPr="007D7645">
        <w:rPr>
          <w:rFonts w:ascii="Times New Roman" w:hAnsi="Times New Roman" w:cs="Times New Roman"/>
        </w:rPr>
        <w:t>Развитие системы общего образования в городе-курорте</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Пятигорске</w:t>
      </w:r>
      <w:r>
        <w:rPr>
          <w:rFonts w:ascii="Times New Roman" w:hAnsi="Times New Roman" w:cs="Times New Roman"/>
        </w:rPr>
        <w:t>»</w:t>
      </w:r>
      <w:r w:rsidRPr="007D7645">
        <w:rPr>
          <w:rFonts w:ascii="Times New Roman" w:hAnsi="Times New Roman" w:cs="Times New Roman"/>
        </w:rPr>
        <w:t xml:space="preserve"> муниципальной программы города-курорта</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 xml:space="preserve">Пятигорска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r w:rsidRPr="007D7645">
        <w:rPr>
          <w:rFonts w:ascii="Times New Roman" w:hAnsi="Times New Roman" w:cs="Times New Roman"/>
        </w:rPr>
        <w:t xml:space="preserve"> (далее - подпрограмма 2)</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Паспорт</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подпрограммы 2</w:t>
      </w:r>
    </w:p>
    <w:p w:rsidR="00425FE1" w:rsidRPr="007D7645" w:rsidRDefault="00425FE1" w:rsidP="00425F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Наименование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w:t>
            </w:r>
            <w:r w:rsidRPr="007D7645">
              <w:rPr>
                <w:rFonts w:ascii="Times New Roman" w:hAnsi="Times New Roman" w:cs="Times New Roman"/>
              </w:rPr>
              <w:t>Развитие системы общего образования в городе-курорте Пятигорске</w:t>
            </w:r>
            <w:r>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Ответственный исполнитель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Муниципальное учреждение </w:t>
            </w:r>
            <w:r>
              <w:rPr>
                <w:rFonts w:ascii="Times New Roman" w:hAnsi="Times New Roman" w:cs="Times New Roman"/>
              </w:rPr>
              <w:t>«</w:t>
            </w:r>
            <w:r w:rsidRPr="007D7645">
              <w:rPr>
                <w:rFonts w:ascii="Times New Roman" w:hAnsi="Times New Roman" w:cs="Times New Roman"/>
              </w:rPr>
              <w:t>Управление образования администрации города Пятигорска</w:t>
            </w:r>
            <w:r>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lastRenderedPageBreak/>
              <w:t>Соисполнители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Муниципальное учреждение </w:t>
            </w:r>
            <w:r>
              <w:rPr>
                <w:rFonts w:ascii="Times New Roman" w:hAnsi="Times New Roman" w:cs="Times New Roman"/>
              </w:rPr>
              <w:t>«</w:t>
            </w:r>
            <w:r w:rsidRPr="007D7645">
              <w:rPr>
                <w:rFonts w:ascii="Times New Roman" w:hAnsi="Times New Roman" w:cs="Times New Roman"/>
              </w:rPr>
              <w:t>Управление социальной поддержки населения администрации города Пятигорска</w:t>
            </w:r>
            <w:r>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Участники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Муниципальные общеобразовательные организации города-курорта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Частное образовательное учреждение </w:t>
            </w:r>
            <w:r>
              <w:rPr>
                <w:rFonts w:ascii="Times New Roman" w:hAnsi="Times New Roman" w:cs="Times New Roman"/>
              </w:rPr>
              <w:t>«Гимназия ДЕБЮТ-УНИ»</w:t>
            </w:r>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Частное общеобразовательное учреждение сре</w:t>
            </w:r>
            <w:r>
              <w:rPr>
                <w:rFonts w:ascii="Times New Roman" w:hAnsi="Times New Roman" w:cs="Times New Roman"/>
              </w:rPr>
              <w:t>дняя общеобразовательная школа «</w:t>
            </w:r>
            <w:r w:rsidRPr="007D7645">
              <w:rPr>
                <w:rFonts w:ascii="Times New Roman" w:hAnsi="Times New Roman" w:cs="Times New Roman"/>
              </w:rPr>
              <w:t>Геула</w:t>
            </w:r>
            <w:r>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Задачи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развитие кадрового потенциала в общеобразовательных учреждениях;</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совершенствование системы работы с одаренными детьми;</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развитие системы муниципальной поддержки оздоровления и отдыха детей;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развитие и модернизация системы начального общего, основного общего и среднего общего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Показатели решения задач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w:t>
            </w:r>
            <w:r w:rsidRPr="007D7645">
              <w:rPr>
                <w:rFonts w:ascii="Times New Roman" w:hAnsi="Times New Roman" w:cs="Times New Roman"/>
              </w:rPr>
              <w:lastRenderedPageBreak/>
              <w:t>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д</w:t>
            </w:r>
            <w:r w:rsidRPr="004F26B1">
              <w:rPr>
                <w:rFonts w:ascii="Times New Roman" w:hAnsi="Times New Roman" w:cs="Times New Roman"/>
              </w:rPr>
              <w:t xml:space="preserve">оля образовательных организаций, расположенных на территории </w:t>
            </w:r>
            <w:r>
              <w:rPr>
                <w:rFonts w:ascii="Times New Roman" w:hAnsi="Times New Roman" w:cs="Times New Roman"/>
              </w:rPr>
              <w:t xml:space="preserve">города-курорта </w:t>
            </w:r>
            <w:r w:rsidRPr="004F26B1">
              <w:rPr>
                <w:rFonts w:ascii="Times New Roman" w:hAnsi="Times New Roman" w:cs="Times New Roman"/>
              </w:rPr>
              <w:t>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«Образование»)</w:t>
            </w:r>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r>
              <w:rPr>
                <w:rFonts w:ascii="Times New Roman" w:hAnsi="Times New Roman" w:cs="Times New Roman"/>
              </w:rPr>
              <w:t xml:space="preserve"> </w:t>
            </w:r>
            <w:r w:rsidRPr="004F26B1">
              <w:rPr>
                <w:rFonts w:ascii="Times New Roman" w:hAnsi="Times New Roman" w:cs="Times New Roman"/>
              </w:rPr>
              <w:t>(Региональный проект  «Цифровая образовательная среда» национального проекта «Образование»)</w:t>
            </w:r>
            <w:r w:rsidRPr="007D7645">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743C37">
              <w:rPr>
                <w:rFonts w:ascii="Times New Roman" w:hAnsi="Times New Roman" w:cs="Times New Roman"/>
              </w:rPr>
              <w:tab/>
              <w:t xml:space="preserve">доля детей-инвалидов, обучающихся с использованием дистанционных образовательных технологий, в общей численности, обратившихся в общеобразовательные организации (В рамках краевой программы </w:t>
            </w:r>
            <w:r>
              <w:rPr>
                <w:rFonts w:ascii="Times New Roman" w:hAnsi="Times New Roman" w:cs="Times New Roman"/>
              </w:rPr>
              <w:t>«</w:t>
            </w:r>
            <w:r w:rsidRPr="00743C37">
              <w:rPr>
                <w:rFonts w:ascii="Times New Roman" w:hAnsi="Times New Roman" w:cs="Times New Roman"/>
              </w:rPr>
              <w:t>Развитие дистан</w:t>
            </w:r>
            <w:r>
              <w:rPr>
                <w:rFonts w:ascii="Times New Roman" w:hAnsi="Times New Roman" w:cs="Times New Roman"/>
              </w:rPr>
              <w:t>ционного обучения»</w:t>
            </w:r>
            <w:r w:rsidRPr="00743C37">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доля</w:t>
            </w:r>
            <w:r w:rsidRPr="00AC520E">
              <w:rPr>
                <w:rFonts w:ascii="Times New Roman" w:hAnsi="Times New Roman" w:cs="Times New Roman"/>
              </w:rPr>
              <w:t xml:space="preserve">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w:t>
            </w:r>
            <w:r>
              <w:rPr>
                <w:rFonts w:ascii="Times New Roman" w:hAnsi="Times New Roman" w:cs="Times New Roman"/>
              </w:rPr>
              <w:t xml:space="preserve"> </w:t>
            </w:r>
            <w:r w:rsidRPr="004F26B1">
              <w:rPr>
                <w:rFonts w:ascii="Times New Roman" w:hAnsi="Times New Roman" w:cs="Times New Roman"/>
              </w:rPr>
              <w:t xml:space="preserve">(Региональный проект  «Цифровая </w:t>
            </w:r>
            <w:r w:rsidRPr="004F26B1">
              <w:rPr>
                <w:rFonts w:ascii="Times New Roman" w:hAnsi="Times New Roman" w:cs="Times New Roman"/>
              </w:rPr>
              <w:lastRenderedPageBreak/>
              <w:t>образовательная среда» национального проекта «Образование»)</w:t>
            </w:r>
            <w:r>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удельный вес численности педагогических работников общеобразовательных учреждений в возрасте до 3</w:t>
            </w:r>
            <w:r>
              <w:rPr>
                <w:rFonts w:ascii="Times New Roman" w:hAnsi="Times New Roman" w:cs="Times New Roman"/>
              </w:rPr>
              <w:t>5</w:t>
            </w:r>
            <w:r w:rsidRPr="007D7645">
              <w:rPr>
                <w:rFonts w:ascii="Times New Roman" w:hAnsi="Times New Roman" w:cs="Times New Roman"/>
              </w:rPr>
              <w:t xml:space="preserve"> лет в общей численности педагогических работников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доля педагогов, принявших участие в </w:t>
            </w:r>
            <w:r>
              <w:rPr>
                <w:rFonts w:ascii="Times New Roman" w:hAnsi="Times New Roman" w:cs="Times New Roman"/>
              </w:rPr>
              <w:t>муниципальных, краевых, Всероссийских</w:t>
            </w:r>
            <w:r w:rsidRPr="007D7645">
              <w:rPr>
                <w:rFonts w:ascii="Times New Roman" w:hAnsi="Times New Roman" w:cs="Times New Roman"/>
              </w:rPr>
              <w:t xml:space="preserve"> мероприятиях, направленных на повышение педагогического мастерства;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w:t>
            </w:r>
            <w:r w:rsidRPr="00743C37">
              <w:rPr>
                <w:rFonts w:ascii="Times New Roman" w:hAnsi="Times New Roman" w:cs="Times New Roman"/>
              </w:rPr>
              <w:t xml:space="preserve"> (Региональный проект </w:t>
            </w:r>
            <w:r>
              <w:rPr>
                <w:rFonts w:ascii="Times New Roman" w:hAnsi="Times New Roman" w:cs="Times New Roman"/>
              </w:rPr>
              <w:t>«</w:t>
            </w:r>
            <w:r w:rsidRPr="00743C37">
              <w:rPr>
                <w:rFonts w:ascii="Times New Roman" w:hAnsi="Times New Roman" w:cs="Times New Roman"/>
              </w:rPr>
              <w:t>Учитель будущего</w:t>
            </w:r>
            <w:r>
              <w:rPr>
                <w:rFonts w:ascii="Times New Roman" w:hAnsi="Times New Roman" w:cs="Times New Roman"/>
              </w:rPr>
              <w:t>»</w:t>
            </w:r>
            <w:r w:rsidRPr="00743C37">
              <w:rPr>
                <w:rFonts w:ascii="Times New Roman" w:hAnsi="Times New Roman" w:cs="Times New Roman"/>
              </w:rPr>
              <w:t xml:space="preserve"> в рамках Национального проект</w:t>
            </w:r>
            <w:r>
              <w:rPr>
                <w:rFonts w:ascii="Times New Roman" w:hAnsi="Times New Roman" w:cs="Times New Roman"/>
              </w:rPr>
              <w:t>а «Образование»</w:t>
            </w:r>
            <w:r w:rsidRPr="00743C37">
              <w:rPr>
                <w:rFonts w:ascii="Times New Roman" w:hAnsi="Times New Roman" w:cs="Times New Roman"/>
              </w:rPr>
              <w:t>)</w:t>
            </w:r>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w:t>
            </w:r>
            <w:r>
              <w:rPr>
                <w:rFonts w:ascii="Times New Roman" w:hAnsi="Times New Roman" w:cs="Times New Roman"/>
              </w:rPr>
              <w:t xml:space="preserve"> (Региональный проект «</w:t>
            </w:r>
            <w:r w:rsidRPr="00743C37">
              <w:rPr>
                <w:rFonts w:ascii="Times New Roman" w:hAnsi="Times New Roman" w:cs="Times New Roman"/>
              </w:rPr>
              <w:t>Учитель будущего</w:t>
            </w:r>
            <w:r>
              <w:rPr>
                <w:rFonts w:ascii="Times New Roman" w:hAnsi="Times New Roman" w:cs="Times New Roman"/>
              </w:rPr>
              <w:t>»</w:t>
            </w:r>
            <w:r w:rsidRPr="00743C37">
              <w:rPr>
                <w:rFonts w:ascii="Times New Roman" w:hAnsi="Times New Roman" w:cs="Times New Roman"/>
              </w:rPr>
              <w:t xml:space="preserve"> </w:t>
            </w:r>
            <w:r>
              <w:rPr>
                <w:rFonts w:ascii="Times New Roman" w:hAnsi="Times New Roman" w:cs="Times New Roman"/>
              </w:rPr>
              <w:t>в рамках Национального проекта «</w:t>
            </w:r>
            <w:r w:rsidRPr="00743C37">
              <w:rPr>
                <w:rFonts w:ascii="Times New Roman" w:hAnsi="Times New Roman" w:cs="Times New Roman"/>
              </w:rPr>
              <w:t>Образование</w:t>
            </w:r>
            <w:r>
              <w:rPr>
                <w:rFonts w:ascii="Times New Roman" w:hAnsi="Times New Roman" w:cs="Times New Roman"/>
              </w:rPr>
              <w:t>»</w:t>
            </w:r>
            <w:r w:rsidRPr="00743C37">
              <w:rPr>
                <w:rFonts w:ascii="Times New Roman" w:hAnsi="Times New Roman" w:cs="Times New Roman"/>
              </w:rPr>
              <w:t>)</w:t>
            </w:r>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w:t>
            </w:r>
            <w:r>
              <w:rPr>
                <w:rFonts w:ascii="Times New Roman" w:hAnsi="Times New Roman" w:cs="Times New Roman"/>
              </w:rPr>
              <w:t>мационного ресурса «одного окна» (Региональный проект «</w:t>
            </w:r>
            <w:r w:rsidRPr="00743C37">
              <w:rPr>
                <w:rFonts w:ascii="Times New Roman" w:hAnsi="Times New Roman" w:cs="Times New Roman"/>
              </w:rPr>
              <w:t>Учитель будущего</w:t>
            </w:r>
            <w:r>
              <w:rPr>
                <w:rFonts w:ascii="Times New Roman" w:hAnsi="Times New Roman" w:cs="Times New Roman"/>
              </w:rPr>
              <w:t>»</w:t>
            </w:r>
            <w:r w:rsidRPr="00743C37">
              <w:rPr>
                <w:rFonts w:ascii="Times New Roman" w:hAnsi="Times New Roman" w:cs="Times New Roman"/>
              </w:rPr>
              <w:t xml:space="preserve"> в рамках Нац</w:t>
            </w:r>
            <w:r>
              <w:rPr>
                <w:rFonts w:ascii="Times New Roman" w:hAnsi="Times New Roman" w:cs="Times New Roman"/>
              </w:rPr>
              <w:t>ионального проекта «Образование»</w:t>
            </w:r>
            <w:r w:rsidRPr="00743C37">
              <w:rPr>
                <w:rFonts w:ascii="Times New Roman" w:hAnsi="Times New Roman" w:cs="Times New Roman"/>
              </w:rPr>
              <w:t>)</w:t>
            </w:r>
            <w:r w:rsidRPr="007D7645">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lastRenderedPageBreak/>
              <w:t>численность</w:t>
            </w:r>
            <w:r w:rsidRPr="007D7645">
              <w:rPr>
                <w:rFonts w:ascii="Times New Roman" w:hAnsi="Times New Roman" w:cs="Times New Roman"/>
              </w:rPr>
              <w:t xml:space="preserve">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основного общего, среднего общего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удельный вес детей первой и второй групп здоровья в общей численности обучающихся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учащихся общеобразовательных учреждений, получающих горячее питание;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детей, охваченных всеми видами отдыха, оздоровления и трудовой занятостью;</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Сроки реализации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2018 - 2025 годы</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 xml:space="preserve">Объемы и источники финансового </w:t>
            </w:r>
            <w:r w:rsidRPr="007D7645">
              <w:rPr>
                <w:rFonts w:ascii="Times New Roman" w:hAnsi="Times New Roman" w:cs="Times New Roman"/>
              </w:rPr>
              <w:lastRenderedPageBreak/>
              <w:t>обеспечения подпрограммы 2</w:t>
            </w: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lastRenderedPageBreak/>
              <w:t xml:space="preserve">Объем финансового обеспечения мероприятий подпрограммы </w:t>
            </w:r>
            <w:r w:rsidRPr="002A7FD1">
              <w:rPr>
                <w:rFonts w:ascii="Times New Roman" w:hAnsi="Times New Roman" w:cs="Times New Roman"/>
              </w:rPr>
              <w:lastRenderedPageBreak/>
              <w:t xml:space="preserve">2 составляет – </w:t>
            </w:r>
            <w:r>
              <w:rPr>
                <w:rFonts w:ascii="Times New Roman" w:hAnsi="Times New Roman" w:cs="Times New Roman"/>
              </w:rPr>
              <w:t>8 180 815,25</w:t>
            </w:r>
            <w:r w:rsidRPr="002A7FD1">
              <w:rPr>
                <w:rFonts w:ascii="Times New Roman" w:hAnsi="Times New Roman" w:cs="Times New Roman"/>
              </w:rPr>
              <w:t xml:space="preserve"> тыс. рублей, в том числе по источникам финансового обеспечения: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бюджет города-курорта Пятигорска </w:t>
            </w:r>
            <w:r>
              <w:rPr>
                <w:rFonts w:ascii="Times New Roman" w:hAnsi="Times New Roman" w:cs="Times New Roman"/>
              </w:rPr>
              <w:t>7 595 841,98</w:t>
            </w:r>
            <w:r w:rsidRPr="002A7FD1">
              <w:rPr>
                <w:rFonts w:ascii="Times New Roman" w:hAnsi="Times New Roman" w:cs="Times New Roman"/>
              </w:rPr>
              <w:t xml:space="preserve"> тыс. руб., в 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2018 год – 744 293,86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2019 год – </w:t>
            </w:r>
            <w:r>
              <w:rPr>
                <w:rFonts w:ascii="Times New Roman" w:hAnsi="Times New Roman" w:cs="Times New Roman"/>
              </w:rPr>
              <w:t>801 223,33</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2020 год – 881 585,4</w:t>
            </w:r>
            <w:r>
              <w:rPr>
                <w:rFonts w:ascii="Times New Roman" w:hAnsi="Times New Roman" w:cs="Times New Roman"/>
              </w:rPr>
              <w:t>0</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2021 год – </w:t>
            </w:r>
            <w:r>
              <w:rPr>
                <w:rFonts w:ascii="Times New Roman" w:hAnsi="Times New Roman" w:cs="Times New Roman"/>
              </w:rPr>
              <w:t>1 000 294,85</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2022 год – </w:t>
            </w:r>
            <w:r>
              <w:rPr>
                <w:rFonts w:ascii="Times New Roman" w:hAnsi="Times New Roman" w:cs="Times New Roman"/>
              </w:rPr>
              <w:t>1 117 778,19</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2023 год – </w:t>
            </w:r>
            <w:r>
              <w:rPr>
                <w:rFonts w:ascii="Times New Roman" w:hAnsi="Times New Roman" w:cs="Times New Roman"/>
              </w:rPr>
              <w:t>1 027 412,83</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2024 год </w:t>
            </w:r>
            <w:r>
              <w:rPr>
                <w:rFonts w:ascii="Times New Roman" w:hAnsi="Times New Roman" w:cs="Times New Roman"/>
              </w:rPr>
              <w:t>–</w:t>
            </w:r>
            <w:r w:rsidRPr="002A7FD1">
              <w:rPr>
                <w:rFonts w:ascii="Times New Roman" w:hAnsi="Times New Roman" w:cs="Times New Roman"/>
              </w:rPr>
              <w:t xml:space="preserve"> </w:t>
            </w:r>
            <w:r>
              <w:rPr>
                <w:rFonts w:ascii="Times New Roman" w:hAnsi="Times New Roman" w:cs="Times New Roman"/>
              </w:rPr>
              <w:t>1 011 626,76</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2025 год </w:t>
            </w:r>
            <w:r>
              <w:rPr>
                <w:rFonts w:ascii="Times New Roman" w:hAnsi="Times New Roman" w:cs="Times New Roman"/>
              </w:rPr>
              <w:t>–</w:t>
            </w:r>
            <w:r w:rsidRPr="002A7FD1">
              <w:rPr>
                <w:rFonts w:ascii="Times New Roman" w:hAnsi="Times New Roman" w:cs="Times New Roman"/>
              </w:rPr>
              <w:t xml:space="preserve"> </w:t>
            </w:r>
            <w:r>
              <w:rPr>
                <w:rFonts w:ascii="Times New Roman" w:hAnsi="Times New Roman" w:cs="Times New Roman"/>
              </w:rPr>
              <w:t>1 011 626,76</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Иные источники финансирования </w:t>
            </w:r>
            <w:r>
              <w:rPr>
                <w:rFonts w:ascii="Times New Roman" w:hAnsi="Times New Roman" w:cs="Times New Roman"/>
              </w:rPr>
              <w:t>584 973,27</w:t>
            </w:r>
            <w:r w:rsidRPr="002A7FD1">
              <w:rPr>
                <w:rFonts w:ascii="Times New Roman" w:hAnsi="Times New Roman" w:cs="Times New Roman"/>
              </w:rPr>
              <w:t xml:space="preserve"> тыс. рублей, в 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2018 год – 76 734,39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2019 год – 78 849,01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2020 год – 52 832,77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2021 год – </w:t>
            </w:r>
            <w:r>
              <w:rPr>
                <w:rFonts w:ascii="Times New Roman" w:hAnsi="Times New Roman" w:cs="Times New Roman"/>
              </w:rPr>
              <w:t>72 436,66</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2022 год – </w:t>
            </w:r>
            <w:r>
              <w:rPr>
                <w:rFonts w:ascii="Times New Roman" w:hAnsi="Times New Roman" w:cs="Times New Roman"/>
              </w:rPr>
              <w:t>76 030,11</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2022 год - </w:t>
            </w:r>
            <w:r>
              <w:rPr>
                <w:rFonts w:ascii="Times New Roman" w:hAnsi="Times New Roman" w:cs="Times New Roman"/>
              </w:rPr>
              <w:t>76 030,11</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2022 год - </w:t>
            </w:r>
            <w:r>
              <w:rPr>
                <w:rFonts w:ascii="Times New Roman" w:hAnsi="Times New Roman" w:cs="Times New Roman"/>
              </w:rPr>
              <w:t>76 030,11</w:t>
            </w:r>
            <w:r w:rsidRPr="002A7FD1">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A7FD1" w:rsidRDefault="00425FE1" w:rsidP="008B0B1D">
            <w:pPr>
              <w:pStyle w:val="ConsPlusNormal"/>
              <w:jc w:val="both"/>
              <w:rPr>
                <w:rFonts w:ascii="Times New Roman" w:hAnsi="Times New Roman" w:cs="Times New Roman"/>
              </w:rPr>
            </w:pPr>
            <w:r w:rsidRPr="002A7FD1">
              <w:rPr>
                <w:rFonts w:ascii="Times New Roman" w:hAnsi="Times New Roman" w:cs="Times New Roman"/>
              </w:rPr>
              <w:t xml:space="preserve">2022 год - </w:t>
            </w:r>
            <w:r>
              <w:rPr>
                <w:rFonts w:ascii="Times New Roman" w:hAnsi="Times New Roman" w:cs="Times New Roman"/>
              </w:rPr>
              <w:t>76 030,11</w:t>
            </w:r>
            <w:r w:rsidRPr="002A7FD1">
              <w:rPr>
                <w:rFonts w:ascii="Times New Roman" w:hAnsi="Times New Roman" w:cs="Times New Roman"/>
              </w:rPr>
              <w:t xml:space="preserve"> тыс. рублей</w:t>
            </w:r>
          </w:p>
        </w:tc>
      </w:tr>
      <w:tr w:rsidR="00425FE1" w:rsidRPr="007D7645" w:rsidTr="008B0B1D">
        <w:tc>
          <w:tcPr>
            <w:tcW w:w="3402" w:type="dxa"/>
            <w:vMerge w:val="restart"/>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Ожидаемые конечные результаты реализации подпрограммы 2</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Достижение следующих значений показателей,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p>
        </w:tc>
      </w:tr>
      <w:tr w:rsidR="00425FE1" w:rsidRPr="007D7645" w:rsidTr="008B0B1D">
        <w:tc>
          <w:tcPr>
            <w:tcW w:w="3402" w:type="dxa"/>
            <w:vMerge/>
            <w:tcBorders>
              <w:top w:val="nil"/>
              <w:left w:val="nil"/>
              <w:bottom w:val="nil"/>
              <w:right w:val="nil"/>
            </w:tcBorders>
          </w:tcPr>
          <w:p w:rsidR="00425FE1" w:rsidRPr="007D7645" w:rsidRDefault="00425FE1" w:rsidP="008B0B1D">
            <w:pPr>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д</w:t>
            </w:r>
            <w:r w:rsidRPr="004F26B1">
              <w:rPr>
                <w:rFonts w:ascii="Times New Roman" w:hAnsi="Times New Roman" w:cs="Times New Roman"/>
              </w:rPr>
              <w:t xml:space="preserve">оля образовательных организаций, расположенных на территории </w:t>
            </w:r>
            <w:r>
              <w:rPr>
                <w:rFonts w:ascii="Times New Roman" w:hAnsi="Times New Roman" w:cs="Times New Roman"/>
              </w:rPr>
              <w:t xml:space="preserve">города-курорта </w:t>
            </w:r>
            <w:r w:rsidRPr="004F26B1">
              <w:rPr>
                <w:rFonts w:ascii="Times New Roman" w:hAnsi="Times New Roman" w:cs="Times New Roman"/>
              </w:rPr>
              <w:t>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«Образование»)</w:t>
            </w:r>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r>
              <w:rPr>
                <w:rFonts w:ascii="Times New Roman" w:hAnsi="Times New Roman" w:cs="Times New Roman"/>
              </w:rPr>
              <w:t xml:space="preserve"> </w:t>
            </w:r>
            <w:r w:rsidRPr="004F26B1">
              <w:rPr>
                <w:rFonts w:ascii="Times New Roman" w:hAnsi="Times New Roman" w:cs="Times New Roman"/>
              </w:rPr>
              <w:t>(Региональ</w:t>
            </w:r>
            <w:r w:rsidRPr="004F26B1">
              <w:rPr>
                <w:rFonts w:ascii="Times New Roman" w:hAnsi="Times New Roman" w:cs="Times New Roman"/>
              </w:rPr>
              <w:lastRenderedPageBreak/>
              <w:t>ный проект  «Цифровая образовательная среда» национального проекта «Образование»)</w:t>
            </w:r>
            <w:r w:rsidRPr="007D7645">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743C37">
              <w:rPr>
                <w:rFonts w:ascii="Times New Roman" w:hAnsi="Times New Roman" w:cs="Times New Roman"/>
              </w:rPr>
              <w:tab/>
              <w:t xml:space="preserve">доля детей-инвалидов, обучающихся с использованием дистанционных образовательных технологий, в общей численности, обратившихся в общеобразовательные организации (В рамках краевой программы </w:t>
            </w:r>
            <w:r>
              <w:rPr>
                <w:rFonts w:ascii="Times New Roman" w:hAnsi="Times New Roman" w:cs="Times New Roman"/>
              </w:rPr>
              <w:t>«</w:t>
            </w:r>
            <w:r w:rsidRPr="00743C37">
              <w:rPr>
                <w:rFonts w:ascii="Times New Roman" w:hAnsi="Times New Roman" w:cs="Times New Roman"/>
              </w:rPr>
              <w:t>Р</w:t>
            </w:r>
            <w:r>
              <w:rPr>
                <w:rFonts w:ascii="Times New Roman" w:hAnsi="Times New Roman" w:cs="Times New Roman"/>
              </w:rPr>
              <w:t>азвитие дистанционного обучения»</w:t>
            </w:r>
            <w:r w:rsidRPr="00743C37">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доля</w:t>
            </w:r>
            <w:r w:rsidRPr="00AC520E">
              <w:rPr>
                <w:rFonts w:ascii="Times New Roman" w:hAnsi="Times New Roman" w:cs="Times New Roman"/>
              </w:rPr>
              <w:t xml:space="preserve">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w:t>
            </w:r>
            <w:r>
              <w:rPr>
                <w:rFonts w:ascii="Times New Roman" w:hAnsi="Times New Roman" w:cs="Times New Roman"/>
              </w:rPr>
              <w:t xml:space="preserve"> </w:t>
            </w:r>
            <w:r w:rsidRPr="004F26B1">
              <w:rPr>
                <w:rFonts w:ascii="Times New Roman" w:hAnsi="Times New Roman" w:cs="Times New Roman"/>
              </w:rPr>
              <w:t>(Региональный проект  «Цифровая образовательная среда» национального проекта «Образование»)</w:t>
            </w:r>
            <w:r>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удельный вес численности педагогических работников общеобразовательных учреждений в возрасте до 3</w:t>
            </w:r>
            <w:r>
              <w:rPr>
                <w:rFonts w:ascii="Times New Roman" w:hAnsi="Times New Roman" w:cs="Times New Roman"/>
              </w:rPr>
              <w:t>5</w:t>
            </w:r>
            <w:r w:rsidRPr="007D7645">
              <w:rPr>
                <w:rFonts w:ascii="Times New Roman" w:hAnsi="Times New Roman" w:cs="Times New Roman"/>
              </w:rPr>
              <w:t xml:space="preserve"> лет в общей численности педагогических работников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доля педагогов, принявших участие в </w:t>
            </w:r>
            <w:r>
              <w:rPr>
                <w:rFonts w:ascii="Times New Roman" w:hAnsi="Times New Roman" w:cs="Times New Roman"/>
              </w:rPr>
              <w:t>муниципальных, краевых, Всероссийских</w:t>
            </w:r>
            <w:r w:rsidRPr="007D7645">
              <w:rPr>
                <w:rFonts w:ascii="Times New Roman" w:hAnsi="Times New Roman" w:cs="Times New Roman"/>
              </w:rPr>
              <w:t xml:space="preserve"> мероприятиях, направленных на повышение педагогического мастерства;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w:t>
            </w:r>
            <w:r>
              <w:rPr>
                <w:rFonts w:ascii="Times New Roman" w:hAnsi="Times New Roman" w:cs="Times New Roman"/>
              </w:rPr>
              <w:t xml:space="preserve"> (Региональный проект «</w:t>
            </w:r>
            <w:r w:rsidRPr="00743C37">
              <w:rPr>
                <w:rFonts w:ascii="Times New Roman" w:hAnsi="Times New Roman" w:cs="Times New Roman"/>
              </w:rPr>
              <w:t>Учитель будущего</w:t>
            </w:r>
            <w:r>
              <w:rPr>
                <w:rFonts w:ascii="Times New Roman" w:hAnsi="Times New Roman" w:cs="Times New Roman"/>
              </w:rPr>
              <w:t>»</w:t>
            </w:r>
            <w:r w:rsidRPr="00743C37">
              <w:rPr>
                <w:rFonts w:ascii="Times New Roman" w:hAnsi="Times New Roman" w:cs="Times New Roman"/>
              </w:rPr>
              <w:t xml:space="preserve"> в рамках Нац</w:t>
            </w:r>
            <w:r>
              <w:rPr>
                <w:rFonts w:ascii="Times New Roman" w:hAnsi="Times New Roman" w:cs="Times New Roman"/>
              </w:rPr>
              <w:t>ионального проекта «Образование»</w:t>
            </w:r>
            <w:r w:rsidRPr="00743C37">
              <w:rPr>
                <w:rFonts w:ascii="Times New Roman" w:hAnsi="Times New Roman" w:cs="Times New Roman"/>
              </w:rPr>
              <w:t>)</w:t>
            </w:r>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w:t>
            </w:r>
            <w:r>
              <w:rPr>
                <w:rFonts w:ascii="Times New Roman" w:hAnsi="Times New Roman" w:cs="Times New Roman"/>
              </w:rPr>
              <w:t xml:space="preserve"> (Региональный проект «Учитель будущего»</w:t>
            </w:r>
            <w:r w:rsidRPr="00743C37">
              <w:rPr>
                <w:rFonts w:ascii="Times New Roman" w:hAnsi="Times New Roman" w:cs="Times New Roman"/>
              </w:rPr>
              <w:t xml:space="preserve"> </w:t>
            </w:r>
            <w:r>
              <w:rPr>
                <w:rFonts w:ascii="Times New Roman" w:hAnsi="Times New Roman" w:cs="Times New Roman"/>
              </w:rPr>
              <w:t>в рамках Национального проекта «</w:t>
            </w:r>
            <w:r w:rsidRPr="00743C37">
              <w:rPr>
                <w:rFonts w:ascii="Times New Roman" w:hAnsi="Times New Roman" w:cs="Times New Roman"/>
              </w:rPr>
              <w:t>Образование</w:t>
            </w:r>
            <w:r>
              <w:rPr>
                <w:rFonts w:ascii="Times New Roman" w:hAnsi="Times New Roman" w:cs="Times New Roman"/>
              </w:rPr>
              <w:t>»</w:t>
            </w:r>
            <w:r w:rsidRPr="00743C37">
              <w:rPr>
                <w:rFonts w:ascii="Times New Roman" w:hAnsi="Times New Roman" w:cs="Times New Roman"/>
              </w:rPr>
              <w:t>)</w:t>
            </w:r>
            <w:r w:rsidRPr="007D7645">
              <w:rPr>
                <w:rFonts w:ascii="Times New Roman" w:hAnsi="Times New Roman" w:cs="Times New Roman"/>
              </w:rPr>
              <w:t>;</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w:t>
            </w:r>
            <w:r>
              <w:rPr>
                <w:rFonts w:ascii="Times New Roman" w:hAnsi="Times New Roman" w:cs="Times New Roman"/>
              </w:rPr>
              <w:t>мационного ресурса «одного окна»</w:t>
            </w:r>
            <w:r w:rsidRPr="00743C37">
              <w:rPr>
                <w:rFonts w:ascii="Times New Roman" w:hAnsi="Times New Roman" w:cs="Times New Roman"/>
              </w:rPr>
              <w:t xml:space="preserve"> (Региональный проект </w:t>
            </w:r>
            <w:r>
              <w:rPr>
                <w:rFonts w:ascii="Times New Roman" w:hAnsi="Times New Roman" w:cs="Times New Roman"/>
              </w:rPr>
              <w:t>«</w:t>
            </w:r>
            <w:r w:rsidRPr="00743C37">
              <w:rPr>
                <w:rFonts w:ascii="Times New Roman" w:hAnsi="Times New Roman" w:cs="Times New Roman"/>
              </w:rPr>
              <w:t>Учитель будущего</w:t>
            </w:r>
            <w:r>
              <w:rPr>
                <w:rFonts w:ascii="Times New Roman" w:hAnsi="Times New Roman" w:cs="Times New Roman"/>
              </w:rPr>
              <w:t>»</w:t>
            </w:r>
            <w:r w:rsidRPr="00743C37">
              <w:rPr>
                <w:rFonts w:ascii="Times New Roman" w:hAnsi="Times New Roman" w:cs="Times New Roman"/>
              </w:rPr>
              <w:t xml:space="preserve"> в рамках Нац</w:t>
            </w:r>
            <w:r>
              <w:rPr>
                <w:rFonts w:ascii="Times New Roman" w:hAnsi="Times New Roman" w:cs="Times New Roman"/>
              </w:rPr>
              <w:t>ионального проекта «Образование»</w:t>
            </w:r>
            <w:r w:rsidRPr="00743C37">
              <w:rPr>
                <w:rFonts w:ascii="Times New Roman" w:hAnsi="Times New Roman" w:cs="Times New Roman"/>
              </w:rPr>
              <w:t>)</w:t>
            </w:r>
            <w:r w:rsidRPr="007D7645">
              <w:rPr>
                <w:rFonts w:ascii="Times New Roman" w:hAnsi="Times New Roman" w:cs="Times New Roman"/>
              </w:rPr>
              <w:t>;</w:t>
            </w:r>
          </w:p>
          <w:p w:rsidR="00425FE1" w:rsidRDefault="00425FE1" w:rsidP="008B0B1D">
            <w:pPr>
              <w:pStyle w:val="ConsPlusNormal"/>
              <w:jc w:val="both"/>
              <w:rPr>
                <w:rFonts w:ascii="Times New Roman" w:hAnsi="Times New Roman" w:cs="Times New Roman"/>
              </w:rPr>
            </w:pPr>
          </w:p>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численность</w:t>
            </w:r>
            <w:r w:rsidRPr="007D7645">
              <w:rPr>
                <w:rFonts w:ascii="Times New Roman" w:hAnsi="Times New Roman" w:cs="Times New Roman"/>
              </w:rPr>
              <w:t xml:space="preserve">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основного общего, среднего общего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удельный вес детей первой и второй групп здоровья в общей численности обучающихся общеобразовательных учреждений;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учащихся общеобразовательных учреждений, получающих горячее питание;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детей, охваченных всеми видами отдыха, оздоровления и трудовой занятостью;</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Pr>
                <w:rFonts w:ascii="Times New Roman" w:hAnsi="Times New Roman" w:cs="Times New Roman"/>
              </w:rPr>
              <w:t>д</w:t>
            </w:r>
            <w:r w:rsidRPr="007D7645">
              <w:rPr>
                <w:rFonts w:ascii="Times New Roman" w:hAnsi="Times New Roman" w:cs="Times New Roman"/>
              </w:rPr>
              <w:t>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r>
    </w:tbl>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Раздел 1. Характеристика основных</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мероприятий подпрограммы 2</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Normal"/>
        <w:ind w:firstLine="540"/>
        <w:jc w:val="both"/>
        <w:rPr>
          <w:rFonts w:ascii="Times New Roman" w:hAnsi="Times New Roman" w:cs="Times New Roman"/>
        </w:rPr>
      </w:pPr>
      <w:r w:rsidRPr="007D7645">
        <w:rPr>
          <w:rFonts w:ascii="Times New Roman" w:hAnsi="Times New Roman" w:cs="Times New Roman"/>
        </w:rPr>
        <w:t>Мероприятия подпрограммы 2 представляют в совокупности комплекс взаимосвязанных мер, направленных на решение наиболее важных текущих и перспективных целей и задач подпрограммы 2, обеспечивающих поступательное развитие и совершенствование системы общего образования на основе ее модернизации.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Основными мероприятиями Подпрограммы 2 являются:</w:t>
      </w:r>
    </w:p>
    <w:p w:rsidR="00425FE1" w:rsidRPr="007D7645" w:rsidRDefault="00425FE1" w:rsidP="00425FE1">
      <w:pPr>
        <w:pStyle w:val="ConsPlusNormal"/>
        <w:numPr>
          <w:ilvl w:val="0"/>
          <w:numId w:val="8"/>
        </w:numPr>
        <w:spacing w:before="220"/>
        <w:jc w:val="both"/>
        <w:rPr>
          <w:rFonts w:ascii="Times New Roman" w:hAnsi="Times New Roman" w:cs="Times New Roman"/>
        </w:rPr>
      </w:pPr>
      <w:r w:rsidRPr="007D7645">
        <w:rPr>
          <w:rFonts w:ascii="Times New Roman" w:hAnsi="Times New Roman" w:cs="Times New Roman"/>
        </w:rPr>
        <w:t>Обеспечение предоставления бесплатного общего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основного мероприятия планируется реализация следующих мероприятий: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деятельности (оказание услуг) муниципальных учреждений;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мероприятий по обязательным медицинским осмотрам работников муниципальных общеобразовательных организаций;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проведения государственной итоговой аттестации;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подвоза учащихся к муниципальным общеобразовательным организациям;</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создание и техническая поддержка регионального сегмента единой федеральной межведомственной системы учета контингента обучающихся (АВЕРС);</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сопровождение инновационной и опытно-экспериментальной деятельности в образовательных учреждениях;</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обучения детей-инвалидов школьного возраста на дому и в общеобразовательных организациях.</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Ответственным исполнителем данного мероприятия является управление образования. В реализации данного основного мероприятия подпрограммы 2 участвуют общеобразовательные организации города-курорта Пятигорска (по согласованию).</w:t>
      </w:r>
    </w:p>
    <w:p w:rsidR="00425FE1" w:rsidRPr="007D7645" w:rsidRDefault="00425FE1" w:rsidP="00425FE1">
      <w:pPr>
        <w:pStyle w:val="ConsPlusNormal"/>
        <w:numPr>
          <w:ilvl w:val="0"/>
          <w:numId w:val="8"/>
        </w:numPr>
        <w:spacing w:before="220"/>
        <w:ind w:left="0" w:firstLine="540"/>
        <w:jc w:val="both"/>
        <w:rPr>
          <w:rFonts w:ascii="Times New Roman" w:hAnsi="Times New Roman" w:cs="Times New Roman"/>
        </w:rPr>
      </w:pPr>
      <w:r w:rsidRPr="007D7645">
        <w:rPr>
          <w:rFonts w:ascii="Times New Roman" w:hAnsi="Times New Roman" w:cs="Times New Roman"/>
        </w:rPr>
        <w:t>Совершенствование кадрового потенциала и социальная поддержка педагогических кадров в общем образовании.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привлечение в систему общего образования молодых кадров путем материальной поддержки и обеспечения методического сопровождения;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сопровождение педагогических работников в процессе подготовки к аттестации;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и проведение аттестации педагогических кадров образовательных организаций;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разработка плана организации повышения квалификации педагогов и руководящих кадров;</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повышения квалификации педагогических работников, в том числе работающих с детьми, оказавшимися в трудной жизненной ситуации по вопросам профилактики суицидального поведения обучающихся, употребления психоактивных веществ, распространение ВИЧ-инфекции и жестокого обращения с детьми;</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p w:rsidR="00425FE1" w:rsidRPr="007D7645" w:rsidRDefault="00425FE1" w:rsidP="00425FE1">
      <w:pPr>
        <w:pStyle w:val="ConsPlusNormal"/>
        <w:numPr>
          <w:ilvl w:val="0"/>
          <w:numId w:val="8"/>
        </w:numPr>
        <w:spacing w:before="220"/>
        <w:jc w:val="both"/>
        <w:rPr>
          <w:rFonts w:ascii="Times New Roman" w:hAnsi="Times New Roman" w:cs="Times New Roman"/>
        </w:rPr>
      </w:pPr>
      <w:r w:rsidRPr="007D7645">
        <w:rPr>
          <w:rFonts w:ascii="Times New Roman" w:hAnsi="Times New Roman" w:cs="Times New Roman"/>
        </w:rPr>
        <w:lastRenderedPageBreak/>
        <w:t>Проведение мероприятий в области общего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конкурсов профессионального мастерства среди учреждений и работников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августовской педагогической конференции работников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торжественного мероприя</w:t>
      </w:r>
      <w:r>
        <w:rPr>
          <w:rFonts w:ascii="Times New Roman" w:hAnsi="Times New Roman" w:cs="Times New Roman"/>
        </w:rPr>
        <w:t>тия, посвященного празднованию «</w:t>
      </w:r>
      <w:r w:rsidRPr="007D7645">
        <w:rPr>
          <w:rFonts w:ascii="Times New Roman" w:hAnsi="Times New Roman" w:cs="Times New Roman"/>
        </w:rPr>
        <w:t>День учителя</w:t>
      </w:r>
      <w:r>
        <w:rPr>
          <w:rFonts w:ascii="Times New Roman" w:hAnsi="Times New Roman" w:cs="Times New Roman"/>
        </w:rPr>
        <w:t>»</w:t>
      </w:r>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Ответственным исполнителем данного мероприятия является управление образования. В реализации данного основного мероприятия Подпрограммы участвуют общеобразовательные организации города-курорта Пятигорска (по согласованию).</w:t>
      </w:r>
    </w:p>
    <w:p w:rsidR="00425FE1" w:rsidRPr="007D7645" w:rsidRDefault="00425FE1" w:rsidP="00425FE1">
      <w:pPr>
        <w:pStyle w:val="ConsPlusNormal"/>
        <w:numPr>
          <w:ilvl w:val="0"/>
          <w:numId w:val="8"/>
        </w:numPr>
        <w:spacing w:before="220"/>
        <w:jc w:val="both"/>
        <w:rPr>
          <w:rFonts w:ascii="Times New Roman" w:hAnsi="Times New Roman" w:cs="Times New Roman"/>
        </w:rPr>
      </w:pPr>
      <w:r w:rsidRPr="007D7645">
        <w:rPr>
          <w:rFonts w:ascii="Times New Roman" w:hAnsi="Times New Roman" w:cs="Times New Roman"/>
        </w:rPr>
        <w:t>Организация и проведение мероприятий для детей и молодежи в сфере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и проведение школьного и муниципального этапов всероссийской олимпиады школьников;</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и проведение всероссийских проверочных работ;</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научно-практических конференций, семинаров, смотров, слетов, конкурсов и других мероприятий с учащимися;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новогодних мероприятий.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Ответственным исполнителем данного мероприятия является управление образования. В реализации данного основного мероприятия подпрограммы 2 участвуют общеобразовательные организации города-курорта Пятигорска (по согласованию). Соисполнителем по данному мероприятию является Муниципальное учреждение </w:t>
      </w:r>
      <w:r>
        <w:rPr>
          <w:rFonts w:ascii="Times New Roman" w:hAnsi="Times New Roman" w:cs="Times New Roman"/>
        </w:rPr>
        <w:t>«</w:t>
      </w:r>
      <w:r w:rsidRPr="007D7645">
        <w:rPr>
          <w:rFonts w:ascii="Times New Roman" w:hAnsi="Times New Roman" w:cs="Times New Roman"/>
        </w:rPr>
        <w:t xml:space="preserve">Управление социальной поддержки населения </w:t>
      </w:r>
      <w:r>
        <w:rPr>
          <w:rFonts w:ascii="Times New Roman" w:hAnsi="Times New Roman" w:cs="Times New Roman"/>
        </w:rPr>
        <w:t>администрации города Пятигорска»</w:t>
      </w:r>
      <w:r w:rsidRPr="007D7645">
        <w:rPr>
          <w:rFonts w:ascii="Times New Roman" w:hAnsi="Times New Roman" w:cs="Times New Roman"/>
        </w:rPr>
        <w:t>.</w:t>
      </w:r>
    </w:p>
    <w:p w:rsidR="00425FE1" w:rsidRPr="007D7645" w:rsidRDefault="00425FE1" w:rsidP="00425FE1">
      <w:pPr>
        <w:pStyle w:val="ConsPlusNormal"/>
        <w:numPr>
          <w:ilvl w:val="0"/>
          <w:numId w:val="8"/>
        </w:numPr>
        <w:spacing w:before="220"/>
        <w:jc w:val="both"/>
        <w:rPr>
          <w:rFonts w:ascii="Times New Roman" w:hAnsi="Times New Roman" w:cs="Times New Roman"/>
        </w:rPr>
      </w:pPr>
      <w:r w:rsidRPr="007D7645">
        <w:rPr>
          <w:rFonts w:ascii="Times New Roman" w:hAnsi="Times New Roman" w:cs="Times New Roman"/>
        </w:rPr>
        <w:t>Создание условий для сохранения и укрепления здоровья детей и подростков.</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питания обучающихся общеобразовательных организаций за счет целевых безвозмездных поступлений от физических и юридических лиц;</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контроль организации питания учащихся льготных категорий;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обеспечение бесплатным питанием учащихся </w:t>
      </w:r>
      <w:r>
        <w:rPr>
          <w:rFonts w:ascii="Times New Roman" w:hAnsi="Times New Roman" w:cs="Times New Roman"/>
        </w:rPr>
        <w:t xml:space="preserve">1-4 классов и </w:t>
      </w:r>
      <w:r w:rsidRPr="007D7645">
        <w:rPr>
          <w:rFonts w:ascii="Times New Roman" w:hAnsi="Times New Roman" w:cs="Times New Roman"/>
        </w:rPr>
        <w:t>льготных категорий</w:t>
      </w:r>
      <w:r>
        <w:rPr>
          <w:rFonts w:ascii="Times New Roman" w:hAnsi="Times New Roman" w:cs="Times New Roman"/>
        </w:rPr>
        <w:t xml:space="preserve"> обучающихся</w:t>
      </w:r>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lastRenderedPageBreak/>
        <w:t>организация летней занятости детей и подростков;</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организация каникулярного отдыха детей и подростков.</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Ответственным исполнителем данного мероприятия управление образования. В реализации данного основного мероприятия Подпрограммы участвуют общеобразовательные организации города-курорта Пятигорска (по согласованию).</w:t>
      </w:r>
    </w:p>
    <w:p w:rsidR="00425FE1" w:rsidRPr="007D7645" w:rsidRDefault="00425FE1" w:rsidP="00425FE1">
      <w:pPr>
        <w:pStyle w:val="ConsPlusNormal"/>
        <w:numPr>
          <w:ilvl w:val="0"/>
          <w:numId w:val="8"/>
        </w:numPr>
        <w:spacing w:before="220"/>
        <w:jc w:val="both"/>
        <w:rPr>
          <w:rFonts w:ascii="Times New Roman" w:hAnsi="Times New Roman" w:cs="Times New Roman"/>
        </w:rPr>
      </w:pPr>
      <w:r w:rsidRPr="007D7645">
        <w:rPr>
          <w:rFonts w:ascii="Times New Roman" w:hAnsi="Times New Roman" w:cs="Times New Roman"/>
        </w:rPr>
        <w:t>Укрепление материально-технической базы учреждений общего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В рамках данного основного мероприятия предполагается проведение работ по ликвидации аварийных ситуаций по общеобразовательным организациям, проведение текущего и капитального ремонта </w:t>
      </w:r>
      <w:r>
        <w:rPr>
          <w:rFonts w:ascii="Times New Roman" w:hAnsi="Times New Roman" w:cs="Times New Roman"/>
        </w:rPr>
        <w:t>общеобразовательных организаций, а также приобретение материально-технической базы для общеобразовательных учреждений.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Ответственным исполнителем данного мероприятия является управление образования. В реализации данного основного мероприятия Подпрограммы участвуют общеобразовательные организации города-курорта Пятигорска (по согласованию).</w:t>
      </w:r>
    </w:p>
    <w:p w:rsidR="00425FE1" w:rsidRPr="007D7645" w:rsidRDefault="006C49FA" w:rsidP="00425FE1">
      <w:pPr>
        <w:pStyle w:val="ConsPlusNormal"/>
        <w:spacing w:before="220"/>
        <w:ind w:firstLine="540"/>
        <w:jc w:val="both"/>
        <w:rPr>
          <w:rFonts w:ascii="Times New Roman" w:hAnsi="Times New Roman" w:cs="Times New Roman"/>
        </w:rPr>
      </w:pPr>
      <w:hyperlink w:anchor="P1948" w:history="1">
        <w:r w:rsidR="00425FE1" w:rsidRPr="007D7645">
          <w:rPr>
            <w:rFonts w:ascii="Times New Roman" w:hAnsi="Times New Roman" w:cs="Times New Roman"/>
            <w:color w:val="0000FF"/>
          </w:rPr>
          <w:t>Перечень</w:t>
        </w:r>
      </w:hyperlink>
      <w:r w:rsidR="00425FE1" w:rsidRPr="007D7645">
        <w:rPr>
          <w:rFonts w:ascii="Times New Roman" w:hAnsi="Times New Roman" w:cs="Times New Roman"/>
        </w:rPr>
        <w:t xml:space="preserve"> основных мероприятий подпрограммы 2 приведен в приложении 4 к настоящей программе.</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Исполнитель по каждому мероприятию подпрограммы 2 несет ответственность за качественное и своевременное исполнение мероприятий подпрограммы 2, целевое и эффективное использование выделяемых на ее реализацию денежных средств.</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bookmarkStart w:id="4" w:name="P571"/>
      <w:bookmarkEnd w:id="4"/>
      <w:r w:rsidRPr="007D7645">
        <w:rPr>
          <w:rFonts w:ascii="Times New Roman" w:hAnsi="Times New Roman" w:cs="Times New Roman"/>
        </w:rPr>
        <w:t>ПОДПРОГРАММА</w:t>
      </w:r>
    </w:p>
    <w:p w:rsidR="00425FE1" w:rsidRPr="007D7645" w:rsidRDefault="00425FE1" w:rsidP="00425FE1">
      <w:pPr>
        <w:pStyle w:val="ConsPlusTitle"/>
        <w:jc w:val="center"/>
        <w:rPr>
          <w:rFonts w:ascii="Times New Roman" w:hAnsi="Times New Roman" w:cs="Times New Roman"/>
        </w:rPr>
      </w:pPr>
      <w:r>
        <w:rPr>
          <w:rFonts w:ascii="Times New Roman" w:hAnsi="Times New Roman" w:cs="Times New Roman"/>
        </w:rPr>
        <w:t>«</w:t>
      </w:r>
      <w:r w:rsidRPr="007D7645">
        <w:rPr>
          <w:rFonts w:ascii="Times New Roman" w:hAnsi="Times New Roman" w:cs="Times New Roman"/>
        </w:rPr>
        <w:t>Развитие дополнительного образования</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в городе-курорте Пятигорске</w:t>
      </w:r>
      <w:r>
        <w:rPr>
          <w:rFonts w:ascii="Times New Roman" w:hAnsi="Times New Roman" w:cs="Times New Roman"/>
        </w:rPr>
        <w:t>»</w:t>
      </w:r>
      <w:r w:rsidRPr="007D7645">
        <w:rPr>
          <w:rFonts w:ascii="Times New Roman" w:hAnsi="Times New Roman" w:cs="Times New Roman"/>
        </w:rPr>
        <w:t xml:space="preserve"> муниципальной программы</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 xml:space="preserve">города-курорта Пятигорска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(далее - подпрограмма 3)</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Паспорт</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подпрограммы 3</w:t>
      </w:r>
    </w:p>
    <w:p w:rsidR="00425FE1" w:rsidRPr="007D7645" w:rsidRDefault="00425FE1" w:rsidP="00425F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Наименование подпрограммы 3</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«Развитие дополнительного образования в городе-курорте Пятигорске»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Ответственный исполнитель подпрограммы 3</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Муниципальное учреждение «Управление образования администрации города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lastRenderedPageBreak/>
              <w:t>Соисполнители подпрограммы 3</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Муниципальное учреждение «Управление культуры администрации города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Участники подпрограммы 3</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Муниципальные общеобразовательные организации города-курорта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Муниципальные организации дополнительного образования города-курорта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Задачи Подпрограммы 3</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Обеспечение доступности дополнительного образования, развитие и модернизация системы дополнительного образования в городе-курорте Пятигорске;</w:t>
            </w:r>
          </w:p>
          <w:p w:rsidR="00425FE1" w:rsidRDefault="00425FE1" w:rsidP="008B0B1D">
            <w:pPr>
              <w:pStyle w:val="ConsPlusNormal"/>
              <w:jc w:val="both"/>
              <w:rPr>
                <w:rFonts w:ascii="Times New Roman" w:hAnsi="Times New Roman" w:cs="Times New Roman"/>
              </w:rPr>
            </w:pPr>
            <w:r w:rsidRPr="00232CC9">
              <w:rPr>
                <w:rFonts w:ascii="Times New Roman" w:hAnsi="Times New Roman" w:cs="Times New Roman"/>
              </w:rPr>
              <w:t>формирование эффективной системы выявления, поддержки, развития способностей и талантов у детей, направленной на самоопределение и профессиональную ориентацию всех обучающихся;</w:t>
            </w:r>
          </w:p>
          <w:p w:rsidR="00425FE1" w:rsidRPr="00232CC9" w:rsidRDefault="00425FE1" w:rsidP="008B0B1D">
            <w:pPr>
              <w:pStyle w:val="ConsPlusNormal"/>
              <w:jc w:val="both"/>
              <w:rPr>
                <w:rFonts w:ascii="Times New Roman" w:hAnsi="Times New Roman" w:cs="Times New Roman"/>
              </w:rPr>
            </w:pPr>
          </w:p>
          <w:p w:rsidR="00425FE1" w:rsidRDefault="00425FE1" w:rsidP="008B0B1D">
            <w:pPr>
              <w:pStyle w:val="ConsPlusNormal"/>
              <w:jc w:val="both"/>
              <w:rPr>
                <w:rFonts w:ascii="Times New Roman" w:hAnsi="Times New Roman" w:cs="Times New Roman"/>
              </w:rPr>
            </w:pPr>
            <w:r w:rsidRPr="00232CC9">
              <w:rPr>
                <w:rFonts w:ascii="Times New Roman" w:hAnsi="Times New Roman" w:cs="Times New Roman"/>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p w:rsidR="00425FE1" w:rsidRPr="00232CC9" w:rsidRDefault="00425FE1" w:rsidP="008B0B1D">
            <w:pPr>
              <w:pStyle w:val="ConsPlusNormal"/>
              <w:jc w:val="both"/>
              <w:rPr>
                <w:rFonts w:ascii="Times New Roman" w:hAnsi="Times New Roman" w:cs="Times New Roman"/>
              </w:rPr>
            </w:pPr>
          </w:p>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воспитание гражданственности и патриотизма у молодежи, проживающей на территории города-курорта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Показатели решения задач подпрограммы 3</w:t>
            </w:r>
          </w:p>
        </w:tc>
        <w:tc>
          <w:tcPr>
            <w:tcW w:w="6016" w:type="dxa"/>
            <w:tcBorders>
              <w:top w:val="nil"/>
              <w:left w:val="nil"/>
              <w:bottom w:val="nil"/>
              <w:right w:val="nil"/>
            </w:tcBorders>
          </w:tcPr>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lastRenderedPageBreak/>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p w:rsidR="00425FE1" w:rsidRPr="00B95D92" w:rsidRDefault="00425FE1" w:rsidP="008B0B1D">
            <w:pPr>
              <w:pStyle w:val="ConsPlusNormal"/>
              <w:jc w:val="both"/>
              <w:rPr>
                <w:rFonts w:ascii="Times New Roman" w:hAnsi="Times New Roman" w:cs="Times New Roman"/>
                <w:szCs w:val="22"/>
              </w:rPr>
            </w:pPr>
          </w:p>
          <w:p w:rsidR="00425FE1" w:rsidRPr="00B95D92"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 xml:space="preserve">доля </w:t>
            </w:r>
            <w:r w:rsidRPr="00B95D92">
              <w:rPr>
                <w:rFonts w:ascii="Times New Roman" w:hAnsi="Times New Roman" w:cs="Times New Roman"/>
                <w:szCs w:val="22"/>
                <w:shd w:val="clear" w:color="auto" w:fill="FFFFFF"/>
              </w:rPr>
              <w:t>детей и подростков, являющихся обучающимися общеобразовательных учреждений города-курорта Пятигорска</w:t>
            </w:r>
            <w:r w:rsidRPr="00B95D92">
              <w:rPr>
                <w:rFonts w:ascii="Times New Roman" w:hAnsi="Times New Roman" w:cs="Times New Roman"/>
                <w:szCs w:val="22"/>
              </w:rPr>
              <w:t>, принимающих участие в городских мероприятиях, направленных на военно-патриотическое воспитание.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lastRenderedPageBreak/>
              <w:t>Объемы и источники финансового обеспечения подпрограммы 3</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Объем финансового обеспечения мероприятий подпрограммы 3 составляет – </w:t>
            </w:r>
            <w:r>
              <w:rPr>
                <w:rFonts w:ascii="Times New Roman" w:hAnsi="Times New Roman" w:cs="Times New Roman"/>
              </w:rPr>
              <w:t>1 026 250,81</w:t>
            </w:r>
            <w:r w:rsidRPr="00232CC9">
              <w:rPr>
                <w:rFonts w:ascii="Times New Roman" w:hAnsi="Times New Roman" w:cs="Times New Roman"/>
              </w:rPr>
              <w:t xml:space="preserve"> тыс. рублей, в том числе по источникам финансового обеспечения: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бюджет города-курорта Пятигорска </w:t>
            </w:r>
            <w:r>
              <w:rPr>
                <w:rFonts w:ascii="Times New Roman" w:hAnsi="Times New Roman" w:cs="Times New Roman"/>
              </w:rPr>
              <w:t>806 329,28</w:t>
            </w:r>
            <w:r w:rsidRPr="00232CC9">
              <w:rPr>
                <w:rFonts w:ascii="Times New Roman" w:hAnsi="Times New Roman" w:cs="Times New Roman"/>
              </w:rPr>
              <w:t xml:space="preserve"> тыс. руб., в 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2018 год – 88 040,06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2019 год – 87</w:t>
            </w:r>
            <w:r>
              <w:rPr>
                <w:rFonts w:ascii="Times New Roman" w:hAnsi="Times New Roman" w:cs="Times New Roman"/>
              </w:rPr>
              <w:t> 560,09</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2020 год – 89 821,42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2021 год – </w:t>
            </w:r>
            <w:r>
              <w:rPr>
                <w:rFonts w:ascii="Times New Roman" w:hAnsi="Times New Roman" w:cs="Times New Roman"/>
              </w:rPr>
              <w:t>94 461,21</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2022 год – </w:t>
            </w:r>
            <w:r>
              <w:rPr>
                <w:rFonts w:ascii="Times New Roman" w:hAnsi="Times New Roman" w:cs="Times New Roman"/>
              </w:rPr>
              <w:t>115 598,52</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2023 год – </w:t>
            </w:r>
            <w:r>
              <w:rPr>
                <w:rFonts w:ascii="Times New Roman" w:hAnsi="Times New Roman" w:cs="Times New Roman"/>
              </w:rPr>
              <w:t>115 397,68</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2024 год </w:t>
            </w:r>
            <w:r>
              <w:rPr>
                <w:rFonts w:ascii="Times New Roman" w:hAnsi="Times New Roman" w:cs="Times New Roman"/>
              </w:rPr>
              <w:t>–</w:t>
            </w:r>
            <w:r w:rsidRPr="00232CC9">
              <w:rPr>
                <w:rFonts w:ascii="Times New Roman" w:hAnsi="Times New Roman" w:cs="Times New Roman"/>
              </w:rPr>
              <w:t xml:space="preserve"> </w:t>
            </w:r>
            <w:r>
              <w:rPr>
                <w:rFonts w:ascii="Times New Roman" w:hAnsi="Times New Roman" w:cs="Times New Roman"/>
              </w:rPr>
              <w:t>107 725,15</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2025 год </w:t>
            </w:r>
            <w:r>
              <w:rPr>
                <w:rFonts w:ascii="Times New Roman" w:hAnsi="Times New Roman" w:cs="Times New Roman"/>
              </w:rPr>
              <w:t>–</w:t>
            </w:r>
            <w:r w:rsidRPr="00232CC9">
              <w:rPr>
                <w:rFonts w:ascii="Times New Roman" w:hAnsi="Times New Roman" w:cs="Times New Roman"/>
              </w:rPr>
              <w:t xml:space="preserve"> </w:t>
            </w:r>
            <w:r>
              <w:rPr>
                <w:rFonts w:ascii="Times New Roman" w:hAnsi="Times New Roman" w:cs="Times New Roman"/>
              </w:rPr>
              <w:t>107 725,15</w:t>
            </w:r>
            <w:r w:rsidRPr="009A6C53">
              <w:rPr>
                <w:rFonts w:ascii="Times New Roman" w:hAnsi="Times New Roman" w:cs="Times New Roman"/>
              </w:rPr>
              <w:t xml:space="preserve"> </w:t>
            </w:r>
            <w:r w:rsidRPr="00232CC9">
              <w:rPr>
                <w:rFonts w:ascii="Times New Roman" w:hAnsi="Times New Roman" w:cs="Times New Roman"/>
              </w:rPr>
              <w:t>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Иные источники финансирования </w:t>
            </w:r>
            <w:r>
              <w:rPr>
                <w:rFonts w:ascii="Times New Roman" w:hAnsi="Times New Roman" w:cs="Times New Roman"/>
              </w:rPr>
              <w:t>219 921,53</w:t>
            </w:r>
            <w:r w:rsidRPr="00232CC9">
              <w:rPr>
                <w:rFonts w:ascii="Times New Roman" w:hAnsi="Times New Roman" w:cs="Times New Roman"/>
              </w:rPr>
              <w:t xml:space="preserve"> тыс. рублей, в 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2018 год – </w:t>
            </w:r>
            <w:r>
              <w:rPr>
                <w:rFonts w:ascii="Times New Roman" w:hAnsi="Times New Roman" w:cs="Times New Roman"/>
              </w:rPr>
              <w:t>25 654,10</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2019 год – 26 092,10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2020 год – 26 009,26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2021 год – </w:t>
            </w:r>
            <w:r>
              <w:rPr>
                <w:rFonts w:ascii="Times New Roman" w:hAnsi="Times New Roman" w:cs="Times New Roman"/>
              </w:rPr>
              <w:t>26 901,87</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2022 год – </w:t>
            </w:r>
            <w:r>
              <w:rPr>
                <w:rFonts w:ascii="Times New Roman" w:hAnsi="Times New Roman" w:cs="Times New Roman"/>
              </w:rPr>
              <w:t>28 816,05</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2023 год – </w:t>
            </w:r>
            <w:r>
              <w:rPr>
                <w:rFonts w:ascii="Times New Roman" w:hAnsi="Times New Roman" w:cs="Times New Roman"/>
              </w:rPr>
              <w:t>28 816,05</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2024 год – 25 751,08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2025 год </w:t>
            </w:r>
            <w:r>
              <w:rPr>
                <w:rFonts w:ascii="Times New Roman" w:hAnsi="Times New Roman" w:cs="Times New Roman"/>
              </w:rPr>
              <w:t>–</w:t>
            </w:r>
            <w:r w:rsidRPr="00232CC9">
              <w:rPr>
                <w:rFonts w:ascii="Times New Roman" w:hAnsi="Times New Roman" w:cs="Times New Roman"/>
              </w:rPr>
              <w:t xml:space="preserve"> 25</w:t>
            </w:r>
            <w:r>
              <w:rPr>
                <w:rFonts w:ascii="Times New Roman" w:hAnsi="Times New Roman" w:cs="Times New Roman"/>
              </w:rPr>
              <w:t xml:space="preserve"> </w:t>
            </w:r>
            <w:r w:rsidRPr="00232CC9">
              <w:rPr>
                <w:rFonts w:ascii="Times New Roman" w:hAnsi="Times New Roman" w:cs="Times New Roman"/>
              </w:rPr>
              <w:t>751,08 тыс. рублей</w:t>
            </w:r>
          </w:p>
        </w:tc>
      </w:tr>
      <w:tr w:rsidR="00425FE1" w:rsidRPr="007D7645" w:rsidTr="008B0B1D">
        <w:tc>
          <w:tcPr>
            <w:tcW w:w="3402" w:type="dxa"/>
            <w:vMerge w:val="restart"/>
            <w:tcBorders>
              <w:top w:val="nil"/>
              <w:left w:val="nil"/>
              <w:bottom w:val="nil"/>
              <w:right w:val="nil"/>
            </w:tcBorders>
          </w:tcPr>
          <w:p w:rsidR="00425FE1" w:rsidRPr="00B95D92" w:rsidRDefault="00425FE1" w:rsidP="008B0B1D">
            <w:pPr>
              <w:pStyle w:val="ConsPlusNormal"/>
              <w:rPr>
                <w:rFonts w:ascii="Times New Roman" w:hAnsi="Times New Roman" w:cs="Times New Roman"/>
                <w:szCs w:val="22"/>
              </w:rPr>
            </w:pPr>
            <w:r w:rsidRPr="00B95D92">
              <w:rPr>
                <w:rFonts w:ascii="Times New Roman" w:hAnsi="Times New Roman" w:cs="Times New Roman"/>
                <w:szCs w:val="22"/>
              </w:rPr>
              <w:t>Ожидаемые конечные результаты реализации подпрограммы 3</w:t>
            </w:r>
          </w:p>
        </w:tc>
        <w:tc>
          <w:tcPr>
            <w:tcW w:w="6016" w:type="dxa"/>
            <w:tcBorders>
              <w:top w:val="nil"/>
              <w:left w:val="nil"/>
              <w:bottom w:val="nil"/>
              <w:right w:val="nil"/>
            </w:tcBorders>
          </w:tcPr>
          <w:p w:rsidR="00425FE1" w:rsidRPr="00B95D92"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 xml:space="preserve">Достижение следующих значений показателей, установленных в </w:t>
            </w:r>
            <w:hyperlink w:anchor="P773" w:history="1">
              <w:r w:rsidRPr="00B95D92">
                <w:rPr>
                  <w:rFonts w:ascii="Times New Roman" w:hAnsi="Times New Roman" w:cs="Times New Roman"/>
                  <w:color w:val="0000FF"/>
                  <w:szCs w:val="22"/>
                </w:rPr>
                <w:t>приложении 1</w:t>
              </w:r>
            </w:hyperlink>
            <w:r w:rsidRPr="00B95D92">
              <w:rPr>
                <w:rFonts w:ascii="Times New Roman" w:hAnsi="Times New Roman" w:cs="Times New Roman"/>
                <w:szCs w:val="22"/>
              </w:rPr>
              <w:t>.</w:t>
            </w:r>
          </w:p>
        </w:tc>
      </w:tr>
      <w:tr w:rsidR="00425FE1" w:rsidRPr="007D7645" w:rsidTr="008B0B1D">
        <w:tc>
          <w:tcPr>
            <w:tcW w:w="3402" w:type="dxa"/>
            <w:vMerge/>
            <w:tcBorders>
              <w:top w:val="nil"/>
              <w:left w:val="nil"/>
              <w:bottom w:val="nil"/>
              <w:right w:val="nil"/>
            </w:tcBorders>
          </w:tcPr>
          <w:p w:rsidR="00425FE1" w:rsidRPr="00B95D92" w:rsidRDefault="00425FE1" w:rsidP="008B0B1D">
            <w:pPr>
              <w:rPr>
                <w:rFonts w:ascii="Times New Roman" w:hAnsi="Times New Roman" w:cs="Times New Roman"/>
              </w:rPr>
            </w:pPr>
          </w:p>
        </w:tc>
        <w:tc>
          <w:tcPr>
            <w:tcW w:w="6016" w:type="dxa"/>
            <w:tcBorders>
              <w:top w:val="nil"/>
              <w:left w:val="nil"/>
              <w:bottom w:val="nil"/>
              <w:right w:val="nil"/>
            </w:tcBorders>
          </w:tcPr>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lastRenderedPageBreak/>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425FE1" w:rsidRPr="00B95D92" w:rsidRDefault="00425FE1" w:rsidP="008B0B1D">
            <w:pPr>
              <w:pStyle w:val="ConsPlusNormal"/>
              <w:jc w:val="both"/>
              <w:rPr>
                <w:rFonts w:ascii="Times New Roman" w:hAnsi="Times New Roman" w:cs="Times New Roman"/>
                <w:szCs w:val="22"/>
              </w:rPr>
            </w:pPr>
          </w:p>
          <w:p w:rsidR="00425FE1"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p w:rsidR="00425FE1" w:rsidRPr="00B95D92" w:rsidRDefault="00425FE1" w:rsidP="008B0B1D">
            <w:pPr>
              <w:pStyle w:val="ConsPlusNormal"/>
              <w:jc w:val="both"/>
              <w:rPr>
                <w:rFonts w:ascii="Times New Roman" w:hAnsi="Times New Roman" w:cs="Times New Roman"/>
                <w:szCs w:val="22"/>
              </w:rPr>
            </w:pPr>
          </w:p>
          <w:p w:rsidR="00425FE1" w:rsidRPr="00B95D92" w:rsidRDefault="00425FE1" w:rsidP="008B0B1D">
            <w:pPr>
              <w:pStyle w:val="ConsPlusNormal"/>
              <w:jc w:val="both"/>
              <w:rPr>
                <w:rFonts w:ascii="Times New Roman" w:hAnsi="Times New Roman" w:cs="Times New Roman"/>
                <w:szCs w:val="22"/>
              </w:rPr>
            </w:pPr>
            <w:r w:rsidRPr="00B95D92">
              <w:rPr>
                <w:rFonts w:ascii="Times New Roman" w:hAnsi="Times New Roman" w:cs="Times New Roman"/>
                <w:szCs w:val="22"/>
              </w:rPr>
              <w:t xml:space="preserve">доля </w:t>
            </w:r>
            <w:r w:rsidRPr="00B95D92">
              <w:rPr>
                <w:rFonts w:ascii="Times New Roman" w:hAnsi="Times New Roman" w:cs="Times New Roman"/>
                <w:szCs w:val="22"/>
                <w:shd w:val="clear" w:color="auto" w:fill="FFFFFF"/>
              </w:rPr>
              <w:t>детей и подростков, являющихся обучающимися общеобразовательных учреждений города-курорта Пятигорска</w:t>
            </w:r>
            <w:r w:rsidRPr="00B95D92">
              <w:rPr>
                <w:rFonts w:ascii="Times New Roman" w:hAnsi="Times New Roman" w:cs="Times New Roman"/>
                <w:szCs w:val="22"/>
              </w:rPr>
              <w:t>, принимающих участие в городских мероприятиях, направленных на военно-патриотическое воспитание..</w:t>
            </w:r>
          </w:p>
        </w:tc>
      </w:tr>
    </w:tbl>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Раздел 1. Характеристика основных</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мероприятий подпрограммы 3</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Normal"/>
        <w:ind w:firstLine="540"/>
        <w:jc w:val="both"/>
        <w:rPr>
          <w:rFonts w:ascii="Times New Roman" w:hAnsi="Times New Roman" w:cs="Times New Roman"/>
        </w:rPr>
      </w:pPr>
      <w:r w:rsidRPr="007D7645">
        <w:rPr>
          <w:rFonts w:ascii="Times New Roman" w:hAnsi="Times New Roman" w:cs="Times New Roman"/>
        </w:rPr>
        <w:t>Подпрограммой предусмотрена реализация следующих основных мероприятий:</w:t>
      </w:r>
    </w:p>
    <w:p w:rsidR="00425FE1" w:rsidRPr="007D7645" w:rsidRDefault="00425FE1" w:rsidP="00425FE1">
      <w:pPr>
        <w:pStyle w:val="ConsPlusNormal"/>
        <w:numPr>
          <w:ilvl w:val="0"/>
          <w:numId w:val="3"/>
        </w:numPr>
        <w:spacing w:before="220"/>
        <w:jc w:val="both"/>
        <w:rPr>
          <w:rFonts w:ascii="Times New Roman" w:hAnsi="Times New Roman" w:cs="Times New Roman"/>
        </w:rPr>
      </w:pPr>
      <w:r w:rsidRPr="007D7645">
        <w:rPr>
          <w:rFonts w:ascii="Times New Roman" w:hAnsi="Times New Roman" w:cs="Times New Roman"/>
        </w:rPr>
        <w:t>Обеспечение предоставления дополнительного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деятельности (оказание услуг) муниципальных организаций дополнительного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мероприятий по обязательным медицинским осмотрам работников муниципальных организаций дополнительного образования детей;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создание и техническая поддержка регионального сегмента единой федеральной межведомственной системы учета контингента обучающихся (АВЕРС).</w:t>
      </w:r>
    </w:p>
    <w:p w:rsidR="00425FE1" w:rsidRPr="007D7645" w:rsidRDefault="00425FE1" w:rsidP="00425FE1">
      <w:pPr>
        <w:pStyle w:val="ConsPlusNormal"/>
        <w:numPr>
          <w:ilvl w:val="0"/>
          <w:numId w:val="3"/>
        </w:numPr>
        <w:spacing w:before="220"/>
        <w:jc w:val="both"/>
        <w:rPr>
          <w:rFonts w:ascii="Times New Roman" w:hAnsi="Times New Roman" w:cs="Times New Roman"/>
        </w:rPr>
      </w:pPr>
      <w:r w:rsidRPr="007D7645">
        <w:rPr>
          <w:rFonts w:ascii="Times New Roman" w:hAnsi="Times New Roman" w:cs="Times New Roman"/>
        </w:rPr>
        <w:lastRenderedPageBreak/>
        <w:t>Проведение мероприятий в области дополнительного образования.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предполагается: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проведение фестиваля детского и ю</w:t>
      </w:r>
      <w:r>
        <w:rPr>
          <w:rFonts w:ascii="Times New Roman" w:hAnsi="Times New Roman" w:cs="Times New Roman"/>
        </w:rPr>
        <w:t>ношеского семейного творчества «</w:t>
      </w:r>
      <w:r w:rsidRPr="007D7645">
        <w:rPr>
          <w:rFonts w:ascii="Times New Roman" w:hAnsi="Times New Roman" w:cs="Times New Roman"/>
        </w:rPr>
        <w:t>Счастливое детство</w:t>
      </w:r>
      <w:r>
        <w:rPr>
          <w:rFonts w:ascii="Times New Roman" w:hAnsi="Times New Roman" w:cs="Times New Roman"/>
        </w:rPr>
        <w:t>» и других мероприятий, в соответствии с планом, утвержденным управлением образования.</w:t>
      </w:r>
    </w:p>
    <w:p w:rsidR="00425FE1" w:rsidRPr="007D7645" w:rsidRDefault="00425FE1" w:rsidP="00425FE1">
      <w:pPr>
        <w:pStyle w:val="ConsPlusNormal"/>
        <w:numPr>
          <w:ilvl w:val="0"/>
          <w:numId w:val="3"/>
        </w:numPr>
        <w:spacing w:before="220"/>
        <w:jc w:val="both"/>
        <w:rPr>
          <w:rFonts w:ascii="Times New Roman" w:hAnsi="Times New Roman" w:cs="Times New Roman"/>
        </w:rPr>
      </w:pPr>
      <w:r w:rsidRPr="007D7645">
        <w:rPr>
          <w:rFonts w:ascii="Times New Roman" w:hAnsi="Times New Roman" w:cs="Times New Roman"/>
        </w:rPr>
        <w:t>Укрепление материально-технической базы учреждений дополнительного образования.</w:t>
      </w:r>
    </w:p>
    <w:p w:rsidR="00425FE1"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В рамках данного мероприятия планируется проведение текущих и капитальных ремонтов в муниципальных организациях дополнительного образования.</w:t>
      </w:r>
    </w:p>
    <w:p w:rsidR="00425FE1" w:rsidRPr="000E27FD" w:rsidRDefault="00425FE1" w:rsidP="00425FE1">
      <w:pPr>
        <w:pStyle w:val="ConsPlusNormal"/>
        <w:numPr>
          <w:ilvl w:val="0"/>
          <w:numId w:val="3"/>
        </w:numPr>
        <w:spacing w:before="220"/>
        <w:ind w:left="0" w:firstLine="540"/>
        <w:jc w:val="both"/>
        <w:rPr>
          <w:rFonts w:ascii="Times New Roman" w:hAnsi="Times New Roman" w:cs="Times New Roman"/>
        </w:rPr>
      </w:pPr>
      <w:r w:rsidRPr="000E27FD">
        <w:rPr>
          <w:rFonts w:ascii="Times New Roman" w:hAnsi="Times New Roman" w:cs="Times New Roman"/>
        </w:rPr>
        <w:t>Организация и проведение мероприятий направленных на профессиональную ориентацию обучающихся.</w:t>
      </w:r>
    </w:p>
    <w:p w:rsidR="00425FE1" w:rsidRPr="000E27FD" w:rsidRDefault="00425FE1" w:rsidP="00425FE1">
      <w:pPr>
        <w:pStyle w:val="ConsPlusNormal"/>
        <w:spacing w:before="220"/>
        <w:ind w:firstLine="540"/>
        <w:jc w:val="both"/>
        <w:rPr>
          <w:rFonts w:ascii="Times New Roman" w:hAnsi="Times New Roman" w:cs="Times New Roman"/>
        </w:rPr>
      </w:pPr>
      <w:r w:rsidRPr="000E27FD">
        <w:rPr>
          <w:rFonts w:ascii="Times New Roman" w:hAnsi="Times New Roman" w:cs="Times New Roman"/>
        </w:rPr>
        <w:t>В рамках данного основного мероприятия предполагается:</w:t>
      </w:r>
    </w:p>
    <w:p w:rsidR="00425FE1" w:rsidRPr="000E27FD" w:rsidRDefault="00425FE1" w:rsidP="00425FE1">
      <w:pPr>
        <w:pStyle w:val="ConsPlusNormal"/>
        <w:spacing w:before="220"/>
        <w:ind w:firstLine="540"/>
        <w:jc w:val="both"/>
        <w:rPr>
          <w:rFonts w:ascii="Times New Roman" w:hAnsi="Times New Roman" w:cs="Times New Roman"/>
        </w:rPr>
      </w:pPr>
      <w:r w:rsidRPr="000E27FD">
        <w:rPr>
          <w:rFonts w:ascii="Times New Roman" w:hAnsi="Times New Roman" w:cs="Times New Roman"/>
        </w:rPr>
        <w:t xml:space="preserve">организация участия детей в открытых онлайн-уроках, реализуемых с учетом опыта цикла открытых уроков </w:t>
      </w:r>
      <w:r>
        <w:rPr>
          <w:rFonts w:ascii="Times New Roman" w:hAnsi="Times New Roman" w:cs="Times New Roman"/>
        </w:rPr>
        <w:t>«</w:t>
      </w:r>
      <w:r w:rsidRPr="000E27FD">
        <w:rPr>
          <w:rFonts w:ascii="Times New Roman" w:hAnsi="Times New Roman" w:cs="Times New Roman"/>
        </w:rPr>
        <w:t>Проектория</w:t>
      </w:r>
      <w:r>
        <w:rPr>
          <w:rFonts w:ascii="Times New Roman" w:hAnsi="Times New Roman" w:cs="Times New Roman"/>
        </w:rPr>
        <w:t>»</w:t>
      </w:r>
      <w:r w:rsidRPr="000E27FD">
        <w:rPr>
          <w:rFonts w:ascii="Times New Roman" w:hAnsi="Times New Roman" w:cs="Times New Roman"/>
        </w:rPr>
        <w:t>, направленных на раннюю профориентацию,</w:t>
      </w:r>
    </w:p>
    <w:p w:rsidR="00425FE1" w:rsidRPr="000E27FD" w:rsidRDefault="00425FE1" w:rsidP="00425FE1">
      <w:pPr>
        <w:pStyle w:val="ConsPlusNormal"/>
        <w:spacing w:before="220"/>
        <w:ind w:firstLine="540"/>
        <w:jc w:val="both"/>
        <w:rPr>
          <w:rFonts w:ascii="Times New Roman" w:hAnsi="Times New Roman" w:cs="Times New Roman"/>
        </w:rPr>
      </w:pPr>
      <w:r w:rsidRPr="000E27FD">
        <w:rPr>
          <w:rFonts w:ascii="Times New Roman" w:hAnsi="Times New Roman" w:cs="Times New Roman"/>
        </w:rPr>
        <w:t xml:space="preserve">предоставление рекомендаций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Pr>
          <w:rFonts w:ascii="Times New Roman" w:hAnsi="Times New Roman" w:cs="Times New Roman"/>
        </w:rPr>
        <w:t>«</w:t>
      </w:r>
      <w:r w:rsidRPr="000E27FD">
        <w:rPr>
          <w:rFonts w:ascii="Times New Roman" w:hAnsi="Times New Roman" w:cs="Times New Roman"/>
        </w:rPr>
        <w:t>Билет в будущее</w:t>
      </w:r>
      <w:r>
        <w:rPr>
          <w:rFonts w:ascii="Times New Roman" w:hAnsi="Times New Roman" w:cs="Times New Roman"/>
        </w:rPr>
        <w:t>»</w:t>
      </w:r>
      <w:r w:rsidRPr="000E27FD">
        <w:rPr>
          <w:rFonts w:ascii="Times New Roman" w:hAnsi="Times New Roman" w:cs="Times New Roman"/>
        </w:rPr>
        <w:t>,</w:t>
      </w:r>
    </w:p>
    <w:p w:rsidR="00425FE1" w:rsidRDefault="00425FE1" w:rsidP="00425FE1">
      <w:pPr>
        <w:pStyle w:val="ConsPlusNormal"/>
        <w:spacing w:before="220"/>
        <w:ind w:firstLine="540"/>
        <w:jc w:val="both"/>
        <w:rPr>
          <w:rFonts w:ascii="Times New Roman" w:hAnsi="Times New Roman" w:cs="Times New Roman"/>
        </w:rPr>
      </w:pPr>
      <w:r w:rsidRPr="000E27FD">
        <w:rPr>
          <w:rFonts w:ascii="Times New Roman" w:hAnsi="Times New Roman" w:cs="Times New Roman"/>
        </w:rPr>
        <w:t>организация участия детей в мероприятиях, направленных на раннюю профориентацию (Посещение регионального чемпионата «Молодые профессионалы» (WorldSkills Russia), Экскурсии на промышленные предприятия, Экскурсии в организации профессионального образования, Профессиональные пробы по компетенциям, Классные часы, встречи с представителями профессиональных сообществ и др.)</w:t>
      </w:r>
    </w:p>
    <w:p w:rsidR="00425FE1" w:rsidRDefault="00425FE1" w:rsidP="00425FE1">
      <w:pPr>
        <w:pStyle w:val="ConsPlusNormal"/>
        <w:numPr>
          <w:ilvl w:val="0"/>
          <w:numId w:val="3"/>
        </w:numPr>
        <w:spacing w:before="220"/>
        <w:ind w:left="0" w:firstLine="540"/>
        <w:jc w:val="both"/>
        <w:rPr>
          <w:rFonts w:ascii="Times New Roman" w:hAnsi="Times New Roman" w:cs="Times New Roman"/>
        </w:rPr>
      </w:pPr>
      <w:r w:rsidRPr="000E27FD">
        <w:rPr>
          <w:rFonts w:ascii="Times New Roman" w:hAnsi="Times New Roman" w:cs="Times New Roman"/>
        </w:rPr>
        <w:t>Обеспечение функционирования системы персонифицированного финансирования дополнительного образования детей</w:t>
      </w:r>
      <w:r>
        <w:rPr>
          <w:rFonts w:ascii="Times New Roman" w:hAnsi="Times New Roman" w:cs="Times New Roman"/>
        </w:rPr>
        <w:t>.</w:t>
      </w:r>
    </w:p>
    <w:p w:rsidR="00425FE1" w:rsidRDefault="00425FE1" w:rsidP="00425FE1">
      <w:pPr>
        <w:pStyle w:val="ConsPlusNormal"/>
        <w:spacing w:before="220"/>
        <w:ind w:left="540"/>
        <w:jc w:val="both"/>
        <w:rPr>
          <w:rFonts w:ascii="Times New Roman" w:hAnsi="Times New Roman" w:cs="Times New Roman"/>
        </w:rPr>
      </w:pPr>
      <w:r w:rsidRPr="000E27FD">
        <w:rPr>
          <w:rFonts w:ascii="Times New Roman" w:hAnsi="Times New Roman" w:cs="Times New Roman"/>
        </w:rPr>
        <w:t>В рамках данного основного мероприятия предполагается</w:t>
      </w:r>
      <w:r>
        <w:rPr>
          <w:rFonts w:ascii="Times New Roman" w:hAnsi="Times New Roman" w:cs="Times New Roman"/>
        </w:rPr>
        <w:t>:</w:t>
      </w:r>
    </w:p>
    <w:p w:rsidR="00425FE1" w:rsidRDefault="00425FE1" w:rsidP="00425FE1">
      <w:pPr>
        <w:pStyle w:val="ConsPlusNormal"/>
        <w:spacing w:before="220"/>
        <w:ind w:firstLine="540"/>
        <w:jc w:val="both"/>
        <w:rPr>
          <w:rFonts w:ascii="Times New Roman" w:hAnsi="Times New Roman" w:cs="Times New Roman"/>
        </w:rPr>
      </w:pPr>
      <w:r>
        <w:rPr>
          <w:rFonts w:ascii="Times New Roman" w:hAnsi="Times New Roman" w:cs="Times New Roman"/>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425FE1" w:rsidRDefault="00425FE1" w:rsidP="00425FE1">
      <w:pPr>
        <w:pStyle w:val="ConsPlusNormal"/>
        <w:spacing w:before="220"/>
        <w:ind w:firstLine="540"/>
        <w:jc w:val="both"/>
        <w:rPr>
          <w:rFonts w:ascii="Times New Roman" w:hAnsi="Times New Roman" w:cs="Times New Roman"/>
        </w:rPr>
      </w:pPr>
      <w:r>
        <w:rPr>
          <w:rFonts w:ascii="Times New Roman" w:hAnsi="Times New Roman" w:cs="Times New Roman"/>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425FE1" w:rsidRPr="007D7645" w:rsidRDefault="00425FE1" w:rsidP="00425FE1">
      <w:pPr>
        <w:pStyle w:val="ConsPlusNormal"/>
        <w:spacing w:before="220"/>
        <w:ind w:firstLine="540"/>
        <w:jc w:val="both"/>
        <w:rPr>
          <w:rFonts w:ascii="Times New Roman" w:hAnsi="Times New Roman" w:cs="Times New Roman"/>
        </w:rPr>
      </w:pPr>
    </w:p>
    <w:p w:rsidR="00425FE1" w:rsidRDefault="00425FE1" w:rsidP="00425FE1">
      <w:pPr>
        <w:pStyle w:val="a3"/>
        <w:widowControl w:val="0"/>
        <w:numPr>
          <w:ilvl w:val="0"/>
          <w:numId w:val="3"/>
        </w:numPr>
        <w:autoSpaceDE w:val="0"/>
        <w:autoSpaceDN w:val="0"/>
        <w:adjustRightInd w:val="0"/>
        <w:spacing w:after="0" w:line="240" w:lineRule="auto"/>
        <w:ind w:left="0" w:firstLine="540"/>
        <w:contextualSpacing w:val="0"/>
        <w:jc w:val="both"/>
        <w:rPr>
          <w:szCs w:val="20"/>
        </w:rPr>
      </w:pPr>
      <w:r w:rsidRPr="00456911">
        <w:rPr>
          <w:szCs w:val="20"/>
        </w:rPr>
        <w:lastRenderedPageBreak/>
        <w:t>Патриотическое воспитание подрастающего поколения</w:t>
      </w:r>
      <w:r w:rsidRPr="00361734">
        <w:rPr>
          <w:szCs w:val="20"/>
        </w:rPr>
        <w:t>.</w:t>
      </w:r>
    </w:p>
    <w:p w:rsidR="00425FE1" w:rsidRPr="00361734" w:rsidRDefault="00425FE1" w:rsidP="00425FE1">
      <w:pPr>
        <w:pStyle w:val="a3"/>
        <w:widowControl w:val="0"/>
        <w:autoSpaceDE w:val="0"/>
        <w:autoSpaceDN w:val="0"/>
        <w:adjustRightInd w:val="0"/>
        <w:ind w:left="540"/>
        <w:jc w:val="both"/>
        <w:rPr>
          <w:szCs w:val="20"/>
        </w:rPr>
      </w:pPr>
    </w:p>
    <w:p w:rsidR="00425FE1" w:rsidRDefault="00425FE1" w:rsidP="00425FE1">
      <w:pPr>
        <w:widowControl w:val="0"/>
        <w:autoSpaceDE w:val="0"/>
        <w:autoSpaceDN w:val="0"/>
        <w:adjustRightInd w:val="0"/>
        <w:spacing w:after="0" w:line="240" w:lineRule="auto"/>
        <w:ind w:firstLine="709"/>
        <w:jc w:val="both"/>
        <w:rPr>
          <w:rFonts w:ascii="Times New Roman" w:eastAsia="Times New Roman" w:hAnsi="Times New Roman" w:cs="Times New Roman"/>
          <w:szCs w:val="20"/>
        </w:rPr>
      </w:pPr>
      <w:r w:rsidRPr="00361734">
        <w:rPr>
          <w:rFonts w:ascii="Times New Roman" w:eastAsia="Times New Roman" w:hAnsi="Times New Roman" w:cs="Times New Roman"/>
          <w:szCs w:val="20"/>
        </w:rPr>
        <w:t>В рамках данного основного мероприя</w:t>
      </w:r>
      <w:r>
        <w:rPr>
          <w:rFonts w:ascii="Times New Roman" w:eastAsia="Times New Roman" w:hAnsi="Times New Roman" w:cs="Times New Roman"/>
          <w:szCs w:val="20"/>
        </w:rPr>
        <w:t>тия Подпрограммы 3 предполагается:</w:t>
      </w:r>
    </w:p>
    <w:p w:rsidR="00425FE1" w:rsidRDefault="00425FE1" w:rsidP="00425FE1">
      <w:pPr>
        <w:widowControl w:val="0"/>
        <w:autoSpaceDE w:val="0"/>
        <w:autoSpaceDN w:val="0"/>
        <w:adjustRightInd w:val="0"/>
        <w:spacing w:after="0" w:line="240" w:lineRule="auto"/>
        <w:ind w:firstLine="709"/>
        <w:jc w:val="both"/>
        <w:rPr>
          <w:rFonts w:ascii="Times New Roman" w:eastAsia="Times New Roman" w:hAnsi="Times New Roman" w:cs="Times New Roman"/>
          <w:szCs w:val="20"/>
        </w:rPr>
      </w:pPr>
    </w:p>
    <w:p w:rsidR="00425FE1" w:rsidRDefault="00425FE1" w:rsidP="00425FE1">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eastAsia="Times New Roman" w:hAnsi="Times New Roman" w:cs="Times New Roman"/>
          <w:szCs w:val="20"/>
        </w:rPr>
        <w:t xml:space="preserve"> </w:t>
      </w:r>
      <w:r w:rsidRPr="007D7645">
        <w:rPr>
          <w:rFonts w:ascii="Times New Roman" w:hAnsi="Times New Roman" w:cs="Times New Roman"/>
        </w:rPr>
        <w:t>проведение мероприятий военно-патриотической направленности (восхождение учащихся и воспитанников образовательных организаций на г. Бештау, смотр-конкурс военно-патриотической работы, военно-</w:t>
      </w:r>
      <w:r w:rsidRPr="00361734">
        <w:rPr>
          <w:rFonts w:ascii="Times New Roman" w:eastAsia="Times New Roman" w:hAnsi="Times New Roman" w:cs="Times New Roman"/>
          <w:szCs w:val="20"/>
        </w:rPr>
        <w:t>спортивной</w:t>
      </w:r>
      <w:r>
        <w:rPr>
          <w:rFonts w:ascii="Times New Roman" w:hAnsi="Times New Roman" w:cs="Times New Roman"/>
        </w:rPr>
        <w:t xml:space="preserve"> игры «</w:t>
      </w:r>
      <w:r w:rsidRPr="007D7645">
        <w:rPr>
          <w:rFonts w:ascii="Times New Roman" w:hAnsi="Times New Roman" w:cs="Times New Roman"/>
        </w:rPr>
        <w:t>Зарница</w:t>
      </w:r>
      <w:r>
        <w:rPr>
          <w:rFonts w:ascii="Times New Roman" w:hAnsi="Times New Roman" w:cs="Times New Roman"/>
        </w:rPr>
        <w:t>», «</w:t>
      </w:r>
      <w:r w:rsidRPr="007D7645">
        <w:rPr>
          <w:rFonts w:ascii="Times New Roman" w:hAnsi="Times New Roman" w:cs="Times New Roman"/>
        </w:rPr>
        <w:t>Зарничка</w:t>
      </w:r>
      <w:r>
        <w:rPr>
          <w:rFonts w:ascii="Times New Roman" w:hAnsi="Times New Roman" w:cs="Times New Roman"/>
        </w:rPr>
        <w:t>»</w:t>
      </w:r>
      <w:r w:rsidRPr="007D7645">
        <w:rPr>
          <w:rFonts w:ascii="Times New Roman" w:hAnsi="Times New Roman" w:cs="Times New Roman"/>
        </w:rPr>
        <w:t>, пятидневных учебных сборов с учащимися образовательных организаций города-курорта Пятигорска);</w:t>
      </w:r>
    </w:p>
    <w:p w:rsidR="00425FE1" w:rsidRDefault="00425FE1" w:rsidP="00425FE1">
      <w:pPr>
        <w:widowControl w:val="0"/>
        <w:autoSpaceDE w:val="0"/>
        <w:autoSpaceDN w:val="0"/>
        <w:adjustRightInd w:val="0"/>
        <w:spacing w:after="0" w:line="240" w:lineRule="auto"/>
        <w:ind w:firstLine="567"/>
        <w:jc w:val="both"/>
        <w:rPr>
          <w:rFonts w:ascii="Times New Roman" w:hAnsi="Times New Roman" w:cs="Times New Roman"/>
        </w:rPr>
      </w:pPr>
    </w:p>
    <w:p w:rsidR="00425FE1" w:rsidRDefault="00425FE1" w:rsidP="00425FE1">
      <w:pPr>
        <w:pStyle w:val="a3"/>
        <w:widowControl w:val="0"/>
        <w:tabs>
          <w:tab w:val="left" w:pos="993"/>
        </w:tabs>
        <w:autoSpaceDE w:val="0"/>
        <w:autoSpaceDN w:val="0"/>
        <w:adjustRightInd w:val="0"/>
        <w:ind w:left="0" w:firstLine="567"/>
        <w:jc w:val="both"/>
        <w:rPr>
          <w:szCs w:val="20"/>
        </w:rPr>
      </w:pPr>
      <w:r>
        <w:rPr>
          <w:szCs w:val="20"/>
        </w:rPr>
        <w:t xml:space="preserve">- </w:t>
      </w:r>
      <w:r w:rsidRPr="00361734">
        <w:rPr>
          <w:szCs w:val="20"/>
        </w:rPr>
        <w:t>проведение мероприятий по подготовке молодежи к военной службе;</w:t>
      </w:r>
    </w:p>
    <w:p w:rsidR="00425FE1" w:rsidRPr="00361734" w:rsidRDefault="00425FE1" w:rsidP="00425FE1">
      <w:pPr>
        <w:pStyle w:val="a3"/>
        <w:widowControl w:val="0"/>
        <w:tabs>
          <w:tab w:val="left" w:pos="993"/>
        </w:tabs>
        <w:autoSpaceDE w:val="0"/>
        <w:autoSpaceDN w:val="0"/>
        <w:adjustRightInd w:val="0"/>
        <w:ind w:left="0" w:firstLine="567"/>
        <w:jc w:val="both"/>
        <w:rPr>
          <w:szCs w:val="20"/>
        </w:rPr>
      </w:pPr>
    </w:p>
    <w:p w:rsidR="00425FE1" w:rsidRDefault="00425FE1" w:rsidP="00425FE1">
      <w:pPr>
        <w:pStyle w:val="a3"/>
        <w:widowControl w:val="0"/>
        <w:tabs>
          <w:tab w:val="left" w:pos="993"/>
        </w:tabs>
        <w:autoSpaceDE w:val="0"/>
        <w:autoSpaceDN w:val="0"/>
        <w:adjustRightInd w:val="0"/>
        <w:ind w:left="0" w:firstLine="567"/>
        <w:jc w:val="both"/>
        <w:rPr>
          <w:szCs w:val="20"/>
        </w:rPr>
      </w:pPr>
      <w:r w:rsidRPr="00361734">
        <w:rPr>
          <w:szCs w:val="20"/>
        </w:rPr>
        <w:t xml:space="preserve"> </w:t>
      </w:r>
      <w:r>
        <w:rPr>
          <w:szCs w:val="20"/>
        </w:rPr>
        <w:t xml:space="preserve"> </w:t>
      </w:r>
      <w:r w:rsidRPr="00361734">
        <w:rPr>
          <w:szCs w:val="20"/>
        </w:rPr>
        <w:t>проведение военно-патриотических комплексных мероприятий, праздников, олимпиад, конкурсов, фестивалей, мемориальных вечеров и встреч;</w:t>
      </w:r>
    </w:p>
    <w:p w:rsidR="00425FE1" w:rsidRPr="00361734" w:rsidRDefault="00425FE1" w:rsidP="00425FE1">
      <w:pPr>
        <w:pStyle w:val="a3"/>
        <w:widowControl w:val="0"/>
        <w:tabs>
          <w:tab w:val="left" w:pos="993"/>
        </w:tabs>
        <w:autoSpaceDE w:val="0"/>
        <w:autoSpaceDN w:val="0"/>
        <w:adjustRightInd w:val="0"/>
        <w:ind w:left="0" w:firstLine="567"/>
        <w:jc w:val="both"/>
        <w:rPr>
          <w:szCs w:val="20"/>
        </w:rPr>
      </w:pPr>
    </w:p>
    <w:p w:rsidR="00425FE1" w:rsidRDefault="00425FE1" w:rsidP="00425FE1">
      <w:pPr>
        <w:pStyle w:val="a3"/>
        <w:widowControl w:val="0"/>
        <w:tabs>
          <w:tab w:val="left" w:pos="993"/>
        </w:tabs>
        <w:autoSpaceDE w:val="0"/>
        <w:autoSpaceDN w:val="0"/>
        <w:adjustRightInd w:val="0"/>
        <w:ind w:left="0" w:firstLine="567"/>
        <w:jc w:val="both"/>
        <w:rPr>
          <w:szCs w:val="20"/>
        </w:rPr>
      </w:pPr>
      <w:r w:rsidRPr="00361734">
        <w:rPr>
          <w:szCs w:val="20"/>
        </w:rPr>
        <w:t xml:space="preserve"> </w:t>
      </w:r>
      <w:r>
        <w:rPr>
          <w:szCs w:val="20"/>
        </w:rPr>
        <w:t xml:space="preserve"> </w:t>
      </w:r>
      <w:r w:rsidRPr="00361734">
        <w:rPr>
          <w:szCs w:val="20"/>
        </w:rPr>
        <w:t xml:space="preserve">организация спортивных мероприятий с целью подготовки молодежи к службе; </w:t>
      </w:r>
    </w:p>
    <w:p w:rsidR="00425FE1" w:rsidRPr="00361734" w:rsidRDefault="00425FE1" w:rsidP="00425FE1">
      <w:pPr>
        <w:pStyle w:val="a3"/>
        <w:widowControl w:val="0"/>
        <w:tabs>
          <w:tab w:val="left" w:pos="993"/>
        </w:tabs>
        <w:autoSpaceDE w:val="0"/>
        <w:autoSpaceDN w:val="0"/>
        <w:adjustRightInd w:val="0"/>
        <w:ind w:left="0" w:firstLine="567"/>
        <w:jc w:val="both"/>
        <w:rPr>
          <w:szCs w:val="20"/>
        </w:rPr>
      </w:pPr>
    </w:p>
    <w:p w:rsidR="00425FE1" w:rsidRDefault="00425FE1" w:rsidP="00425FE1">
      <w:pPr>
        <w:pStyle w:val="a3"/>
        <w:widowControl w:val="0"/>
        <w:tabs>
          <w:tab w:val="left" w:pos="993"/>
        </w:tabs>
        <w:autoSpaceDE w:val="0"/>
        <w:autoSpaceDN w:val="0"/>
        <w:adjustRightInd w:val="0"/>
        <w:ind w:left="0" w:firstLine="567"/>
        <w:jc w:val="both"/>
        <w:rPr>
          <w:szCs w:val="20"/>
        </w:rPr>
      </w:pPr>
      <w:r w:rsidRPr="00361734">
        <w:rPr>
          <w:szCs w:val="20"/>
        </w:rPr>
        <w:t xml:space="preserve"> </w:t>
      </w:r>
      <w:r>
        <w:rPr>
          <w:szCs w:val="20"/>
        </w:rPr>
        <w:t xml:space="preserve"> </w:t>
      </w:r>
      <w:r w:rsidRPr="00361734">
        <w:rPr>
          <w:szCs w:val="20"/>
        </w:rPr>
        <w:t>организация работы по привлечению молодежи к систематическому участию в военно-патриотических и спортивных мероприятиях;</w:t>
      </w:r>
    </w:p>
    <w:p w:rsidR="00425FE1" w:rsidRPr="00361734" w:rsidRDefault="00425FE1" w:rsidP="00425FE1">
      <w:pPr>
        <w:pStyle w:val="a3"/>
        <w:widowControl w:val="0"/>
        <w:tabs>
          <w:tab w:val="left" w:pos="993"/>
        </w:tabs>
        <w:autoSpaceDE w:val="0"/>
        <w:autoSpaceDN w:val="0"/>
        <w:adjustRightInd w:val="0"/>
        <w:ind w:left="0" w:firstLine="567"/>
        <w:jc w:val="both"/>
        <w:rPr>
          <w:szCs w:val="20"/>
        </w:rPr>
      </w:pPr>
    </w:p>
    <w:p w:rsidR="00425FE1" w:rsidRDefault="00425FE1" w:rsidP="00425FE1">
      <w:pPr>
        <w:pStyle w:val="a3"/>
        <w:widowControl w:val="0"/>
        <w:tabs>
          <w:tab w:val="left" w:pos="993"/>
        </w:tabs>
        <w:autoSpaceDE w:val="0"/>
        <w:autoSpaceDN w:val="0"/>
        <w:adjustRightInd w:val="0"/>
        <w:ind w:left="0" w:firstLine="567"/>
        <w:jc w:val="both"/>
        <w:rPr>
          <w:szCs w:val="20"/>
        </w:rPr>
      </w:pPr>
      <w:r w:rsidRPr="00361734">
        <w:rPr>
          <w:szCs w:val="20"/>
        </w:rPr>
        <w:t xml:space="preserve"> </w:t>
      </w:r>
      <w:r>
        <w:rPr>
          <w:szCs w:val="20"/>
        </w:rPr>
        <w:t xml:space="preserve"> </w:t>
      </w:r>
      <w:r w:rsidRPr="00361734">
        <w:rPr>
          <w:szCs w:val="20"/>
        </w:rPr>
        <w:t>подготовка молодежи по основам военной службы;</w:t>
      </w:r>
    </w:p>
    <w:p w:rsidR="00425FE1" w:rsidRPr="00361734" w:rsidRDefault="00425FE1" w:rsidP="00425FE1">
      <w:pPr>
        <w:pStyle w:val="a3"/>
        <w:widowControl w:val="0"/>
        <w:tabs>
          <w:tab w:val="left" w:pos="993"/>
        </w:tabs>
        <w:autoSpaceDE w:val="0"/>
        <w:autoSpaceDN w:val="0"/>
        <w:adjustRightInd w:val="0"/>
        <w:ind w:left="0" w:firstLine="567"/>
        <w:jc w:val="both"/>
        <w:rPr>
          <w:szCs w:val="20"/>
        </w:rPr>
      </w:pPr>
    </w:p>
    <w:p w:rsidR="00425FE1" w:rsidRDefault="00425FE1" w:rsidP="00425FE1">
      <w:pPr>
        <w:pStyle w:val="a3"/>
        <w:widowControl w:val="0"/>
        <w:tabs>
          <w:tab w:val="left" w:pos="993"/>
        </w:tabs>
        <w:autoSpaceDE w:val="0"/>
        <w:autoSpaceDN w:val="0"/>
        <w:adjustRightInd w:val="0"/>
        <w:ind w:left="0" w:firstLine="567"/>
        <w:jc w:val="both"/>
        <w:rPr>
          <w:szCs w:val="20"/>
        </w:rPr>
      </w:pPr>
      <w:r w:rsidRPr="00361734">
        <w:rPr>
          <w:szCs w:val="20"/>
        </w:rPr>
        <w:t xml:space="preserve"> </w:t>
      </w:r>
      <w:r>
        <w:rPr>
          <w:szCs w:val="20"/>
        </w:rPr>
        <w:t xml:space="preserve"> </w:t>
      </w:r>
      <w:r w:rsidRPr="00361734">
        <w:rPr>
          <w:szCs w:val="20"/>
        </w:rPr>
        <w:t>оказание методической и практической помощи муниципальным общеобразовательным учреждениям в вопросах работы с допризывной молодежью.</w:t>
      </w:r>
    </w:p>
    <w:p w:rsidR="00425FE1" w:rsidRPr="00361734" w:rsidRDefault="00425FE1" w:rsidP="00425FE1">
      <w:pPr>
        <w:pStyle w:val="a3"/>
        <w:widowControl w:val="0"/>
        <w:tabs>
          <w:tab w:val="left" w:pos="993"/>
        </w:tabs>
        <w:autoSpaceDE w:val="0"/>
        <w:autoSpaceDN w:val="0"/>
        <w:adjustRightInd w:val="0"/>
        <w:ind w:left="0" w:firstLine="567"/>
        <w:jc w:val="both"/>
        <w:rPr>
          <w:szCs w:val="20"/>
        </w:rPr>
      </w:pPr>
    </w:p>
    <w:p w:rsidR="00425FE1" w:rsidRPr="007D7645" w:rsidRDefault="006C49FA" w:rsidP="00425FE1">
      <w:pPr>
        <w:pStyle w:val="ConsPlusNormal"/>
        <w:spacing w:before="220"/>
        <w:ind w:firstLine="540"/>
        <w:jc w:val="both"/>
        <w:rPr>
          <w:rFonts w:ascii="Times New Roman" w:hAnsi="Times New Roman" w:cs="Times New Roman"/>
        </w:rPr>
      </w:pPr>
      <w:hyperlink w:anchor="P1948" w:history="1">
        <w:r w:rsidR="00425FE1" w:rsidRPr="00361734">
          <w:rPr>
            <w:rFonts w:ascii="Times New Roman" w:hAnsi="Times New Roman" w:cs="Times New Roman"/>
          </w:rPr>
          <w:t>Перечень</w:t>
        </w:r>
      </w:hyperlink>
      <w:r w:rsidR="00425FE1" w:rsidRPr="007D7645">
        <w:rPr>
          <w:rFonts w:ascii="Times New Roman" w:hAnsi="Times New Roman" w:cs="Times New Roman"/>
        </w:rPr>
        <w:t xml:space="preserve"> основных мероприятий подпрограммы 3 приведен в приложении 4 к настоящей программе.</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361734">
          <w:rPr>
            <w:rFonts w:ascii="Times New Roman" w:hAnsi="Times New Roman" w:cs="Times New Roman"/>
          </w:rPr>
          <w:t>приложении 1</w:t>
        </w:r>
      </w:hyperlink>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Ответственным исполнителем основных мероприятий подпрограммы 3 является управление образования, соисполнителем основных мероприятий является Муниципальное учреждение </w:t>
      </w:r>
      <w:r>
        <w:rPr>
          <w:rFonts w:ascii="Times New Roman" w:hAnsi="Times New Roman" w:cs="Times New Roman"/>
        </w:rPr>
        <w:t>«У</w:t>
      </w:r>
      <w:r w:rsidRPr="007D7645">
        <w:rPr>
          <w:rFonts w:ascii="Times New Roman" w:hAnsi="Times New Roman" w:cs="Times New Roman"/>
        </w:rPr>
        <w:t xml:space="preserve">правление культуры </w:t>
      </w:r>
      <w:r>
        <w:rPr>
          <w:rFonts w:ascii="Times New Roman" w:hAnsi="Times New Roman" w:cs="Times New Roman"/>
        </w:rPr>
        <w:t>администрации города Пятигорска»</w:t>
      </w:r>
      <w:r w:rsidRPr="007D7645">
        <w:rPr>
          <w:rFonts w:ascii="Times New Roman" w:hAnsi="Times New Roman" w:cs="Times New Roman"/>
        </w:rPr>
        <w:t>. В реализации основных мероприятий подпрограммы 3 участвуют общеобразовательные организации города-курорта Пятигорска, а также организации дополнительного образования города-курорта Пятигорска (по согласованию).</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Исполнитель по каждому мероприятию подпрограммы 3 несет ответственность за качественное и своевременное исполнение мероприятий подпрограммы 3, целевое и эффективное использование выделяемых на ее реализацию денежных средств.</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bookmarkStart w:id="5" w:name="P657"/>
      <w:bookmarkEnd w:id="5"/>
      <w:r w:rsidRPr="007D7645">
        <w:rPr>
          <w:rFonts w:ascii="Times New Roman" w:hAnsi="Times New Roman" w:cs="Times New Roman"/>
        </w:rPr>
        <w:t>ПОДПРОГРАММА</w:t>
      </w:r>
    </w:p>
    <w:p w:rsidR="00425FE1" w:rsidRPr="007D7645" w:rsidRDefault="00425FE1" w:rsidP="00425FE1">
      <w:pPr>
        <w:pStyle w:val="ConsPlusTitle"/>
        <w:jc w:val="center"/>
        <w:rPr>
          <w:rFonts w:ascii="Times New Roman" w:hAnsi="Times New Roman" w:cs="Times New Roman"/>
        </w:rPr>
      </w:pPr>
      <w:r>
        <w:rPr>
          <w:rFonts w:ascii="Times New Roman" w:hAnsi="Times New Roman" w:cs="Times New Roman"/>
        </w:rPr>
        <w:t>«</w:t>
      </w:r>
      <w:r w:rsidRPr="007D7645">
        <w:rPr>
          <w:rFonts w:ascii="Times New Roman" w:hAnsi="Times New Roman" w:cs="Times New Roman"/>
        </w:rPr>
        <w:t>Строительство, реконструкция объектов муниципальной</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собственности города-курорта Пятигорска</w:t>
      </w:r>
      <w:r>
        <w:rPr>
          <w:rFonts w:ascii="Times New Roman" w:hAnsi="Times New Roman" w:cs="Times New Roman"/>
        </w:rPr>
        <w:t>»</w:t>
      </w:r>
      <w:r w:rsidRPr="007D7645">
        <w:rPr>
          <w:rFonts w:ascii="Times New Roman" w:hAnsi="Times New Roman" w:cs="Times New Roman"/>
        </w:rPr>
        <w:t xml:space="preserve"> муниципальной</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прогр</w:t>
      </w:r>
      <w:r>
        <w:rPr>
          <w:rFonts w:ascii="Times New Roman" w:hAnsi="Times New Roman" w:cs="Times New Roman"/>
        </w:rPr>
        <w:t>аммы города-курорта Пятигорска «Развитие образования»</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(далее - подпрограмма 4)</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Паспорт</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подпрограммы 4</w:t>
      </w:r>
    </w:p>
    <w:p w:rsidR="00425FE1" w:rsidRPr="007D7645" w:rsidRDefault="00425FE1" w:rsidP="00425F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Наименование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«Строительство, реконструкция объектов муниципальной собственности города-курорта Пятигорске»</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Ответственный исполнитель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Муниципальное учреждение «Управление образования администрации города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Соисполнители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Муниципальное учреждение Управление городского хозяйства, транспорта и связи администрации города Пятигорска»</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Участники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Юридические лица и индивидуальные предприниматели (по согласованию)</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Задачи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Обеспечение обучения обучающихся общеобразовательных организаций города в 1 - 11 классах в одну смену;</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детей в возрасте от 2 месяцев до 3 лет</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Показатели решения задач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удельный вес детей в возрасте от 2 месяцев до 7 лет, получающих дошкольное образование в текущем году, в общей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Сроки реализации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2018 - 2025 годы</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Объемы и источники финансового обеспечения подпрограммы 4</w:t>
            </w: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Объем финансового обеспечения мероприятий подпрограммы 4 составляет – </w:t>
            </w:r>
            <w:r>
              <w:rPr>
                <w:rFonts w:ascii="Times New Roman" w:hAnsi="Times New Roman" w:cs="Times New Roman"/>
              </w:rPr>
              <w:t>650 066,63</w:t>
            </w:r>
            <w:r w:rsidRPr="00232CC9">
              <w:rPr>
                <w:rFonts w:ascii="Times New Roman" w:hAnsi="Times New Roman" w:cs="Times New Roman"/>
              </w:rPr>
              <w:t xml:space="preserve"> тыс. рублей, в том числе по источникам финансового обеспечения: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бюджет города-курорта Пятигорска </w:t>
            </w:r>
            <w:r>
              <w:rPr>
                <w:rFonts w:ascii="Times New Roman" w:hAnsi="Times New Roman" w:cs="Times New Roman"/>
              </w:rPr>
              <w:t>650 066,63</w:t>
            </w:r>
            <w:r w:rsidRPr="00232CC9">
              <w:rPr>
                <w:rFonts w:ascii="Times New Roman" w:hAnsi="Times New Roman" w:cs="Times New Roman"/>
              </w:rPr>
              <w:t xml:space="preserve"> тыс. руб., в 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2018 год - 930,00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2019 год – 364 310,97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2020 год – 238 642,85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 xml:space="preserve">2021 год – </w:t>
            </w:r>
            <w:r>
              <w:rPr>
                <w:rFonts w:ascii="Times New Roman" w:hAnsi="Times New Roman" w:cs="Times New Roman"/>
              </w:rPr>
              <w:t>46 182,81</w:t>
            </w:r>
            <w:r w:rsidRPr="00232CC9">
              <w:rPr>
                <w:rFonts w:ascii="Times New Roman" w:hAnsi="Times New Roman" w:cs="Times New Roman"/>
              </w:rPr>
              <w:t xml:space="preserve">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2022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2023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2024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2025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Иные источники финансирования 0,00 тыс. рублей, в том числе по годам:</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2018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2019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2020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2021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2022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2023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2024 год - 0,00 тыс. рублей,</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232CC9" w:rsidRDefault="00425FE1" w:rsidP="008B0B1D">
            <w:pPr>
              <w:pStyle w:val="ConsPlusNormal"/>
              <w:jc w:val="both"/>
              <w:rPr>
                <w:rFonts w:ascii="Times New Roman" w:hAnsi="Times New Roman" w:cs="Times New Roman"/>
              </w:rPr>
            </w:pPr>
            <w:r w:rsidRPr="00232CC9">
              <w:rPr>
                <w:rFonts w:ascii="Times New Roman" w:hAnsi="Times New Roman" w:cs="Times New Roman"/>
              </w:rPr>
              <w:t>2025 год - 0,00 тыс. рублей</w:t>
            </w:r>
          </w:p>
        </w:tc>
      </w:tr>
      <w:tr w:rsidR="00425FE1" w:rsidRPr="007D7645" w:rsidTr="008B0B1D">
        <w:tc>
          <w:tcPr>
            <w:tcW w:w="3402" w:type="dxa"/>
            <w:vMerge w:val="restart"/>
            <w:tcBorders>
              <w:top w:val="nil"/>
              <w:left w:val="nil"/>
              <w:bottom w:val="nil"/>
              <w:right w:val="nil"/>
            </w:tcBorders>
          </w:tcPr>
          <w:p w:rsidR="00425FE1" w:rsidRPr="007D7645" w:rsidRDefault="00425FE1" w:rsidP="008B0B1D">
            <w:pPr>
              <w:pStyle w:val="ConsPlusNormal"/>
              <w:rPr>
                <w:rFonts w:ascii="Times New Roman" w:hAnsi="Times New Roman" w:cs="Times New Roman"/>
              </w:rPr>
            </w:pPr>
            <w:r w:rsidRPr="007D7645">
              <w:rPr>
                <w:rFonts w:ascii="Times New Roman" w:hAnsi="Times New Roman" w:cs="Times New Roman"/>
              </w:rPr>
              <w:t>Ожидаемые конечные результаты реализации подпрограммы 4</w:t>
            </w: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 xml:space="preserve">Достижение следующих значений показателей,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p>
        </w:tc>
      </w:tr>
      <w:tr w:rsidR="00425FE1" w:rsidRPr="007D7645" w:rsidTr="008B0B1D">
        <w:tc>
          <w:tcPr>
            <w:tcW w:w="3402" w:type="dxa"/>
            <w:vMerge/>
            <w:tcBorders>
              <w:top w:val="nil"/>
              <w:left w:val="nil"/>
              <w:bottom w:val="nil"/>
              <w:right w:val="nil"/>
            </w:tcBorders>
          </w:tcPr>
          <w:p w:rsidR="00425FE1" w:rsidRPr="007D7645" w:rsidRDefault="00425FE1" w:rsidP="008B0B1D">
            <w:pPr>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Удельн</w:t>
            </w:r>
            <w:r>
              <w:rPr>
                <w:rFonts w:ascii="Times New Roman" w:hAnsi="Times New Roman" w:cs="Times New Roman"/>
              </w:rPr>
              <w:t>ый</w:t>
            </w:r>
            <w:r w:rsidRPr="007D7645">
              <w:rPr>
                <w:rFonts w:ascii="Times New Roman" w:hAnsi="Times New Roman" w:cs="Times New Roman"/>
              </w:rPr>
              <w:t xml:space="preserve">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p>
        </w:tc>
      </w:tr>
      <w:tr w:rsidR="00425FE1" w:rsidRPr="007D7645" w:rsidTr="008B0B1D">
        <w:tc>
          <w:tcPr>
            <w:tcW w:w="3402" w:type="dxa"/>
            <w:tcBorders>
              <w:top w:val="nil"/>
              <w:left w:val="nil"/>
              <w:bottom w:val="nil"/>
              <w:right w:val="nil"/>
            </w:tcBorders>
          </w:tcPr>
          <w:p w:rsidR="00425FE1" w:rsidRPr="007D7645" w:rsidRDefault="00425FE1" w:rsidP="008B0B1D">
            <w:pPr>
              <w:pStyle w:val="ConsPlusNormal"/>
              <w:rPr>
                <w:rFonts w:ascii="Times New Roman" w:hAnsi="Times New Roman" w:cs="Times New Roman"/>
              </w:rPr>
            </w:pPr>
          </w:p>
        </w:tc>
        <w:tc>
          <w:tcPr>
            <w:tcW w:w="6016" w:type="dxa"/>
            <w:tcBorders>
              <w:top w:val="nil"/>
              <w:left w:val="nil"/>
              <w:bottom w:val="nil"/>
              <w:right w:val="nil"/>
            </w:tcBorders>
          </w:tcPr>
          <w:p w:rsidR="00425FE1" w:rsidRPr="007D7645" w:rsidRDefault="00425FE1" w:rsidP="008B0B1D">
            <w:pPr>
              <w:pStyle w:val="ConsPlusNormal"/>
              <w:jc w:val="both"/>
              <w:rPr>
                <w:rFonts w:ascii="Times New Roman" w:hAnsi="Times New Roman" w:cs="Times New Roman"/>
              </w:rPr>
            </w:pPr>
            <w:r w:rsidRPr="007D7645">
              <w:rPr>
                <w:rFonts w:ascii="Times New Roman" w:hAnsi="Times New Roman" w:cs="Times New Roman"/>
              </w:rPr>
              <w:t>удельн</w:t>
            </w:r>
            <w:r>
              <w:rPr>
                <w:rFonts w:ascii="Times New Roman" w:hAnsi="Times New Roman" w:cs="Times New Roman"/>
              </w:rPr>
              <w:t>ый</w:t>
            </w:r>
            <w:r w:rsidRPr="007D7645">
              <w:rPr>
                <w:rFonts w:ascii="Times New Roman" w:hAnsi="Times New Roman" w:cs="Times New Roman"/>
              </w:rPr>
              <w:t xml:space="preserve"> вес детей в возрасте от 2 месяцев до 7 лет, получающих дошкольное образование в текущем году, в общей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w:t>
            </w:r>
          </w:p>
        </w:tc>
      </w:tr>
    </w:tbl>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Title"/>
        <w:jc w:val="center"/>
        <w:outlineLvl w:val="2"/>
        <w:rPr>
          <w:rFonts w:ascii="Times New Roman" w:hAnsi="Times New Roman" w:cs="Times New Roman"/>
        </w:rPr>
      </w:pPr>
      <w:r w:rsidRPr="007D7645">
        <w:rPr>
          <w:rFonts w:ascii="Times New Roman" w:hAnsi="Times New Roman" w:cs="Times New Roman"/>
        </w:rPr>
        <w:t>Раздел 3. Характеристика основных</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мероприятий подпрограммы 4</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Normal"/>
        <w:ind w:firstLine="540"/>
        <w:jc w:val="both"/>
        <w:rPr>
          <w:rFonts w:ascii="Times New Roman" w:hAnsi="Times New Roman" w:cs="Times New Roman"/>
        </w:rPr>
      </w:pPr>
      <w:r w:rsidRPr="007D7645">
        <w:rPr>
          <w:rFonts w:ascii="Times New Roman" w:hAnsi="Times New Roman" w:cs="Times New Roman"/>
        </w:rPr>
        <w:t xml:space="preserve">Решение задач подпрограммы 4 осуществляется путем выполнения </w:t>
      </w:r>
      <w:r>
        <w:rPr>
          <w:rFonts w:ascii="Times New Roman" w:hAnsi="Times New Roman" w:cs="Times New Roman"/>
        </w:rPr>
        <w:t>следующих основных мероприятий:</w:t>
      </w:r>
    </w:p>
    <w:p w:rsidR="00425FE1" w:rsidRPr="007D7645" w:rsidRDefault="00425FE1" w:rsidP="00425FE1">
      <w:pPr>
        <w:pStyle w:val="ConsPlusNormal"/>
        <w:spacing w:before="220"/>
        <w:ind w:firstLine="540"/>
        <w:jc w:val="both"/>
        <w:rPr>
          <w:rFonts w:ascii="Times New Roman" w:hAnsi="Times New Roman" w:cs="Times New Roman"/>
        </w:rPr>
      </w:pPr>
      <w:r>
        <w:rPr>
          <w:rFonts w:ascii="Times New Roman" w:hAnsi="Times New Roman" w:cs="Times New Roman"/>
        </w:rPr>
        <w:t>- в</w:t>
      </w:r>
      <w:r w:rsidRPr="007D7645">
        <w:rPr>
          <w:rFonts w:ascii="Times New Roman" w:hAnsi="Times New Roman" w:cs="Times New Roman"/>
        </w:rPr>
        <w:t xml:space="preserve"> рамках регионального проекта </w:t>
      </w:r>
      <w:r>
        <w:rPr>
          <w:rFonts w:ascii="Times New Roman" w:hAnsi="Times New Roman" w:cs="Times New Roman"/>
        </w:rPr>
        <w:t>«</w:t>
      </w:r>
      <w:r w:rsidRPr="007D7645">
        <w:rPr>
          <w:rFonts w:ascii="Times New Roman" w:hAnsi="Times New Roman" w:cs="Times New Roman"/>
        </w:rPr>
        <w:t>Современная школа</w:t>
      </w:r>
      <w:r>
        <w:rPr>
          <w:rFonts w:ascii="Times New Roman" w:hAnsi="Times New Roman" w:cs="Times New Roman"/>
        </w:rPr>
        <w:t>»</w:t>
      </w:r>
      <w:r w:rsidRPr="007D7645">
        <w:rPr>
          <w:rFonts w:ascii="Times New Roman" w:hAnsi="Times New Roman" w:cs="Times New Roman"/>
        </w:rPr>
        <w:t xml:space="preserve"> предусмотрена реализация мероприятий по социально-экономическому развитию Ставропольского края (реконструкция с элементами реставрации МОУ </w:t>
      </w:r>
      <w:r>
        <w:rPr>
          <w:rFonts w:ascii="Times New Roman" w:hAnsi="Times New Roman" w:cs="Times New Roman"/>
        </w:rPr>
        <w:t>«</w:t>
      </w:r>
      <w:r w:rsidRPr="007D7645">
        <w:rPr>
          <w:rFonts w:ascii="Times New Roman" w:hAnsi="Times New Roman" w:cs="Times New Roman"/>
        </w:rPr>
        <w:t xml:space="preserve">Гимназия </w:t>
      </w:r>
      <w:r>
        <w:rPr>
          <w:rFonts w:ascii="Times New Roman" w:hAnsi="Times New Roman" w:cs="Times New Roman"/>
        </w:rPr>
        <w:t>№ 11»</w:t>
      </w:r>
      <w:r w:rsidRPr="007D7645">
        <w:rPr>
          <w:rFonts w:ascii="Times New Roman" w:hAnsi="Times New Roman" w:cs="Times New Roman"/>
        </w:rPr>
        <w:t xml:space="preserve"> по ул. Кирова, д. 83 в городе Пятигорске).</w:t>
      </w:r>
    </w:p>
    <w:p w:rsidR="00425FE1" w:rsidRDefault="00425FE1" w:rsidP="00425FE1">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с</w:t>
      </w:r>
      <w:r w:rsidRPr="00025452">
        <w:rPr>
          <w:rFonts w:ascii="Times New Roman" w:hAnsi="Times New Roman" w:cs="Times New Roman"/>
        </w:rPr>
        <w:t>троительство школы (5-6-ой микрорайон, ограниченный улицами Коллективная, Степная, Кочубея и р. Подкумок)</w:t>
      </w:r>
    </w:p>
    <w:p w:rsidR="00425FE1" w:rsidRDefault="00425FE1" w:rsidP="00425FE1">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Pr="007D7645">
        <w:rPr>
          <w:rFonts w:ascii="Times New Roman" w:hAnsi="Times New Roman" w:cs="Times New Roman"/>
        </w:rPr>
        <w:t>строительство детского сада-яслей на 220 мест, ст. Константиновская, пересечение улиц Шоссейная и Почтовая (в т.ч. ПСД).</w:t>
      </w:r>
    </w:p>
    <w:p w:rsidR="00425FE1" w:rsidRDefault="00425FE1" w:rsidP="00425FE1">
      <w:pPr>
        <w:pStyle w:val="ConsPlusNormal"/>
        <w:ind w:firstLine="540"/>
        <w:jc w:val="both"/>
        <w:rPr>
          <w:rFonts w:ascii="Times New Roman" w:hAnsi="Times New Roman" w:cs="Times New Roman"/>
        </w:rPr>
      </w:pPr>
    </w:p>
    <w:p w:rsidR="00425FE1" w:rsidRPr="007D7645" w:rsidRDefault="00425FE1" w:rsidP="00425FE1">
      <w:pPr>
        <w:pStyle w:val="ConsPlusNormal"/>
        <w:ind w:firstLine="540"/>
        <w:jc w:val="both"/>
        <w:rPr>
          <w:rFonts w:ascii="Times New Roman" w:hAnsi="Times New Roman" w:cs="Times New Roman"/>
        </w:rPr>
      </w:pPr>
      <w:r w:rsidRPr="007D7645">
        <w:rPr>
          <w:rFonts w:ascii="Times New Roman" w:hAnsi="Times New Roman" w:cs="Times New Roman"/>
        </w:rPr>
        <w:t>Мероприятия подпрограммы 4 представляют в совокупности комплекс взаимосвязанных мер</w:t>
      </w:r>
      <w:r>
        <w:rPr>
          <w:rFonts w:ascii="Times New Roman" w:hAnsi="Times New Roman" w:cs="Times New Roman"/>
        </w:rPr>
        <w:t>, направленных на решение задач</w:t>
      </w:r>
      <w:r w:rsidRPr="007D7645">
        <w:rPr>
          <w:rFonts w:ascii="Times New Roman" w:hAnsi="Times New Roman" w:cs="Times New Roman"/>
        </w:rPr>
        <w:t xml:space="preserve"> подпрограммы 4, обеспечивающих поступательное развитие и совершенствование системы образования города-курорта Пятигорска.</w:t>
      </w:r>
    </w:p>
    <w:p w:rsidR="00425FE1" w:rsidRPr="007D7645" w:rsidRDefault="00425FE1" w:rsidP="00425FE1">
      <w:pPr>
        <w:pStyle w:val="ConsPlusNormal"/>
        <w:spacing w:before="220"/>
        <w:ind w:firstLine="540"/>
        <w:jc w:val="both"/>
        <w:rPr>
          <w:rFonts w:ascii="Times New Roman" w:hAnsi="Times New Roman" w:cs="Times New Roman"/>
        </w:rPr>
      </w:pPr>
      <w:r>
        <w:rPr>
          <w:rFonts w:ascii="Times New Roman" w:hAnsi="Times New Roman" w:cs="Times New Roman"/>
        </w:rPr>
        <w:t>От</w:t>
      </w:r>
      <w:r w:rsidRPr="007D7645">
        <w:rPr>
          <w:rFonts w:ascii="Times New Roman" w:hAnsi="Times New Roman" w:cs="Times New Roman"/>
        </w:rPr>
        <w:t>ветственным исполнителем основных мероприятий подпрограммы 4 явл</w:t>
      </w:r>
      <w:r>
        <w:rPr>
          <w:rFonts w:ascii="Times New Roman" w:hAnsi="Times New Roman" w:cs="Times New Roman"/>
        </w:rPr>
        <w:t>яется у</w:t>
      </w:r>
      <w:r w:rsidRPr="007D7645">
        <w:rPr>
          <w:rFonts w:ascii="Times New Roman" w:hAnsi="Times New Roman" w:cs="Times New Roman"/>
        </w:rPr>
        <w:t>правление образования, соисполнителем подпрограммы 4 явл</w:t>
      </w:r>
      <w:r>
        <w:rPr>
          <w:rFonts w:ascii="Times New Roman" w:hAnsi="Times New Roman" w:cs="Times New Roman"/>
        </w:rPr>
        <w:t>яется Муниципальное учреждение «</w:t>
      </w:r>
      <w:r w:rsidRPr="007D7645">
        <w:rPr>
          <w:rFonts w:ascii="Times New Roman" w:hAnsi="Times New Roman" w:cs="Times New Roman"/>
        </w:rPr>
        <w:t>Управление городского хозяйства, транспорта и связи администрации города Пятигорска</w:t>
      </w:r>
      <w:r>
        <w:rPr>
          <w:rFonts w:ascii="Times New Roman" w:hAnsi="Times New Roman" w:cs="Times New Roman"/>
        </w:rPr>
        <w:t>»</w:t>
      </w:r>
      <w:r w:rsidRPr="007D7645">
        <w:rPr>
          <w:rFonts w:ascii="Times New Roman" w:hAnsi="Times New Roman" w:cs="Times New Roman"/>
        </w:rPr>
        <w:t>. В реализации данн</w:t>
      </w:r>
      <w:r>
        <w:rPr>
          <w:rFonts w:ascii="Times New Roman" w:hAnsi="Times New Roman" w:cs="Times New Roman"/>
        </w:rPr>
        <w:t>ых основных мероприятий п</w:t>
      </w:r>
      <w:r w:rsidRPr="007D7645">
        <w:rPr>
          <w:rFonts w:ascii="Times New Roman" w:hAnsi="Times New Roman" w:cs="Times New Roman"/>
        </w:rPr>
        <w:t>одпрограммы</w:t>
      </w:r>
      <w:r>
        <w:rPr>
          <w:rFonts w:ascii="Times New Roman" w:hAnsi="Times New Roman" w:cs="Times New Roman"/>
        </w:rPr>
        <w:t xml:space="preserve"> 4</w:t>
      </w:r>
      <w:r w:rsidRPr="007D7645">
        <w:rPr>
          <w:rFonts w:ascii="Times New Roman" w:hAnsi="Times New Roman" w:cs="Times New Roman"/>
        </w:rPr>
        <w:t xml:space="preserve"> участвуют юридические лица и индивидуальные предприниматели (по согласованию).</w:t>
      </w:r>
    </w:p>
    <w:p w:rsidR="00425FE1" w:rsidRPr="007D7645" w:rsidRDefault="006C49FA" w:rsidP="00425FE1">
      <w:pPr>
        <w:pStyle w:val="ConsPlusNormal"/>
        <w:spacing w:before="220"/>
        <w:ind w:firstLine="540"/>
        <w:jc w:val="both"/>
        <w:rPr>
          <w:rFonts w:ascii="Times New Roman" w:hAnsi="Times New Roman" w:cs="Times New Roman"/>
        </w:rPr>
      </w:pPr>
      <w:hyperlink w:anchor="P1948" w:history="1">
        <w:r w:rsidR="00425FE1" w:rsidRPr="007D7645">
          <w:rPr>
            <w:rFonts w:ascii="Times New Roman" w:hAnsi="Times New Roman" w:cs="Times New Roman"/>
            <w:color w:val="0000FF"/>
          </w:rPr>
          <w:t>Перечень</w:t>
        </w:r>
      </w:hyperlink>
      <w:r w:rsidR="00425FE1" w:rsidRPr="007D7645">
        <w:rPr>
          <w:rFonts w:ascii="Times New Roman" w:hAnsi="Times New Roman" w:cs="Times New Roman"/>
        </w:rPr>
        <w:t xml:space="preserve"> основных мероприятий подпрограммы 4 приведен в приложении 4 к настоящей программе.</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Мероприятия направлены на решение поставленных задач и достижение значений показателей, установленных в </w:t>
      </w:r>
      <w:hyperlink w:anchor="P773" w:history="1">
        <w:r w:rsidRPr="007D7645">
          <w:rPr>
            <w:rFonts w:ascii="Times New Roman" w:hAnsi="Times New Roman" w:cs="Times New Roman"/>
            <w:color w:val="0000FF"/>
          </w:rPr>
          <w:t>приложении 1</w:t>
        </w:r>
      </w:hyperlink>
      <w:r w:rsidRPr="007D7645">
        <w:rPr>
          <w:rFonts w:ascii="Times New Roman" w:hAnsi="Times New Roman" w:cs="Times New Roman"/>
        </w:rPr>
        <w:t>.</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Исполнитель по каждому мероприятию подпрограммы 4 несет ответственность за качественное и своевременное исполнение мероприятий подпрограммы 4, целевое и эффективное использование выделяемых на ее реализацию денежных средств.</w:t>
      </w:r>
    </w:p>
    <w:p w:rsidR="00425FE1" w:rsidRPr="007D7645" w:rsidRDefault="00425FE1" w:rsidP="00425FE1">
      <w:pPr>
        <w:pStyle w:val="ConsPlusNormal"/>
        <w:jc w:val="both"/>
        <w:rPr>
          <w:rFonts w:ascii="Times New Roman" w:hAnsi="Times New Roman" w:cs="Times New Roman"/>
        </w:rPr>
      </w:pPr>
    </w:p>
    <w:p w:rsidR="00425FE1" w:rsidRDefault="00425FE1" w:rsidP="00425FE1">
      <w:pPr>
        <w:pStyle w:val="ConsPlusTitle"/>
        <w:jc w:val="center"/>
        <w:outlineLvl w:val="1"/>
        <w:rPr>
          <w:rFonts w:ascii="Times New Roman" w:hAnsi="Times New Roman" w:cs="Times New Roman"/>
        </w:rPr>
      </w:pPr>
      <w:bookmarkStart w:id="6" w:name="P742"/>
      <w:bookmarkEnd w:id="6"/>
    </w:p>
    <w:p w:rsidR="00425FE1" w:rsidRDefault="00425FE1" w:rsidP="00425FE1">
      <w:pPr>
        <w:pStyle w:val="ConsPlusTitle"/>
        <w:jc w:val="center"/>
        <w:outlineLvl w:val="1"/>
        <w:rPr>
          <w:rFonts w:ascii="Times New Roman" w:hAnsi="Times New Roman" w:cs="Times New Roman"/>
        </w:rPr>
      </w:pPr>
    </w:p>
    <w:p w:rsidR="00425FE1" w:rsidRDefault="00425FE1" w:rsidP="00425FE1">
      <w:pPr>
        <w:pStyle w:val="ConsPlusTitle"/>
        <w:jc w:val="center"/>
        <w:outlineLvl w:val="1"/>
        <w:rPr>
          <w:rFonts w:ascii="Times New Roman" w:hAnsi="Times New Roman" w:cs="Times New Roman"/>
        </w:rPr>
      </w:pPr>
    </w:p>
    <w:p w:rsidR="00425FE1" w:rsidRDefault="00425FE1" w:rsidP="00425FE1">
      <w:pPr>
        <w:pStyle w:val="ConsPlusTitle"/>
        <w:jc w:val="center"/>
        <w:outlineLvl w:val="1"/>
        <w:rPr>
          <w:rFonts w:ascii="Times New Roman" w:hAnsi="Times New Roman" w:cs="Times New Roman"/>
        </w:rPr>
      </w:pPr>
    </w:p>
    <w:p w:rsidR="00425FE1" w:rsidRDefault="00425FE1" w:rsidP="00425FE1">
      <w:pPr>
        <w:pStyle w:val="ConsPlusTitle"/>
        <w:jc w:val="center"/>
        <w:outlineLvl w:val="1"/>
        <w:rPr>
          <w:rFonts w:ascii="Times New Roman" w:hAnsi="Times New Roman" w:cs="Times New Roman"/>
        </w:rPr>
      </w:pPr>
    </w:p>
    <w:p w:rsidR="00425FE1" w:rsidRPr="007D7645" w:rsidRDefault="00425FE1" w:rsidP="00425FE1">
      <w:pPr>
        <w:pStyle w:val="ConsPlusTitle"/>
        <w:jc w:val="center"/>
        <w:outlineLvl w:val="1"/>
        <w:rPr>
          <w:rFonts w:ascii="Times New Roman" w:hAnsi="Times New Roman" w:cs="Times New Roman"/>
        </w:rPr>
      </w:pPr>
      <w:r w:rsidRPr="007D7645">
        <w:rPr>
          <w:rFonts w:ascii="Times New Roman" w:hAnsi="Times New Roman" w:cs="Times New Roman"/>
        </w:rPr>
        <w:t>ПОДПРОГРАММА</w:t>
      </w:r>
    </w:p>
    <w:p w:rsidR="00425FE1" w:rsidRPr="007D7645" w:rsidRDefault="00425FE1" w:rsidP="00425FE1">
      <w:pPr>
        <w:pStyle w:val="ConsPlusTitle"/>
        <w:jc w:val="center"/>
        <w:rPr>
          <w:rFonts w:ascii="Times New Roman" w:hAnsi="Times New Roman" w:cs="Times New Roman"/>
        </w:rPr>
      </w:pPr>
      <w:r>
        <w:rPr>
          <w:rFonts w:ascii="Times New Roman" w:hAnsi="Times New Roman" w:cs="Times New Roman"/>
        </w:rPr>
        <w:t>«</w:t>
      </w:r>
      <w:r w:rsidRPr="007D7645">
        <w:rPr>
          <w:rFonts w:ascii="Times New Roman" w:hAnsi="Times New Roman" w:cs="Times New Roman"/>
        </w:rPr>
        <w:t>Обеспечение реализации муниципальной программы</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 xml:space="preserve">города-курорта Пятигорска </w:t>
      </w:r>
      <w:r>
        <w:rPr>
          <w:rFonts w:ascii="Times New Roman" w:hAnsi="Times New Roman" w:cs="Times New Roman"/>
        </w:rPr>
        <w:t>«</w:t>
      </w:r>
      <w:r w:rsidRPr="007D7645">
        <w:rPr>
          <w:rFonts w:ascii="Times New Roman" w:hAnsi="Times New Roman" w:cs="Times New Roman"/>
        </w:rPr>
        <w:t>Развитие образования</w:t>
      </w:r>
      <w:r>
        <w:rPr>
          <w:rFonts w:ascii="Times New Roman" w:hAnsi="Times New Roman" w:cs="Times New Roman"/>
        </w:rPr>
        <w:t>»</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и общепрограммные мероприятия</w:t>
      </w:r>
      <w:r>
        <w:rPr>
          <w:rFonts w:ascii="Times New Roman" w:hAnsi="Times New Roman" w:cs="Times New Roman"/>
        </w:rPr>
        <w:t>»</w:t>
      </w:r>
      <w:r w:rsidRPr="007D7645">
        <w:rPr>
          <w:rFonts w:ascii="Times New Roman" w:hAnsi="Times New Roman" w:cs="Times New Roman"/>
        </w:rPr>
        <w:t xml:space="preserve"> муниципальной программы</w:t>
      </w:r>
    </w:p>
    <w:p w:rsidR="00425FE1" w:rsidRPr="007D7645" w:rsidRDefault="00425FE1" w:rsidP="00425FE1">
      <w:pPr>
        <w:pStyle w:val="ConsPlusTitle"/>
        <w:jc w:val="center"/>
        <w:rPr>
          <w:rFonts w:ascii="Times New Roman" w:hAnsi="Times New Roman" w:cs="Times New Roman"/>
        </w:rPr>
      </w:pPr>
      <w:r>
        <w:rPr>
          <w:rFonts w:ascii="Times New Roman" w:hAnsi="Times New Roman" w:cs="Times New Roman"/>
        </w:rPr>
        <w:t>города-курорта Пятигорска «Развитие образования»</w:t>
      </w:r>
    </w:p>
    <w:p w:rsidR="00425FE1" w:rsidRPr="007D7645" w:rsidRDefault="00425FE1" w:rsidP="00425FE1">
      <w:pPr>
        <w:pStyle w:val="ConsPlusTitle"/>
        <w:jc w:val="center"/>
        <w:rPr>
          <w:rFonts w:ascii="Times New Roman" w:hAnsi="Times New Roman" w:cs="Times New Roman"/>
        </w:rPr>
      </w:pPr>
      <w:r w:rsidRPr="007D7645">
        <w:rPr>
          <w:rFonts w:ascii="Times New Roman" w:hAnsi="Times New Roman" w:cs="Times New Roman"/>
        </w:rPr>
        <w:t>(далее - подпрограмма 5)</w:t>
      </w:r>
    </w:p>
    <w:p w:rsidR="00425FE1" w:rsidRPr="007D7645" w:rsidRDefault="00425FE1" w:rsidP="00425FE1">
      <w:pPr>
        <w:pStyle w:val="ConsPlusNormal"/>
        <w:jc w:val="both"/>
        <w:rPr>
          <w:rFonts w:ascii="Times New Roman" w:hAnsi="Times New Roman" w:cs="Times New Roman"/>
        </w:rPr>
      </w:pPr>
    </w:p>
    <w:p w:rsidR="00425FE1" w:rsidRPr="007D7645" w:rsidRDefault="00425FE1" w:rsidP="00425FE1">
      <w:pPr>
        <w:pStyle w:val="ConsPlusNormal"/>
        <w:ind w:firstLine="540"/>
        <w:jc w:val="both"/>
        <w:rPr>
          <w:rFonts w:ascii="Times New Roman" w:hAnsi="Times New Roman" w:cs="Times New Roman"/>
        </w:rPr>
      </w:pPr>
      <w:r w:rsidRPr="007D7645">
        <w:rPr>
          <w:rFonts w:ascii="Times New Roman" w:hAnsi="Times New Roman" w:cs="Times New Roman"/>
        </w:rPr>
        <w:t>Сферой реализации подпрограммы 5 является управленческая и организационная деятельность управления образования - ответственного исполнителя программы развития образования города-курорта Пятигорска.</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 xml:space="preserve">Управление реализацией подпрограммы 5 осуществляется управлением образования, в рамках функций, определенных </w:t>
      </w:r>
      <w:hyperlink r:id="rId17" w:history="1">
        <w:r w:rsidRPr="007D7645">
          <w:rPr>
            <w:rFonts w:ascii="Times New Roman" w:hAnsi="Times New Roman" w:cs="Times New Roman"/>
            <w:color w:val="0000FF"/>
          </w:rPr>
          <w:t>Положением</w:t>
        </w:r>
      </w:hyperlink>
      <w:r>
        <w:rPr>
          <w:rFonts w:ascii="Times New Roman" w:hAnsi="Times New Roman" w:cs="Times New Roman"/>
        </w:rPr>
        <w:t xml:space="preserve"> о муниципальном учреждении «</w:t>
      </w:r>
      <w:r w:rsidRPr="007D7645">
        <w:rPr>
          <w:rFonts w:ascii="Times New Roman" w:hAnsi="Times New Roman" w:cs="Times New Roman"/>
        </w:rPr>
        <w:t>Управление образования администрации города Пятигорска</w:t>
      </w:r>
      <w:r>
        <w:rPr>
          <w:rFonts w:ascii="Times New Roman" w:hAnsi="Times New Roman" w:cs="Times New Roman"/>
        </w:rPr>
        <w:t>»</w:t>
      </w:r>
      <w:r w:rsidRPr="007D7645">
        <w:rPr>
          <w:rFonts w:ascii="Times New Roman" w:hAnsi="Times New Roman" w:cs="Times New Roman"/>
        </w:rPr>
        <w:t xml:space="preserve">, утвержденным решением Думы города Пятигорска от 15 октября 2020 </w:t>
      </w:r>
      <w:r>
        <w:rPr>
          <w:rFonts w:ascii="Times New Roman" w:hAnsi="Times New Roman" w:cs="Times New Roman"/>
        </w:rPr>
        <w:t>№</w:t>
      </w:r>
      <w:r w:rsidRPr="007D7645">
        <w:rPr>
          <w:rFonts w:ascii="Times New Roman" w:hAnsi="Times New Roman" w:cs="Times New Roman"/>
        </w:rPr>
        <w:t xml:space="preserve"> 60-60 ГД.</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lastRenderedPageBreak/>
        <w:t>Практическое управление реализацией подпрограммы 5 основывается на использовании программно-целевого метода,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 являющихся соисполнителями программы.</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Основными мероприятиями подпрограммы 5 является обеспечение реализации программы. В рамках этого мероприятия планируется:</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деятельности по реализации программы, механизм, которого предусматривает руководство и управление в сфере установленных функций управления образования как органа муниципальной власти муниципального образования города-курорта Пятигорска;</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научно-методического, информационного сопровождения деятельности образовательных учреждений;</w:t>
      </w:r>
    </w:p>
    <w:p w:rsidR="00425FE1" w:rsidRPr="007D7645" w:rsidRDefault="00425FE1" w:rsidP="00425FE1">
      <w:pPr>
        <w:pStyle w:val="ConsPlusNormal"/>
        <w:spacing w:before="220"/>
        <w:ind w:firstLine="540"/>
        <w:jc w:val="both"/>
        <w:rPr>
          <w:rFonts w:ascii="Times New Roman" w:hAnsi="Times New Roman" w:cs="Times New Roman"/>
        </w:rPr>
      </w:pPr>
      <w:r w:rsidRPr="007D7645">
        <w:rPr>
          <w:rFonts w:ascii="Times New Roman" w:hAnsi="Times New Roman" w:cs="Times New Roman"/>
        </w:rPr>
        <w:t>обеспечение централизованного бухгалтерского и хозяйственного обслуживания учреждений.</w:t>
      </w:r>
    </w:p>
    <w:p w:rsidR="00425FE1" w:rsidRPr="007D7645" w:rsidRDefault="00425FE1" w:rsidP="00425FE1">
      <w:pPr>
        <w:pStyle w:val="ConsPlusNormal"/>
        <w:jc w:val="both"/>
        <w:rPr>
          <w:rFonts w:ascii="Times New Roman" w:hAnsi="Times New Roman" w:cs="Times New Roman"/>
        </w:rPr>
      </w:pPr>
    </w:p>
    <w:p w:rsidR="00425FE1" w:rsidRDefault="00425FE1" w:rsidP="00425FE1">
      <w:pPr>
        <w:pStyle w:val="ConsPlusNormal"/>
        <w:jc w:val="both"/>
        <w:rPr>
          <w:rFonts w:ascii="Times New Roman" w:hAnsi="Times New Roman" w:cs="Times New Roman"/>
        </w:rPr>
      </w:pPr>
    </w:p>
    <w:p w:rsidR="00425FE1" w:rsidRDefault="00425FE1" w:rsidP="00425FE1">
      <w:pPr>
        <w:pStyle w:val="ConsPlusNormal"/>
        <w:jc w:val="both"/>
        <w:rPr>
          <w:rFonts w:ascii="Times New Roman" w:hAnsi="Times New Roman" w:cs="Times New Roman"/>
        </w:rPr>
      </w:pPr>
    </w:p>
    <w:p w:rsidR="00425FE1" w:rsidRDefault="00425FE1" w:rsidP="00425FE1">
      <w:pPr>
        <w:pStyle w:val="ConsPlusNormal"/>
        <w:jc w:val="both"/>
        <w:rPr>
          <w:rFonts w:ascii="Times New Roman" w:hAnsi="Times New Roman" w:cs="Times New Roman"/>
        </w:rPr>
      </w:pPr>
    </w:p>
    <w:p w:rsidR="00425FE1" w:rsidRDefault="00425FE1" w:rsidP="00425FE1">
      <w:pPr>
        <w:pStyle w:val="ConsPlusNormal"/>
        <w:jc w:val="both"/>
        <w:rPr>
          <w:rFonts w:ascii="Times New Roman" w:hAnsi="Times New Roman" w:cs="Times New Roman"/>
        </w:rPr>
      </w:pPr>
    </w:p>
    <w:p w:rsidR="00425FE1" w:rsidRDefault="00425FE1" w:rsidP="00425FE1">
      <w:pPr>
        <w:pStyle w:val="ConsPlusNormal"/>
        <w:jc w:val="both"/>
        <w:rPr>
          <w:rFonts w:ascii="Times New Roman" w:hAnsi="Times New Roman" w:cs="Times New Roman"/>
        </w:rPr>
      </w:pPr>
    </w:p>
    <w:p w:rsidR="00425FE1" w:rsidRPr="00425FE1" w:rsidRDefault="00425FE1" w:rsidP="00425FE1">
      <w:pPr>
        <w:pStyle w:val="ConsPlusNormal"/>
        <w:jc w:val="both"/>
        <w:rPr>
          <w:rFonts w:ascii="Times New Roman" w:hAnsi="Times New Roman" w:cs="Times New Roman"/>
        </w:rPr>
      </w:pPr>
    </w:p>
    <w:p w:rsidR="00425FE1" w:rsidRPr="00425FE1" w:rsidRDefault="00425FE1" w:rsidP="00425FE1">
      <w:pPr>
        <w:pStyle w:val="ConsPlusNormal"/>
        <w:jc w:val="both"/>
        <w:rPr>
          <w:rFonts w:ascii="Times New Roman" w:hAnsi="Times New Roman" w:cs="Times New Roman"/>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r w:rsidRPr="00425FE1">
        <w:rPr>
          <w:rFonts w:ascii="Times New Roman" w:hAnsi="Times New Roman" w:cs="Times New Roman"/>
          <w:szCs w:val="20"/>
        </w:rPr>
        <w:t>Приложение 1</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к муниципальной программе</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города-курорта Пятигорска</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«Развитие образования»</w:t>
      </w: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jc w:val="center"/>
        <w:rPr>
          <w:rFonts w:ascii="Times New Roman" w:hAnsi="Times New Roman" w:cs="Times New Roman"/>
          <w:b/>
          <w:szCs w:val="20"/>
        </w:rPr>
      </w:pPr>
      <w:bookmarkStart w:id="7" w:name="P773"/>
      <w:bookmarkEnd w:id="7"/>
      <w:r w:rsidRPr="00425FE1">
        <w:rPr>
          <w:rFonts w:ascii="Times New Roman" w:hAnsi="Times New Roman" w:cs="Times New Roman"/>
          <w:b/>
          <w:szCs w:val="20"/>
        </w:rPr>
        <w:t>СВЕДЕНИЯ</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ОБ ИНДИКАТОРАХ ДОСТИЖЕНИЯ ЦЕЛЕЙ МУНИЦИПАЛЬНОЙ ПРОГРАММЫ</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ГОРОДА-КУРОРТА ПЯТИГОРСКА «РАЗВИТИЕ ОБРАЗОВАНИЯ»</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(ДАЛЕЕ - ПРОГРАММА) И ПОКАЗАТЕЛЯХ РЕШЕНИЯ ЗАДАЧ</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lastRenderedPageBreak/>
        <w:t>ПОДПРОГРАММ ПРОГРАММЫ И ИХ ЗНАЧЕНИЯХ</w:t>
      </w:r>
    </w:p>
    <w:p w:rsidR="00425FE1" w:rsidRPr="00425FE1" w:rsidRDefault="00425FE1" w:rsidP="00425FE1">
      <w:pPr>
        <w:widowControl w:val="0"/>
        <w:autoSpaceDE w:val="0"/>
        <w:autoSpaceDN w:val="0"/>
        <w:rPr>
          <w:rFonts w:ascii="Times New Roman" w:hAnsi="Times New Roman" w:cs="Times New Roman"/>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701"/>
        <w:gridCol w:w="851"/>
        <w:gridCol w:w="766"/>
        <w:gridCol w:w="798"/>
        <w:gridCol w:w="779"/>
        <w:gridCol w:w="766"/>
        <w:gridCol w:w="766"/>
        <w:gridCol w:w="766"/>
        <w:gridCol w:w="766"/>
        <w:gridCol w:w="766"/>
        <w:gridCol w:w="4175"/>
      </w:tblGrid>
      <w:tr w:rsidR="00425FE1" w:rsidRPr="00425FE1" w:rsidTr="008B0B1D">
        <w:trPr>
          <w:trHeight w:val="930"/>
          <w:tblHeader/>
        </w:trPr>
        <w:tc>
          <w:tcPr>
            <w:tcW w:w="716" w:type="dxa"/>
            <w:vMerge w:val="restart"/>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п/п</w:t>
            </w:r>
          </w:p>
        </w:tc>
        <w:tc>
          <w:tcPr>
            <w:tcW w:w="2701" w:type="dxa"/>
            <w:vMerge w:val="restart"/>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Наименование индикатора достижения цели Программы и показателя решения задачи подпрограммы Программы</w:t>
            </w:r>
          </w:p>
        </w:tc>
        <w:tc>
          <w:tcPr>
            <w:tcW w:w="851" w:type="dxa"/>
            <w:vMerge w:val="restart"/>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Единица измерения</w:t>
            </w:r>
          </w:p>
        </w:tc>
        <w:tc>
          <w:tcPr>
            <w:tcW w:w="6173" w:type="dxa"/>
            <w:gridSpan w:val="8"/>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Значение индикатора достижения цели Программы и показателя решения задачи подпрограммы Программы по годам</w:t>
            </w:r>
          </w:p>
        </w:tc>
        <w:tc>
          <w:tcPr>
            <w:tcW w:w="4175" w:type="dxa"/>
            <w:vMerge w:val="restart"/>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Источник информации (методика расчета)*</w:t>
            </w:r>
          </w:p>
        </w:tc>
      </w:tr>
      <w:tr w:rsidR="00425FE1" w:rsidRPr="00425FE1" w:rsidTr="008B0B1D">
        <w:trPr>
          <w:trHeight w:val="300"/>
          <w:tblHeader/>
        </w:trPr>
        <w:tc>
          <w:tcPr>
            <w:tcW w:w="716" w:type="dxa"/>
            <w:vMerge/>
            <w:vAlign w:val="center"/>
            <w:hideMark/>
          </w:tcPr>
          <w:p w:rsidR="00425FE1" w:rsidRPr="00425FE1" w:rsidRDefault="00425FE1" w:rsidP="008B0B1D">
            <w:pPr>
              <w:rPr>
                <w:rFonts w:ascii="Times New Roman" w:hAnsi="Times New Roman" w:cs="Times New Roman"/>
                <w:sz w:val="20"/>
                <w:szCs w:val="20"/>
              </w:rPr>
            </w:pPr>
          </w:p>
        </w:tc>
        <w:tc>
          <w:tcPr>
            <w:tcW w:w="2701" w:type="dxa"/>
            <w:vMerge/>
            <w:vAlign w:val="center"/>
            <w:hideMark/>
          </w:tcPr>
          <w:p w:rsidR="00425FE1" w:rsidRPr="00425FE1" w:rsidRDefault="00425FE1" w:rsidP="008B0B1D">
            <w:pPr>
              <w:rPr>
                <w:rFonts w:ascii="Times New Roman" w:hAnsi="Times New Roman" w:cs="Times New Roman"/>
                <w:sz w:val="20"/>
                <w:szCs w:val="20"/>
              </w:rPr>
            </w:pPr>
          </w:p>
        </w:tc>
        <w:tc>
          <w:tcPr>
            <w:tcW w:w="851" w:type="dxa"/>
            <w:vMerge/>
            <w:vAlign w:val="center"/>
            <w:hideMark/>
          </w:tcPr>
          <w:p w:rsidR="00425FE1" w:rsidRPr="00425FE1" w:rsidRDefault="00425FE1" w:rsidP="008B0B1D">
            <w:pPr>
              <w:rPr>
                <w:rFonts w:ascii="Times New Roman" w:hAnsi="Times New Roman" w:cs="Times New Roman"/>
                <w:sz w:val="20"/>
                <w:szCs w:val="20"/>
              </w:rPr>
            </w:pP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2018</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2019</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2021</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2024</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2025</w:t>
            </w:r>
          </w:p>
        </w:tc>
        <w:tc>
          <w:tcPr>
            <w:tcW w:w="4175" w:type="dxa"/>
            <w:vMerge/>
            <w:vAlign w:val="center"/>
            <w:hideMark/>
          </w:tcPr>
          <w:p w:rsidR="00425FE1" w:rsidRPr="00425FE1" w:rsidRDefault="00425FE1" w:rsidP="008B0B1D">
            <w:pPr>
              <w:rPr>
                <w:rFonts w:ascii="Times New Roman" w:hAnsi="Times New Roman" w:cs="Times New Roman"/>
                <w:sz w:val="20"/>
                <w:szCs w:val="20"/>
              </w:rPr>
            </w:pPr>
          </w:p>
        </w:tc>
      </w:tr>
      <w:tr w:rsidR="00425FE1" w:rsidRPr="00425FE1" w:rsidTr="008B0B1D">
        <w:trPr>
          <w:trHeight w:val="315"/>
          <w:tblHeader/>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w:t>
            </w:r>
          </w:p>
        </w:tc>
        <w:tc>
          <w:tcPr>
            <w:tcW w:w="270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 12</w:t>
            </w:r>
          </w:p>
        </w:tc>
      </w:tr>
      <w:tr w:rsidR="00425FE1" w:rsidRPr="00425FE1" w:rsidTr="008B0B1D">
        <w:trPr>
          <w:trHeight w:val="780"/>
        </w:trPr>
        <w:tc>
          <w:tcPr>
            <w:tcW w:w="14616" w:type="dxa"/>
            <w:gridSpan w:val="12"/>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Цель Программы: 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r>
      <w:tr w:rsidR="00425FE1" w:rsidRPr="00425FE1" w:rsidTr="008B0B1D">
        <w:trPr>
          <w:trHeight w:val="83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Удельный вес численности населения в возрасте 5 - 18 лет, охваченного дошкольным, начальным общим, основным общим, средним общим образованием, в общей численности населения в возрасте 5 - 18 лет</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92,7</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92,7</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94,7</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94,9</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численности детей в дошкольных образовательных организациях согласно данным формы федерального статистического наблюдения № 85-К Территориального органа Федеральной службы государственной статистики (человек), численности обучающихся по программам общего образования согласно данным формы федерального статистического наблюдения № ОО-1(раздел 2.1.1. стр. 10, гр. 3; раздел 2.1.2, стр. 24, гр. 3; раздел 2.1.3. стр. 10, гр. 3),  к численности населения в возрасте от 5 до 18 лет согласно данным  Территориального органа Федеральной службы государственной статистики скорректированную на численность населения в возрасте от 5 до 18 лет, не подлежащего обучению согласно формы федерального статистического наблюдения № 1-НД Территориаль</w:t>
            </w:r>
            <w:r w:rsidRPr="00425FE1">
              <w:rPr>
                <w:rFonts w:ascii="Times New Roman" w:hAnsi="Times New Roman" w:cs="Times New Roman"/>
                <w:sz w:val="20"/>
                <w:szCs w:val="20"/>
              </w:rPr>
              <w:lastRenderedPageBreak/>
              <w:t>ного органа Федеральной службы государственной статистики (человек) (раздел 1 строка 01)</w:t>
            </w:r>
          </w:p>
        </w:tc>
      </w:tr>
      <w:tr w:rsidR="00425FE1" w:rsidRPr="00425FE1" w:rsidTr="008B0B1D">
        <w:trPr>
          <w:trHeight w:val="960"/>
        </w:trPr>
        <w:tc>
          <w:tcPr>
            <w:tcW w:w="716" w:type="dxa"/>
            <w:vMerge w:val="restart"/>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1.2.</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Удовлетворенность населения города-курорта Пятигорска качеством образования в том числе</w:t>
            </w:r>
          </w:p>
        </w:tc>
        <w:tc>
          <w:tcPr>
            <w:tcW w:w="851" w:type="dxa"/>
            <w:vMerge w:val="restart"/>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4175" w:type="dxa"/>
            <w:vMerge w:val="restart"/>
            <w:shd w:val="clear" w:color="auto" w:fill="auto"/>
            <w:vAlign w:val="center"/>
            <w:hideMark/>
          </w:tcPr>
          <w:p w:rsidR="00425FE1" w:rsidRPr="00425FE1" w:rsidRDefault="006C49FA" w:rsidP="008B0B1D">
            <w:pPr>
              <w:jc w:val="center"/>
              <w:rPr>
                <w:rFonts w:ascii="Times New Roman" w:hAnsi="Times New Roman" w:cs="Times New Roman"/>
                <w:sz w:val="20"/>
                <w:szCs w:val="20"/>
              </w:rPr>
            </w:pPr>
            <w:hyperlink r:id="rId18" w:history="1">
              <w:r w:rsidR="00425FE1" w:rsidRPr="00425FE1">
                <w:rPr>
                  <w:rFonts w:ascii="Times New Roman" w:hAnsi="Times New Roman" w:cs="Times New Roman"/>
                  <w:sz w:val="20"/>
                  <w:szCs w:val="20"/>
                </w:rPr>
                <w:t>По данным ежегодного изучения мнения получателей муниципальных услуг, проводимого МУ «Управление образования администрации г. Пятигорска» в соответствии с постановлением администрации города Пятигорска от 27.05.2013 № 1797 «Об утверждении Порядка изучения мнения населения города-курорта Пятигорска о качестве оказания муниципальных услуг муниципальными учреждениями в сфере образования, культуры и здравоохранения»</w:t>
              </w:r>
            </w:hyperlink>
          </w:p>
        </w:tc>
      </w:tr>
      <w:tr w:rsidR="00425FE1" w:rsidRPr="00425FE1" w:rsidTr="008B0B1D">
        <w:trPr>
          <w:trHeight w:val="300"/>
        </w:trPr>
        <w:tc>
          <w:tcPr>
            <w:tcW w:w="716" w:type="dxa"/>
            <w:vMerge/>
            <w:vAlign w:val="center"/>
            <w:hideMark/>
          </w:tcPr>
          <w:p w:rsidR="00425FE1" w:rsidRPr="00425FE1" w:rsidRDefault="00425FE1" w:rsidP="008B0B1D">
            <w:pPr>
              <w:rPr>
                <w:rFonts w:ascii="Times New Roman" w:hAnsi="Times New Roman" w:cs="Times New Roman"/>
                <w:sz w:val="20"/>
                <w:szCs w:val="20"/>
              </w:rPr>
            </w:pP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дошкольного образования</w:t>
            </w:r>
          </w:p>
        </w:tc>
        <w:tc>
          <w:tcPr>
            <w:tcW w:w="851" w:type="dxa"/>
            <w:vMerge/>
            <w:vAlign w:val="center"/>
            <w:hideMark/>
          </w:tcPr>
          <w:p w:rsidR="00425FE1" w:rsidRPr="00425FE1" w:rsidRDefault="00425FE1" w:rsidP="008B0B1D">
            <w:pPr>
              <w:rPr>
                <w:rFonts w:ascii="Times New Roman" w:hAnsi="Times New Roman" w:cs="Times New Roman"/>
                <w:sz w:val="20"/>
                <w:szCs w:val="20"/>
              </w:rPr>
            </w:pP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71</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4175" w:type="dxa"/>
            <w:vMerge/>
            <w:vAlign w:val="center"/>
            <w:hideMark/>
          </w:tcPr>
          <w:p w:rsidR="00425FE1" w:rsidRPr="00425FE1" w:rsidRDefault="00425FE1" w:rsidP="008B0B1D">
            <w:pPr>
              <w:rPr>
                <w:rFonts w:ascii="Times New Roman" w:hAnsi="Times New Roman" w:cs="Times New Roman"/>
                <w:sz w:val="20"/>
                <w:szCs w:val="20"/>
              </w:rPr>
            </w:pPr>
          </w:p>
        </w:tc>
      </w:tr>
      <w:tr w:rsidR="00425FE1" w:rsidRPr="00425FE1" w:rsidTr="008B0B1D">
        <w:trPr>
          <w:trHeight w:val="300"/>
        </w:trPr>
        <w:tc>
          <w:tcPr>
            <w:tcW w:w="716" w:type="dxa"/>
            <w:vMerge/>
            <w:vAlign w:val="center"/>
            <w:hideMark/>
          </w:tcPr>
          <w:p w:rsidR="00425FE1" w:rsidRPr="00425FE1" w:rsidRDefault="00425FE1" w:rsidP="008B0B1D">
            <w:pPr>
              <w:rPr>
                <w:rFonts w:ascii="Times New Roman" w:hAnsi="Times New Roman" w:cs="Times New Roman"/>
                <w:sz w:val="20"/>
                <w:szCs w:val="20"/>
              </w:rPr>
            </w:pP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общего образования</w:t>
            </w:r>
          </w:p>
        </w:tc>
        <w:tc>
          <w:tcPr>
            <w:tcW w:w="851" w:type="dxa"/>
            <w:vMerge/>
            <w:vAlign w:val="center"/>
            <w:hideMark/>
          </w:tcPr>
          <w:p w:rsidR="00425FE1" w:rsidRPr="00425FE1" w:rsidRDefault="00425FE1" w:rsidP="008B0B1D">
            <w:pPr>
              <w:rPr>
                <w:rFonts w:ascii="Times New Roman" w:hAnsi="Times New Roman" w:cs="Times New Roman"/>
                <w:sz w:val="20"/>
                <w:szCs w:val="20"/>
              </w:rPr>
            </w:pP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4175" w:type="dxa"/>
            <w:vMerge/>
            <w:vAlign w:val="center"/>
            <w:hideMark/>
          </w:tcPr>
          <w:p w:rsidR="00425FE1" w:rsidRPr="00425FE1" w:rsidRDefault="00425FE1" w:rsidP="008B0B1D">
            <w:pPr>
              <w:rPr>
                <w:rFonts w:ascii="Times New Roman" w:hAnsi="Times New Roman" w:cs="Times New Roman"/>
                <w:sz w:val="20"/>
                <w:szCs w:val="20"/>
              </w:rPr>
            </w:pPr>
          </w:p>
        </w:tc>
      </w:tr>
      <w:tr w:rsidR="00425FE1" w:rsidRPr="00425FE1" w:rsidTr="008B0B1D">
        <w:trPr>
          <w:trHeight w:val="300"/>
        </w:trPr>
        <w:tc>
          <w:tcPr>
            <w:tcW w:w="716" w:type="dxa"/>
            <w:vMerge/>
            <w:vAlign w:val="center"/>
            <w:hideMark/>
          </w:tcPr>
          <w:p w:rsidR="00425FE1" w:rsidRPr="00425FE1" w:rsidRDefault="00425FE1" w:rsidP="008B0B1D">
            <w:pPr>
              <w:rPr>
                <w:rFonts w:ascii="Times New Roman" w:hAnsi="Times New Roman" w:cs="Times New Roman"/>
                <w:sz w:val="20"/>
                <w:szCs w:val="20"/>
              </w:rPr>
            </w:pP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дополнительного образования</w:t>
            </w:r>
          </w:p>
        </w:tc>
        <w:tc>
          <w:tcPr>
            <w:tcW w:w="851" w:type="dxa"/>
            <w:vMerge/>
            <w:vAlign w:val="center"/>
            <w:hideMark/>
          </w:tcPr>
          <w:p w:rsidR="00425FE1" w:rsidRPr="00425FE1" w:rsidRDefault="00425FE1" w:rsidP="008B0B1D">
            <w:pPr>
              <w:rPr>
                <w:rFonts w:ascii="Times New Roman" w:hAnsi="Times New Roman" w:cs="Times New Roman"/>
                <w:sz w:val="20"/>
                <w:szCs w:val="20"/>
              </w:rPr>
            </w:pP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80</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81</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4175" w:type="dxa"/>
            <w:vMerge/>
            <w:vAlign w:val="center"/>
            <w:hideMark/>
          </w:tcPr>
          <w:p w:rsidR="00425FE1" w:rsidRPr="00425FE1" w:rsidRDefault="00425FE1" w:rsidP="008B0B1D">
            <w:pPr>
              <w:rPr>
                <w:rFonts w:ascii="Times New Roman" w:hAnsi="Times New Roman" w:cs="Times New Roman"/>
                <w:sz w:val="20"/>
                <w:szCs w:val="20"/>
              </w:rPr>
            </w:pPr>
          </w:p>
        </w:tc>
      </w:tr>
      <w:tr w:rsidR="00425FE1" w:rsidRPr="00425FE1" w:rsidTr="008B0B1D">
        <w:trPr>
          <w:trHeight w:val="181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85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тыс. человек</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1,201</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Общая численность обучающихся муниципальных общеобразовательных учреждений, охваченных основными и дополнительными общеобразовательными программами естественнонаучного и гуманитарного профилей</w:t>
            </w:r>
          </w:p>
        </w:tc>
      </w:tr>
      <w:tr w:rsidR="00425FE1" w:rsidRPr="00425FE1" w:rsidTr="008B0B1D">
        <w:trPr>
          <w:trHeight w:val="126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1.4.</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Удовлетворенность населения города-курорта Пятигорска условиями осуществления образовательной деятельности</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По данным показателей, характеризующих удовлетворенность населения условиями осуществления образовательной деятельности,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города-курорта Пятигорска (НОК УООД). Исследование проводится оператором НОК УООД методом анкетирования родителей (законных представителей) обучающихся по инструментарию, согласованному с заказчиком, основанном на едином порядке расчета показателей, характеризующих общие критерии оценки качества условий оказания услуг организациями в сфере образования</w:t>
            </w:r>
          </w:p>
        </w:tc>
      </w:tr>
      <w:tr w:rsidR="00425FE1" w:rsidRPr="00425FE1" w:rsidTr="008B0B1D">
        <w:trPr>
          <w:trHeight w:val="102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19,9</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19,7</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19,2</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Определяется отношением детей в возрасте 1-6 лет состоящих на учете для определения в муниципальные дошкольные образовательные учреждения по данным  ИАС «Аверс: web – комплектование» к общей численности детей в возрасте от 1-6 лет согласно данным  Территориального органа Федеральной службы государственной статистики </w:t>
            </w:r>
          </w:p>
        </w:tc>
      </w:tr>
      <w:tr w:rsidR="00425FE1" w:rsidRPr="00425FE1" w:rsidTr="008B0B1D">
        <w:trPr>
          <w:trHeight w:val="76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1.6.</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Результаты оценки качества знаний в муниципальных общеобразовательных организациях города-курорта Пятигорска</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49,0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49,5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49,7</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50,5</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425FE1" w:rsidRPr="00425FE1" w:rsidTr="008B0B1D">
        <w:trPr>
          <w:trHeight w:val="7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90,5</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числа общеобразовательных учреждений, отвечающих современным условиям, к общему их числу. Расчет показателя:</w:t>
            </w:r>
          </w:p>
          <w:p w:rsidR="00425FE1" w:rsidRPr="00425FE1" w:rsidRDefault="006C49FA" w:rsidP="008B0B1D">
            <w:pPr>
              <w:jc w:val="center"/>
              <w:rPr>
                <w:rFonts w:ascii="Times New Roman" w:hAnsi="Times New Roman" w:cs="Times New Roman"/>
                <w:sz w:val="20"/>
                <w:szCs w:val="20"/>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55pt;margin-top:-1.1pt;width:70.3pt;height:30.05pt;z-index:251659264">
                  <v:imagedata r:id="rId19" o:title=""/>
                </v:shape>
                <o:OLEObject Type="Embed" ProgID="Equation.3" ShapeID="_x0000_s1026" DrawAspect="Content" ObjectID="_1710570738" r:id="rId20"/>
              </w:object>
            </w:r>
          </w:p>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 </w:t>
            </w:r>
          </w:p>
          <w:p w:rsidR="00425FE1" w:rsidRPr="00425FE1" w:rsidRDefault="00425FE1" w:rsidP="008B0B1D">
            <w:pPr>
              <w:jc w:val="center"/>
              <w:rPr>
                <w:rFonts w:ascii="Times New Roman" w:hAnsi="Times New Roman" w:cs="Times New Roman"/>
                <w:sz w:val="20"/>
                <w:szCs w:val="20"/>
              </w:rPr>
            </w:pPr>
          </w:p>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 где:</w:t>
            </w:r>
            <w:r w:rsidRPr="00425FE1">
              <w:rPr>
                <w:rFonts w:ascii="Times New Roman" w:hAnsi="Times New Roman" w:cs="Times New Roman"/>
                <w:sz w:val="20"/>
                <w:szCs w:val="20"/>
              </w:rPr>
              <w:br/>
            </w:r>
            <w:r w:rsidRPr="00425FE1">
              <w:rPr>
                <w:rFonts w:ascii="Times New Roman" w:hAnsi="Times New Roman" w:cs="Times New Roman"/>
                <w:position w:val="-30"/>
                <w:sz w:val="28"/>
                <w:szCs w:val="28"/>
              </w:rPr>
              <w:object w:dxaOrig="2299" w:dyaOrig="720">
                <v:shape id="_x0000_i1026" type="#_x0000_t75" style="width:114.75pt;height:36pt" o:ole="">
                  <v:imagedata r:id="rId21" o:title=""/>
                </v:shape>
                <o:OLEObject Type="Embed" ProgID="Equation.3" ShapeID="_x0000_i1026" DrawAspect="Content" ObjectID="_1710570736" r:id="rId22"/>
              </w:object>
            </w:r>
            <w:r w:rsidRPr="00425FE1">
              <w:rPr>
                <w:rFonts w:ascii="Times New Roman" w:hAnsi="Times New Roman" w:cs="Times New Roman"/>
                <w:sz w:val="20"/>
                <w:szCs w:val="20"/>
              </w:rPr>
              <w:t xml:space="preserve">   (i=3..6, 9..16),</w:t>
            </w:r>
            <w:r w:rsidRPr="00425FE1">
              <w:rPr>
                <w:rFonts w:ascii="Times New Roman" w:hAnsi="Times New Roman" w:cs="Times New Roman"/>
                <w:sz w:val="20"/>
                <w:szCs w:val="20"/>
              </w:rPr>
              <w:br/>
            </w:r>
            <w:r w:rsidRPr="00425FE1">
              <w:rPr>
                <w:rFonts w:ascii="Times New Roman" w:hAnsi="Times New Roman" w:cs="Times New Roman"/>
                <w:sz w:val="20"/>
                <w:szCs w:val="20"/>
              </w:rPr>
              <w:br/>
            </w:r>
            <w:r w:rsidRPr="00425FE1">
              <w:rPr>
                <w:rFonts w:ascii="Times New Roman" w:hAnsi="Times New Roman" w:cs="Times New Roman"/>
                <w:position w:val="-30"/>
                <w:sz w:val="20"/>
                <w:szCs w:val="20"/>
              </w:rPr>
              <w:object w:dxaOrig="3460" w:dyaOrig="720">
                <v:shape id="_x0000_i1027" type="#_x0000_t75" style="width:173.25pt;height:36pt" o:ole="">
                  <v:imagedata r:id="rId23" o:title=""/>
                </v:shape>
                <o:OLEObject Type="Embed" ProgID="Equation.3" ShapeID="_x0000_i1027" DrawAspect="Content" ObjectID="_1710570737" r:id="rId24"/>
              </w:object>
            </w:r>
            <w:r w:rsidRPr="00425FE1">
              <w:rPr>
                <w:rFonts w:ascii="Times New Roman" w:hAnsi="Times New Roman" w:cs="Times New Roman"/>
                <w:sz w:val="20"/>
                <w:szCs w:val="20"/>
              </w:rPr>
              <w:t xml:space="preserve">   (i=7,8),</w:t>
            </w:r>
            <w:r w:rsidRPr="00425FE1">
              <w:rPr>
                <w:rFonts w:ascii="Times New Roman" w:hAnsi="Times New Roman" w:cs="Times New Roman"/>
                <w:sz w:val="20"/>
                <w:szCs w:val="20"/>
              </w:rPr>
              <w:br/>
            </w:r>
            <w:r w:rsidRPr="00425FE1">
              <w:rPr>
                <w:rFonts w:ascii="Times New Roman" w:hAnsi="Times New Roman" w:cs="Times New Roman"/>
                <w:sz w:val="20"/>
                <w:szCs w:val="20"/>
              </w:rPr>
              <w:br/>
            </w:r>
            <w:r w:rsidR="006C49FA">
              <w:rPr>
                <w:rFonts w:ascii="Times New Roman" w:hAnsi="Times New Roman" w:cs="Times New Roman"/>
                <w:sz w:val="20"/>
                <w:szCs w:val="20"/>
                <w:lang w:val="en-US"/>
              </w:rPr>
              <w:lastRenderedPageBreak/>
              <w:pict>
                <v:shape id="_x0000_i1028" type="#_x0000_t75" style="width:179.25pt;height:36pt">
                  <v:imagedata r:id="rId25" o:title=""/>
                </v:shape>
              </w:pict>
            </w:r>
            <w:r w:rsidRPr="00425FE1">
              <w:rPr>
                <w:rFonts w:ascii="Times New Roman" w:hAnsi="Times New Roman" w:cs="Times New Roman"/>
                <w:sz w:val="20"/>
                <w:szCs w:val="20"/>
              </w:rPr>
              <w:t xml:space="preserve"> </w:t>
            </w:r>
            <w:r w:rsidRPr="00425FE1">
              <w:rPr>
                <w:rFonts w:ascii="Times New Roman" w:hAnsi="Times New Roman" w:cs="Times New Roman"/>
                <w:sz w:val="20"/>
                <w:szCs w:val="20"/>
              </w:rPr>
              <w:br/>
            </w:r>
            <w:r w:rsidRPr="00425FE1">
              <w:rPr>
                <w:rFonts w:ascii="Times New Roman" w:hAnsi="Times New Roman" w:cs="Times New Roman"/>
                <w:sz w:val="20"/>
                <w:szCs w:val="20"/>
              </w:rPr>
              <w:br/>
            </w:r>
            <w:r w:rsidRPr="00425FE1">
              <w:rPr>
                <w:rFonts w:ascii="Times New Roman" w:hAnsi="Times New Roman" w:cs="Times New Roman"/>
                <w:sz w:val="16"/>
                <w:szCs w:val="16"/>
              </w:rPr>
              <w:t>ОУсто - доля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r w:rsidRPr="00425FE1">
              <w:rPr>
                <w:rFonts w:ascii="Times New Roman" w:hAnsi="Times New Roman" w:cs="Times New Roman"/>
                <w:sz w:val="16"/>
                <w:szCs w:val="16"/>
              </w:rPr>
              <w:br/>
              <w:t>P1г, P1c – число образовательных учреждений городских поселений и в сельской местности;</w:t>
            </w:r>
            <w:r w:rsidRPr="00425FE1">
              <w:rPr>
                <w:rFonts w:ascii="Times New Roman" w:hAnsi="Times New Roman" w:cs="Times New Roman"/>
                <w:sz w:val="16"/>
                <w:szCs w:val="16"/>
              </w:rPr>
              <w:br/>
              <w:t>P2г, P2c – численность всех работников общеобразовательных учреждений городских поселений и в сельской местности;</w:t>
            </w:r>
            <w:r w:rsidRPr="00425FE1">
              <w:rPr>
                <w:rFonts w:ascii="Times New Roman" w:hAnsi="Times New Roman" w:cs="Times New Roman"/>
                <w:sz w:val="16"/>
                <w:szCs w:val="16"/>
              </w:rPr>
              <w:br/>
              <w:t>P3г, P3c – число общеобразовательных учреждений, имеющих физкультурный зал в городских поселениях и в сельской местности;</w:t>
            </w:r>
            <w:r w:rsidRPr="00425FE1">
              <w:rPr>
                <w:rFonts w:ascii="Times New Roman" w:hAnsi="Times New Roman" w:cs="Times New Roman"/>
                <w:sz w:val="16"/>
                <w:szCs w:val="16"/>
              </w:rPr>
              <w:br/>
              <w:t>P4г, P4c – число общеобразовательных учреждений, имеющих актовый за или лекционный зал, в городских поселениях и в сельской местности;</w:t>
            </w:r>
            <w:r w:rsidRPr="00425FE1">
              <w:rPr>
                <w:rFonts w:ascii="Times New Roman" w:hAnsi="Times New Roman" w:cs="Times New Roman"/>
                <w:sz w:val="16"/>
                <w:szCs w:val="16"/>
              </w:rPr>
              <w:br/>
              <w:t>P5г, P5c – число общеобразовательных учреждений, имеющих столовую или буфет – всего (городских поселений и в сельской местности);</w:t>
            </w:r>
            <w:r w:rsidRPr="00425FE1">
              <w:rPr>
                <w:rFonts w:ascii="Times New Roman" w:hAnsi="Times New Roman" w:cs="Times New Roman"/>
                <w:sz w:val="16"/>
                <w:szCs w:val="16"/>
              </w:rPr>
              <w:br/>
              <w:t>P6г, P6c – число общеобразовательных учреждений городских поселений и в сельской местности, имеющих библиотеки (книжный фонд);</w:t>
            </w:r>
            <w:r w:rsidRPr="00425FE1">
              <w:rPr>
                <w:rFonts w:ascii="Times New Roman" w:hAnsi="Times New Roman" w:cs="Times New Roman"/>
                <w:sz w:val="16"/>
                <w:szCs w:val="16"/>
              </w:rPr>
              <w:br/>
              <w:t>P7г, P7c – число общеобразовательных учреждений городских поселений и в сельской местности, здания которых требуют капитального ремонта;</w:t>
            </w:r>
            <w:r w:rsidRPr="00425FE1">
              <w:rPr>
                <w:rFonts w:ascii="Times New Roman" w:hAnsi="Times New Roman" w:cs="Times New Roman"/>
                <w:sz w:val="16"/>
                <w:szCs w:val="16"/>
              </w:rPr>
              <w:br/>
              <w:t>P8г, P8c – число общеобразовательных учреждений городских поселений и в сельской местности, находящихся в аварийном состоянии;</w:t>
            </w:r>
            <w:r w:rsidRPr="00425FE1">
              <w:rPr>
                <w:rFonts w:ascii="Times New Roman" w:hAnsi="Times New Roman" w:cs="Times New Roman"/>
                <w:sz w:val="16"/>
                <w:szCs w:val="16"/>
              </w:rPr>
              <w:br/>
              <w:t xml:space="preserve">P9г, P9c – число общеобразовательных учреждений городских поселений и в сельской местности, имеющих все </w:t>
            </w:r>
            <w:r w:rsidRPr="00425FE1">
              <w:rPr>
                <w:rFonts w:ascii="Times New Roman" w:hAnsi="Times New Roman" w:cs="Times New Roman"/>
                <w:sz w:val="16"/>
                <w:szCs w:val="16"/>
              </w:rPr>
              <w:lastRenderedPageBreak/>
              <w:t>виды благоустройства;</w:t>
            </w:r>
            <w:r w:rsidRPr="00425FE1">
              <w:rPr>
                <w:rFonts w:ascii="Times New Roman" w:hAnsi="Times New Roman" w:cs="Times New Roman"/>
                <w:sz w:val="16"/>
                <w:szCs w:val="16"/>
              </w:rPr>
              <w:br/>
              <w:t>P10г, P10c – число общеобразовательных учреждений городских поселений и в сельской местности, подключенных к сети Интернет;</w:t>
            </w:r>
            <w:r w:rsidRPr="00425FE1">
              <w:rPr>
                <w:rFonts w:ascii="Times New Roman" w:hAnsi="Times New Roman" w:cs="Times New Roman"/>
                <w:sz w:val="16"/>
                <w:szCs w:val="16"/>
              </w:rPr>
              <w:br/>
              <w:t>P11г, P11c – число общеобразовательных учреждений городских поселений и в сельской местности, имеющих собственный сайт в сети Интернет;</w:t>
            </w:r>
            <w:r w:rsidRPr="00425FE1">
              <w:rPr>
                <w:rFonts w:ascii="Times New Roman" w:hAnsi="Times New Roman" w:cs="Times New Roman"/>
                <w:sz w:val="16"/>
                <w:szCs w:val="16"/>
              </w:rPr>
              <w:br/>
              <w:t>P12г, P12c – число общеобразовательных учреждений городских поселений и в сельской местности, реализующих образовательные программы с использованием дистанционных технологий;</w:t>
            </w:r>
            <w:r w:rsidRPr="00425FE1">
              <w:rPr>
                <w:rFonts w:ascii="Times New Roman" w:hAnsi="Times New Roman" w:cs="Times New Roman"/>
                <w:sz w:val="16"/>
                <w:szCs w:val="16"/>
              </w:rPr>
              <w:br/>
              <w:t>P13г, P13c – число общеобразовательных учреждений городских поселений и в сельской местности, имеющих пожарную сигнализацию;</w:t>
            </w:r>
            <w:r w:rsidRPr="00425FE1">
              <w:rPr>
                <w:rFonts w:ascii="Times New Roman" w:hAnsi="Times New Roman" w:cs="Times New Roman"/>
                <w:sz w:val="16"/>
                <w:szCs w:val="16"/>
              </w:rPr>
              <w:br/>
              <w:t>P14г, P14c – число общеобразовательных учреждений городских поселений и в сельской местности, имеющих дымовые извещатели;</w:t>
            </w:r>
            <w:r w:rsidRPr="00425FE1">
              <w:rPr>
                <w:rFonts w:ascii="Times New Roman" w:hAnsi="Times New Roman" w:cs="Times New Roman"/>
                <w:sz w:val="16"/>
                <w:szCs w:val="16"/>
              </w:rPr>
              <w:br/>
              <w:t>P15г, P15c – число общеобразовательных учреждений городских поселений и в сельской местности, имеющих пожарные краны и рукава;</w:t>
            </w:r>
            <w:r w:rsidRPr="00425FE1">
              <w:rPr>
                <w:rFonts w:ascii="Times New Roman" w:hAnsi="Times New Roman" w:cs="Times New Roman"/>
                <w:sz w:val="16"/>
                <w:szCs w:val="16"/>
              </w:rPr>
              <w:br/>
              <w:t>P16г, P16c – число общеобразовательных учреждений городских поселений и в сельской местности, в которых созданы условия для беспрепятственного доступа инвалидов;</w:t>
            </w:r>
            <w:r w:rsidRPr="00425FE1">
              <w:rPr>
                <w:rFonts w:ascii="Times New Roman" w:hAnsi="Times New Roman" w:cs="Times New Roman"/>
                <w:sz w:val="16"/>
                <w:szCs w:val="16"/>
              </w:rPr>
              <w:br/>
              <w:t>P17г, P17c – число вакантных должностей всех работников общеобразовательных учреждений – всего (городских поселений и в сельской местности).</w:t>
            </w:r>
          </w:p>
        </w:tc>
      </w:tr>
      <w:tr w:rsidR="00425FE1" w:rsidRPr="00425FE1" w:rsidTr="008B0B1D">
        <w:trPr>
          <w:trHeight w:val="552"/>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1.8.</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педагогических работников образовательных учреждений с высшим образованием в общей численно</w:t>
            </w:r>
            <w:r w:rsidRPr="00425FE1">
              <w:rPr>
                <w:rFonts w:ascii="Times New Roman" w:hAnsi="Times New Roman" w:cs="Times New Roman"/>
                <w:sz w:val="20"/>
                <w:szCs w:val="20"/>
              </w:rPr>
              <w:lastRenderedPageBreak/>
              <w:t>сти педагогических работников  образовательных учреждений</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54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54,3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54,5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54,7 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55 </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статистического наблюдения № 85-К (человек) </w:t>
            </w:r>
            <w:r w:rsidRPr="00425FE1">
              <w:rPr>
                <w:rFonts w:ascii="Times New Roman" w:hAnsi="Times New Roman" w:cs="Times New Roman"/>
                <w:sz w:val="20"/>
                <w:szCs w:val="20"/>
              </w:rPr>
              <w:lastRenderedPageBreak/>
              <w:t xml:space="preserve">(раздел 7 строка 51) и количества педагогических работников общеобразовательных учреждений с высшим профессиональным образованием согласно данным формы федерального статистического наблюдения № ОО-1 (человек) (раздел 3.1, стр. 06, гр. 4) к общей численности педагогических работников муниципальных  образовательных учреждений </w:t>
            </w:r>
          </w:p>
        </w:tc>
      </w:tr>
      <w:tr w:rsidR="00425FE1" w:rsidRPr="00425FE1" w:rsidTr="008B0B1D">
        <w:trPr>
          <w:trHeight w:val="300"/>
        </w:trPr>
        <w:tc>
          <w:tcPr>
            <w:tcW w:w="14616" w:type="dxa"/>
            <w:gridSpan w:val="12"/>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xml:space="preserve"> Подпрограмма 1 «Развитие системы дошкольного образования в городе-курорте Пятигорске» (далее -Подпрограмма 1)</w:t>
            </w:r>
          </w:p>
        </w:tc>
      </w:tr>
      <w:tr w:rsidR="00425FE1" w:rsidRPr="00425FE1" w:rsidTr="008B0B1D">
        <w:trPr>
          <w:trHeight w:val="300"/>
        </w:trPr>
        <w:tc>
          <w:tcPr>
            <w:tcW w:w="14616" w:type="dxa"/>
            <w:gridSpan w:val="12"/>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1 Подпрограммы 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425FE1" w:rsidRPr="00425FE1" w:rsidTr="008B0B1D">
        <w:trPr>
          <w:trHeight w:val="153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1.1.1.</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детей в возрасте от 1 до 6 лет, получающих дошкольную образовательную услугу, в общей численности детей в возрасте от 1 до 6 лет</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74,4</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73,8</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75,4</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численности детей,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 85-К (раздел 4 строка 38) Территориального органа Федеральной службы государственной статистики (человек), к численности детей в возрасте 1–6 лет, скорректированной на численность детей в возрасте 5-6 лет, обучающихся в школе согласно данным формы федерального статистического наблюдения № ОО-1(раздел 2.7.1, стр. 02, стр. 03).</w:t>
            </w:r>
          </w:p>
        </w:tc>
      </w:tr>
      <w:tr w:rsidR="00425FE1" w:rsidRPr="00425FE1" w:rsidTr="008B0B1D">
        <w:trPr>
          <w:trHeight w:val="76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1.1.2.</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муниципальных дошкольных образовательных организаций, оказывающих дополнительные услуги</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94,9</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94,9</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числа дошкольных образовательных учреждений, оказывающих дополнительные услуги, к общей численности муниципальных дошкольных образовательных учреждений согласно данным формы федерального статистического наблюдения № 85-К</w:t>
            </w:r>
          </w:p>
        </w:tc>
      </w:tr>
      <w:tr w:rsidR="00425FE1" w:rsidRPr="00425FE1" w:rsidTr="008B0B1D">
        <w:trPr>
          <w:trHeight w:val="977"/>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1.1.3.</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человек</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1395,0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1400,0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1425,0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 85-К (раздел 4 строка 38)</w:t>
            </w:r>
          </w:p>
        </w:tc>
      </w:tr>
      <w:tr w:rsidR="00425FE1" w:rsidRPr="00425FE1" w:rsidTr="008B0B1D">
        <w:trPr>
          <w:trHeight w:val="693"/>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1.1.4.</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w:t>
            </w:r>
            <w:r w:rsidRPr="00425FE1">
              <w:rPr>
                <w:rFonts w:ascii="Times New Roman" w:hAnsi="Times New Roman" w:cs="Times New Roman"/>
                <w:sz w:val="20"/>
                <w:szCs w:val="20"/>
              </w:rPr>
              <w:lastRenderedPageBreak/>
              <w:t>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1,37</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Отношение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w:t>
            </w:r>
            <w:r w:rsidRPr="00425FE1">
              <w:rPr>
                <w:rFonts w:ascii="Times New Roman" w:hAnsi="Times New Roman" w:cs="Times New Roman"/>
                <w:sz w:val="20"/>
                <w:szCs w:val="20"/>
              </w:rPr>
              <w:lastRenderedPageBreak/>
              <w:t>дошкольного образования и присмотр и уход согласно данным формы федерального статистического наблюдения № 85-К (раздел 4 строка 38 раздел 4 строка 38 сводного отчета)</w:t>
            </w:r>
          </w:p>
        </w:tc>
      </w:tr>
      <w:tr w:rsidR="00425FE1" w:rsidRPr="00425FE1" w:rsidTr="008B0B1D">
        <w:trPr>
          <w:trHeight w:val="41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1.1.5.</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23,7</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23,9</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численности детей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 85-К (раздел 4 строка 38)</w:t>
            </w:r>
          </w:p>
        </w:tc>
      </w:tr>
      <w:tr w:rsidR="00425FE1" w:rsidRPr="00425FE1" w:rsidTr="008B0B1D">
        <w:trPr>
          <w:trHeight w:val="76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1.1.6.</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Численность воспитанников в возрасте до 3 лет, посещающих дошкольные образовательные организации</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мест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1455,0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1485,0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1520,0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По данным формы федерального статистического наблюдения № 85-К (раздел 4 строка 38)</w:t>
            </w:r>
          </w:p>
        </w:tc>
      </w:tr>
      <w:tr w:rsidR="00425FE1" w:rsidRPr="00425FE1" w:rsidTr="008B0B1D">
        <w:trPr>
          <w:trHeight w:val="30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900" w:type="dxa"/>
            <w:gridSpan w:val="11"/>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2 Подпрограммы 1: Развитие кадрового потенциала в учреждениях дошкольного образования</w:t>
            </w:r>
          </w:p>
        </w:tc>
      </w:tr>
      <w:tr w:rsidR="00425FE1" w:rsidRPr="00425FE1" w:rsidTr="008B0B1D">
        <w:trPr>
          <w:trHeight w:val="127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Численность воспитанников организаций дошкольного образования в расчете на 1 педагогического работника</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человек</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11,4</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11,4</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10,8</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численности детей, обучающихся по программам дошкольного образования в дошкольных образовательных организациях, к численности штатных педагогических работников организаций дошкольного образования (согласно данным формы федерального статистического наблюдения № 85-К Территориального органа Федеральной службы государственной статистики (человек)) (раздел 4 строка 38, к разделу 7 строка 51)</w:t>
            </w:r>
          </w:p>
        </w:tc>
      </w:tr>
      <w:tr w:rsidR="00425FE1" w:rsidRPr="00425FE1" w:rsidTr="008B0B1D">
        <w:trPr>
          <w:trHeight w:val="127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1.2.2.</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52,4</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52,4</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54,1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54,5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54,8</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55,0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55,2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55,8</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формы федерального статистического наблюдения № 85-К (человек) (раздел 7 строка 51)</w:t>
            </w:r>
          </w:p>
        </w:tc>
      </w:tr>
      <w:tr w:rsidR="00425FE1" w:rsidRPr="00425FE1" w:rsidTr="008B0B1D">
        <w:trPr>
          <w:trHeight w:val="102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1.2.3.</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педагогических и руководящих работников, своевременно прошедших переподготовку и повыше</w:t>
            </w:r>
            <w:r w:rsidRPr="00425FE1">
              <w:rPr>
                <w:rFonts w:ascii="Times New Roman" w:hAnsi="Times New Roman" w:cs="Times New Roman"/>
                <w:sz w:val="20"/>
                <w:szCs w:val="20"/>
              </w:rPr>
              <w:lastRenderedPageBreak/>
              <w:t>ние квалификации, от общего числа нуждающихся в данной услуге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26,5</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26,5</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26,9</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Отношение количества педагогических и руководящих работников, прошедших переподготовку и повышение квалификации по данным ежегодного мониторинга МКУ «ИМЦРО» к общему количеству педагогических и </w:t>
            </w:r>
            <w:r w:rsidRPr="00425FE1">
              <w:rPr>
                <w:rFonts w:ascii="Times New Roman" w:hAnsi="Times New Roman" w:cs="Times New Roman"/>
                <w:sz w:val="20"/>
                <w:szCs w:val="20"/>
              </w:rPr>
              <w:lastRenderedPageBreak/>
              <w:t>руководящих работников дошкольных образовательных организаций согласно данным формы федерального статистического наблюдения № 85-К (человек) (раздел 7 строка 51, раздел 7 строка 64)</w:t>
            </w:r>
          </w:p>
        </w:tc>
      </w:tr>
      <w:tr w:rsidR="00425FE1" w:rsidRPr="00425FE1" w:rsidTr="008B0B1D">
        <w:trPr>
          <w:trHeight w:val="127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1.2.4.</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13,8</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13,8</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20,5</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количества педагогических работников дошкольных образовательных учреждений в возрасте до 35 лет к общей численности педагогических работников дошкольных образовательных учреждений согласно данным формы федерального статистического наблюдения № 85-К (человек) (раздел 8 строка 65 к разделу 7 строка 51)</w:t>
            </w:r>
          </w:p>
        </w:tc>
      </w:tr>
      <w:tr w:rsidR="00425FE1" w:rsidRPr="00425FE1" w:rsidTr="008B0B1D">
        <w:trPr>
          <w:trHeight w:val="102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1.2.5.</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педагогов, принявших участие в городских, краевых, Всероссийских конкурсах, направленных на повышение педагогического мастерства</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9,1</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9,1</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9,6</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10,2</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количества педагогов дошкольного образования, принявших участие в конкурсах профессионального мастерства к общему количеству педагогических работников дошкольных образовательных учреждений</w:t>
            </w:r>
          </w:p>
        </w:tc>
      </w:tr>
      <w:tr w:rsidR="00425FE1" w:rsidRPr="00425FE1" w:rsidTr="008B0B1D">
        <w:trPr>
          <w:trHeight w:val="30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3 Подпрограммы 1: Развитие и модернизация системы дошкольного образования</w:t>
            </w:r>
          </w:p>
        </w:tc>
      </w:tr>
      <w:tr w:rsidR="00425FE1" w:rsidRPr="00425FE1" w:rsidTr="008B0B1D">
        <w:trPr>
          <w:trHeight w:val="153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1.3.1.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Определяется отношением количества дошкольных образовательных организаций,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 85-К (раздел 12 строка 88 и строка 89) </w:t>
            </w:r>
          </w:p>
        </w:tc>
      </w:tr>
      <w:tr w:rsidR="00425FE1" w:rsidRPr="00425FE1" w:rsidTr="008B0B1D">
        <w:trPr>
          <w:trHeight w:val="300"/>
        </w:trPr>
        <w:tc>
          <w:tcPr>
            <w:tcW w:w="14616" w:type="dxa"/>
            <w:gridSpan w:val="12"/>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 Подпрограмма 2 «Развитие системы общего образования в городе-курорте Пятигорске» (далее - Подпрограмма 2)</w:t>
            </w:r>
          </w:p>
        </w:tc>
      </w:tr>
      <w:tr w:rsidR="00425FE1" w:rsidRPr="00425FE1" w:rsidTr="008B0B1D">
        <w:trPr>
          <w:trHeight w:val="30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Задача 1 Подпрограммы 2: 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 </w:t>
            </w:r>
          </w:p>
        </w:tc>
      </w:tr>
      <w:tr w:rsidR="00425FE1" w:rsidRPr="00425FE1" w:rsidTr="008B0B1D">
        <w:trPr>
          <w:trHeight w:val="204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97,40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99,13</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99,20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Данные формы федерального статистического наблюдения № ОО-1 (раздел 2.6.1, стр. 18, гр. 3; стр. 20, гр. 3)</w:t>
            </w:r>
          </w:p>
        </w:tc>
      </w:tr>
      <w:tr w:rsidR="00425FE1" w:rsidRPr="00425FE1" w:rsidTr="008B0B1D">
        <w:trPr>
          <w:trHeight w:val="153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2.1.2.</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2,60</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0,87</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0,80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0,78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0,75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0,62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0,60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0,59</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количества выпускников, не получивших аттестат о среднем общем образовании к общему количеству выпускников, обучающихся по программам среднего общего образования согласно данным формы федерального статистического наблюдения № ОО-1(раздел 2.6.1, стр. 11, гр. 3)</w:t>
            </w:r>
          </w:p>
        </w:tc>
      </w:tr>
      <w:tr w:rsidR="00425FE1" w:rsidRPr="00425FE1" w:rsidTr="008B0B1D">
        <w:trPr>
          <w:trHeight w:val="153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2.1.3.</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количества выпускников, не получивших аттестат об основном общем образовании к общему количеству выпускников, обучающихся по программам основного общего образования согласно данным формы федерального статистического наблюдения № ОО-1(раздел 2.6.1, стр. 04, гр. 3)</w:t>
            </w:r>
          </w:p>
        </w:tc>
      </w:tr>
      <w:tr w:rsidR="00425FE1" w:rsidRPr="00425FE1" w:rsidTr="008B0B1D">
        <w:trPr>
          <w:trHeight w:val="306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2.1.4.</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образовательных организаций, расположенных на территории города-курорта 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«Образование»)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Данные формы федерального статистического наблюдения № ОО-2 (раздел 2.3, стр. 1)</w:t>
            </w:r>
          </w:p>
        </w:tc>
      </w:tr>
      <w:tr w:rsidR="00425FE1" w:rsidRPr="00425FE1" w:rsidTr="008B0B1D">
        <w:trPr>
          <w:trHeight w:val="204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2.1.5.</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w:t>
            </w:r>
            <w:r w:rsidRPr="00425FE1">
              <w:rPr>
                <w:rFonts w:ascii="Times New Roman" w:hAnsi="Times New Roman" w:cs="Times New Roman"/>
                <w:sz w:val="20"/>
                <w:szCs w:val="20"/>
              </w:rPr>
              <w:lastRenderedPageBreak/>
              <w:t>общего образования и среднего профессионального образования (Региональный проект  «Цифровая образовательная среда» национального проекта «Образование»)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64,3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82,1</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«Цифровая образовательная среда» </w:t>
            </w:r>
          </w:p>
        </w:tc>
      </w:tr>
      <w:tr w:rsidR="00425FE1" w:rsidRPr="00425FE1" w:rsidTr="008B0B1D">
        <w:trPr>
          <w:trHeight w:val="178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2.1.6.</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детей-инвалидов, обучающихся с использованием дистанционных образовательных технологий, в общей численности обратившихся в общеобразовательные организации (В рамках краевой программы «Развитие дистанционного обучения»)</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Данные формы федерального статистического наблюдения № ОО-1 (раздел 2.3.1, стр. 04, гр. 3)</w:t>
            </w:r>
          </w:p>
        </w:tc>
      </w:tr>
      <w:tr w:rsidR="00425FE1" w:rsidRPr="00425FE1" w:rsidTr="008B0B1D">
        <w:trPr>
          <w:trHeight w:val="255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2.1.7.</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 (Региональный проект  «Цифровая образовательная среда» национального проекта «Образование»)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«Цифровая образовательная среда» </w:t>
            </w:r>
          </w:p>
        </w:tc>
      </w:tr>
      <w:tr w:rsidR="00425FE1" w:rsidRPr="00425FE1" w:rsidTr="008B0B1D">
        <w:trPr>
          <w:trHeight w:val="30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2 Подпрограммы 2: Развитие кадрового потенциала в общеобразовательных учреждениях</w:t>
            </w:r>
          </w:p>
        </w:tc>
      </w:tr>
      <w:tr w:rsidR="00425FE1" w:rsidRPr="00425FE1" w:rsidTr="008B0B1D">
        <w:trPr>
          <w:trHeight w:val="127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2.2.1.</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w:t>
            </w:r>
            <w:r w:rsidRPr="00425FE1">
              <w:rPr>
                <w:rFonts w:ascii="Times New Roman" w:hAnsi="Times New Roman" w:cs="Times New Roman"/>
                <w:sz w:val="20"/>
                <w:szCs w:val="20"/>
              </w:rPr>
              <w:lastRenderedPageBreak/>
              <w:t>общеобразовательных учреждений</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89,9</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91,0</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91,9</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91,9</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93,5</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формы федерального статистического наблюдения № ОО-1 (человек) (раздел 3.1, стр. 06, гр. 4)</w:t>
            </w:r>
          </w:p>
        </w:tc>
      </w:tr>
      <w:tr w:rsidR="00425FE1" w:rsidRPr="00425FE1" w:rsidTr="008B0B1D">
        <w:trPr>
          <w:trHeight w:val="127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2.2.2.</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17,4</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17,6</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17,9</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18,1</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18,2</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количества педагогических работников в возрасте до 35 лет к общей численности педагогических работников общеобразовательных учреждений согласно данным формы федерального статистического наблюдения № ОО-1 (человек) (раздел 3.5, стр. 06, гр. 4; стр. 06, гр. 6)</w:t>
            </w:r>
          </w:p>
        </w:tc>
      </w:tr>
      <w:tr w:rsidR="00425FE1" w:rsidRPr="00425FE1" w:rsidTr="008B0B1D">
        <w:trPr>
          <w:trHeight w:val="102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2.2.3.</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39,4</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41,1</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43,7</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425FE1" w:rsidRPr="00425FE1" w:rsidTr="008B0B1D">
        <w:trPr>
          <w:trHeight w:val="102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2.2.4.</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Доля педагогов, принявших участие в  муниципальных, краевых, Всероссийских конкурсах, направленных на </w:t>
            </w:r>
            <w:r w:rsidRPr="00425FE1">
              <w:rPr>
                <w:rFonts w:ascii="Times New Roman" w:hAnsi="Times New Roman" w:cs="Times New Roman"/>
                <w:sz w:val="20"/>
                <w:szCs w:val="20"/>
              </w:rPr>
              <w:lastRenderedPageBreak/>
              <w:t>повышение педагогического мастерства</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6,8</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7,1</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7,7</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Отношение количества педагогических работников, принявших участие в конкурсах профессионального мастерства по данным ежегодного мониторинга МКУ «ИМЦРО» к общему количеству педагогических работни</w:t>
            </w:r>
            <w:r w:rsidRPr="00425FE1">
              <w:rPr>
                <w:rFonts w:ascii="Times New Roman" w:hAnsi="Times New Roman" w:cs="Times New Roman"/>
                <w:sz w:val="20"/>
                <w:szCs w:val="20"/>
              </w:rPr>
              <w:lastRenderedPageBreak/>
              <w:t>ков общеобразовательных организаций согласно данным формы федерального статистического наблюдения № ОО-1 (человек) (раздел 3.1, стр. 06, гр. 3)</w:t>
            </w:r>
          </w:p>
        </w:tc>
      </w:tr>
      <w:tr w:rsidR="00425FE1" w:rsidRPr="00425FE1" w:rsidTr="008B0B1D">
        <w:trPr>
          <w:trHeight w:val="153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2.2.5.</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«Учитель будущего» </w:t>
            </w:r>
          </w:p>
        </w:tc>
      </w:tr>
      <w:tr w:rsidR="00425FE1" w:rsidRPr="00425FE1" w:rsidTr="008B0B1D">
        <w:trPr>
          <w:trHeight w:val="127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2.2.6.</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педагогических работников, прошедших добровольную независимую оценку профессиональной квалификации (Региональный проект «Учитель будущего» в рамках Национального проекта «Образование»)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«Учитель будущего» </w:t>
            </w:r>
          </w:p>
        </w:tc>
      </w:tr>
      <w:tr w:rsidR="00425FE1" w:rsidRPr="00425FE1" w:rsidTr="008B0B1D">
        <w:trPr>
          <w:trHeight w:val="178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2.2.7.</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педагогических работников общего образования, прошедших повышение квалификации  в цифровой форме с использованием информационного ресурса «одного окна» (Региональный проект «Учитель будущего» в рамках Национального проекта «Образование»)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10,7</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10,9</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в рамках реализации федерального проекта «Цифровая образовательная среда» </w:t>
            </w:r>
          </w:p>
        </w:tc>
      </w:tr>
      <w:tr w:rsidR="00425FE1" w:rsidRPr="00425FE1" w:rsidTr="008B0B1D">
        <w:trPr>
          <w:trHeight w:val="178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2.2.8.</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Численность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человек</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64,0</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65,0</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67,0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68,0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69,0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72,0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425FE1" w:rsidRPr="00425FE1" w:rsidTr="008B0B1D">
        <w:trPr>
          <w:trHeight w:val="30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3 Подпрограммы 2: Совершенствование системы работы с одаренными детьми</w:t>
            </w:r>
          </w:p>
        </w:tc>
      </w:tr>
      <w:tr w:rsidR="00425FE1" w:rsidRPr="00425FE1" w:rsidTr="008B0B1D">
        <w:trPr>
          <w:trHeight w:val="153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2.3.1.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 общего образования</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82,4</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89</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численности обучающихся по программам общего образования, принявших участие в олимпиадах и конкурсах различного уровня к общей численности обучающихся по программам общего образования, согласно данным формы федерального статистического наблюдения № ОО-1 (раздел 2.1.1., стр. 10, гр. 3; раздел 2.1.2, стр. 24, гр. 3; раздел 2.1.3, стр. 10, гр. 3)</w:t>
            </w:r>
          </w:p>
        </w:tc>
      </w:tr>
      <w:tr w:rsidR="00425FE1" w:rsidRPr="00425FE1" w:rsidTr="008B0B1D">
        <w:trPr>
          <w:trHeight w:val="552"/>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2.3.2.</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28,0</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28,0</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28,1</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28,7</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29,0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Определяется отношением численности обучающихся по программам общего образования, принявших участие в олимпиадах и конкурсах различного уровня, ставших победителями и призерами к общей численности обучающихся, принявших участие в олимпиадах и конкурсах различного уровня на основании данных ведомственных отчетов  </w:t>
            </w:r>
          </w:p>
        </w:tc>
      </w:tr>
      <w:tr w:rsidR="00425FE1" w:rsidRPr="00425FE1" w:rsidTr="008B0B1D">
        <w:trPr>
          <w:trHeight w:val="30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4 Подпрограммы 2: Развитие системы муниципальной поддержки оздоровления и отдыха детей</w:t>
            </w:r>
          </w:p>
        </w:tc>
      </w:tr>
      <w:tr w:rsidR="00425FE1" w:rsidRPr="00425FE1" w:rsidTr="008B0B1D">
        <w:trPr>
          <w:trHeight w:val="102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2.4.1.</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Удельный вес детей первой и второй групп здоровья в </w:t>
            </w:r>
            <w:r w:rsidRPr="00425FE1">
              <w:rPr>
                <w:rFonts w:ascii="Times New Roman" w:hAnsi="Times New Roman" w:cs="Times New Roman"/>
                <w:sz w:val="20"/>
                <w:szCs w:val="20"/>
              </w:rPr>
              <w:lastRenderedPageBreak/>
              <w:t>общей численности обучающихся общеобразовательных учреждений</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73,70</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73,75</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73,80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83,40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83,60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84,00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84,20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84,40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highlight w:val="yellow"/>
              </w:rPr>
            </w:pPr>
            <w:r w:rsidRPr="00425FE1">
              <w:rPr>
                <w:rFonts w:ascii="Times New Roman" w:hAnsi="Times New Roman" w:cs="Times New Roman"/>
                <w:sz w:val="20"/>
                <w:szCs w:val="20"/>
              </w:rPr>
              <w:t>Определяется отношением числа детей первой и второй групп здоровья, обучающихся в муниципальных общеобразовательных учре</w:t>
            </w:r>
            <w:r w:rsidRPr="00425FE1">
              <w:rPr>
                <w:rFonts w:ascii="Times New Roman" w:hAnsi="Times New Roman" w:cs="Times New Roman"/>
                <w:sz w:val="20"/>
                <w:szCs w:val="20"/>
              </w:rPr>
              <w:lastRenderedPageBreak/>
              <w:t>ждениях (по данным ведомственной отчетности) к общему числу обучающихся в муниципальных общеобразовательных учреждениях согласно данным формы федерального статистического наблюдения № ОО-1 (раздел 2.1.1, стр. 10, гр. 3; раздел 2.1.2, стр. 24, гр. 3; раздел 2.1.3.1, стр. 10, гр. 3)</w:t>
            </w:r>
          </w:p>
        </w:tc>
      </w:tr>
      <w:tr w:rsidR="00425FE1" w:rsidRPr="00425FE1" w:rsidTr="008B0B1D">
        <w:trPr>
          <w:trHeight w:val="127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2.4.2.</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учащихся общеобразовательных учреждений, получающих горячее питание</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89,38</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94,82</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94,90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95,00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95,20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95,40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95,60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96,00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highlight w:val="yellow"/>
              </w:rPr>
            </w:pPr>
            <w:r w:rsidRPr="00425FE1">
              <w:rPr>
                <w:rFonts w:ascii="Times New Roman" w:hAnsi="Times New Roman" w:cs="Times New Roman"/>
                <w:sz w:val="20"/>
                <w:szCs w:val="20"/>
              </w:rPr>
              <w:t>Отношение числа детей и подростков, обучающихся в муниципальных общеобразовательных учреждениях, получающих горячее питание согласно данным статистической формы № ОО-2 (раздел 1.4), к общей численности обучающихся в муниципальных общеобразовательных учреждениях согласно данным формы федерального статистического наблюдения № ОО-1 (раздел 2.1.1, стр. 10, гр. 3; раздел 2.1.2, стр. 24, гр. 3; раздел 2.1.3, стр. 10, гр. 3)</w:t>
            </w:r>
          </w:p>
        </w:tc>
      </w:tr>
      <w:tr w:rsidR="00425FE1" w:rsidRPr="00425FE1" w:rsidTr="008B0B1D">
        <w:trPr>
          <w:trHeight w:val="127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2.4.3.</w:t>
            </w:r>
          </w:p>
        </w:tc>
        <w:tc>
          <w:tcPr>
            <w:tcW w:w="2701" w:type="dxa"/>
            <w:shd w:val="clear" w:color="auto" w:fill="auto"/>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детей, охваченных всеми видами отдыха, оздоровления и трудовой занятостью</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32,45</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32,60</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32,69</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32,70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32,75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32,80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32,81</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33,00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Отношение количества учащихся, осваивающих образовательные программы общего образования, охваченных всеми видами отдыха, оздоровления и трудовой занятостью к общей численности учащихся, осваивающих образовательные программы общего образования согласно данным формы федерального статистического наблюдения № ОО-1 (раздел 2.1.1, </w:t>
            </w:r>
            <w:r w:rsidRPr="00425FE1">
              <w:rPr>
                <w:rFonts w:ascii="Times New Roman" w:hAnsi="Times New Roman" w:cs="Times New Roman"/>
                <w:sz w:val="20"/>
                <w:szCs w:val="20"/>
              </w:rPr>
              <w:lastRenderedPageBreak/>
              <w:t>стр. 10, гр. 3; раздел 2.1.2, стр. 24, гр. 3; раздел 2.1.3.1, стр. 10, гр. 3)</w:t>
            </w:r>
          </w:p>
        </w:tc>
      </w:tr>
      <w:tr w:rsidR="00425FE1" w:rsidRPr="00425FE1" w:rsidTr="008B0B1D">
        <w:trPr>
          <w:trHeight w:val="30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900" w:type="dxa"/>
            <w:gridSpan w:val="11"/>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5 Подпрограммы 2: Развитие и модернизация системы начального общего, основного общего и среднего общего образования</w:t>
            </w:r>
          </w:p>
        </w:tc>
      </w:tr>
      <w:tr w:rsidR="00425FE1" w:rsidRPr="00425FE1" w:rsidTr="008B0B1D">
        <w:trPr>
          <w:trHeight w:val="127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 </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7,10</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3,30</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10,70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10,70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7,10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7,10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3,30</w:t>
            </w:r>
          </w:p>
        </w:tc>
        <w:tc>
          <w:tcPr>
            <w:tcW w:w="4175"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Количество общеобразовательных организаций,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 ОО-2 (раздел 1.1, стр. 01, гр. 7, стр. 01, гр. 8)</w:t>
            </w:r>
          </w:p>
        </w:tc>
      </w:tr>
      <w:tr w:rsidR="00425FE1" w:rsidRPr="00425FE1" w:rsidTr="008B0B1D">
        <w:trPr>
          <w:trHeight w:val="300"/>
        </w:trPr>
        <w:tc>
          <w:tcPr>
            <w:tcW w:w="14616" w:type="dxa"/>
            <w:gridSpan w:val="12"/>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 Подпрограмма 3 «Развитие дополнительного образования в городе-курорте Пятигорске» (далее -Подпрограмма 3)</w:t>
            </w:r>
          </w:p>
        </w:tc>
      </w:tr>
      <w:tr w:rsidR="00425FE1" w:rsidRPr="00425FE1" w:rsidTr="008B0B1D">
        <w:trPr>
          <w:trHeight w:val="300"/>
        </w:trPr>
        <w:tc>
          <w:tcPr>
            <w:tcW w:w="716" w:type="dxa"/>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1 Подпрограммы 3: Обеспечение доступности дополнительного образования, развитие и модернизация системы дополнительного образования в городе-курорте Пятигорске</w:t>
            </w:r>
          </w:p>
        </w:tc>
      </w:tr>
      <w:tr w:rsidR="00425FE1" w:rsidRPr="00425FE1" w:rsidTr="008B0B1D">
        <w:trPr>
          <w:trHeight w:val="693"/>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3.1.1.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детей в возрасте 5-18 лет, получающих услуги по дополнительному образованию в организациях различной организационно-право</w:t>
            </w:r>
            <w:r w:rsidRPr="00425FE1">
              <w:rPr>
                <w:rFonts w:ascii="Times New Roman" w:hAnsi="Times New Roman" w:cs="Times New Roman"/>
                <w:sz w:val="20"/>
                <w:szCs w:val="20"/>
              </w:rPr>
              <w:lastRenderedPageBreak/>
              <w:t>вой формы и формы собственности, в общей численности детей данной возрастной группы</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80,6</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81,8</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75,5</w:t>
            </w:r>
          </w:p>
        </w:tc>
        <w:tc>
          <w:tcPr>
            <w:tcW w:w="4175"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За 2018-2020 г. показатель определяется отношением количества детей в возрасте от 5 до 18 лет, занимающихся в организациях дополнительного образования детей в сфере образования, согласно данным формы федерального статистического наблюдения № 1-</w:t>
            </w:r>
            <w:r w:rsidRPr="00425FE1">
              <w:rPr>
                <w:rFonts w:ascii="Times New Roman" w:hAnsi="Times New Roman" w:cs="Times New Roman"/>
                <w:sz w:val="20"/>
                <w:szCs w:val="20"/>
              </w:rPr>
              <w:lastRenderedPageBreak/>
              <w:t xml:space="preserve">ДО (человек), количества детей  в возрасте от 5 до 18 лет, занимающихся в организациях дополнительного образования детей в сфере культуры, согласно данным формы федерального статистического наблюдения № 1-ДМШ (человек), к общему количеству детей в возрасте от 5 до 18 лет согласно данным Территориального органа Федеральной службы государственной статистики  (человек) 2021-2025 г. показатель определяется на основании ИС «Навигатор ДО СК» </w:t>
            </w:r>
          </w:p>
        </w:tc>
      </w:tr>
      <w:tr w:rsidR="00425FE1" w:rsidRPr="00425FE1" w:rsidTr="008B0B1D">
        <w:trPr>
          <w:trHeight w:val="178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3.1.2.</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Определяется отношением количества детей-инвалидов  в возрасте от 5 до 18 лет, занимающихся в организациях дополнительного образования детей в сфере образования, согласно данным формы федерального статистического наблюдения № 1-ДО (человек), количества детей-инвалидов  в возрасте от 5 до 18 лет, занимающихся в организациях дополнительного образования детей в сфере культуры, согласно данным формы федерального статистического наблюдения № 1-ДМШ (человек), к общему количеству детей-инвалидов в возрасте от 5 до 18 лет согласно данным Территориального органа Федеральной </w:t>
            </w:r>
            <w:r w:rsidRPr="00425FE1">
              <w:rPr>
                <w:rFonts w:ascii="Times New Roman" w:hAnsi="Times New Roman" w:cs="Times New Roman"/>
                <w:sz w:val="20"/>
                <w:szCs w:val="20"/>
              </w:rPr>
              <w:lastRenderedPageBreak/>
              <w:t>службы государственной статистики  (человек)</w:t>
            </w:r>
          </w:p>
        </w:tc>
      </w:tr>
      <w:tr w:rsidR="00425FE1" w:rsidRPr="00425FE1" w:rsidTr="008B0B1D">
        <w:trPr>
          <w:trHeight w:val="61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900" w:type="dxa"/>
            <w:gridSpan w:val="11"/>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2 Подпрограммы 3: Формирование эффективной системы выявления, поддержки , развития способностей и талантов у детей , направленной на самоопределение и профессиональную ориентацию всех обучающихся</w:t>
            </w:r>
          </w:p>
        </w:tc>
      </w:tr>
      <w:tr w:rsidR="00425FE1" w:rsidRPr="00425FE1" w:rsidTr="008B0B1D">
        <w:trPr>
          <w:trHeight w:val="83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тыс.чел.</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1,344</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3,98</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425FE1" w:rsidRPr="00425FE1" w:rsidTr="008B0B1D">
        <w:trPr>
          <w:trHeight w:val="178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3.2.2.</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w:t>
            </w:r>
            <w:r w:rsidRPr="00425FE1">
              <w:rPr>
                <w:rFonts w:ascii="Times New Roman" w:hAnsi="Times New Roman" w:cs="Times New Roman"/>
                <w:sz w:val="20"/>
                <w:szCs w:val="20"/>
              </w:rPr>
              <w:lastRenderedPageBreak/>
              <w:t>(профессиональными областями деятельности), в том числе по итогам участия в проекте «Билет в будущее»</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тыс.чел.</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Показатель рассчитывается на основании данных ведомственной отчетности </w:t>
            </w:r>
          </w:p>
        </w:tc>
      </w:tr>
      <w:tr w:rsidR="00425FE1" w:rsidRPr="00425FE1" w:rsidTr="008B0B1D">
        <w:trPr>
          <w:trHeight w:val="61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900" w:type="dxa"/>
            <w:gridSpan w:val="11"/>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3 Подпрограммы 3: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tc>
      </w:tr>
      <w:tr w:rsidR="00425FE1" w:rsidRPr="00425FE1" w:rsidTr="008B0B1D">
        <w:trPr>
          <w:trHeight w:val="1020"/>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не менее 10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не менее 25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не менее 25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не менее 25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не менее 25</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 согласно данным Территориального органа Федеральной службы государственной статистики  (человек)</w:t>
            </w:r>
          </w:p>
        </w:tc>
      </w:tr>
      <w:tr w:rsidR="00425FE1" w:rsidRPr="00425FE1" w:rsidTr="008B0B1D">
        <w:trPr>
          <w:trHeight w:val="615"/>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Задача 4 Подпрограммы 3: Воспитание гражданственности и патриотизма у молодежи, проживающей на территории города-курорта Пятигорска </w:t>
            </w:r>
          </w:p>
        </w:tc>
      </w:tr>
      <w:tr w:rsidR="00425FE1" w:rsidRPr="00425FE1" w:rsidTr="008B0B1D">
        <w:trPr>
          <w:trHeight w:val="1119"/>
        </w:trPr>
        <w:tc>
          <w:tcPr>
            <w:tcW w:w="71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Доля детей и подростков, являющихся обучающимися общеобразовательных учреждений города-курорта Пятигорска, принимающих </w:t>
            </w:r>
            <w:r w:rsidRPr="00425FE1">
              <w:rPr>
                <w:rFonts w:ascii="Times New Roman" w:hAnsi="Times New Roman" w:cs="Times New Roman"/>
                <w:sz w:val="20"/>
                <w:szCs w:val="20"/>
              </w:rPr>
              <w:lastRenderedPageBreak/>
              <w:t>участие в городских мероприятиях, направленных на военно-патриотическое воспитание</w:t>
            </w:r>
          </w:p>
        </w:tc>
        <w:tc>
          <w:tcPr>
            <w:tcW w:w="851"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процент</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98"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79"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65,0</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65,5</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w:t>
            </w:r>
          </w:p>
        </w:tc>
        <w:tc>
          <w:tcPr>
            <w:tcW w:w="766" w:type="dxa"/>
            <w:shd w:val="clear" w:color="auto" w:fill="auto"/>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65,5</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Определяется отношением  числа детей, принимающих участие в городских мероприятиях, направленных на военно-патриотическое воспитание(Сведения, полученные на </w:t>
            </w:r>
            <w:r w:rsidRPr="00425FE1">
              <w:rPr>
                <w:rFonts w:ascii="Times New Roman" w:hAnsi="Times New Roman" w:cs="Times New Roman"/>
                <w:sz w:val="20"/>
                <w:szCs w:val="20"/>
              </w:rPr>
              <w:lastRenderedPageBreak/>
              <w:t>основании данных МУ «Управления образования администрации г. Пятигорска» по результатам проведения мероприятий) к общему числу детей, обучающихся в общеобразовательных организациях согласно данным формы федерального статистического наблюдения № ОО-1 (раздел 2.1.1, стр. 10, гр. 3; раздел 2.1.2, стр. 24, гр. 3; раздел 2.1.3.1, стр. 10, гр. 3)</w:t>
            </w:r>
          </w:p>
        </w:tc>
      </w:tr>
      <w:tr w:rsidR="00425FE1" w:rsidRPr="00425FE1" w:rsidTr="008B0B1D">
        <w:trPr>
          <w:trHeight w:val="397"/>
        </w:trPr>
        <w:tc>
          <w:tcPr>
            <w:tcW w:w="716" w:type="dxa"/>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900" w:type="dxa"/>
            <w:gridSpan w:val="11"/>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xml:space="preserve"> Подпрограммы 4 «Строительство, реконструкция объектов муниципальной собственности» (далее - Подпрограмма 4)</w:t>
            </w:r>
          </w:p>
        </w:tc>
      </w:tr>
      <w:tr w:rsidR="00425FE1" w:rsidRPr="00425FE1" w:rsidTr="008B0B1D">
        <w:trPr>
          <w:trHeight w:val="540"/>
        </w:trPr>
        <w:tc>
          <w:tcPr>
            <w:tcW w:w="716" w:type="dxa"/>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900" w:type="dxa"/>
            <w:gridSpan w:val="11"/>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1  Подпрограммы 4: Обеспечение обучения обучающихся общеобразовательных организаций края в 1 - 11 классах в одну смену</w:t>
            </w:r>
          </w:p>
        </w:tc>
      </w:tr>
      <w:tr w:rsidR="00425FE1" w:rsidRPr="00425FE1" w:rsidTr="008B0B1D">
        <w:trPr>
          <w:trHeight w:val="2295"/>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81</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83,5</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83,6</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83,8</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численности обучающихся общеобразовательных организаций города Пятигорска, занимающихся в одну смену согласно данным формы федерального статистического наблюдения № ОО-1 (раздел 2.9) к общей численности обучающихся согласно данным формы федерального статистического наблюдения № ОО-1(раздел 2.1.1, стр. 10, гр. 3; раздел 2.1.2, стр. 24, гр. 3; раздел 2.1.3, стр. 10, гр. 3)</w:t>
            </w:r>
          </w:p>
        </w:tc>
      </w:tr>
      <w:tr w:rsidR="00425FE1" w:rsidRPr="00425FE1" w:rsidTr="008B0B1D">
        <w:trPr>
          <w:trHeight w:val="720"/>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900" w:type="dxa"/>
            <w:gridSpan w:val="11"/>
            <w:shd w:val="clear" w:color="auto" w:fill="auto"/>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Задача 2  Подпрограммы 4: 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детей в возрасте от 2 месяцев до 7 лет</w:t>
            </w:r>
          </w:p>
        </w:tc>
      </w:tr>
      <w:tr w:rsidR="00425FE1" w:rsidRPr="00425FE1" w:rsidTr="008B0B1D">
        <w:trPr>
          <w:trHeight w:val="693"/>
        </w:trPr>
        <w:tc>
          <w:tcPr>
            <w:tcW w:w="71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4.2.1.</w:t>
            </w:r>
          </w:p>
        </w:tc>
        <w:tc>
          <w:tcPr>
            <w:tcW w:w="2701"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Удельный вес детей в возрасте от 2 месяцев до 7 лет, получающих дошкольное образование в текущем году, в общей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w:t>
            </w:r>
          </w:p>
        </w:tc>
        <w:tc>
          <w:tcPr>
            <w:tcW w:w="851"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процент</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72</w:t>
            </w:r>
          </w:p>
        </w:tc>
        <w:tc>
          <w:tcPr>
            <w:tcW w:w="798"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72</w:t>
            </w:r>
          </w:p>
        </w:tc>
        <w:tc>
          <w:tcPr>
            <w:tcW w:w="779"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74,0</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74,2</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74,4</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74,6</w:t>
            </w:r>
          </w:p>
        </w:tc>
        <w:tc>
          <w:tcPr>
            <w:tcW w:w="766"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75,0</w:t>
            </w:r>
          </w:p>
        </w:tc>
        <w:tc>
          <w:tcPr>
            <w:tcW w:w="4175" w:type="dxa"/>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Определяется отношением численности детей,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 85-К Территориального органа Федеральной службы государственной статистики (человек), (раздел 4 строка 38) к численности детей в обучающихся по программам дошкольного образования в дошкольных образовательных организациях и численности детей, состоящих на учете для определения в муниципальные дошкольные образовательные организации по данным ИАС «Аверс: WEB-комплектование»</w:t>
            </w:r>
          </w:p>
        </w:tc>
      </w:tr>
    </w:tbl>
    <w:p w:rsidR="00425FE1" w:rsidRPr="00425FE1" w:rsidRDefault="00425FE1" w:rsidP="00425FE1">
      <w:pPr>
        <w:rPr>
          <w:rFonts w:ascii="Times New Roman" w:hAnsi="Times New Roman" w:cs="Times New Roman"/>
        </w:rPr>
        <w:sectPr w:rsidR="00425FE1" w:rsidRPr="00425FE1" w:rsidSect="00425FE1">
          <w:headerReference w:type="even" r:id="rId26"/>
          <w:headerReference w:type="default" r:id="rId27"/>
          <w:footerReference w:type="even" r:id="rId28"/>
          <w:footerReference w:type="default" r:id="rId29"/>
          <w:headerReference w:type="first" r:id="rId30"/>
          <w:footerReference w:type="first" r:id="rId31"/>
          <w:pgSz w:w="16838" w:h="11905" w:orient="landscape"/>
          <w:pgMar w:top="1985" w:right="1134" w:bottom="567" w:left="1134" w:header="284" w:footer="0" w:gutter="0"/>
          <w:pgNumType w:start="29"/>
          <w:cols w:space="720"/>
          <w:docGrid w:linePitch="326"/>
        </w:sectPr>
      </w:pPr>
    </w:p>
    <w:p w:rsidR="00425FE1" w:rsidRPr="00425FE1" w:rsidRDefault="00425FE1" w:rsidP="00425FE1">
      <w:pPr>
        <w:widowControl w:val="0"/>
        <w:autoSpaceDE w:val="0"/>
        <w:autoSpaceDN w:val="0"/>
        <w:jc w:val="right"/>
        <w:outlineLvl w:val="1"/>
        <w:rPr>
          <w:rFonts w:ascii="Times New Roman" w:hAnsi="Times New Roman" w:cs="Times New Roman"/>
          <w:szCs w:val="20"/>
        </w:rPr>
      </w:pPr>
      <w:r w:rsidRPr="00425FE1">
        <w:rPr>
          <w:rFonts w:ascii="Times New Roman" w:hAnsi="Times New Roman" w:cs="Times New Roman"/>
          <w:szCs w:val="20"/>
        </w:rPr>
        <w:lastRenderedPageBreak/>
        <w:t>Приложение 2</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к муниципальной программе</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города-курорта Пятигорска</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«Развитие образования»</w:t>
      </w: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jc w:val="center"/>
        <w:rPr>
          <w:rFonts w:ascii="Times New Roman" w:hAnsi="Times New Roman" w:cs="Times New Roman"/>
          <w:b/>
          <w:szCs w:val="20"/>
        </w:rPr>
      </w:pPr>
      <w:bookmarkStart w:id="8" w:name="P1328"/>
      <w:bookmarkEnd w:id="8"/>
      <w:r w:rsidRPr="00425FE1">
        <w:rPr>
          <w:rFonts w:ascii="Times New Roman" w:hAnsi="Times New Roman" w:cs="Times New Roman"/>
          <w:b/>
          <w:szCs w:val="20"/>
        </w:rPr>
        <w:t>СВЕДЕНИЯ</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ОБ ОСНОВНЫХ МЕРАХ ПРАВОВОГО РЕГУЛИРОВАНИЯ</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В СФЕРЕ РЕАЛИЗАЦИИ ПРОГРАММЫ</w:t>
      </w:r>
    </w:p>
    <w:p w:rsidR="00425FE1" w:rsidRPr="00425FE1" w:rsidRDefault="00425FE1" w:rsidP="00425FE1">
      <w:pPr>
        <w:widowControl w:val="0"/>
        <w:autoSpaceDE w:val="0"/>
        <w:autoSpaceDN w:val="0"/>
        <w:rPr>
          <w:rFonts w:ascii="Times New Roman" w:hAnsi="Times New Roman" w:cs="Times New Roman"/>
          <w:szCs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7093"/>
        <w:gridCol w:w="2410"/>
        <w:gridCol w:w="2126"/>
      </w:tblGrid>
      <w:tr w:rsidR="00425FE1" w:rsidRPr="00425FE1" w:rsidTr="008B0B1D">
        <w:trPr>
          <w:tblHeader/>
        </w:trPr>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N п/п</w:t>
            </w:r>
          </w:p>
        </w:tc>
        <w:tc>
          <w:tcPr>
            <w:tcW w:w="198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Вид муниципального правового акта города-курорта Пятигорска</w:t>
            </w:r>
          </w:p>
        </w:tc>
        <w:tc>
          <w:tcPr>
            <w:tcW w:w="7093"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Основные положения муниципального правового акта города-курорта Пятигорска</w:t>
            </w:r>
          </w:p>
        </w:tc>
        <w:tc>
          <w:tcPr>
            <w:tcW w:w="2410"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Ответственный исполнитель, соисполнитель Программы, подпрограммы Программы</w:t>
            </w:r>
          </w:p>
        </w:tc>
        <w:tc>
          <w:tcPr>
            <w:tcW w:w="2126"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Ожидаемые сроки принятия муниципального правового акта города-курорта Пятигорска</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1</w:t>
            </w:r>
          </w:p>
        </w:tc>
        <w:tc>
          <w:tcPr>
            <w:tcW w:w="198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2</w:t>
            </w:r>
          </w:p>
        </w:tc>
        <w:tc>
          <w:tcPr>
            <w:tcW w:w="7093"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3</w:t>
            </w:r>
          </w:p>
        </w:tc>
        <w:tc>
          <w:tcPr>
            <w:tcW w:w="2410"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4</w:t>
            </w:r>
          </w:p>
        </w:tc>
        <w:tc>
          <w:tcPr>
            <w:tcW w:w="2126"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5</w:t>
            </w:r>
          </w:p>
        </w:tc>
      </w:tr>
      <w:tr w:rsidR="00425FE1" w:rsidRPr="00425FE1" w:rsidTr="008B0B1D">
        <w:tc>
          <w:tcPr>
            <w:tcW w:w="14237" w:type="dxa"/>
            <w:gridSpan w:val="5"/>
          </w:tcPr>
          <w:p w:rsidR="00425FE1" w:rsidRPr="00425FE1" w:rsidRDefault="00425FE1" w:rsidP="008B0B1D">
            <w:pPr>
              <w:widowControl w:val="0"/>
              <w:autoSpaceDE w:val="0"/>
              <w:autoSpaceDN w:val="0"/>
              <w:jc w:val="center"/>
              <w:outlineLvl w:val="2"/>
              <w:rPr>
                <w:rFonts w:ascii="Times New Roman" w:hAnsi="Times New Roman" w:cs="Times New Roman"/>
                <w:szCs w:val="20"/>
              </w:rPr>
            </w:pPr>
            <w:r w:rsidRPr="00425FE1">
              <w:rPr>
                <w:rFonts w:ascii="Times New Roman" w:hAnsi="Times New Roman" w:cs="Times New Roman"/>
                <w:szCs w:val="20"/>
              </w:rPr>
              <w:t>Подпрограмма 1 «Развитие системы дошкольного образования в городе-курорте Пятигорске»</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1.</w:t>
            </w:r>
          </w:p>
        </w:tc>
        <w:tc>
          <w:tcPr>
            <w:tcW w:w="1984"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Постановление ад</w:t>
            </w:r>
            <w:r w:rsidRPr="00425FE1">
              <w:rPr>
                <w:rFonts w:ascii="Times New Roman" w:hAnsi="Times New Roman" w:cs="Times New Roman"/>
                <w:szCs w:val="20"/>
              </w:rPr>
              <w:lastRenderedPageBreak/>
              <w:t>министрации города Пятигорска</w:t>
            </w:r>
          </w:p>
        </w:tc>
        <w:tc>
          <w:tcPr>
            <w:tcW w:w="7093"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lastRenderedPageBreak/>
              <w:t xml:space="preserve">Административный </w:t>
            </w:r>
            <w:hyperlink r:id="rId32" w:history="1">
              <w:r w:rsidRPr="00425FE1">
                <w:rPr>
                  <w:rFonts w:ascii="Times New Roman" w:hAnsi="Times New Roman" w:cs="Times New Roman"/>
                  <w:color w:val="0000FF"/>
                  <w:szCs w:val="20"/>
                </w:rPr>
                <w:t>регламент</w:t>
              </w:r>
            </w:hyperlink>
            <w:r w:rsidRPr="00425FE1">
              <w:rPr>
                <w:rFonts w:ascii="Times New Roman" w:hAnsi="Times New Roman" w:cs="Times New Roman"/>
                <w:szCs w:val="20"/>
              </w:rPr>
              <w:t xml:space="preserve"> предоставления муниципальной услуги от 06.09.2012 № 3647 «Предоставление муниципальной услуги по приему </w:t>
            </w:r>
            <w:r w:rsidRPr="00425FE1">
              <w:rPr>
                <w:rFonts w:ascii="Times New Roman" w:hAnsi="Times New Roman" w:cs="Times New Roman"/>
                <w:szCs w:val="20"/>
              </w:rPr>
              <w:lastRenderedPageBreak/>
              <w:t>заявлений, постановке на учет детей в образовательные учреждения, реализующие основную образовательную программу дошкольного образования (детские сады)»</w:t>
            </w:r>
          </w:p>
        </w:tc>
        <w:tc>
          <w:tcPr>
            <w:tcW w:w="2410"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lastRenderedPageBreak/>
              <w:t xml:space="preserve">МУ «Управление образования администрации </w:t>
            </w:r>
            <w:r w:rsidRPr="00425FE1">
              <w:rPr>
                <w:rFonts w:ascii="Times New Roman" w:hAnsi="Times New Roman" w:cs="Times New Roman"/>
                <w:szCs w:val="20"/>
              </w:rPr>
              <w:lastRenderedPageBreak/>
              <w:t>г. Пятигорска»</w:t>
            </w:r>
          </w:p>
        </w:tc>
        <w:tc>
          <w:tcPr>
            <w:tcW w:w="2126"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lastRenderedPageBreak/>
              <w:t>По мере необходимости</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lastRenderedPageBreak/>
              <w:t>2.</w:t>
            </w:r>
          </w:p>
        </w:tc>
        <w:tc>
          <w:tcPr>
            <w:tcW w:w="1984"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Проект постановления администрации города Пятигорска</w:t>
            </w:r>
          </w:p>
        </w:tc>
        <w:tc>
          <w:tcPr>
            <w:tcW w:w="7093"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Административный регламент предоставления муниципальной услуги «Зачисление детей в дошкольное образовательное учреждение, реализующее основную образовательную программу дошкольного образования»</w:t>
            </w:r>
          </w:p>
        </w:tc>
        <w:tc>
          <w:tcPr>
            <w:tcW w:w="2410"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МУ «Управление образования администрации г. Пятигорска»</w:t>
            </w:r>
          </w:p>
        </w:tc>
        <w:tc>
          <w:tcPr>
            <w:tcW w:w="2126"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По мере необходимости</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3.</w:t>
            </w:r>
          </w:p>
        </w:tc>
        <w:tc>
          <w:tcPr>
            <w:tcW w:w="1984"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Проект постановления администрации города Пятигорска</w:t>
            </w:r>
          </w:p>
        </w:tc>
        <w:tc>
          <w:tcPr>
            <w:tcW w:w="7093"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О размере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в городе-курорте Пятигорске на очередной финансовый год</w:t>
            </w:r>
          </w:p>
        </w:tc>
        <w:tc>
          <w:tcPr>
            <w:tcW w:w="2410"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МУ «Управление образования администрации г. Пятигорска»</w:t>
            </w:r>
          </w:p>
        </w:tc>
        <w:tc>
          <w:tcPr>
            <w:tcW w:w="2126"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Ежегодно до 1 сентября</w:t>
            </w:r>
          </w:p>
        </w:tc>
      </w:tr>
      <w:tr w:rsidR="00425FE1" w:rsidRPr="00425FE1" w:rsidTr="008B0B1D">
        <w:tc>
          <w:tcPr>
            <w:tcW w:w="14237" w:type="dxa"/>
            <w:gridSpan w:val="5"/>
          </w:tcPr>
          <w:p w:rsidR="00425FE1" w:rsidRPr="00425FE1" w:rsidRDefault="00425FE1" w:rsidP="008B0B1D">
            <w:pPr>
              <w:widowControl w:val="0"/>
              <w:autoSpaceDE w:val="0"/>
              <w:autoSpaceDN w:val="0"/>
              <w:jc w:val="center"/>
              <w:outlineLvl w:val="2"/>
              <w:rPr>
                <w:rFonts w:ascii="Times New Roman" w:hAnsi="Times New Roman" w:cs="Times New Roman"/>
                <w:szCs w:val="20"/>
              </w:rPr>
            </w:pPr>
            <w:r w:rsidRPr="00425FE1">
              <w:rPr>
                <w:rFonts w:ascii="Times New Roman" w:hAnsi="Times New Roman" w:cs="Times New Roman"/>
                <w:szCs w:val="20"/>
              </w:rPr>
              <w:t>Подпрограмма 2 «Развитие системы общего образования в городе-курорте Пятигорске»</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4.</w:t>
            </w:r>
          </w:p>
        </w:tc>
        <w:tc>
          <w:tcPr>
            <w:tcW w:w="1984"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Проект постановления администрации города Пятигорска</w:t>
            </w:r>
          </w:p>
        </w:tc>
        <w:tc>
          <w:tcPr>
            <w:tcW w:w="7093"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Закрепление территорий городского округа города-курорта Пятигорска за муниципальными общеобразовательными учреждениями</w:t>
            </w:r>
          </w:p>
        </w:tc>
        <w:tc>
          <w:tcPr>
            <w:tcW w:w="2410"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МУ «Управление образования администрации г. Пятигорска»</w:t>
            </w:r>
          </w:p>
        </w:tc>
        <w:tc>
          <w:tcPr>
            <w:tcW w:w="2126"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По мере необходимости</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lastRenderedPageBreak/>
              <w:t>5.</w:t>
            </w:r>
          </w:p>
        </w:tc>
        <w:tc>
          <w:tcPr>
            <w:tcW w:w="1984"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Постановление администрации города Пятигорска</w:t>
            </w:r>
          </w:p>
        </w:tc>
        <w:tc>
          <w:tcPr>
            <w:tcW w:w="7093"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программам учебных курсов, предметов, дисциплин (модулей), годовых календарных графиках»</w:t>
            </w:r>
          </w:p>
        </w:tc>
        <w:tc>
          <w:tcPr>
            <w:tcW w:w="2410"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МУ «Управление образования администрации г. Пятигорска»</w:t>
            </w:r>
          </w:p>
        </w:tc>
        <w:tc>
          <w:tcPr>
            <w:tcW w:w="2126"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По мере необходимости</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6.</w:t>
            </w:r>
          </w:p>
        </w:tc>
        <w:tc>
          <w:tcPr>
            <w:tcW w:w="1984"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Постановление администрации города Пятигорска</w:t>
            </w:r>
          </w:p>
        </w:tc>
        <w:tc>
          <w:tcPr>
            <w:tcW w:w="7093"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Об организации отдыха, оздоровления и занятости детей и подростков города-курорта Пятигорска в каникулярное время в очередном году</w:t>
            </w:r>
          </w:p>
        </w:tc>
        <w:tc>
          <w:tcPr>
            <w:tcW w:w="2410"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МУ «Управление образования администрации г. Пятигорска»</w:t>
            </w:r>
          </w:p>
        </w:tc>
        <w:tc>
          <w:tcPr>
            <w:tcW w:w="2126"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Ежегодно до 1 мая</w:t>
            </w:r>
          </w:p>
        </w:tc>
      </w:tr>
      <w:tr w:rsidR="00425FE1" w:rsidRPr="00425FE1" w:rsidTr="008B0B1D">
        <w:tc>
          <w:tcPr>
            <w:tcW w:w="14237" w:type="dxa"/>
            <w:gridSpan w:val="5"/>
          </w:tcPr>
          <w:p w:rsidR="00425FE1" w:rsidRPr="00425FE1" w:rsidRDefault="00425FE1" w:rsidP="008B0B1D">
            <w:pPr>
              <w:widowControl w:val="0"/>
              <w:autoSpaceDE w:val="0"/>
              <w:autoSpaceDN w:val="0"/>
              <w:jc w:val="center"/>
              <w:outlineLvl w:val="2"/>
              <w:rPr>
                <w:rFonts w:ascii="Times New Roman" w:hAnsi="Times New Roman" w:cs="Times New Roman"/>
                <w:szCs w:val="20"/>
              </w:rPr>
            </w:pPr>
            <w:r w:rsidRPr="00425FE1">
              <w:rPr>
                <w:rFonts w:ascii="Times New Roman" w:hAnsi="Times New Roman" w:cs="Times New Roman"/>
                <w:szCs w:val="20"/>
              </w:rPr>
              <w:t>Подпрограмма 3 «Развитие дополнительного образования в городе-курорте Пятигорске»</w:t>
            </w:r>
          </w:p>
        </w:tc>
      </w:tr>
      <w:tr w:rsidR="00425FE1" w:rsidRPr="00425FE1" w:rsidTr="008B0B1D">
        <w:tc>
          <w:tcPr>
            <w:tcW w:w="624" w:type="dxa"/>
          </w:tcPr>
          <w:p w:rsidR="00425FE1" w:rsidRPr="00425FE1" w:rsidRDefault="00425FE1" w:rsidP="008B0B1D">
            <w:pPr>
              <w:widowControl w:val="0"/>
              <w:autoSpaceDE w:val="0"/>
              <w:autoSpaceDN w:val="0"/>
              <w:jc w:val="center"/>
              <w:rPr>
                <w:rFonts w:ascii="Times New Roman" w:hAnsi="Times New Roman" w:cs="Times New Roman"/>
                <w:szCs w:val="20"/>
              </w:rPr>
            </w:pPr>
            <w:r w:rsidRPr="00425FE1">
              <w:rPr>
                <w:rFonts w:ascii="Times New Roman" w:hAnsi="Times New Roman" w:cs="Times New Roman"/>
                <w:szCs w:val="20"/>
              </w:rPr>
              <w:t>7.</w:t>
            </w:r>
          </w:p>
        </w:tc>
        <w:tc>
          <w:tcPr>
            <w:tcW w:w="1984"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Проект постановления администрации города Пятигорска</w:t>
            </w:r>
          </w:p>
        </w:tc>
        <w:tc>
          <w:tcPr>
            <w:tcW w:w="7093"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Административный регламент предоставления муниципальной услуги «Зачисление в учреждения дополнительного образования»</w:t>
            </w:r>
          </w:p>
        </w:tc>
        <w:tc>
          <w:tcPr>
            <w:tcW w:w="2410"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МУ «Управление образования администрации г. Пятигорска»</w:t>
            </w:r>
          </w:p>
        </w:tc>
        <w:tc>
          <w:tcPr>
            <w:tcW w:w="2126" w:type="dxa"/>
          </w:tcPr>
          <w:p w:rsidR="00425FE1" w:rsidRPr="00425FE1" w:rsidRDefault="00425FE1" w:rsidP="008B0B1D">
            <w:pPr>
              <w:widowControl w:val="0"/>
              <w:autoSpaceDE w:val="0"/>
              <w:autoSpaceDN w:val="0"/>
              <w:rPr>
                <w:rFonts w:ascii="Times New Roman" w:hAnsi="Times New Roman" w:cs="Times New Roman"/>
                <w:szCs w:val="20"/>
              </w:rPr>
            </w:pPr>
            <w:r w:rsidRPr="00425FE1">
              <w:rPr>
                <w:rFonts w:ascii="Times New Roman" w:hAnsi="Times New Roman" w:cs="Times New Roman"/>
                <w:szCs w:val="20"/>
              </w:rPr>
              <w:t>По мере необходимости</w:t>
            </w:r>
          </w:p>
        </w:tc>
      </w:tr>
    </w:tbl>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ind w:left="11199"/>
        <w:rPr>
          <w:rFonts w:ascii="Times New Roman" w:hAnsi="Times New Roman" w:cs="Times New Roman"/>
          <w:szCs w:val="20"/>
        </w:rPr>
      </w:pPr>
    </w:p>
    <w:p w:rsidR="00425FE1" w:rsidRPr="00425FE1" w:rsidRDefault="00425FE1" w:rsidP="00425FE1">
      <w:pPr>
        <w:widowControl w:val="0"/>
        <w:autoSpaceDE w:val="0"/>
        <w:autoSpaceDN w:val="0"/>
        <w:ind w:left="11482"/>
        <w:rPr>
          <w:rFonts w:ascii="Times New Roman" w:hAnsi="Times New Roman" w:cs="Times New Roman"/>
          <w:szCs w:val="20"/>
        </w:rPr>
      </w:pPr>
      <w:r w:rsidRPr="00425FE1">
        <w:rPr>
          <w:rFonts w:ascii="Times New Roman" w:hAnsi="Times New Roman" w:cs="Times New Roman"/>
          <w:szCs w:val="20"/>
        </w:rPr>
        <w:t>Приложение 3</w:t>
      </w:r>
    </w:p>
    <w:p w:rsidR="00425FE1" w:rsidRPr="00425FE1" w:rsidRDefault="00425FE1" w:rsidP="00425FE1">
      <w:pPr>
        <w:widowControl w:val="0"/>
        <w:autoSpaceDE w:val="0"/>
        <w:autoSpaceDN w:val="0"/>
        <w:ind w:left="11482"/>
        <w:rPr>
          <w:rFonts w:ascii="Times New Roman" w:hAnsi="Times New Roman" w:cs="Times New Roman"/>
          <w:szCs w:val="20"/>
        </w:rPr>
      </w:pPr>
      <w:r w:rsidRPr="00425FE1">
        <w:rPr>
          <w:rFonts w:ascii="Times New Roman" w:hAnsi="Times New Roman" w:cs="Times New Roman"/>
          <w:szCs w:val="20"/>
        </w:rPr>
        <w:t>к муниципальной программе</w:t>
      </w:r>
    </w:p>
    <w:p w:rsidR="00425FE1" w:rsidRPr="00425FE1" w:rsidRDefault="00425FE1" w:rsidP="00425FE1">
      <w:pPr>
        <w:widowControl w:val="0"/>
        <w:autoSpaceDE w:val="0"/>
        <w:autoSpaceDN w:val="0"/>
        <w:ind w:left="11482"/>
        <w:rPr>
          <w:rFonts w:ascii="Times New Roman" w:hAnsi="Times New Roman" w:cs="Times New Roman"/>
          <w:szCs w:val="20"/>
        </w:rPr>
      </w:pPr>
      <w:r w:rsidRPr="00425FE1">
        <w:rPr>
          <w:rFonts w:ascii="Times New Roman" w:hAnsi="Times New Roman" w:cs="Times New Roman"/>
          <w:szCs w:val="20"/>
        </w:rPr>
        <w:t>города-курорта Пятигорска «Развитие образования»</w:t>
      </w: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 w:val="28"/>
          <w:szCs w:val="28"/>
        </w:rPr>
      </w:pPr>
    </w:p>
    <w:p w:rsidR="00425FE1" w:rsidRPr="00425FE1" w:rsidRDefault="00425FE1" w:rsidP="00425FE1">
      <w:pPr>
        <w:widowControl w:val="0"/>
        <w:autoSpaceDE w:val="0"/>
        <w:autoSpaceDN w:val="0"/>
        <w:jc w:val="center"/>
        <w:rPr>
          <w:rFonts w:ascii="Times New Roman" w:hAnsi="Times New Roman" w:cs="Times New Roman"/>
          <w:sz w:val="28"/>
          <w:szCs w:val="28"/>
        </w:rPr>
      </w:pPr>
      <w:r w:rsidRPr="00425FE1">
        <w:rPr>
          <w:rFonts w:ascii="Times New Roman" w:hAnsi="Times New Roman" w:cs="Times New Roman"/>
          <w:sz w:val="28"/>
          <w:szCs w:val="28"/>
        </w:rPr>
        <w:t>ОБЪЕМЫ И ИСТОЧНИКИ</w:t>
      </w:r>
    </w:p>
    <w:p w:rsidR="00425FE1" w:rsidRPr="00425FE1" w:rsidRDefault="00425FE1" w:rsidP="00425FE1">
      <w:pPr>
        <w:widowControl w:val="0"/>
        <w:autoSpaceDE w:val="0"/>
        <w:autoSpaceDN w:val="0"/>
        <w:jc w:val="center"/>
        <w:rPr>
          <w:rFonts w:ascii="Times New Roman" w:hAnsi="Times New Roman" w:cs="Times New Roman"/>
          <w:sz w:val="28"/>
          <w:szCs w:val="28"/>
        </w:rPr>
      </w:pPr>
      <w:r w:rsidRPr="00425FE1">
        <w:rPr>
          <w:rFonts w:ascii="Times New Roman" w:hAnsi="Times New Roman" w:cs="Times New Roman"/>
          <w:sz w:val="28"/>
          <w:szCs w:val="28"/>
        </w:rPr>
        <w:t>финансового обеспечения муниципальной программы города-курорта Пятигорска «Развитие образования»</w:t>
      </w:r>
    </w:p>
    <w:p w:rsidR="00425FE1" w:rsidRPr="00425FE1" w:rsidRDefault="00425FE1" w:rsidP="00425FE1">
      <w:pPr>
        <w:widowControl w:val="0"/>
        <w:autoSpaceDE w:val="0"/>
        <w:autoSpaceDN w:val="0"/>
        <w:jc w:val="center"/>
        <w:rPr>
          <w:rFonts w:ascii="Times New Roman" w:hAnsi="Times New Roman" w:cs="Times New Roman"/>
          <w:sz w:val="28"/>
          <w:szCs w:val="28"/>
        </w:rPr>
      </w:pPr>
      <w:r w:rsidRPr="00425FE1">
        <w:rPr>
          <w:rFonts w:ascii="Times New Roman" w:hAnsi="Times New Roman" w:cs="Times New Roman"/>
          <w:sz w:val="28"/>
          <w:szCs w:val="28"/>
        </w:rPr>
        <w:t>(далее - Программа)</w:t>
      </w:r>
    </w:p>
    <w:p w:rsidR="00425FE1" w:rsidRPr="00425FE1" w:rsidRDefault="00425FE1" w:rsidP="00425FE1">
      <w:pPr>
        <w:widowControl w:val="0"/>
        <w:autoSpaceDE w:val="0"/>
        <w:autoSpaceDN w:val="0"/>
        <w:jc w:val="center"/>
        <w:rPr>
          <w:rFonts w:ascii="Times New Roman" w:hAnsi="Times New Roman" w:cs="Times New Roman"/>
          <w:sz w:val="28"/>
          <w:szCs w:val="28"/>
        </w:rPr>
      </w:pP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2"/>
        <w:gridCol w:w="1798"/>
        <w:gridCol w:w="1320"/>
        <w:gridCol w:w="1276"/>
        <w:gridCol w:w="1314"/>
        <w:gridCol w:w="1379"/>
        <w:gridCol w:w="1266"/>
        <w:gridCol w:w="1357"/>
        <w:gridCol w:w="1346"/>
        <w:gridCol w:w="293"/>
        <w:gridCol w:w="1125"/>
      </w:tblGrid>
      <w:tr w:rsidR="00425FE1" w:rsidRPr="00425FE1" w:rsidTr="008B0B1D">
        <w:trPr>
          <w:trHeight w:val="990"/>
        </w:trPr>
        <w:tc>
          <w:tcPr>
            <w:tcW w:w="540" w:type="dxa"/>
            <w:vMerge w:val="restart"/>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п/п</w:t>
            </w:r>
          </w:p>
        </w:tc>
        <w:tc>
          <w:tcPr>
            <w:tcW w:w="1582" w:type="dxa"/>
            <w:vMerge w:val="restart"/>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Наименование программы, подпрограммы, основного мероприятия подпрограммы программы</w:t>
            </w:r>
          </w:p>
        </w:tc>
        <w:tc>
          <w:tcPr>
            <w:tcW w:w="1798" w:type="dxa"/>
            <w:vMerge w:val="restart"/>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10676" w:type="dxa"/>
            <w:gridSpan w:val="9"/>
            <w:shd w:val="clear" w:color="000000" w:fill="FFFFFF"/>
            <w:vAlign w:val="center"/>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Объемы финансового обеспечения по годам (тыс. руб.)</w:t>
            </w:r>
          </w:p>
        </w:tc>
      </w:tr>
      <w:tr w:rsidR="00425FE1" w:rsidRPr="00425FE1" w:rsidTr="008B0B1D">
        <w:trPr>
          <w:trHeight w:val="300"/>
        </w:trPr>
        <w:tc>
          <w:tcPr>
            <w:tcW w:w="540" w:type="dxa"/>
            <w:vMerge/>
            <w:vAlign w:val="center"/>
            <w:hideMark/>
          </w:tcPr>
          <w:p w:rsidR="00425FE1" w:rsidRPr="00425FE1" w:rsidRDefault="00425FE1" w:rsidP="008B0B1D">
            <w:pPr>
              <w:rPr>
                <w:rFonts w:ascii="Times New Roman" w:hAnsi="Times New Roman" w:cs="Times New Roman"/>
                <w:sz w:val="20"/>
                <w:szCs w:val="20"/>
              </w:rPr>
            </w:pPr>
          </w:p>
        </w:tc>
        <w:tc>
          <w:tcPr>
            <w:tcW w:w="1582" w:type="dxa"/>
            <w:vMerge/>
            <w:vAlign w:val="center"/>
            <w:hideMark/>
          </w:tcPr>
          <w:p w:rsidR="00425FE1" w:rsidRPr="00425FE1" w:rsidRDefault="00425FE1" w:rsidP="008B0B1D">
            <w:pPr>
              <w:rPr>
                <w:rFonts w:ascii="Times New Roman" w:hAnsi="Times New Roman" w:cs="Times New Roman"/>
                <w:sz w:val="20"/>
                <w:szCs w:val="20"/>
              </w:rPr>
            </w:pPr>
          </w:p>
        </w:tc>
        <w:tc>
          <w:tcPr>
            <w:tcW w:w="1798" w:type="dxa"/>
            <w:vMerge/>
            <w:vAlign w:val="center"/>
            <w:hideMark/>
          </w:tcPr>
          <w:p w:rsidR="00425FE1" w:rsidRPr="00425FE1" w:rsidRDefault="00425FE1" w:rsidP="008B0B1D">
            <w:pPr>
              <w:rPr>
                <w:rFonts w:ascii="Times New Roman" w:hAnsi="Times New Roman" w:cs="Times New Roman"/>
                <w:sz w:val="20"/>
                <w:szCs w:val="20"/>
              </w:rPr>
            </w:pPr>
          </w:p>
        </w:tc>
        <w:tc>
          <w:tcPr>
            <w:tcW w:w="10676" w:type="dxa"/>
            <w:gridSpan w:val="9"/>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в том числе:</w:t>
            </w:r>
          </w:p>
        </w:tc>
      </w:tr>
      <w:tr w:rsidR="00425FE1" w:rsidRPr="00425FE1" w:rsidTr="008B0B1D">
        <w:trPr>
          <w:trHeight w:val="300"/>
        </w:trPr>
        <w:tc>
          <w:tcPr>
            <w:tcW w:w="540" w:type="dxa"/>
            <w:vMerge/>
            <w:vAlign w:val="center"/>
            <w:hideMark/>
          </w:tcPr>
          <w:p w:rsidR="00425FE1" w:rsidRPr="00425FE1" w:rsidRDefault="00425FE1" w:rsidP="008B0B1D">
            <w:pPr>
              <w:rPr>
                <w:rFonts w:ascii="Times New Roman" w:hAnsi="Times New Roman" w:cs="Times New Roman"/>
                <w:sz w:val="20"/>
                <w:szCs w:val="20"/>
              </w:rPr>
            </w:pPr>
          </w:p>
        </w:tc>
        <w:tc>
          <w:tcPr>
            <w:tcW w:w="1582" w:type="dxa"/>
            <w:vMerge/>
            <w:vAlign w:val="center"/>
            <w:hideMark/>
          </w:tcPr>
          <w:p w:rsidR="00425FE1" w:rsidRPr="00425FE1" w:rsidRDefault="00425FE1" w:rsidP="008B0B1D">
            <w:pPr>
              <w:rPr>
                <w:rFonts w:ascii="Times New Roman" w:hAnsi="Times New Roman" w:cs="Times New Roman"/>
                <w:sz w:val="20"/>
                <w:szCs w:val="20"/>
              </w:rPr>
            </w:pPr>
          </w:p>
        </w:tc>
        <w:tc>
          <w:tcPr>
            <w:tcW w:w="1798" w:type="dxa"/>
            <w:vMerge/>
            <w:vAlign w:val="center"/>
            <w:hideMark/>
          </w:tcPr>
          <w:p w:rsidR="00425FE1" w:rsidRPr="00425FE1" w:rsidRDefault="00425FE1" w:rsidP="008B0B1D">
            <w:pPr>
              <w:rPr>
                <w:rFonts w:ascii="Times New Roman" w:hAnsi="Times New Roman" w:cs="Times New Roman"/>
                <w:sz w:val="20"/>
                <w:szCs w:val="20"/>
              </w:rPr>
            </w:pPr>
          </w:p>
        </w:tc>
        <w:tc>
          <w:tcPr>
            <w:tcW w:w="1320"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2018</w:t>
            </w:r>
          </w:p>
        </w:tc>
        <w:tc>
          <w:tcPr>
            <w:tcW w:w="1276"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2019</w:t>
            </w:r>
          </w:p>
        </w:tc>
        <w:tc>
          <w:tcPr>
            <w:tcW w:w="1314"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2020</w:t>
            </w:r>
          </w:p>
        </w:tc>
        <w:tc>
          <w:tcPr>
            <w:tcW w:w="1379"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2021</w:t>
            </w:r>
          </w:p>
        </w:tc>
        <w:tc>
          <w:tcPr>
            <w:tcW w:w="1266"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2022</w:t>
            </w:r>
          </w:p>
        </w:tc>
        <w:tc>
          <w:tcPr>
            <w:tcW w:w="1357"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2023</w:t>
            </w:r>
          </w:p>
        </w:tc>
        <w:tc>
          <w:tcPr>
            <w:tcW w:w="1346"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2024</w:t>
            </w:r>
          </w:p>
        </w:tc>
        <w:tc>
          <w:tcPr>
            <w:tcW w:w="1418" w:type="dxa"/>
            <w:gridSpan w:val="2"/>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2025</w:t>
            </w:r>
          </w:p>
        </w:tc>
      </w:tr>
      <w:tr w:rsidR="00425FE1" w:rsidRPr="00425FE1" w:rsidTr="008B0B1D">
        <w:trPr>
          <w:trHeight w:val="300"/>
        </w:trPr>
        <w:tc>
          <w:tcPr>
            <w:tcW w:w="540"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w:t>
            </w:r>
          </w:p>
        </w:tc>
        <w:tc>
          <w:tcPr>
            <w:tcW w:w="1582"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w:t>
            </w:r>
          </w:p>
        </w:tc>
        <w:tc>
          <w:tcPr>
            <w:tcW w:w="1798"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w:t>
            </w:r>
          </w:p>
        </w:tc>
        <w:tc>
          <w:tcPr>
            <w:tcW w:w="1320"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w:t>
            </w:r>
          </w:p>
        </w:tc>
        <w:tc>
          <w:tcPr>
            <w:tcW w:w="1276"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w:t>
            </w:r>
          </w:p>
        </w:tc>
        <w:tc>
          <w:tcPr>
            <w:tcW w:w="1314"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w:t>
            </w:r>
          </w:p>
        </w:tc>
        <w:tc>
          <w:tcPr>
            <w:tcW w:w="1379"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w:t>
            </w:r>
          </w:p>
        </w:tc>
        <w:tc>
          <w:tcPr>
            <w:tcW w:w="1266"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w:t>
            </w:r>
          </w:p>
        </w:tc>
        <w:tc>
          <w:tcPr>
            <w:tcW w:w="1357"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w:t>
            </w:r>
          </w:p>
        </w:tc>
        <w:tc>
          <w:tcPr>
            <w:tcW w:w="1346" w:type="dxa"/>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w:t>
            </w:r>
          </w:p>
        </w:tc>
        <w:tc>
          <w:tcPr>
            <w:tcW w:w="1418" w:type="dxa"/>
            <w:gridSpan w:val="2"/>
            <w:shd w:val="clear" w:color="000000" w:fill="FFFFFF"/>
            <w:vAlign w:val="bottom"/>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w:t>
            </w:r>
          </w:p>
        </w:tc>
      </w:tr>
      <w:tr w:rsidR="00425FE1" w:rsidRPr="00425FE1" w:rsidTr="008B0B1D">
        <w:trPr>
          <w:trHeight w:val="51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Программа, всего</w:t>
            </w:r>
          </w:p>
        </w:tc>
        <w:tc>
          <w:tcPr>
            <w:tcW w:w="1798" w:type="dxa"/>
            <w:shd w:val="clear" w:color="000000" w:fill="FFFFFF"/>
            <w:hideMark/>
          </w:tcPr>
          <w:p w:rsidR="00425FE1" w:rsidRPr="00425FE1" w:rsidRDefault="00425FE1" w:rsidP="008B0B1D">
            <w:pPr>
              <w:rPr>
                <w:rFonts w:ascii="Times New Roman" w:hAnsi="Times New Roman" w:cs="Times New Roman"/>
                <w:b/>
                <w:bCs/>
                <w:sz w:val="20"/>
                <w:szCs w:val="20"/>
              </w:rPr>
            </w:pPr>
            <w:r w:rsidRPr="00425FE1">
              <w:rPr>
                <w:rFonts w:ascii="Times New Roman" w:hAnsi="Times New Roman" w:cs="Times New Roman"/>
                <w:b/>
                <w:bCs/>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1 763 571,91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2 196 640,65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2 105 200,51</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2 147 711,40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2 300 485,01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2 215 180,94</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2 177 689,73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2 177 689,73</w:t>
            </w:r>
          </w:p>
        </w:tc>
      </w:tr>
      <w:tr w:rsidR="00425FE1" w:rsidRPr="00425FE1" w:rsidTr="008B0B1D">
        <w:trPr>
          <w:trHeight w:val="585"/>
        </w:trPr>
        <w:tc>
          <w:tcPr>
            <w:tcW w:w="540" w:type="dxa"/>
            <w:shd w:val="clear" w:color="000000" w:fill="FFFFFF"/>
            <w:hideMark/>
          </w:tcPr>
          <w:p w:rsidR="00425FE1" w:rsidRPr="00425FE1" w:rsidRDefault="00425FE1" w:rsidP="008B0B1D">
            <w:pPr>
              <w:rPr>
                <w:rFonts w:ascii="Times New Roman" w:hAnsi="Times New Roman" w:cs="Times New Roman"/>
                <w:b/>
                <w:bCs/>
                <w:sz w:val="20"/>
                <w:szCs w:val="20"/>
              </w:rPr>
            </w:pPr>
            <w:r w:rsidRPr="00425FE1">
              <w:rPr>
                <w:rFonts w:ascii="Times New Roman" w:hAnsi="Times New Roman" w:cs="Times New Roman"/>
                <w:b/>
                <w:bCs/>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b/>
                <w:bCs/>
                <w:sz w:val="20"/>
                <w:szCs w:val="20"/>
              </w:rPr>
            </w:pPr>
            <w:r w:rsidRPr="00425FE1">
              <w:rPr>
                <w:rFonts w:ascii="Times New Roman" w:hAnsi="Times New Roman" w:cs="Times New Roman"/>
                <w:b/>
                <w:bCs/>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1 500 951,50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1 929 732,23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1 912 886,93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1 890 629,90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2 018 592,42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1 933 288,35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1 895 797,14</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1 895 797,14</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881 463,71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1 272 197,44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1 237 843,44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1 158 162,03</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1 241 950,67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1 160 512,18</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1 160 579,48</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1 160 579,48</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ответственному исполнителю Программы МУ </w:t>
            </w:r>
            <w:r w:rsidRPr="00425FE1">
              <w:rPr>
                <w:rFonts w:ascii="Times New Roman" w:hAnsi="Times New Roman" w:cs="Times New Roman"/>
                <w:sz w:val="20"/>
                <w:szCs w:val="20"/>
              </w:rPr>
              <w:lastRenderedPageBreak/>
              <w:t>«Управление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879 662,71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922 887,69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1 030 088,71</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1 135 471,88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1 241 950,67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1 160 512,18</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1 160 579,48</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1 160 579,48</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1 801,00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106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социальной поддержки населения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349 309,75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207 754,73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22 690,15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619 487,79</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657 534,79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675 043,49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732 467,87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776 641,75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772 776,17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735 217,66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735 217,66</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574 564,93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598 161,78</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597 967,93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660 596,70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719 919,69</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716 254,95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683 383,36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683 383,36</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43 589,53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43 956,79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45 787,44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48 036,51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56 322,06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56 121,22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51 434,30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51 434,30</w:t>
            </w:r>
          </w:p>
        </w:tc>
      </w:tr>
      <w:tr w:rsidR="00425FE1" w:rsidRPr="00425FE1" w:rsidTr="008B0B1D">
        <w:trPr>
          <w:trHeight w:val="106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социальной поддержки населения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403,33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415,00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342,00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15 001,22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30 888,12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23 492,66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262 620,41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266 908,42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192 313,58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257 081,50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281 892,59</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281 892,59</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281 892,59</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281 892,59</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241 059,03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245 340,79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168 808,66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233 407,72</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255 951,47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255 951,47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255 951,47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255 951,47</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21 561,38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21 567,63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23 504,92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23 673,78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r>
      <w:tr w:rsidR="00425FE1" w:rsidRPr="00425FE1" w:rsidTr="008B0B1D">
        <w:trPr>
          <w:trHeight w:val="285"/>
        </w:trPr>
        <w:tc>
          <w:tcPr>
            <w:tcW w:w="540" w:type="dxa"/>
            <w:shd w:val="clear" w:color="000000" w:fill="FFFFFF"/>
            <w:hideMark/>
          </w:tcPr>
          <w:p w:rsidR="00425FE1" w:rsidRPr="00425FE1" w:rsidRDefault="00425FE1" w:rsidP="008B0B1D">
            <w:pPr>
              <w:jc w:val="right"/>
              <w:rPr>
                <w:rFonts w:ascii="Times New Roman" w:hAnsi="Times New Roman" w:cs="Times New Roman"/>
                <w:b/>
                <w:bCs/>
                <w:sz w:val="20"/>
                <w:szCs w:val="20"/>
              </w:rPr>
            </w:pPr>
            <w:r w:rsidRPr="00425FE1">
              <w:rPr>
                <w:rFonts w:ascii="Times New Roman" w:hAnsi="Times New Roman" w:cs="Times New Roman"/>
                <w:b/>
                <w:bCs/>
                <w:sz w:val="20"/>
                <w:szCs w:val="20"/>
              </w:rPr>
              <w:t>2</w:t>
            </w:r>
          </w:p>
        </w:tc>
        <w:tc>
          <w:tcPr>
            <w:tcW w:w="14056" w:type="dxa"/>
            <w:gridSpan w:val="11"/>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Подпрограмма 1 «Развитие системы дошкольного образования в городе-курорте Пятигорске»</w:t>
            </w:r>
          </w:p>
        </w:tc>
      </w:tr>
      <w:tr w:rsidR="00425FE1" w:rsidRPr="00425FE1" w:rsidTr="008B0B1D">
        <w:trPr>
          <w:trHeight w:val="3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подпрограмма, всего</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785 616,98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794 295,32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765 260,23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863 304,49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918 516,27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923 778,40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909 745,79</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909 745,79</w:t>
            </w:r>
          </w:p>
        </w:tc>
      </w:tr>
      <w:tr w:rsidR="00425FE1" w:rsidRPr="00425FE1" w:rsidTr="008B0B1D">
        <w:trPr>
          <w:trHeight w:val="3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625 385,06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632 328,01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651 788,68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705 561,52</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741 469,84</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746 731,97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732 699,36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732 699,36</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345 050,10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346 156,52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362 861,89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367 764,95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389 497,20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392 333,92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392 366,87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392 366,87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345 050,10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346 156,52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362 861,89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367 764,95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389 497,20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392 333,92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392 366,87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392 366,87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280 334,96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286 171,49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288 926,79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337 796,57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351 972,64</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354 398,05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340 332,49</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340 332,49</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280 334,96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286 171,49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288 926,79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337 796,57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351 972,64</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354 398,05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340 332,49</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340 332,49</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160 231,92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161 967,31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113 471,55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157 742,97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color w:val="FFFFFF"/>
                <w:sz w:val="20"/>
                <w:szCs w:val="20"/>
              </w:rPr>
            </w:pPr>
            <w:r w:rsidRPr="00425FE1">
              <w:rPr>
                <w:rFonts w:ascii="Times New Roman" w:hAnsi="Times New Roman" w:cs="Times New Roman"/>
                <w:color w:val="FFFFFF"/>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ответственному исполнителю Программы МУ </w:t>
            </w:r>
            <w:r w:rsidRPr="00425FE1">
              <w:rPr>
                <w:rFonts w:ascii="Times New Roman" w:hAnsi="Times New Roman" w:cs="Times New Roman"/>
                <w:sz w:val="20"/>
                <w:szCs w:val="20"/>
              </w:rPr>
              <w:lastRenderedPageBreak/>
              <w:t>«Управление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160 231,92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161 967,31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113 471,55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157 742,97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177 046,43</w:t>
            </w:r>
          </w:p>
        </w:tc>
      </w:tr>
      <w:tr w:rsidR="00425FE1" w:rsidRPr="00425FE1" w:rsidTr="008B0B1D">
        <w:trPr>
          <w:trHeight w:val="9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следующие основные мероприятия подпрограммы:</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9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2.1.</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Обеспечение предоставления бесплатного дошкольного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620 936,50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631 342,57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650 943,00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700 928,46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740 007,30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745 236,48</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731 170,92</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731 170,92</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344 407,24</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345 392,13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362 040,43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366 579,47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388 071,90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390 875,67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390 875,67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390 875,67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w:t>
            </w:r>
            <w:r w:rsidRPr="00425FE1">
              <w:rPr>
                <w:rFonts w:ascii="Times New Roman" w:hAnsi="Times New Roman" w:cs="Times New Roman"/>
                <w:sz w:val="20"/>
                <w:szCs w:val="20"/>
              </w:rPr>
              <w:lastRenderedPageBreak/>
              <w:t>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344 407,24</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345 392,13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362 040,43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366 579,47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388 071,90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390 875,67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390 875,67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390 875,67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276 529,26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285 950,44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288 902,57</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334 348,99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351 935,40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354 360,81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340 295,25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340 295,25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276 529,26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285 950,44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288 902,57</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334 348,99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351 935,40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354 360,81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340 295,25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340 295,25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157 344,52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159 709,57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110 560,60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154 035,80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157 344,52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159 709,57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110 560,60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154 035,80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173 829,06</w:t>
            </w:r>
          </w:p>
        </w:tc>
      </w:tr>
      <w:tr w:rsidR="00425FE1" w:rsidRPr="00425FE1" w:rsidTr="008B0B1D">
        <w:trPr>
          <w:trHeight w:val="15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2.2.</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Совершенствование кадрового потенциала и социальная поддержка педагогических кадров в дошкольном образовании</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642,86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764,39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821,46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1 185,48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1 425,30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1 458,25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1 491,20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1 491,20</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642,86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764,39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821,46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1 185,48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1425,3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1458,25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1491,2</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1491,2</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642,86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764,39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821,46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1 185,48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1 425,30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1 458,25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1 491,20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1 491,20</w:t>
            </w:r>
          </w:p>
        </w:tc>
      </w:tr>
      <w:tr w:rsidR="00425FE1" w:rsidRPr="00425FE1" w:rsidTr="008B0B1D">
        <w:trPr>
          <w:trHeight w:val="9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Проведение мероприятий в </w:t>
            </w:r>
            <w:r w:rsidRPr="00425FE1">
              <w:rPr>
                <w:rFonts w:ascii="Times New Roman" w:hAnsi="Times New Roman" w:cs="Times New Roman"/>
                <w:sz w:val="20"/>
                <w:szCs w:val="20"/>
              </w:rPr>
              <w:lastRenderedPageBreak/>
              <w:t>сфере дошкольного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27,40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33,64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24,22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27,60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27,4</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33,64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24,22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27,4</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33,64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24,22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27,60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37,24</w:t>
            </w:r>
          </w:p>
        </w:tc>
      </w:tr>
      <w:tr w:rsidR="00425FE1" w:rsidRPr="00425FE1" w:rsidTr="008B0B1D">
        <w:trPr>
          <w:trHeight w:val="12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Укрепление материально-технической базы учреждений дошкольного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3 778,30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187,41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3 419,98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3 778,30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187,41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3 419,98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3 778,30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187,41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3 419,98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2 887,40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2 257,74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2 910,95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3 707,17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2 887,40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2257,74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2910,95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3 707,17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3 217,37</w:t>
            </w:r>
          </w:p>
        </w:tc>
      </w:tr>
      <w:tr w:rsidR="00425FE1" w:rsidRPr="00425FE1" w:rsidTr="008B0B1D">
        <w:trPr>
          <w:trHeight w:val="300"/>
        </w:trPr>
        <w:tc>
          <w:tcPr>
            <w:tcW w:w="540" w:type="dxa"/>
            <w:shd w:val="clear" w:color="000000" w:fill="FFFFFF"/>
            <w:hideMark/>
          </w:tcPr>
          <w:p w:rsidR="00425FE1" w:rsidRPr="00425FE1" w:rsidRDefault="00425FE1" w:rsidP="008B0B1D">
            <w:pPr>
              <w:jc w:val="right"/>
              <w:rPr>
                <w:rFonts w:ascii="Times New Roman" w:hAnsi="Times New Roman" w:cs="Times New Roman"/>
                <w:sz w:val="20"/>
                <w:szCs w:val="20"/>
              </w:rPr>
            </w:pPr>
            <w:r w:rsidRPr="00425FE1">
              <w:rPr>
                <w:rFonts w:ascii="Times New Roman" w:hAnsi="Times New Roman" w:cs="Times New Roman"/>
                <w:sz w:val="20"/>
                <w:szCs w:val="20"/>
              </w:rPr>
              <w:t>3</w:t>
            </w:r>
          </w:p>
        </w:tc>
        <w:tc>
          <w:tcPr>
            <w:tcW w:w="14056" w:type="dxa"/>
            <w:gridSpan w:val="11"/>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Подпрограмма 2 «Развитие системы общего образования в городе-курорте Пятигорске»</w:t>
            </w:r>
          </w:p>
        </w:tc>
      </w:tr>
      <w:tr w:rsidR="00425FE1" w:rsidRPr="00425FE1" w:rsidTr="008B0B1D">
        <w:trPr>
          <w:trHeight w:val="3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подпрограмма, всего</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821 028,25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880 072,34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934 418,17</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1 072 731,51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1 193 808,30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1 103 442,94</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1 087 656,87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1 087 656,87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744 293,86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801 223,33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881 585,40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1 000 294,85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1 117 778,19</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1 027 412,83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1 011 626,76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1 011 626,76</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534 612,61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576 731,17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667 226,82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764 076,69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852 453,47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768 178,26</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768 212,61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768 212,61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534 612,61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576 731,17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667 226,82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764 076,69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852 453,47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768 178,26</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768 212,61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768 212,61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209 681,25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224 492,16</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214 358,58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236 218,16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265 324,72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259 234,57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243 414,15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243 414,15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209 277,92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224 077,16</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213 958,58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235 876,16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264 924,72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258 834,57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243 014,15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243 014,15</w:t>
            </w:r>
          </w:p>
        </w:tc>
      </w:tr>
      <w:tr w:rsidR="00425FE1" w:rsidRPr="00425FE1" w:rsidTr="008B0B1D">
        <w:trPr>
          <w:trHeight w:val="106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социальной поддержки населения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403,33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415,00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342,00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76 734,39</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78 849,01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52 832,77</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72 436,66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76 734,39</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78 849,01</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52 832,77</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72 436,66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76 030,11</w:t>
            </w:r>
          </w:p>
        </w:tc>
      </w:tr>
      <w:tr w:rsidR="00425FE1" w:rsidRPr="00425FE1" w:rsidTr="008B0B1D">
        <w:trPr>
          <w:trHeight w:val="9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следующие основные мероприятия подпрограммы:</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9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3.1.</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Обеспечение предоставления бесплатного общего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709 981,69</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771 539,47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800 211,25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880 028,96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902 112,67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902 881,33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887 060,91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887 060,91</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529 100,86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567 586,25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600 816,70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661 404,76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659 451,50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657 704,00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657 704,00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657 704,00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529 100,86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567 586,25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600 816,70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661 404,76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659 451,50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657 704,00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657 704,00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657 704,00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180 880,83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203 953,22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199 394,55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218 624,20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242 661,17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245 177,33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229 356,91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229 356,91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180 880,83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203 953,22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199 394,55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218 624,20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242 661,17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245 177,33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229 356,91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229 356,91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57 305,70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57 956,44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48 861,90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59 163,80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57 305,70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57 956,44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48 861,90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59 163,80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63 356,43</w:t>
            </w:r>
          </w:p>
        </w:tc>
      </w:tr>
      <w:tr w:rsidR="00425FE1" w:rsidRPr="00425FE1" w:rsidTr="008B0B1D">
        <w:trPr>
          <w:trHeight w:val="15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3.2.</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Совершенствование кадрового потенциала и социальная поддержка педагогических кадров в общем образовании</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843,75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1 119,85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856,41</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1 290,84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921,05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955,41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989,76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989,76</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843,75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1 119,85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856,41</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1 290,84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921,05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955,41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989,76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989,76</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843,75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1 119,85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856,41</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1 290,84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921,05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955,41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989,76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989,76</w:t>
            </w:r>
          </w:p>
        </w:tc>
      </w:tr>
      <w:tr w:rsidR="00425FE1" w:rsidRPr="00425FE1" w:rsidTr="008B0B1D">
        <w:trPr>
          <w:trHeight w:val="12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3.3.</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Организация и проведение мероприятий для детей и молодежи в сфере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7 188,80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7 297,27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6 868,49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6 930,41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4 668,00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4 757,00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4 796,00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4 905,50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4 668,00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4 757,00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4 796,00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4 905,50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2 520,80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2 540,27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2 072,49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2 024,91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3 594,11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2 117,47</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2 125,27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1 672,49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1 682,91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3 194,11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3 194,11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3 194,11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3 194,11</w:t>
            </w:r>
          </w:p>
        </w:tc>
      </w:tr>
      <w:tr w:rsidR="00425FE1" w:rsidRPr="00425FE1" w:rsidTr="008B0B1D">
        <w:trPr>
          <w:trHeight w:val="106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социальной поддержки населения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403,33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415,00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342,00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400,00</w:t>
            </w:r>
          </w:p>
        </w:tc>
      </w:tr>
      <w:tr w:rsidR="00425FE1" w:rsidRPr="00425FE1" w:rsidTr="008B0B1D">
        <w:trPr>
          <w:trHeight w:val="9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Создание условий для сохранения укрепления здоровья детей и подростков</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25 485,48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16 618,87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48 801,06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110 251,60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114 765,70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119 723,45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119 723,45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119 723,45</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38 439,80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96 475,59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104 561,10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109 518,85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109 518,85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109 518,85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38 439,80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96 475,59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104 561,10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109 518,85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109 518,85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109 518,85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25 485,48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16 618,87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10 361,26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13 776,01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25 485,48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16 618,87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10 361,26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13 776,01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10 204,60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14 307,81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15 442,77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9 414,65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14 307,81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15 442,77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9 414,65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8 250,06</w:t>
            </w:r>
          </w:p>
        </w:tc>
      </w:tr>
      <w:tr w:rsidR="00425FE1" w:rsidRPr="00425FE1" w:rsidTr="008B0B1D">
        <w:trPr>
          <w:trHeight w:val="6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3.5.</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Проведение мероприятий в области общего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294,51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306,84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268,70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268,96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294,51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306,84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268,70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268,96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294,51</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306,84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268,70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268,96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258,53</w:t>
            </w:r>
          </w:p>
        </w:tc>
      </w:tr>
      <w:tr w:rsidR="00425FE1" w:rsidRPr="00425FE1" w:rsidTr="008B0B1D">
        <w:trPr>
          <w:trHeight w:val="12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3.6.</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Укрепление материально-технической базы учреждений общего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499,63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4 341,03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24 579,49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1 524,08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96 126,13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3 268,07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22 317,91</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87 519,82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3 268,07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22 317,91</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87 519,82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499,63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1 072,96</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2 261,58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1 524,08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8 606,31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499,63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1 072,96</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2 261,58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1 524,08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8 606,31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5 120,88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5 449,80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3 970,87</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3 858,21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5 120,88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5 449,80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3 970,87</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3 858,21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4 423,62</w:t>
            </w:r>
          </w:p>
        </w:tc>
      </w:tr>
      <w:tr w:rsidR="00425FE1" w:rsidRPr="00425FE1" w:rsidTr="008B0B1D">
        <w:trPr>
          <w:trHeight w:val="300"/>
        </w:trPr>
        <w:tc>
          <w:tcPr>
            <w:tcW w:w="540" w:type="dxa"/>
            <w:shd w:val="clear" w:color="000000" w:fill="FFFFFF"/>
            <w:hideMark/>
          </w:tcPr>
          <w:p w:rsidR="00425FE1" w:rsidRPr="00425FE1" w:rsidRDefault="00425FE1" w:rsidP="008B0B1D">
            <w:pPr>
              <w:jc w:val="right"/>
              <w:rPr>
                <w:rFonts w:ascii="Times New Roman" w:hAnsi="Times New Roman" w:cs="Times New Roman"/>
                <w:sz w:val="20"/>
                <w:szCs w:val="20"/>
              </w:rPr>
            </w:pPr>
            <w:r w:rsidRPr="00425FE1">
              <w:rPr>
                <w:rFonts w:ascii="Times New Roman" w:hAnsi="Times New Roman" w:cs="Times New Roman"/>
                <w:sz w:val="20"/>
                <w:szCs w:val="20"/>
              </w:rPr>
              <w:t>4</w:t>
            </w:r>
          </w:p>
        </w:tc>
        <w:tc>
          <w:tcPr>
            <w:tcW w:w="14056" w:type="dxa"/>
            <w:gridSpan w:val="11"/>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Подпрограмма 3 «Развитие дополнительного образования в городе-курорте Пятигорске»</w:t>
            </w:r>
          </w:p>
        </w:tc>
      </w:tr>
      <w:tr w:rsidR="00425FE1" w:rsidRPr="00425FE1" w:rsidTr="008B0B1D">
        <w:trPr>
          <w:trHeight w:val="33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подпрограмма, всего</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113 694,16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113 652,19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115 830,68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121 363,08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144 414,57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144 213,73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136 541,20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136 541,20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88 040,06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87 560,09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89 821,42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94 461,21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115 598,52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115 397,68</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107 725,15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107 725,15</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средства бюджета Ставропольского </w:t>
            </w:r>
            <w:r w:rsidRPr="00425FE1">
              <w:rPr>
                <w:rFonts w:ascii="Times New Roman" w:hAnsi="Times New Roman" w:cs="Times New Roman"/>
                <w:sz w:val="20"/>
                <w:szCs w:val="20"/>
              </w:rPr>
              <w:lastRenderedPageBreak/>
              <w:t>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1 801,00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3 630,24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3 630,24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1 801,00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86 239,06</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87 560,09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89 821,42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90 830,97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115 598,52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115 397,68</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107 725,15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107 725,15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42 649,53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43 603,30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44 033,98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42 794,46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59 276,46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59 276,46</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56 290,85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56 290,85</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43 589,53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43 956,79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45 787,44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48 036,51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56 322,06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56 121,22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51 434,30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51 434,30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25 654,10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26 092,10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26 009,26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26 901,87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28 816,05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28 816,05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28 816,05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28 816,05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4 092,72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4 524,47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2 504,34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3 228,09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2 874,93</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2 874,93</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2 874,93</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2 874,93</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21 561,38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21 567,63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23 504,92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23 673,78</w:t>
            </w:r>
          </w:p>
        </w:tc>
        <w:tc>
          <w:tcPr>
            <w:tcW w:w="1266" w:type="dxa"/>
            <w:shd w:val="clear" w:color="000000" w:fill="FFFFFF"/>
            <w:hideMark/>
          </w:tcPr>
          <w:p w:rsidR="00425FE1" w:rsidRPr="00425FE1" w:rsidRDefault="00425FE1" w:rsidP="008B0B1D">
            <w:pPr>
              <w:jc w:val="center"/>
              <w:rPr>
                <w:rFonts w:ascii="Times New Roman" w:hAnsi="Times New Roman" w:cs="Times New Roman"/>
                <w:color w:val="000000"/>
                <w:sz w:val="20"/>
                <w:szCs w:val="20"/>
              </w:rPr>
            </w:pPr>
            <w:r w:rsidRPr="00425FE1">
              <w:rPr>
                <w:rFonts w:ascii="Times New Roman" w:hAnsi="Times New Roman" w:cs="Times New Roman"/>
                <w:color w:val="000000"/>
                <w:sz w:val="20"/>
                <w:szCs w:val="20"/>
              </w:rPr>
              <w:t>25 941,12</w:t>
            </w:r>
          </w:p>
        </w:tc>
        <w:tc>
          <w:tcPr>
            <w:tcW w:w="1357" w:type="dxa"/>
            <w:shd w:val="clear" w:color="000000" w:fill="FFFFFF"/>
            <w:hideMark/>
          </w:tcPr>
          <w:p w:rsidR="00425FE1" w:rsidRPr="00425FE1" w:rsidRDefault="00425FE1" w:rsidP="008B0B1D">
            <w:pPr>
              <w:jc w:val="center"/>
              <w:rPr>
                <w:rFonts w:ascii="Times New Roman" w:hAnsi="Times New Roman" w:cs="Times New Roman"/>
                <w:color w:val="000000"/>
                <w:sz w:val="20"/>
                <w:szCs w:val="20"/>
              </w:rPr>
            </w:pPr>
            <w:r w:rsidRPr="00425FE1">
              <w:rPr>
                <w:rFonts w:ascii="Times New Roman" w:hAnsi="Times New Roman" w:cs="Times New Roman"/>
                <w:color w:val="000000"/>
                <w:sz w:val="20"/>
                <w:szCs w:val="20"/>
              </w:rPr>
              <w:t>25 941,12</w:t>
            </w:r>
          </w:p>
        </w:tc>
        <w:tc>
          <w:tcPr>
            <w:tcW w:w="1346" w:type="dxa"/>
            <w:shd w:val="clear" w:color="000000" w:fill="FFFFFF"/>
            <w:hideMark/>
          </w:tcPr>
          <w:p w:rsidR="00425FE1" w:rsidRPr="00425FE1" w:rsidRDefault="00425FE1" w:rsidP="008B0B1D">
            <w:pPr>
              <w:jc w:val="center"/>
              <w:rPr>
                <w:rFonts w:ascii="Times New Roman" w:hAnsi="Times New Roman" w:cs="Times New Roman"/>
                <w:color w:val="000000"/>
                <w:sz w:val="20"/>
                <w:szCs w:val="20"/>
              </w:rPr>
            </w:pPr>
            <w:r w:rsidRPr="00425FE1">
              <w:rPr>
                <w:rFonts w:ascii="Times New Roman" w:hAnsi="Times New Roman" w:cs="Times New Roman"/>
                <w:color w:val="000000"/>
                <w:sz w:val="20"/>
                <w:szCs w:val="20"/>
              </w:rPr>
              <w:t>25 941,12</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color w:val="000000"/>
                <w:sz w:val="20"/>
                <w:szCs w:val="20"/>
              </w:rPr>
            </w:pPr>
            <w:r w:rsidRPr="00425FE1">
              <w:rPr>
                <w:rFonts w:ascii="Times New Roman" w:hAnsi="Times New Roman" w:cs="Times New Roman"/>
                <w:color w:val="000000"/>
                <w:sz w:val="20"/>
                <w:szCs w:val="20"/>
              </w:rPr>
              <w:t>25 941,12</w:t>
            </w:r>
          </w:p>
        </w:tc>
      </w:tr>
      <w:tr w:rsidR="00425FE1" w:rsidRPr="00425FE1" w:rsidTr="008B0B1D">
        <w:trPr>
          <w:trHeight w:val="93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следующие основные мероприятия подпрограммы:</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2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4.1.</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Обеспечение предоставления дополнительного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87 346,78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87 529,54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89 821,42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88 218,14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98 193,67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97 924,97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90 252,44</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90 252,44</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1 801,00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1 801,00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85 545,78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87 529,54</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89 821,42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88 218,14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98 193,67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97 924,97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90 252,44</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90 252,44</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ответственному исполнителю Программы МУ </w:t>
            </w:r>
            <w:r w:rsidRPr="00425FE1">
              <w:rPr>
                <w:rFonts w:ascii="Times New Roman" w:hAnsi="Times New Roman" w:cs="Times New Roman"/>
                <w:sz w:val="20"/>
                <w:szCs w:val="20"/>
              </w:rPr>
              <w:lastRenderedPageBreak/>
              <w:t>«Управление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41 956,25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43 572,75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44 033,98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40 181,63</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41 871,61</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41 803,75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38 818,14</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38 818,14</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43 589,53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43 956,79</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45 787,44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48 036,51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56 322,06</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56 121,22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51 434,30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51 434,30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Иные источники финансирования</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25 654,10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26 092,10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26 009,26</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26 901,87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28 779,60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28 779,60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28 779,60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28 779,60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4 092,72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4 524,47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2 504,34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3 228,09</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2 838,48</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2 838,48</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2 838,48</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2 838,48</w:t>
            </w:r>
          </w:p>
        </w:tc>
      </w:tr>
      <w:tr w:rsidR="00425FE1" w:rsidRPr="00425FE1" w:rsidTr="008B0B1D">
        <w:trPr>
          <w:trHeight w:val="69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культуры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21 561,38</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21 567,63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23 504,92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23 673,78</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25 941,12</w:t>
            </w:r>
          </w:p>
        </w:tc>
      </w:tr>
      <w:tr w:rsidR="00425FE1" w:rsidRPr="00425FE1" w:rsidTr="008B0B1D">
        <w:trPr>
          <w:trHeight w:val="15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4.2.</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Проведение мероприятий в области дополнительного образования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30,55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30,55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30,55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30,55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30,55</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30,55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361,20</w:t>
            </w:r>
          </w:p>
        </w:tc>
      </w:tr>
      <w:tr w:rsidR="00425FE1" w:rsidRPr="00425FE1" w:rsidTr="008B0B1D">
        <w:trPr>
          <w:trHeight w:val="126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Осуществление капитального и текущего ремонта муниципальных учреждений</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662,73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3 821,30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3 630,24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3 630,24</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662,73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191,06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662,73</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191,06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29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Организация и проведение меропритий направленных </w:t>
            </w:r>
            <w:r w:rsidRPr="00425FE1">
              <w:rPr>
                <w:rFonts w:ascii="Times New Roman" w:hAnsi="Times New Roman" w:cs="Times New Roman"/>
                <w:sz w:val="20"/>
                <w:szCs w:val="20"/>
              </w:rPr>
              <w:lastRenderedPageBreak/>
              <w:t>на профессиональную ориентацию обучающихся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5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4.5.</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Реализация регионального проекта "Успех каждого ребенка"</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2 060,57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9 874,25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2 060,57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9 874,25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2 060,57</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9 874,25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9 942,11</w:t>
            </w:r>
          </w:p>
        </w:tc>
      </w:tr>
      <w:tr w:rsidR="00425FE1" w:rsidRPr="00425FE1" w:rsidTr="008B0B1D">
        <w:trPr>
          <w:trHeight w:val="1035"/>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4.6.</w:t>
            </w:r>
          </w:p>
        </w:tc>
        <w:tc>
          <w:tcPr>
            <w:tcW w:w="1582" w:type="dxa"/>
            <w:shd w:val="clear" w:color="000000" w:fill="FFFFFF"/>
            <w:vAlign w:val="center"/>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Патриотическое воспитание подрастающего поколения</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w:t>
            </w:r>
            <w:r w:rsidRPr="00425FE1">
              <w:rPr>
                <w:rFonts w:ascii="Times New Roman" w:hAnsi="Times New Roman" w:cs="Times New Roman"/>
                <w:sz w:val="20"/>
                <w:szCs w:val="20"/>
              </w:rPr>
              <w:lastRenderedPageBreak/>
              <w:t>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6 242,85</w:t>
            </w:r>
          </w:p>
        </w:tc>
      </w:tr>
      <w:tr w:rsidR="00425FE1" w:rsidRPr="00425FE1" w:rsidTr="008B0B1D">
        <w:trPr>
          <w:trHeight w:val="78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4.7.</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Проведение мероприятий для детей и молодежи</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926,55</w:t>
            </w:r>
          </w:p>
        </w:tc>
      </w:tr>
      <w:tr w:rsidR="00425FE1" w:rsidRPr="00425FE1" w:rsidTr="008B0B1D">
        <w:trPr>
          <w:trHeight w:val="300"/>
        </w:trPr>
        <w:tc>
          <w:tcPr>
            <w:tcW w:w="13471" w:type="dxa"/>
            <w:gridSpan w:val="11"/>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Подпрограмма 4 «Строительство, реконструкция объектов муниципальной собственности»</w:t>
            </w:r>
          </w:p>
        </w:tc>
        <w:tc>
          <w:tcPr>
            <w:tcW w:w="1125"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6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подпрограмма, всего</w:t>
            </w:r>
          </w:p>
        </w:tc>
        <w:tc>
          <w:tcPr>
            <w:tcW w:w="1798"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364 310,97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238 642,85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46 182,81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364 310,97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238 642,85</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46 182,81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349 309,75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207 754,73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22 690,15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349 309,75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207 754,73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22 690,15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930,00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15 001,22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30 888,12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23 492,66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соисполнителю Программы МУ «Управление городского хозяйства, транспорта и </w:t>
            </w:r>
            <w:r w:rsidRPr="00425FE1">
              <w:rPr>
                <w:rFonts w:ascii="Times New Roman" w:hAnsi="Times New Roman" w:cs="Times New Roman"/>
                <w:sz w:val="20"/>
                <w:szCs w:val="20"/>
              </w:rPr>
              <w:lastRenderedPageBreak/>
              <w:t>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lastRenderedPageBreak/>
              <w:t>930,00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15 001,22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30 888,12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23 492,66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9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следующие основные мероприятия подпрограммы:</w:t>
            </w:r>
          </w:p>
        </w:tc>
        <w:tc>
          <w:tcPr>
            <w:tcW w:w="1798"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20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4.1.</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Строительство детского сада-яслей на 220 мест, ст. Константиновская, пересечение улиц Шоссейная и Почтовая (в т.ч. ПСД)</w:t>
            </w:r>
          </w:p>
        </w:tc>
        <w:tc>
          <w:tcPr>
            <w:tcW w:w="1798"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183 328,30</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85 318,53</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177 672,23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77 886,09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177 672,23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77 886,09</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5 656,07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7 432,44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5 656,07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7 432,44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5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Строительство школы (5-6-ой микрорайон, ограниченный улицами Коллективная, Степная, Кочубея и р. Подкумок)</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900"/>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xml:space="preserve">Реализация регионального проекта «Современная школа» </w:t>
            </w:r>
          </w:p>
        </w:tc>
        <w:tc>
          <w:tcPr>
            <w:tcW w:w="1798"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180 982,67</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153 324,32</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46 182,81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660"/>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бюджета Ставропольского края (далее - краевой бюджет)</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171 637,52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129 868,64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22 690,15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171 637,52</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129 868,64</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22 690,15</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9 345,15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23 455,68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23 492,66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0,00</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3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соисполнителю Программы МУ «Управление городского хозяйства, транспорта и связи администрации города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420,00</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9 345,15</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23 455,68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23 492,66</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405"/>
        </w:trPr>
        <w:tc>
          <w:tcPr>
            <w:tcW w:w="14596" w:type="dxa"/>
            <w:gridSpan w:val="1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Подпрограмма 5 «Обеспечение реализации муниципальной программы города-курорта Пятигорска «Развитие образования» и общепрограммные мероприятия»</w:t>
            </w:r>
          </w:p>
        </w:tc>
      </w:tr>
      <w:tr w:rsidR="00425FE1" w:rsidRPr="00425FE1" w:rsidTr="008B0B1D">
        <w:trPr>
          <w:trHeight w:val="405"/>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подпрограмма, всего</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42 302,52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44 309,83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51 048,58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44 129,51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42 302,52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44 309,83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51 048,58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44 129,51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42 302,52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44 309,83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51 048,58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44 129,51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42 302,52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44 309,83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51 048,58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44 129,51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r>
      <w:tr w:rsidR="00425FE1" w:rsidRPr="00425FE1" w:rsidTr="008B0B1D">
        <w:trPr>
          <w:trHeight w:val="405"/>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следующие основные мероприятия подпрограммы:</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405"/>
        </w:trPr>
        <w:tc>
          <w:tcPr>
            <w:tcW w:w="54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Обеспечение реализации программы</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Бюджет города-курорта Пятигорска, в т.ч.</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42 302,52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44 309,83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51 048,58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44 129,51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средства местного бюджета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42 302,52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44 309,83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51 048,58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44 129,51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r>
      <w:tr w:rsidR="00425FE1" w:rsidRPr="00425FE1" w:rsidTr="008B0B1D">
        <w:trPr>
          <w:trHeight w:val="34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lastRenderedPageBreak/>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в том числе предусмотренные:</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76" w:type="dxa"/>
            <w:shd w:val="clear" w:color="000000" w:fill="FFFFFF"/>
            <w:hideMark/>
          </w:tcPr>
          <w:p w:rsidR="00425FE1" w:rsidRPr="00425FE1" w:rsidRDefault="00425FE1" w:rsidP="008B0B1D">
            <w:pPr>
              <w:jc w:val="center"/>
              <w:rPr>
                <w:rFonts w:ascii="Times New Roman" w:hAnsi="Times New Roman" w:cs="Times New Roman"/>
                <w:color w:val="FF0000"/>
                <w:sz w:val="20"/>
                <w:szCs w:val="20"/>
              </w:rPr>
            </w:pPr>
            <w:r w:rsidRPr="00425FE1">
              <w:rPr>
                <w:rFonts w:ascii="Times New Roman" w:hAnsi="Times New Roman" w:cs="Times New Roman"/>
                <w:color w:val="FF0000"/>
                <w:sz w:val="20"/>
                <w:szCs w:val="20"/>
              </w:rPr>
              <w:t> </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 </w:t>
            </w:r>
          </w:p>
        </w:tc>
      </w:tr>
      <w:tr w:rsidR="00425FE1" w:rsidRPr="00425FE1" w:rsidTr="008B0B1D">
        <w:trPr>
          <w:trHeight w:val="1002"/>
        </w:trPr>
        <w:tc>
          <w:tcPr>
            <w:tcW w:w="540"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582"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 </w:t>
            </w:r>
          </w:p>
        </w:tc>
        <w:tc>
          <w:tcPr>
            <w:tcW w:w="1798" w:type="dxa"/>
            <w:shd w:val="clear" w:color="000000" w:fill="FFFFFF"/>
            <w:hideMark/>
          </w:tcPr>
          <w:p w:rsidR="00425FE1" w:rsidRPr="00425FE1" w:rsidRDefault="00425FE1" w:rsidP="008B0B1D">
            <w:pPr>
              <w:rPr>
                <w:rFonts w:ascii="Times New Roman" w:hAnsi="Times New Roman" w:cs="Times New Roman"/>
                <w:sz w:val="20"/>
                <w:szCs w:val="20"/>
              </w:rPr>
            </w:pPr>
            <w:r w:rsidRPr="00425FE1">
              <w:rPr>
                <w:rFonts w:ascii="Times New Roman" w:hAnsi="Times New Roman" w:cs="Times New Roman"/>
                <w:sz w:val="20"/>
                <w:szCs w:val="20"/>
              </w:rPr>
              <w:t>ответственному исполнителю Программы МУ «Управление образования администрации г. Пятигорска»</w:t>
            </w:r>
          </w:p>
        </w:tc>
        <w:tc>
          <w:tcPr>
            <w:tcW w:w="1320"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42 302,52</w:t>
            </w:r>
          </w:p>
        </w:tc>
        <w:tc>
          <w:tcPr>
            <w:tcW w:w="127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44 309,83</w:t>
            </w:r>
          </w:p>
        </w:tc>
        <w:tc>
          <w:tcPr>
            <w:tcW w:w="1314"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51048,58</w:t>
            </w:r>
          </w:p>
        </w:tc>
        <w:tc>
          <w:tcPr>
            <w:tcW w:w="1379"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44 129,51</w:t>
            </w:r>
          </w:p>
        </w:tc>
        <w:tc>
          <w:tcPr>
            <w:tcW w:w="126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57"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346" w:type="dxa"/>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c>
          <w:tcPr>
            <w:tcW w:w="1418" w:type="dxa"/>
            <w:gridSpan w:val="2"/>
            <w:shd w:val="clear" w:color="000000" w:fill="FFFFFF"/>
            <w:hideMark/>
          </w:tcPr>
          <w:p w:rsidR="00425FE1" w:rsidRPr="00425FE1" w:rsidRDefault="00425FE1" w:rsidP="008B0B1D">
            <w:pPr>
              <w:jc w:val="center"/>
              <w:rPr>
                <w:rFonts w:ascii="Times New Roman" w:hAnsi="Times New Roman" w:cs="Times New Roman"/>
                <w:sz w:val="20"/>
                <w:szCs w:val="20"/>
              </w:rPr>
            </w:pPr>
            <w:r w:rsidRPr="00425FE1">
              <w:rPr>
                <w:rFonts w:ascii="Times New Roman" w:hAnsi="Times New Roman" w:cs="Times New Roman"/>
                <w:sz w:val="20"/>
                <w:szCs w:val="20"/>
              </w:rPr>
              <w:t>43 745,87</w:t>
            </w:r>
          </w:p>
        </w:tc>
      </w:tr>
    </w:tbl>
    <w:p w:rsidR="00425FE1" w:rsidRPr="00425FE1" w:rsidRDefault="00425FE1" w:rsidP="00425FE1">
      <w:pPr>
        <w:widowControl w:val="0"/>
        <w:autoSpaceDE w:val="0"/>
        <w:autoSpaceDN w:val="0"/>
        <w:jc w:val="center"/>
        <w:rPr>
          <w:rFonts w:ascii="Times New Roman" w:hAnsi="Times New Roman" w:cs="Times New Roman"/>
          <w:sz w:val="28"/>
          <w:szCs w:val="28"/>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r w:rsidRPr="00425FE1">
        <w:rPr>
          <w:rFonts w:ascii="Times New Roman" w:hAnsi="Times New Roman" w:cs="Times New Roman"/>
          <w:szCs w:val="20"/>
        </w:rPr>
        <w:t>Приложение 4</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к муниципальной программе</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lastRenderedPageBreak/>
        <w:t>города-курорта Пятигорска</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«Развитие образования»</w:t>
      </w: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jc w:val="center"/>
        <w:rPr>
          <w:rFonts w:ascii="Times New Roman" w:hAnsi="Times New Roman" w:cs="Times New Roman"/>
          <w:b/>
          <w:szCs w:val="20"/>
        </w:rPr>
      </w:pPr>
      <w:bookmarkStart w:id="9" w:name="P1948"/>
      <w:bookmarkEnd w:id="9"/>
      <w:r w:rsidRPr="00425FE1">
        <w:rPr>
          <w:rFonts w:ascii="Times New Roman" w:hAnsi="Times New Roman" w:cs="Times New Roman"/>
          <w:b/>
          <w:szCs w:val="20"/>
        </w:rPr>
        <w:t>ПЕРЕЧЕНЬ</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ОСНОВНЫХ МЕРОПРИЯТИЙ ПОДПРОГРАММ МУНИЦИПАЛЬНОЙ ПРОГРАММЫ</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ГОРОДА-КУРОРТА ПЯТИГОРСКА «РАЗВИТИЕ ОБРАЗОВАНИЯ»</w:t>
      </w:r>
    </w:p>
    <w:p w:rsidR="00425FE1" w:rsidRPr="00425FE1" w:rsidRDefault="00425FE1" w:rsidP="00425FE1">
      <w:pPr>
        <w:spacing w:after="1"/>
        <w:rPr>
          <w:rFonts w:ascii="Times New Roman" w:hAnsi="Times New Roman" w:cs="Times New Roman"/>
        </w:rPr>
      </w:pPr>
    </w:p>
    <w:p w:rsidR="00425FE1" w:rsidRPr="00425FE1" w:rsidRDefault="00425FE1" w:rsidP="00425FE1">
      <w:pPr>
        <w:spacing w:after="1"/>
        <w:rPr>
          <w:rFonts w:ascii="Times New Roman" w:hAnsi="Times New Roman" w:cs="Times New Roman"/>
        </w:rPr>
      </w:pPr>
    </w:p>
    <w:p w:rsidR="00425FE1" w:rsidRPr="00425FE1" w:rsidRDefault="00425FE1" w:rsidP="00425FE1">
      <w:pPr>
        <w:widowControl w:val="0"/>
        <w:autoSpaceDE w:val="0"/>
        <w:autoSpaceDN w:val="0"/>
        <w:rPr>
          <w:rFonts w:ascii="Times New Roman" w:hAnsi="Times New Roman" w:cs="Times New Roman"/>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013"/>
        <w:gridCol w:w="3151"/>
        <w:gridCol w:w="1384"/>
        <w:gridCol w:w="1384"/>
        <w:gridCol w:w="2985"/>
      </w:tblGrid>
      <w:tr w:rsidR="00425FE1" w:rsidRPr="00425FE1" w:rsidTr="008B0B1D">
        <w:trPr>
          <w:trHeight w:val="315"/>
        </w:trPr>
        <w:tc>
          <w:tcPr>
            <w:tcW w:w="699"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 п/п</w:t>
            </w:r>
          </w:p>
        </w:tc>
        <w:tc>
          <w:tcPr>
            <w:tcW w:w="5013"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Наименование подпрограммы программы, основного мероприятия подпрограммы программы</w:t>
            </w:r>
          </w:p>
        </w:tc>
        <w:tc>
          <w:tcPr>
            <w:tcW w:w="3151"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Ответственный исполнитель подпрограммы программы, основного мероприятия подпрограммы программы</w:t>
            </w:r>
          </w:p>
        </w:tc>
        <w:tc>
          <w:tcPr>
            <w:tcW w:w="2768" w:type="dxa"/>
            <w:gridSpan w:val="2"/>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Срок</w:t>
            </w:r>
          </w:p>
        </w:tc>
        <w:tc>
          <w:tcPr>
            <w:tcW w:w="2985"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Связь с индикаторами достижения целей Программы и показателями решения задач подпрограммы Программы</w:t>
            </w:r>
          </w:p>
        </w:tc>
      </w:tr>
      <w:tr w:rsidR="00425FE1" w:rsidRPr="00425FE1" w:rsidTr="008B0B1D">
        <w:trPr>
          <w:trHeight w:val="509"/>
        </w:trPr>
        <w:tc>
          <w:tcPr>
            <w:tcW w:w="699" w:type="dxa"/>
            <w:vMerge/>
            <w:vAlign w:val="center"/>
            <w:hideMark/>
          </w:tcPr>
          <w:p w:rsidR="00425FE1" w:rsidRPr="00425FE1" w:rsidRDefault="00425FE1" w:rsidP="008B0B1D">
            <w:pPr>
              <w:rPr>
                <w:rFonts w:ascii="Times New Roman" w:hAnsi="Times New Roman" w:cs="Times New Roman"/>
              </w:rPr>
            </w:pPr>
          </w:p>
        </w:tc>
        <w:tc>
          <w:tcPr>
            <w:tcW w:w="5013" w:type="dxa"/>
            <w:vMerge/>
            <w:vAlign w:val="center"/>
            <w:hideMark/>
          </w:tcPr>
          <w:p w:rsidR="00425FE1" w:rsidRPr="00425FE1" w:rsidRDefault="00425FE1" w:rsidP="008B0B1D">
            <w:pPr>
              <w:rPr>
                <w:rFonts w:ascii="Times New Roman" w:hAnsi="Times New Roman" w:cs="Times New Roman"/>
              </w:rPr>
            </w:pPr>
          </w:p>
        </w:tc>
        <w:tc>
          <w:tcPr>
            <w:tcW w:w="3151" w:type="dxa"/>
            <w:vMerge/>
            <w:vAlign w:val="center"/>
            <w:hideMark/>
          </w:tcPr>
          <w:p w:rsidR="00425FE1" w:rsidRPr="00425FE1" w:rsidRDefault="00425FE1" w:rsidP="008B0B1D">
            <w:pPr>
              <w:rPr>
                <w:rFonts w:ascii="Times New Roman" w:hAnsi="Times New Roman" w:cs="Times New Roman"/>
              </w:rPr>
            </w:pPr>
          </w:p>
        </w:tc>
        <w:tc>
          <w:tcPr>
            <w:tcW w:w="1384"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начала реализации</w:t>
            </w:r>
          </w:p>
        </w:tc>
        <w:tc>
          <w:tcPr>
            <w:tcW w:w="1384"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окончания реализации</w:t>
            </w:r>
          </w:p>
        </w:tc>
        <w:tc>
          <w:tcPr>
            <w:tcW w:w="2985" w:type="dxa"/>
            <w:vMerge/>
            <w:vAlign w:val="center"/>
            <w:hideMark/>
          </w:tcPr>
          <w:p w:rsidR="00425FE1" w:rsidRPr="00425FE1" w:rsidRDefault="00425FE1" w:rsidP="008B0B1D">
            <w:pPr>
              <w:rPr>
                <w:rFonts w:ascii="Times New Roman" w:hAnsi="Times New Roman" w:cs="Times New Roman"/>
              </w:rPr>
            </w:pPr>
          </w:p>
        </w:tc>
      </w:tr>
      <w:tr w:rsidR="00425FE1" w:rsidRPr="00425FE1" w:rsidTr="008B0B1D">
        <w:trPr>
          <w:trHeight w:val="780"/>
        </w:trPr>
        <w:tc>
          <w:tcPr>
            <w:tcW w:w="699" w:type="dxa"/>
            <w:vMerge/>
            <w:vAlign w:val="center"/>
            <w:hideMark/>
          </w:tcPr>
          <w:p w:rsidR="00425FE1" w:rsidRPr="00425FE1" w:rsidRDefault="00425FE1" w:rsidP="008B0B1D">
            <w:pPr>
              <w:rPr>
                <w:rFonts w:ascii="Times New Roman" w:hAnsi="Times New Roman" w:cs="Times New Roman"/>
              </w:rPr>
            </w:pPr>
          </w:p>
        </w:tc>
        <w:tc>
          <w:tcPr>
            <w:tcW w:w="5013" w:type="dxa"/>
            <w:vMerge/>
            <w:vAlign w:val="center"/>
            <w:hideMark/>
          </w:tcPr>
          <w:p w:rsidR="00425FE1" w:rsidRPr="00425FE1" w:rsidRDefault="00425FE1" w:rsidP="008B0B1D">
            <w:pPr>
              <w:rPr>
                <w:rFonts w:ascii="Times New Roman" w:hAnsi="Times New Roman" w:cs="Times New Roman"/>
              </w:rPr>
            </w:pPr>
          </w:p>
        </w:tc>
        <w:tc>
          <w:tcPr>
            <w:tcW w:w="3151" w:type="dxa"/>
            <w:vMerge/>
            <w:vAlign w:val="center"/>
            <w:hideMark/>
          </w:tcPr>
          <w:p w:rsidR="00425FE1" w:rsidRPr="00425FE1" w:rsidRDefault="00425FE1" w:rsidP="008B0B1D">
            <w:pPr>
              <w:rPr>
                <w:rFonts w:ascii="Times New Roman" w:hAnsi="Times New Roman" w:cs="Times New Roman"/>
              </w:rPr>
            </w:pPr>
          </w:p>
        </w:tc>
        <w:tc>
          <w:tcPr>
            <w:tcW w:w="1384" w:type="dxa"/>
            <w:vMerge/>
            <w:vAlign w:val="center"/>
            <w:hideMark/>
          </w:tcPr>
          <w:p w:rsidR="00425FE1" w:rsidRPr="00425FE1" w:rsidRDefault="00425FE1" w:rsidP="008B0B1D">
            <w:pPr>
              <w:rPr>
                <w:rFonts w:ascii="Times New Roman" w:hAnsi="Times New Roman" w:cs="Times New Roman"/>
              </w:rPr>
            </w:pPr>
          </w:p>
        </w:tc>
        <w:tc>
          <w:tcPr>
            <w:tcW w:w="1384" w:type="dxa"/>
            <w:vMerge/>
            <w:vAlign w:val="center"/>
            <w:hideMark/>
          </w:tcPr>
          <w:p w:rsidR="00425FE1" w:rsidRPr="00425FE1" w:rsidRDefault="00425FE1" w:rsidP="008B0B1D">
            <w:pPr>
              <w:rPr>
                <w:rFonts w:ascii="Times New Roman" w:hAnsi="Times New Roman" w:cs="Times New Roman"/>
              </w:rPr>
            </w:pPr>
          </w:p>
        </w:tc>
        <w:tc>
          <w:tcPr>
            <w:tcW w:w="2985" w:type="dxa"/>
            <w:vMerge/>
            <w:vAlign w:val="center"/>
            <w:hideMark/>
          </w:tcPr>
          <w:p w:rsidR="00425FE1" w:rsidRPr="00425FE1" w:rsidRDefault="00425FE1" w:rsidP="008B0B1D">
            <w:pPr>
              <w:rPr>
                <w:rFonts w:ascii="Times New Roman" w:hAnsi="Times New Roman" w:cs="Times New Roman"/>
              </w:rPr>
            </w:pPr>
          </w:p>
        </w:tc>
      </w:tr>
      <w:tr w:rsidR="00425FE1" w:rsidRPr="00425FE1" w:rsidTr="008B0B1D">
        <w:trPr>
          <w:trHeight w:val="315"/>
        </w:trPr>
        <w:tc>
          <w:tcPr>
            <w:tcW w:w="699" w:type="dxa"/>
            <w:shd w:val="clear" w:color="auto" w:fill="auto"/>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1</w:t>
            </w:r>
          </w:p>
        </w:tc>
        <w:tc>
          <w:tcPr>
            <w:tcW w:w="5013" w:type="dxa"/>
            <w:shd w:val="clear" w:color="auto" w:fill="auto"/>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w:t>
            </w:r>
          </w:p>
        </w:tc>
        <w:tc>
          <w:tcPr>
            <w:tcW w:w="3151" w:type="dxa"/>
            <w:shd w:val="clear" w:color="auto" w:fill="auto"/>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3</w:t>
            </w:r>
          </w:p>
        </w:tc>
        <w:tc>
          <w:tcPr>
            <w:tcW w:w="1384" w:type="dxa"/>
            <w:shd w:val="clear" w:color="auto" w:fill="auto"/>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4</w:t>
            </w:r>
          </w:p>
        </w:tc>
        <w:tc>
          <w:tcPr>
            <w:tcW w:w="1384" w:type="dxa"/>
            <w:shd w:val="clear" w:color="auto" w:fill="auto"/>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5</w:t>
            </w:r>
          </w:p>
        </w:tc>
        <w:tc>
          <w:tcPr>
            <w:tcW w:w="2985" w:type="dxa"/>
            <w:shd w:val="clear" w:color="auto" w:fill="auto"/>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6</w:t>
            </w:r>
          </w:p>
        </w:tc>
      </w:tr>
      <w:tr w:rsidR="00425FE1" w:rsidRPr="00425FE1" w:rsidTr="008B0B1D">
        <w:trPr>
          <w:trHeight w:val="930"/>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Цель Программы: 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нравственного, интеллектуального и физического развития детей</w:t>
            </w:r>
          </w:p>
        </w:tc>
      </w:tr>
      <w:tr w:rsidR="00425FE1" w:rsidRPr="00425FE1" w:rsidTr="008B0B1D">
        <w:trPr>
          <w:trHeight w:val="2100"/>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1.</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Подпрограмма 1 «Развитие системы дошкольного образования в городе-курорте Пятигорске»  (далее -Подпрограмма 1)</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п.1.1.-1.5., 1.8  в таблице Приложение 1                                                                                                    к муниципальной программе города-курорта Пятигорска «Развитие образования»</w:t>
            </w:r>
          </w:p>
        </w:tc>
      </w:tr>
      <w:tr w:rsidR="00425FE1" w:rsidRPr="00425FE1" w:rsidTr="008B0B1D">
        <w:trPr>
          <w:trHeight w:val="660"/>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1 Подпрограммы 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1.1.</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Обеспечение предоставления бесплатного дошкольного образования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п.1.1 - 1.6. в таблице Приложение 1                                                                                                    к муниципальной программе города-курорта Пятигорска «Развитие образования»</w:t>
            </w:r>
          </w:p>
        </w:tc>
      </w:tr>
      <w:tr w:rsidR="00425FE1" w:rsidRPr="00425FE1" w:rsidTr="008B0B1D">
        <w:trPr>
          <w:trHeight w:val="315"/>
        </w:trPr>
        <w:tc>
          <w:tcPr>
            <w:tcW w:w="14616" w:type="dxa"/>
            <w:gridSpan w:val="6"/>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2 Подпрограммы 1: Развитие кадрового потенциала в учреждениях дошкольного образования</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1.2.</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Совершенствование кадрового потенциала и социальная поддержка педагогических кадров в дошкольном образовании</w:t>
            </w:r>
          </w:p>
        </w:tc>
        <w:tc>
          <w:tcPr>
            <w:tcW w:w="3151"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п.1.2.1.-1.2.5. в таблице Приложение 1                                                                                                    к муниципальной программе города-курорта Пятигорска «Развитие образования»</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1.3</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Проведение мероприятий в сфере дошкольного образования</w:t>
            </w:r>
          </w:p>
        </w:tc>
        <w:tc>
          <w:tcPr>
            <w:tcW w:w="3151" w:type="dxa"/>
            <w:vMerge/>
            <w:vAlign w:val="center"/>
            <w:hideMark/>
          </w:tcPr>
          <w:p w:rsidR="00425FE1" w:rsidRPr="00425FE1" w:rsidRDefault="00425FE1" w:rsidP="008B0B1D">
            <w:pPr>
              <w:jc w:val="center"/>
              <w:rPr>
                <w:rFonts w:ascii="Times New Roman" w:hAnsi="Times New Roman" w:cs="Times New Roman"/>
              </w:rPr>
            </w:pP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п.1.2.5. в таблице Приложение 1                                                                                                    к муниципальной программе города-курорта Пятигорска « Развитие образования»</w:t>
            </w:r>
          </w:p>
        </w:tc>
      </w:tr>
      <w:tr w:rsidR="00425FE1" w:rsidRPr="00425FE1" w:rsidTr="008B0B1D">
        <w:trPr>
          <w:trHeight w:val="31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p>
        </w:tc>
        <w:tc>
          <w:tcPr>
            <w:tcW w:w="13917" w:type="dxa"/>
            <w:gridSpan w:val="5"/>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3  Подпрограммы 1: Развитие и модернизация системы дошкольного образования</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1.4.</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Укрепление материально-технической базы учреждений дошкольного образования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 1.3.1. в таблице Приложение 1                                                                                                    к муниципальной программе города-курорта Пятигорска «Развитие образования»</w:t>
            </w:r>
          </w:p>
        </w:tc>
      </w:tr>
      <w:tr w:rsidR="00425FE1" w:rsidRPr="00425FE1" w:rsidTr="008B0B1D">
        <w:trPr>
          <w:trHeight w:val="190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Подпрограмма 2 «Развитие системы общего образования в городе-курорте Пятигорске»  (далее Подпрограмма 2)</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п.1.1.-1.8 в таблице Приложение 1                                                                                                    к муниципальной программе города-курорта Пятигорска «Развитие образования»</w:t>
            </w:r>
          </w:p>
        </w:tc>
      </w:tr>
      <w:tr w:rsidR="00425FE1" w:rsidRPr="00425FE1" w:rsidTr="008B0B1D">
        <w:trPr>
          <w:trHeight w:val="735"/>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1 Подпрограммы 2: 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2.1.</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Обеспечение предоставления бесплатного общего образования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 2.1.1. -2.1.7. в таблице Приложение 1                                                                                                    к муниципальной программе города-курорта Пятигорска «Развитие образования»</w:t>
            </w:r>
          </w:p>
        </w:tc>
      </w:tr>
      <w:tr w:rsidR="00425FE1" w:rsidRPr="00425FE1" w:rsidTr="008B0B1D">
        <w:trPr>
          <w:trHeight w:val="315"/>
        </w:trPr>
        <w:tc>
          <w:tcPr>
            <w:tcW w:w="14616" w:type="dxa"/>
            <w:gridSpan w:val="6"/>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2 Подпрограммы 2: Развитие кадрового потенциала в общеобразовательных учреждениях</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2.2.</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Совершенствование кадрового потенциала и социальная поддержка педагогических кадров в общем образовании</w:t>
            </w:r>
          </w:p>
        </w:tc>
        <w:tc>
          <w:tcPr>
            <w:tcW w:w="3151"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 2.2.1.-2.2.8. в таблице Приложение 1                                                                                                    к муниципальной программе города-курорта Пятигорска «Развитие образования»</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2.3.</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Проведение мероприятий в области  общего образования</w:t>
            </w:r>
          </w:p>
        </w:tc>
        <w:tc>
          <w:tcPr>
            <w:tcW w:w="3151" w:type="dxa"/>
            <w:vMerge/>
            <w:vAlign w:val="center"/>
            <w:hideMark/>
          </w:tcPr>
          <w:p w:rsidR="00425FE1" w:rsidRPr="00425FE1" w:rsidRDefault="00425FE1" w:rsidP="008B0B1D">
            <w:pPr>
              <w:jc w:val="center"/>
              <w:rPr>
                <w:rFonts w:ascii="Times New Roman" w:hAnsi="Times New Roman" w:cs="Times New Roman"/>
              </w:rPr>
            </w:pP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 2.2.4. в таблице Приложение 1                                                                                                    к муниципальной программе города-курорта Пятигорска «Развитие образования»</w:t>
            </w:r>
          </w:p>
        </w:tc>
      </w:tr>
      <w:tr w:rsidR="00425FE1" w:rsidRPr="00425FE1" w:rsidTr="008B0B1D">
        <w:trPr>
          <w:trHeight w:val="315"/>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Задача 3 Подпрограммы 2: Совершенствование системы работы с одаренными детьми</w:t>
            </w:r>
          </w:p>
        </w:tc>
      </w:tr>
      <w:tr w:rsidR="00425FE1" w:rsidRPr="00425FE1" w:rsidTr="008B0B1D">
        <w:trPr>
          <w:trHeight w:val="220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2.4.</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Организация и проведение мероприятий для детей и молодежи в сфере образования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 МУ «Управление социальной поддержки населения администрации г.Пятигорска»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 2.3.1.-2.3.2.в таблице Приложение 1                                                                                                    к муниципальной программе города-курорта Пятигорска «Развитие образования»</w:t>
            </w:r>
          </w:p>
        </w:tc>
      </w:tr>
      <w:tr w:rsidR="00425FE1" w:rsidRPr="00425FE1" w:rsidTr="008B0B1D">
        <w:trPr>
          <w:trHeight w:val="315"/>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4 Подпрограммы 2: Развитие системы муниципальной поддержки оздоровления и отдыха детей</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2.5.</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Создание условий для сохранения  и укрепления здоровья детей и подростков</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п.2.4.1. -2.4.3. в таблице Приложение 1                                                                                                    к муниципальной программе города-курорта Пятигорска «Развитие образования»</w:t>
            </w:r>
          </w:p>
        </w:tc>
      </w:tr>
      <w:tr w:rsidR="00425FE1" w:rsidRPr="00425FE1" w:rsidTr="008B0B1D">
        <w:trPr>
          <w:trHeight w:val="315"/>
        </w:trPr>
        <w:tc>
          <w:tcPr>
            <w:tcW w:w="14616" w:type="dxa"/>
            <w:gridSpan w:val="6"/>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5 Подпрограммы 2: Развитие и модернизация системы начального общего, основного общего и среднего общего образования</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2.6.</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Укрепление материально-технической базы учреждений общего образования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п.2.5.1в таблице Приложение 1                                                                                                    к муниципальной программе города-курорта Пятигорска «Развитие образования»</w:t>
            </w:r>
          </w:p>
        </w:tc>
      </w:tr>
      <w:tr w:rsidR="00425FE1" w:rsidRPr="00425FE1" w:rsidTr="008B0B1D">
        <w:trPr>
          <w:trHeight w:val="199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3.</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Подпрограмма 3 «Развитие дополнительного образования в городе-курорте Пятигорске»  (далее -Подпрограмма 3)</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п.1.1.-1.4.,1.7. в таблице Приложение 1                                                                                                    к муниципальной программе города-курорта Пятигорска «Развитие образования»</w:t>
            </w:r>
          </w:p>
        </w:tc>
      </w:tr>
      <w:tr w:rsidR="00425FE1" w:rsidRPr="00425FE1" w:rsidTr="008B0B1D">
        <w:trPr>
          <w:trHeight w:val="675"/>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1 Подпрограммы 3: Обеспечение доступности дополнительного образования, развитие и модернизация системы дополнительного образования в городе-курорте Пятигорске</w:t>
            </w:r>
          </w:p>
        </w:tc>
      </w:tr>
      <w:tr w:rsidR="00425FE1" w:rsidRPr="00425FE1" w:rsidTr="008B0B1D">
        <w:trPr>
          <w:trHeight w:val="1890"/>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3.1.</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Обеспечение предоставления дополнительного образования</w:t>
            </w:r>
          </w:p>
        </w:tc>
        <w:tc>
          <w:tcPr>
            <w:tcW w:w="3151"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Ответственный исполнитель подпрограммы - Муниципальное учреждение «Управление образования администрации г. Пятигорска»; соисполнители подпрограммы -  Муниципальное учреждение «Управление культуры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 3.1.1 и 3.1.2. в таблице Приложение 1                                                                                                    к муниципальной программе города-курорта Пятигорска «Развитие образования»</w:t>
            </w:r>
          </w:p>
        </w:tc>
      </w:tr>
      <w:tr w:rsidR="00425FE1" w:rsidRPr="00425FE1" w:rsidTr="008B0B1D">
        <w:trPr>
          <w:trHeight w:val="79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3.2.</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Проведение мероприятий в области дополнительного образования</w:t>
            </w:r>
          </w:p>
        </w:tc>
        <w:tc>
          <w:tcPr>
            <w:tcW w:w="3151" w:type="dxa"/>
            <w:vMerge/>
            <w:vAlign w:val="center"/>
            <w:hideMark/>
          </w:tcPr>
          <w:p w:rsidR="00425FE1" w:rsidRPr="00425FE1" w:rsidRDefault="00425FE1" w:rsidP="008B0B1D">
            <w:pPr>
              <w:jc w:val="center"/>
              <w:rPr>
                <w:rFonts w:ascii="Times New Roman" w:hAnsi="Times New Roman" w:cs="Times New Roman"/>
              </w:rPr>
            </w:pP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vMerge/>
            <w:vAlign w:val="center"/>
            <w:hideMark/>
          </w:tcPr>
          <w:p w:rsidR="00425FE1" w:rsidRPr="00425FE1" w:rsidRDefault="00425FE1" w:rsidP="008B0B1D">
            <w:pPr>
              <w:jc w:val="center"/>
              <w:rPr>
                <w:rFonts w:ascii="Times New Roman" w:hAnsi="Times New Roman" w:cs="Times New Roman"/>
              </w:rPr>
            </w:pPr>
          </w:p>
        </w:tc>
      </w:tr>
      <w:tr w:rsidR="00425FE1" w:rsidRPr="00425FE1" w:rsidTr="008B0B1D">
        <w:trPr>
          <w:trHeight w:val="82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3.3.</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Укрепление материально-технической базы учреждений дополнительного образования</w:t>
            </w:r>
          </w:p>
        </w:tc>
        <w:tc>
          <w:tcPr>
            <w:tcW w:w="3151" w:type="dxa"/>
            <w:vMerge/>
            <w:vAlign w:val="center"/>
            <w:hideMark/>
          </w:tcPr>
          <w:p w:rsidR="00425FE1" w:rsidRPr="00425FE1" w:rsidRDefault="00425FE1" w:rsidP="008B0B1D">
            <w:pPr>
              <w:jc w:val="center"/>
              <w:rPr>
                <w:rFonts w:ascii="Times New Roman" w:hAnsi="Times New Roman" w:cs="Times New Roman"/>
              </w:rPr>
            </w:pP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vMerge/>
            <w:vAlign w:val="center"/>
            <w:hideMark/>
          </w:tcPr>
          <w:p w:rsidR="00425FE1" w:rsidRPr="00425FE1" w:rsidRDefault="00425FE1" w:rsidP="008B0B1D">
            <w:pPr>
              <w:jc w:val="center"/>
              <w:rPr>
                <w:rFonts w:ascii="Times New Roman" w:hAnsi="Times New Roman" w:cs="Times New Roman"/>
              </w:rPr>
            </w:pPr>
          </w:p>
        </w:tc>
      </w:tr>
      <w:tr w:rsidR="00425FE1" w:rsidRPr="00425FE1" w:rsidTr="008B0B1D">
        <w:trPr>
          <w:trHeight w:val="1275"/>
        </w:trPr>
        <w:tc>
          <w:tcPr>
            <w:tcW w:w="14616" w:type="dxa"/>
            <w:gridSpan w:val="6"/>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2 Подпрограммы 3: Формирование эффективной системы выявления, поддержки , развития способностей и талантов у детей , направленной на самоопределение и профессиональную ориентацию всех обучающихся</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3.4.</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Организация и проведение мероприятий направленных на профессиональную ориентацию обучающихся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п.3.2.1. и п.3.2.2. в таблице Приложение 1                                                                                                    к муниципальной программе города-курорта Пятигорска «Развитие образования»</w:t>
            </w:r>
          </w:p>
        </w:tc>
      </w:tr>
      <w:tr w:rsidR="00425FE1" w:rsidRPr="00425FE1" w:rsidTr="008B0B1D">
        <w:trPr>
          <w:trHeight w:val="1275"/>
        </w:trPr>
        <w:tc>
          <w:tcPr>
            <w:tcW w:w="14616" w:type="dxa"/>
            <w:gridSpan w:val="6"/>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3 Подпрограммы 3: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3.5.</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Обеспечение функционирования системы персонифицированного финансирования дополнительного образования детей</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2021</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п.3.3.1. в таблице Приложение 1                                                                                                    к муниципальной программе города-курорта Пятигорска «Развитие образования»</w:t>
            </w:r>
          </w:p>
        </w:tc>
      </w:tr>
      <w:tr w:rsidR="00425FE1" w:rsidRPr="00425FE1" w:rsidTr="008B0B1D">
        <w:trPr>
          <w:trHeight w:val="555"/>
        </w:trPr>
        <w:tc>
          <w:tcPr>
            <w:tcW w:w="14616" w:type="dxa"/>
            <w:gridSpan w:val="6"/>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4 Подпрограммы 3: Воспитание гражданственности и патриотизма у молодежи, проживающей на территории города-курорта Пятигорска</w:t>
            </w:r>
          </w:p>
        </w:tc>
      </w:tr>
      <w:tr w:rsidR="00425FE1" w:rsidRPr="00425FE1" w:rsidTr="008B0B1D">
        <w:trPr>
          <w:trHeight w:val="1890"/>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3.6.</w:t>
            </w:r>
          </w:p>
        </w:tc>
        <w:tc>
          <w:tcPr>
            <w:tcW w:w="5013" w:type="dxa"/>
            <w:shd w:val="clear" w:color="000000" w:fill="FFFFFF"/>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Патриотическое воспитание подрастающего поколения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2022</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п.3.4.1.  в таблице Приложение 1                                                                                                    к муниципальной программе города-курорта Пятигорска «Развитие образования»</w:t>
            </w:r>
          </w:p>
        </w:tc>
      </w:tr>
      <w:tr w:rsidR="00425FE1" w:rsidRPr="00425FE1" w:rsidTr="008B0B1D">
        <w:trPr>
          <w:trHeight w:val="190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4.</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Подпрограмма 4 «Строительство, реконструкция объектов муниципальной собственности»  (далее -Подпрограмма 4)</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п.1.1.-1.4, 1.7 в таблице Приложение 1                                                                                                    к муниципальной программе города-курорта Пятигорска «Развитие образования»</w:t>
            </w:r>
          </w:p>
        </w:tc>
      </w:tr>
      <w:tr w:rsidR="00425FE1" w:rsidRPr="00425FE1" w:rsidTr="008B0B1D">
        <w:trPr>
          <w:trHeight w:val="315"/>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1 Подпрограммы 4: Обеспечение обучения обучающихся общеобразовательных организаций города в 1 - 11 классах в одну смену</w:t>
            </w:r>
          </w:p>
        </w:tc>
      </w:tr>
      <w:tr w:rsidR="00425FE1" w:rsidRPr="00425FE1" w:rsidTr="008B0B1D">
        <w:trPr>
          <w:trHeight w:val="1890"/>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4.1.</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Реализация регионального проекта «Современная школа»</w:t>
            </w:r>
          </w:p>
        </w:tc>
        <w:tc>
          <w:tcPr>
            <w:tcW w:w="3151" w:type="dxa"/>
            <w:vMerge w:val="restart"/>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городского хозяйства, транспорта и связи администрации города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2021</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п.4.1.1. в таблице Приложение 1                                                                                                    к муниципальной программе города-курорта Пятигорска «Развитие образования»</w:t>
            </w:r>
          </w:p>
        </w:tc>
      </w:tr>
      <w:tr w:rsidR="00425FE1" w:rsidRPr="00425FE1" w:rsidTr="008B0B1D">
        <w:trPr>
          <w:trHeight w:val="1575"/>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4.2.</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Строительство школы (5-6-ой микрорайон, ограниченный улицами Коллективная, Степная, Кочубея и р. Подкумок)</w:t>
            </w:r>
          </w:p>
        </w:tc>
        <w:tc>
          <w:tcPr>
            <w:tcW w:w="3151" w:type="dxa"/>
            <w:vMerge/>
            <w:vAlign w:val="center"/>
            <w:hideMark/>
          </w:tcPr>
          <w:p w:rsidR="00425FE1" w:rsidRPr="00425FE1" w:rsidRDefault="00425FE1" w:rsidP="008B0B1D">
            <w:pPr>
              <w:jc w:val="center"/>
              <w:rPr>
                <w:rFonts w:ascii="Times New Roman" w:hAnsi="Times New Roman" w:cs="Times New Roman"/>
              </w:rPr>
            </w:pP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2021</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2024</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п.4.1.1. в таблице Приложение 1                                                                                                    к муниципальной программе города-курорта Пятигорска «Развитие образования»</w:t>
            </w:r>
          </w:p>
        </w:tc>
      </w:tr>
      <w:tr w:rsidR="00425FE1" w:rsidRPr="00425FE1" w:rsidTr="008B0B1D">
        <w:trPr>
          <w:trHeight w:val="1125"/>
        </w:trPr>
        <w:tc>
          <w:tcPr>
            <w:tcW w:w="14616" w:type="dxa"/>
            <w:gridSpan w:val="6"/>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2  Подпрограммы 4: Создание для детей дошкольного возраста дополнительных мест в образовательных учреждениях, реализующих основную общеобразовательную программу дошкольного образования, в том числе для детей в возрасте от 2 месяцев до 7 лет</w:t>
            </w:r>
          </w:p>
        </w:tc>
      </w:tr>
      <w:tr w:rsidR="00425FE1" w:rsidRPr="00425FE1" w:rsidTr="008B0B1D">
        <w:trPr>
          <w:trHeight w:val="1890"/>
        </w:trPr>
        <w:tc>
          <w:tcPr>
            <w:tcW w:w="699"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4.3.</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Строительство детского сада-ясли на 220 мест, ст. Константиновская, пересечение улиц Шоссейная и Почтовая (в т.ч. ПСД)</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2021</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п.4.2.1 в таблице Приложение 1                                                                                                    к муниципальной программе города-курорта Пятигорска «Развитие образования»</w:t>
            </w:r>
          </w:p>
        </w:tc>
      </w:tr>
      <w:tr w:rsidR="00425FE1" w:rsidRPr="00425FE1" w:rsidTr="008B0B1D">
        <w:trPr>
          <w:trHeight w:val="70"/>
        </w:trPr>
        <w:tc>
          <w:tcPr>
            <w:tcW w:w="699" w:type="dxa"/>
            <w:shd w:val="clear" w:color="auto" w:fill="auto"/>
            <w:noWrap/>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5</w:t>
            </w:r>
          </w:p>
        </w:tc>
        <w:tc>
          <w:tcPr>
            <w:tcW w:w="5013"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Подпрограмма 5 «Обеспечение реализации муниципальной программы города-курорта Пятигорска «Развитие образования» и общепрограммные мероприятия» муниципальной программы города-курорта Пятигорска «Развитие образования»</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п.1.1. -1.8. в таблице Приложение 1                                                                                                    к муниципальной программе города-курорта Пятигорска «Развитие образования»</w:t>
            </w:r>
          </w:p>
        </w:tc>
      </w:tr>
      <w:tr w:rsidR="00425FE1" w:rsidRPr="00425FE1" w:rsidTr="008B0B1D">
        <w:trPr>
          <w:trHeight w:val="1575"/>
        </w:trPr>
        <w:tc>
          <w:tcPr>
            <w:tcW w:w="699" w:type="dxa"/>
            <w:shd w:val="clear" w:color="auto" w:fill="auto"/>
            <w:vAlign w:val="bottom"/>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5.1.</w:t>
            </w:r>
          </w:p>
        </w:tc>
        <w:tc>
          <w:tcPr>
            <w:tcW w:w="5013" w:type="dxa"/>
            <w:shd w:val="clear" w:color="auto" w:fill="auto"/>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Обеспечение реализации программы</w:t>
            </w:r>
          </w:p>
        </w:tc>
        <w:tc>
          <w:tcPr>
            <w:tcW w:w="3151"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Муниципальное учреждение «Управление образования администрации г. Пятигорска»</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1384"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c>
          <w:tcPr>
            <w:tcW w:w="2985" w:type="dxa"/>
            <w:shd w:val="clear" w:color="auto" w:fill="auto"/>
            <w:vAlign w:val="center"/>
            <w:hideMark/>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п. 1.1.1- п. 4.2.1. в таблице Приложение 1                                                                                                    к муниципальной программе города-курорта Пятигорска «Развитие образования»</w:t>
            </w:r>
          </w:p>
        </w:tc>
      </w:tr>
    </w:tbl>
    <w:p w:rsidR="00425FE1" w:rsidRPr="00425FE1" w:rsidRDefault="00425FE1" w:rsidP="00425FE1">
      <w:pPr>
        <w:widowControl w:val="0"/>
        <w:autoSpaceDE w:val="0"/>
        <w:autoSpaceDN w:val="0"/>
        <w:jc w:val="center"/>
        <w:rPr>
          <w:rFonts w:ascii="Times New Roman" w:hAnsi="Times New Roman" w:cs="Times New Roman"/>
          <w:szCs w:val="20"/>
        </w:rPr>
      </w:pPr>
    </w:p>
    <w:p w:rsidR="00425FE1" w:rsidRPr="00425FE1" w:rsidRDefault="00425FE1" w:rsidP="00425FE1">
      <w:pPr>
        <w:widowControl w:val="0"/>
        <w:autoSpaceDE w:val="0"/>
        <w:autoSpaceDN w:val="0"/>
        <w:jc w:val="center"/>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jc w:val="right"/>
        <w:outlineLvl w:val="1"/>
        <w:rPr>
          <w:rFonts w:ascii="Times New Roman" w:hAnsi="Times New Roman" w:cs="Times New Roman"/>
          <w:szCs w:val="20"/>
        </w:rPr>
      </w:pPr>
      <w:r w:rsidRPr="00425FE1">
        <w:rPr>
          <w:rFonts w:ascii="Times New Roman" w:hAnsi="Times New Roman" w:cs="Times New Roman"/>
          <w:szCs w:val="20"/>
        </w:rPr>
        <w:lastRenderedPageBreak/>
        <w:t>Приложение 5</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к муниципальной программе</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города-курорта Пятигорска</w:t>
      </w:r>
    </w:p>
    <w:p w:rsidR="00425FE1" w:rsidRPr="00425FE1" w:rsidRDefault="00425FE1" w:rsidP="00425FE1">
      <w:pPr>
        <w:widowControl w:val="0"/>
        <w:autoSpaceDE w:val="0"/>
        <w:autoSpaceDN w:val="0"/>
        <w:jc w:val="right"/>
        <w:rPr>
          <w:rFonts w:ascii="Times New Roman" w:hAnsi="Times New Roman" w:cs="Times New Roman"/>
          <w:szCs w:val="20"/>
        </w:rPr>
      </w:pPr>
      <w:r w:rsidRPr="00425FE1">
        <w:rPr>
          <w:rFonts w:ascii="Times New Roman" w:hAnsi="Times New Roman" w:cs="Times New Roman"/>
          <w:szCs w:val="20"/>
        </w:rPr>
        <w:t>«Развитие образования»</w:t>
      </w:r>
    </w:p>
    <w:p w:rsidR="00425FE1" w:rsidRPr="00425FE1" w:rsidRDefault="00425FE1" w:rsidP="00425FE1">
      <w:pPr>
        <w:widowControl w:val="0"/>
        <w:autoSpaceDE w:val="0"/>
        <w:autoSpaceDN w:val="0"/>
        <w:rPr>
          <w:rFonts w:ascii="Times New Roman" w:hAnsi="Times New Roman" w:cs="Times New Roman"/>
          <w:szCs w:val="20"/>
        </w:rPr>
      </w:pPr>
    </w:p>
    <w:p w:rsidR="00425FE1" w:rsidRPr="00425FE1" w:rsidRDefault="00425FE1" w:rsidP="00425FE1">
      <w:pPr>
        <w:widowControl w:val="0"/>
        <w:autoSpaceDE w:val="0"/>
        <w:autoSpaceDN w:val="0"/>
        <w:jc w:val="center"/>
        <w:rPr>
          <w:rFonts w:ascii="Times New Roman" w:hAnsi="Times New Roman" w:cs="Times New Roman"/>
          <w:b/>
          <w:szCs w:val="20"/>
        </w:rPr>
      </w:pPr>
      <w:bookmarkStart w:id="10" w:name="P2123"/>
      <w:bookmarkEnd w:id="10"/>
      <w:r w:rsidRPr="00425FE1">
        <w:rPr>
          <w:rFonts w:ascii="Times New Roman" w:hAnsi="Times New Roman" w:cs="Times New Roman"/>
          <w:b/>
          <w:szCs w:val="20"/>
        </w:rPr>
        <w:t>СВЕДЕНИЯ</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О ВЕСОВЫХ КОЭФФИЦИЕНТАХ, ПРИСВОЕННЫХ ЦЕЛЯМ МУНИЦИПАЛЬНОЙ</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ПРОГРАММЫ ГОРОДА-КУРОРТА ПЯТИГОРСКА «РАЗВИТИЕ ОБРАЗОВАНИЯ»,</w:t>
      </w:r>
    </w:p>
    <w:p w:rsidR="00425FE1" w:rsidRPr="00425FE1" w:rsidRDefault="00425FE1" w:rsidP="00425FE1">
      <w:pPr>
        <w:widowControl w:val="0"/>
        <w:autoSpaceDE w:val="0"/>
        <w:autoSpaceDN w:val="0"/>
        <w:jc w:val="center"/>
        <w:rPr>
          <w:rFonts w:ascii="Times New Roman" w:hAnsi="Times New Roman" w:cs="Times New Roman"/>
          <w:b/>
          <w:szCs w:val="20"/>
        </w:rPr>
      </w:pPr>
      <w:r w:rsidRPr="00425FE1">
        <w:rPr>
          <w:rFonts w:ascii="Times New Roman" w:hAnsi="Times New Roman" w:cs="Times New Roman"/>
          <w:b/>
          <w:szCs w:val="20"/>
        </w:rPr>
        <w:t>ЗАДАЧАМ ПОДПРОГРАММ ПРОГРАММЫ</w:t>
      </w:r>
    </w:p>
    <w:p w:rsidR="00425FE1" w:rsidRPr="00425FE1" w:rsidRDefault="00425FE1" w:rsidP="00425FE1">
      <w:pPr>
        <w:widowControl w:val="0"/>
        <w:autoSpaceDE w:val="0"/>
        <w:autoSpaceDN w:val="0"/>
        <w:rPr>
          <w:rFonts w:ascii="Times New Roman" w:hAnsi="Times New Roman" w:cs="Times New Roman"/>
          <w:szCs w:val="20"/>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199"/>
        <w:gridCol w:w="1162"/>
        <w:gridCol w:w="108"/>
        <w:gridCol w:w="1165"/>
        <w:gridCol w:w="1273"/>
        <w:gridCol w:w="1165"/>
        <w:gridCol w:w="26"/>
        <w:gridCol w:w="1241"/>
        <w:gridCol w:w="26"/>
        <w:gridCol w:w="1238"/>
        <w:gridCol w:w="26"/>
        <w:gridCol w:w="1238"/>
        <w:gridCol w:w="26"/>
        <w:gridCol w:w="1259"/>
      </w:tblGrid>
      <w:tr w:rsidR="00425FE1" w:rsidRPr="00425FE1" w:rsidTr="008B0B1D">
        <w:trPr>
          <w:trHeight w:val="713"/>
          <w:tblHeader/>
          <w:jc w:val="center"/>
        </w:trPr>
        <w:tc>
          <w:tcPr>
            <w:tcW w:w="165" w:type="pct"/>
            <w:vMerge w:val="restart"/>
            <w:vAlign w:val="center"/>
          </w:tcPr>
          <w:p w:rsidR="00425FE1" w:rsidRPr="00425FE1" w:rsidRDefault="00425FE1" w:rsidP="008B0B1D">
            <w:pPr>
              <w:widowControl w:val="0"/>
              <w:autoSpaceDE w:val="0"/>
              <w:autoSpaceDN w:val="0"/>
              <w:adjustRightInd w:val="0"/>
              <w:rPr>
                <w:rFonts w:ascii="Times New Roman" w:hAnsi="Times New Roman" w:cs="Times New Roman"/>
              </w:rPr>
            </w:pPr>
            <w:r w:rsidRPr="00425FE1">
              <w:rPr>
                <w:rFonts w:ascii="Times New Roman" w:hAnsi="Times New Roman" w:cs="Times New Roman"/>
              </w:rPr>
              <w:t>№</w:t>
            </w:r>
          </w:p>
          <w:p w:rsidR="00425FE1" w:rsidRPr="00425FE1" w:rsidRDefault="00425FE1" w:rsidP="008B0B1D">
            <w:pPr>
              <w:widowControl w:val="0"/>
              <w:autoSpaceDE w:val="0"/>
              <w:autoSpaceDN w:val="0"/>
              <w:adjustRightInd w:val="0"/>
              <w:rPr>
                <w:rFonts w:ascii="Times New Roman" w:hAnsi="Times New Roman" w:cs="Times New Roman"/>
              </w:rPr>
            </w:pPr>
            <w:r w:rsidRPr="00425FE1">
              <w:rPr>
                <w:rFonts w:ascii="Times New Roman" w:hAnsi="Times New Roman" w:cs="Times New Roman"/>
              </w:rPr>
              <w:t>п/п</w:t>
            </w:r>
          </w:p>
        </w:tc>
        <w:tc>
          <w:tcPr>
            <w:tcW w:w="1434" w:type="pct"/>
            <w:vMerge w:val="restar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Цели Программы и задачи подпрограмм</w:t>
            </w:r>
          </w:p>
        </w:tc>
        <w:tc>
          <w:tcPr>
            <w:tcW w:w="3401" w:type="pct"/>
            <w:gridSpan w:val="13"/>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Значения весовых коэффициентов, присвоенных целям Программы и задачам подпрограмм по годам</w:t>
            </w:r>
          </w:p>
        </w:tc>
      </w:tr>
      <w:tr w:rsidR="00425FE1" w:rsidRPr="00425FE1" w:rsidTr="008B0B1D">
        <w:trPr>
          <w:tblHeader/>
          <w:jc w:val="center"/>
        </w:trPr>
        <w:tc>
          <w:tcPr>
            <w:tcW w:w="165" w:type="pct"/>
            <w:vMerge/>
          </w:tcPr>
          <w:p w:rsidR="00425FE1" w:rsidRPr="00425FE1" w:rsidRDefault="00425FE1" w:rsidP="008B0B1D">
            <w:pPr>
              <w:rPr>
                <w:rFonts w:ascii="Times New Roman" w:hAnsi="Times New Roman" w:cs="Times New Roman"/>
              </w:rPr>
            </w:pPr>
          </w:p>
        </w:tc>
        <w:tc>
          <w:tcPr>
            <w:tcW w:w="1434" w:type="pct"/>
            <w:vMerge/>
          </w:tcPr>
          <w:p w:rsidR="00425FE1" w:rsidRPr="00425FE1" w:rsidRDefault="00425FE1" w:rsidP="008B0B1D">
            <w:pPr>
              <w:rPr>
                <w:rFonts w:ascii="Times New Roman" w:hAnsi="Times New Roman" w:cs="Times New Roman"/>
              </w:rPr>
            </w:pPr>
          </w:p>
        </w:tc>
        <w:tc>
          <w:tcPr>
            <w:tcW w:w="434"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2018</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2019</w:t>
            </w:r>
          </w:p>
        </w:tc>
        <w:tc>
          <w:tcPr>
            <w:tcW w:w="435"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2020</w:t>
            </w:r>
          </w:p>
        </w:tc>
        <w:tc>
          <w:tcPr>
            <w:tcW w:w="407"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2021</w:t>
            </w:r>
          </w:p>
        </w:tc>
        <w:tc>
          <w:tcPr>
            <w:tcW w:w="433" w:type="pct"/>
            <w:gridSpan w:val="2"/>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2022</w:t>
            </w:r>
          </w:p>
        </w:tc>
        <w:tc>
          <w:tcPr>
            <w:tcW w:w="432" w:type="pct"/>
            <w:gridSpan w:val="2"/>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2023</w:t>
            </w:r>
          </w:p>
        </w:tc>
        <w:tc>
          <w:tcPr>
            <w:tcW w:w="432" w:type="pct"/>
            <w:gridSpan w:val="2"/>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2024</w:t>
            </w:r>
          </w:p>
        </w:tc>
        <w:tc>
          <w:tcPr>
            <w:tcW w:w="432" w:type="pct"/>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2025</w:t>
            </w:r>
          </w:p>
        </w:tc>
      </w:tr>
      <w:tr w:rsidR="00425FE1" w:rsidRPr="00425FE1" w:rsidTr="008B0B1D">
        <w:trPr>
          <w:jc w:val="center"/>
        </w:trPr>
        <w:tc>
          <w:tcPr>
            <w:tcW w:w="165"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lang w:val="en-US"/>
              </w:rPr>
            </w:pPr>
            <w:r w:rsidRPr="00425FE1">
              <w:rPr>
                <w:rFonts w:ascii="Times New Roman" w:hAnsi="Times New Roman" w:cs="Times New Roman"/>
                <w:lang w:val="en-US"/>
              </w:rPr>
              <w:t>1.</w:t>
            </w:r>
          </w:p>
        </w:tc>
        <w:tc>
          <w:tcPr>
            <w:tcW w:w="1434"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 xml:space="preserve">I  Цель Программы Повышение доступности и качества дошкольного, общего, дополнительного образования в городе-курорте Пятигорске, создание правовых и социально-экономических условий для </w:t>
            </w:r>
            <w:r w:rsidRPr="00425FE1">
              <w:rPr>
                <w:rFonts w:ascii="Times New Roman" w:hAnsi="Times New Roman" w:cs="Times New Roman"/>
              </w:rPr>
              <w:lastRenderedPageBreak/>
              <w:t>нравственного, интеллектуального и физического развития детей</w:t>
            </w:r>
          </w:p>
        </w:tc>
        <w:tc>
          <w:tcPr>
            <w:tcW w:w="434" w:type="pct"/>
            <w:gridSpan w:val="2"/>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lastRenderedPageBreak/>
              <w:t>1</w:t>
            </w:r>
          </w:p>
        </w:tc>
        <w:tc>
          <w:tcPr>
            <w:tcW w:w="398" w:type="pct"/>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1</w:t>
            </w:r>
          </w:p>
        </w:tc>
        <w:tc>
          <w:tcPr>
            <w:tcW w:w="435" w:type="pct"/>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1</w:t>
            </w:r>
          </w:p>
        </w:tc>
        <w:tc>
          <w:tcPr>
            <w:tcW w:w="407" w:type="pct"/>
            <w:gridSpan w:val="2"/>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1</w:t>
            </w:r>
          </w:p>
        </w:tc>
        <w:tc>
          <w:tcPr>
            <w:tcW w:w="433" w:type="pct"/>
            <w:gridSpan w:val="2"/>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1</w:t>
            </w:r>
          </w:p>
        </w:tc>
        <w:tc>
          <w:tcPr>
            <w:tcW w:w="432" w:type="pct"/>
            <w:gridSpan w:val="2"/>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1</w:t>
            </w:r>
          </w:p>
        </w:tc>
        <w:tc>
          <w:tcPr>
            <w:tcW w:w="432" w:type="pct"/>
            <w:gridSpan w:val="2"/>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1</w:t>
            </w:r>
          </w:p>
        </w:tc>
        <w:tc>
          <w:tcPr>
            <w:tcW w:w="432" w:type="pct"/>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1</w:t>
            </w:r>
          </w:p>
        </w:tc>
      </w:tr>
      <w:tr w:rsidR="00425FE1" w:rsidRPr="00425FE1" w:rsidTr="008B0B1D">
        <w:trPr>
          <w:jc w:val="center"/>
        </w:trPr>
        <w:tc>
          <w:tcPr>
            <w:tcW w:w="5000" w:type="pct"/>
            <w:gridSpan w:val="15"/>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lastRenderedPageBreak/>
              <w:t>Подпрограмма 1 «Развитие системы дошкольного образования в городе-курорте Пятигорске» (далее – Подпрограмма 1)</w:t>
            </w:r>
          </w:p>
        </w:tc>
      </w:tr>
      <w:tr w:rsidR="00425FE1" w:rsidRPr="00425FE1" w:rsidTr="008B0B1D">
        <w:trPr>
          <w:jc w:val="center"/>
        </w:trPr>
        <w:tc>
          <w:tcPr>
            <w:tcW w:w="165"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2.</w:t>
            </w:r>
          </w:p>
        </w:tc>
        <w:tc>
          <w:tcPr>
            <w:tcW w:w="1434"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Задача 1 Подпрограммы 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c>
          <w:tcPr>
            <w:tcW w:w="434"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c>
          <w:tcPr>
            <w:tcW w:w="398"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c>
          <w:tcPr>
            <w:tcW w:w="435"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c>
          <w:tcPr>
            <w:tcW w:w="398"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c>
          <w:tcPr>
            <w:tcW w:w="433"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c>
          <w:tcPr>
            <w:tcW w:w="432"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c>
          <w:tcPr>
            <w:tcW w:w="432"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c>
          <w:tcPr>
            <w:tcW w:w="440"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0,6</w:t>
            </w:r>
          </w:p>
        </w:tc>
      </w:tr>
      <w:tr w:rsidR="00425FE1" w:rsidRPr="00425FE1" w:rsidTr="008B0B1D">
        <w:trPr>
          <w:jc w:val="center"/>
        </w:trPr>
        <w:tc>
          <w:tcPr>
            <w:tcW w:w="165"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3.</w:t>
            </w:r>
          </w:p>
        </w:tc>
        <w:tc>
          <w:tcPr>
            <w:tcW w:w="1434"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Задача 2 Подпрограммы 1 Развитие кадрового потенциала в учреждения дошкольного образования</w:t>
            </w:r>
          </w:p>
        </w:tc>
        <w:tc>
          <w:tcPr>
            <w:tcW w:w="434"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c>
          <w:tcPr>
            <w:tcW w:w="398"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c>
          <w:tcPr>
            <w:tcW w:w="435"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c>
          <w:tcPr>
            <w:tcW w:w="398"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c>
          <w:tcPr>
            <w:tcW w:w="433"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c>
          <w:tcPr>
            <w:tcW w:w="432"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c>
          <w:tcPr>
            <w:tcW w:w="432"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c>
          <w:tcPr>
            <w:tcW w:w="440"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0,3</w:t>
            </w:r>
          </w:p>
        </w:tc>
      </w:tr>
      <w:tr w:rsidR="00425FE1" w:rsidRPr="00425FE1" w:rsidTr="008B0B1D">
        <w:trPr>
          <w:jc w:val="center"/>
        </w:trPr>
        <w:tc>
          <w:tcPr>
            <w:tcW w:w="165"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4.</w:t>
            </w:r>
          </w:p>
        </w:tc>
        <w:tc>
          <w:tcPr>
            <w:tcW w:w="1434"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Задача 3 Подпрограммы 1: Развитие и модернизация системы дошкольного образования</w:t>
            </w:r>
          </w:p>
        </w:tc>
        <w:tc>
          <w:tcPr>
            <w:tcW w:w="434"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c>
          <w:tcPr>
            <w:tcW w:w="398"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c>
          <w:tcPr>
            <w:tcW w:w="435"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c>
          <w:tcPr>
            <w:tcW w:w="398" w:type="pct"/>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c>
          <w:tcPr>
            <w:tcW w:w="433"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c>
          <w:tcPr>
            <w:tcW w:w="432"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c>
          <w:tcPr>
            <w:tcW w:w="432"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c>
          <w:tcPr>
            <w:tcW w:w="440" w:type="pct"/>
            <w:gridSpan w:val="2"/>
            <w:vAlign w:val="center"/>
          </w:tcPr>
          <w:p w:rsidR="00425FE1" w:rsidRPr="00425FE1" w:rsidRDefault="00425FE1" w:rsidP="008B0B1D">
            <w:pPr>
              <w:widowControl w:val="0"/>
              <w:autoSpaceDE w:val="0"/>
              <w:autoSpaceDN w:val="0"/>
              <w:adjustRightInd w:val="0"/>
              <w:jc w:val="center"/>
              <w:rPr>
                <w:rFonts w:ascii="Times New Roman" w:hAnsi="Times New Roman" w:cs="Times New Roman"/>
              </w:rPr>
            </w:pPr>
            <w:r w:rsidRPr="00425FE1">
              <w:rPr>
                <w:rFonts w:ascii="Times New Roman" w:hAnsi="Times New Roman" w:cs="Times New Roman"/>
              </w:rPr>
              <w:t>0,1</w:t>
            </w:r>
          </w:p>
        </w:tc>
      </w:tr>
      <w:tr w:rsidR="00425FE1" w:rsidRPr="00425FE1" w:rsidTr="008B0B1D">
        <w:trPr>
          <w:jc w:val="center"/>
        </w:trPr>
        <w:tc>
          <w:tcPr>
            <w:tcW w:w="5000" w:type="pct"/>
            <w:gridSpan w:val="15"/>
            <w:vAlign w:val="center"/>
          </w:tcPr>
          <w:p w:rsidR="00425FE1" w:rsidRPr="00425FE1" w:rsidRDefault="00425FE1" w:rsidP="008B0B1D">
            <w:pPr>
              <w:widowControl w:val="0"/>
              <w:autoSpaceDE w:val="0"/>
              <w:autoSpaceDN w:val="0"/>
              <w:adjustRightInd w:val="0"/>
              <w:ind w:firstLine="720"/>
              <w:jc w:val="center"/>
              <w:rPr>
                <w:rFonts w:ascii="Times New Roman" w:hAnsi="Times New Roman" w:cs="Times New Roman"/>
              </w:rPr>
            </w:pPr>
            <w:r w:rsidRPr="00425FE1">
              <w:rPr>
                <w:rFonts w:ascii="Times New Roman" w:hAnsi="Times New Roman" w:cs="Times New Roman"/>
              </w:rPr>
              <w:t>Подпрограмма 2 «Развитие системы общего образования в городе-курорте Пятигорске» (далее - Подпрограмма 2)</w:t>
            </w:r>
          </w:p>
        </w:tc>
      </w:tr>
      <w:tr w:rsidR="00425FE1" w:rsidRPr="00425FE1" w:rsidTr="008B0B1D">
        <w:trPr>
          <w:jc w:val="center"/>
        </w:trPr>
        <w:tc>
          <w:tcPr>
            <w:tcW w:w="165"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6.</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1 Подпрограммы 2: Обеспечение государственных гарантий по предоставлению общедоступного и бесплатного начального общего, основного общего и среднего общего образования по основным общеобразовательным программам</w:t>
            </w:r>
          </w:p>
        </w:tc>
        <w:tc>
          <w:tcPr>
            <w:tcW w:w="397"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0,4</w:t>
            </w:r>
          </w:p>
        </w:tc>
        <w:tc>
          <w:tcPr>
            <w:tcW w:w="435"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0,4</w:t>
            </w:r>
          </w:p>
        </w:tc>
        <w:tc>
          <w:tcPr>
            <w:tcW w:w="435" w:type="pct"/>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0,4</w:t>
            </w:r>
          </w:p>
        </w:tc>
        <w:tc>
          <w:tcPr>
            <w:tcW w:w="398" w:type="pct"/>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0,4</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0,4</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0,4</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0,4</w:t>
            </w:r>
          </w:p>
        </w:tc>
        <w:tc>
          <w:tcPr>
            <w:tcW w:w="440"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0,4</w:t>
            </w:r>
          </w:p>
        </w:tc>
      </w:tr>
      <w:tr w:rsidR="00425FE1" w:rsidRPr="00425FE1" w:rsidTr="008B0B1D">
        <w:trPr>
          <w:jc w:val="center"/>
        </w:trPr>
        <w:tc>
          <w:tcPr>
            <w:tcW w:w="165" w:type="pct"/>
            <w:vAlign w:val="center"/>
          </w:tcPr>
          <w:p w:rsidR="00425FE1" w:rsidRPr="00425FE1" w:rsidRDefault="00425FE1" w:rsidP="008B0B1D">
            <w:pPr>
              <w:ind w:left="720"/>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7.</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2 Подпрограммы 2 Развитие кадрового потенциала в общеобразовательных учреждениях</w:t>
            </w:r>
          </w:p>
        </w:tc>
        <w:tc>
          <w:tcPr>
            <w:tcW w:w="397"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35"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0,1</w:t>
            </w:r>
          </w:p>
        </w:tc>
        <w:tc>
          <w:tcPr>
            <w:tcW w:w="435" w:type="pct"/>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0,1</w:t>
            </w:r>
          </w:p>
        </w:tc>
        <w:tc>
          <w:tcPr>
            <w:tcW w:w="398" w:type="pct"/>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0,1</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40"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0,1</w:t>
            </w:r>
          </w:p>
        </w:tc>
      </w:tr>
      <w:tr w:rsidR="00425FE1" w:rsidRPr="00425FE1" w:rsidTr="008B0B1D">
        <w:trPr>
          <w:trHeight w:val="1104"/>
          <w:jc w:val="center"/>
        </w:trPr>
        <w:tc>
          <w:tcPr>
            <w:tcW w:w="165" w:type="pct"/>
            <w:vAlign w:val="center"/>
          </w:tcPr>
          <w:p w:rsidR="00425FE1" w:rsidRPr="00425FE1" w:rsidRDefault="00425FE1" w:rsidP="008B0B1D">
            <w:pPr>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8.</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3 Подпрограммы 2: Совершенствование системы работы с одаренными детьми</w:t>
            </w:r>
          </w:p>
        </w:tc>
        <w:tc>
          <w:tcPr>
            <w:tcW w:w="397" w:type="pct"/>
            <w:vAlign w:val="center"/>
          </w:tcPr>
          <w:p w:rsidR="00425FE1" w:rsidRPr="00425FE1" w:rsidRDefault="00425FE1" w:rsidP="008B0B1D">
            <w:pPr>
              <w:rPr>
                <w:rFonts w:ascii="Times New Roman" w:hAnsi="Times New Roman" w:cs="Times New Roman"/>
              </w:rPr>
            </w:pPr>
            <w:r w:rsidRPr="00425FE1">
              <w:rPr>
                <w:rFonts w:ascii="Times New Roman" w:hAnsi="Times New Roman" w:cs="Times New Roman"/>
              </w:rPr>
              <w:t>0,2</w:t>
            </w:r>
          </w:p>
        </w:tc>
        <w:tc>
          <w:tcPr>
            <w:tcW w:w="435" w:type="pct"/>
            <w:gridSpan w:val="2"/>
            <w:vAlign w:val="center"/>
          </w:tcPr>
          <w:p w:rsidR="00425FE1" w:rsidRPr="00425FE1" w:rsidRDefault="00425FE1" w:rsidP="008B0B1D">
            <w:pPr>
              <w:rPr>
                <w:rFonts w:ascii="Times New Roman" w:eastAsia="Calibri" w:hAnsi="Times New Roman" w:cs="Times New Roman"/>
                <w:lang w:eastAsia="en-US"/>
              </w:rPr>
            </w:pPr>
            <w:r w:rsidRPr="00425FE1">
              <w:rPr>
                <w:rFonts w:ascii="Times New Roman" w:hAnsi="Times New Roman" w:cs="Times New Roman"/>
              </w:rPr>
              <w:t>0,2</w:t>
            </w:r>
          </w:p>
        </w:tc>
        <w:tc>
          <w:tcPr>
            <w:tcW w:w="435" w:type="pct"/>
            <w:vAlign w:val="center"/>
          </w:tcPr>
          <w:p w:rsidR="00425FE1" w:rsidRPr="00425FE1" w:rsidRDefault="00425FE1" w:rsidP="008B0B1D">
            <w:pPr>
              <w:rPr>
                <w:rFonts w:ascii="Times New Roman" w:eastAsia="Calibri" w:hAnsi="Times New Roman" w:cs="Times New Roman"/>
                <w:lang w:eastAsia="en-US"/>
              </w:rPr>
            </w:pPr>
            <w:r w:rsidRPr="00425FE1">
              <w:rPr>
                <w:rFonts w:ascii="Times New Roman" w:hAnsi="Times New Roman" w:cs="Times New Roman"/>
              </w:rPr>
              <w:t>0,2</w:t>
            </w:r>
          </w:p>
        </w:tc>
        <w:tc>
          <w:tcPr>
            <w:tcW w:w="398" w:type="pct"/>
            <w:vAlign w:val="center"/>
          </w:tcPr>
          <w:p w:rsidR="00425FE1" w:rsidRPr="00425FE1" w:rsidRDefault="00425FE1" w:rsidP="008B0B1D">
            <w:pPr>
              <w:rPr>
                <w:rFonts w:ascii="Times New Roman" w:eastAsia="Calibri" w:hAnsi="Times New Roman" w:cs="Times New Roman"/>
                <w:lang w:eastAsia="en-US"/>
              </w:rPr>
            </w:pPr>
            <w:r w:rsidRPr="00425FE1">
              <w:rPr>
                <w:rFonts w:ascii="Times New Roman" w:hAnsi="Times New Roman" w:cs="Times New Roman"/>
              </w:rPr>
              <w:t>0,2</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40"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hAnsi="Times New Roman" w:cs="Times New Roman"/>
              </w:rPr>
              <w:t>0,2</w:t>
            </w:r>
          </w:p>
        </w:tc>
      </w:tr>
      <w:tr w:rsidR="00425FE1" w:rsidRPr="00425FE1" w:rsidTr="008B0B1D">
        <w:trPr>
          <w:jc w:val="center"/>
        </w:trPr>
        <w:tc>
          <w:tcPr>
            <w:tcW w:w="165" w:type="pct"/>
            <w:vAlign w:val="center"/>
          </w:tcPr>
          <w:p w:rsidR="00425FE1" w:rsidRPr="00425FE1" w:rsidRDefault="00425FE1" w:rsidP="008B0B1D">
            <w:pPr>
              <w:ind w:left="720"/>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9.</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4 Подпрограммы 2: Развитие системы муниципальной поддержки оздоровления и отдыха детей</w:t>
            </w:r>
          </w:p>
        </w:tc>
        <w:tc>
          <w:tcPr>
            <w:tcW w:w="397"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5"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5"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40"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r>
      <w:tr w:rsidR="00425FE1" w:rsidRPr="00425FE1" w:rsidTr="008B0B1D">
        <w:trPr>
          <w:jc w:val="center"/>
        </w:trPr>
        <w:tc>
          <w:tcPr>
            <w:tcW w:w="165" w:type="pct"/>
            <w:vAlign w:val="center"/>
          </w:tcPr>
          <w:p w:rsidR="00425FE1" w:rsidRPr="00425FE1" w:rsidRDefault="00425FE1" w:rsidP="008B0B1D">
            <w:pPr>
              <w:ind w:left="720"/>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10.</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 xml:space="preserve">Задача 5 Подпрограммы 2: Развитие и модернизация системы начального общего, </w:t>
            </w:r>
            <w:r w:rsidRPr="00425FE1">
              <w:rPr>
                <w:rFonts w:ascii="Times New Roman" w:hAnsi="Times New Roman" w:cs="Times New Roman"/>
              </w:rPr>
              <w:lastRenderedPageBreak/>
              <w:t>основного общего и среднего общего образования</w:t>
            </w:r>
          </w:p>
        </w:tc>
        <w:tc>
          <w:tcPr>
            <w:tcW w:w="397"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0,1</w:t>
            </w:r>
          </w:p>
        </w:tc>
        <w:tc>
          <w:tcPr>
            <w:tcW w:w="435"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35"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c>
          <w:tcPr>
            <w:tcW w:w="440"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0,1</w:t>
            </w:r>
          </w:p>
        </w:tc>
      </w:tr>
      <w:tr w:rsidR="00425FE1" w:rsidRPr="00425FE1" w:rsidTr="008B0B1D">
        <w:trPr>
          <w:jc w:val="center"/>
        </w:trPr>
        <w:tc>
          <w:tcPr>
            <w:tcW w:w="5000" w:type="pct"/>
            <w:gridSpan w:val="15"/>
            <w:vAlign w:val="center"/>
          </w:tcPr>
          <w:p w:rsidR="00425FE1" w:rsidRPr="00425FE1" w:rsidRDefault="00425FE1" w:rsidP="008B0B1D">
            <w:pPr>
              <w:ind w:left="720"/>
              <w:jc w:val="center"/>
              <w:rPr>
                <w:rFonts w:ascii="Times New Roman" w:hAnsi="Times New Roman" w:cs="Times New Roman"/>
              </w:rPr>
            </w:pPr>
            <w:r w:rsidRPr="00425FE1">
              <w:rPr>
                <w:rFonts w:ascii="Times New Roman" w:hAnsi="Times New Roman" w:cs="Times New Roman"/>
              </w:rPr>
              <w:lastRenderedPageBreak/>
              <w:t>Подпрограмма 3 «Развитие дополнительного образования в городе-курорте Пятигорске» (далее – Подпрограмма 3)</w:t>
            </w:r>
          </w:p>
        </w:tc>
      </w:tr>
      <w:tr w:rsidR="00425FE1" w:rsidRPr="00425FE1" w:rsidTr="008B0B1D">
        <w:trPr>
          <w:jc w:val="center"/>
        </w:trPr>
        <w:tc>
          <w:tcPr>
            <w:tcW w:w="165" w:type="pct"/>
            <w:vAlign w:val="center"/>
          </w:tcPr>
          <w:p w:rsidR="00425FE1" w:rsidRPr="00425FE1" w:rsidRDefault="00425FE1" w:rsidP="008B0B1D">
            <w:pPr>
              <w:ind w:left="720"/>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11.</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1 Подпрограммы 3: Обеспечение доступности дополнительного образования, развитие и модернизация системы дополнительного образования в городе-курорте Пятигорске</w:t>
            </w:r>
          </w:p>
        </w:tc>
        <w:tc>
          <w:tcPr>
            <w:tcW w:w="434" w:type="pct"/>
            <w:gridSpan w:val="2"/>
            <w:vAlign w:val="center"/>
          </w:tcPr>
          <w:p w:rsidR="00425FE1" w:rsidRPr="00425FE1" w:rsidRDefault="00425FE1" w:rsidP="008B0B1D">
            <w:pPr>
              <w:ind w:left="720"/>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5"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40"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r>
      <w:tr w:rsidR="00425FE1" w:rsidRPr="00425FE1" w:rsidTr="008B0B1D">
        <w:trPr>
          <w:jc w:val="center"/>
        </w:trPr>
        <w:tc>
          <w:tcPr>
            <w:tcW w:w="165" w:type="pct"/>
            <w:vAlign w:val="center"/>
          </w:tcPr>
          <w:p w:rsidR="00425FE1" w:rsidRPr="00425FE1" w:rsidRDefault="00425FE1" w:rsidP="008B0B1D">
            <w:pPr>
              <w:rPr>
                <w:rFonts w:ascii="Times New Roman" w:hAnsi="Times New Roman" w:cs="Times New Roman"/>
              </w:rPr>
            </w:pPr>
            <w:r w:rsidRPr="00425FE1">
              <w:rPr>
                <w:rFonts w:ascii="Times New Roman" w:hAnsi="Times New Roman" w:cs="Times New Roman"/>
              </w:rPr>
              <w:t>12.</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2 Подпрограммы 3: Формирование эффективной системы выявления, поддержки , развития способностей и талантов у детей , направленной на самоопределение и профессиональную ориентацию всех обучающихся</w:t>
            </w:r>
          </w:p>
        </w:tc>
        <w:tc>
          <w:tcPr>
            <w:tcW w:w="434"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5"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c>
          <w:tcPr>
            <w:tcW w:w="440"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0,2</w:t>
            </w:r>
          </w:p>
        </w:tc>
      </w:tr>
      <w:tr w:rsidR="00425FE1" w:rsidRPr="00425FE1" w:rsidTr="008B0B1D">
        <w:trPr>
          <w:jc w:val="center"/>
        </w:trPr>
        <w:tc>
          <w:tcPr>
            <w:tcW w:w="165" w:type="pct"/>
            <w:vAlign w:val="center"/>
          </w:tcPr>
          <w:p w:rsidR="00425FE1" w:rsidRPr="00425FE1" w:rsidRDefault="00425FE1" w:rsidP="008B0B1D">
            <w:pPr>
              <w:rPr>
                <w:rFonts w:ascii="Times New Roman" w:hAnsi="Times New Roman" w:cs="Times New Roman"/>
              </w:rPr>
            </w:pPr>
            <w:r w:rsidRPr="00425FE1">
              <w:rPr>
                <w:rFonts w:ascii="Times New Roman" w:hAnsi="Times New Roman" w:cs="Times New Roman"/>
              </w:rPr>
              <w:t>13.</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3 Подпрограммы 3: Обеспечение функционирования системы персонифицированного финансирования, обеспечиваю</w:t>
            </w:r>
            <w:r w:rsidRPr="00425FE1">
              <w:rPr>
                <w:rFonts w:ascii="Times New Roman" w:hAnsi="Times New Roman" w:cs="Times New Roman"/>
              </w:rPr>
              <w:lastRenderedPageBreak/>
              <w:t>щей свободу выбора образовательных программ, равенство доступа к дополнительному образованию за счет средств местного бюджета, легкость и оперативность смены осваиваемых образовательных программ</w:t>
            </w:r>
          </w:p>
        </w:tc>
        <w:tc>
          <w:tcPr>
            <w:tcW w:w="434"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lastRenderedPageBreak/>
              <w:t>0,1</w:t>
            </w:r>
          </w:p>
        </w:tc>
        <w:tc>
          <w:tcPr>
            <w:tcW w:w="398" w:type="pct"/>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0,1</w:t>
            </w:r>
          </w:p>
        </w:tc>
        <w:tc>
          <w:tcPr>
            <w:tcW w:w="435" w:type="pct"/>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0,1</w:t>
            </w:r>
          </w:p>
        </w:tc>
        <w:tc>
          <w:tcPr>
            <w:tcW w:w="398" w:type="pct"/>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0,1</w:t>
            </w:r>
          </w:p>
        </w:tc>
        <w:tc>
          <w:tcPr>
            <w:tcW w:w="433"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0,1</w:t>
            </w:r>
          </w:p>
        </w:tc>
        <w:tc>
          <w:tcPr>
            <w:tcW w:w="432"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0,1</w:t>
            </w:r>
          </w:p>
        </w:tc>
        <w:tc>
          <w:tcPr>
            <w:tcW w:w="432"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0,1</w:t>
            </w:r>
          </w:p>
        </w:tc>
        <w:tc>
          <w:tcPr>
            <w:tcW w:w="440"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0,1</w:t>
            </w:r>
          </w:p>
        </w:tc>
      </w:tr>
      <w:tr w:rsidR="00425FE1" w:rsidRPr="00425FE1" w:rsidTr="008B0B1D">
        <w:trPr>
          <w:jc w:val="center"/>
        </w:trPr>
        <w:tc>
          <w:tcPr>
            <w:tcW w:w="165" w:type="pct"/>
            <w:vAlign w:val="center"/>
          </w:tcPr>
          <w:p w:rsidR="00425FE1" w:rsidRPr="00425FE1" w:rsidRDefault="00425FE1" w:rsidP="008B0B1D">
            <w:pPr>
              <w:rPr>
                <w:rFonts w:ascii="Times New Roman" w:hAnsi="Times New Roman" w:cs="Times New Roman"/>
              </w:rPr>
            </w:pPr>
            <w:r w:rsidRPr="00425FE1">
              <w:rPr>
                <w:rFonts w:ascii="Times New Roman" w:hAnsi="Times New Roman" w:cs="Times New Roman"/>
              </w:rPr>
              <w:lastRenderedPageBreak/>
              <w:t>14.</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4 Подпрограммы 3: Воспитание гражданственности и патриотизма у молодежи, проживающей на территории города-курорта Пятигорска</w:t>
            </w:r>
          </w:p>
        </w:tc>
        <w:tc>
          <w:tcPr>
            <w:tcW w:w="434"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c>
          <w:tcPr>
            <w:tcW w:w="398" w:type="pct"/>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c>
          <w:tcPr>
            <w:tcW w:w="435" w:type="pct"/>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c>
          <w:tcPr>
            <w:tcW w:w="398" w:type="pct"/>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c>
          <w:tcPr>
            <w:tcW w:w="433"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c>
          <w:tcPr>
            <w:tcW w:w="432"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c>
          <w:tcPr>
            <w:tcW w:w="432"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c>
          <w:tcPr>
            <w:tcW w:w="440" w:type="pct"/>
            <w:gridSpan w:val="2"/>
            <w:vAlign w:val="center"/>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0,2</w:t>
            </w:r>
          </w:p>
        </w:tc>
      </w:tr>
      <w:tr w:rsidR="00425FE1" w:rsidRPr="00425FE1" w:rsidTr="008B0B1D">
        <w:trPr>
          <w:jc w:val="center"/>
        </w:trPr>
        <w:tc>
          <w:tcPr>
            <w:tcW w:w="5000" w:type="pct"/>
            <w:gridSpan w:val="15"/>
            <w:vAlign w:val="center"/>
          </w:tcPr>
          <w:p w:rsidR="00425FE1" w:rsidRPr="00425FE1" w:rsidRDefault="00425FE1" w:rsidP="008B0B1D">
            <w:pPr>
              <w:ind w:left="720"/>
              <w:jc w:val="center"/>
              <w:rPr>
                <w:rFonts w:ascii="Times New Roman" w:hAnsi="Times New Roman" w:cs="Times New Roman"/>
              </w:rPr>
            </w:pPr>
            <w:r w:rsidRPr="00425FE1">
              <w:rPr>
                <w:rFonts w:ascii="Times New Roman" w:hAnsi="Times New Roman" w:cs="Times New Roman"/>
              </w:rPr>
              <w:t>Подпрограмма 4 «Строительство, реконструкция объектов муниципальной собственности» (далее – Подпрограмма 4)</w:t>
            </w:r>
          </w:p>
        </w:tc>
      </w:tr>
      <w:tr w:rsidR="00425FE1" w:rsidRPr="00425FE1" w:rsidTr="008B0B1D">
        <w:trPr>
          <w:jc w:val="center"/>
        </w:trPr>
        <w:tc>
          <w:tcPr>
            <w:tcW w:w="165" w:type="pct"/>
            <w:vAlign w:val="center"/>
          </w:tcPr>
          <w:p w:rsidR="00425FE1" w:rsidRPr="00425FE1" w:rsidRDefault="00425FE1" w:rsidP="008B0B1D">
            <w:pPr>
              <w:ind w:left="720"/>
              <w:jc w:val="center"/>
              <w:rPr>
                <w:rFonts w:ascii="Times New Roman" w:hAnsi="Times New Roman" w:cs="Times New Roman"/>
              </w:rPr>
            </w:pPr>
          </w:p>
          <w:p w:rsidR="00425FE1" w:rsidRPr="00425FE1" w:rsidRDefault="00425FE1" w:rsidP="008B0B1D">
            <w:pPr>
              <w:rPr>
                <w:rFonts w:ascii="Times New Roman" w:hAnsi="Times New Roman" w:cs="Times New Roman"/>
              </w:rPr>
            </w:pPr>
            <w:r w:rsidRPr="00425FE1">
              <w:rPr>
                <w:rFonts w:ascii="Times New Roman" w:hAnsi="Times New Roman" w:cs="Times New Roman"/>
              </w:rPr>
              <w:t>15.</w:t>
            </w:r>
          </w:p>
        </w:tc>
        <w:tc>
          <w:tcPr>
            <w:tcW w:w="1434"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Задача 1  Подпрограммы 4: Обеспечение обучения обучающихся общеобразовательных организаций города в 1 - 11 классах в одну смену</w:t>
            </w:r>
          </w:p>
        </w:tc>
        <w:tc>
          <w:tcPr>
            <w:tcW w:w="434"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c>
          <w:tcPr>
            <w:tcW w:w="398" w:type="pct"/>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c>
          <w:tcPr>
            <w:tcW w:w="435" w:type="pct"/>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c>
          <w:tcPr>
            <w:tcW w:w="398" w:type="pct"/>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c>
          <w:tcPr>
            <w:tcW w:w="433"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c>
          <w:tcPr>
            <w:tcW w:w="432"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c>
          <w:tcPr>
            <w:tcW w:w="432"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c>
          <w:tcPr>
            <w:tcW w:w="440" w:type="pct"/>
            <w:gridSpan w:val="2"/>
          </w:tcPr>
          <w:p w:rsidR="00425FE1" w:rsidRPr="00425FE1" w:rsidRDefault="00425FE1" w:rsidP="008B0B1D">
            <w:pPr>
              <w:jc w:val="center"/>
              <w:rPr>
                <w:rFonts w:ascii="Times New Roman" w:eastAsia="Calibri" w:hAnsi="Times New Roman" w:cs="Times New Roman"/>
                <w:lang w:eastAsia="en-US"/>
              </w:rPr>
            </w:pPr>
            <w:r w:rsidRPr="00425FE1">
              <w:rPr>
                <w:rFonts w:ascii="Times New Roman" w:eastAsia="Calibri" w:hAnsi="Times New Roman" w:cs="Times New Roman"/>
                <w:lang w:eastAsia="en-US"/>
              </w:rPr>
              <w:t>0,5</w:t>
            </w:r>
          </w:p>
        </w:tc>
      </w:tr>
      <w:tr w:rsidR="00425FE1" w:rsidRPr="00425FE1" w:rsidTr="008B0B1D">
        <w:trPr>
          <w:jc w:val="center"/>
        </w:trPr>
        <w:tc>
          <w:tcPr>
            <w:tcW w:w="165" w:type="pct"/>
            <w:vAlign w:val="center"/>
          </w:tcPr>
          <w:p w:rsidR="00425FE1" w:rsidRPr="00425FE1" w:rsidRDefault="00425FE1" w:rsidP="008B0B1D">
            <w:pPr>
              <w:ind w:left="720"/>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p>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lastRenderedPageBreak/>
              <w:t>16.</w:t>
            </w:r>
          </w:p>
        </w:tc>
        <w:tc>
          <w:tcPr>
            <w:tcW w:w="1434" w:type="pct"/>
            <w:vAlign w:val="center"/>
          </w:tcPr>
          <w:p w:rsidR="00425FE1" w:rsidRPr="00425FE1" w:rsidRDefault="00425FE1" w:rsidP="008B0B1D">
            <w:pPr>
              <w:jc w:val="center"/>
              <w:rPr>
                <w:rFonts w:ascii="Times New Roman" w:hAnsi="Times New Roman" w:cs="Times New Roman"/>
                <w:highlight w:val="yellow"/>
              </w:rPr>
            </w:pPr>
            <w:r w:rsidRPr="00425FE1">
              <w:rPr>
                <w:rFonts w:ascii="Times New Roman" w:hAnsi="Times New Roman" w:cs="Times New Roman"/>
              </w:rPr>
              <w:lastRenderedPageBreak/>
              <w:t xml:space="preserve">Задача  2 Подпрограммы 4: Создание для детей дошкольного возраста дополнительных мест в образовательных учреждениях, </w:t>
            </w:r>
            <w:r w:rsidRPr="00425FE1">
              <w:rPr>
                <w:rFonts w:ascii="Times New Roman" w:hAnsi="Times New Roman" w:cs="Times New Roman"/>
              </w:rPr>
              <w:lastRenderedPageBreak/>
              <w:t>реализующих основную общеобразовательную программу дошкольного образования, в том числе для детей в возрасте от 2 месяцев до 3 лет</w:t>
            </w:r>
          </w:p>
        </w:tc>
        <w:tc>
          <w:tcPr>
            <w:tcW w:w="434" w:type="pct"/>
            <w:gridSpan w:val="2"/>
            <w:vAlign w:val="center"/>
          </w:tcPr>
          <w:p w:rsidR="00425FE1" w:rsidRPr="00425FE1" w:rsidRDefault="00425FE1" w:rsidP="008B0B1D">
            <w:pPr>
              <w:ind w:left="720"/>
              <w:jc w:val="center"/>
              <w:rPr>
                <w:rFonts w:ascii="Times New Roman" w:hAnsi="Times New Roman" w:cs="Times New Roman"/>
              </w:rPr>
            </w:pPr>
            <w:r w:rsidRPr="00425FE1">
              <w:rPr>
                <w:rFonts w:ascii="Times New Roman" w:hAnsi="Times New Roman" w:cs="Times New Roman"/>
              </w:rPr>
              <w:lastRenderedPageBreak/>
              <w:t>0,5</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5"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398" w:type="pct"/>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3"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32"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c>
          <w:tcPr>
            <w:tcW w:w="440" w:type="pct"/>
            <w:gridSpan w:val="2"/>
            <w:vAlign w:val="center"/>
          </w:tcPr>
          <w:p w:rsidR="00425FE1" w:rsidRPr="00425FE1" w:rsidRDefault="00425FE1" w:rsidP="008B0B1D">
            <w:pPr>
              <w:jc w:val="center"/>
              <w:rPr>
                <w:rFonts w:ascii="Times New Roman" w:hAnsi="Times New Roman" w:cs="Times New Roman"/>
              </w:rPr>
            </w:pPr>
            <w:r w:rsidRPr="00425FE1">
              <w:rPr>
                <w:rFonts w:ascii="Times New Roman" w:hAnsi="Times New Roman" w:cs="Times New Roman"/>
              </w:rPr>
              <w:t>0,5</w:t>
            </w:r>
          </w:p>
        </w:tc>
      </w:tr>
    </w:tbl>
    <w:p w:rsidR="00425FE1" w:rsidRPr="00425FE1" w:rsidRDefault="00425FE1" w:rsidP="00425FE1">
      <w:pPr>
        <w:widowControl w:val="0"/>
        <w:autoSpaceDE w:val="0"/>
        <w:autoSpaceDN w:val="0"/>
        <w:rPr>
          <w:rFonts w:ascii="Times New Roman" w:hAnsi="Times New Roman" w:cs="Times New Roman"/>
          <w:szCs w:val="20"/>
        </w:rPr>
      </w:pPr>
    </w:p>
    <w:tbl>
      <w:tblPr>
        <w:tblW w:w="0" w:type="auto"/>
        <w:tblLook w:val="04A0" w:firstRow="1" w:lastRow="0" w:firstColumn="1" w:lastColumn="0" w:noHBand="0" w:noVBand="1"/>
      </w:tblPr>
      <w:tblGrid>
        <w:gridCol w:w="4785"/>
        <w:gridCol w:w="9498"/>
      </w:tblGrid>
      <w:tr w:rsidR="00425FE1" w:rsidRPr="00425FE1" w:rsidTr="008B0B1D">
        <w:tc>
          <w:tcPr>
            <w:tcW w:w="4785" w:type="dxa"/>
          </w:tcPr>
          <w:p w:rsidR="00425FE1" w:rsidRPr="00425FE1" w:rsidRDefault="00425FE1" w:rsidP="008B0B1D">
            <w:pPr>
              <w:pStyle w:val="ad"/>
              <w:tabs>
                <w:tab w:val="left" w:pos="0"/>
              </w:tabs>
              <w:spacing w:after="0" w:line="240" w:lineRule="exact"/>
              <w:ind w:left="0" w:firstLine="0"/>
              <w:jc w:val="left"/>
              <w:rPr>
                <w:color w:val="000000"/>
                <w:sz w:val="28"/>
                <w:szCs w:val="28"/>
                <w:lang w:val="ru-RU" w:eastAsia="ru-RU"/>
              </w:rPr>
            </w:pPr>
          </w:p>
          <w:p w:rsidR="00425FE1" w:rsidRPr="00425FE1" w:rsidRDefault="00425FE1" w:rsidP="008B0B1D">
            <w:pPr>
              <w:pStyle w:val="ad"/>
              <w:tabs>
                <w:tab w:val="left" w:pos="0"/>
              </w:tabs>
              <w:spacing w:after="0" w:line="240" w:lineRule="exact"/>
              <w:ind w:left="0" w:firstLine="0"/>
              <w:jc w:val="left"/>
              <w:rPr>
                <w:color w:val="000000"/>
                <w:sz w:val="28"/>
                <w:szCs w:val="28"/>
                <w:lang w:val="ru-RU" w:eastAsia="ru-RU"/>
              </w:rPr>
            </w:pPr>
          </w:p>
          <w:p w:rsidR="00425FE1" w:rsidRPr="00425FE1" w:rsidRDefault="00425FE1" w:rsidP="008B0B1D">
            <w:pPr>
              <w:pStyle w:val="ad"/>
              <w:tabs>
                <w:tab w:val="left" w:pos="0"/>
              </w:tabs>
              <w:spacing w:after="0" w:line="240" w:lineRule="exact"/>
              <w:ind w:left="0" w:firstLine="0"/>
              <w:jc w:val="left"/>
              <w:rPr>
                <w:color w:val="000000"/>
                <w:sz w:val="28"/>
                <w:szCs w:val="28"/>
                <w:lang w:val="ru-RU" w:eastAsia="ru-RU"/>
              </w:rPr>
            </w:pPr>
            <w:r w:rsidRPr="00425FE1">
              <w:rPr>
                <w:color w:val="000000"/>
                <w:sz w:val="28"/>
                <w:szCs w:val="28"/>
                <w:lang w:val="ru-RU" w:eastAsia="ru-RU"/>
              </w:rPr>
              <w:t>Заместитель главы администрации города Пятигорска, управляющий делами администрации города Пятигорска</w:t>
            </w:r>
          </w:p>
        </w:tc>
        <w:tc>
          <w:tcPr>
            <w:tcW w:w="9498" w:type="dxa"/>
          </w:tcPr>
          <w:p w:rsidR="00425FE1" w:rsidRPr="00425FE1" w:rsidRDefault="00425FE1" w:rsidP="008B0B1D">
            <w:pPr>
              <w:pStyle w:val="ad"/>
              <w:tabs>
                <w:tab w:val="left" w:pos="284"/>
              </w:tabs>
              <w:spacing w:after="0" w:line="240" w:lineRule="exact"/>
              <w:ind w:left="0" w:firstLine="0"/>
              <w:jc w:val="right"/>
              <w:rPr>
                <w:color w:val="000000"/>
                <w:sz w:val="28"/>
                <w:szCs w:val="28"/>
                <w:lang w:val="ru-RU" w:eastAsia="ru-RU"/>
              </w:rPr>
            </w:pPr>
          </w:p>
          <w:p w:rsidR="00425FE1" w:rsidRPr="00425FE1" w:rsidRDefault="00425FE1" w:rsidP="008B0B1D">
            <w:pPr>
              <w:pStyle w:val="ad"/>
              <w:tabs>
                <w:tab w:val="left" w:pos="284"/>
              </w:tabs>
              <w:spacing w:after="0" w:line="240" w:lineRule="exact"/>
              <w:ind w:left="0" w:firstLine="0"/>
              <w:jc w:val="right"/>
              <w:rPr>
                <w:color w:val="000000"/>
                <w:sz w:val="28"/>
                <w:szCs w:val="28"/>
                <w:lang w:val="ru-RU" w:eastAsia="ru-RU"/>
              </w:rPr>
            </w:pPr>
          </w:p>
          <w:p w:rsidR="00425FE1" w:rsidRPr="00425FE1" w:rsidRDefault="00425FE1" w:rsidP="008B0B1D">
            <w:pPr>
              <w:pStyle w:val="ad"/>
              <w:tabs>
                <w:tab w:val="left" w:pos="284"/>
              </w:tabs>
              <w:spacing w:after="0" w:line="240" w:lineRule="exact"/>
              <w:ind w:left="0" w:firstLine="0"/>
              <w:jc w:val="right"/>
              <w:rPr>
                <w:color w:val="000000"/>
                <w:sz w:val="28"/>
                <w:szCs w:val="28"/>
                <w:lang w:val="ru-RU" w:eastAsia="ru-RU"/>
              </w:rPr>
            </w:pPr>
          </w:p>
          <w:p w:rsidR="00425FE1" w:rsidRPr="00425FE1" w:rsidRDefault="00425FE1" w:rsidP="008B0B1D">
            <w:pPr>
              <w:pStyle w:val="ad"/>
              <w:tabs>
                <w:tab w:val="left" w:pos="284"/>
              </w:tabs>
              <w:spacing w:after="0" w:line="240" w:lineRule="exact"/>
              <w:ind w:left="0" w:firstLine="0"/>
              <w:jc w:val="right"/>
              <w:rPr>
                <w:color w:val="000000"/>
                <w:sz w:val="28"/>
                <w:szCs w:val="28"/>
                <w:lang w:val="ru-RU" w:eastAsia="ru-RU"/>
              </w:rPr>
            </w:pPr>
            <w:r w:rsidRPr="00425FE1">
              <w:rPr>
                <w:color w:val="000000"/>
                <w:sz w:val="28"/>
                <w:szCs w:val="28"/>
                <w:lang w:val="ru-RU" w:eastAsia="ru-RU"/>
              </w:rPr>
              <w:t xml:space="preserve">                 А.А. Малыгина</w:t>
            </w:r>
          </w:p>
        </w:tc>
      </w:tr>
    </w:tbl>
    <w:p w:rsidR="00425FE1" w:rsidRPr="00425FE1" w:rsidRDefault="00425FE1" w:rsidP="00425FE1">
      <w:pPr>
        <w:rPr>
          <w:rFonts w:ascii="Times New Roman" w:hAnsi="Times New Roman" w:cs="Times New Roman"/>
        </w:rPr>
      </w:pPr>
    </w:p>
    <w:p w:rsidR="00425FE1" w:rsidRPr="00425FE1" w:rsidRDefault="00425FE1" w:rsidP="00425FE1">
      <w:pPr>
        <w:pStyle w:val="ConsPlusNormal"/>
        <w:jc w:val="both"/>
        <w:rPr>
          <w:rFonts w:ascii="Times New Roman" w:hAnsi="Times New Roman" w:cs="Times New Roman"/>
        </w:rPr>
      </w:pPr>
    </w:p>
    <w:p w:rsidR="00425FE1" w:rsidRPr="00425FE1" w:rsidRDefault="00425FE1" w:rsidP="00425FE1">
      <w:pPr>
        <w:pStyle w:val="ConsPlusNormal"/>
        <w:jc w:val="both"/>
        <w:rPr>
          <w:rFonts w:ascii="Times New Roman" w:hAnsi="Times New Roman" w:cs="Times New Roman"/>
        </w:rPr>
      </w:pPr>
    </w:p>
    <w:p w:rsidR="00425FE1" w:rsidRP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P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P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p w:rsidR="00425FE1" w:rsidRPr="00425FE1" w:rsidRDefault="00425FE1" w:rsidP="00C94C7B">
      <w:pPr>
        <w:autoSpaceDE w:val="0"/>
        <w:autoSpaceDN w:val="0"/>
        <w:adjustRightInd w:val="0"/>
        <w:spacing w:after="0" w:line="240" w:lineRule="auto"/>
        <w:ind w:left="2" w:firstLine="707"/>
        <w:jc w:val="both"/>
        <w:rPr>
          <w:rFonts w:ascii="Times New Roman" w:eastAsiaTheme="minorHAnsi" w:hAnsi="Times New Roman" w:cs="Times New Roman"/>
          <w:sz w:val="28"/>
          <w:szCs w:val="28"/>
          <w:lang w:eastAsia="en-US"/>
        </w:rPr>
      </w:pPr>
    </w:p>
    <w:sectPr w:rsidR="00425FE1" w:rsidRPr="00425FE1" w:rsidSect="00425FE1">
      <w:headerReference w:type="default" r:id="rId33"/>
      <w:pgSz w:w="16838" w:h="11906" w:orient="landscape" w:code="9"/>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B2" w:rsidRDefault="001B1DB2" w:rsidP="00041E2E">
      <w:pPr>
        <w:spacing w:after="0" w:line="240" w:lineRule="auto"/>
      </w:pPr>
      <w:r>
        <w:separator/>
      </w:r>
    </w:p>
  </w:endnote>
  <w:endnote w:type="continuationSeparator" w:id="0">
    <w:p w:rsidR="001B1DB2" w:rsidRDefault="001B1DB2" w:rsidP="0004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1" w:rsidRDefault="00425FE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1" w:rsidRDefault="00425FE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1" w:rsidRDefault="00425F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B2" w:rsidRDefault="001B1DB2" w:rsidP="00041E2E">
      <w:pPr>
        <w:spacing w:after="0" w:line="240" w:lineRule="auto"/>
      </w:pPr>
      <w:r>
        <w:separator/>
      </w:r>
    </w:p>
  </w:footnote>
  <w:footnote w:type="continuationSeparator" w:id="0">
    <w:p w:rsidR="001B1DB2" w:rsidRDefault="001B1DB2" w:rsidP="00041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1" w:rsidRDefault="00425FE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1" w:rsidRDefault="00425FE1">
    <w:pPr>
      <w:pStyle w:val="a5"/>
      <w:jc w:val="right"/>
    </w:pPr>
    <w:r>
      <w:fldChar w:fldCharType="begin"/>
    </w:r>
    <w:r>
      <w:instrText xml:space="preserve"> PAGE   \* MERGEFORMAT </w:instrText>
    </w:r>
    <w:r>
      <w:fldChar w:fldCharType="separate"/>
    </w:r>
    <w:r w:rsidR="006C49FA">
      <w:rPr>
        <w:noProof/>
      </w:rPr>
      <w:t>50</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1" w:rsidRDefault="00425FE1">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106218"/>
      <w:docPartObj>
        <w:docPartGallery w:val="Page Numbers (Top of Page)"/>
        <w:docPartUnique/>
      </w:docPartObj>
    </w:sdtPr>
    <w:sdtEndPr/>
    <w:sdtContent>
      <w:p w:rsidR="00041E2E" w:rsidRDefault="006C49FA">
        <w:pPr>
          <w:pStyle w:val="a5"/>
          <w:jc w:val="right"/>
        </w:pPr>
      </w:p>
    </w:sdtContent>
  </w:sdt>
  <w:p w:rsidR="00041E2E" w:rsidRDefault="00041E2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D680D"/>
    <w:multiLevelType w:val="hybridMultilevel"/>
    <w:tmpl w:val="F7505678"/>
    <w:lvl w:ilvl="0" w:tplc="CC50D062">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95249"/>
    <w:multiLevelType w:val="hybridMultilevel"/>
    <w:tmpl w:val="BFCC99CA"/>
    <w:lvl w:ilvl="0" w:tplc="DC3A23A4">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D4DF7"/>
    <w:multiLevelType w:val="hybridMultilevel"/>
    <w:tmpl w:val="95788854"/>
    <w:lvl w:ilvl="0" w:tplc="E370E360">
      <w:start w:val="2"/>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14FF39AF"/>
    <w:multiLevelType w:val="multilevel"/>
    <w:tmpl w:val="733C40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F2663E"/>
    <w:multiLevelType w:val="hybridMultilevel"/>
    <w:tmpl w:val="015ED8BA"/>
    <w:lvl w:ilvl="0" w:tplc="86248D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2A0F8A"/>
    <w:multiLevelType w:val="hybridMultilevel"/>
    <w:tmpl w:val="3B221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76DC0"/>
    <w:multiLevelType w:val="hybridMultilevel"/>
    <w:tmpl w:val="3990A9D0"/>
    <w:lvl w:ilvl="0" w:tplc="26AE443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83382"/>
    <w:multiLevelType w:val="hybridMultilevel"/>
    <w:tmpl w:val="7FCACEDC"/>
    <w:lvl w:ilvl="0" w:tplc="0A665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6C2BF1"/>
    <w:multiLevelType w:val="hybridMultilevel"/>
    <w:tmpl w:val="D110F38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0" w15:restartNumberingAfterBreak="0">
    <w:nsid w:val="46F56A9B"/>
    <w:multiLevelType w:val="hybridMultilevel"/>
    <w:tmpl w:val="F2541C42"/>
    <w:lvl w:ilvl="0" w:tplc="0419000F">
      <w:start w:val="1"/>
      <w:numFmt w:val="decimal"/>
      <w:lvlText w:val="%1."/>
      <w:lvlJc w:val="left"/>
      <w:pPr>
        <w:tabs>
          <w:tab w:val="num" w:pos="2850"/>
        </w:tabs>
        <w:ind w:left="2850" w:hanging="360"/>
      </w:pPr>
    </w:lvl>
    <w:lvl w:ilvl="1" w:tplc="04190019" w:tentative="1">
      <w:start w:val="1"/>
      <w:numFmt w:val="lowerLetter"/>
      <w:lvlText w:val="%2."/>
      <w:lvlJc w:val="left"/>
      <w:pPr>
        <w:tabs>
          <w:tab w:val="num" w:pos="3570"/>
        </w:tabs>
        <w:ind w:left="3570" w:hanging="360"/>
      </w:pPr>
    </w:lvl>
    <w:lvl w:ilvl="2" w:tplc="0419001B" w:tentative="1">
      <w:start w:val="1"/>
      <w:numFmt w:val="lowerRoman"/>
      <w:lvlText w:val="%3."/>
      <w:lvlJc w:val="right"/>
      <w:pPr>
        <w:tabs>
          <w:tab w:val="num" w:pos="4290"/>
        </w:tabs>
        <w:ind w:left="4290" w:hanging="180"/>
      </w:pPr>
    </w:lvl>
    <w:lvl w:ilvl="3" w:tplc="0419000F" w:tentative="1">
      <w:start w:val="1"/>
      <w:numFmt w:val="decimal"/>
      <w:lvlText w:val="%4."/>
      <w:lvlJc w:val="left"/>
      <w:pPr>
        <w:tabs>
          <w:tab w:val="num" w:pos="5010"/>
        </w:tabs>
        <w:ind w:left="5010" w:hanging="360"/>
      </w:pPr>
    </w:lvl>
    <w:lvl w:ilvl="4" w:tplc="04190019" w:tentative="1">
      <w:start w:val="1"/>
      <w:numFmt w:val="lowerLetter"/>
      <w:lvlText w:val="%5."/>
      <w:lvlJc w:val="left"/>
      <w:pPr>
        <w:tabs>
          <w:tab w:val="num" w:pos="5730"/>
        </w:tabs>
        <w:ind w:left="5730" w:hanging="360"/>
      </w:pPr>
    </w:lvl>
    <w:lvl w:ilvl="5" w:tplc="0419001B" w:tentative="1">
      <w:start w:val="1"/>
      <w:numFmt w:val="lowerRoman"/>
      <w:lvlText w:val="%6."/>
      <w:lvlJc w:val="right"/>
      <w:pPr>
        <w:tabs>
          <w:tab w:val="num" w:pos="6450"/>
        </w:tabs>
        <w:ind w:left="6450" w:hanging="180"/>
      </w:pPr>
    </w:lvl>
    <w:lvl w:ilvl="6" w:tplc="0419000F" w:tentative="1">
      <w:start w:val="1"/>
      <w:numFmt w:val="decimal"/>
      <w:lvlText w:val="%7."/>
      <w:lvlJc w:val="left"/>
      <w:pPr>
        <w:tabs>
          <w:tab w:val="num" w:pos="7170"/>
        </w:tabs>
        <w:ind w:left="7170" w:hanging="360"/>
      </w:pPr>
    </w:lvl>
    <w:lvl w:ilvl="7" w:tplc="04190019" w:tentative="1">
      <w:start w:val="1"/>
      <w:numFmt w:val="lowerLetter"/>
      <w:lvlText w:val="%8."/>
      <w:lvlJc w:val="left"/>
      <w:pPr>
        <w:tabs>
          <w:tab w:val="num" w:pos="7890"/>
        </w:tabs>
        <w:ind w:left="7890" w:hanging="360"/>
      </w:pPr>
    </w:lvl>
    <w:lvl w:ilvl="8" w:tplc="0419001B" w:tentative="1">
      <w:start w:val="1"/>
      <w:numFmt w:val="lowerRoman"/>
      <w:lvlText w:val="%9."/>
      <w:lvlJc w:val="right"/>
      <w:pPr>
        <w:tabs>
          <w:tab w:val="num" w:pos="8610"/>
        </w:tabs>
        <w:ind w:left="8610" w:hanging="180"/>
      </w:pPr>
    </w:lvl>
  </w:abstractNum>
  <w:abstractNum w:abstractNumId="11" w15:restartNumberingAfterBreak="0">
    <w:nsid w:val="48E009D8"/>
    <w:multiLevelType w:val="multilevel"/>
    <w:tmpl w:val="43626AA6"/>
    <w:lvl w:ilvl="0">
      <w:start w:val="1"/>
      <w:numFmt w:val="decimal"/>
      <w:lvlText w:val="%1."/>
      <w:lvlJc w:val="left"/>
      <w:pPr>
        <w:ind w:left="106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2" w15:restartNumberingAfterBreak="0">
    <w:nsid w:val="4A2A02FF"/>
    <w:multiLevelType w:val="hybridMultilevel"/>
    <w:tmpl w:val="F8547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EE40D0"/>
    <w:multiLevelType w:val="multilevel"/>
    <w:tmpl w:val="7602AC50"/>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B680A24"/>
    <w:multiLevelType w:val="hybridMultilevel"/>
    <w:tmpl w:val="4EA21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C34FF4"/>
    <w:multiLevelType w:val="hybridMultilevel"/>
    <w:tmpl w:val="21F64C5A"/>
    <w:lvl w:ilvl="0" w:tplc="3650E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AA12593"/>
    <w:multiLevelType w:val="hybridMultilevel"/>
    <w:tmpl w:val="064861E8"/>
    <w:lvl w:ilvl="0" w:tplc="3FCAA602">
      <w:start w:val="2025"/>
      <w:numFmt w:val="decimal"/>
      <w:lvlText w:val="%1"/>
      <w:lvlJc w:val="left"/>
      <w:pPr>
        <w:ind w:left="655" w:hanging="60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7" w15:restartNumberingAfterBreak="0">
    <w:nsid w:val="5E303409"/>
    <w:multiLevelType w:val="multilevel"/>
    <w:tmpl w:val="D346D794"/>
    <w:lvl w:ilvl="0">
      <w:start w:val="1"/>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4240167"/>
    <w:multiLevelType w:val="multilevel"/>
    <w:tmpl w:val="43626A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9" w15:restartNumberingAfterBreak="0">
    <w:nsid w:val="66465D4B"/>
    <w:multiLevelType w:val="hybridMultilevel"/>
    <w:tmpl w:val="D75A2278"/>
    <w:lvl w:ilvl="0" w:tplc="0419000F">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65D5085"/>
    <w:multiLevelType w:val="hybridMultilevel"/>
    <w:tmpl w:val="CD5826AC"/>
    <w:lvl w:ilvl="0" w:tplc="DBD88C4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EE0D78"/>
    <w:multiLevelType w:val="hybridMultilevel"/>
    <w:tmpl w:val="6ECC19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15:restartNumberingAfterBreak="0">
    <w:nsid w:val="6B032797"/>
    <w:multiLevelType w:val="hybridMultilevel"/>
    <w:tmpl w:val="B9FCAC8E"/>
    <w:lvl w:ilvl="0" w:tplc="6BBC7D5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3" w15:restartNumberingAfterBreak="0">
    <w:nsid w:val="6BF029A0"/>
    <w:multiLevelType w:val="hybridMultilevel"/>
    <w:tmpl w:val="8B28F076"/>
    <w:lvl w:ilvl="0" w:tplc="04190011">
      <w:start w:val="1"/>
      <w:numFmt w:val="decimal"/>
      <w:lvlText w:val="%1)"/>
      <w:lvlJc w:val="left"/>
      <w:pPr>
        <w:tabs>
          <w:tab w:val="num" w:pos="1590"/>
        </w:tabs>
        <w:ind w:left="1590" w:hanging="360"/>
      </w:pPr>
    </w:lvl>
    <w:lvl w:ilvl="1" w:tplc="04190019" w:tentative="1">
      <w:start w:val="1"/>
      <w:numFmt w:val="lowerLetter"/>
      <w:lvlText w:val="%2."/>
      <w:lvlJc w:val="left"/>
      <w:pPr>
        <w:tabs>
          <w:tab w:val="num" w:pos="2310"/>
        </w:tabs>
        <w:ind w:left="2310" w:hanging="360"/>
      </w:pPr>
    </w:lvl>
    <w:lvl w:ilvl="2" w:tplc="0419001B" w:tentative="1">
      <w:start w:val="1"/>
      <w:numFmt w:val="lowerRoman"/>
      <w:lvlText w:val="%3."/>
      <w:lvlJc w:val="right"/>
      <w:pPr>
        <w:tabs>
          <w:tab w:val="num" w:pos="3030"/>
        </w:tabs>
        <w:ind w:left="3030" w:hanging="180"/>
      </w:pPr>
    </w:lvl>
    <w:lvl w:ilvl="3" w:tplc="0419000F" w:tentative="1">
      <w:start w:val="1"/>
      <w:numFmt w:val="decimal"/>
      <w:lvlText w:val="%4."/>
      <w:lvlJc w:val="left"/>
      <w:pPr>
        <w:tabs>
          <w:tab w:val="num" w:pos="3750"/>
        </w:tabs>
        <w:ind w:left="3750" w:hanging="360"/>
      </w:pPr>
    </w:lvl>
    <w:lvl w:ilvl="4" w:tplc="04190019" w:tentative="1">
      <w:start w:val="1"/>
      <w:numFmt w:val="lowerLetter"/>
      <w:lvlText w:val="%5."/>
      <w:lvlJc w:val="left"/>
      <w:pPr>
        <w:tabs>
          <w:tab w:val="num" w:pos="4470"/>
        </w:tabs>
        <w:ind w:left="4470" w:hanging="360"/>
      </w:pPr>
    </w:lvl>
    <w:lvl w:ilvl="5" w:tplc="0419001B" w:tentative="1">
      <w:start w:val="1"/>
      <w:numFmt w:val="lowerRoman"/>
      <w:lvlText w:val="%6."/>
      <w:lvlJc w:val="right"/>
      <w:pPr>
        <w:tabs>
          <w:tab w:val="num" w:pos="5190"/>
        </w:tabs>
        <w:ind w:left="5190" w:hanging="180"/>
      </w:pPr>
    </w:lvl>
    <w:lvl w:ilvl="6" w:tplc="0419000F" w:tentative="1">
      <w:start w:val="1"/>
      <w:numFmt w:val="decimal"/>
      <w:lvlText w:val="%7."/>
      <w:lvlJc w:val="left"/>
      <w:pPr>
        <w:tabs>
          <w:tab w:val="num" w:pos="5910"/>
        </w:tabs>
        <w:ind w:left="5910" w:hanging="360"/>
      </w:pPr>
    </w:lvl>
    <w:lvl w:ilvl="7" w:tplc="04190019" w:tentative="1">
      <w:start w:val="1"/>
      <w:numFmt w:val="lowerLetter"/>
      <w:lvlText w:val="%8."/>
      <w:lvlJc w:val="left"/>
      <w:pPr>
        <w:tabs>
          <w:tab w:val="num" w:pos="6630"/>
        </w:tabs>
        <w:ind w:left="6630" w:hanging="360"/>
      </w:pPr>
    </w:lvl>
    <w:lvl w:ilvl="8" w:tplc="0419001B" w:tentative="1">
      <w:start w:val="1"/>
      <w:numFmt w:val="lowerRoman"/>
      <w:lvlText w:val="%9."/>
      <w:lvlJc w:val="right"/>
      <w:pPr>
        <w:tabs>
          <w:tab w:val="num" w:pos="7350"/>
        </w:tabs>
        <w:ind w:left="7350" w:hanging="180"/>
      </w:pPr>
    </w:lvl>
  </w:abstractNum>
  <w:abstractNum w:abstractNumId="24" w15:restartNumberingAfterBreak="0">
    <w:nsid w:val="6CCF7FDA"/>
    <w:multiLevelType w:val="multilevel"/>
    <w:tmpl w:val="3A88E6F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49E1488"/>
    <w:multiLevelType w:val="hybridMultilevel"/>
    <w:tmpl w:val="C1FA4570"/>
    <w:lvl w:ilvl="0" w:tplc="3062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16E48"/>
    <w:multiLevelType w:val="hybridMultilevel"/>
    <w:tmpl w:val="465CA174"/>
    <w:lvl w:ilvl="0" w:tplc="AF26BD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96728D2"/>
    <w:multiLevelType w:val="hybridMultilevel"/>
    <w:tmpl w:val="95D6D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F270B"/>
    <w:multiLevelType w:val="hybridMultilevel"/>
    <w:tmpl w:val="4D68F84E"/>
    <w:lvl w:ilvl="0" w:tplc="C20CCD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83086"/>
    <w:multiLevelType w:val="hybridMultilevel"/>
    <w:tmpl w:val="F7A04254"/>
    <w:lvl w:ilvl="0" w:tplc="DEA6238C">
      <w:start w:val="2"/>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0" w15:restartNumberingAfterBreak="0">
    <w:nsid w:val="7E5F5404"/>
    <w:multiLevelType w:val="hybridMultilevel"/>
    <w:tmpl w:val="647C8496"/>
    <w:lvl w:ilvl="0" w:tplc="096CC998">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26"/>
  </w:num>
  <w:num w:numId="4">
    <w:abstractNumId w:val="8"/>
  </w:num>
  <w:num w:numId="5">
    <w:abstractNumId w:val="25"/>
  </w:num>
  <w:num w:numId="6">
    <w:abstractNumId w:val="17"/>
  </w:num>
  <w:num w:numId="7">
    <w:abstractNumId w:val="5"/>
  </w:num>
  <w:num w:numId="8">
    <w:abstractNumId w:val="15"/>
  </w:num>
  <w:num w:numId="9">
    <w:abstractNumId w:val="21"/>
  </w:num>
  <w:num w:numId="10">
    <w:abstractNumId w:val="14"/>
  </w:num>
  <w:num w:numId="11">
    <w:abstractNumId w:val="10"/>
  </w:num>
  <w:num w:numId="12">
    <w:abstractNumId w:val="9"/>
  </w:num>
  <w:num w:numId="13">
    <w:abstractNumId w:val="23"/>
  </w:num>
  <w:num w:numId="14">
    <w:abstractNumId w:val="0"/>
  </w:num>
  <w:num w:numId="15">
    <w:abstractNumId w:val="22"/>
  </w:num>
  <w:num w:numId="16">
    <w:abstractNumId w:val="28"/>
  </w:num>
  <w:num w:numId="17">
    <w:abstractNumId w:val="6"/>
  </w:num>
  <w:num w:numId="18">
    <w:abstractNumId w:val="12"/>
  </w:num>
  <w:num w:numId="19">
    <w:abstractNumId w:val="27"/>
  </w:num>
  <w:num w:numId="20">
    <w:abstractNumId w:val="19"/>
  </w:num>
  <w:num w:numId="21">
    <w:abstractNumId w:val="1"/>
  </w:num>
  <w:num w:numId="22">
    <w:abstractNumId w:val="2"/>
  </w:num>
  <w:num w:numId="23">
    <w:abstractNumId w:val="24"/>
  </w:num>
  <w:num w:numId="24">
    <w:abstractNumId w:val="20"/>
  </w:num>
  <w:num w:numId="25">
    <w:abstractNumId w:val="13"/>
  </w:num>
  <w:num w:numId="26">
    <w:abstractNumId w:val="18"/>
  </w:num>
  <w:num w:numId="27">
    <w:abstractNumId w:val="16"/>
  </w:num>
  <w:num w:numId="28">
    <w:abstractNumId w:val="7"/>
  </w:num>
  <w:num w:numId="29">
    <w:abstractNumId w:val="30"/>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62"/>
    <w:rsid w:val="00041E2E"/>
    <w:rsid w:val="000C4BFF"/>
    <w:rsid w:val="0011517E"/>
    <w:rsid w:val="00154050"/>
    <w:rsid w:val="001B1DB2"/>
    <w:rsid w:val="003312C0"/>
    <w:rsid w:val="0038487F"/>
    <w:rsid w:val="003E2212"/>
    <w:rsid w:val="00425FE1"/>
    <w:rsid w:val="004E1962"/>
    <w:rsid w:val="005062D1"/>
    <w:rsid w:val="00551999"/>
    <w:rsid w:val="005B08A1"/>
    <w:rsid w:val="005B1D8C"/>
    <w:rsid w:val="005D0299"/>
    <w:rsid w:val="0067568A"/>
    <w:rsid w:val="006C49FA"/>
    <w:rsid w:val="00707B3B"/>
    <w:rsid w:val="007941DD"/>
    <w:rsid w:val="00802B7F"/>
    <w:rsid w:val="00A01302"/>
    <w:rsid w:val="00A41D2C"/>
    <w:rsid w:val="00A55FE7"/>
    <w:rsid w:val="00AE7C47"/>
    <w:rsid w:val="00B37688"/>
    <w:rsid w:val="00B454F2"/>
    <w:rsid w:val="00B90B07"/>
    <w:rsid w:val="00C15F1E"/>
    <w:rsid w:val="00C94C7B"/>
    <w:rsid w:val="00CB394E"/>
    <w:rsid w:val="00D0096C"/>
    <w:rsid w:val="00D21AB4"/>
    <w:rsid w:val="00E20DE0"/>
    <w:rsid w:val="00E41596"/>
    <w:rsid w:val="00EA240B"/>
    <w:rsid w:val="00ED5A3A"/>
    <w:rsid w:val="00F01FCF"/>
    <w:rsid w:val="00F81280"/>
    <w:rsid w:val="00F90A26"/>
    <w:rsid w:val="00F91117"/>
    <w:rsid w:val="00FA3A8D"/>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0E25972-8A80-4E5E-A811-E756BCC6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D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D8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07B3B"/>
    <w:pPr>
      <w:ind w:left="720"/>
      <w:contextualSpacing/>
    </w:pPr>
  </w:style>
  <w:style w:type="character" w:styleId="a4">
    <w:name w:val="Hyperlink"/>
    <w:basedOn w:val="a0"/>
    <w:uiPriority w:val="99"/>
    <w:unhideWhenUsed/>
    <w:rsid w:val="005062D1"/>
    <w:rPr>
      <w:color w:val="0000FF" w:themeColor="hyperlink"/>
      <w:u w:val="single"/>
    </w:rPr>
  </w:style>
  <w:style w:type="paragraph" w:styleId="a5">
    <w:name w:val="header"/>
    <w:basedOn w:val="a"/>
    <w:link w:val="a6"/>
    <w:uiPriority w:val="99"/>
    <w:unhideWhenUsed/>
    <w:rsid w:val="00041E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1E2E"/>
    <w:rPr>
      <w:rFonts w:eastAsiaTheme="minorEastAsia"/>
      <w:lang w:eastAsia="ru-RU"/>
    </w:rPr>
  </w:style>
  <w:style w:type="paragraph" w:styleId="a7">
    <w:name w:val="footer"/>
    <w:basedOn w:val="a"/>
    <w:link w:val="a8"/>
    <w:uiPriority w:val="99"/>
    <w:unhideWhenUsed/>
    <w:rsid w:val="00041E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1E2E"/>
    <w:rPr>
      <w:rFonts w:eastAsiaTheme="minorEastAsia"/>
      <w:lang w:eastAsia="ru-RU"/>
    </w:rPr>
  </w:style>
  <w:style w:type="paragraph" w:styleId="a9">
    <w:name w:val="Balloon Text"/>
    <w:basedOn w:val="a"/>
    <w:link w:val="aa"/>
    <w:uiPriority w:val="99"/>
    <w:unhideWhenUsed/>
    <w:rsid w:val="00ED5A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D5A3A"/>
    <w:rPr>
      <w:rFonts w:ascii="Segoe UI" w:eastAsiaTheme="minorEastAsia" w:hAnsi="Segoe UI" w:cs="Segoe UI"/>
      <w:sz w:val="18"/>
      <w:szCs w:val="18"/>
      <w:lang w:eastAsia="ru-RU"/>
    </w:rPr>
  </w:style>
  <w:style w:type="paragraph" w:customStyle="1" w:styleId="ConsPlusTitle">
    <w:name w:val="ConsPlusTitle"/>
    <w:rsid w:val="00425FE1"/>
    <w:pPr>
      <w:widowControl w:val="0"/>
      <w:autoSpaceDE w:val="0"/>
      <w:autoSpaceDN w:val="0"/>
      <w:spacing w:after="0" w:line="240" w:lineRule="auto"/>
    </w:pPr>
    <w:rPr>
      <w:rFonts w:ascii="Calibri" w:eastAsia="Times New Roman" w:hAnsi="Calibri" w:cs="Calibri"/>
      <w:b/>
      <w:szCs w:val="20"/>
      <w:lang w:eastAsia="ru-RU"/>
    </w:rPr>
  </w:style>
  <w:style w:type="paragraph" w:styleId="ab">
    <w:name w:val="Body Text"/>
    <w:basedOn w:val="a"/>
    <w:link w:val="ac"/>
    <w:rsid w:val="00425FE1"/>
    <w:pPr>
      <w:spacing w:after="0" w:line="240" w:lineRule="auto"/>
      <w:ind w:firstLine="709"/>
      <w:jc w:val="center"/>
    </w:pPr>
    <w:rPr>
      <w:rFonts w:ascii="Times New Roman" w:eastAsia="Times New Roman" w:hAnsi="Times New Roman" w:cs="Times New Roman"/>
      <w:sz w:val="52"/>
      <w:szCs w:val="20"/>
    </w:rPr>
  </w:style>
  <w:style w:type="character" w:customStyle="1" w:styleId="ac">
    <w:name w:val="Основной текст Знак"/>
    <w:basedOn w:val="a0"/>
    <w:link w:val="ab"/>
    <w:rsid w:val="00425FE1"/>
    <w:rPr>
      <w:rFonts w:ascii="Times New Roman" w:eastAsia="Times New Roman" w:hAnsi="Times New Roman" w:cs="Times New Roman"/>
      <w:sz w:val="52"/>
      <w:szCs w:val="20"/>
      <w:lang w:eastAsia="ru-RU"/>
    </w:rPr>
  </w:style>
  <w:style w:type="paragraph" w:styleId="ad">
    <w:name w:val="Body Text Indent"/>
    <w:basedOn w:val="a"/>
    <w:link w:val="ae"/>
    <w:rsid w:val="00425FE1"/>
    <w:pPr>
      <w:spacing w:after="120" w:line="240" w:lineRule="auto"/>
      <w:ind w:left="283" w:firstLine="709"/>
      <w:jc w:val="both"/>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0"/>
    <w:link w:val="ad"/>
    <w:rsid w:val="00425FE1"/>
    <w:rPr>
      <w:rFonts w:ascii="Times New Roman" w:eastAsia="Times New Roman" w:hAnsi="Times New Roman" w:cs="Times New Roman"/>
      <w:sz w:val="24"/>
      <w:szCs w:val="24"/>
      <w:lang w:val="x-none" w:eastAsia="x-none"/>
    </w:rPr>
  </w:style>
  <w:style w:type="paragraph" w:customStyle="1" w:styleId="ConsPlusNonformat">
    <w:name w:val="ConsPlusNonformat"/>
    <w:rsid w:val="00425FE1"/>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character" w:customStyle="1" w:styleId="1">
    <w:name w:val="Знак Знак1"/>
    <w:rsid w:val="00425FE1"/>
    <w:rPr>
      <w:sz w:val="52"/>
      <w:lang w:val="ru-RU" w:eastAsia="ru-RU" w:bidi="ar-SA"/>
    </w:rPr>
  </w:style>
  <w:style w:type="paragraph" w:styleId="af">
    <w:name w:val="Normal (Web)"/>
    <w:basedOn w:val="a"/>
    <w:rsid w:val="00425FE1"/>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425FE1"/>
    <w:pPr>
      <w:spacing w:after="0" w:line="240" w:lineRule="auto"/>
      <w:ind w:firstLine="709"/>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425FE1"/>
    <w:rPr>
      <w:rFonts w:ascii="Courier New" w:eastAsia="Times New Roman" w:hAnsi="Courier New" w:cs="Courier New"/>
      <w:sz w:val="20"/>
      <w:szCs w:val="20"/>
      <w:lang w:eastAsia="ru-RU"/>
    </w:rPr>
  </w:style>
  <w:style w:type="paragraph" w:customStyle="1" w:styleId="af0">
    <w:basedOn w:val="a"/>
    <w:next w:val="af1"/>
    <w:qFormat/>
    <w:rsid w:val="00425FE1"/>
    <w:pPr>
      <w:suppressAutoHyphens/>
      <w:spacing w:after="0" w:line="240" w:lineRule="auto"/>
      <w:jc w:val="center"/>
    </w:pPr>
    <w:rPr>
      <w:rFonts w:ascii="Times New Roman" w:eastAsia="Times New Roman" w:hAnsi="Times New Roman" w:cs="Times New Roman"/>
      <w:b/>
      <w:bCs/>
      <w:caps/>
      <w:sz w:val="28"/>
      <w:szCs w:val="24"/>
      <w:lang w:val="x-none" w:eastAsia="ar-SA"/>
    </w:rPr>
  </w:style>
  <w:style w:type="paragraph" w:styleId="af1">
    <w:name w:val="Subtitle"/>
    <w:basedOn w:val="a"/>
    <w:next w:val="a"/>
    <w:link w:val="af2"/>
    <w:qFormat/>
    <w:rsid w:val="00425FE1"/>
    <w:pPr>
      <w:spacing w:after="60" w:line="240" w:lineRule="auto"/>
      <w:ind w:firstLine="709"/>
      <w:jc w:val="center"/>
      <w:outlineLvl w:val="1"/>
    </w:pPr>
    <w:rPr>
      <w:rFonts w:ascii="Cambria" w:eastAsia="Times New Roman" w:hAnsi="Cambria" w:cs="Times New Roman"/>
      <w:sz w:val="24"/>
      <w:szCs w:val="24"/>
      <w:lang w:val="x-none" w:eastAsia="x-none"/>
    </w:rPr>
  </w:style>
  <w:style w:type="character" w:customStyle="1" w:styleId="af2">
    <w:name w:val="Подзаголовок Знак"/>
    <w:basedOn w:val="a0"/>
    <w:link w:val="af1"/>
    <w:rsid w:val="00425FE1"/>
    <w:rPr>
      <w:rFonts w:ascii="Cambria" w:eastAsia="Times New Roman" w:hAnsi="Cambria" w:cs="Times New Roman"/>
      <w:sz w:val="24"/>
      <w:szCs w:val="24"/>
      <w:lang w:val="x-none" w:eastAsia="x-none"/>
    </w:rPr>
  </w:style>
  <w:style w:type="character" w:customStyle="1" w:styleId="10">
    <w:name w:val="Заголовок Знак1"/>
    <w:link w:val="af3"/>
    <w:rsid w:val="00425FE1"/>
    <w:rPr>
      <w:b/>
      <w:bCs/>
      <w:caps/>
      <w:sz w:val="28"/>
      <w:szCs w:val="24"/>
      <w:lang w:eastAsia="ar-SA"/>
    </w:rPr>
  </w:style>
  <w:style w:type="table" w:styleId="af4">
    <w:name w:val="Table Grid"/>
    <w:basedOn w:val="a1"/>
    <w:uiPriority w:val="59"/>
    <w:rsid w:val="00425FE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Схема документа Знак"/>
    <w:link w:val="af6"/>
    <w:uiPriority w:val="99"/>
    <w:rsid w:val="00425FE1"/>
    <w:rPr>
      <w:rFonts w:ascii="Tahoma" w:eastAsia="Calibri" w:hAnsi="Tahoma" w:cs="Tahoma"/>
      <w:sz w:val="16"/>
      <w:szCs w:val="16"/>
    </w:rPr>
  </w:style>
  <w:style w:type="paragraph" w:styleId="af6">
    <w:name w:val="Document Map"/>
    <w:basedOn w:val="a"/>
    <w:link w:val="af5"/>
    <w:uiPriority w:val="99"/>
    <w:unhideWhenUsed/>
    <w:rsid w:val="00425FE1"/>
    <w:pPr>
      <w:spacing w:after="0" w:line="240" w:lineRule="auto"/>
    </w:pPr>
    <w:rPr>
      <w:rFonts w:ascii="Tahoma" w:eastAsia="Calibri" w:hAnsi="Tahoma" w:cs="Tahoma"/>
      <w:sz w:val="16"/>
      <w:szCs w:val="16"/>
      <w:lang w:eastAsia="en-US"/>
    </w:rPr>
  </w:style>
  <w:style w:type="character" w:customStyle="1" w:styleId="11">
    <w:name w:val="Схема документа Знак1"/>
    <w:basedOn w:val="a0"/>
    <w:uiPriority w:val="99"/>
    <w:semiHidden/>
    <w:rsid w:val="00425FE1"/>
    <w:rPr>
      <w:rFonts w:ascii="Segoe UI" w:eastAsiaTheme="minorEastAsia" w:hAnsi="Segoe UI" w:cs="Segoe UI"/>
      <w:sz w:val="16"/>
      <w:szCs w:val="16"/>
      <w:lang w:eastAsia="ru-RU"/>
    </w:rPr>
  </w:style>
  <w:style w:type="table" w:customStyle="1" w:styleId="12">
    <w:name w:val="Сетка таблицы1"/>
    <w:basedOn w:val="a1"/>
    <w:next w:val="af4"/>
    <w:uiPriority w:val="59"/>
    <w:rsid w:val="00425FE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25FE1"/>
  </w:style>
  <w:style w:type="character" w:styleId="af7">
    <w:name w:val="FollowedHyperlink"/>
    <w:uiPriority w:val="99"/>
    <w:unhideWhenUsed/>
    <w:rsid w:val="00425FE1"/>
    <w:rPr>
      <w:color w:val="800080"/>
      <w:u w:val="single"/>
    </w:rPr>
  </w:style>
  <w:style w:type="paragraph" w:customStyle="1" w:styleId="font5">
    <w:name w:val="font5"/>
    <w:basedOn w:val="a"/>
    <w:rsid w:val="00425FE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425FE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425FE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
    <w:rsid w:val="0042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425FE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425FE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425F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3">
    <w:name w:val="xl73"/>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9">
    <w:name w:val="xl89"/>
    <w:basedOn w:val="a"/>
    <w:rsid w:val="00425F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25FE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3">
    <w:name w:val="xl93"/>
    <w:basedOn w:val="a"/>
    <w:rsid w:val="00425F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425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425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425F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425F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425F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425F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425FE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425FE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425F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425F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425F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425FE1"/>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6">
    <w:name w:val="xl106"/>
    <w:basedOn w:val="a"/>
    <w:rsid w:val="0042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425FE1"/>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8">
    <w:name w:val="xl108"/>
    <w:basedOn w:val="a"/>
    <w:rsid w:val="00425FE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7">
    <w:name w:val="font7"/>
    <w:basedOn w:val="a"/>
    <w:rsid w:val="00425FE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a"/>
    <w:rsid w:val="00425FE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a"/>
    <w:rsid w:val="00425FE1"/>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msonormal0">
    <w:name w:val="msonormal"/>
    <w:basedOn w:val="a"/>
    <w:rsid w:val="00425FE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next w:val="a"/>
    <w:link w:val="10"/>
    <w:qFormat/>
    <w:rsid w:val="00425FE1"/>
    <w:pPr>
      <w:spacing w:after="0" w:line="240" w:lineRule="auto"/>
      <w:contextualSpacing/>
    </w:pPr>
    <w:rPr>
      <w:rFonts w:eastAsiaTheme="minorHAnsi"/>
      <w:b/>
      <w:bCs/>
      <w:caps/>
      <w:sz w:val="28"/>
      <w:szCs w:val="24"/>
      <w:lang w:eastAsia="ar-SA"/>
    </w:rPr>
  </w:style>
  <w:style w:type="character" w:customStyle="1" w:styleId="af8">
    <w:name w:val="Заголовок Знак"/>
    <w:basedOn w:val="a0"/>
    <w:uiPriority w:val="10"/>
    <w:rsid w:val="00425FE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299F60E722663225B04A9FE378FA7689210C30A442466C89A7276099D99109680A7F30999B17F9C95FA9887F2833J" TargetMode="External"/><Relationship Id="rId18" Type="http://schemas.openxmlformats.org/officeDocument/2006/relationships/hyperlink" Target="consultantplus://offline/ref=DE376DC4ACD307221D6D344A13756442BBA767CAF27E2AB6ED7F12935BF259E3522AF76E1EA3BBBB1AA184A5363F794Ey2a2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C299F60E722663225B04A9FE378FA768B2D0C34A544466C89A7276099D99109680A7F30999B17F9C95FA9887F2833J" TargetMode="External"/><Relationship Id="rId17" Type="http://schemas.openxmlformats.org/officeDocument/2006/relationships/hyperlink" Target="consultantplus://offline/ref=7C299F60E722663225B05492F514A47C8D225638AD424A33D2F02137C689975C3A4A2169DBDA04F8CF41AB897589833CC91CE9A62ECB046A70BE82C82A33J" TargetMode="External"/><Relationship Id="rId25" Type="http://schemas.openxmlformats.org/officeDocument/2006/relationships/image" Target="media/image4.w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7C299F60E722663225B05492F514A47C8D225638AD424A3BDCF22137C689975C3A4A2169DBDA04F8CF41AB897989833CC91CE9A62ECB046A70BE82C82A33J" TargetMode="Externa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99F60E722663225B04A9FE378FA7689210931AA46466C89A7276099D99109680A7F30999B17F9C95FA9887F2833J" TargetMode="External"/><Relationship Id="rId24" Type="http://schemas.openxmlformats.org/officeDocument/2006/relationships/oleObject" Target="embeddings/oleObject3.bin"/><Relationship Id="rId32" Type="http://schemas.openxmlformats.org/officeDocument/2006/relationships/hyperlink" Target="consultantplus://offline/ref=7C299F60E722663225B05492F514A47C8D225638A4434E3FD3F87C3DCED09B5E3D457E7EDC9308F9CF42AF8C76D68629D844E5A235D502726CBC802C3BJ" TargetMode="External"/><Relationship Id="rId5" Type="http://schemas.openxmlformats.org/officeDocument/2006/relationships/webSettings" Target="webSettings.xml"/><Relationship Id="rId15" Type="http://schemas.openxmlformats.org/officeDocument/2006/relationships/hyperlink" Target="consultantplus://offline/ref=7C299F60E722663225B05492F514A47C8D225638AD43493FD5F62137C689975C3A4A2169DBDA04F8CF41AB8A7B89833CC91CE9A62ECB046A70BE82C82A33J" TargetMode="External"/><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hyperlink" Target="consultantplus://offline/ref=0E723E4B89ABCC9703C21BCAF24A4DD176FE8C4B3F7C9D28DA7B7E60D576AD4DCB9628A61D584AEE4A6BD6898F6B09B7B6J1sAP" TargetMode="External"/><Relationship Id="rId19" Type="http://schemas.openxmlformats.org/officeDocument/2006/relationships/image" Target="media/image1.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E723E4B89ABCC9703C21BCAF24A4DD176FE8C4B3F7B952FDB727E60D576AD4DCB9628A60F5812E24A69CF818E7E5FE6F346AF6EE265B47CB563C519J5sCP" TargetMode="External"/><Relationship Id="rId14" Type="http://schemas.openxmlformats.org/officeDocument/2006/relationships/hyperlink" Target="consultantplus://offline/ref=7C299F60E722663225B05492F514A47C8D225638AD414A39DCF22137C689975C3A4A2169C9DA5CF4CE44B5887B9CD56D8F2438J" TargetMode="External"/><Relationship Id="rId22" Type="http://schemas.openxmlformats.org/officeDocument/2006/relationships/oleObject" Target="embeddings/oleObject2.bin"/><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consultantplus://offline/ref=0E723E4B89ABCC9703C205C7E42613DB72F6D24439789678842778378A26AB188BD62EF34C1D1CE24A639CD9CB2006B7B40DA36EFF79B57DJAs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0B6D1-4B09-45A6-BA60-63C22730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125</Pages>
  <Words>21778</Words>
  <Characters>124139</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RePack by Diakov</cp:lastModifiedBy>
  <cp:revision>4</cp:revision>
  <cp:lastPrinted>2022-03-15T12:15:00Z</cp:lastPrinted>
  <dcterms:created xsi:type="dcterms:W3CDTF">2022-03-15T12:14:00Z</dcterms:created>
  <dcterms:modified xsi:type="dcterms:W3CDTF">2022-04-04T06:46:00Z</dcterms:modified>
</cp:coreProperties>
</file>