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0" w:rsidRDefault="006A11EF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26.10.2020                                                                                                                                                    3378</w:t>
      </w: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Default="00A01FF0" w:rsidP="00A01F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01FF0" w:rsidRPr="009A011E" w:rsidRDefault="00A01FF0" w:rsidP="00A01FF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Pr="009A011E">
        <w:rPr>
          <w:rFonts w:ascii="Times New Roman" w:hAnsi="Times New Roman"/>
          <w:sz w:val="28"/>
          <w:szCs w:val="28"/>
        </w:rPr>
        <w:t>постановление администрации города Пятигорска от 24.08.2017 №3537</w:t>
      </w:r>
      <w:proofErr w:type="gramStart"/>
      <w:r w:rsidRPr="009A011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A011E">
        <w:rPr>
          <w:rFonts w:ascii="Times New Roman" w:hAnsi="Times New Roman"/>
          <w:sz w:val="28"/>
          <w:szCs w:val="28"/>
        </w:rPr>
        <w:t>б утверждении муниципальной программы «Развитие транспортной системы и обеспечение безопасности дорожного движения»</w:t>
      </w:r>
    </w:p>
    <w:p w:rsidR="00A01FF0" w:rsidRPr="009A011E" w:rsidRDefault="00A01FF0" w:rsidP="00A01FF0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A01FF0" w:rsidRPr="009A011E" w:rsidRDefault="00A01FF0" w:rsidP="00A01FF0">
      <w:pPr>
        <w:pStyle w:val="1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pStyle w:val="1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  <w:proofErr w:type="gramEnd"/>
    </w:p>
    <w:p w:rsidR="00A01FF0" w:rsidRPr="009A011E" w:rsidRDefault="00A01FF0" w:rsidP="00A01FF0">
      <w:pPr>
        <w:pStyle w:val="1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pStyle w:val="1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pStyle w:val="1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A01FF0" w:rsidRPr="009A011E" w:rsidRDefault="00A01FF0" w:rsidP="00A01F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 с учетом ранее внесенных изменений постановлениями от 08.12.2017г. № 5519, от 21.12.2018 № 5076, от 05.12.2019 № 5867 следующие изменения:</w:t>
      </w: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1.1. В паспорте программы строку «Соисполнители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«Соисполнители программы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образования администрации города Пятигорска»;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1.2. В паспорте программы строку «Сроки реализации программы»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«Сроки реализации программы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1.3.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программы составит 1 028 377,12 тыс. рублей, в том числе по годам: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39 228,63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46 091,41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46 091,41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 46 091,41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46 091,41 тыс. рублей.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1 028 377,12 тыс. рублей, из них по годам: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рублей, 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46 818,63 тыс. рублей;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46 091,41 тыс. рублей;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46 091,41 тыс. рублей;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46 091,41 тыс. рублей;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46 091,41 тыс. рублей</w:t>
            </w:r>
            <w:proofErr w:type="gramStart"/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1.4. В паспорте подпрограммы 1 строку «Сроки реализации подпрограммы 1»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«Сроки реализации подпрограммы 1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1.5.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148 117,24 тыс. рублей, в том числе по годам: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148 117,24 тыс. рублей, из них по годам: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рублей, в том числе: 49 860,36 тыс. рублей - за счет средств, поступающих из бюджета Ставропольского края».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1.6. В паспорте подпрограммы 2 строку «Сроки реализации подпрограммы 2»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2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1.7.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714 904,14 тыс. рублей, в том числе по годам: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24 974,21 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714 904,14  тыс. рублей, из них по годам: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 365 294,11 тыс. рублей - за счет средств, поступающих из бюджета Ставропольского края;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24 974,21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24 974,21 тыс. рублей».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 xml:space="preserve">1.8. В паспорте подпрограммы 3 строку «Сроки реализации подпрограммы 3»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«Сроки реализации подпрограммы 3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1.9.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28 066,72 тыс. рублей, в том числе по годам: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28 066,72 тыс. рублей,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1.10. В паспорте подпрограммы 4 строку «Сроки реализации подпрограммы 4»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4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1.11.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4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4 составит 798,57 тыс. рублей, в том числе по годам: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города-курорта Пятигорска – 798,57 тыс. рублей,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1.12. В паспорте подпрограммы 5 строку «Сроки реализации подпрограммы 5»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5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1.13.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64 676,94 тыс. рублей, в том числе по годам: 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64 676,74 тыс. рублей,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7 256,90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рублей».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1.14. В паспорте подпрограммы 6 строку «Соисполнители   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«Соисполнители подпрограммы 6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</w:tbl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1.15. В паспорте подпрограммы 6 строку «Сроки реализации подпрограммы 6»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6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годы»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1.16.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FF0" w:rsidRPr="009A011E" w:rsidTr="00D771DF">
        <w:tc>
          <w:tcPr>
            <w:tcW w:w="4785" w:type="dxa"/>
          </w:tcPr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6 составит 71 813,51 тыс. рублей, в том числе по годам: 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11 860,30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- 6 581,41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2 570,30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- 10 160,30 тыс. рублей;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71 813,51 тыс. рублей, </w:t>
            </w:r>
          </w:p>
          <w:p w:rsidR="00A01FF0" w:rsidRPr="009A011E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2020 год – 6 581,41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2 570,30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A01FF0" w:rsidRPr="009A011E" w:rsidRDefault="00A01FF0" w:rsidP="00D77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A01FF0" w:rsidRPr="009A011E" w:rsidRDefault="00A01FF0" w:rsidP="00D771D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- 10 160,30 тыс. рублей».</w:t>
            </w:r>
          </w:p>
        </w:tc>
      </w:tr>
    </w:tbl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1.17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1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1.18. Приложение 2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1.19. Приложение 3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1.20. Приложение 4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4 к настоящему постановлению.</w:t>
      </w:r>
    </w:p>
    <w:p w:rsidR="00A01FF0" w:rsidRPr="009A011E" w:rsidRDefault="00A01FF0" w:rsidP="00A01FF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FF0" w:rsidRPr="009A011E" w:rsidRDefault="00A01FF0" w:rsidP="00A01FF0">
      <w:pPr>
        <w:tabs>
          <w:tab w:val="left" w:pos="91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proofErr w:type="gram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города Пятигорска  </w:t>
      </w:r>
      <w:proofErr w:type="spell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Бельчикова</w:t>
      </w:r>
      <w:proofErr w:type="spellEnd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Павловича.</w:t>
      </w: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FF0" w:rsidRPr="009A011E" w:rsidRDefault="00A01FF0" w:rsidP="00A01F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FF0" w:rsidRPr="009A011E" w:rsidRDefault="00A01FF0" w:rsidP="00A01FF0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B40BE7" w:rsidRDefault="00B40BE7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>
      <w:pPr>
        <w:sectPr w:rsidR="00A01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54"/>
        <w:tblW w:w="10420" w:type="dxa"/>
        <w:tblLook w:val="01E0"/>
      </w:tblPr>
      <w:tblGrid>
        <w:gridCol w:w="4834"/>
        <w:gridCol w:w="5586"/>
      </w:tblGrid>
      <w:tr w:rsidR="00A01FF0" w:rsidRPr="00DF1959" w:rsidTr="00D771DF">
        <w:trPr>
          <w:trHeight w:val="1314"/>
        </w:trPr>
        <w:tc>
          <w:tcPr>
            <w:tcW w:w="4834" w:type="dxa"/>
          </w:tcPr>
          <w:p w:rsidR="00A01FF0" w:rsidRDefault="00A01FF0" w:rsidP="00D771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A01FF0" w:rsidRPr="00DF1959" w:rsidRDefault="00A01FF0" w:rsidP="00D771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A01FF0" w:rsidRPr="002630A8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A01FF0" w:rsidRPr="00152206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FF0" w:rsidRPr="00DF1959" w:rsidRDefault="00A01FF0" w:rsidP="00A01FF0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A01FF0" w:rsidRPr="00E545E7" w:rsidTr="00D771DF">
        <w:trPr>
          <w:trHeight w:val="609"/>
        </w:trPr>
        <w:tc>
          <w:tcPr>
            <w:tcW w:w="12899" w:type="dxa"/>
          </w:tcPr>
          <w:p w:rsidR="00A01FF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A01FF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программы)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Pr="00DF1959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A01FF0" w:rsidRPr="00DF1959" w:rsidTr="00D771DF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A01FF0" w:rsidRPr="00DF1959" w:rsidTr="00D771D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F0" w:rsidRPr="00DF1959" w:rsidTr="00D771D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A01FF0" w:rsidRPr="00DF1959" w:rsidTr="00D771DF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A01FF0" w:rsidRPr="00DF1959" w:rsidTr="00D771DF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A01FF0" w:rsidRPr="00DF1959" w:rsidTr="00D771D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 автомобильных дорог (улиц) местного значения, не отвечающих нормативным требованиям;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общая протяженность дорог (улиц) местного значе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(419,9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программы», утвержденная приказом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МУ «УАС и ЖКХ администрации г.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ятигорска» от 07.07.2017г.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№48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(на основании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Акта о приемке выпол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ненных работ по форме №КС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2)</w:t>
            </w:r>
          </w:p>
        </w:tc>
      </w:tr>
      <w:tr w:rsidR="00A01FF0" w:rsidRPr="00DF1959" w:rsidTr="00D771DF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A01FF0" w:rsidRPr="00DF1959" w:rsidTr="00D771DF">
        <w:trPr>
          <w:trHeight w:val="51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A01FF0" w:rsidRPr="00DF1959" w:rsidTr="00D771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программы», утвержденная приказом МУ «УАС и ЖКХ администрации г. Пятигорска» от 07.07.2017г.  №48 (на основании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Акта о приемке выполненных работ по форме № КС-2 и справки о стоимости выполненных работ и затрат по форме № КС-3) 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учитывается нарастающим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proofErr w:type="gramEnd"/>
          </w:p>
        </w:tc>
      </w:tr>
      <w:tr w:rsidR="00A01FF0" w:rsidRPr="00DF1959" w:rsidTr="00D771D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0" w:rsidRPr="00B1586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A01FF0" w:rsidRPr="00B15861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01FF0" w:rsidRPr="00DF1959" w:rsidTr="00D771D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Прирост протяженности автомобильных дорог общего пользования местного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значения в результате </w:t>
            </w:r>
            <w:proofErr w:type="gramStart"/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проведения строительства автомобильных дорог общего пользования местного значения</w:t>
            </w:r>
            <w:proofErr w:type="gramEnd"/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0" w:rsidRPr="00B1586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01FF0" w:rsidRPr="00DF1959" w:rsidTr="00D771DF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A01FF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состоянии;</w:t>
            </w:r>
          </w:p>
          <w:p w:rsidR="00A01FF0" w:rsidRPr="00377A82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протяженность автомобильных дорог (улиц) местного значения, конструктивные характеристики которых находятся в неудовлетворительном состоянии (на основании Акта ежегодного комплексного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обследования улично-дорожной сети города – курорта Пятигорска)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A01FF0" w:rsidRPr="00DF1959" w:rsidTr="00D771DF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A01FF0" w:rsidRPr="00DF1959" w:rsidTr="00D771D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протяженности автомобильных дорог (улиц)  местного значения  города-курорта Пятигорска, улучшивших свое техническое состояние по отношению к общей протяженности дорог (улиц)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Рассчитывается по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формуле: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(Pr+Pn+Pn+1)/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местного значения, улучшивших свое техническое состояние;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текущем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.);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Pn+1 - протяженность  автомобильных дорог (улиц)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местного значения, улучшивших свое техническое состояние в год (годы), предшествующие отчетному, после 2017 года;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  Форма «Отчетные сведения о результатах реализации программы», утвержденная приказом МУ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 (на основании отчетных форм: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Акта о приемке выполненных работ по форме № КС-2 и справки о стоимости выполненных работ и затрат по форме № КС-3).</w:t>
            </w:r>
            <w:proofErr w:type="gramEnd"/>
          </w:p>
        </w:tc>
      </w:tr>
      <w:tr w:rsidR="00A01FF0" w:rsidRPr="00DF1959" w:rsidTr="00D771DF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01FF0" w:rsidRPr="00DF1959" w:rsidTr="00D771DF">
        <w:trPr>
          <w:trHeight w:val="422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A01FF0" w:rsidRPr="00DF1959" w:rsidTr="00D771DF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(улиц) 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241,5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программы», утвержденная приказом МУ «УАС и ЖКХ администрации г. Пятигорска» от 07.07.2017г. №48 (на основании отчетных форм: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Акта о приемке выполненных работ по форме № КС-2 Площадь учитывается нарастающим итогом от базового 2016 года 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(239,56 тыс. м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A01FF0" w:rsidRPr="00DF1959" w:rsidTr="00D771D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местного значения, конструктивные характеристики надежности и безопасности которых усовершенствованы в рамках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реализации проектов,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выполненных работ по форме № КС-2</w:t>
            </w:r>
          </w:p>
        </w:tc>
      </w:tr>
      <w:tr w:rsidR="00A01FF0" w:rsidRPr="00DF1959" w:rsidTr="00D771DF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A01FF0" w:rsidRPr="00DF1959" w:rsidTr="00D771D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ливневых систем, прошедших ремонтные и восстановительные  работы (ремонт, сооружение, восстановление, очистка и содержание), по отношению к общему количеству магистральных ливневых систем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ливневых систем, прошедших ремонтные и восстановительные работы (ремонт, сооружение, восстановление, очистка и содержание);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ливневых канализаций, прошедших ремонтные и восстановительные работы (ремонт, сооружение, восстановление, очистка и содержание) в текущем году;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магистральных ливневых канализаций в городе-курорте Пятигорске (41 ед.).  Сведения для расчета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предоставляются ответственным исполнителем подпрограммы согласно данным ежегодно утверждаемого Титульного списка. </w:t>
            </w:r>
          </w:p>
        </w:tc>
      </w:tr>
      <w:tr w:rsidR="00A01FF0" w:rsidRPr="00DF1959" w:rsidTr="00D771DF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01FF0" w:rsidRPr="00DF1959" w:rsidTr="00D771DF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8F5B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A01FF0" w:rsidRPr="00DF1959" w:rsidTr="00D771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магистральных ливневых канализаций в городе-курорте Пятигорске, прошедших ремонтные и восстановительные  работы (ремонт, сооружение, восстановление, очистка и содержание),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текущем году</w:t>
            </w:r>
          </w:p>
        </w:tc>
      </w:tr>
      <w:tr w:rsidR="00A01FF0" w:rsidRPr="00DF1959" w:rsidTr="00D771D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Сокращение потребности строительства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ливневых коллекторов</w:t>
            </w:r>
          </w:p>
          <w:p w:rsidR="00A01FF0" w:rsidRPr="00792B9F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B34A3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потребности строительства ливневых коллекторов;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текущем году;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предшествующие годы реализации подпрограммы;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потребность строительства.</w:t>
            </w:r>
          </w:p>
        </w:tc>
      </w:tr>
      <w:tr w:rsidR="00A01FF0" w:rsidRPr="00DF1959" w:rsidTr="00D771DF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A01FF0" w:rsidRPr="00DF1959" w:rsidTr="00D771DF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(улиц), мостов, путепроводов (диагностика, паспортизация, анализ состояния конструкций сооружения, оценка) от общей потребности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Ks+Kn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автомобильных дорог (улиц), по которым в текущем году осуществлено изготовление технических планов от общей потребности;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текущем году;                                                                          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предыдущие годы реализации подпрограммы;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технических планов, требуемых к разработке (113ед.). В период 2013-2015 гг. изготовлено 592 ед. технических планов. Форма "Отчетные сведения о результатах реализации программы", утвержденная приказом МУ «УАС и ЖКХ администрации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. Пятигорска» от «26»  мая  2014г. №63  на основании отчетных форм: Акта о приемке выполненных работ по форме № КС-2 </w:t>
            </w:r>
          </w:p>
        </w:tc>
      </w:tr>
      <w:tr w:rsidR="00A01FF0" w:rsidRPr="00DF1959" w:rsidTr="00D771DF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01FF0" w:rsidRPr="00DF1959" w:rsidTr="00D771DF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 «Определение транспортно-эксплуатационного состояния и степени соответствия технических </w:t>
            </w: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параметров</w:t>
            </w:r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автомобильных дорог требованиям нормативных документов»</w:t>
            </w:r>
          </w:p>
        </w:tc>
      </w:tr>
      <w:tr w:rsidR="00A01FF0" w:rsidRPr="00DF1959" w:rsidTr="00D771DF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технических планов автомобильных дорог общего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пользования местного значения, изготавливаемых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технических планов автомобильных дорог общего пользования местного значения определяется по форме утвержденной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приказом ответственного исполнителя – 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Пятигорска» от 07.07.2017г. №48</w:t>
            </w:r>
          </w:p>
        </w:tc>
      </w:tr>
      <w:tr w:rsidR="00A01FF0" w:rsidRPr="00DF1959" w:rsidTr="00D771DF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проектов организации дорожного движения определяется по форме утвержденной приказом ответственного исполнителя – 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Пятигорска» от 07.07.2017г. №48</w:t>
            </w:r>
          </w:p>
        </w:tc>
      </w:tr>
      <w:tr w:rsidR="00A01FF0" w:rsidRPr="00DF1959" w:rsidTr="00D771DF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A01FF0" w:rsidRPr="00DF1959" w:rsidTr="00D771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792B9F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дорожно-транспортных происшествий к общему количеству зарегистрированных тран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портных средств по городу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курорту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дорожно-транспортных происшествий по городу-курорту Пятигорску;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дорожно-транспортных происшествий по городу-курорту Пятигорску, зарегистрированных в текущем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зарегистрированных транспортных средств по городу-курорту Пятигорску. На основании отчетных сведений ОГИБДД ОВД России по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Пятигорску и РЭО ОГИБДД ОМВД России по г. Пятигорску.</w:t>
            </w:r>
          </w:p>
        </w:tc>
      </w:tr>
      <w:tr w:rsidR="00A01FF0" w:rsidRPr="00DF1959" w:rsidTr="00D771DF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5 «Повышение безопасности дорожного движения в городе-курорте Пятигорске»</w:t>
            </w:r>
          </w:p>
        </w:tc>
      </w:tr>
      <w:tr w:rsidR="00A01FF0" w:rsidRPr="00DF1959" w:rsidTr="00D771DF">
        <w:trPr>
          <w:trHeight w:val="55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A01FF0" w:rsidRPr="00DF1959" w:rsidTr="00D771DF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4D7A4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тяжести последствия дорожно-транспортных 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Pdtp=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Kg+Kp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) * 100, где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погибших в результате </w:t>
            </w:r>
            <w:proofErr w:type="spellStart"/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происшествий по городу-курорту Пятигорску;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пострадавших в результате </w:t>
            </w:r>
            <w:proofErr w:type="spellStart"/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происшествий по городу-курорту Пятигорску. На основании отчетных сведений ОГИБДД ОВД России по 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Пятигорску и РЭО ОГИБДД ОМВД России по г. Пятигорску.</w:t>
            </w:r>
          </w:p>
        </w:tc>
      </w:tr>
      <w:tr w:rsidR="00A01FF0" w:rsidRPr="00DF1959" w:rsidTr="00D771DF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A01FF0" w:rsidRPr="00DF1959" w:rsidTr="00D771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Пятигорске; 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автомобильным дорогам за отчетный год;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приказ Министерства транспорта Российской Федерации от 16 декабря 2015 № 367</w:t>
            </w:r>
          </w:p>
        </w:tc>
      </w:tr>
      <w:tr w:rsidR="00A01FF0" w:rsidRPr="00DF1959" w:rsidTr="00D771D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Доля выбытий по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техническим неисправностям подвижного состава, предназначенного для передвижения по рельсовым путям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Dvr=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proofErr w:type="gram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) * 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рельсовым путям в городе-курорте Пятигорске;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рельсовым путям за отчетный год; 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 </w:t>
            </w:r>
          </w:p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приказ Министерства транспорта Российской Федерации от 16 декабря 2015 №367</w:t>
            </w:r>
          </w:p>
        </w:tc>
      </w:tr>
      <w:tr w:rsidR="00A01FF0" w:rsidRPr="00DF1959" w:rsidTr="00D771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8D681F" w:rsidRDefault="00A01FF0" w:rsidP="00D771D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технически исправного подвижного состава городского электрическог</w:t>
            </w:r>
            <w:r w:rsidRPr="004D7A40">
              <w:rPr>
                <w:rFonts w:ascii="Times New Roman" w:hAnsi="Times New Roman"/>
                <w:sz w:val="26"/>
                <w:szCs w:val="26"/>
              </w:rPr>
              <w:lastRenderedPageBreak/>
              <w:t>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1+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A01FF0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Доля технически исправного подвижного состава городского электрического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ества подвижного состава;</w:t>
            </w: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1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A01FF0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транспортных средств, оснащенных техническими средствами обеспечения транспортной безопасности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 связи с оказанием услуг по перевозке пассажиров городским электрическим транспортом на территории муниципального образования города-курорта в текущем году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A01FF0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Kts1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транспортных средств,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A01FF0" w:rsidRPr="00D650E5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– общее количество подвижного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состава (информация по данным предприятия городского электрического транспорта, при предоставлении оборотной ведомости)</w:t>
            </w:r>
          </w:p>
        </w:tc>
      </w:tr>
      <w:tr w:rsidR="00A01FF0" w:rsidRPr="00DF1959" w:rsidTr="00D771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протяженности отремонтированной контактной сети, трамвайного пути в общей протяженности контактной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д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оля протяженности отремонтированной контактной сети, трамвайного пути в общей протяженности контактной сети, трамвайного пути;</w:t>
            </w:r>
          </w:p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ротяженность отремонтированной контактной сети;</w:t>
            </w:r>
          </w:p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ротяженность отремонтированного трамвайного пути</w:t>
            </w:r>
            <w:proofErr w:type="gramStart"/>
            <w:r w:rsidRPr="0012434D">
              <w:rPr>
                <w:rFonts w:ascii="Times New Roman" w:hAnsi="Times New Roman"/>
                <w:sz w:val="18"/>
                <w:szCs w:val="18"/>
              </w:rPr>
              <w:t>;</w:t>
            </w:r>
            <w:r w:rsidRPr="00124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proofErr w:type="gramEnd"/>
            <w:r w:rsidRPr="0012434D">
              <w:rPr>
                <w:rFonts w:ascii="Times New Roman" w:hAnsi="Times New Roman"/>
                <w:sz w:val="18"/>
                <w:szCs w:val="18"/>
              </w:rPr>
              <w:t xml:space="preserve"> – общая протяженность контактной сети, трамвайного пути.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Пятигорска.</w:t>
            </w:r>
          </w:p>
        </w:tc>
      </w:tr>
      <w:tr w:rsidR="00A01FF0" w:rsidRPr="00DF1959" w:rsidTr="00D771DF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A01FF0" w:rsidRPr="00DF1959" w:rsidTr="00D771D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Убыток предприятия городского электрического транспорта </w:t>
            </w:r>
            <w:r w:rsidRPr="004D7A40">
              <w:rPr>
                <w:rFonts w:ascii="Times New Roman" w:hAnsi="Times New Roman"/>
                <w:sz w:val="26"/>
                <w:szCs w:val="26"/>
              </w:rPr>
              <w:lastRenderedPageBreak/>
              <w:t>не должен превышать значение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≤ значения </w:t>
            </w:r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≤ значения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proofErr w:type="gram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«Отчет о финансовых результатах», Приложение 1 к Приказу Министерства финансов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02.07.2010 № 66н</w:t>
            </w:r>
          </w:p>
        </w:tc>
      </w:tr>
      <w:tr w:rsidR="00A01FF0" w:rsidRPr="00DF1959" w:rsidTr="00D771DF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6 «Организация транспортных перевозок в городе-курорте Пятигорске»</w:t>
            </w:r>
          </w:p>
        </w:tc>
      </w:tr>
      <w:tr w:rsidR="00A01FF0" w:rsidRPr="00DF1959" w:rsidTr="00D771DF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A01FF0" w:rsidRPr="00DF1959" w:rsidTr="00D771D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автомобильным 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  <w:p w:rsidR="00A01FF0" w:rsidRPr="0012434D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1FF0" w:rsidRPr="00DF1959" w:rsidTr="00D771DF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рельсовым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</w:tc>
      </w:tr>
      <w:tr w:rsidR="00A01FF0" w:rsidRPr="00DF1959" w:rsidTr="00D771D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утвержденным администрацией города Пятигорска </w:t>
            </w:r>
          </w:p>
        </w:tc>
      </w:tr>
      <w:tr w:rsidR="00A01FF0" w:rsidRPr="00DF1959" w:rsidTr="00D771D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транспортных средств, оснащенных техническими средствами обеспечения 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План </w:t>
            </w:r>
            <w:proofErr w:type="gramStart"/>
            <w:r w:rsidRPr="0012434D">
              <w:rPr>
                <w:rFonts w:ascii="Times New Roman" w:hAnsi="Times New Roman" w:cs="Arial"/>
                <w:sz w:val="18"/>
                <w:szCs w:val="18"/>
              </w:rPr>
              <w:t>размещения технических средств обеспечения транспортной безопасности транспортных средств предприятия городского электрического</w:t>
            </w:r>
            <w:proofErr w:type="gramEnd"/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lastRenderedPageBreak/>
              <w:t xml:space="preserve">транспорта, утвержденный предприятиям </w:t>
            </w:r>
          </w:p>
        </w:tc>
      </w:tr>
      <w:tr w:rsidR="00A01FF0" w:rsidRPr="00DF1959" w:rsidTr="00D771DF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Протяженность отремонтированной контактной 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A01FF0" w:rsidRPr="00DF1959" w:rsidTr="00D771D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A01FF0" w:rsidRPr="004D7A40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7A40">
              <w:rPr>
                <w:rFonts w:ascii="Times New Roman" w:hAnsi="Times New Roman"/>
                <w:sz w:val="26"/>
                <w:szCs w:val="26"/>
              </w:rPr>
              <w:t>спецчастей</w:t>
            </w:r>
            <w:proofErr w:type="spellEnd"/>
            <w:r w:rsidRPr="004D7A40">
              <w:rPr>
                <w:rFonts w:ascii="Times New Roman" w:hAnsi="Times New Roman"/>
                <w:sz w:val="26"/>
                <w:szCs w:val="26"/>
              </w:rPr>
              <w:t xml:space="preserve">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lastRenderedPageBreak/>
              <w:t>утвержденным администрацией города Пятигорска</w:t>
            </w:r>
          </w:p>
        </w:tc>
      </w:tr>
      <w:tr w:rsidR="00A01FF0" w:rsidRPr="00DF1959" w:rsidTr="00D771DF">
        <w:trPr>
          <w:trHeight w:val="828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A01FF0" w:rsidRPr="00DF1959" w:rsidTr="00D771D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4D7A4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12434D" w:rsidRDefault="00A01FF0" w:rsidP="00D771DF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</w:tbl>
    <w:p w:rsidR="00A01FF0" w:rsidRDefault="00A01FF0" w:rsidP="00A01FF0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7"/>
        <w:gridCol w:w="7839"/>
      </w:tblGrid>
      <w:tr w:rsidR="00A01FF0" w:rsidTr="00D771DF">
        <w:tc>
          <w:tcPr>
            <w:tcW w:w="7187" w:type="dxa"/>
          </w:tcPr>
          <w:p w:rsidR="00A01FF0" w:rsidRDefault="00A01FF0" w:rsidP="00D771DF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9" w:type="dxa"/>
          </w:tcPr>
          <w:p w:rsidR="00A01FF0" w:rsidRDefault="00A01FF0" w:rsidP="00D771D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01FF0" w:rsidRPr="00DF1959" w:rsidTr="00D771DF">
        <w:trPr>
          <w:trHeight w:val="1706"/>
        </w:trPr>
        <w:tc>
          <w:tcPr>
            <w:tcW w:w="5021" w:type="dxa"/>
          </w:tcPr>
          <w:p w:rsidR="00A01FF0" w:rsidRPr="00DF1959" w:rsidRDefault="00A01FF0" w:rsidP="00D771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A01FF0" w:rsidRPr="002630A8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A01FF0" w:rsidRPr="007E135B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и обеспечение безопасности </w:t>
            </w:r>
            <w:proofErr w:type="gramStart"/>
            <w:r w:rsidRPr="00DF195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  <w:r w:rsidRPr="00DF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движения»</w:t>
            </w: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Pr="00DF1959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423" w:type="dxa"/>
        <w:tblLayout w:type="fixed"/>
        <w:tblLook w:val="0000"/>
      </w:tblPr>
      <w:tblGrid>
        <w:gridCol w:w="708"/>
        <w:gridCol w:w="1701"/>
        <w:gridCol w:w="1560"/>
        <w:gridCol w:w="1476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025"/>
        <w:gridCol w:w="343"/>
        <w:gridCol w:w="48"/>
        <w:gridCol w:w="1135"/>
        <w:gridCol w:w="33"/>
        <w:gridCol w:w="142"/>
        <w:gridCol w:w="114"/>
      </w:tblGrid>
      <w:tr w:rsidR="00A01FF0" w:rsidRPr="00DF1959" w:rsidTr="00A01FF0">
        <w:trPr>
          <w:gridAfter w:val="2"/>
          <w:wAfter w:w="256" w:type="dxa"/>
          <w:trHeight w:val="345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198" w:type="dxa"/>
            <w:gridSpan w:val="17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01FF0" w:rsidRPr="00DF1959" w:rsidTr="00A01FF0">
        <w:trPr>
          <w:gridAfter w:val="2"/>
          <w:wAfter w:w="256" w:type="dxa"/>
          <w:trHeight w:val="43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1FF0" w:rsidRPr="00E8532F" w:rsidRDefault="00A01FF0" w:rsidP="00D771D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1FF0" w:rsidRPr="00E8532F" w:rsidRDefault="00A01FF0" w:rsidP="00D771D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  <w:gridSpan w:val="17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</w:t>
            </w:r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ублей)</w:t>
            </w:r>
          </w:p>
        </w:tc>
      </w:tr>
      <w:tr w:rsidR="00A01FF0" w:rsidRPr="00DF1959" w:rsidTr="00A01FF0">
        <w:trPr>
          <w:gridAfter w:val="2"/>
          <w:wAfter w:w="256" w:type="dxa"/>
          <w:trHeight w:val="2463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1FF0" w:rsidRPr="00E8532F" w:rsidRDefault="00A01FF0" w:rsidP="00D771D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1FF0" w:rsidRPr="00E8532F" w:rsidRDefault="00A01FF0" w:rsidP="00D771D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01FF0" w:rsidRPr="00DF1959" w:rsidTr="00A01FF0">
        <w:trPr>
          <w:gridAfter w:val="2"/>
          <w:wAfter w:w="256" w:type="dxa"/>
          <w:trHeight w:val="36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01FF0" w:rsidRPr="00E8532F" w:rsidRDefault="00A01FF0" w:rsidP="00D771D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01FF0" w:rsidRPr="00E8532F" w:rsidRDefault="00A01FF0" w:rsidP="00D771D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01FF0" w:rsidRPr="00DF1959" w:rsidTr="00A01FF0">
        <w:trPr>
          <w:gridAfter w:val="2"/>
          <w:wAfter w:w="256" w:type="dxa"/>
          <w:trHeight w:val="36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A01FF0" w:rsidRPr="00DF1959" w:rsidTr="00A01FF0">
        <w:trPr>
          <w:gridAfter w:val="2"/>
          <w:wAfter w:w="256" w:type="dxa"/>
          <w:trHeight w:val="402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4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36 638,33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</w:tr>
      <w:tr w:rsidR="00A01FF0" w:rsidRPr="00DF1959" w:rsidTr="00A01FF0">
        <w:trPr>
          <w:gridAfter w:val="2"/>
          <w:wAfter w:w="256" w:type="dxa"/>
          <w:trHeight w:val="68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01FF0" w:rsidRPr="00DF1959" w:rsidTr="00A01FF0">
        <w:trPr>
          <w:gridAfter w:val="2"/>
          <w:wAfter w:w="256" w:type="dxa"/>
          <w:trHeight w:val="85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2 570,30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2"/>
          <w:wAfter w:w="256" w:type="dxa"/>
          <w:trHeight w:val="85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01FF0" w:rsidRPr="00DF1959" w:rsidTr="00A01FF0">
        <w:trPr>
          <w:gridAfter w:val="2"/>
          <w:wAfter w:w="256" w:type="dxa"/>
          <w:trHeight w:val="78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19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1F6762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1F6762" w:rsidRDefault="00A01FF0" w:rsidP="00D771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3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4 470,48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2"/>
        </w:trPr>
        <w:tc>
          <w:tcPr>
            <w:tcW w:w="708" w:type="dxa"/>
            <w:noWrap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245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4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7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Default="00A01FF0" w:rsidP="00D771DF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Default="00A01FF0" w:rsidP="00D771DF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6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6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79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59" w:type="dxa"/>
            <w:gridSpan w:val="19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53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2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48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1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402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«Поддержка дорожной деятельности в отношении автомобильных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дорог (улиц) общего пользования местного значения»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163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</w:tcPr>
          <w:p w:rsidR="00A01FF0" w:rsidRDefault="00A01FF0" w:rsidP="00D771DF">
            <w:pPr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2"/>
          </w:tcPr>
          <w:p w:rsidR="00A01FF0" w:rsidRDefault="00A01FF0" w:rsidP="00D771DF">
            <w:pPr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548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72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59" w:type="dxa"/>
            <w:gridSpan w:val="19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01FF0" w:rsidRPr="00DF1959" w:rsidTr="00A01FF0">
        <w:trPr>
          <w:gridAfter w:val="2"/>
          <w:wAfter w:w="256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1FF0" w:rsidRPr="00DF1959" w:rsidTr="00A01FF0">
        <w:trPr>
          <w:gridAfter w:val="2"/>
          <w:wAfter w:w="256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2822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-М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 «Управление архитектуры, строительства и жилищно-коммунального хозяйства администрации г. Пятигорска»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2325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321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55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2"/>
          <w:wAfter w:w="256" w:type="dxa"/>
          <w:trHeight w:val="983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01FF0" w:rsidRPr="00DF1959" w:rsidTr="00A01FF0">
        <w:trPr>
          <w:gridAfter w:val="2"/>
          <w:wAfter w:w="256" w:type="dxa"/>
          <w:trHeight w:val="82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59" w:type="dxa"/>
            <w:gridSpan w:val="19"/>
          </w:tcPr>
          <w:p w:rsidR="00A01FF0" w:rsidRPr="00DF1959" w:rsidRDefault="00A01FF0" w:rsidP="00D771DF">
            <w:pPr>
              <w:tabs>
                <w:tab w:val="left" w:pos="13927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01FF0" w:rsidRPr="00DF1959" w:rsidTr="00A01FF0">
        <w:trPr>
          <w:gridAfter w:val="3"/>
          <w:wAfter w:w="289" w:type="dxa"/>
          <w:trHeight w:val="43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9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9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55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68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1995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172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7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01FF0" w:rsidRPr="00DF1959" w:rsidTr="00A01FF0">
        <w:trPr>
          <w:gridAfter w:val="3"/>
          <w:wAfter w:w="289" w:type="dxa"/>
          <w:trHeight w:val="49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26" w:type="dxa"/>
            <w:gridSpan w:val="18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01FF0" w:rsidRPr="00DF1959" w:rsidTr="00A01FF0">
        <w:trPr>
          <w:gridAfter w:val="3"/>
          <w:wAfter w:w="289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9 277,90   </w:t>
            </w:r>
          </w:p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A01FF0" w:rsidRPr="00DF1959" w:rsidTr="00A01FF0">
        <w:trPr>
          <w:gridAfter w:val="3"/>
          <w:wAfter w:w="289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A01FF0" w:rsidRPr="00DF1959" w:rsidTr="00A01FF0">
        <w:trPr>
          <w:gridAfter w:val="3"/>
          <w:wAfter w:w="289" w:type="dxa"/>
          <w:trHeight w:val="46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969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9 257,90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01FF0" w:rsidRPr="00DF1959" w:rsidTr="00A01FF0">
        <w:trPr>
          <w:gridAfter w:val="3"/>
          <w:wAfter w:w="289" w:type="dxa"/>
          <w:trHeight w:val="12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01FF0" w:rsidRPr="00DF1959" w:rsidTr="00A01FF0">
        <w:trPr>
          <w:gridAfter w:val="3"/>
          <w:wAfter w:w="289" w:type="dxa"/>
          <w:trHeight w:val="2430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317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01FF0" w:rsidRPr="00DF1959" w:rsidTr="00A01FF0">
        <w:trPr>
          <w:gridAfter w:val="3"/>
          <w:wAfter w:w="289" w:type="dxa"/>
          <w:trHeight w:val="52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01FF0" w:rsidRPr="00DF1959" w:rsidTr="00A01FF0">
        <w:trPr>
          <w:gridAfter w:val="3"/>
          <w:wAfter w:w="289" w:type="dxa"/>
          <w:trHeight w:val="52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01FF0" w:rsidRPr="00DF1959" w:rsidTr="00A01FF0">
        <w:trPr>
          <w:gridAfter w:val="3"/>
          <w:wAfter w:w="289" w:type="dxa"/>
          <w:trHeight w:val="48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FF0" w:rsidRPr="00DF1959" w:rsidTr="00A01FF0">
        <w:trPr>
          <w:gridAfter w:val="3"/>
          <w:wAfter w:w="289" w:type="dxa"/>
          <w:trHeight w:val="172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архитектуры, строительства и жилищно-коммунального хозяйства администрации 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01FF0" w:rsidRPr="00DF1959" w:rsidTr="00A01FF0">
        <w:trPr>
          <w:gridAfter w:val="3"/>
          <w:wAfter w:w="289" w:type="dxa"/>
          <w:trHeight w:val="121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76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3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01FF0" w:rsidRPr="00DF1959" w:rsidTr="00A01FF0">
        <w:trPr>
          <w:gridAfter w:val="1"/>
          <w:wAfter w:w="114" w:type="dxa"/>
          <w:trHeight w:val="492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01" w:type="dxa"/>
            <w:gridSpan w:val="20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01FF0" w:rsidRPr="00DF1959" w:rsidTr="00A01FF0">
        <w:trPr>
          <w:gridAfter w:val="1"/>
          <w:wAfter w:w="114" w:type="dxa"/>
          <w:trHeight w:val="39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</w:tr>
      <w:tr w:rsidR="00A01FF0" w:rsidRPr="00DF1959" w:rsidTr="00A01FF0">
        <w:trPr>
          <w:gridAfter w:val="1"/>
          <w:wAfter w:w="114" w:type="dxa"/>
          <w:trHeight w:val="37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Default="00A01FF0" w:rsidP="00D771DF">
            <w:pPr>
              <w:jc w:val="center"/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405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01FF0" w:rsidRPr="00DF1959" w:rsidTr="00A01FF0">
        <w:trPr>
          <w:gridAfter w:val="1"/>
          <w:wAfter w:w="114" w:type="dxa"/>
          <w:trHeight w:val="87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87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01FF0" w:rsidRPr="00DF1959" w:rsidTr="00A01FF0">
        <w:trPr>
          <w:gridAfter w:val="1"/>
          <w:wAfter w:w="114" w:type="dxa"/>
          <w:trHeight w:val="360"/>
        </w:trPr>
        <w:tc>
          <w:tcPr>
            <w:tcW w:w="708" w:type="dxa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01FF0" w:rsidRPr="00DF1959" w:rsidTr="00A01FF0">
        <w:trPr>
          <w:gridAfter w:val="1"/>
          <w:wAfter w:w="114" w:type="dxa"/>
          <w:trHeight w:val="1590"/>
        </w:trPr>
        <w:tc>
          <w:tcPr>
            <w:tcW w:w="708" w:type="dxa"/>
            <w:vMerge w:val="restart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</w:tcPr>
          <w:p w:rsidR="00A01FF0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01FF0" w:rsidRPr="00DF1959" w:rsidTr="00A01FF0">
        <w:trPr>
          <w:gridAfter w:val="1"/>
          <w:wAfter w:w="114" w:type="dxa"/>
          <w:trHeight w:val="271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465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42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01FF0" w:rsidRPr="00DF1959" w:rsidTr="00A01FF0">
        <w:trPr>
          <w:gridAfter w:val="1"/>
          <w:wAfter w:w="114" w:type="dxa"/>
          <w:trHeight w:val="930"/>
        </w:trPr>
        <w:tc>
          <w:tcPr>
            <w:tcW w:w="708" w:type="dxa"/>
            <w:vMerge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A01FF0" w:rsidRPr="00DF1959" w:rsidTr="00A01FF0">
        <w:trPr>
          <w:gridAfter w:val="1"/>
          <w:wAfter w:w="114" w:type="dxa"/>
          <w:trHeight w:val="930"/>
        </w:trPr>
        <w:tc>
          <w:tcPr>
            <w:tcW w:w="708" w:type="dxa"/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FF0" w:rsidRPr="009258B4" w:rsidRDefault="00A01FF0" w:rsidP="00D771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A01FF0" w:rsidRPr="00DF1959" w:rsidRDefault="00A01FF0" w:rsidP="00D77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01FF0" w:rsidRPr="00DF1959" w:rsidTr="00A01FF0">
        <w:trPr>
          <w:trHeight w:val="420"/>
        </w:trPr>
        <w:tc>
          <w:tcPr>
            <w:tcW w:w="154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F0" w:rsidRPr="00DF1959" w:rsidTr="00A01FF0">
        <w:trPr>
          <w:trHeight w:val="435"/>
        </w:trPr>
        <w:tc>
          <w:tcPr>
            <w:tcW w:w="154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01FF0" w:rsidRPr="00DF1959" w:rsidTr="00A01FF0">
        <w:trPr>
          <w:trHeight w:val="450"/>
        </w:trPr>
        <w:tc>
          <w:tcPr>
            <w:tcW w:w="154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FF0" w:rsidRPr="00DF1959" w:rsidRDefault="00A01FF0" w:rsidP="00D7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tbl>
      <w:tblPr>
        <w:tblpPr w:leftFromText="180" w:rightFromText="180" w:vertAnchor="page" w:horzAnchor="margin" w:tblpXSpec="right" w:tblpY="1340"/>
        <w:tblW w:w="10031" w:type="dxa"/>
        <w:tblLook w:val="01E0"/>
      </w:tblPr>
      <w:tblGrid>
        <w:gridCol w:w="5021"/>
        <w:gridCol w:w="5010"/>
      </w:tblGrid>
      <w:tr w:rsidR="00A01FF0" w:rsidRPr="00DF1959" w:rsidTr="00D771DF">
        <w:trPr>
          <w:trHeight w:val="1706"/>
        </w:trPr>
        <w:tc>
          <w:tcPr>
            <w:tcW w:w="5021" w:type="dxa"/>
          </w:tcPr>
          <w:p w:rsidR="00A01FF0" w:rsidRPr="00DF1959" w:rsidRDefault="00A01FF0" w:rsidP="00D771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10" w:type="dxa"/>
          </w:tcPr>
          <w:p w:rsidR="00A01FF0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A01FF0" w:rsidRPr="002630A8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A01FF0" w:rsidRPr="004D590C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01FF0" w:rsidRPr="004D590C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FF0" w:rsidRPr="00DF1959" w:rsidRDefault="00A01FF0" w:rsidP="00A01FF0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A01FF0" w:rsidRPr="00E545E7" w:rsidTr="00D771DF">
        <w:tc>
          <w:tcPr>
            <w:tcW w:w="14572" w:type="dxa"/>
          </w:tcPr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A01FF0" w:rsidRPr="00DF1959" w:rsidRDefault="00A01FF0" w:rsidP="00A01FF0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Pr="00DF1959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000"/>
      </w:tblPr>
      <w:tblGrid>
        <w:gridCol w:w="595"/>
        <w:gridCol w:w="3816"/>
        <w:gridCol w:w="1301"/>
        <w:gridCol w:w="1301"/>
        <w:gridCol w:w="1301"/>
        <w:gridCol w:w="1301"/>
        <w:gridCol w:w="1301"/>
        <w:gridCol w:w="1301"/>
        <w:gridCol w:w="1301"/>
        <w:gridCol w:w="940"/>
      </w:tblGrid>
      <w:tr w:rsidR="00A01FF0" w:rsidRPr="00DF1959" w:rsidTr="00D771DF">
        <w:trPr>
          <w:trHeight w:val="9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A01FF0" w:rsidRPr="00DF1959" w:rsidTr="00D771DF">
        <w:trPr>
          <w:trHeight w:val="3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A01FF0" w:rsidRPr="00DF1959" w:rsidTr="00D771DF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01FF0" w:rsidRPr="00DF1959" w:rsidTr="00D771DF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1 «Модернизация улично-дорожной сети города-курорта Пятигорска и увеличение ее пропускной способности»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A01FF0" w:rsidRPr="00DF1959" w:rsidTr="00D771DF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3 «Повышение устойчивости ливневой системы города-курорта Пятигорска»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4 «Совершенствование системы управления объектами улично-дорожной сети»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5 «Обеспечение безопасности дорожного движения в городе-курорте Пятигорске»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A01FF0" w:rsidRPr="00DF1959" w:rsidTr="00D771DF">
        <w:trPr>
          <w:trHeight w:val="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6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A01FF0" w:rsidRPr="00DF1959" w:rsidTr="00D771DF">
        <w:trPr>
          <w:trHeight w:val="2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7 «Ф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A01FF0" w:rsidRPr="00DF1959" w:rsidTr="00D771DF">
        <w:trPr>
          <w:trHeight w:val="48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A01FF0" w:rsidRPr="00DF1959" w:rsidTr="00D771DF"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A01FF0" w:rsidRPr="00DF1959" w:rsidTr="00D771DF">
        <w:trPr>
          <w:trHeight w:val="616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2 «Развитие и благоустройство улично-дорожной сети города-курорта Пятигорска»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A01FF0" w:rsidRPr="00DF1959" w:rsidTr="00D771DF">
        <w:trPr>
          <w:trHeight w:val="43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3 «Ремонт, строительство, реконструкция и содержание сетей ливневой канализации»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A01FF0" w:rsidRPr="00DF1959" w:rsidTr="00D771DF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01FF0" w:rsidRPr="00DF1959" w:rsidTr="00D771DF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Задача 4 «Определение транспортно-эксплуатационного состояния и степени соответствия технических </w:t>
            </w:r>
            <w:proofErr w:type="gramStart"/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параметров</w:t>
            </w:r>
            <w:proofErr w:type="gramEnd"/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 автомобильных дорог требованиям нормативных документов»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A01FF0" w:rsidRPr="00DF1959" w:rsidTr="00D771DF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A01FF0" w:rsidRPr="00DF1959" w:rsidTr="00D771DF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C059D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A01FF0" w:rsidRPr="00DF1959" w:rsidTr="00D771DF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6 «Организация транспортных перевозок в городе-курорте Пятигорске»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A01FF0" w:rsidRPr="00DF1959" w:rsidTr="00D771DF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Задача 7 «Покрытие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A01FF0" w:rsidRPr="00DF1959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p w:rsidR="00A01FF0" w:rsidRDefault="00A01FF0"/>
    <w:tbl>
      <w:tblPr>
        <w:tblpPr w:leftFromText="180" w:rightFromText="180" w:horzAnchor="margin" w:tblpXSpec="right" w:tblpY="-770"/>
        <w:tblW w:w="10378" w:type="dxa"/>
        <w:tblLook w:val="01E0"/>
      </w:tblPr>
      <w:tblGrid>
        <w:gridCol w:w="5021"/>
        <w:gridCol w:w="5357"/>
      </w:tblGrid>
      <w:tr w:rsidR="00A01FF0" w:rsidRPr="00DF1959" w:rsidTr="00D771DF">
        <w:trPr>
          <w:trHeight w:val="1706"/>
        </w:trPr>
        <w:tc>
          <w:tcPr>
            <w:tcW w:w="5021" w:type="dxa"/>
          </w:tcPr>
          <w:p w:rsidR="00A01FF0" w:rsidRPr="00DF1959" w:rsidRDefault="00A01FF0" w:rsidP="00D771D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F0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A01FF0" w:rsidRPr="002630A8" w:rsidRDefault="00A01FF0" w:rsidP="00D7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A01FF0" w:rsidRPr="003110EC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01FF0" w:rsidRPr="003110EC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01FF0" w:rsidRPr="00DF1959" w:rsidRDefault="00A01FF0" w:rsidP="00D771D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FF0" w:rsidRPr="00DF1959" w:rsidRDefault="00A01FF0" w:rsidP="00A01FF0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A01FF0" w:rsidRPr="00E545E7" w:rsidTr="00D771DF">
        <w:tc>
          <w:tcPr>
            <w:tcW w:w="14572" w:type="dxa"/>
          </w:tcPr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A01FF0" w:rsidRPr="00E545E7" w:rsidRDefault="00A01FF0" w:rsidP="00D771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A01FF0" w:rsidRPr="00DF1959" w:rsidRDefault="00A01FF0" w:rsidP="00A01FF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33" w:type="dxa"/>
        <w:tblInd w:w="534" w:type="dxa"/>
        <w:tblLayout w:type="fixed"/>
        <w:tblLook w:val="000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A01FF0" w:rsidRPr="00DF1959" w:rsidTr="00D771DF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A01FF0" w:rsidRPr="00DF1959" w:rsidTr="00D771DF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1FF0" w:rsidRPr="00DF1959" w:rsidTr="00D771D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01FF0" w:rsidRPr="00DF1959" w:rsidTr="00D771DF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A01FF0" w:rsidRPr="00DF1959" w:rsidTr="00D771DF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A01FF0" w:rsidRPr="00DF1959" w:rsidTr="00D771DF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A01FF0" w:rsidRPr="00DF1959" w:rsidTr="00D771DF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A01FF0" w:rsidRPr="00DF1959" w:rsidTr="00D771DF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ятигорска»;участник -  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A01FF0" w:rsidRPr="00DF1959" w:rsidTr="00D771DF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A01FF0" w:rsidRPr="00DF1959" w:rsidTr="00D771DF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A01FF0" w:rsidRPr="00DF1959" w:rsidTr="00D771DF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A01FF0" w:rsidRPr="00DF1959" w:rsidTr="00D771DF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A01FF0" w:rsidRPr="00DF1959" w:rsidTr="00D771DF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A01FF0" w:rsidRPr="00DF1959" w:rsidTr="00D771DF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A01FF0" w:rsidRPr="00DF1959" w:rsidTr="00D771DF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A01FF0" w:rsidRPr="00DF1959" w:rsidTr="00D771DF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3.1- 3.2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A01FF0" w:rsidRPr="00DF1959" w:rsidTr="00D771DF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A01FF0" w:rsidRPr="00DF1959" w:rsidTr="00D771DF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A01FF0" w:rsidRPr="00DF1959" w:rsidTr="00D771DF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4 «Определение транспортно-эксплуатационного состояния и степени соответствия технических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параметров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требованиям нормативных документов»</w:t>
            </w:r>
          </w:p>
        </w:tc>
      </w:tr>
      <w:tr w:rsidR="00A01FF0" w:rsidRPr="00DF1959" w:rsidTr="00D771DF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.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A01FF0" w:rsidRPr="00DF1959" w:rsidTr="00D771DF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A01FF0" w:rsidRPr="00DF1959" w:rsidTr="00D771DF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Пятигорска»;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A01FF0" w:rsidRPr="00DF1959" w:rsidTr="00D771DF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A01FF0" w:rsidRPr="00DF1959" w:rsidTr="00D771DF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Пятигорска»;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A01FF0" w:rsidRPr="00DF1959" w:rsidTr="00D771DF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DF1959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A01FF0" w:rsidRPr="00DF1959" w:rsidTr="00D771DF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proofErr w:type="spell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Пятигорска»; соисполнитель - администрация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1FF0" w:rsidRPr="00C20DE1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A01FF0" w:rsidRPr="00E20541" w:rsidRDefault="00A01FF0" w:rsidP="00D77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цели программы 6, 7, 8, 9 указанные в приложении 1 программы</w:t>
            </w:r>
          </w:p>
        </w:tc>
      </w:tr>
      <w:tr w:rsidR="00A01FF0" w:rsidRPr="00DF1959" w:rsidTr="00D771DF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A01FF0" w:rsidRPr="00DF1959" w:rsidTr="00D771DF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указанные в приложении 1 к программе</w:t>
            </w:r>
          </w:p>
        </w:tc>
      </w:tr>
      <w:tr w:rsidR="00A01FF0" w:rsidTr="00D771DF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A01FF0" w:rsidRPr="00DF1959" w:rsidTr="00D771DF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. Пятигорска»; </w:t>
            </w:r>
          </w:p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цели программы 10 указанные в Приложении 1 программы</w:t>
            </w:r>
          </w:p>
        </w:tc>
      </w:tr>
      <w:tr w:rsidR="00A01FF0" w:rsidTr="00D771DF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A01FF0" w:rsidRPr="00DF1959" w:rsidTr="00D771DF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F0" w:rsidRPr="00E20541" w:rsidRDefault="00A01FF0" w:rsidP="00D7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F0" w:rsidRPr="00E20541" w:rsidRDefault="00A01FF0" w:rsidP="00D77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указанный в Приложении 1 к программе</w:t>
            </w:r>
          </w:p>
        </w:tc>
      </w:tr>
    </w:tbl>
    <w:p w:rsidR="00A01FF0" w:rsidRDefault="00A01FF0"/>
    <w:sectPr w:rsidR="00A01FF0" w:rsidSect="00A01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1FF0"/>
    <w:rsid w:val="006A11EF"/>
    <w:rsid w:val="00A01FF0"/>
    <w:rsid w:val="00B4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7"/>
  </w:style>
  <w:style w:type="paragraph" w:styleId="2">
    <w:name w:val="heading 2"/>
    <w:basedOn w:val="a"/>
    <w:next w:val="a"/>
    <w:link w:val="20"/>
    <w:qFormat/>
    <w:rsid w:val="00A01FF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01FF0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01FF0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01FF0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A01F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A0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01FF0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01FF0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01FF0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A01FF0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A01FF0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A01FF0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semiHidden/>
    <w:rsid w:val="00A01FF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link w:val="a5"/>
    <w:uiPriority w:val="99"/>
    <w:semiHidden/>
    <w:rsid w:val="00A01FF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01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A01FF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01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FF0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A01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01FF0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A01FF0"/>
    <w:rPr>
      <w:color w:val="0000FF"/>
      <w:u w:val="single"/>
    </w:rPr>
  </w:style>
  <w:style w:type="paragraph" w:styleId="ab">
    <w:name w:val="Body Text Indent"/>
    <w:basedOn w:val="a"/>
    <w:link w:val="ac"/>
    <w:rsid w:val="00A01F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01FF0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A01FF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01FF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01F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01FF0"/>
  </w:style>
  <w:style w:type="character" w:customStyle="1" w:styleId="apple-converted-space">
    <w:name w:val="apple-converted-space"/>
    <w:basedOn w:val="a0"/>
    <w:rsid w:val="00A01FF0"/>
  </w:style>
  <w:style w:type="paragraph" w:styleId="af">
    <w:name w:val="Document Map"/>
    <w:basedOn w:val="a"/>
    <w:link w:val="af0"/>
    <w:rsid w:val="00A01F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01FF0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01FF0"/>
    <w:pPr>
      <w:ind w:left="720"/>
      <w:contextualSpacing/>
    </w:pPr>
  </w:style>
  <w:style w:type="table" w:styleId="af2">
    <w:name w:val="Light Shading"/>
    <w:basedOn w:val="a1"/>
    <w:uiPriority w:val="60"/>
    <w:rsid w:val="00A01F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01F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8203</Words>
  <Characters>46763</Characters>
  <Application>Microsoft Office Word</Application>
  <DocSecurity>0</DocSecurity>
  <Lines>389</Lines>
  <Paragraphs>109</Paragraphs>
  <ScaleCrop>false</ScaleCrop>
  <Company/>
  <LinksUpToDate>false</LinksUpToDate>
  <CharactersWithSpaces>54857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2020-10-08T06:53:00Z</dcterms:created>
  <dcterms:modified xsi:type="dcterms:W3CDTF">2020-10-29T10:22:00Z</dcterms:modified>
</cp:coreProperties>
</file>