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tabs>
          <w:tab w:val="left" w:pos="567" w:leader="none"/>
          <w:tab w:val="left" w:pos="708" w:leader="none"/>
        </w:tabs>
        <w:jc w:val="both"/>
        <w:rPr/>
      </w:pPr>
      <w:r>
        <w:rPr>
          <w:rFonts w:eastAsia="Times New Roman" w:cs="Times New Roman" w:ascii="Times New Roman" w:hAnsi="Times New Roman"/>
          <w:color w:val="auto"/>
          <w:sz w:val="28"/>
        </w:rPr>
        <w:t>Соглашение</w:t>
      </w:r>
      <w:bookmarkStart w:id="0" w:name="_GoBack"/>
      <w:bookmarkEnd w:id="0"/>
      <w:r>
        <w:rPr>
          <w:rFonts w:eastAsia="Times New Roman" w:cs="Times New Roman" w:ascii="Times New Roman" w:hAnsi="Times New Roman"/>
          <w:color w:val="auto"/>
          <w:sz w:val="28"/>
        </w:rPr>
        <w:t xml:space="preserve"> между администрацией 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на 2025-2027 годы.</w:t>
      </w:r>
    </w:p>
    <w:p>
      <w:pPr>
        <w:pStyle w:val="Standard"/>
        <w:tabs>
          <w:tab w:val="left" w:pos="567" w:leader="none"/>
          <w:tab w:val="left" w:pos="708" w:leader="none"/>
        </w:tabs>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r>
    </w:p>
    <w:p>
      <w:pPr>
        <w:pStyle w:val="Standard"/>
        <w:tabs>
          <w:tab w:val="left" w:pos="567" w:leader="none"/>
          <w:tab w:val="left" w:pos="708" w:leader="none"/>
          <w:tab w:val="left" w:pos="709" w:leader="none"/>
          <w:tab w:val="left" w:pos="851" w:leader="none"/>
        </w:tabs>
        <w:ind w:firstLine="567"/>
        <w:jc w:val="both"/>
        <w:rPr/>
      </w:pPr>
      <w:r>
        <w:rPr>
          <w:rFonts w:eastAsia="Times New Roman" w:cs="Times New Roman" w:ascii="Times New Roman" w:hAnsi="Times New Roman"/>
          <w:color w:val="auto"/>
          <w:sz w:val="28"/>
        </w:rPr>
        <w:t>Администрация города-курорта Пятигорска (далее – Администрация), представительство Территориального союза «Федерация профсоюзов Ставропольского края» - координационный совет организаций профсоюзов в городе-курорте Пятигорске (далее – Профсоюз), и представительство Регионального союза работодателей Ставропольского края «Конгресс деловых кругов Ставрополья» в городе-курорте Пятигорске (далее – Работодатели), совместно именуемые в дальнейшем Стороны, в соответствии с Трудовым кодексом Российской Федерации, федеральными законами «О профессиональных союзах, их правах и гарантиях деятельности», «Об объединениях работодателей», распоряжением Правительства Российской Федерации от 07.03.2019 № 369-р «Об утверждении Стратегии развития туризма на территории Северо-Кавказского федерального округа до 2035 года», Законом Ставропольского края «О некоторых вопросах социального партнерства в сфере труда», Соглашением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 на 2025-2027 годы и Решением Думы города-курорта Пятигорска «О городской трехсторонней комиссии по регулированию социально-трудовых отношений города-курорта Пятигорска» заключили настоящее соглашение на 2025-2027 годы (далее – Соглашение), устанавливающее общие принципы регулирования социально-трудовых и связанных с ними экономических отношений в городе-курорте Пятигорске в 2025-2027 годах и порядок совместных действий по их реализации.</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Главными задачами на период действия Соглашения Стороны считают обеспечение устойчивого роста численности населения, повышение ожидаемой продолжительности жизни, обеспечение устойчивого роста реальных доходов граждан, снижение уровня бедности, обеспечение безопасности рабочих мест, улучшение жилищных условий, ускорение технологического развития города-курорта Пятигорска, увеличение количества организаций, осуществляющих технологические инновации, обеспечение ускоренного внедрения цифровых технологий в экономике и социальной сфере, обеспечение темпов экономического роста, не ниже среднекраевых, при сохранении макроэкономической стабильности, развитие санаторно-курортной отрасли и туристско-рекреационного комплекса города-курорта Пятигорска в качестве основы развития экономики территории в целом и других экономических комплексов в частности, создание условий для развития малого и среднего предпринимательства, обеспечение благоприятных условий осуществления деятельности самозанятыми гражданами, роста их доли в малом бизнесе.</w:t>
      </w:r>
    </w:p>
    <w:p>
      <w:pPr>
        <w:pStyle w:val="Normal"/>
        <w:ind w:firstLine="540"/>
        <w:jc w:val="both"/>
        <w:rPr/>
      </w:pPr>
      <w:r>
        <w:rPr>
          <w:rFonts w:eastAsia="Times New Roman" w:cs="Times New Roman" w:ascii="Times New Roman" w:hAnsi="Times New Roman"/>
          <w:color w:val="auto"/>
          <w:sz w:val="28"/>
        </w:rPr>
        <w:t xml:space="preserve">Стороны исходят из того, что решение указанных задач достигается за счет реализации мероприятий национальных проектов (программ), Указа Президента Российской Федерации </w:t>
      </w:r>
      <w:r>
        <w:rPr>
          <w:rFonts w:eastAsia="Times New Roman" w:cs="Times New Roman" w:ascii="Times New Roman" w:hAnsi="Times New Roman"/>
          <w:sz w:val="28"/>
          <w:szCs w:val="28"/>
        </w:rPr>
        <w:t xml:space="preserve">от 07.05.2024 № 309 «О национальных целях развития Российской Федерации на период до 2030 года и на перспективу до 2036 года», </w:t>
      </w:r>
      <w:r>
        <w:rPr>
          <w:rFonts w:eastAsia="Times New Roman" w:cs="Times New Roman" w:ascii="Times New Roman" w:hAnsi="Times New Roman"/>
          <w:color w:val="auto"/>
          <w:sz w:val="28"/>
          <w:szCs w:val="28"/>
        </w:rPr>
        <w:t xml:space="preserve">(далее соответственно - Указ Президента Российской Федерации № 309), </w:t>
      </w:r>
      <w:r>
        <w:rPr>
          <w:rFonts w:eastAsia="Times New Roman" w:cs="Times New Roman" w:ascii="Times New Roman" w:hAnsi="Times New Roman"/>
          <w:color w:val="auto"/>
          <w:sz w:val="28"/>
        </w:rPr>
        <w:t>государственных программ Ставропольского края, муниципальных программ города-курорта Пятигорска.</w:t>
      </w:r>
    </w:p>
    <w:p>
      <w:pPr>
        <w:pStyle w:val="Standard"/>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Настоящее Соглашение является правовым актом, определяющим механизм взаимодействия Сторон в сфере социально-трудовых отношений.</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С учетом повышения роли социального партнерства, предусмотренного Конституцией Российской Федерации, Стороны Соглашения принимают на себя обязательства развивать взаимоотношения на основе принципов социального партнерства коллективно-договорного регулирования социально-трудовых отношений, исполнять определенные Соглашением обязательства и соблюдать договоренности.</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 xml:space="preserve">Условия, содержащиеся в настоящем Соглашении, </w:t>
      </w:r>
      <w:r>
        <w:rPr>
          <w:rFonts w:cs="Times New Roman" w:ascii="Times New Roman" w:hAnsi="Times New Roman"/>
          <w:sz w:val="28"/>
          <w:szCs w:val="28"/>
        </w:rPr>
        <w:t>учитываются при принятии соответствующих нормативных правовых актов регулирования социально-трудовых отношений и связанных с ними экономических отношений в городе-курорте Пятигорске</w:t>
      </w:r>
      <w:r>
        <w:rPr>
          <w:rFonts w:eastAsia="Times New Roman" w:cs="Times New Roman" w:ascii="Times New Roman" w:hAnsi="Times New Roman"/>
          <w:color w:val="auto"/>
          <w:sz w:val="28"/>
        </w:rPr>
        <w:t xml:space="preserve"> являются основой для разработки и заключения </w:t>
      </w:r>
      <w:r>
        <w:rPr>
          <w:rFonts w:eastAsia="Times New Roman" w:cs="Times New Roman" w:ascii="Times New Roman" w:hAnsi="Times New Roman"/>
          <w:sz w:val="28"/>
          <w:szCs w:val="28"/>
        </w:rPr>
        <w:t xml:space="preserve">территориальных </w:t>
      </w:r>
      <w:r>
        <w:rPr>
          <w:rFonts w:eastAsia="Times New Roman" w:cs="Times New Roman" w:ascii="Times New Roman" w:hAnsi="Times New Roman"/>
          <w:color w:val="auto"/>
          <w:sz w:val="28"/>
        </w:rPr>
        <w:t>отраслевых соглашений, коллективных договоров.</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 xml:space="preserve">Стороны признают необходимым заключение </w:t>
      </w:r>
      <w:r>
        <w:rPr>
          <w:rFonts w:eastAsia="Times New Roman" w:cs="Times New Roman" w:ascii="Times New Roman" w:hAnsi="Times New Roman"/>
          <w:sz w:val="28"/>
          <w:szCs w:val="28"/>
        </w:rPr>
        <w:t xml:space="preserve">территориальных </w:t>
      </w:r>
      <w:r>
        <w:rPr>
          <w:rFonts w:eastAsia="Times New Roman" w:cs="Times New Roman" w:ascii="Times New Roman" w:hAnsi="Times New Roman"/>
          <w:color w:val="auto"/>
          <w:sz w:val="28"/>
        </w:rPr>
        <w:t>отраслевых и иных соглашений, коллективных договоров в организациях всех форм собственности и обязуются оказывать организациям, участвующим в системе социального партнерства, всестороннее содействие.</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Обязательства и гарантии, включенные в данное Соглашение, являются минимальными и не могут быть изменены в сторону снижения социальной и экономической защищенности работников при заключении отраслевых соглашений и коллективных договоров, равно как и в сторону ухудшения условий для развития и функционирования бизнеса в городе-курорте Пятигорске.</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Стороны, подписавшие Соглашение, в объеме своих полномочий принимают на себя обязательства Соглашения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 на 2025-2027 годы и настоящего соглашения.</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Стороны намерены проводить политику, способствующую достижению национальных целей развития Российской Федерации, уделяя особое внимание вопросам создания достойных рабочих мест, обеспечения потребности экономики в квалифицированных кадрах, обеспечения полной и эффективной занятости, повышения уровня жизни и социального благополучия жителей города-курорта Пятигорска.</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В целях обеспечения реализации Соглашения Стороны на основе взаимных консультаций в рамках городской трехсторонней комиссии по регулированию социально-трудовых отношений города-курорта Пятигорска (далее – Комиссия), в пределах установленных полномочий, разрабатывают документы, принимают необходимые решения, формируют предложения в адрес органов местного самоуправления, государственной власти Ставропольского края, профсоюзов, работодателей и добиваются их реализации.</w:t>
      </w:r>
    </w:p>
    <w:p>
      <w:pPr>
        <w:pStyle w:val="Standard"/>
        <w:ind w:firstLine="540"/>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 xml:space="preserve">В случаях возникновения необходимости принятия неотложных решений </w:t>
      </w:r>
      <w:r>
        <w:rPr>
          <w:rFonts w:eastAsia="Times New Roman" w:cs="Times New Roman" w:ascii="Times New Roman" w:hAnsi="Times New Roman"/>
          <w:sz w:val="28"/>
          <w:szCs w:val="28"/>
        </w:rPr>
        <w:t>в условиях новых вызовов, санкционных ограничений, пандемии и иных масштабных событий</w:t>
      </w:r>
      <w:r>
        <w:rPr>
          <w:rFonts w:eastAsia="Times New Roman" w:cs="Times New Roman" w:ascii="Times New Roman" w:hAnsi="Times New Roman"/>
          <w:color w:val="auto"/>
          <w:sz w:val="28"/>
        </w:rPr>
        <w:t xml:space="preserve"> Стороны договорились осуществлять оперативное взаимодействие с учетом требований законодательства о социальном партнерстве для </w:t>
      </w:r>
      <w:r>
        <w:rPr>
          <w:rFonts w:cs="Times New Roman" w:ascii="Times New Roman" w:hAnsi="Times New Roman"/>
          <w:sz w:val="28"/>
          <w:szCs w:val="28"/>
        </w:rPr>
        <w:t>минимизации влияния вышеуказанных событий на экономику города-курорта Пятигорска и</w:t>
      </w:r>
      <w:r>
        <w:rPr>
          <w:rFonts w:eastAsia="Times New Roman" w:cs="Times New Roman" w:ascii="Times New Roman" w:hAnsi="Times New Roman"/>
          <w:sz w:val="28"/>
          <w:szCs w:val="28"/>
        </w:rPr>
        <w:t xml:space="preserve"> </w:t>
      </w:r>
      <w:r>
        <w:rPr>
          <w:rFonts w:eastAsia="Times New Roman" w:cs="Times New Roman" w:ascii="Times New Roman" w:hAnsi="Times New Roman"/>
          <w:color w:val="auto"/>
          <w:sz w:val="28"/>
        </w:rPr>
        <w:t>реализации соответствующих мер по защите прав работников и обеспечения деятельности организаций.</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Соглашение открыто для присоединения к нему других объединений профсоюзов и объединений работодателей и организаций города-курорта Пятигорска в порядке, определяемом законодательством Российской Федерации и законодательством Ставропольского края.</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Настоящее Соглашение имеет прямое действие в случае отсутствия в организации (у хозяйствующего субъекта) коллективного договора.</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Стороны обязуются информировать жителей города-курорта Пятигорска о ходе реализации Соглашения, решений Комиссии через средства массовой информации.</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Финансовые средства, необходимые на реализацию принятых обязательств, предусматриваются ежегодно в соответствующих бюджетах и сметах.</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Соглашение вступает в силу с 1 января 2025 года и действует по 31 декабря 2027 года включительно.</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r>
    </w:p>
    <w:p>
      <w:pPr>
        <w:pStyle w:val="Standard"/>
        <w:tabs>
          <w:tab w:val="left" w:pos="567" w:leader="none"/>
          <w:tab w:val="left" w:pos="708" w:leader="none"/>
        </w:tabs>
        <w:jc w:val="center"/>
        <w:rPr/>
      </w:pPr>
      <w:r>
        <w:rPr>
          <w:rFonts w:eastAsia="Times New Roman" w:cs="Times New Roman" w:ascii="Times New Roman" w:hAnsi="Times New Roman"/>
          <w:b/>
          <w:color w:val="auto"/>
          <w:sz w:val="28"/>
        </w:rPr>
        <w:t>I. В области развития экономики</w:t>
      </w:r>
    </w:p>
    <w:p>
      <w:pPr>
        <w:pStyle w:val="Standard"/>
        <w:tabs>
          <w:tab w:val="left" w:pos="567" w:leader="none"/>
          <w:tab w:val="left" w:pos="708" w:leader="none"/>
        </w:tabs>
        <w:jc w:val="center"/>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Стороны:</w:t>
      </w:r>
    </w:p>
    <w:p>
      <w:pPr>
        <w:pStyle w:val="Standard"/>
        <w:ind w:firstLine="567"/>
        <w:jc w:val="both"/>
        <w:rPr/>
      </w:pPr>
      <w:r>
        <w:rPr>
          <w:rFonts w:eastAsia="Times New Roman" w:cs="Times New Roman" w:ascii="Times New Roman" w:hAnsi="Times New Roman"/>
          <w:color w:val="auto"/>
          <w:sz w:val="28"/>
        </w:rPr>
        <w:t>1.1. Формируют эффективный механизм развития экономики города-курорта Пятигорска на основе реализации мероприятий национальных проектов (программ), в целях реализации Указа Президента Российской Федерации от 07 мая 2024 года № 309 «О национальных целях развития Российской Федерации на период до 2030 года и на перспективу до 2036 года», государственных программ Ставропольского края, муниципальных программ и документов стратегического планирования города-курорта Пятигорска.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1.2. Осуществляют в установленном порядке контроль за эффективным использованием бюджетных средств, направляемых на социально-экономическое развитие города-курорта Пятигорска.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1.3. Формируют систему по преодолению административных барьеров, борьбы с коррупцией с участием всех Сторон социального партнерства. Создают условия для развития предпринимательской деятельности и справедливой конкуренции на товарных и финансовых рынках. Обеспечивают «равноудаленность» бизнеса от власти, прозрачность и гласность процедур закупок для муниципальных нужд.</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1.4. Содействуют:</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реализации государственной экономической политики в наращивании объема отгруженных товаров собственного производства по виду   экономической деятельности «обрабатывающие производства» не менее 12,1% в 2025 году, 12,8% в 2026 году и 13,4% в 2027 году за счет более эффективного использования имеющихся мощностей, внедрения нового оборудования, совершенствования технологических процессов и освоения новых рынков сбыта;</w:t>
      </w:r>
    </w:p>
    <w:p>
      <w:pPr>
        <w:pStyle w:val="Standard"/>
        <w:ind w:firstLine="540"/>
        <w:jc w:val="both"/>
        <w:rPr/>
      </w:pPr>
      <w:r>
        <w:rPr>
          <w:rFonts w:eastAsia="Times New Roman" w:cs="Times New Roman" w:ascii="Times New Roman" w:hAnsi="Times New Roman"/>
          <w:color w:val="auto"/>
          <w:sz w:val="28"/>
        </w:rPr>
        <w:t>росту оборота розничной торговли в 2025 году до 214,1 млрд. руб., в 2026 году до 236,88 млрд. руб., в 2027 году до 256,3 млрд. руб.;</w:t>
      </w:r>
    </w:p>
    <w:p>
      <w:pPr>
        <w:pStyle w:val="Standard"/>
        <w:ind w:firstLine="540"/>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росту среднесписочной численности работников малых и средних предприятий, включая микропредприятия (без внешних совместителей) в 2025 году до 16,0 тыс. чел., в 2026 году до 16,08 тыс. чел., в 2027 году до 16,21 тыс. чел.;</w:t>
      </w:r>
    </w:p>
    <w:p>
      <w:pPr>
        <w:pStyle w:val="Standard"/>
        <w:ind w:firstLine="540"/>
        <w:jc w:val="both"/>
        <w:rPr>
          <w:rFonts w:ascii="Times New Roman" w:hAnsi="Times New Roman" w:eastAsia="Times New Roman" w:cs="Times New Roman"/>
          <w:sz w:val="28"/>
        </w:rPr>
      </w:pPr>
      <w:r>
        <w:rPr>
          <w:rFonts w:eastAsia="Times New Roman" w:cs="Times New Roman" w:ascii="Times New Roman" w:hAnsi="Times New Roman"/>
          <w:sz w:val="28"/>
        </w:rPr>
        <w:t>развитию туризма, в том числе лечебно-оздоровительного, увеличению числа лиц, размещенных в коллективных средствах размещения на территории города-курорта Пятигорска;</w:t>
      </w:r>
    </w:p>
    <w:p>
      <w:pPr>
        <w:pStyle w:val="Standard"/>
        <w:ind w:firstLine="540"/>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росту реальных доходов населения и снижению уровня бедности;</w:t>
      </w:r>
    </w:p>
    <w:p>
      <w:pPr>
        <w:pStyle w:val="Standard"/>
        <w:tabs>
          <w:tab w:val="left" w:pos="567" w:leader="none"/>
          <w:tab w:val="left" w:pos="708" w:leader="none"/>
        </w:tabs>
        <w:ind w:firstLine="567"/>
        <w:jc w:val="both"/>
        <w:rPr>
          <w:rFonts w:ascii="Times New Roman" w:hAnsi="Times New Roman" w:eastAsia="Times New Roman" w:cs="Times New Roman"/>
          <w:sz w:val="28"/>
        </w:rPr>
      </w:pPr>
      <w:r>
        <w:rPr>
          <w:rFonts w:eastAsia="Times New Roman" w:cs="Times New Roman" w:ascii="Times New Roman" w:hAnsi="Times New Roman"/>
          <w:sz w:val="28"/>
        </w:rPr>
        <w:t>созданию условий, улучшающих качество жизни людей, здоровья, образования, культуры, жилищных условий, экологии, безопасности;</w:t>
      </w:r>
    </w:p>
    <w:p>
      <w:pPr>
        <w:pStyle w:val="Standard"/>
        <w:tabs>
          <w:tab w:val="left" w:pos="567" w:leader="none"/>
          <w:tab w:val="left" w:pos="708" w:leader="none"/>
        </w:tabs>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предотвращению нарушения законодательства Российской Федерации в области трудовых отношений при смене собственника организации, изменении подведомственности организации, ее реорганизации.</w:t>
      </w:r>
    </w:p>
    <w:p>
      <w:pPr>
        <w:pStyle w:val="Standard"/>
        <w:tabs>
          <w:tab w:val="left" w:pos="567" w:leader="none"/>
          <w:tab w:val="left" w:pos="708" w:leader="none"/>
        </w:tabs>
        <w:spacing w:before="0" w:after="300"/>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ab/>
        <w:t>1.5. Проводят в Комиссии консультации по основным социальным параметрам прогноза социально-экономического развития города-курорта Пятигорска и проекта бюджета города на очередной финансовый год (в соответствии с перечнем показателей,</w:t>
      </w:r>
      <w:r>
        <w:rPr>
          <w:rFonts w:eastAsia="Times New Roman" w:cs="Times New Roman" w:ascii="Times New Roman" w:hAnsi="Times New Roman"/>
          <w:sz w:val="28"/>
          <w:szCs w:val="28"/>
        </w:rPr>
        <w:t xml:space="preserve"> </w:t>
      </w:r>
      <w:r>
        <w:rPr>
          <w:rFonts w:cs="Times New Roman" w:ascii="Times New Roman" w:hAnsi="Times New Roman"/>
          <w:sz w:val="28"/>
          <w:szCs w:val="28"/>
        </w:rPr>
        <w:t>согласно</w:t>
      </w:r>
      <w:r>
        <w:rPr>
          <w:rFonts w:eastAsia="Times New Roman" w:cs="Times New Roman" w:ascii="Times New Roman" w:hAnsi="Times New Roman"/>
          <w:sz w:val="28"/>
          <w:szCs w:val="28"/>
        </w:rPr>
        <w:t xml:space="preserve"> приложению 1 </w:t>
      </w:r>
      <w:r>
        <w:rPr>
          <w:rFonts w:eastAsia="Times New Roman" w:cs="Times New Roman" w:ascii="Times New Roman" w:hAnsi="Times New Roman"/>
          <w:color w:val="auto"/>
          <w:sz w:val="28"/>
        </w:rPr>
        <w:t>к настоящему Соглашению) до внесения их в Думу города-курорта Пятигорска.</w:t>
      </w:r>
    </w:p>
    <w:p>
      <w:pPr>
        <w:pStyle w:val="Standard"/>
        <w:tabs>
          <w:tab w:val="left" w:pos="567" w:leader="none"/>
          <w:tab w:val="left" w:pos="708" w:leader="none"/>
        </w:tabs>
        <w:spacing w:before="0" w:after="300"/>
        <w:contextualSpacing/>
        <w:jc w:val="both"/>
        <w:rPr/>
      </w:pPr>
      <w:r>
        <w:rPr>
          <w:rFonts w:eastAsia="Times New Roman" w:cs="Times New Roman" w:ascii="Times New Roman" w:hAnsi="Times New Roman"/>
          <w:color w:val="auto"/>
          <w:sz w:val="28"/>
        </w:rPr>
        <w:tab/>
        <w:t>В целях реализации указа Президента Российской Федерации от 07 мая 2024 года № 309 «О национальных целях развития Российской Федерации на период до 2030 года и на перспективу до 2036 года», в части повышения уровня жизни граждан, обеспечения устойчивого роста экономики участвуют в разработке и обсуждении бюджетной политики, проекта стратегии социально-экономического развития, уделив особое внимание</w:t>
      </w:r>
      <w:r>
        <w:rPr>
          <w:rFonts w:eastAsia="Times New Roman" w:cs="Times New Roman" w:ascii="Times New Roman" w:hAnsi="Times New Roman"/>
          <w:sz w:val="28"/>
          <w:szCs w:val="28"/>
        </w:rPr>
        <w:t xml:space="preserve"> росту</w:t>
      </w:r>
      <w:r>
        <w:rPr>
          <w:rFonts w:eastAsia="Times New Roman" w:cs="Times New Roman" w:ascii="Times New Roman" w:hAnsi="Times New Roman"/>
          <w:color w:val="auto"/>
          <w:sz w:val="28"/>
        </w:rPr>
        <w:t xml:space="preserve"> инвестиций в инфраструктуру, санаторно-курортный комплекс, туризм и социальную сферу.</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1.6. Вносят, при необходимости, в адрес органов местного самоуправления города-курорта Пятигорска, органов государственной власти Ставропольского края, Ставропольской краевой трехсторонней комиссии по регулированию социально-трудовых отношений предложения, способствующие повышению конкурентоспособности экономики, туризма, в том числе в сфере лечебно-оздоровительного, совершенствованию налоговой и тарифной политики.</w:t>
      </w:r>
    </w:p>
    <w:p>
      <w:pPr>
        <w:pStyle w:val="Standard"/>
        <w:tabs>
          <w:tab w:val="left" w:pos="567" w:leader="none"/>
          <w:tab w:val="left" w:pos="708" w:leader="none"/>
        </w:tabs>
        <w:spacing w:before="0" w:after="300"/>
        <w:ind w:firstLine="567"/>
        <w:contextualSpacing/>
        <w:jc w:val="both"/>
        <w:rPr>
          <w:rFonts w:ascii="Times New Roman" w:hAnsi="Times New Roman" w:cs="Times New Roman"/>
          <w:sz w:val="28"/>
          <w:szCs w:val="28"/>
        </w:rPr>
      </w:pPr>
      <w:r>
        <w:rPr>
          <w:rFonts w:eastAsia="Times New Roman" w:cs="Times New Roman" w:ascii="Times New Roman" w:hAnsi="Times New Roman"/>
          <w:sz w:val="28"/>
        </w:rPr>
        <w:t xml:space="preserve">1.7. </w:t>
      </w:r>
      <w:r>
        <w:rPr>
          <w:rFonts w:cs="Times New Roman" w:ascii="Times New Roman" w:hAnsi="Times New Roman"/>
          <w:sz w:val="28"/>
          <w:szCs w:val="28"/>
        </w:rPr>
        <w:t>Проводят анализ влияния структурной трансформации экономики и противодействия санкциям и ограничениям на состояние бизнес-среды в городе-курорте Пятигорске, на основе которого формируют предложения о дополнительных мерах поддержки бизнеса и повышения инвестиционной привлекательности отраслей экономики в городе-курорте Пятигорске.</w:t>
      </w:r>
    </w:p>
    <w:p>
      <w:pPr>
        <w:pStyle w:val="Standard"/>
        <w:tabs>
          <w:tab w:val="left" w:pos="567" w:leader="none"/>
          <w:tab w:val="left" w:pos="708" w:leader="none"/>
        </w:tabs>
        <w:spacing w:before="0" w:after="300"/>
        <w:ind w:firstLine="567"/>
        <w:contextualSpacing/>
        <w:jc w:val="both"/>
        <w:rPr>
          <w:rFonts w:ascii="Times New Roman" w:hAnsi="Times New Roman" w:cs="Times New Roman"/>
          <w:sz w:val="28"/>
          <w:szCs w:val="28"/>
        </w:rPr>
      </w:pPr>
      <w:r>
        <w:rPr>
          <w:rFonts w:cs="Times New Roman" w:ascii="Times New Roman" w:hAnsi="Times New Roman"/>
          <w:sz w:val="28"/>
          <w:szCs w:val="28"/>
        </w:rPr>
        <w:t>1.8. Рассматривают вопросы выполнения норм законодательства, в части исполнения органами местного самоуправления требований по учету расходов на персонал в соответствии с нормами соглашений в сфере социального партнерства.</w:t>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Администрация и Работодатели:</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1.9. Осуществляют разработку и реализацию муниципальных проектов, стратегии социально-экономического развития города-курорта Пятигорска, муниципальных программ города-курорта Пятигорска, бизнес-планов организаций, направленных на социально-экономическое развитие города.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1.10. Взаимодействуют при выявлении административных барьеров в развитии </w:t>
      </w:r>
      <w:r>
        <w:rPr>
          <w:rFonts w:eastAsia="Times New Roman" w:cs="Times New Roman" w:ascii="Times New Roman" w:hAnsi="Times New Roman"/>
          <w:sz w:val="28"/>
        </w:rPr>
        <w:t>туризма, в том числе</w:t>
      </w:r>
      <w:r>
        <w:rPr>
          <w:rFonts w:eastAsia="Times New Roman" w:cs="Times New Roman" w:ascii="Times New Roman" w:hAnsi="Times New Roman"/>
          <w:color w:val="auto"/>
          <w:sz w:val="28"/>
        </w:rPr>
        <w:t xml:space="preserve"> лечебно-оздоровительного и предпринимательства и выработке предложений по их устранению.</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1.11. Обеспечивают развитие муниципально-частного партнерства.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1.12. Способствуют реализации инновационных, инвестиционных и энергосберегающих проектов, предусматривающих создание новых рабочих мест в городе – курорте Пятигорске муниципальном округе.</w:t>
      </w:r>
    </w:p>
    <w:p>
      <w:pPr>
        <w:pStyle w:val="Standard"/>
        <w:tabs>
          <w:tab w:val="left" w:pos="567" w:leader="none"/>
          <w:tab w:val="left" w:pos="708" w:leader="none"/>
        </w:tabs>
        <w:ind w:firstLine="567"/>
        <w:jc w:val="both"/>
        <w:rPr>
          <w:rFonts w:ascii="Times New Roman" w:hAnsi="Times New Roman" w:eastAsia="Times New Roman" w:cs="Times New Roman"/>
          <w:strike/>
          <w:color w:val="auto"/>
          <w:sz w:val="28"/>
        </w:rPr>
      </w:pPr>
      <w:r>
        <w:rPr>
          <w:rFonts w:eastAsia="Times New Roman" w:cs="Times New Roman" w:ascii="Times New Roman" w:hAnsi="Times New Roman"/>
          <w:color w:val="auto"/>
          <w:sz w:val="28"/>
        </w:rPr>
        <w:t xml:space="preserve">1.13. Обеспечивают вовлечение предприятий и организаций в реализацию национальной программы в сфере повышения производительности труда и поддержки занятости, предусмотренной Указом Президента Российской Федерации </w:t>
      </w:r>
      <w:r>
        <w:rPr>
          <w:rFonts w:eastAsia="Times New Roman" w:cs="Times New Roman" w:ascii="Times New Roman" w:hAnsi="Times New Roman"/>
          <w:strike/>
          <w:color w:val="auto"/>
          <w:sz w:val="28"/>
        </w:rPr>
        <w:t xml:space="preserve"> </w:t>
      </w:r>
      <w:r>
        <w:rPr>
          <w:rFonts w:eastAsia="Times New Roman" w:cs="Times New Roman" w:ascii="Times New Roman" w:hAnsi="Times New Roman"/>
          <w:color w:val="auto"/>
          <w:sz w:val="28"/>
        </w:rPr>
        <w:t>№ 309.</w:t>
      </w:r>
    </w:p>
    <w:p>
      <w:pPr>
        <w:pStyle w:val="Standard"/>
        <w:tabs>
          <w:tab w:val="left" w:pos="567" w:leader="none"/>
          <w:tab w:val="left" w:pos="708" w:leader="none"/>
        </w:tabs>
        <w:ind w:firstLine="567"/>
        <w:jc w:val="both"/>
        <w:rPr>
          <w:rFonts w:ascii="Times New Roman" w:hAnsi="Times New Roman" w:eastAsia="Times New Roman" w:cs="Times New Roman"/>
          <w:strike/>
          <w:color w:val="auto"/>
          <w:sz w:val="28"/>
        </w:rPr>
      </w:pPr>
      <w:r>
        <w:rPr>
          <w:rFonts w:eastAsia="Times New Roman" w:cs="Times New Roman" w:ascii="Times New Roman" w:hAnsi="Times New Roman"/>
          <w:strike/>
          <w:color w:val="auto"/>
          <w:sz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Администрация:</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1.14. Содействует формированию конкурентоспособной экономики в городе-курорте Пятигорске.</w:t>
      </w:r>
    </w:p>
    <w:p>
      <w:pPr>
        <w:pStyle w:val="ConsPlusNormal"/>
        <w:ind w:firstLine="540"/>
        <w:jc w:val="both"/>
        <w:rPr>
          <w:rFonts w:ascii="Times New Roman" w:hAnsi="Times New Roman" w:cs="Times New Roman"/>
          <w:sz w:val="28"/>
          <w:szCs w:val="28"/>
        </w:rPr>
      </w:pPr>
      <w:r>
        <w:rPr>
          <w:rFonts w:cs="Times New Roman" w:ascii="Times New Roman" w:hAnsi="Times New Roman"/>
          <w:sz w:val="28"/>
        </w:rPr>
        <w:t xml:space="preserve">1.15. Проводит мероприятия по противодействию коррупции </w:t>
      </w:r>
      <w:r>
        <w:rPr>
          <w:rFonts w:cs="Times New Roman" w:ascii="Times New Roman" w:hAnsi="Times New Roman"/>
          <w:sz w:val="28"/>
          <w:szCs w:val="28"/>
        </w:rPr>
        <w:t>в органах местного самоуправления города–курорта Пятигорска.</w:t>
      </w:r>
    </w:p>
    <w:p>
      <w:pPr>
        <w:pStyle w:val="Standard"/>
        <w:tabs>
          <w:tab w:val="left" w:pos="567" w:leader="none"/>
          <w:tab w:val="left" w:pos="708" w:leader="none"/>
        </w:tabs>
        <w:ind w:firstLine="567"/>
        <w:jc w:val="both"/>
        <w:rPr>
          <w:color w:val="auto"/>
        </w:rPr>
      </w:pPr>
      <w:r>
        <w:rPr>
          <w:rFonts w:eastAsia="Times New Roman" w:cs="Times New Roman" w:ascii="Times New Roman" w:hAnsi="Times New Roman"/>
          <w:color w:val="auto"/>
          <w:sz w:val="28"/>
        </w:rPr>
        <w:t>1.16. Содействует участию представителей профсоюзов и работодателей в формировании и реализации политики администрации в сфере социально-трудовых отношений и связанных с ними экономических отношений на основе проведения взаимных консультаций и встреч, участия в работе коллегиальных органов, образованных при органах местного самоуправления города-курорта Пятигорска, координационных советов, рабочих групп, в состав которых включаются представили Работодателей и Профсоюзов по согласованию Сторон. Использует возможности Профсоюзов и Работодателей в обеспечении устойчивого развития экономики города-курорта Пятигорска.</w:t>
      </w:r>
    </w:p>
    <w:p>
      <w:pPr>
        <w:pStyle w:val="ConsPlusNormal"/>
        <w:ind w:firstLine="539"/>
        <w:jc w:val="both"/>
        <w:rPr>
          <w:rFonts w:ascii="Times New Roman" w:hAnsi="Times New Roman" w:cs="Times New Roman"/>
          <w:sz w:val="28"/>
          <w:szCs w:val="28"/>
        </w:rPr>
      </w:pPr>
      <w:r>
        <w:rPr>
          <w:rFonts w:cs="Times New Roman" w:ascii="Times New Roman" w:hAnsi="Times New Roman"/>
          <w:sz w:val="28"/>
        </w:rPr>
        <w:t xml:space="preserve">1.17. Обеспечивает </w:t>
      </w:r>
      <w:r>
        <w:rPr>
          <w:rFonts w:cs="Times New Roman" w:ascii="Times New Roman" w:hAnsi="Times New Roman"/>
          <w:sz w:val="28"/>
          <w:szCs w:val="28"/>
        </w:rPr>
        <w:t>участи</w:t>
      </w:r>
      <w:r>
        <w:rPr>
          <w:rFonts w:cs="Times New Roman" w:ascii="Times New Roman" w:hAnsi="Times New Roman"/>
          <w:sz w:val="28"/>
        </w:rPr>
        <w:t xml:space="preserve">е представителей Профсоюзов и Работодателей в обсуждении вопросов регулирования социально-трудовых отношений и связанных с ними экономических отношений, </w:t>
      </w:r>
      <w:r>
        <w:rPr>
          <w:rFonts w:cs="Times New Roman" w:ascii="Times New Roman" w:hAnsi="Times New Roman"/>
          <w:sz w:val="28"/>
          <w:szCs w:val="28"/>
        </w:rPr>
        <w:t>в разработке и экспертизе нормативных правовых актов, которые затрагивают социально-трудовые отношения и иные связанные с ними отношения.</w:t>
      </w:r>
    </w:p>
    <w:p>
      <w:pPr>
        <w:pStyle w:val="Standard"/>
        <w:ind w:firstLine="540"/>
        <w:jc w:val="both"/>
        <w:rPr/>
      </w:pPr>
      <w:r>
        <w:rPr>
          <w:rFonts w:eastAsia="Times New Roman" w:cs="Times New Roman" w:ascii="Times New Roman" w:hAnsi="Times New Roman"/>
          <w:sz w:val="28"/>
        </w:rPr>
        <w:t>1.18 Разрабатывает во взаимодействии с Работодателями и Профсоюзами систему мер поддержки хозяйствующих субъектов, участвующих в системе социального партнерства, в решении социально значимых для города-курорта Пятигорска задач.</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1.19. Координирует работу по инвестиционной привлекательности города-курорта Пятигорска. Содействует внедрению эффективных механизмов стимулирования инвестиций и инноваций.</w:t>
      </w:r>
    </w:p>
    <w:p>
      <w:pPr>
        <w:pStyle w:val="Standard"/>
        <w:ind w:firstLine="540"/>
        <w:jc w:val="both"/>
        <w:rPr/>
      </w:pPr>
      <w:r>
        <w:rPr>
          <w:rFonts w:eastAsia="Times New Roman" w:cs="Times New Roman" w:ascii="Times New Roman" w:hAnsi="Times New Roman"/>
          <w:color w:val="auto"/>
          <w:sz w:val="28"/>
        </w:rPr>
        <w:t xml:space="preserve">1.20. Содействует реализации высокоэффективных и быстро окупаемых инвестиционных проектов, предусматривающих создание новых рабочих мест </w:t>
      </w:r>
      <w:r>
        <w:rPr>
          <w:rFonts w:cs="Times New Roman" w:ascii="Times New Roman" w:hAnsi="Times New Roman"/>
          <w:sz w:val="28"/>
          <w:szCs w:val="28"/>
        </w:rPr>
        <w:t>с заработной платой не ниже сложившейся в соответствующем виде экономической деятельности в Ставропольском крае</w:t>
      </w:r>
      <w:r>
        <w:rPr>
          <w:rFonts w:eastAsia="Times New Roman" w:cs="Times New Roman" w:ascii="Times New Roman" w:hAnsi="Times New Roman"/>
          <w:color w:val="auto"/>
          <w:sz w:val="28"/>
        </w:rPr>
        <w:t>, направленных, в том числе, на развитие туризма, в том числе лечебно-оздоровительного туризма.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1.21. Не допускает задолженности по расчетам за поставленные товары, выполненные работы (услуги) по муниципальному заказу.</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1.22. Осуществляет поддержку малого и среднего предпринимательства. Способствует развитию продовольственного рынка города-курорта Пятигорска.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1.23. Содействует развитию потребительского рынка, насыщению его качественными товарами и услугами. Содействует в установленном порядке продвижению продукции местных товаропроизводителей на региональный и внешний рынки.</w:t>
      </w:r>
    </w:p>
    <w:p>
      <w:pPr>
        <w:pStyle w:val="Standard"/>
        <w:tabs>
          <w:tab w:val="left" w:pos="567" w:leader="none"/>
          <w:tab w:val="left" w:pos="708" w:leader="none"/>
        </w:tabs>
        <w:spacing w:before="0" w:after="300"/>
        <w:ind w:firstLine="567"/>
        <w:contextualSpacing/>
        <w:jc w:val="both"/>
        <w:rPr/>
      </w:pPr>
      <w:r>
        <w:rPr>
          <w:rFonts w:eastAsia="Times New Roman" w:cs="Times New Roman" w:ascii="Times New Roman" w:hAnsi="Times New Roman"/>
          <w:color w:val="auto"/>
          <w:sz w:val="28"/>
        </w:rPr>
        <w:t>1.24. Ежегодно представляет Сторонам Соглашения информацию об исполнении бюджета города за текущий год и проект бюджета города на очередной финансовый год до рассмотрения их в Думе города-курорта Пятигорска по направлениям, согласованным Сторонами.</w:t>
      </w:r>
    </w:p>
    <w:p>
      <w:pPr>
        <w:pStyle w:val="Standard"/>
        <w:tabs>
          <w:tab w:val="left" w:pos="567" w:leader="none"/>
          <w:tab w:val="left" w:pos="708" w:leader="none"/>
        </w:tabs>
        <w:spacing w:before="0" w:after="300"/>
        <w:ind w:firstLine="567"/>
        <w:contextualSpacing/>
        <w:jc w:val="both"/>
        <w:rPr/>
      </w:pPr>
      <w:r>
        <w:rPr>
          <w:rFonts w:eastAsia="Times New Roman" w:cs="Times New Roman" w:ascii="Times New Roman" w:hAnsi="Times New Roman"/>
          <w:color w:val="auto"/>
          <w:sz w:val="28"/>
        </w:rPr>
        <w:t>1.25. В соответствии с Указом Президента Российской Федерации от 7 мая 2012 года № 601 «Об основных направлениях совершенствования системы государственного управления» принимает меры по повышению качества предоставления государственных и муниципальных услуг, в том числе обеспечивает их предоставление по принципу «одного окна» на базе многофункционального центра предоставления государственных и муниципальных услуг в городе.</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1.26. Обеспечивает внедрение цифровых технологий и платформенных решений в сферах муниципального управления и оказания государственных и муниципальных услуг, в том числе в интересах населения и субъектов малого и среднего предпринимательства, включая индивидуальных предпринимателей, создает условия для развития молодежного предпринимательства.</w:t>
      </w:r>
    </w:p>
    <w:p>
      <w:pPr>
        <w:pStyle w:val="Standard"/>
        <w:tabs>
          <w:tab w:val="clear" w:pos="708"/>
          <w:tab w:val="left" w:pos="0" w:leader="none"/>
          <w:tab w:val="left" w:pos="567" w:leader="none"/>
        </w:tabs>
        <w:spacing w:before="0" w:after="300"/>
        <w:contextualSpacing/>
        <w:jc w:val="both"/>
        <w:rPr>
          <w:rFonts w:ascii="Times New Roman" w:hAnsi="Times New Roman" w:cs="Times New Roman"/>
          <w:sz w:val="28"/>
          <w:szCs w:val="28"/>
        </w:rPr>
      </w:pPr>
      <w:r>
        <w:rPr>
          <w:rFonts w:cs="Times New Roman" w:ascii="Times New Roman" w:hAnsi="Times New Roman"/>
          <w:sz w:val="28"/>
          <w:szCs w:val="28"/>
        </w:rPr>
        <w:tab/>
        <w:t xml:space="preserve">1.27. Содействует повышению эффективности бюджетных расходов.        </w:t>
      </w:r>
    </w:p>
    <w:p>
      <w:pPr>
        <w:pStyle w:val="Standard"/>
        <w:tabs>
          <w:tab w:val="clear" w:pos="708"/>
          <w:tab w:val="left" w:pos="0" w:leader="none"/>
          <w:tab w:val="left" w:pos="567" w:leader="none"/>
        </w:tabs>
        <w:spacing w:before="0" w:after="3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1</w:t>
      </w:r>
      <w:r>
        <w:rPr>
          <w:rFonts w:cs="Times New Roman" w:ascii="Times New Roman" w:hAnsi="Times New Roman"/>
          <w:sz w:val="28"/>
          <w:szCs w:val="28"/>
        </w:rPr>
        <w:t>.28. Содействует стимулированию инвестиционного и потребительского спроса</w:t>
      </w:r>
      <w:r>
        <w:rPr>
          <w:rFonts w:cs="Times New Roman" w:ascii="Times New Roman" w:hAnsi="Times New Roman"/>
          <w:b/>
          <w:sz w:val="28"/>
          <w:szCs w:val="28"/>
        </w:rPr>
        <w:t>.</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Работодатели:</w:t>
      </w:r>
    </w:p>
    <w:p>
      <w:pPr>
        <w:pStyle w:val="Standard"/>
        <w:tabs>
          <w:tab w:val="left" w:pos="567" w:leader="none"/>
          <w:tab w:val="left" w:pos="708" w:leader="none"/>
        </w:tabs>
        <w:spacing w:before="0" w:after="300"/>
        <w:ind w:firstLine="567"/>
        <w:contextualSpacing/>
        <w:jc w:val="both"/>
        <w:rPr/>
      </w:pPr>
      <w:r>
        <w:rPr>
          <w:rFonts w:eastAsia="Times New Roman" w:cs="Times New Roman" w:ascii="Times New Roman" w:hAnsi="Times New Roman"/>
          <w:color w:val="auto"/>
          <w:sz w:val="28"/>
        </w:rPr>
        <w:t>1.29. Принимают участие в формировании и реализации государственной политики в сфере социально-трудовых отношений и связанных с ними экономических отношений.</w:t>
      </w:r>
    </w:p>
    <w:p>
      <w:pPr>
        <w:pStyle w:val="Standard"/>
        <w:tabs>
          <w:tab w:val="left" w:pos="567" w:leader="none"/>
          <w:tab w:val="left" w:pos="708" w:leader="none"/>
        </w:tabs>
        <w:spacing w:before="0" w:after="300"/>
        <w:ind w:firstLine="567"/>
        <w:contextualSpacing/>
        <w:jc w:val="both"/>
        <w:rPr/>
      </w:pPr>
      <w:r>
        <w:rPr>
          <w:rFonts w:eastAsia="Times New Roman" w:cs="Times New Roman" w:ascii="Times New Roman" w:hAnsi="Times New Roman"/>
          <w:color w:val="auto"/>
          <w:sz w:val="28"/>
        </w:rPr>
        <w:t>1.30. Принимают необходимые меры по обеспечению стабильности и экономического роста организаций города-курорта Пятигорска, обновлению основных фондов, внедрению прогрессивной техники и новых технологий, обеспечивающих повышение производительности труда и выпуск конкурентоспособной продукции, предупреждению банкротства организаций, их финансовому оздоровлению, используют в полном объеме досудебные процедуры.</w:t>
      </w:r>
    </w:p>
    <w:p>
      <w:pPr>
        <w:pStyle w:val="Standard"/>
        <w:tabs>
          <w:tab w:val="left" w:pos="567" w:leader="none"/>
          <w:tab w:val="left" w:pos="708" w:leader="none"/>
        </w:tabs>
        <w:spacing w:before="0" w:after="300"/>
        <w:ind w:firstLine="567"/>
        <w:contextualSpacing/>
        <w:jc w:val="both"/>
        <w:rPr/>
      </w:pPr>
      <w:r>
        <w:rPr>
          <w:rFonts w:eastAsia="Times New Roman" w:cs="Times New Roman" w:ascii="Times New Roman" w:hAnsi="Times New Roman"/>
          <w:color w:val="auto"/>
          <w:sz w:val="28"/>
        </w:rPr>
        <w:t>1.31. При проведении мероприятий по реорганизации, реструктуризации организации сохраняют уровень заработной платы и социальных гарантий, действовавших до начала их проведения.</w:t>
      </w:r>
    </w:p>
    <w:p>
      <w:pPr>
        <w:pStyle w:val="Standard"/>
        <w:tabs>
          <w:tab w:val="left" w:pos="567" w:leader="none"/>
          <w:tab w:val="left" w:pos="708" w:leader="none"/>
        </w:tabs>
        <w:spacing w:before="0" w:after="300"/>
        <w:ind w:firstLine="567"/>
        <w:contextualSpacing/>
        <w:jc w:val="both"/>
        <w:rPr/>
      </w:pPr>
      <w:r>
        <w:rPr>
          <w:rFonts w:eastAsia="Times New Roman" w:cs="Times New Roman" w:ascii="Times New Roman" w:hAnsi="Times New Roman"/>
          <w:color w:val="auto"/>
          <w:sz w:val="28"/>
        </w:rPr>
        <w:t>1.32. Участвуют в реализации национальных, приоритетных, муниципальных проектов (программ), стратегий социально-экономического развития города, осуществляют предпринимательскую деятельность на принципах социальной ответственности.</w:t>
      </w:r>
    </w:p>
    <w:p>
      <w:pPr>
        <w:pStyle w:val="Standard"/>
        <w:tabs>
          <w:tab w:val="left" w:pos="567" w:leader="none"/>
          <w:tab w:val="left" w:pos="708" w:leader="none"/>
        </w:tabs>
        <w:spacing w:before="0" w:after="300"/>
        <w:ind w:firstLine="567"/>
        <w:contextualSpacing/>
        <w:jc w:val="both"/>
        <w:rPr/>
      </w:pPr>
      <w:r>
        <w:rPr>
          <w:rFonts w:eastAsia="Times New Roman" w:cs="Times New Roman" w:ascii="Times New Roman" w:hAnsi="Times New Roman"/>
          <w:color w:val="auto"/>
          <w:sz w:val="28"/>
        </w:rPr>
        <w:t>1.33. Разрабатывают и реализуют программы по продвижению продукции (услуг) на российский и зарубежный рынки сбыта.</w:t>
      </w:r>
    </w:p>
    <w:p>
      <w:pPr>
        <w:pStyle w:val="Standard"/>
        <w:tabs>
          <w:tab w:val="left" w:pos="567" w:leader="none"/>
          <w:tab w:val="left" w:pos="708" w:leader="none"/>
        </w:tabs>
        <w:spacing w:before="0" w:after="300"/>
        <w:contextualSpacing/>
        <w:jc w:val="both"/>
        <w:rPr/>
      </w:pPr>
      <w:r>
        <w:rPr>
          <w:rFonts w:eastAsia="Times New Roman" w:cs="Times New Roman" w:ascii="Times New Roman" w:hAnsi="Times New Roman"/>
          <w:color w:val="auto"/>
          <w:sz w:val="28"/>
        </w:rPr>
        <w:tab/>
        <w:t>1.34. Обеспечивают своевременную уплату налогов, сборов, иных обязательных платежей в федеральный бюджет, бюджет Ставропольского края, бюджет города-курорта Пятигорска, государственные внебюджетные фонды в соответствии с законодательством Российской Федерации и законодательством Ставропольского края.</w:t>
      </w:r>
    </w:p>
    <w:p>
      <w:pPr>
        <w:pStyle w:val="Standard"/>
        <w:tabs>
          <w:tab w:val="left" w:pos="567" w:leader="none"/>
          <w:tab w:val="left" w:pos="708" w:leader="none"/>
        </w:tabs>
        <w:spacing w:before="0" w:after="300"/>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ab/>
        <w:t>1.35. Принимают меры по целевому, эффективному и результативному использованию получаемых в установленном порядке средств бюджета Ставропольского края и местного бюджета в соответствии с условиями их предоставления.</w:t>
      </w:r>
    </w:p>
    <w:p>
      <w:pPr>
        <w:pStyle w:val="Standard"/>
        <w:tabs>
          <w:tab w:val="left" w:pos="567" w:leader="none"/>
          <w:tab w:val="left" w:pos="708" w:leader="none"/>
        </w:tabs>
        <w:spacing w:before="0" w:after="300"/>
        <w:contextualSpacing/>
        <w:jc w:val="both"/>
        <w:rPr>
          <w:rFonts w:ascii="Times New Roman" w:hAnsi="Times New Roman" w:cs="Times New Roman"/>
          <w:sz w:val="28"/>
          <w:szCs w:val="28"/>
        </w:rPr>
      </w:pPr>
      <w:r>
        <w:rPr>
          <w:rFonts w:eastAsia="Times New Roman" w:cs="Times New Roman" w:ascii="Times New Roman" w:hAnsi="Times New Roman"/>
          <w:color w:val="auto"/>
          <w:sz w:val="28"/>
        </w:rPr>
        <w:tab/>
        <w:t xml:space="preserve">1.36. Обеспечивают участие работников в заседаниях коллегиальных органов управления организации, </w:t>
      </w:r>
      <w:r>
        <w:rPr>
          <w:rFonts w:cs="Times New Roman" w:ascii="Times New Roman" w:hAnsi="Times New Roman"/>
          <w:sz w:val="28"/>
          <w:szCs w:val="28"/>
        </w:rPr>
        <w:t>формы которого определяются коллективным договором, локальными нормативными актами организации, непосредственно или через их представительные органы.</w:t>
      </w:r>
    </w:p>
    <w:p>
      <w:pPr>
        <w:pStyle w:val="Standard"/>
        <w:tabs>
          <w:tab w:val="left" w:pos="567" w:leader="none"/>
          <w:tab w:val="left" w:pos="708" w:leader="none"/>
        </w:tabs>
        <w:spacing w:before="0" w:after="300"/>
        <w:contextualSpacing/>
        <w:jc w:val="both"/>
        <w:rPr/>
      </w:pPr>
      <w:r>
        <w:rPr>
          <w:rFonts w:eastAsia="Times New Roman" w:cs="Times New Roman" w:ascii="Times New Roman" w:hAnsi="Times New Roman"/>
          <w:color w:val="auto"/>
          <w:sz w:val="28"/>
        </w:rPr>
        <w:tab/>
        <w:t>1.37. Учитывают мнение представителей профсоюзных организаций при разработке бизнес-планов, антикризисных программ.</w:t>
      </w:r>
    </w:p>
    <w:p>
      <w:pPr>
        <w:pStyle w:val="Standard"/>
        <w:tabs>
          <w:tab w:val="left" w:pos="567" w:leader="none"/>
          <w:tab w:val="left" w:pos="708" w:leader="none"/>
        </w:tabs>
        <w:spacing w:before="0" w:after="300"/>
        <w:contextualSpacing/>
        <w:jc w:val="both"/>
        <w:rPr/>
      </w:pPr>
      <w:r>
        <w:rPr>
          <w:rFonts w:eastAsia="Times New Roman" w:cs="Times New Roman" w:ascii="Times New Roman" w:hAnsi="Times New Roman"/>
          <w:color w:val="auto"/>
          <w:sz w:val="28"/>
        </w:rPr>
        <w:tab/>
        <w:t xml:space="preserve">1.38. Признают преимущественное право профсоюзных организаций на заключение коллективных договоров, а также </w:t>
      </w:r>
      <w:r>
        <w:rPr>
          <w:rFonts w:cs="Times New Roman" w:ascii="Times New Roman" w:hAnsi="Times New Roman"/>
          <w:sz w:val="28"/>
          <w:szCs w:val="28"/>
        </w:rPr>
        <w:t>осуществление контроля по исполнению</w:t>
      </w:r>
      <w:r>
        <w:rPr>
          <w:rFonts w:eastAsia="Times New Roman" w:cs="Times New Roman" w:ascii="Times New Roman" w:hAnsi="Times New Roman"/>
          <w:color w:val="auto"/>
          <w:sz w:val="28"/>
        </w:rPr>
        <w:t xml:space="preserve"> обязательств работодателей, предусмотренных Соглашением и коллективными договорами, на ознакомление с результатами финансово-хозяйственной деятельности организаций города-курорта Пятигорска.</w:t>
      </w:r>
    </w:p>
    <w:p>
      <w:pPr>
        <w:pStyle w:val="Standard"/>
        <w:tabs>
          <w:tab w:val="left" w:pos="567" w:leader="none"/>
          <w:tab w:val="left" w:pos="708" w:leader="none"/>
        </w:tabs>
        <w:spacing w:before="0" w:after="300"/>
        <w:contextualSpacing/>
        <w:jc w:val="both"/>
        <w:rPr/>
      </w:pPr>
      <w:r>
        <w:rPr>
          <w:rFonts w:eastAsia="Times New Roman" w:cs="Times New Roman" w:ascii="Times New Roman" w:hAnsi="Times New Roman"/>
          <w:color w:val="auto"/>
          <w:sz w:val="28"/>
        </w:rPr>
        <w:tab/>
        <w:t>1.39. Способствуют реальному участию работников в управлении организацией непосредственно или через свои представительные органы.</w:t>
      </w:r>
    </w:p>
    <w:p>
      <w:pPr>
        <w:pStyle w:val="Standard"/>
        <w:tabs>
          <w:tab w:val="left" w:pos="567" w:leader="none"/>
          <w:tab w:val="left" w:pos="708" w:leader="none"/>
        </w:tabs>
        <w:spacing w:before="0" w:after="300"/>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ab/>
        <w:t>1.40. Через своих представителей в установленном порядке участвуют в работе комиссий при администрации города по вопросам, социально-трудовых и связанных с ними экономических отношений.</w:t>
      </w:r>
    </w:p>
    <w:p>
      <w:pPr>
        <w:pStyle w:val="Standard"/>
        <w:tabs>
          <w:tab w:val="left" w:pos="567" w:leader="none"/>
          <w:tab w:val="left" w:pos="708" w:leader="none"/>
        </w:tabs>
        <w:spacing w:before="0" w:after="300"/>
        <w:contextualSpacing/>
        <w:jc w:val="both"/>
        <w:rPr/>
      </w:pPr>
      <w:r>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Профсоюзы:</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1.41. Способствуют устойчивой работе организаций города, соблюдению трудовой и технологической дисциплины, технике безопасности, рациональному использованию рабочего времени, повышению производительности труда и качества продукции, повышению профессионализма и деловой активности работников.</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1.42. Осуществляют контроль за соблюдением трудового законодательства, иных нормативных правовых актов, содержащих нормы трудового права, принимают меры по защите социально-экономических прав и интересов работников.</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1.43. Осуществляют контроль за соблюдением сроков и полнотой выплаты заработной платы.</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1.44. Проводят работу в трудовых коллективах, направленную на расширение практики договорного регулирования социально-трудовых отношений, проявление первичными профсоюзными организациями инициативы к началу коллективных переговоров по заключению коллективных договоров. Оказывают практическую помощь организациям в заключении коллективных договоров.</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1.45. Добиваются включения в коллективные договоры в организациях одной отрасли равных прав для работников, повышения ответственности работодателей за сохранение и развитие производства, создания условий труда, соответствующих требованиям трудового законодательства Российской Федерации.</w:t>
      </w:r>
    </w:p>
    <w:p>
      <w:pPr>
        <w:pStyle w:val="Standard"/>
        <w:ind w:firstLine="540"/>
        <w:jc w:val="both"/>
        <w:rPr/>
      </w:pPr>
      <w:r>
        <w:rPr>
          <w:rFonts w:eastAsia="Times New Roman" w:cs="Times New Roman" w:ascii="Times New Roman" w:hAnsi="Times New Roman"/>
          <w:color w:val="auto"/>
          <w:sz w:val="28"/>
        </w:rPr>
        <w:t>1.46. Вносят в органы местного самоуправления города-курорта Пятигорска предложения о принятии муниципальных правовых актов по вопросам, затрагивающим права и социально-экономические интересы работников, участвуют в разработке указанных муниципальных правовых актов.</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1.47. Через своих представителей в установленном порядке участвуют в работе комиссий при администрации города-курорта Пятигорска по вопросам, затрагивающим социально-трудовые отношения.</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1.48. Делегируют представителей работников, в органы управления организации.</w:t>
      </w:r>
    </w:p>
    <w:p>
      <w:pPr>
        <w:pStyle w:val="Standard"/>
        <w:tabs>
          <w:tab w:val="left" w:pos="567" w:leader="none"/>
          <w:tab w:val="left" w:pos="708" w:leader="none"/>
        </w:tabs>
        <w:ind w:firstLine="567"/>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Профсоюзы и Работодатели:</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1.49. Проводят в организациях города обучение работников по правовым и экономическим вопросам.</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1.50. Участвуют в обсуждении и разработке проектов (программ), стратегий социально-экономического развития города.</w:t>
      </w:r>
    </w:p>
    <w:p>
      <w:pPr>
        <w:pStyle w:val="Standard"/>
        <w:tabs>
          <w:tab w:val="left" w:pos="567" w:leader="none"/>
          <w:tab w:val="left" w:pos="708" w:leader="none"/>
        </w:tabs>
        <w:ind w:firstLine="567"/>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Standard"/>
        <w:tabs>
          <w:tab w:val="left" w:pos="567" w:leader="none"/>
          <w:tab w:val="left" w:pos="708" w:leader="none"/>
          <w:tab w:val="left" w:pos="1418" w:leader="none"/>
        </w:tabs>
        <w:ind w:firstLine="567"/>
        <w:jc w:val="center"/>
        <w:rPr/>
      </w:pPr>
      <w:r>
        <w:rPr>
          <w:rFonts w:eastAsia="Times New Roman" w:cs="Times New Roman" w:ascii="Times New Roman" w:hAnsi="Times New Roman"/>
          <w:b/>
          <w:color w:val="auto"/>
          <w:sz w:val="28"/>
        </w:rPr>
        <w:t>II. В области регулирования оплаты труда, повышения уровня жизни и снижения бедности населения</w:t>
      </w:r>
    </w:p>
    <w:p>
      <w:pPr>
        <w:pStyle w:val="Standard"/>
        <w:tabs>
          <w:tab w:val="left" w:pos="567" w:leader="none"/>
          <w:tab w:val="left" w:pos="708" w:leader="none"/>
          <w:tab w:val="left" w:pos="1418" w:leader="none"/>
        </w:tabs>
        <w:ind w:firstLine="567"/>
        <w:jc w:val="center"/>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Стороны:</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 xml:space="preserve">2.1. Осуществляют последовательную политику, направленную на повышение реальной заработной платы, обеспечения прав работников на достойный труд, реализацию государственных гарантий по оплате труда, поддержание экономически оправданной и социально приемлемой дифференциации заработной платы работников с учетом уровня квалификации и объема работ, </w:t>
      </w:r>
      <w:r>
        <w:rPr>
          <w:rFonts w:cs="Times New Roman" w:ascii="Times New Roman" w:hAnsi="Times New Roman"/>
          <w:sz w:val="28"/>
          <w:szCs w:val="28"/>
        </w:rPr>
        <w:t>повышение доли работников с заработной платой выше минимального размера оплаты труда.</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2.2. В соответствии с Указом Президента Российской Федерации от 7 мая 2012 года № 597 «О мероприятиях по реализации государственной социальной политики» принимают меры по обеспечению ежегодного роста уровня реальной средней заработной платы работников города-курорта Пятигорска.</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2.3. Принимают меры по превышению доходов населения над уровнем инфляции и обеспечению роста реальной заработной платы работников организаций (по сравнению с предыдущим годом) в 2025 году не менее чем на 6,6 %, в 2026 году не менее чем на 4,7 %, в 2027 году не менее чем на 3,1 %.</w:t>
      </w:r>
    </w:p>
    <w:p>
      <w:pPr>
        <w:pStyle w:val="Standard"/>
        <w:tabs>
          <w:tab w:val="left" w:pos="567" w:leader="none"/>
          <w:tab w:val="left" w:pos="708" w:leader="none"/>
        </w:tabs>
        <w:ind w:firstLine="567"/>
        <w:jc w:val="both"/>
        <w:rPr>
          <w:rFonts w:ascii="Times New Roman" w:hAnsi="Times New Roman" w:eastAsia="Times New Roman" w:cs="Times New Roman"/>
          <w:sz w:val="28"/>
        </w:rPr>
      </w:pPr>
      <w:r>
        <w:rPr>
          <w:rFonts w:eastAsia="Times New Roman" w:cs="Times New Roman" w:ascii="Times New Roman" w:hAnsi="Times New Roman"/>
          <w:sz w:val="28"/>
        </w:rPr>
        <w:t>2.4. В целях реализации Указа Президента Российской Федерации № 309 повышения уровня реальной заработной платы в городе проводят регулярный мониторинг уровня медианной заработной платы, численности низкооплачиваемых групп работников, принимают меры по поэтапному повышению их минимальной заработной платы до величины минимального (восстановительного) потребительского бюджета, составляющего не менее 1,5 величины прожиточного минимума трудоспособного населения Ставропольского края.</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Содействуют достижению размера среднемесячной номинальной заработной платы работников организаций в 2025 году до 71,6 тыс. руб., в 2026 году – 78,2 тыс. руб., в 2027 году – 83,9 тыс. руб. по кругу работников крупных и средних организаций, включая организации с численностью до 15 человек, без субъектов малого предпринимательства</w:t>
      </w:r>
    </w:p>
    <w:p>
      <w:pPr>
        <w:pStyle w:val="ConsPlusNormal"/>
        <w:ind w:firstLine="540"/>
        <w:jc w:val="both"/>
        <w:rPr>
          <w:rFonts w:ascii="Times New Roman" w:hAnsi="Times New Roman" w:cs="Times New Roman"/>
          <w:sz w:val="28"/>
          <w:szCs w:val="28"/>
        </w:rPr>
      </w:pPr>
      <w:r>
        <w:rPr>
          <w:rFonts w:cs="Times New Roman" w:ascii="Times New Roman" w:hAnsi="Times New Roman"/>
          <w:sz w:val="28"/>
        </w:rPr>
        <w:t xml:space="preserve">2.5. До установления Правительством Российской Федерации базовых окладов (базовых должностных окладов), базовых ставок заработной платы по профессиональным квалификационным группам работников муниципальных  учреждений города, получающих субсидии для финансового обеспечения выполнения муниципального задания на оказание муниципальных услуг (выполнение работ) из бюджета города-курорта Пятигорска устанавливают в отраслевых соглашениях минимальный </w:t>
      </w:r>
      <w:r>
        <w:rPr>
          <w:rFonts w:cs="Times New Roman" w:ascii="Times New Roman" w:hAnsi="Times New Roman"/>
          <w:sz w:val="28"/>
          <w:szCs w:val="28"/>
        </w:rPr>
        <w:t>размер оклада (должностного оклада), тарифной ставки заработной платы</w:t>
      </w:r>
      <w:r>
        <w:rPr>
          <w:rFonts w:cs="Times New Roman" w:ascii="Times New Roman" w:hAnsi="Times New Roman"/>
          <w:strike/>
          <w:sz w:val="28"/>
        </w:rPr>
        <w:t xml:space="preserve"> </w:t>
      </w:r>
      <w:r>
        <w:rPr>
          <w:rFonts w:cs="Times New Roman" w:ascii="Times New Roman" w:hAnsi="Times New Roman"/>
          <w:sz w:val="28"/>
        </w:rPr>
        <w:t xml:space="preserve"> для каждой профессиональной квалификационной группы </w:t>
      </w:r>
      <w:r>
        <w:rPr>
          <w:rFonts w:cs="Times New Roman" w:ascii="Times New Roman" w:hAnsi="Times New Roman"/>
          <w:sz w:val="28"/>
          <w:szCs w:val="28"/>
        </w:rPr>
        <w:t>(уровня)</w:t>
      </w:r>
      <w:r>
        <w:rPr>
          <w:rFonts w:cs="Times New Roman" w:ascii="Times New Roman" w:hAnsi="Times New Roman"/>
          <w:sz w:val="28"/>
        </w:rPr>
        <w:t xml:space="preserve">. </w:t>
      </w:r>
      <w:r>
        <w:rPr>
          <w:rFonts w:cs="Times New Roman" w:ascii="Times New Roman" w:hAnsi="Times New Roman"/>
          <w:sz w:val="28"/>
          <w:szCs w:val="28"/>
        </w:rPr>
        <w:t>Принимают меры по повышению размеров окладов (должностных окладов), тарифных ставок заработной платы при увеличении фонда оплаты труда, в том числе при проведении индексации заработной платы работников.</w:t>
      </w:r>
    </w:p>
    <w:p>
      <w:pPr>
        <w:pStyle w:val="Standard"/>
        <w:ind w:firstLine="539"/>
        <w:jc w:val="both"/>
        <w:rPr/>
      </w:pPr>
      <w:r>
        <w:rPr>
          <w:rFonts w:eastAsia="Times New Roman" w:cs="Times New Roman" w:ascii="Times New Roman" w:hAnsi="Times New Roman"/>
          <w:sz w:val="28"/>
        </w:rPr>
        <w:t>2.6. Предусматривают финансовые средства, необходимые для реализации обязательств, установленных соглашениями, коллективными договорами.</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2.7. На основе консультаций сторон Комиссии ежегодно вносят предложения по отдельным показателям проекта бюджета города на очередной финансовый год, в том числе по увеличению расходов на оплату труда работников муниципальных учреждений, включая индексацию.</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2.8. Проводят работу по установлению зависимости уровня оплаты труда от квалификации работников, специфики, качества и результатов труда. Обеспечивают проведение ежегодного мониторинга действующих отраслевых систем оплаты труда в муниципальных учреждениях города-курорта Пятигорска, мониторинга их эффективности и по результатам которых принимают меры по совершенствованию систем оплаты труда.</w:t>
      </w:r>
    </w:p>
    <w:p>
      <w:pPr>
        <w:pStyle w:val="Standard"/>
        <w:ind w:firstLine="539"/>
        <w:jc w:val="both"/>
        <w:rPr/>
      </w:pPr>
      <w:r>
        <w:rPr>
          <w:rFonts w:eastAsia="Times New Roman" w:cs="Times New Roman" w:ascii="Times New Roman" w:hAnsi="Times New Roman"/>
          <w:color w:val="auto"/>
          <w:sz w:val="28"/>
        </w:rPr>
        <w:t>2.9. Проводят мониторинг установления предельных уровней соотношений среднемесячной заработной платы руководителей, их заместителей, главных бухгалтеров</w:t>
      </w:r>
      <w:r>
        <w:rPr>
          <w:rFonts w:cs="Times New Roman" w:ascii="Times New Roman" w:hAnsi="Times New Roman"/>
          <w:sz w:val="28"/>
          <w:szCs w:val="28"/>
        </w:rPr>
        <w:t>, формируемой за счет всех источников финансового обеспечения и рассчитываемой за календарный год</w:t>
      </w:r>
      <w:r>
        <w:rPr>
          <w:rFonts w:eastAsia="Times New Roman" w:cs="Times New Roman" w:ascii="Times New Roman" w:hAnsi="Times New Roman"/>
          <w:color w:val="auto"/>
          <w:sz w:val="28"/>
        </w:rPr>
        <w:t xml:space="preserve"> и среднемесячной заработной платы работников муниципальных учреждений города-курорта Пятигорска.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2.10. Проводят работу по содействию организации нормирования труда.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2.11. Содействуют, в пределах имеющихся полномочий, ликвидации имеющейся задолженности по заработной плате, придав этому процессу необратимый характер.</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2.12. Проводят целенаправленную работу по снижению неформальной занятости, легализации заработной платы работников организаций города.</w:t>
      </w:r>
    </w:p>
    <w:p>
      <w:pPr>
        <w:pStyle w:val="Standard"/>
        <w:ind w:firstLine="540"/>
        <w:jc w:val="both"/>
        <w:rPr>
          <w:rFonts w:ascii="Times New Roman" w:hAnsi="Times New Roman" w:eastAsia="Times New Roman" w:cs="Times New Roman"/>
          <w:sz w:val="28"/>
        </w:rPr>
      </w:pPr>
      <w:r>
        <w:rPr>
          <w:rFonts w:eastAsia="Times New Roman" w:cs="Times New Roman" w:ascii="Times New Roman" w:hAnsi="Times New Roman"/>
          <w:sz w:val="28"/>
        </w:rPr>
        <w:t>Формируют комиссии, в рамках деятельности которых принимают меры по недопущению выплаты заработной платы с нарушением трудового законодательства в организациях, расположенных на территории города-курорта Пятигорска.</w:t>
      </w:r>
    </w:p>
    <w:p>
      <w:pPr>
        <w:pStyle w:val="Standard"/>
        <w:ind w:firstLine="540"/>
        <w:jc w:val="both"/>
        <w:rPr/>
      </w:pPr>
      <w:r>
        <w:rPr>
          <w:rFonts w:eastAsia="Times New Roman" w:cs="Times New Roman" w:ascii="Times New Roman" w:hAnsi="Times New Roman"/>
          <w:sz w:val="28"/>
        </w:rPr>
        <w:t>2.13. Обеспечивают формирование системы мотивации граждан к здоровому образу жизни, включая здоровое питание и отказ от вредных привычек. Содействуют развитию культуры и спорта, детского и семейного отдыха, сохранения и укрепления сети социально-культурных объектов города-курорта Пятигорска, в том числе учреждений дополнительного образования детей.</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2.14. Обеспечивают создание для всех категорий и групп населения условий для занятия физической культурой и спортом, массовым спортом, в том числе повышения уровня обеспеченности населения объектами спорта, а также подготовка спортивного резерва.</w:t>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Администрация:</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2.15. При формировании бюджета города на очередной финансовый год:</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учитывает Единые рекомендации по системам оплаты труда работников организаций, финансируемых из федерального, регионального и местных бюджетов, утверждаемые Российской трехсторонней комиссией по регулированию социально-трудовых отношений;</w:t>
      </w:r>
    </w:p>
    <w:p>
      <w:pPr>
        <w:pStyle w:val="Standard"/>
        <w:ind w:firstLine="540"/>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предусматривает средства, необходимые для обеспечения выплаты заработной платы работникам муниципальных учреждений с учетом ее повышения в размерах и сроки, предусмотренные указами Президента Российской Федерации, нормативными правовыми актами Российской Федерации и Ставропольского края; включая индексацию, в соответствии с правовой позицией Конституционного суда.</w:t>
      </w:r>
    </w:p>
    <w:p>
      <w:pPr>
        <w:pStyle w:val="ConsPlusNormal"/>
        <w:ind w:firstLine="540"/>
        <w:jc w:val="both"/>
        <w:rPr>
          <w:rFonts w:ascii="Times New Roman" w:hAnsi="Times New Roman" w:cs="Times New Roman"/>
          <w:sz w:val="28"/>
          <w:szCs w:val="28"/>
        </w:rPr>
      </w:pPr>
      <w:r>
        <w:rPr>
          <w:rFonts w:cs="Times New Roman" w:ascii="Times New Roman" w:hAnsi="Times New Roman"/>
          <w:sz w:val="28"/>
        </w:rPr>
        <w:t xml:space="preserve">2.16. Обеспечивает полное и своевременное финансовое обеспечение расходов на оплату труда работников муниципальных учреждений, в том числе доплат за работу в сельской местности, </w:t>
      </w:r>
      <w:r>
        <w:rPr>
          <w:rFonts w:cs="Times New Roman" w:ascii="Times New Roman" w:hAnsi="Times New Roman"/>
          <w:sz w:val="28"/>
          <w:szCs w:val="28"/>
        </w:rPr>
        <w:t>в случае возникновения сложной эпидемиологической ситуации, введения режима повышенной готовности или ситуаций чрезвычайного характера в регионе и (или) в округе, включая выплаты стимулирующего характера, предусмотренные действующими системами оплаты труда работников, на весь период режима повышенной готовности.</w:t>
      </w:r>
    </w:p>
    <w:p>
      <w:pPr>
        <w:pStyle w:val="ConsPlusNormal"/>
        <w:ind w:firstLine="540"/>
        <w:jc w:val="both"/>
        <w:rPr>
          <w:color w:themeColor="text1" w:val="000000"/>
        </w:rPr>
      </w:pPr>
      <w:r>
        <w:rPr>
          <w:rFonts w:cs="Times New Roman" w:ascii="Times New Roman" w:hAnsi="Times New Roman"/>
          <w:color w:themeColor="text1" w:val="000000"/>
          <w:sz w:val="28"/>
          <w:szCs w:val="28"/>
        </w:rPr>
        <w:t>2.17. Принимает меры по установлению минимальной заработной платы работникам муниципальных учреждений города-курорта Пятигорска, полностью отработавшим норму рабочего времени в нормальных условиях и выполнившим норму труда, относительно величины прожиточного минимума трудоспособного населения в Ставропольском крае, установленной на соответствующий год (далее – прожиточный минимум трудоспособного населения), с учетом правовой позиции Конституционного Суда Российской Федерации, в размере 1,50 прожиточного минимума трудоспособного населения не позднее 2027 года.</w:t>
      </w:r>
    </w:p>
    <w:p>
      <w:pPr>
        <w:pStyle w:val="Standard"/>
        <w:tabs>
          <w:tab w:val="left" w:pos="567" w:leader="none"/>
          <w:tab w:val="left" w:pos="708" w:leader="none"/>
        </w:tabs>
        <w:spacing w:before="0" w:after="300"/>
        <w:ind w:firstLine="567"/>
        <w:contextualSpacing/>
        <w:jc w:val="both"/>
        <w:rPr/>
      </w:pPr>
      <w:r>
        <w:rPr>
          <w:rFonts w:eastAsia="Times New Roman" w:cs="Times New Roman" w:ascii="Times New Roman" w:hAnsi="Times New Roman"/>
          <w:color w:val="auto"/>
          <w:sz w:val="28"/>
        </w:rPr>
        <w:t>2.18. Совершенствует нормативную правовую базу по вопросам оплаты труда работников и руководителей муниципальных учреждений города</w:t>
      </w:r>
      <w:r>
        <w:rPr>
          <w:rFonts w:eastAsia="Times New Roman" w:cs="Times New Roman" w:ascii="Times New Roman" w:hAnsi="Times New Roman"/>
          <w:b/>
          <w:i/>
          <w:color w:val="auto"/>
          <w:sz w:val="28"/>
        </w:rPr>
        <w:t xml:space="preserve"> </w:t>
      </w:r>
      <w:r>
        <w:rPr>
          <w:rFonts w:eastAsia="Times New Roman" w:cs="Times New Roman" w:ascii="Times New Roman" w:hAnsi="Times New Roman"/>
          <w:color w:val="auto"/>
          <w:sz w:val="28"/>
        </w:rPr>
        <w:t>в целях повышения качества муниципальных услуг (выполнение работ) и соответствия уровня оплаты труда качеству и результатам труда работников</w:t>
      </w:r>
      <w:r>
        <w:rPr>
          <w:rFonts w:eastAsia="Times New Roman" w:cs="Times New Roman" w:ascii="Times New Roman" w:hAnsi="Times New Roman"/>
          <w:i/>
          <w:color w:val="auto"/>
          <w:sz w:val="28"/>
        </w:rPr>
        <w:t xml:space="preserve">, </w:t>
      </w:r>
      <w:r>
        <w:rPr>
          <w:rFonts w:eastAsia="Times New Roman" w:cs="Times New Roman" w:ascii="Times New Roman" w:hAnsi="Times New Roman"/>
          <w:color w:val="auto"/>
          <w:sz w:val="28"/>
        </w:rPr>
        <w:t>в том числе устанавливает критерии и показатели эффективности работы муниципальных учреждений социальной сферы.</w:t>
      </w:r>
    </w:p>
    <w:p>
      <w:pPr>
        <w:pStyle w:val="Standard"/>
        <w:tabs>
          <w:tab w:val="left" w:pos="567" w:leader="none"/>
          <w:tab w:val="left" w:pos="708" w:leader="none"/>
        </w:tabs>
        <w:spacing w:before="0" w:after="300"/>
        <w:ind w:firstLine="567"/>
        <w:contextualSpacing/>
        <w:jc w:val="both"/>
        <w:rPr/>
      </w:pPr>
      <w:r>
        <w:rPr>
          <w:rFonts w:eastAsia="Times New Roman" w:cs="Times New Roman" w:ascii="Times New Roman" w:hAnsi="Times New Roman"/>
          <w:color w:val="auto"/>
          <w:sz w:val="28"/>
        </w:rPr>
        <w:t>2.19. Осуществляет контроль за представлением муниципальными учреждениями социальной сферы полной, актуальной и достоверной информации о порядке предоставления ими социальных услуг, в том числе в электронной форме.</w:t>
      </w:r>
    </w:p>
    <w:p>
      <w:pPr>
        <w:pStyle w:val="Standard"/>
        <w:tabs>
          <w:tab w:val="left" w:pos="567" w:leader="none"/>
          <w:tab w:val="left" w:pos="708" w:leader="none"/>
        </w:tabs>
        <w:spacing w:before="0" w:after="300"/>
        <w:ind w:firstLine="567"/>
        <w:contextualSpacing/>
        <w:jc w:val="both"/>
        <w:rPr/>
      </w:pPr>
      <w:r>
        <w:rPr>
          <w:rFonts w:eastAsia="Times New Roman" w:cs="Times New Roman" w:ascii="Times New Roman" w:hAnsi="Times New Roman"/>
          <w:color w:val="auto"/>
          <w:sz w:val="28"/>
        </w:rPr>
        <w:t>2.20. Ежеквартально осуществляет мониторинг уровня оплаты труда в муниципальных учреждениях.</w:t>
      </w:r>
    </w:p>
    <w:p>
      <w:pPr>
        <w:pStyle w:val="Standard"/>
        <w:tabs>
          <w:tab w:val="left" w:pos="567" w:leader="none"/>
          <w:tab w:val="left" w:pos="708" w:leader="none"/>
        </w:tabs>
        <w:spacing w:before="0" w:after="300"/>
        <w:ind w:firstLine="567"/>
        <w:contextualSpacing/>
        <w:jc w:val="both"/>
        <w:rPr/>
      </w:pPr>
      <w:r>
        <w:rPr>
          <w:rFonts w:eastAsia="Times New Roman" w:cs="Times New Roman" w:ascii="Times New Roman" w:hAnsi="Times New Roman"/>
          <w:color w:val="auto"/>
          <w:sz w:val="28"/>
        </w:rPr>
        <w:t>2.21. Обеспечивает публикацию в средствах массовой информации города-курорта Пятигорска</w:t>
      </w:r>
      <w:r>
        <w:rPr>
          <w:rFonts w:eastAsia="Times New Roman" w:cs="Times New Roman" w:ascii="Times New Roman" w:hAnsi="Times New Roman"/>
          <w:b/>
          <w:color w:val="auto"/>
          <w:sz w:val="28"/>
        </w:rPr>
        <w:t xml:space="preserve"> </w:t>
      </w:r>
      <w:r>
        <w:rPr>
          <w:rFonts w:eastAsia="Times New Roman" w:cs="Times New Roman" w:ascii="Times New Roman" w:hAnsi="Times New Roman"/>
          <w:color w:val="auto"/>
          <w:sz w:val="28"/>
        </w:rPr>
        <w:t>сведений о величине прожиточного минимума населения в Ставропольском крае.</w:t>
      </w:r>
    </w:p>
    <w:p>
      <w:pPr>
        <w:pStyle w:val="Standard"/>
        <w:tabs>
          <w:tab w:val="left" w:pos="567" w:leader="none"/>
          <w:tab w:val="left" w:pos="708" w:leader="none"/>
        </w:tabs>
        <w:spacing w:before="0" w:after="300"/>
        <w:ind w:firstLine="567"/>
        <w:contextualSpacing/>
        <w:jc w:val="both"/>
        <w:rPr/>
      </w:pPr>
      <w:r>
        <w:rPr>
          <w:rFonts w:eastAsia="Times New Roman" w:cs="Times New Roman" w:ascii="Times New Roman" w:hAnsi="Times New Roman"/>
          <w:color w:val="auto"/>
          <w:sz w:val="28"/>
        </w:rPr>
        <w:t>2.22. Контролирует уровень социальной обеспеченности жителей города-курорта Пятигорска</w:t>
      </w:r>
      <w:r>
        <w:rPr>
          <w:rFonts w:eastAsia="Times New Roman" w:cs="Times New Roman" w:ascii="Times New Roman" w:hAnsi="Times New Roman"/>
          <w:i/>
          <w:color w:val="auto"/>
          <w:sz w:val="28"/>
        </w:rPr>
        <w:t xml:space="preserve"> </w:t>
      </w:r>
      <w:r>
        <w:rPr>
          <w:rFonts w:eastAsia="Times New Roman" w:cs="Times New Roman" w:ascii="Times New Roman" w:hAnsi="Times New Roman"/>
          <w:color w:val="auto"/>
          <w:sz w:val="28"/>
        </w:rPr>
        <w:t>для организации оказания адресной социальной поддержки малообеспеченным слоям населения</w:t>
      </w:r>
      <w:r>
        <w:rPr>
          <w:rFonts w:eastAsia="Times New Roman" w:cs="Times New Roman" w:ascii="Times New Roman" w:hAnsi="Times New Roman"/>
          <w:i/>
          <w:color w:val="auto"/>
          <w:sz w:val="28"/>
        </w:rPr>
        <w:t>.</w:t>
      </w:r>
    </w:p>
    <w:p>
      <w:pPr>
        <w:pStyle w:val="Standard"/>
        <w:tabs>
          <w:tab w:val="left" w:pos="567" w:leader="none"/>
          <w:tab w:val="left" w:pos="708" w:leader="none"/>
        </w:tabs>
        <w:spacing w:before="0" w:after="300"/>
        <w:ind w:firstLine="567"/>
        <w:contextualSpacing/>
        <w:jc w:val="both"/>
        <w:rPr/>
      </w:pPr>
      <w:r>
        <w:rPr>
          <w:rFonts w:eastAsia="Times New Roman" w:cs="Times New Roman" w:ascii="Times New Roman" w:hAnsi="Times New Roman"/>
          <w:color w:val="auto"/>
          <w:sz w:val="28"/>
        </w:rPr>
        <w:t>2.23. Проводит реструктуризацию и реорганизацию муниципальных учреждений после предварительного анализа их социальных последствий и с учетом мнения Комиссии.</w:t>
      </w:r>
    </w:p>
    <w:p>
      <w:pPr>
        <w:pStyle w:val="Standard"/>
        <w:tabs>
          <w:tab w:val="left" w:pos="567" w:leader="none"/>
          <w:tab w:val="left" w:pos="708" w:leader="none"/>
        </w:tabs>
        <w:spacing w:before="0" w:after="0"/>
        <w:ind w:firstLine="567"/>
        <w:contextualSpacing/>
        <w:jc w:val="both"/>
        <w:rPr/>
      </w:pPr>
      <w:r>
        <w:rPr>
          <w:rFonts w:eastAsia="Times New Roman" w:cs="Times New Roman" w:ascii="Times New Roman" w:hAnsi="Times New Roman"/>
          <w:color w:val="auto"/>
          <w:sz w:val="28"/>
        </w:rPr>
        <w:t>2.24. Осуществляет в соответствии с законодательством Российской Федерации и законодательством Ставропольского края регулирование                        и контроль за ценами и тарифами на услуги, реализуемые населению города, в пределах предоставленных полномочий.</w:t>
      </w:r>
    </w:p>
    <w:p>
      <w:pPr>
        <w:pStyle w:val="Standard"/>
        <w:tabs>
          <w:tab w:val="left" w:pos="567" w:leader="none"/>
          <w:tab w:val="left" w:pos="708" w:leader="none"/>
        </w:tabs>
        <w:spacing w:before="0" w:after="0"/>
        <w:ind w:firstLine="567"/>
        <w:contextualSpacing/>
        <w:jc w:val="both"/>
        <w:rPr/>
      </w:pPr>
      <w:r>
        <w:rPr>
          <w:rFonts w:eastAsia="Times New Roman" w:cs="Times New Roman" w:ascii="Times New Roman" w:hAnsi="Times New Roman"/>
          <w:color w:val="auto"/>
          <w:sz w:val="28"/>
        </w:rPr>
        <w:t>2.25. Осуществляет изменение условий предоставления социальных гарантий населению города с учетом мнения сторон Комиссии.</w:t>
      </w:r>
    </w:p>
    <w:p>
      <w:pPr>
        <w:pStyle w:val="Standard"/>
        <w:spacing w:before="0" w:after="0"/>
        <w:ind w:firstLine="567"/>
        <w:contextualSpacing/>
        <w:jc w:val="both"/>
        <w:rPr/>
      </w:pPr>
      <w:r>
        <w:rPr>
          <w:rFonts w:eastAsia="Times New Roman" w:cs="Times New Roman" w:ascii="Times New Roman" w:hAnsi="Times New Roman"/>
          <w:color w:val="auto"/>
          <w:sz w:val="28"/>
        </w:rPr>
        <w:t>2.26. Обеспечивает питанием отдельных категорий, обучающихся муниципальных общеобразовательных учреждений города-курорта Пятигорска за счет бюджетных ассигнований бюджета города-курорта Пятигорска.</w:t>
      </w:r>
    </w:p>
    <w:p>
      <w:pPr>
        <w:pStyle w:val="Standard"/>
        <w:spacing w:before="0" w:after="0"/>
        <w:ind w:firstLine="539"/>
        <w:contextualSpacing/>
        <w:jc w:val="both"/>
        <w:rPr/>
      </w:pPr>
      <w:r>
        <w:rPr>
          <w:rFonts w:eastAsia="Times New Roman" w:cs="Times New Roman" w:ascii="Times New Roman" w:hAnsi="Times New Roman"/>
          <w:sz w:val="28"/>
        </w:rPr>
        <w:t>2.27. В целях реализации статьи 35.1 Трудового кодекса Российской Федерации, статьи 7 Закона Ставропольского края от 01.03.2007 № 6-кз «О некоторых вопросах социального партнерства в сфере труда» обеспечивает условия для участия трехсторонней комиссии по регулированию социально-трудовых отношений в городе-курорте Пятигорске в разработке и (или) обсуждении проектов законодательных и иных нормативных правовых актов, программ социально-экономического развития и других актов в сфере труда.</w:t>
      </w:r>
    </w:p>
    <w:p>
      <w:pPr>
        <w:pStyle w:val="Standard"/>
        <w:spacing w:before="0" w:after="0"/>
        <w:ind w:firstLine="540"/>
        <w:contextualSpacing/>
        <w:jc w:val="both"/>
        <w:rPr/>
      </w:pPr>
      <w:r>
        <w:rPr>
          <w:rFonts w:eastAsia="Times New Roman" w:cs="Times New Roman" w:ascii="Times New Roman" w:hAnsi="Times New Roman"/>
          <w:color w:val="auto"/>
          <w:sz w:val="28"/>
        </w:rPr>
        <w:t>2.28. Осуществляют ведомственный контроль за соблюдением трудового законодательства и иных нормативных правовых актов, содержащих нормы трудового права, в муниципальных учреждениях (предприятиях) города-курорта Пятигорска.</w:t>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Работодатели:</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2.29. </w:t>
      </w:r>
      <w:r>
        <w:rPr>
          <w:rFonts w:cs="Times New Roman" w:ascii="Times New Roman" w:hAnsi="Times New Roman"/>
          <w:sz w:val="28"/>
          <w:szCs w:val="28"/>
        </w:rPr>
        <w:t>Обеспечивают</w:t>
      </w:r>
      <w:r>
        <w:rPr>
          <w:rFonts w:eastAsia="Times New Roman" w:cs="Times New Roman" w:ascii="Times New Roman" w:hAnsi="Times New Roman"/>
          <w:color w:val="auto"/>
          <w:sz w:val="28"/>
        </w:rPr>
        <w:t xml:space="preserve"> повышение уровня реального содержания заработной платы работников путем ежегодной индексации заработной платы организаций не ниже уровня инфляции.</w:t>
      </w:r>
    </w:p>
    <w:p>
      <w:pPr>
        <w:pStyle w:val="Standard"/>
        <w:ind w:firstLine="540"/>
        <w:jc w:val="both"/>
        <w:rPr/>
      </w:pPr>
      <w:r>
        <w:rPr>
          <w:rFonts w:eastAsia="Times New Roman" w:cs="Times New Roman" w:ascii="Times New Roman" w:hAnsi="Times New Roman"/>
          <w:color w:val="auto"/>
          <w:sz w:val="28"/>
        </w:rPr>
        <w:t xml:space="preserve">2.30. Устанавливают размер тарифной ставки рабочего 1 разряда, минимальный оклад </w:t>
      </w:r>
      <w:r>
        <w:rPr>
          <w:rFonts w:cs="Times New Roman" w:ascii="Times New Roman" w:hAnsi="Times New Roman"/>
          <w:sz w:val="28"/>
          <w:szCs w:val="28"/>
        </w:rPr>
        <w:t xml:space="preserve">(должностной оклад), полностью отработавшего норму рабочего времени и выполнившего нормы труда (трудовые обязанности) за месяц, </w:t>
      </w:r>
      <w:r>
        <w:rPr>
          <w:rFonts w:eastAsia="Times New Roman" w:cs="Times New Roman" w:ascii="Times New Roman" w:hAnsi="Times New Roman"/>
          <w:color w:val="auto"/>
          <w:sz w:val="28"/>
        </w:rPr>
        <w:t>не ниже минимального размера оплаты труда, установленного федеральным законом.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rPr>
        <w:t>2.31</w:t>
      </w:r>
      <w:r>
        <w:rPr>
          <w:rFonts w:cs="Times New Roman" w:ascii="Times New Roman" w:hAnsi="Times New Roman"/>
          <w:sz w:val="28"/>
          <w:highlight w:val="white"/>
        </w:rPr>
        <w:t xml:space="preserve">. </w:t>
      </w:r>
      <w:r>
        <w:rPr>
          <w:rFonts w:cs="Times New Roman" w:ascii="Times New Roman" w:hAnsi="Times New Roman"/>
          <w:sz w:val="28"/>
        </w:rPr>
        <w:t>В целях реализации Указа Президента Российской Федерации № 309,</w:t>
      </w:r>
      <w:r>
        <w:rPr>
          <w:rFonts w:cs="Times New Roman" w:ascii="Times New Roman" w:hAnsi="Times New Roman"/>
          <w:strike/>
          <w:sz w:val="28"/>
          <w:highlight w:val="green"/>
        </w:rPr>
        <w:t xml:space="preserve"> </w:t>
      </w:r>
      <w:r>
        <w:rPr>
          <w:rFonts w:cs="Times New Roman" w:ascii="Times New Roman" w:hAnsi="Times New Roman"/>
          <w:sz w:val="28"/>
        </w:rPr>
        <w:t>обеспечивают выплату минимальной заработной платы работникам, полностью отработавшим норму рабочего времени в нормальных условиях и выполнившим норму труда, относительно величины прожиточного минимума трудоспособного населения с учетом правовой позиции Конституционного суда Российской Федерации,</w:t>
      </w:r>
      <w:r>
        <w:rPr>
          <w:rFonts w:cs="Times New Roman" w:ascii="Times New Roman" w:hAnsi="Times New Roman"/>
          <w:sz w:val="28"/>
          <w:szCs w:val="28"/>
        </w:rPr>
        <w:t xml:space="preserve"> размере: – 1,50 прожиточного минимума трудоспособного населения.</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2.32. Обеспечивают своевременную выплату заработной платы работникам. Не допускают дискриминации по отношению к работникам-совместителям и сезонным работникам. При нарушении установленного срока выплаты заработной платы, оплаты отпуска, выплат при увольнении, иных выплат, причитающихся работнику, производят их выплату с уплатой процентов (денежной компенсации) в соответствии с обязательствами, предусмотренными коллективным договором, соглашением, но не ниже 1/100 ключевой ставки Центрального Банка Российской Федерации.</w:t>
      </w:r>
    </w:p>
    <w:p>
      <w:pPr>
        <w:pStyle w:val="Normal"/>
        <w:ind w:firstLine="539"/>
        <w:jc w:val="both"/>
        <w:rPr>
          <w:rFonts w:ascii="Times New Roman" w:hAnsi="Times New Roman" w:cs="Times New Roman"/>
          <w:sz w:val="28"/>
          <w:szCs w:val="28"/>
        </w:rPr>
      </w:pPr>
      <w:r>
        <w:rPr>
          <w:rFonts w:eastAsia="Times New Roman" w:cs="Times New Roman" w:ascii="Times New Roman" w:hAnsi="Times New Roman"/>
          <w:sz w:val="28"/>
        </w:rPr>
        <w:t xml:space="preserve">2.33. </w:t>
      </w:r>
      <w:r>
        <w:rPr>
          <w:rFonts w:cs="Times New Roman" w:ascii="Times New Roman" w:hAnsi="Times New Roman"/>
          <w:sz w:val="28"/>
          <w:szCs w:val="28"/>
        </w:rPr>
        <w:t xml:space="preserve">В соответствии со </w:t>
      </w:r>
      <w:hyperlink r:id="rId2" w:tgtFrame="consultantplus://offline/ref=44C3433A806FB8730C31F4A464B946244ADC741F82EC3DEA43065FA9F9C5ABF047498FD142BB0524D0991393274F18413C902DC4B1z1eDM">
        <w:r>
          <w:rPr>
            <w:rFonts w:cs="Times New Roman" w:ascii="Times New Roman" w:hAnsi="Times New Roman"/>
            <w:sz w:val="28"/>
            <w:szCs w:val="28"/>
          </w:rPr>
          <w:t>статьями 152, 153</w:t>
        </w:r>
      </w:hyperlink>
      <w:r>
        <w:rPr>
          <w:rFonts w:cs="Times New Roman" w:ascii="Times New Roman" w:hAnsi="Times New Roman"/>
          <w:sz w:val="28"/>
          <w:szCs w:val="28"/>
        </w:rPr>
        <w:t xml:space="preserve"> Трудового кодекса Российской Федерации, </w:t>
      </w:r>
      <w:hyperlink r:id="rId3" w:tgtFrame="consultantplus://offline/ref=44C3433A806FB8730C31F4A464B946244DDC751B89E83DEA43065FA9F9C5ABF05549D7DB42B8107083C3449E24z4eBM">
        <w:r>
          <w:rPr>
            <w:rFonts w:cs="Times New Roman" w:ascii="Times New Roman" w:hAnsi="Times New Roman"/>
            <w:sz w:val="28"/>
            <w:szCs w:val="28"/>
          </w:rPr>
          <w:t>постановлени</w:t>
        </w:r>
      </w:hyperlink>
      <w:r>
        <w:rPr>
          <w:rFonts w:cs="Times New Roman" w:ascii="Times New Roman" w:hAnsi="Times New Roman"/>
          <w:sz w:val="28"/>
          <w:szCs w:val="28"/>
        </w:rPr>
        <w:t>ями Конституционного Суда Российской Федерации (от 28 июня 2018 г. № 26-п; от 27 июня 2023 г. № 35-П) устанавливают оплату труда в выходные и нерабочие праздничные дни, за сверхурочную работу в повышенном размере, включая компенсационные и стимулирующие выплаты, установленные работнику.</w:t>
      </w:r>
    </w:p>
    <w:p>
      <w:pPr>
        <w:pStyle w:val="Normal"/>
        <w:ind w:firstLine="539"/>
        <w:jc w:val="both"/>
        <w:rPr>
          <w:rFonts w:ascii="Times New Roman" w:hAnsi="Times New Roman" w:cs="Times New Roman"/>
          <w:sz w:val="28"/>
          <w:szCs w:val="28"/>
        </w:rPr>
      </w:pPr>
      <w:r>
        <w:rPr>
          <w:rFonts w:cs="Times New Roman" w:ascii="Times New Roman" w:hAnsi="Times New Roman"/>
          <w:sz w:val="28"/>
          <w:szCs w:val="28"/>
        </w:rPr>
        <w:t xml:space="preserve">2.34. В соответствии со </w:t>
      </w:r>
      <w:hyperlink r:id="rId4" w:tgtFrame="https://login.consultant.ru/link/?req=doc&amp;base=LAW&amp;n=469771&amp;dst=715">
        <w:r>
          <w:rPr>
            <w:rFonts w:cs="Times New Roman" w:ascii="Times New Roman" w:hAnsi="Times New Roman"/>
            <w:sz w:val="28"/>
            <w:szCs w:val="28"/>
          </w:rPr>
          <w:t xml:space="preserve">статьей </w:t>
        </w:r>
      </w:hyperlink>
      <w:r>
        <w:rPr>
          <w:rFonts w:cs="Times New Roman" w:ascii="Times New Roman" w:hAnsi="Times New Roman"/>
          <w:sz w:val="28"/>
          <w:szCs w:val="28"/>
        </w:rPr>
        <w:t xml:space="preserve">135 Трудового кодекса Российской Федерации, </w:t>
      </w:r>
      <w:hyperlink r:id="rId5" w:tgtFrame="https://login.consultant.ru/link/?req=doc&amp;base=LAW&amp;n=301326">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Конституционного Суда Российской Федерации от 15 июня 2023 г. № 32-п устанавливают ограничения на снижение заработной платы работникам (в размере не более 20 процентов) в связи с дисциплинарными взысканиями.</w:t>
      </w:r>
    </w:p>
    <w:p>
      <w:pPr>
        <w:pStyle w:val="Normal"/>
        <w:ind w:firstLine="539"/>
        <w:jc w:val="both"/>
        <w:rPr>
          <w:rFonts w:ascii="Times New Roman" w:hAnsi="Times New Roman" w:cs="Times New Roman"/>
          <w:sz w:val="28"/>
          <w:szCs w:val="28"/>
        </w:rPr>
      </w:pPr>
      <w:r>
        <w:rPr>
          <w:rFonts w:cs="Times New Roman" w:ascii="Times New Roman" w:hAnsi="Times New Roman"/>
          <w:sz w:val="28"/>
          <w:szCs w:val="28"/>
        </w:rPr>
        <w:t xml:space="preserve">2.35. В соответствии со статьей 153 Трудового кодекса Российской Федерации, постановлением Конституционного Суда Российской Федерации (от 06.12.2023 № 56-п) обеспечивают выплату работнику в день увольнения компенсации за неиспользованные за период трудовой деятельности дни отдыха за работу в нерабочие праздничные дни. </w:t>
      </w:r>
    </w:p>
    <w:p>
      <w:pPr>
        <w:pStyle w:val="Standard"/>
        <w:ind w:firstLine="539"/>
        <w:jc w:val="both"/>
        <w:rPr/>
      </w:pPr>
      <w:r>
        <w:rPr>
          <w:rFonts w:eastAsia="Times New Roman" w:cs="Times New Roman" w:ascii="Times New Roman" w:hAnsi="Times New Roman"/>
          <w:sz w:val="28"/>
        </w:rPr>
        <w:t>2.36. В рамках реализации статьи 112 Трудового кодекса Российской Федерации обеспечивают выплату дополнительного вознаграждения работникам, за исключением работников, получающих оклад (должностной оклад), за нерабочие праздничные дни (в том числе установленные законодательством Ставропольского края), в которые они не привлекались к работе. Размер указанного вознаграждения определяется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но за каждый нерабочий праздничный день не может быть ниже среднего дневного заработка, исходя из минимального размера оплаты труда, установленного федеральным законом.</w:t>
      </w:r>
    </w:p>
    <w:p>
      <w:pPr>
        <w:pStyle w:val="Standard"/>
        <w:ind w:firstLine="539"/>
        <w:jc w:val="both"/>
        <w:rPr/>
      </w:pPr>
      <w:r>
        <w:rPr>
          <w:rFonts w:eastAsia="Times New Roman" w:cs="Times New Roman" w:ascii="Times New Roman" w:hAnsi="Times New Roman"/>
          <w:sz w:val="28"/>
        </w:rPr>
        <w:t>2.37. В условиях введения режима повышенной готовности или ситуации чрезвычайного характера в Ставропольском крае, включая сложную эпидемиологическую ситуацию, обеспечивают сохранение заработной платы работникам в нерабочие дни, в случае их установления законодательством.</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2.38. Информируют Администрацию и Профсоюзы ежеквартально о размерах заработной платы и ее задолженности, принимаемых мерах по ее погашению.</w:t>
      </w:r>
    </w:p>
    <w:p>
      <w:pPr>
        <w:pStyle w:val="Standard"/>
        <w:ind w:firstLine="567"/>
        <w:jc w:val="both"/>
        <w:rPr/>
      </w:pPr>
      <w:r>
        <w:rPr>
          <w:rFonts w:eastAsia="Times New Roman" w:cs="Times New Roman" w:ascii="Times New Roman" w:hAnsi="Times New Roman"/>
          <w:color w:val="auto"/>
          <w:sz w:val="28"/>
        </w:rPr>
        <w:t>2.39. Обеспечивают получение своевременно и в полном объеме   заработной платы работниками, включая периоды временного выполнения трудовых функций вне стационарного рабочего места, а также в ходе проведения процедур по изменению организационно-правовой формы организации, реорганизации (слияния, присоединения, разделения, выделения, преобразования), приватизации, перепрофилирования, в случае несостоятельности, банкротства, прекращения деятельности работодателя и его неплатежеспособности.</w:t>
      </w:r>
    </w:p>
    <w:p>
      <w:pPr>
        <w:pStyle w:val="Standard"/>
        <w:ind w:firstLine="567"/>
        <w:jc w:val="both"/>
        <w:rPr/>
      </w:pPr>
      <w:r>
        <w:rPr>
          <w:rFonts w:eastAsia="Times New Roman" w:cs="Times New Roman" w:ascii="Times New Roman" w:hAnsi="Times New Roman"/>
          <w:sz w:val="28"/>
        </w:rPr>
        <w:t>2.40. Обеспечивают оплату работникам времени простоя в соответствии с нормами ч.1 и ч.2 ст.157 Трудового кодекса Российской Федерации пропорционально времени простоя, но не ниже минимального размера оплаты труда, установленного федеральным законом.</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2.41. Привлекают иностранных работников для осуществления трудовой деятельности в своей организации только при условии обеспечения размера заработной платы работников, находящихся с ними в трудовых отношениях, не ниже среднемесячной заработной платы, сложившейся в соответствующем    виде экономической деятельности Ставропольского края по итогам прошлого года.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2.42. Принимают меры по созданию и функционированию корпоративных пенсионных систем, заключают договоры с негосударственными пенсионными фондами в целях дополнительного пенсионного обеспечения работников, организует электронный документооборот с </w:t>
      </w:r>
      <w:r>
        <w:rPr>
          <w:rFonts w:cs="Times New Roman" w:ascii="Times New Roman" w:hAnsi="Times New Roman"/>
          <w:sz w:val="28"/>
          <w:szCs w:val="28"/>
        </w:rPr>
        <w:t>Отделением Фонда пенсионного и социального страхования Российской Федерации по Ставропольскому краю</w:t>
      </w:r>
      <w:r>
        <w:rPr>
          <w:rFonts w:eastAsia="Times New Roman" w:cs="Times New Roman" w:ascii="Times New Roman" w:hAnsi="Times New Roman"/>
          <w:color w:val="auto"/>
          <w:sz w:val="28"/>
        </w:rPr>
        <w:t>.</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2.43. При проведении мероприятий по реорганизации, реструктуризации организации сохраняют уровень заработной платы работников и их социальных гарантий, действовавших до начала их проведения, при условии, если это не ухудшает социально-экономическое положение работников.</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2.44. Обеспечивают безусловное соблюдение норм действующего законодательства, в том числе, в части оформления трудовых отношений с работниками. Не допускают нелегальных и других неформальных форм трудовых отношений.</w:t>
      </w:r>
    </w:p>
    <w:p>
      <w:pPr>
        <w:pStyle w:val="Standard"/>
        <w:tabs>
          <w:tab w:val="left" w:pos="567" w:leader="none"/>
          <w:tab w:val="left" w:pos="708" w:leader="none"/>
        </w:tabs>
        <w:spacing w:before="0" w:after="120"/>
        <w:ind w:firstLine="567"/>
        <w:jc w:val="both"/>
        <w:rPr/>
      </w:pPr>
      <w:r>
        <w:rPr>
          <w:rFonts w:eastAsia="Times New Roman" w:cs="Times New Roman" w:ascii="Times New Roman" w:hAnsi="Times New Roman"/>
          <w:color w:val="auto"/>
          <w:sz w:val="28"/>
        </w:rPr>
        <w:t>2.45. В целях сохранения кадрового потенциала в рамках действующего законодательства направляют первичным профсоюзным организациям денежные средства на культурно-массовую и физкультурно-оздоровительную работу в соответствии коллективными договорами и соглашениями.</w:t>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Профсоюзы:</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2.46. Осуществляют контроль за своевременной и в полном объеме выплатой заработной платы включая ее индексацию, в организациях города-курорта Пятигорска. Добиваются устранения нарушений трудового законодательства, в том числе в вопросах оплаты труда, посредством деятельности комиссий по трудовым спорам, а также в судебном порядке. Вносят предложения соответствующим органам муниципальных учреждений о рассмотрении условий оплаты труда в курируемых организациях и ходе выполнения заключаемых отраслевых и территориальных соглашений </w:t>
      </w:r>
      <w:r>
        <w:rPr>
          <w:rFonts w:cs="Times New Roman" w:ascii="Times New Roman" w:hAnsi="Times New Roman"/>
          <w:sz w:val="28"/>
          <w:szCs w:val="28"/>
        </w:rPr>
        <w:t>на заседаниях Комиссии</w:t>
      </w:r>
      <w:r>
        <w:rPr>
          <w:rFonts w:eastAsia="Times New Roman" w:cs="Times New Roman" w:ascii="Times New Roman" w:hAnsi="Times New Roman"/>
          <w:color w:val="auto"/>
          <w:sz w:val="28"/>
        </w:rPr>
        <w:t>.</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2.47. Осуществляют в пределах своих полномочий общественный контроль за перечислением страховых взносов в </w:t>
      </w:r>
      <w:r>
        <w:rPr>
          <w:rFonts w:cs="Times New Roman" w:ascii="Times New Roman" w:hAnsi="Times New Roman"/>
          <w:sz w:val="28"/>
          <w:szCs w:val="28"/>
        </w:rPr>
        <w:t>Фонд пенсионного и социального страхования Российской Федерации</w:t>
      </w:r>
      <w:r>
        <w:rPr>
          <w:rFonts w:eastAsia="Times New Roman" w:cs="Times New Roman" w:ascii="Times New Roman" w:hAnsi="Times New Roman"/>
          <w:color w:val="auto"/>
          <w:sz w:val="28"/>
        </w:rPr>
        <w:t>, за расходованием средств социального страхования. Инициируют создание в организациях города комиссий по защите прав застрахованных лиц в системе обязательного пенсионного страхования.</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2.48. Проводят организационно-разъяснительную работу в первичных профсоюзных организациях, направленную на защиту пенсионных прав работников. Совместно с </w:t>
      </w:r>
      <w:r>
        <w:rPr>
          <w:rFonts w:cs="Times New Roman" w:ascii="Times New Roman" w:hAnsi="Times New Roman"/>
          <w:sz w:val="28"/>
          <w:szCs w:val="28"/>
        </w:rPr>
        <w:t>Отделением Фонда пенсионного и социального страхования Российской Федерации по Ставропольскому краю</w:t>
      </w:r>
      <w:r>
        <w:rPr>
          <w:rFonts w:eastAsia="Times New Roman" w:cs="Times New Roman" w:ascii="Times New Roman" w:hAnsi="Times New Roman"/>
          <w:color w:val="auto"/>
          <w:sz w:val="28"/>
        </w:rPr>
        <w:t xml:space="preserve"> обеспечивают выполнение программы совместных действий по реализации пенсионного законодательства.</w:t>
      </w:r>
    </w:p>
    <w:p>
      <w:pPr>
        <w:pStyle w:val="Standard"/>
        <w:ind w:firstLine="539"/>
        <w:jc w:val="both"/>
        <w:rPr/>
      </w:pPr>
      <w:r>
        <w:rPr>
          <w:rFonts w:eastAsia="Times New Roman" w:cs="Times New Roman" w:ascii="Times New Roman" w:hAnsi="Times New Roman"/>
          <w:sz w:val="28"/>
        </w:rPr>
        <w:t>2.49. Информируют работников и работодателей города-курорта   Пятигорска об основных изменениях законодательства в сфере труда, организуют на базе учебно-методического центра профсоюзов обучение по вопросам охраны труда, регулирования заработной платы, нормирования труда и т.д. Осуществляют организационно-методическое сопровождение разработки и реализации локальных нормативных организаций.</w:t>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Профсоюзы и Работодатели:</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2.50. В целях повышения реального содержания заработной платы устанавливают в соглашениях и коллективных договорах размер</w:t>
      </w:r>
      <w:r>
        <w:rPr>
          <w:rFonts w:eastAsia="Times New Roman" w:cs="Times New Roman" w:ascii="Times New Roman" w:hAnsi="Times New Roman"/>
          <w:strike/>
          <w:color w:val="auto"/>
          <w:sz w:val="28"/>
        </w:rPr>
        <w:t>а</w:t>
      </w:r>
      <w:r>
        <w:rPr>
          <w:rFonts w:eastAsia="Times New Roman" w:cs="Times New Roman" w:ascii="Times New Roman" w:hAnsi="Times New Roman"/>
          <w:color w:val="auto"/>
          <w:sz w:val="28"/>
        </w:rPr>
        <w:t xml:space="preserve"> тарифной ставки рабочего 1 разряда (минимальный оклад), не ниже минимального размера оплаты труда, установленного федеральным законом.</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2.51. Принимают меры по приведению условий коллективных договоров в соответствие с </w:t>
      </w:r>
      <w:r>
        <w:rPr>
          <w:rFonts w:cs="Times New Roman" w:ascii="Times New Roman" w:hAnsi="Times New Roman"/>
          <w:sz w:val="28"/>
          <w:szCs w:val="28"/>
        </w:rPr>
        <w:t>Соглашением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w:t>
      </w:r>
      <w:r>
        <w:rPr>
          <w:rFonts w:eastAsia="Times New Roman" w:cs="Times New Roman" w:ascii="Times New Roman" w:hAnsi="Times New Roman"/>
          <w:color w:val="auto"/>
          <w:sz w:val="28"/>
        </w:rPr>
        <w:t xml:space="preserve"> отраслевыми </w:t>
      </w:r>
      <w:r>
        <w:rPr>
          <w:rFonts w:cs="Times New Roman" w:ascii="Times New Roman" w:hAnsi="Times New Roman"/>
          <w:sz w:val="28"/>
          <w:szCs w:val="28"/>
        </w:rPr>
        <w:t>соглашениями</w:t>
      </w:r>
      <w:r>
        <w:rPr>
          <w:rFonts w:eastAsia="Times New Roman" w:cs="Times New Roman" w:ascii="Times New Roman" w:hAnsi="Times New Roman"/>
          <w:color w:val="auto"/>
          <w:sz w:val="28"/>
        </w:rPr>
        <w:t xml:space="preserve"> и настоящим Соглашением.</w:t>
      </w:r>
    </w:p>
    <w:p>
      <w:pPr>
        <w:pStyle w:val="Standard"/>
        <w:tabs>
          <w:tab w:val="left" w:pos="567" w:leader="none"/>
          <w:tab w:val="left" w:pos="708" w:leader="none"/>
        </w:tabs>
        <w:spacing w:before="0" w:after="0"/>
        <w:ind w:firstLine="567"/>
        <w:contextualSpacing/>
        <w:jc w:val="both"/>
        <w:rPr/>
      </w:pPr>
      <w:r>
        <w:rPr>
          <w:rFonts w:eastAsia="Times New Roman" w:cs="Times New Roman" w:ascii="Times New Roman" w:hAnsi="Times New Roman"/>
          <w:color w:val="auto"/>
          <w:sz w:val="28"/>
        </w:rPr>
        <w:t>2.52. Принимают меры по включению в коллективные договоры обязательств, устанавливающих:</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соотношение между минимальным и максимальным размером оплаты труда не более чем 1:8;</w:t>
      </w:r>
    </w:p>
    <w:p>
      <w:pPr>
        <w:pStyle w:val="Standard"/>
        <w:tabs>
          <w:tab w:val="left" w:pos="567" w:leader="none"/>
          <w:tab w:val="left" w:pos="708" w:leader="none"/>
        </w:tabs>
        <w:spacing w:before="0" w:after="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долю тарифной части оплаты труда (вознаграждения за труд) в структуре заработной платы, но не менее 65 %;</w:t>
      </w:r>
    </w:p>
    <w:p>
      <w:pPr>
        <w:pStyle w:val="Standard"/>
        <w:tabs>
          <w:tab w:val="left" w:pos="567" w:leader="none"/>
          <w:tab w:val="left" w:pos="708" w:leader="none"/>
        </w:tabs>
        <w:spacing w:before="0" w:after="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порядок и сроки индексации заработной платы в связи с ростом потребительских цен;</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меры по восстановлению стимулирующей роли заработной платы и повышению ее удельного веса в себестоимости продукции (услуг);</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обязательность проведения независимой экспертизы, организуемой профсоюзом, в случае несвоевременной выплаты заработной платы с целью выявления и устранения ее причин;</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порядок и размер выплаты работникам, за исключением работников, получающих оклад (должностной оклад), дополнительного вознаграждения за нерабочие праздничные дни, в которые они не привлекались к работе, но не менее минимального размера оплаты труда, установленного федеральным законодательством, пропорционально соответствующему периоду;</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выделение средств на социальную поддержку работников и членов их семей;</w:t>
      </w:r>
    </w:p>
    <w:p>
      <w:pPr>
        <w:pStyle w:val="Standard"/>
        <w:ind w:firstLine="540"/>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меры поощрения работников за высокопроизводительный труд;</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мероприятия, направленные на защиту пенсионных прав работников;</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гарантии деятельности профсоюзной организации.</w:t>
      </w:r>
    </w:p>
    <w:p>
      <w:pPr>
        <w:pStyle w:val="Standard"/>
        <w:tabs>
          <w:tab w:val="left" w:pos="567" w:leader="none"/>
          <w:tab w:val="left" w:pos="708" w:leader="none"/>
        </w:tabs>
        <w:ind w:firstLine="567"/>
        <w:jc w:val="both"/>
        <w:rPr>
          <w:rFonts w:ascii="Times New Roman" w:hAnsi="Times New Roman" w:eastAsia="Times New Roman" w:cs="Times New Roman"/>
          <w:strike/>
          <w:color w:val="auto"/>
          <w:sz w:val="28"/>
        </w:rPr>
      </w:pPr>
      <w:r>
        <w:rPr>
          <w:rFonts w:eastAsia="Times New Roman" w:cs="Times New Roman" w:ascii="Times New Roman" w:hAnsi="Times New Roman"/>
          <w:strike/>
          <w:color w:val="auto"/>
          <w:sz w:val="28"/>
        </w:rPr>
      </w:r>
    </w:p>
    <w:p>
      <w:pPr>
        <w:pStyle w:val="Standard"/>
        <w:tabs>
          <w:tab w:val="left" w:pos="567" w:leader="none"/>
          <w:tab w:val="left" w:pos="708" w:leader="none"/>
        </w:tabs>
        <w:jc w:val="center"/>
        <w:rPr/>
      </w:pPr>
      <w:r>
        <w:rPr>
          <w:rFonts w:eastAsia="Times New Roman" w:cs="Times New Roman" w:ascii="Times New Roman" w:hAnsi="Times New Roman"/>
          <w:b/>
          <w:color w:val="auto"/>
          <w:sz w:val="28"/>
        </w:rPr>
        <w:t>III. В области развития рынка труда</w:t>
      </w:r>
    </w:p>
    <w:p>
      <w:pPr>
        <w:pStyle w:val="Standard"/>
        <w:tabs>
          <w:tab w:val="left" w:pos="567" w:leader="none"/>
          <w:tab w:val="left" w:pos="708" w:leader="none"/>
        </w:tabs>
        <w:jc w:val="center"/>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и содействия занятости населения</w:t>
      </w:r>
    </w:p>
    <w:p>
      <w:pPr>
        <w:pStyle w:val="Standard"/>
        <w:tabs>
          <w:tab w:val="left" w:pos="567" w:leader="none"/>
          <w:tab w:val="left" w:pos="708" w:leader="none"/>
        </w:tabs>
        <w:jc w:val="center"/>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Стороны:</w:t>
      </w:r>
    </w:p>
    <w:p>
      <w:pPr>
        <w:pStyle w:val="Standard"/>
        <w:ind w:firstLine="540"/>
        <w:jc w:val="both"/>
        <w:rPr/>
      </w:pPr>
      <w:r>
        <w:rPr>
          <w:rFonts w:eastAsia="Times New Roman" w:cs="Times New Roman" w:ascii="Times New Roman" w:hAnsi="Times New Roman"/>
          <w:color w:val="auto"/>
          <w:sz w:val="28"/>
        </w:rPr>
        <w:t>3.1. Обеспечивают в рамках реализации государственной программы Ставропольского края «Развитие сферы труда и занятости населения», краевой программы «Снижение доли населения Ставропольского края, имеющего денежные доходы ниже величины прожиточного минимума, на период до 2030 года» содействие занятости населения Ставропольского края и защите граждан, проживающих на территории города от безработицы, принятие мер по сокращению уровня зарегистрированной безработицы в 2025-2027 годах не выше 0,2 %.</w:t>
      </w:r>
    </w:p>
    <w:p>
      <w:pPr>
        <w:pStyle w:val="Standard"/>
        <w:ind w:firstLine="540"/>
        <w:jc w:val="both"/>
        <w:rPr/>
      </w:pPr>
      <w:r>
        <w:rPr>
          <w:rFonts w:eastAsia="Times New Roman" w:cs="Times New Roman" w:ascii="Times New Roman" w:hAnsi="Times New Roman"/>
          <w:sz w:val="28"/>
        </w:rPr>
        <w:t>3.2. В случае возникновения чрезвычайной ситуации на рынке труда разрабатывают программу экстренных мер, направленных на содействие занятости населения, поддержку и обеспечение дополнительных гарантий занятости увольняемым работникам, определяют источники финансирования программы.</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3.3. В случае предстоящих массовых увольнений в организациях проводят взаимные консультации и разрабатывают комплекс мер по снижению социальной напряженности, направленных на сохранение и создание рабочих мест, предотвращение массовых увольнений, осуществление опережающей профессиональной подготовки, переподготовки и повышения квалификации работников (аутплейсмент).</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3.4. Содействуют реализации принципа приоритетного трудоустройства граждан Российской Федерации.</w:t>
      </w:r>
    </w:p>
    <w:p>
      <w:pPr>
        <w:pStyle w:val="ConsPlusNormal"/>
        <w:ind w:firstLine="540"/>
        <w:jc w:val="both"/>
        <w:rPr>
          <w:highlight w:val="yellow"/>
        </w:rPr>
      </w:pPr>
      <w:r>
        <w:rPr>
          <w:rFonts w:cs="Times New Roman" w:ascii="Times New Roman" w:hAnsi="Times New Roman"/>
          <w:sz w:val="28"/>
          <w:szCs w:val="28"/>
        </w:rPr>
        <w:t>3.5. Содействуют разработке и реализации системы мер, направленных на снижение негативных последствий дефицита квалифицированных кадров и обеспечение экономики города-курорта Пятигорска в таких трудовых ресурсах.</w:t>
      </w:r>
    </w:p>
    <w:p>
      <w:pPr>
        <w:pStyle w:val="ConsPlusNormal"/>
        <w:ind w:firstLine="540"/>
        <w:jc w:val="both"/>
        <w:rPr/>
      </w:pPr>
      <w:r>
        <w:rPr>
          <w:rFonts w:cs="Times New Roman" w:ascii="Times New Roman" w:hAnsi="Times New Roman"/>
          <w:sz w:val="28"/>
          <w:szCs w:val="28"/>
        </w:rPr>
        <w:t>3.6. Способствуют развитию и популяризации института наставничества.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3.7. Содействуют расширению возможностей трудоустройства инвалидов.</w:t>
      </w:r>
    </w:p>
    <w:p>
      <w:pPr>
        <w:pStyle w:val="Standard"/>
        <w:tabs>
          <w:tab w:val="left" w:pos="567" w:leader="none"/>
          <w:tab w:val="left" w:pos="708" w:leader="none"/>
        </w:tabs>
        <w:spacing w:before="0" w:after="0"/>
        <w:ind w:firstLine="567"/>
        <w:contextualSpacing/>
        <w:jc w:val="both"/>
        <w:rPr/>
      </w:pPr>
      <w:r>
        <w:rPr>
          <w:rFonts w:eastAsia="Times New Roman" w:cs="Times New Roman" w:ascii="Times New Roman" w:hAnsi="Times New Roman"/>
          <w:color w:val="auto"/>
          <w:sz w:val="28"/>
        </w:rPr>
        <w:t>3.8. При принятии решения о ликвидации организации или ее реорганизации руководствуются следующими критериями массового высвобождения работников:</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а) ликвидация организаций любой организационно-правовой формы с численностью работающих 15 и более человек;</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б) сокращение численности или штата работников организации в количестве:</w:t>
      </w:r>
    </w:p>
    <w:p>
      <w:pPr>
        <w:pStyle w:val="Standard"/>
        <w:tabs>
          <w:tab w:val="left" w:pos="567" w:leader="none"/>
          <w:tab w:val="left" w:pos="708" w:leader="none"/>
        </w:tabs>
        <w:spacing w:before="0" w:after="300"/>
        <w:ind w:firstLine="567"/>
        <w:contextualSpacing/>
        <w:jc w:val="both"/>
        <w:rPr/>
      </w:pPr>
      <w:r>
        <w:rPr>
          <w:rFonts w:eastAsia="Times New Roman" w:cs="Times New Roman" w:ascii="Times New Roman" w:hAnsi="Times New Roman"/>
          <w:color w:val="auto"/>
          <w:sz w:val="28"/>
        </w:rPr>
        <w:t>10 человек в течение 30 календарных дней при численности занятых от 20 до 100 человек;</w:t>
      </w:r>
    </w:p>
    <w:p>
      <w:pPr>
        <w:pStyle w:val="Standard"/>
        <w:tabs>
          <w:tab w:val="left" w:pos="567" w:leader="none"/>
          <w:tab w:val="left" w:pos="708" w:leader="none"/>
        </w:tabs>
        <w:spacing w:before="0" w:after="300"/>
        <w:ind w:firstLine="567"/>
        <w:contextualSpacing/>
        <w:jc w:val="both"/>
        <w:rPr/>
      </w:pPr>
      <w:r>
        <w:rPr>
          <w:rFonts w:eastAsia="Times New Roman" w:cs="Times New Roman" w:ascii="Times New Roman" w:hAnsi="Times New Roman"/>
          <w:color w:val="auto"/>
          <w:sz w:val="28"/>
        </w:rPr>
        <w:t>5 процентов работающих в течение 30 календарных дней при численности занятых от 101 до 300 человек;</w:t>
      </w:r>
    </w:p>
    <w:p>
      <w:pPr>
        <w:pStyle w:val="Standard"/>
        <w:tabs>
          <w:tab w:val="left" w:pos="567" w:leader="none"/>
          <w:tab w:val="left" w:pos="708" w:leader="none"/>
        </w:tabs>
        <w:spacing w:before="0" w:after="300"/>
        <w:ind w:firstLine="567"/>
        <w:contextualSpacing/>
        <w:jc w:val="both"/>
        <w:rPr/>
      </w:pPr>
      <w:r>
        <w:rPr>
          <w:rFonts w:eastAsia="Times New Roman" w:cs="Times New Roman" w:ascii="Times New Roman" w:hAnsi="Times New Roman"/>
          <w:color w:val="auto"/>
          <w:sz w:val="28"/>
        </w:rPr>
        <w:t>10 процентов работающих в течение 60 календарных дней при численности занятых от 301 человека и выше.</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Более высокие требования к критериям массового высвобождения работников определяются в соглашениях и коллективных договорах.</w:t>
      </w:r>
    </w:p>
    <w:p>
      <w:pPr>
        <w:pStyle w:val="Standard"/>
        <w:tabs>
          <w:tab w:val="left" w:pos="567" w:leader="none"/>
          <w:tab w:val="left" w:pos="708" w:leader="none"/>
        </w:tabs>
        <w:spacing w:before="0" w:after="0"/>
        <w:ind w:firstLine="567"/>
        <w:contextualSpacing/>
        <w:jc w:val="both"/>
        <w:rPr/>
      </w:pPr>
      <w:r>
        <w:rPr>
          <w:rFonts w:eastAsia="Times New Roman" w:cs="Times New Roman" w:ascii="Times New Roman" w:hAnsi="Times New Roman"/>
          <w:color w:val="auto"/>
          <w:sz w:val="28"/>
        </w:rPr>
        <w:t>3.9. Применяют результаты оценки эффективности использования иностранной рабочей силы в городе при принятии решений о целесообразности ее привлечения и использования, соблюдая приоритетное право граждан Российской Федерации на трудоустройство.</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3.10. Способствуют созданию на территории города-курорта Пятигорска условий для легального ведения бизнеса, при которых исключено либо максимально затруднено осуществление неформальной занятости населения.</w:t>
      </w:r>
    </w:p>
    <w:p>
      <w:pPr>
        <w:pStyle w:val="ConsPlusNormal"/>
        <w:ind w:firstLine="540"/>
        <w:jc w:val="both"/>
        <w:rPr/>
      </w:pPr>
      <w:r>
        <w:rPr>
          <w:rFonts w:cs="Times New Roman" w:ascii="Times New Roman" w:hAnsi="Times New Roman"/>
          <w:sz w:val="28"/>
          <w:szCs w:val="28"/>
        </w:rPr>
        <w:t>3.11. Разрабатывают меры по сокращению масштабов «теневой» занятости.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3.12. Проводят информационно-разъяснительную работу по предупреждению нарушения трудовых прав работников, связанных с применением различных скрытых от налогообложения способов выплаты заработной платы, содействуют легализации «скрытой» заработной платы.</w:t>
      </w:r>
    </w:p>
    <w:p>
      <w:pPr>
        <w:pStyle w:val="ConsPlusNormal"/>
        <w:ind w:firstLine="539"/>
        <w:jc w:val="both"/>
        <w:rPr/>
      </w:pPr>
      <w:r>
        <w:rPr>
          <w:rFonts w:cs="Times New Roman" w:ascii="Times New Roman" w:hAnsi="Times New Roman"/>
          <w:sz w:val="28"/>
          <w:szCs w:val="28"/>
        </w:rPr>
        <w:t>3.13. Способствуют распространению лучших практик реализации мер по содействию занятости молодежи, работников, имеющих несовершеннолетних детей.</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3.14. Проводят мониторинг достижения показателей результативности и эффективности предоставления мер поддержки организациям в городе-курорте Пятигорске, в том числе в рамках реализации инвестиционных проектов, и достижения уровня оплаты труда, не ниже предусмотренного соглашениями, коллективными договорами.</w:t>
      </w:r>
    </w:p>
    <w:p>
      <w:pPr>
        <w:pStyle w:val="Standard"/>
        <w:ind w:firstLine="540"/>
        <w:jc w:val="both"/>
        <w:rPr/>
      </w:pPr>
      <w:r>
        <w:rPr>
          <w:rFonts w:eastAsia="Times New Roman" w:cs="Times New Roman" w:ascii="Times New Roman" w:hAnsi="Times New Roman"/>
          <w:color w:val="auto"/>
          <w:sz w:val="28"/>
        </w:rPr>
        <w:t>3.15. С целью соблюдения трудовых прав работников проводят консультации в случае необходимости их перевода на дистанционную, комбинированную или иную гибкую форму организации рабочего времени.</w:t>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Администрация:</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3.16. Организует проведение ежегодного анализа динамики положения на рынке труда города (</w:t>
      </w:r>
      <w:r>
        <w:rPr>
          <w:rFonts w:cs="Times New Roman" w:ascii="Times New Roman" w:hAnsi="Times New Roman"/>
          <w:sz w:val="28"/>
          <w:szCs w:val="28"/>
        </w:rPr>
        <w:t>создание</w:t>
      </w:r>
      <w:r>
        <w:rPr>
          <w:rFonts w:eastAsia="Times New Roman" w:cs="Times New Roman" w:ascii="Times New Roman" w:hAnsi="Times New Roman"/>
          <w:color w:val="auto"/>
          <w:sz w:val="28"/>
        </w:rPr>
        <w:t xml:space="preserve"> новых рабочих мест, сохранение действующих рабочих мест) по отраслям экономики.</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3.17. Обеспечивает проведение оценки инвестиционных проектов на их соответствие требованиям нормативных и правовых актов, в том числе их влияния на создание и сохранение рабочих мест при реализации каждого инвестиционного проекта с участием Работодателей.</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3.18. Своевременно и объективно информирует Стороны о </w:t>
      </w:r>
      <w:r>
        <w:rPr>
          <w:rFonts w:cs="Times New Roman" w:ascii="Times New Roman" w:hAnsi="Times New Roman"/>
          <w:sz w:val="28"/>
          <w:szCs w:val="28"/>
        </w:rPr>
        <w:t>состоянии рынка</w:t>
      </w:r>
      <w:r>
        <w:rPr>
          <w:rFonts w:eastAsia="Times New Roman" w:cs="Times New Roman" w:ascii="Times New Roman" w:hAnsi="Times New Roman"/>
          <w:color w:val="auto"/>
          <w:sz w:val="28"/>
        </w:rPr>
        <w:t xml:space="preserve"> труда в городе-курорте Пятигорске.</w:t>
      </w:r>
    </w:p>
    <w:p>
      <w:pPr>
        <w:pStyle w:val="Standard"/>
        <w:ind w:firstLine="540"/>
        <w:jc w:val="both"/>
        <w:rPr/>
      </w:pPr>
      <w:r>
        <w:rPr>
          <w:rFonts w:eastAsia="Times New Roman" w:cs="Times New Roman" w:ascii="Times New Roman" w:hAnsi="Times New Roman"/>
          <w:color w:val="auto"/>
          <w:sz w:val="28"/>
        </w:rPr>
        <w:t>3.19. Разрабатывает меры по сокращению неформальной занятости в городе-курорте Пятигорске.</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3.20. Совместно с </w:t>
      </w:r>
      <w:r>
        <w:rPr>
          <w:rFonts w:cs="Times New Roman" w:ascii="Times New Roman" w:hAnsi="Times New Roman"/>
          <w:color w:val="auto"/>
          <w:sz w:val="28"/>
          <w:szCs w:val="28"/>
        </w:rPr>
        <w:t>территориальным центром занятости населения первого уровня городов-курортов Пятигорска, Железноводска и города Лермонтова</w:t>
      </w:r>
      <w:r>
        <w:rPr>
          <w:rFonts w:eastAsia="Times New Roman" w:cs="Times New Roman" w:ascii="Times New Roman" w:hAnsi="Times New Roman"/>
          <w:color w:val="auto"/>
          <w:sz w:val="28"/>
        </w:rPr>
        <w:t xml:space="preserve"> осуществляет контроль за приемом на работу инвалидов в пределах установленной квоты на территории города.</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3.21. Информирует население города о</w:t>
      </w:r>
      <w:r>
        <w:rPr>
          <w:rFonts w:cs="Times New Roman" w:ascii="Times New Roman" w:hAnsi="Times New Roman"/>
          <w:sz w:val="28"/>
          <w:szCs w:val="28"/>
        </w:rPr>
        <w:t xml:space="preserve"> состоянии рынка</w:t>
      </w:r>
      <w:r>
        <w:rPr>
          <w:rFonts w:eastAsia="Times New Roman" w:cs="Times New Roman" w:ascii="Times New Roman" w:hAnsi="Times New Roman"/>
          <w:color w:val="auto"/>
          <w:sz w:val="28"/>
        </w:rPr>
        <w:t xml:space="preserve"> труда города-курорта Пятигорска, в том числе посредством размещения информации на официальном информационном Интернет-портале органов местного самоуправления города-курорта Пятигорска.</w:t>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Работодатели:</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3.22. Обеспечивают в полном объеме выполнение Трудового кодекса Российской Федерации и Закона Российской Федерации «О занятости населения в Российской Федерации»:</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при проведении мероприятий, связанных с высвобождением работников по причинам ликвидации организаций, сокращении численности или штата, переходе на неполный режим рабочего времени;</w:t>
      </w:r>
    </w:p>
    <w:p>
      <w:pPr>
        <w:pStyle w:val="Standard"/>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 xml:space="preserve">по своевременному информированию </w:t>
      </w:r>
      <w:r>
        <w:rPr>
          <w:rFonts w:cs="Times New Roman" w:ascii="Times New Roman" w:hAnsi="Times New Roman"/>
          <w:color w:val="auto"/>
          <w:sz w:val="28"/>
          <w:szCs w:val="28"/>
        </w:rPr>
        <w:t>территориального центра занятости населения первого уровня городов-курортов Пятигорска, Железноводска и города Лермонтова</w:t>
      </w:r>
      <w:r>
        <w:rPr>
          <w:rFonts w:eastAsia="Times New Roman" w:cs="Times New Roman" w:ascii="Times New Roman" w:hAnsi="Times New Roman"/>
          <w:color w:val="auto"/>
          <w:sz w:val="28"/>
        </w:rPr>
        <w:t xml:space="preserve"> о наличии вакантных рабочих мест (должностей), в том числе в счет установленной квоты для инвалидов, отдельных категорий несовершеннолетних граждан и молодежи, о     предстоящем высвобождении работников, введении режима неполного    рабочего дня (смены) и (или) неполной рабочей недели, приостановке экономической деятельности.</w:t>
      </w:r>
    </w:p>
    <w:p>
      <w:pPr>
        <w:pStyle w:val="ConsPlusNormal"/>
        <w:ind w:firstLine="540"/>
        <w:jc w:val="both"/>
        <w:rPr/>
      </w:pPr>
      <w:r>
        <w:rPr>
          <w:rFonts w:cs="Times New Roman" w:ascii="Times New Roman" w:hAnsi="Times New Roman"/>
          <w:sz w:val="28"/>
          <w:szCs w:val="28"/>
        </w:rPr>
        <w:t>3.23. Принимают необходимые меры по сохранению и созданию дополнительных рабочих мест, усилению взаимосвязи уровня квалификации и производительности труда работников и оплаты их труда.</w:t>
      </w:r>
    </w:p>
    <w:p>
      <w:pPr>
        <w:pStyle w:val="Standard"/>
        <w:ind w:firstLine="540"/>
        <w:jc w:val="both"/>
        <w:rPr/>
      </w:pPr>
      <w:r>
        <w:rPr>
          <w:rFonts w:eastAsia="Times New Roman" w:cs="Times New Roman" w:ascii="Times New Roman" w:hAnsi="Times New Roman"/>
          <w:sz w:val="28"/>
        </w:rPr>
        <w:t>3.24. В случае угрозы массового увольнения работников совместно с профсоюзами, органами по труду и занятости разрабатывают меры, направленные на сохранение численности работников (приостановка приема работников на работу, перевод на режим неполного рабочего времени и др.).</w:t>
      </w:r>
    </w:p>
    <w:p>
      <w:pPr>
        <w:pStyle w:val="Standard"/>
        <w:ind w:firstLine="540"/>
        <w:jc w:val="both"/>
        <w:rPr>
          <w:color w:themeColor="text1" w:val="000000"/>
        </w:rPr>
      </w:pPr>
      <w:r>
        <w:rPr>
          <w:rFonts w:eastAsia="Times New Roman" w:cs="Times New Roman" w:ascii="Times New Roman" w:hAnsi="Times New Roman"/>
          <w:sz w:val="28"/>
        </w:rPr>
        <w:t xml:space="preserve">3.25. Предусматривают финансовые средства на профессиональное обучение и дополнительное профессиональное образование персонала </w:t>
      </w:r>
      <w:r>
        <w:rPr>
          <w:rFonts w:eastAsia="Times New Roman" w:cs="Times New Roman" w:ascii="Times New Roman" w:hAnsi="Times New Roman"/>
          <w:color w:themeColor="text1" w:val="000000"/>
          <w:sz w:val="28"/>
        </w:rPr>
        <w:t>не менее 20 процентов работников организации в год.</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3.26. Определяют количество рабочих мест для трудоустройства инвалидов (квоту), исходя из среднесписочной численности работников.</w:t>
      </w:r>
    </w:p>
    <w:p>
      <w:pPr>
        <w:pStyle w:val="ConsPlusNormal"/>
        <w:ind w:firstLine="540"/>
        <w:jc w:val="both"/>
        <w:rPr>
          <w:color w:val="FF0000"/>
        </w:rPr>
      </w:pPr>
      <w:r>
        <w:rPr>
          <w:rFonts w:cs="Times New Roman" w:ascii="Times New Roman" w:hAnsi="Times New Roman"/>
          <w:sz w:val="28"/>
        </w:rPr>
        <w:t>3.27. Принимают меры по соблюдению квот рабочих мест для трудоустройства инвалидов</w:t>
      </w:r>
      <w:r>
        <w:rPr>
          <w:rFonts w:cs="Times New Roman" w:ascii="Times New Roman" w:hAnsi="Times New Roman"/>
          <w:color w:themeColor="text1" w:val="000000"/>
          <w:sz w:val="28"/>
        </w:rPr>
        <w:t xml:space="preserve">, </w:t>
      </w:r>
      <w:r>
        <w:rPr>
          <w:rFonts w:cs="Times New Roman" w:ascii="Times New Roman" w:hAnsi="Times New Roman"/>
          <w:color w:themeColor="text1" w:val="000000"/>
          <w:sz w:val="28"/>
          <w:szCs w:val="28"/>
        </w:rPr>
        <w:t>в том числе инвалидов специальной военной операции.</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3.28. Создают специальные рабочие места для трудоустройства инвалидов в пределах заквотированных для них рабочих мест с учетом следующих   условий:</w:t>
      </w:r>
    </w:p>
    <w:p>
      <w:pPr>
        <w:pStyle w:val="Standard"/>
        <w:tabs>
          <w:tab w:val="left" w:pos="567" w:leader="none"/>
          <w:tab w:val="left" w:pos="708" w:leader="none"/>
          <w:tab w:val="center" w:pos="3402" w:leader="none"/>
        </w:tabs>
        <w:ind w:firstLine="567"/>
        <w:jc w:val="both"/>
        <w:rPr/>
      </w:pPr>
      <w:r>
        <w:rPr>
          <w:rFonts w:eastAsia="Times New Roman" w:cs="Times New Roman" w:ascii="Times New Roman" w:hAnsi="Times New Roman"/>
          <w:color w:val="auto"/>
          <w:sz w:val="28"/>
        </w:rPr>
        <w:t>1 специальное рабочее место при заквотированных рабочих местах от 4 до 10;</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2 специальных рабочих места при заквотированных рабочих местах от 11 до 20;</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3 специальных рабочих места при заквотированных рабочих местах от 21 до 50;</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4 специальных рабочих места при заквотированных рабочих местах свыше 51.</w:t>
      </w:r>
    </w:p>
    <w:p>
      <w:pPr>
        <w:pStyle w:val="Standard"/>
        <w:tabs>
          <w:tab w:val="left" w:pos="567" w:leader="none"/>
          <w:tab w:val="left" w:pos="708" w:leader="none"/>
        </w:tabs>
        <w:spacing w:before="0" w:after="124"/>
        <w:ind w:firstLine="567"/>
        <w:jc w:val="both"/>
        <w:rPr/>
      </w:pPr>
      <w:r>
        <w:rPr>
          <w:rFonts w:eastAsia="Times New Roman" w:cs="Times New Roman" w:ascii="Times New Roman" w:hAnsi="Times New Roman"/>
          <w:color w:val="auto"/>
          <w:sz w:val="28"/>
        </w:rPr>
        <w:t>3.29. Обеспечивают приоритетное трудоустройство отечественных работников на вакантные рабочие места.</w:t>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Профсоюзы:</w:t>
      </w:r>
    </w:p>
    <w:p>
      <w:pPr>
        <w:pStyle w:val="Standard"/>
        <w:tabs>
          <w:tab w:val="left" w:pos="567" w:leader="none"/>
          <w:tab w:val="left" w:pos="708" w:leader="none"/>
        </w:tabs>
        <w:spacing w:before="0" w:after="0"/>
        <w:ind w:firstLine="567"/>
        <w:contextualSpacing/>
        <w:jc w:val="both"/>
        <w:rPr/>
      </w:pPr>
      <w:r>
        <w:rPr>
          <w:rFonts w:eastAsia="Times New Roman" w:cs="Times New Roman" w:ascii="Times New Roman" w:hAnsi="Times New Roman"/>
          <w:color w:val="auto"/>
          <w:sz w:val="28"/>
        </w:rPr>
        <w:t>3.30. Инициируют включение в коллективные договоры, соглашения следующих обязательств:</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профессиональному обучению и дополнительному профессиональному образованию работников в организации;</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по созданию дополнительных рабочих мест для лиц, нуждающихся в социальной защите;</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по выработке системы мер по материальной поддержке высвобождаемых работников;</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по предоставлению работникам, уволенным в связи с ликвидацией либо сокращением штата (численности) организации, льгот и гарантий, сверх предусмотренных трудовым законодательством.</w:t>
      </w:r>
    </w:p>
    <w:p>
      <w:pPr>
        <w:pStyle w:val="Standard"/>
        <w:tabs>
          <w:tab w:val="left" w:pos="567" w:leader="none"/>
          <w:tab w:val="left" w:pos="708" w:leader="none"/>
        </w:tabs>
        <w:spacing w:before="0" w:after="0"/>
        <w:ind w:firstLine="567"/>
        <w:contextualSpacing/>
        <w:jc w:val="both"/>
        <w:rPr/>
      </w:pPr>
      <w:r>
        <w:rPr>
          <w:rFonts w:eastAsia="Times New Roman" w:cs="Times New Roman" w:ascii="Times New Roman" w:hAnsi="Times New Roman"/>
          <w:color w:val="auto"/>
          <w:sz w:val="28"/>
        </w:rPr>
        <w:t>3.31. Осуществляют защиту трудовых прав и оказывают бесплатную юридическую помощь работающим членам профсоюза по вопросам занятости и трудовых отношений.</w:t>
      </w:r>
    </w:p>
    <w:p>
      <w:pPr>
        <w:pStyle w:val="Standard"/>
        <w:tabs>
          <w:tab w:val="left" w:pos="567" w:leader="none"/>
          <w:tab w:val="left" w:pos="708" w:leader="none"/>
        </w:tabs>
        <w:spacing w:before="0" w:after="0"/>
        <w:ind w:firstLine="567"/>
        <w:contextualSpacing/>
        <w:jc w:val="both"/>
        <w:rPr/>
      </w:pPr>
      <w:r>
        <w:rPr>
          <w:rFonts w:eastAsia="Times New Roman" w:cs="Times New Roman" w:ascii="Times New Roman" w:hAnsi="Times New Roman"/>
          <w:color w:val="auto"/>
          <w:sz w:val="28"/>
        </w:rPr>
        <w:t>3.32. Осуществляют мониторинг неполной занятости в организациях, где имеются профсоюзные организации. Информируют о полученных данных органы службы занятости населения, контрольно-надзорные органы.</w:t>
      </w:r>
    </w:p>
    <w:p>
      <w:pPr>
        <w:pStyle w:val="ConsPlusNormal"/>
        <w:ind w:firstLine="540"/>
        <w:jc w:val="both"/>
        <w:rPr/>
      </w:pPr>
      <w:r>
        <w:rPr>
          <w:rFonts w:cs="Times New Roman" w:ascii="Times New Roman" w:hAnsi="Times New Roman"/>
          <w:sz w:val="28"/>
        </w:rPr>
        <w:t xml:space="preserve">3.33. Осуществляют контроль за соблюдением трудового законодательства при проведении мероприятий, связанных с сокращением численности или штатов </w:t>
      </w:r>
      <w:r>
        <w:rPr>
          <w:rFonts w:cs="Times New Roman" w:ascii="Times New Roman" w:hAnsi="Times New Roman"/>
          <w:sz w:val="28"/>
          <w:szCs w:val="28"/>
        </w:rPr>
        <w:t>работников.</w:t>
      </w:r>
    </w:p>
    <w:p>
      <w:pPr>
        <w:pStyle w:val="Standard"/>
        <w:tabs>
          <w:tab w:val="left" w:pos="567" w:leader="none"/>
          <w:tab w:val="left" w:pos="708" w:leader="none"/>
        </w:tabs>
        <w:spacing w:before="0" w:after="120"/>
        <w:ind w:firstLine="567"/>
        <w:contextualSpacing/>
        <w:jc w:val="both"/>
        <w:rPr/>
      </w:pPr>
      <w:r>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Работодатели и Профсоюзы:</w:t>
      </w:r>
    </w:p>
    <w:p>
      <w:pPr>
        <w:pStyle w:val="Standard"/>
        <w:tabs>
          <w:tab w:val="left" w:pos="567" w:leader="none"/>
          <w:tab w:val="left" w:pos="708" w:leader="none"/>
        </w:tabs>
        <w:spacing w:before="0" w:after="0"/>
        <w:ind w:firstLine="567"/>
        <w:contextualSpacing/>
        <w:jc w:val="both"/>
        <w:rPr>
          <w:color w:themeColor="text1" w:val="000000"/>
        </w:rPr>
      </w:pPr>
      <w:r>
        <w:rPr>
          <w:rFonts w:eastAsia="Times New Roman" w:cs="Times New Roman" w:ascii="Times New Roman" w:hAnsi="Times New Roman"/>
          <w:color w:val="auto"/>
          <w:sz w:val="28"/>
        </w:rPr>
        <w:t>3.34. Включают в коллективные договоры, отраслевые (межотраслевые) территориальные соглашения и реализуют мероприятия по эффективной занятости населения, направленные на: сохранение рабочих мест, обеспечение условий работы для молодых специалистов, предоставление высвобождаемым работникам льгот и компенсаций</w:t>
      </w:r>
      <w:r>
        <w:rPr>
          <w:rFonts w:eastAsia="Times New Roman" w:cs="Times New Roman" w:ascii="Times New Roman" w:hAnsi="Times New Roman"/>
          <w:color w:themeColor="text1" w:val="000000"/>
          <w:sz w:val="28"/>
        </w:rPr>
        <w:t xml:space="preserve"> сверх установленных законодательством Российской Федерации.</w:t>
      </w:r>
    </w:p>
    <w:p>
      <w:pPr>
        <w:pStyle w:val="Standard"/>
        <w:tabs>
          <w:tab w:val="left" w:pos="567" w:leader="none"/>
          <w:tab w:val="left" w:pos="708" w:leader="none"/>
        </w:tabs>
        <w:spacing w:before="0" w:after="300"/>
        <w:ind w:firstLine="567"/>
        <w:contextualSpacing/>
        <w:jc w:val="both"/>
        <w:rPr/>
      </w:pPr>
      <w:r>
        <w:rPr>
          <w:rFonts w:eastAsia="Times New Roman" w:cs="Times New Roman" w:ascii="Times New Roman" w:hAnsi="Times New Roman"/>
          <w:color w:val="auto"/>
          <w:sz w:val="28"/>
        </w:rPr>
        <w:t>3.35. Предусматривают в коллективных договорах (с учетом производственных условий) меры социальной защиты женщин, в том числе применение гибких графиков работы, сокращенной рабочей недели для женщин, имеющих детей в возрасте до 14 лет, профессиональное обучение и дополнительное профессиональное образование женщин, имеющих перерывы в трудовой деятельности в связи с рождением и воспитанием детей, а также иных мер, направленных на расширение прав женщин на обучение, труд, достойную заработную плату, участие в управлении производством, на отдых и оздоровление.</w:t>
      </w:r>
    </w:p>
    <w:p>
      <w:pPr>
        <w:pStyle w:val="Standard"/>
        <w:tabs>
          <w:tab w:val="left" w:pos="567" w:leader="none"/>
          <w:tab w:val="left" w:pos="708" w:leader="none"/>
        </w:tabs>
        <w:spacing w:before="0" w:after="0"/>
        <w:ind w:firstLine="567"/>
        <w:contextualSpacing/>
        <w:jc w:val="both"/>
        <w:rPr/>
      </w:pPr>
      <w:r>
        <w:rPr>
          <w:rFonts w:eastAsia="Times New Roman" w:cs="Times New Roman" w:ascii="Times New Roman" w:hAnsi="Times New Roman"/>
          <w:color w:val="auto"/>
          <w:sz w:val="28"/>
        </w:rPr>
        <w:t xml:space="preserve">3.36. Предусматривают в коллективных договорах, соглашениях </w:t>
      </w:r>
      <w:r>
        <w:rPr>
          <w:rFonts w:cs="Times New Roman" w:ascii="Times New Roman" w:hAnsi="Times New Roman"/>
          <w:sz w:val="28"/>
          <w:szCs w:val="28"/>
        </w:rPr>
        <w:t>конкретный</w:t>
      </w:r>
      <w:r>
        <w:rPr>
          <w:rFonts w:eastAsia="Times New Roman" w:cs="Times New Roman" w:ascii="Times New Roman" w:hAnsi="Times New Roman"/>
          <w:color w:val="auto"/>
          <w:sz w:val="28"/>
        </w:rPr>
        <w:t xml:space="preserve"> перечень организационных или технологических условий, при которых в организации по инициативе работодателя может быть введен режим неполного рабочего дня    или неполного рабочего времени, </w:t>
      </w:r>
      <w:r>
        <w:rPr>
          <w:rFonts w:cs="Times New Roman" w:ascii="Times New Roman" w:hAnsi="Times New Roman"/>
          <w:sz w:val="28"/>
          <w:szCs w:val="28"/>
        </w:rPr>
        <w:t>в том числе</w:t>
      </w:r>
      <w:r>
        <w:rPr>
          <w:rFonts w:eastAsia="Times New Roman" w:cs="Times New Roman" w:ascii="Times New Roman" w:hAnsi="Times New Roman"/>
          <w:color w:val="auto"/>
          <w:sz w:val="28"/>
        </w:rPr>
        <w:t xml:space="preserve"> для отдельных работников.</w:t>
      </w:r>
    </w:p>
    <w:p>
      <w:pPr>
        <w:pStyle w:val="Standard"/>
        <w:spacing w:before="0" w:after="0"/>
        <w:ind w:firstLine="540"/>
        <w:contextualSpacing/>
        <w:jc w:val="both"/>
        <w:rPr/>
      </w:pPr>
      <w:r>
        <w:rPr>
          <w:rFonts w:eastAsia="Times New Roman" w:cs="Times New Roman" w:ascii="Times New Roman" w:hAnsi="Times New Roman"/>
          <w:color w:val="auto"/>
          <w:sz w:val="28"/>
        </w:rPr>
        <w:t>3.37. Предусматривают в коллективных договорах, соглашениях перечень мер, направленных на недопущение фактов дискриминации по половому возрастному признакам, дискриминации и стигматизации в трудовых коллективах лиц, живущих с ВИЧ-инфекцией, административного     принуждения (сокращения, увольнения, отпуска без сохранения заработной платы и др.).</w:t>
      </w:r>
    </w:p>
    <w:p>
      <w:pPr>
        <w:pStyle w:val="ConsPlusNormal"/>
        <w:ind w:firstLine="540"/>
        <w:jc w:val="both"/>
        <w:rPr>
          <w:rFonts w:ascii="Times New Roman" w:hAnsi="Times New Roman" w:cs="Times New Roman"/>
          <w:sz w:val="28"/>
          <w:szCs w:val="28"/>
        </w:rPr>
      </w:pPr>
      <w:r>
        <w:rPr>
          <w:rFonts w:cs="Times New Roman" w:ascii="Times New Roman" w:hAnsi="Times New Roman"/>
          <w:sz w:val="28"/>
        </w:rPr>
        <w:t xml:space="preserve">3.38. Проводят информационно-разъяснительную работу среди работодателей и работников о мерах государственной поддержки хозяйствующих субъектов, а </w:t>
      </w:r>
      <w:r>
        <w:rPr>
          <w:rFonts w:cs="Times New Roman" w:ascii="Times New Roman" w:hAnsi="Times New Roman"/>
          <w:sz w:val="28"/>
          <w:szCs w:val="28"/>
        </w:rPr>
        <w:t xml:space="preserve"> на получение льгот и гарантий работников.</w:t>
      </w:r>
    </w:p>
    <w:p>
      <w:pPr>
        <w:pStyle w:val="Standard"/>
        <w:spacing w:before="0" w:after="0"/>
        <w:ind w:firstLine="540"/>
        <w:contextualSpacing/>
        <w:jc w:val="both"/>
        <w:rPr/>
      </w:pPr>
      <w:r>
        <w:rPr>
          <w:rFonts w:eastAsia="Times New Roman" w:cs="Times New Roman" w:ascii="Times New Roman" w:hAnsi="Times New Roman"/>
          <w:color w:val="auto"/>
          <w:sz w:val="28"/>
        </w:rPr>
        <w:t>3.39. Разрабатывают и реализуют меры, предусматривающие создание условий для продолжения трудовой деятельности работников предпенсионного и пенсионного возраста, в том числе привлечение их в качестве наставников для молодежи, впервые приступающей к трудовой деятельности.</w:t>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tabs>
          <w:tab w:val="left" w:pos="567" w:leader="none"/>
          <w:tab w:val="left" w:pos="708" w:leader="none"/>
        </w:tabs>
        <w:jc w:val="center"/>
        <w:rPr/>
      </w:pPr>
      <w:r>
        <w:rPr>
          <w:rFonts w:eastAsia="Times New Roman" w:cs="Times New Roman" w:ascii="Times New Roman" w:hAnsi="Times New Roman"/>
          <w:b/>
          <w:color w:val="auto"/>
          <w:sz w:val="28"/>
        </w:rPr>
        <w:t>IV. В области развития кадрового потенциала</w:t>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Стороны:</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4.1. Осуществляют политику, направленную на формирование конкурентоспособных трудовых ресурсов, обеспечивающих необходимый уровень квалификации работников на основе внедрения профессиональных стандартов.</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4.2. Обеспечивают рост числа высококвалифицированных работников, с тем, чтобы оно составляло не менее трети от числа квалифицированных работников.</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4.3.  Совершенствуют традиционные, внедряют новые формы поощрения и оценки заслуг человека труда через проведение различных конкурсов профессионального мастерства, представление особо отличившихся работников к награждению государственными наградами, наградами Ставропольского края и Министерства труда и социальной защиты населения Ставропольского края, чествуют лучшие трудовые коллективы, их руководителей и работников, добивающихся наилучших результатов в труде, науке, творчестве, общественной деятельности.</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4.4. В целях реализации Указа Президента Российской Федерации от 7 мая 2012 года № 606 «О мерах по реализации демографической политики Российской Федерации» принимает меры, направленные на создание условий для совмещения женщинами обязанностей по воспитанию детей с трудовой деятельностью, а также на организацию профессионального обучения (переобучения) женщин, находящихся в отпуске по уходу за ребенком до достижения им возраста трех лет.</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4.5. Организуют совместные информационно-разъяснительные кампании и акции, включая массовые мероприятия (ярмарки вакансий, учебных и рабочих мест), по информированию населения Ставропольского края о состоянии рынка труда, возможностях трудоустройства, профессионального обучения и получения дополнительного профессионального образования, проводят социологические исследования и опросы населения в сфере занятости.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4.6. Содействуют развитию системы профессиональной ориентации. </w:t>
      </w:r>
    </w:p>
    <w:p>
      <w:pPr>
        <w:pStyle w:val="ConsPlusNormal"/>
        <w:ind w:firstLine="540"/>
        <w:jc w:val="both"/>
        <w:rPr>
          <w:rFonts w:ascii="Times New Roman" w:hAnsi="Times New Roman" w:cs="Times New Roman"/>
          <w:sz w:val="28"/>
          <w:szCs w:val="28"/>
        </w:rPr>
      </w:pPr>
      <w:r>
        <w:rPr>
          <w:rFonts w:cs="Times New Roman" w:ascii="Times New Roman" w:hAnsi="Times New Roman"/>
          <w:sz w:val="28"/>
        </w:rPr>
        <w:t xml:space="preserve">4.7. Содействуют формированию системы непрерывного профессионального образования и развития карьеры, привлечению и закреплению квалифицированных специалистов, </w:t>
      </w:r>
      <w:r>
        <w:rPr>
          <w:rFonts w:cs="Times New Roman" w:ascii="Times New Roman" w:hAnsi="Times New Roman"/>
          <w:sz w:val="28"/>
          <w:szCs w:val="28"/>
        </w:rPr>
        <w:t>где наблюдается дефицит кадров по отдельным специальностям и профессиям, включая обеспечение выплат компенсационного характера за работу в сельской местности в муниципальных учреждениях.</w:t>
      </w:r>
    </w:p>
    <w:p>
      <w:pPr>
        <w:pStyle w:val="ConsPlusNormal"/>
        <w:ind w:firstLine="540"/>
        <w:jc w:val="both"/>
        <w:rPr/>
      </w:pPr>
      <w:r>
        <w:rPr>
          <w:rFonts w:cs="Times New Roman" w:ascii="Times New Roman" w:hAnsi="Times New Roman"/>
          <w:sz w:val="28"/>
          <w:szCs w:val="28"/>
        </w:rPr>
        <w:t>4.8. Проводят с использованием средств массовой информации и современных информационных технологий информационно-пропагандистских кампании, направленные на повышение престижа рабочих профессий.</w:t>
      </w:r>
    </w:p>
    <w:p>
      <w:pPr>
        <w:pStyle w:val="Standard"/>
        <w:tabs>
          <w:tab w:val="left" w:pos="567" w:leader="none"/>
          <w:tab w:val="left" w:pos="708" w:leader="none"/>
        </w:tabs>
        <w:spacing w:before="0" w:after="124"/>
        <w:ind w:firstLine="567"/>
        <w:jc w:val="both"/>
        <w:rPr/>
      </w:pPr>
      <w:r>
        <w:rPr>
          <w:rFonts w:eastAsia="Times New Roman" w:cs="Times New Roman" w:ascii="Times New Roman" w:hAnsi="Times New Roman"/>
          <w:color w:val="auto"/>
          <w:sz w:val="28"/>
        </w:rPr>
        <w:t>4.9. Участвуют в организации и проведении краевых конкурсов профессионального мастерства, формируют предложения по мероприятиям, способствующим повышению престижа рабочих профессий, в том числе по проведению информационно-пропагандистских кампаний с использованием средств массовой информации и современных информационных технологий.</w:t>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Администрация:</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4.10. Проводит совместно с работодателями ежегодный мониторинг спроса и предложения рабочей силы на рынке труда на среднесрочную перспективу с учетом реализации национальных проектов (программ), государственных программ Ставропольского края, муниципальных программ города-курорта Пятигорска, инвестиционных проектов.</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4.11. Разрабатывает прогнозы потребности экономики города в рабочих и специалистах по укрупненным группам профессий и специальностей, в территориальном разрезе по видам экономической деятельности, уровням профессионального образования и направлениям подготовки (специальностям).</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4.12. Содействует открытию на базе ведущих государственных образовательных организаций города, реализующих образовательные программы среднего профессионального и высшего образования, ресурсных центров по профессиональному обучению и дополнительному профессиональному образованию рабочих кадров и специалистов.</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4.13. Содействует работе по совершенствованию и развитию системы профессионального обучения, дополнительного профессионального образования работников организаций города</w:t>
      </w:r>
      <w:r>
        <w:rPr>
          <w:rFonts w:cs="Times New Roman" w:ascii="Times New Roman" w:hAnsi="Times New Roman"/>
          <w:sz w:val="28"/>
          <w:szCs w:val="28"/>
        </w:rPr>
        <w:t xml:space="preserve"> с учетом потребности рынка труда</w:t>
      </w:r>
      <w:r>
        <w:rPr>
          <w:rFonts w:eastAsia="Times New Roman" w:cs="Times New Roman" w:ascii="Times New Roman" w:hAnsi="Times New Roman"/>
          <w:color w:val="auto"/>
          <w:sz w:val="28"/>
        </w:rPr>
        <w:t>.</w:t>
      </w:r>
    </w:p>
    <w:p>
      <w:pPr>
        <w:pStyle w:val="Standard"/>
        <w:ind w:firstLine="567"/>
        <w:jc w:val="both"/>
        <w:rPr/>
      </w:pPr>
      <w:r>
        <w:rPr>
          <w:rFonts w:cs="Times New Roman" w:ascii="Times New Roman" w:hAnsi="Times New Roman"/>
          <w:sz w:val="28"/>
          <w:szCs w:val="28"/>
        </w:rPr>
        <w:t>4.14. Содействует созданию новых рабочих мест, в том числе в организациях малого предпринимательства, с учетом приоритетных направлений социально-экономического развития города-курорта Пятигорска. Проводит мониторинг создания и сохранения рабочих мест в организациях, расположенных на территории города-курорта Пятигорска при реализации инвестиционных проектов.</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sz w:val="28"/>
        </w:rPr>
        <w:t xml:space="preserve">4.15. Обеспечивает создание условий для осуществления трудовой деятельности </w:t>
      </w:r>
      <w:r>
        <w:rPr>
          <w:rFonts w:cs="Times New Roman" w:ascii="Times New Roman" w:hAnsi="Times New Roman"/>
          <w:sz w:val="28"/>
          <w:szCs w:val="28"/>
        </w:rPr>
        <w:t>родителей</w:t>
      </w:r>
      <w:r>
        <w:rPr>
          <w:rFonts w:eastAsia="Times New Roman" w:cs="Times New Roman" w:ascii="Times New Roman" w:hAnsi="Times New Roman"/>
          <w:sz w:val="28"/>
        </w:rPr>
        <w:t xml:space="preserve">, имеющих детей </w:t>
      </w:r>
      <w:r>
        <w:rPr>
          <w:rFonts w:cs="Times New Roman" w:ascii="Times New Roman" w:hAnsi="Times New Roman"/>
          <w:sz w:val="28"/>
          <w:szCs w:val="28"/>
        </w:rPr>
        <w:t>дошкольного возраста</w:t>
      </w:r>
      <w:r>
        <w:rPr>
          <w:rFonts w:eastAsia="Times New Roman" w:cs="Times New Roman" w:ascii="Times New Roman" w:hAnsi="Times New Roman"/>
          <w:sz w:val="28"/>
        </w:rPr>
        <w:t>.</w:t>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Работодатели:</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4.16. Ежегодно разрабатывают текущий и среднесрочный прогноз потребности организаций в рабочих и специалистах и направляют предложения о потребности в кадрах в Администрацию города.</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4.17. Участвуют в создании и развитии системы профессиональных квалификаций, формировании системы независимой оценки квалификации работника, разработке и экспертизе проектов профессиональных стандартов.</w:t>
      </w:r>
    </w:p>
    <w:p>
      <w:pPr>
        <w:pStyle w:val="ConsPlusNormal"/>
        <w:ind w:firstLine="540"/>
        <w:jc w:val="both"/>
        <w:rPr/>
      </w:pPr>
      <w:r>
        <w:rPr>
          <w:rFonts w:cs="Times New Roman" w:ascii="Times New Roman" w:hAnsi="Times New Roman"/>
          <w:sz w:val="28"/>
          <w:szCs w:val="28"/>
        </w:rPr>
        <w:t>4.18.</w:t>
      </w:r>
      <w:r>
        <w:rPr/>
        <w:t xml:space="preserve"> </w:t>
      </w:r>
      <w:r>
        <w:rPr>
          <w:rFonts w:cs="Times New Roman" w:ascii="Times New Roman" w:hAnsi="Times New Roman"/>
          <w:sz w:val="28"/>
          <w:szCs w:val="28"/>
        </w:rPr>
        <w:t>Популяризируют практику заключения целевых договоров учащихся профессиональных образовательных организаций в целях получения навыков, удовлетворяющих запросу работодателя, и последующего трудоустройства.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4.19. Заключают договоры о сотрудничестве с профессиональными образовательными организациями, организациями дополнительного профессионального образования по профессиональному обучению и дополнительному профессиональному образованию работников организаций города, по прохождению учебной, производственной, преддипломной практики и стажировки учащихся, мастеров производственного обучения; предоставлению рабочих мест для трудоустройства выпускников; развитию материально-технической базы профессиональных образовательных организаций и организаций дополнительного профессионального образования города.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4.20. Организуют </w:t>
      </w:r>
      <w:r>
        <w:rPr>
          <w:rFonts w:cs="Times New Roman" w:ascii="Times New Roman" w:hAnsi="Times New Roman"/>
          <w:sz w:val="28"/>
          <w:szCs w:val="28"/>
        </w:rPr>
        <w:t xml:space="preserve">за счет средств организации </w:t>
      </w:r>
      <w:r>
        <w:rPr>
          <w:rFonts w:eastAsia="Times New Roman" w:cs="Times New Roman" w:ascii="Times New Roman" w:hAnsi="Times New Roman"/>
          <w:color w:val="auto"/>
          <w:sz w:val="28"/>
        </w:rPr>
        <w:t>внутрифирменное обучение персонала, повышают квалификацию работников организаций города путем освоения ими новых и смежных профессий, обеспечивают сохранение и рациональное использование профессионального потенциала работников, повышение их конкурентоспособности на рынке труда.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4.21. С участием </w:t>
      </w:r>
      <w:r>
        <w:rPr>
          <w:rFonts w:cs="Times New Roman" w:ascii="Times New Roman" w:hAnsi="Times New Roman"/>
          <w:sz w:val="28"/>
          <w:szCs w:val="28"/>
        </w:rPr>
        <w:t xml:space="preserve">профсоюзов (представительных органов работников) </w:t>
      </w:r>
      <w:r>
        <w:rPr>
          <w:rFonts w:eastAsia="Times New Roman" w:cs="Times New Roman" w:ascii="Times New Roman" w:hAnsi="Times New Roman"/>
          <w:color w:val="auto"/>
          <w:sz w:val="28"/>
        </w:rPr>
        <w:t>работников разрабатывают планы-графики (программы) мероприятий по поэтапному переходу на профессиональные стандарты, включающие подготовку работников (профессиональное образование и профессиональное обучение), получение ими дополнительного профессионального образования, программы мероприятий для работников предпенсионного возраста, а также прохождение независимой оценки квалификации за счет собственных средств.</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4.22. Планируют и реализуют мероприятия по адаптации вновь принятых работников в организациях города. Активно используют потенциал наставничества при проведении первоначального обучения новых работников непосредственно в организациях в пределах рабочего времени, установленного трудовым законодательством для работников соответствующих возрастов, профессий и видов экономической деятельности.</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4.23. По окончании профессионального обучения на производстве организуют присвоение работникам квалификацию (разряд, класс, категорию и т.д.) по профессии согласно Единому тарифно-квалификационному справочнику работ и профессий рабочих или профессиональным стандартам и предоставляют работу в соответствии с полученной квалификацией (разрядом, классом, категорией и т.д.).</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4.24. Гарантируют работникам, совмещающим работу с обучением на производстве, или обучающимся в интересах организации в организациях, осуществляющих образовательную деятельность, без отрыва от производства создание необходимых условий, сохранение средней заработной платы на весь период обучения.</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4.25. При повышении </w:t>
      </w:r>
      <w:r>
        <w:rPr>
          <w:rFonts w:cs="Times New Roman" w:ascii="Times New Roman" w:hAnsi="Times New Roman"/>
          <w:sz w:val="28"/>
          <w:szCs w:val="28"/>
        </w:rPr>
        <w:t>квалификационного разряда</w:t>
      </w:r>
      <w:r>
        <w:rPr>
          <w:rFonts w:eastAsia="Times New Roman" w:cs="Times New Roman" w:ascii="Times New Roman" w:hAnsi="Times New Roman"/>
          <w:color w:val="auto"/>
          <w:sz w:val="28"/>
        </w:rPr>
        <w:t xml:space="preserve"> или при повышении в должности учитывают успешное прохождение работниками профессионального обучения на производстве, общеобразовательную и профессиональную подготовку, а также получение ими высшего или среднего профессионального образования.</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4.26. В случаях массового высвобождения </w:t>
      </w:r>
      <w:r>
        <w:rPr>
          <w:rFonts w:cs="Times New Roman" w:ascii="Times New Roman" w:hAnsi="Times New Roman"/>
          <w:sz w:val="28"/>
          <w:szCs w:val="28"/>
        </w:rPr>
        <w:t>работников</w:t>
      </w:r>
      <w:r>
        <w:rPr>
          <w:rFonts w:eastAsia="Times New Roman" w:cs="Times New Roman" w:ascii="Times New Roman" w:hAnsi="Times New Roman"/>
          <w:color w:val="auto"/>
          <w:sz w:val="28"/>
        </w:rPr>
        <w:t xml:space="preserve"> или ликвидации организации проводят за счет собственных средств опережающее профессиональное обучение и дополнительное профессиональное образование высвобождаемых работников до расторжения с ними трудовых договоров с учетом динамичности рынка труда и спроса на рабочую силу.</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4.27. Предусматривают финансовые средства на профессиональное обучение и дополнительное профессиональное образование персонала.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4.28. Предусматривают систему мотивации труда работников в целях их профессионального развития.</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4.29. Формируют резерв управленческих кадров в организациях города.</w:t>
      </w:r>
    </w:p>
    <w:p>
      <w:pPr>
        <w:pStyle w:val="Standard"/>
        <w:ind w:firstLine="567"/>
        <w:jc w:val="both"/>
        <w:rPr/>
      </w:pPr>
      <w:r>
        <w:rPr>
          <w:rFonts w:eastAsia="Times New Roman" w:cs="Times New Roman" w:ascii="Times New Roman" w:hAnsi="Times New Roman"/>
          <w:color w:val="auto"/>
          <w:sz w:val="28"/>
        </w:rPr>
        <w:t>4.30. Планируют охват внутрипроизводственным (с периодичностью не более 5 лет) обучением 80 % работников крупных и средних организаций, а также опережающим профессиональным обучением 40-50 % работников, подлежащих высвобождению.</w:t>
      </w:r>
    </w:p>
    <w:p>
      <w:pPr>
        <w:pStyle w:val="Standard"/>
        <w:tabs>
          <w:tab w:val="left" w:pos="567" w:leader="none"/>
          <w:tab w:val="left" w:pos="708" w:leader="none"/>
        </w:tabs>
        <w:spacing w:before="0" w:after="0"/>
        <w:ind w:firstLine="567"/>
        <w:contextualSpacing/>
        <w:jc w:val="both"/>
        <w:rPr/>
      </w:pPr>
      <w:r>
        <w:rPr>
          <w:rFonts w:eastAsia="Times New Roman" w:cs="Times New Roman" w:ascii="Times New Roman" w:hAnsi="Times New Roman"/>
          <w:color w:val="auto"/>
          <w:sz w:val="28"/>
        </w:rPr>
        <w:t>4.31. В рамках договоров, заключаемых с профессиональными образовательными организациями:</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предоставляют возможность для стажировки преподавателей профессионального цикла и мастеров производственного обучения непосредственно в организациях, устанавливают им доплаты;</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определяют стипендиатов среди обучающихся профессиональных образовательных организаций и выплачивают им стипендию, установленную за счет средств организаций;</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обеспечивают обучающихся спецодеждой и при необходимости спецпитанием во время производственной практики;</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оказывают помощь в подготовке образовательных организаций к новому учебному году и работе в зимних условиях.</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4.32. Организуют трудовое соревнование и конкурсы профессионального мастерства в структурных подразделениях организаций, способствующие повышению качества и производительности труда работников.</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4.33. Участвуют в проведении краевых конкурсов профессионального мастерства «Лучший по профессии», во Всероссийских конкурсах «Лучший по профессии» и «Российская организация высокой социальной эффективности».</w:t>
      </w:r>
    </w:p>
    <w:p>
      <w:pPr>
        <w:pStyle w:val="Standard"/>
        <w:tabs>
          <w:tab w:val="left" w:pos="567" w:leader="none"/>
          <w:tab w:val="left" w:pos="708" w:leader="none"/>
        </w:tabs>
        <w:ind w:firstLine="567"/>
        <w:jc w:val="both"/>
        <w:rPr>
          <w:rFonts w:ascii="Times New Roman" w:hAnsi="Times New Roman" w:eastAsia="Times New Roman" w:cs="Times New Roman"/>
          <w:strike/>
          <w:color w:val="auto"/>
          <w:sz w:val="28"/>
        </w:rPr>
      </w:pPr>
      <w:r>
        <w:rPr>
          <w:rFonts w:eastAsia="Times New Roman" w:cs="Times New Roman" w:ascii="Times New Roman" w:hAnsi="Times New Roman"/>
          <w:strike/>
          <w:color w:val="auto"/>
          <w:sz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Профсоюзы:</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4.34. Отстаивают при заключении отраслевых (межотраслевых) и территориальных соглашений, коллективных договоров интересы работников в части сохранения рабочих мест, создания необходимых условий для профессионального обучения и дополнительного профессионального образования работников, в том числе</w:t>
      </w:r>
      <w:r>
        <w:rPr>
          <w:rFonts w:cs="Times New Roman" w:ascii="Times New Roman" w:hAnsi="Times New Roman"/>
          <w:sz w:val="28"/>
          <w:szCs w:val="28"/>
        </w:rPr>
        <w:t xml:space="preserve"> заявляемых</w:t>
      </w:r>
      <w:r>
        <w:rPr>
          <w:rFonts w:eastAsia="Times New Roman" w:cs="Times New Roman" w:ascii="Times New Roman" w:hAnsi="Times New Roman"/>
          <w:color w:val="auto"/>
          <w:sz w:val="28"/>
        </w:rPr>
        <w:t xml:space="preserve"> к увольнению, предоставления высвобождаемым работникам льгот и компенсаций сверх установленных законодательством Российской Федерации.</w:t>
      </w:r>
    </w:p>
    <w:p>
      <w:pPr>
        <w:pStyle w:val="Standard"/>
        <w:ind w:firstLine="540"/>
        <w:jc w:val="both"/>
        <w:rPr/>
      </w:pPr>
      <w:r>
        <w:rPr>
          <w:rFonts w:eastAsia="Times New Roman" w:cs="Times New Roman" w:ascii="Times New Roman" w:hAnsi="Times New Roman"/>
          <w:color w:val="auto"/>
          <w:sz w:val="28"/>
        </w:rPr>
        <w:t>4.35. Проводят информационно-разъяснительную работу о необходимости повышения квалификации работников в целях поддержания необходимого уровня компетенци</w:t>
      </w:r>
      <w:r>
        <w:rPr>
          <w:rFonts w:eastAsia="Times New Roman" w:cs="Times New Roman" w:ascii="Times New Roman" w:hAnsi="Times New Roman"/>
          <w:color w:val="auto"/>
          <w:sz w:val="28"/>
        </w:rPr>
        <w:t>и</w:t>
      </w:r>
      <w:r>
        <w:rPr>
          <w:rFonts w:eastAsia="Times New Roman" w:cs="Times New Roman" w:ascii="Times New Roman" w:hAnsi="Times New Roman"/>
          <w:color w:val="auto"/>
          <w:sz w:val="28"/>
        </w:rPr>
        <w:t>. На базе учебно-методического центра профсоюзов проводят обучение работодателей, работников, их представителей по вопросам оплаты и охраны труда, организации социального партнерства, другим аспектам социально-трудовых отношений.</w:t>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Профсоюзы и Работодатели:</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4.36. Вносят предложения по совершенствованию регионального законодательства, касающегося присвоения почетных званий, награждения ведомственными знаками отличия, в том числе присвоения звания «Ветеран труда Ставропольского края».</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4.37. В целях сохранения и развития кадрового потенциала повышения производительности труда разрабатывают корпоративные программы по охране и укреплению здоровья работников, включающие добровольное медицинское страхование, организацию горячего питания, компенсацию (полную или частичную) стоимости питания и прочее.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4.38. Проводят мероприятия, направленные на развитие физической культуры и спорта в трудовых коллективах, в том числе внедрение Всероссийского физкультурно-спортивного комплекса «Готов к труду и обороне» (ГТО).</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r>
    </w:p>
    <w:p>
      <w:pPr>
        <w:pStyle w:val="Standard"/>
        <w:tabs>
          <w:tab w:val="left" w:pos="567" w:leader="none"/>
          <w:tab w:val="left" w:pos="708" w:leader="none"/>
        </w:tabs>
        <w:jc w:val="center"/>
        <w:rPr/>
      </w:pPr>
      <w:r>
        <w:rPr>
          <w:rFonts w:eastAsia="Times New Roman" w:cs="Times New Roman" w:ascii="Times New Roman" w:hAnsi="Times New Roman"/>
          <w:b/>
          <w:color w:val="auto"/>
          <w:sz w:val="28"/>
        </w:rPr>
        <w:t>V. В области охраны труда и экологической безопасности</w:t>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Стороны:</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5.1. Участвуют в решении вопросов улучшения условий и охраны труда, промышленной и экологической безопасности в целях обеспечения достойного труда, формирования культуры безопасного труда.</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 xml:space="preserve">5.2. Осуществляют разработку и принятие мер по формированию системы управления охраной труда, </w:t>
      </w:r>
      <w:r>
        <w:rPr>
          <w:rFonts w:cs="Times New Roman" w:ascii="Times New Roman" w:hAnsi="Times New Roman"/>
          <w:sz w:val="28"/>
          <w:szCs w:val="28"/>
          <w:shd w:fill="FFFFFF" w:val="clear"/>
        </w:rPr>
        <w:t>профессиональными рисками</w:t>
      </w:r>
      <w:r>
        <w:rPr>
          <w:rFonts w:eastAsia="Times New Roman" w:cs="Times New Roman" w:ascii="Times New Roman" w:hAnsi="Times New Roman"/>
          <w:color w:val="auto"/>
          <w:sz w:val="28"/>
        </w:rPr>
        <w:t>, промышленной безопасности, охраной окружающей среды и экологической безопасности, соответствующих современным экономическим и трудовым отношениям, переходу к экономическому механизму, побуждающему работодателей создавать и обеспечивать безопасные условия труда и стремление к нулевому травматизму.</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5.3. Взаимодействуют с органами государственного надзора и контроля по вопросам соблюдения трудового законодательства, </w:t>
      </w:r>
      <w:r>
        <w:rPr>
          <w:rFonts w:cs="Times New Roman" w:ascii="Times New Roman" w:hAnsi="Times New Roman"/>
          <w:sz w:val="28"/>
          <w:szCs w:val="28"/>
        </w:rPr>
        <w:t>в том числе в области охраны труда</w:t>
      </w:r>
      <w:r>
        <w:rPr>
          <w:rFonts w:eastAsia="Times New Roman" w:cs="Times New Roman" w:ascii="Times New Roman" w:hAnsi="Times New Roman"/>
          <w:color w:val="auto"/>
          <w:sz w:val="28"/>
        </w:rPr>
        <w:t>, закона Ставропольского края «О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Ставропольского края, органам местного самоуправления муниципальных образований Ставропольского края» иных нормативных правовых актов Российской Федерации, законов и иных нормативных правовых актов Ставропольского края в области охраны труда.</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5.4. Обеспечивают социальную защиту работников от профессиональных рисков в рамках реализации Федерального закона «Об обязательном социальном страховании от несчастных случаев на производстве и профессиональных заболеваний».</w:t>
      </w:r>
    </w:p>
    <w:p>
      <w:pPr>
        <w:pStyle w:val="ConsPlusNormal"/>
        <w:ind w:firstLine="540"/>
        <w:jc w:val="both"/>
        <w:rPr/>
      </w:pPr>
      <w:r>
        <w:rPr>
          <w:rFonts w:cs="Times New Roman" w:ascii="Times New Roman" w:hAnsi="Times New Roman"/>
          <w:sz w:val="28"/>
          <w:szCs w:val="28"/>
        </w:rPr>
        <w:t>5.5. Содействуют повышению вовлеченности уполномоченных по охране труда профсоюзов и представителей трудовых коллективов в работу по улучшению условий труда и снижению уровня профессиональных рисков.</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5.6. Организуют и проводят ежегодные смотры-конкурсы, форумы, выставки, направленные на пропаганду охраны труда.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5.7. Обеспечивают непрерывную подготовку руководителей и работников организаций </w:t>
      </w:r>
      <w:r>
        <w:rPr>
          <w:rFonts w:cs="Times New Roman" w:ascii="Times New Roman" w:hAnsi="Times New Roman"/>
          <w:sz w:val="28"/>
          <w:szCs w:val="28"/>
        </w:rPr>
        <w:t xml:space="preserve">и индивидуальных предпринимателей </w:t>
      </w:r>
      <w:r>
        <w:rPr>
          <w:rFonts w:eastAsia="Times New Roman" w:cs="Times New Roman" w:ascii="Times New Roman" w:hAnsi="Times New Roman"/>
          <w:color w:val="auto"/>
          <w:sz w:val="28"/>
        </w:rPr>
        <w:t>города по охране труда,</w:t>
      </w:r>
      <w:r>
        <w:rPr>
          <w:rFonts w:cs="Times New Roman" w:ascii="Times New Roman" w:hAnsi="Times New Roman"/>
          <w:sz w:val="28"/>
          <w:szCs w:val="28"/>
        </w:rPr>
        <w:t xml:space="preserve"> в том числе</w:t>
      </w:r>
      <w:r>
        <w:rPr>
          <w:rFonts w:eastAsia="Times New Roman" w:cs="Times New Roman" w:ascii="Times New Roman" w:hAnsi="Times New Roman"/>
          <w:color w:val="auto"/>
          <w:sz w:val="28"/>
        </w:rPr>
        <w:t xml:space="preserve"> на основе современных технологий обучения.</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5.8. Реализуют превентивные меры, направленные на обеспечение лечебно-профилактического обслуживания и современными высокотехнологичными средствами индивидуальной и коллективной защиты работников организаций города, на уменьшение негативного воздействия на окружающую среду.</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5.9. Реализуют меры по повышению уровня информированности работников о состоянии условий и охраны труда, производственного травматизма и профессиональной заболеваемости в организациях города.</w:t>
      </w:r>
    </w:p>
    <w:p>
      <w:pPr>
        <w:pStyle w:val="ConsPlusNormal"/>
        <w:ind w:firstLine="540"/>
        <w:jc w:val="both"/>
        <w:rPr>
          <w:rFonts w:ascii="Times New Roman" w:hAnsi="Times New Roman"/>
          <w:sz w:val="28"/>
          <w:szCs w:val="28"/>
        </w:rPr>
      </w:pPr>
      <w:r>
        <w:rPr>
          <w:rFonts w:ascii="Times New Roman" w:hAnsi="Times New Roman"/>
          <w:sz w:val="28"/>
          <w:szCs w:val="28"/>
        </w:rPr>
        <w:t>5.10. Принимают меры по формированию у работников сознательного отношения к соблюдению требований охраны труда на рабочем месте.</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5.11. Проводят акции «Добровольное и конфиденциальное консультирование и тестирование на ВИЧ/СПИД на рабочих местах» с применением метода экспресс тестирования на ВИЧ/СПИД.</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5.12. Принимают меры по недопущению дискриминации и стигматизации работников, инфицированных ВИЧ.</w:t>
      </w:r>
    </w:p>
    <w:p>
      <w:pPr>
        <w:pStyle w:val="Standard"/>
        <w:ind w:firstLine="540"/>
        <w:jc w:val="both"/>
        <w:rPr/>
      </w:pPr>
      <w:r>
        <w:rPr>
          <w:rFonts w:eastAsia="Times New Roman" w:cs="Times New Roman" w:ascii="Times New Roman" w:hAnsi="Times New Roman"/>
          <w:color w:val="auto"/>
          <w:sz w:val="28"/>
        </w:rPr>
        <w:t xml:space="preserve">5.13. Рассматривают на заседаниях Комиссии причины </w:t>
      </w:r>
      <w:r>
        <w:rPr>
          <w:rFonts w:cs="Times New Roman" w:ascii="Times New Roman" w:hAnsi="Times New Roman"/>
          <w:sz w:val="28"/>
          <w:szCs w:val="28"/>
        </w:rPr>
        <w:t>несчастных случаев на производстве со смертельным исходом,</w:t>
      </w:r>
      <w:r>
        <w:rPr>
          <w:rFonts w:eastAsia="Calibri" w:cs="Times New Roman" w:ascii="Times New Roman" w:hAnsi="Times New Roman"/>
          <w:sz w:val="28"/>
          <w:szCs w:val="28"/>
          <w:lang w:eastAsia="en-US"/>
        </w:rPr>
        <w:t xml:space="preserve"> групповых</w:t>
      </w:r>
      <w:r>
        <w:rPr>
          <w:rFonts w:cs="Times New Roman" w:ascii="Times New Roman" w:hAnsi="Times New Roman"/>
          <w:sz w:val="28"/>
          <w:szCs w:val="28"/>
        </w:rPr>
        <w:t xml:space="preserve"> и тяжелых несчастных случаев,</w:t>
      </w:r>
      <w:r>
        <w:rPr>
          <w:rFonts w:eastAsia="Times New Roman" w:cs="Times New Roman" w:ascii="Times New Roman" w:hAnsi="Times New Roman"/>
          <w:color w:val="auto"/>
          <w:sz w:val="28"/>
        </w:rPr>
        <w:t xml:space="preserve"> произошедшие в организациях города-курорта Пятигорска, с целью их профилактики и предупреждения.</w:t>
      </w:r>
    </w:p>
    <w:p>
      <w:pPr>
        <w:pStyle w:val="Standard"/>
        <w:ind w:firstLine="540"/>
        <w:jc w:val="both"/>
        <w:rPr/>
      </w:pPr>
      <w:r>
        <w:rPr>
          <w:rFonts w:eastAsia="Times New Roman" w:cs="Times New Roman" w:ascii="Times New Roman" w:hAnsi="Times New Roman"/>
          <w:sz w:val="28"/>
        </w:rPr>
        <w:t>5.14. Способствуют обеспечению экологической безопасности населения и территории, снижению антропогенного воздействия на окружающую природную среду, ухудшающего экологическую обстановку в городе-курорте Пятигорске, своевременной, полной и достоверной экологической информированности населения о мерах по охране окружающей природной среды, организации системы всеобщего, непрерывного экологического образования и воспитания, расширению работы по пропаганде знаний в области защиты окружающей среды; проводят экологические акции, конференции, «круглые столы» и др. с участием заинтересованных сторон.</w:t>
      </w:r>
    </w:p>
    <w:p>
      <w:pPr>
        <w:pStyle w:val="Standard"/>
        <w:ind w:firstLine="540"/>
        <w:jc w:val="both"/>
        <w:rPr/>
      </w:pPr>
      <w:r>
        <w:rPr>
          <w:rFonts w:eastAsia="Times New Roman" w:cs="Times New Roman" w:ascii="Times New Roman" w:hAnsi="Times New Roman"/>
          <w:sz w:val="28"/>
        </w:rPr>
        <w:t>5.15. Осуществляют сбор, анализ и распространение лучших практик стимулирования внедрения здорового образа жизни в трудовых коллективах, разрабатывают и внедряют программы укрепления здоровья на рабочем месте (корпоративные программы укрепления здоровья).</w:t>
      </w:r>
    </w:p>
    <w:p>
      <w:pPr>
        <w:pStyle w:val="Standard"/>
        <w:ind w:firstLine="540"/>
        <w:jc w:val="both"/>
        <w:rPr/>
      </w:pPr>
      <w:r>
        <w:rPr>
          <w:rFonts w:eastAsia="Times New Roman" w:cs="Times New Roman" w:ascii="Times New Roman" w:hAnsi="Times New Roman"/>
          <w:color w:val="auto"/>
          <w:sz w:val="28"/>
        </w:rPr>
        <w:t>5.16. Содействуют процессу развития и внедрения корпоративных систем медицины труда в целях увеличения ожидаемой продолжительности здоровой жизни и долголетия работников, снижения уровня заболеваемости, обеспечения комфортных и безопасных условий труда.</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Администрация: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rPr>
        <w:t xml:space="preserve">5.17. </w:t>
      </w:r>
      <w:r>
        <w:rPr>
          <w:rFonts w:cs="Times New Roman" w:ascii="Times New Roman" w:hAnsi="Times New Roman"/>
          <w:sz w:val="28"/>
          <w:szCs w:val="28"/>
        </w:rPr>
        <w:t>Обеспечивает реализацию комплекса процессных мероприятий «Улучшение условий и охраны труда»</w:t>
      </w:r>
      <w:r>
        <w:rPr/>
        <w:t xml:space="preserve"> </w:t>
      </w:r>
      <w:r>
        <w:rPr>
          <w:rFonts w:cs="Times New Roman" w:ascii="Times New Roman" w:hAnsi="Times New Roman"/>
          <w:sz w:val="28"/>
          <w:szCs w:val="28"/>
        </w:rPr>
        <w:t xml:space="preserve">государственной программы Ставропольского края «Развитие сферы труда и занятости населения». </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5.18. Ежегодно проводит </w:t>
      </w:r>
      <w:r>
        <w:rPr>
          <w:rFonts w:cs="Times New Roman" w:ascii="Times New Roman" w:hAnsi="Times New Roman"/>
          <w:sz w:val="28"/>
          <w:szCs w:val="28"/>
        </w:rPr>
        <w:t>мониторинг состояния</w:t>
      </w:r>
      <w:r>
        <w:rPr>
          <w:rFonts w:eastAsia="Times New Roman" w:cs="Times New Roman" w:ascii="Times New Roman" w:hAnsi="Times New Roman"/>
          <w:color w:val="auto"/>
          <w:sz w:val="28"/>
        </w:rPr>
        <w:t xml:space="preserve"> условий и охраны труда в организациях города. Информирует работодателей и профсоюзы о состоянии условий и охраны труда, производственного травматизма, профессиональной заболеваемости в организациях города.</w:t>
      </w:r>
    </w:p>
    <w:p>
      <w:pPr>
        <w:pStyle w:val="Standard"/>
        <w:tabs>
          <w:tab w:val="left" w:pos="567" w:leader="none"/>
          <w:tab w:val="left" w:pos="708" w:leader="none"/>
        </w:tabs>
        <w:ind w:firstLine="567"/>
        <w:jc w:val="both"/>
        <w:rPr>
          <w:strike/>
        </w:rPr>
      </w:pPr>
      <w:r>
        <w:rPr>
          <w:rFonts w:eastAsia="Times New Roman" w:cs="Times New Roman" w:ascii="Times New Roman" w:hAnsi="Times New Roman"/>
          <w:color w:val="auto"/>
          <w:sz w:val="28"/>
        </w:rPr>
        <w:t xml:space="preserve">5.19. Обеспечивает координацию и методическое руководство работой в области охраны труда. </w:t>
      </w:r>
    </w:p>
    <w:p>
      <w:pPr>
        <w:pStyle w:val="Standard"/>
        <w:tabs>
          <w:tab w:val="left" w:pos="567" w:leader="none"/>
          <w:tab w:val="left" w:pos="708" w:leader="none"/>
        </w:tabs>
        <w:spacing w:before="0" w:after="438"/>
        <w:ind w:firstLine="567"/>
        <w:contextualSpacing/>
        <w:jc w:val="both"/>
        <w:rPr>
          <w:color w:val="auto"/>
        </w:rPr>
      </w:pPr>
      <w:r>
        <w:rPr>
          <w:rFonts w:eastAsia="Times New Roman" w:cs="Times New Roman" w:ascii="Times New Roman" w:hAnsi="Times New Roman"/>
          <w:color w:val="auto"/>
          <w:sz w:val="28"/>
        </w:rPr>
        <w:t xml:space="preserve">5.20. Совершенствует систему обучения по охране труда и проверки знаний требований охраны труда работников, в том числе руководителей организаций города-курорта Пятигорска. </w:t>
      </w:r>
    </w:p>
    <w:p>
      <w:pPr>
        <w:pStyle w:val="Standard"/>
        <w:tabs>
          <w:tab w:val="left" w:pos="567" w:leader="none"/>
          <w:tab w:val="left" w:pos="708" w:leader="none"/>
        </w:tabs>
        <w:spacing w:before="0" w:after="438"/>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5.21. Оказывает содействие работодателям в реализации мероприятий «дорожной карты», направленных на профилактику производственного травматизма, разработке и внедрению программ «нулевого травматизма».</w:t>
      </w:r>
    </w:p>
    <w:p>
      <w:pPr>
        <w:pStyle w:val="Standard"/>
        <w:tabs>
          <w:tab w:val="left" w:pos="567" w:leader="none"/>
          <w:tab w:val="left" w:pos="708" w:leader="none"/>
        </w:tabs>
        <w:spacing w:before="0" w:after="438"/>
        <w:ind w:firstLine="567"/>
        <w:contextualSpacing/>
        <w:jc w:val="both"/>
        <w:rPr/>
      </w:pPr>
      <w:r>
        <w:rPr>
          <w:rFonts w:cs="Times New Roman" w:ascii="Times New Roman" w:hAnsi="Times New Roman"/>
          <w:sz w:val="28"/>
          <w:szCs w:val="28"/>
        </w:rPr>
        <w:t>5.22. Принимают меры по финансированию мероприятий по специальной оценке условий труда, оценке профессиональных рисков, обучению по охране труда в муниципальных казенных учреждениях.</w:t>
      </w:r>
    </w:p>
    <w:p>
      <w:pPr>
        <w:pStyle w:val="Standard"/>
        <w:tabs>
          <w:tab w:val="left" w:pos="567" w:leader="none"/>
          <w:tab w:val="left" w:pos="708" w:leader="none"/>
        </w:tabs>
        <w:spacing w:before="0" w:after="438"/>
        <w:ind w:firstLine="567"/>
        <w:contextualSpacing/>
        <w:jc w:val="both"/>
        <w:rPr/>
      </w:pPr>
      <w:r>
        <w:rPr>
          <w:rFonts w:eastAsia="Times New Roman" w:cs="Times New Roman" w:ascii="Times New Roman" w:hAnsi="Times New Roman"/>
          <w:color w:val="auto"/>
          <w:sz w:val="28"/>
        </w:rPr>
        <w:t xml:space="preserve">5.23. Осуществляет ведомственный контроль за соблюдением трудового законодательства в области охраны труда в муниципальных учреждениях (предприятиях) города-курорта Пятигорска, в рамках </w:t>
      </w:r>
      <w:hyperlink r:id="rId6" w:tgtFrame="consultantplus://offline/ref=B8B7330C4FB5AFCF8B4F9BFF3CE31D097E00E2A743ECD11B3FD1B15800E545FFEEE860F7F07E03F996830DFD0E51CDA572LEP7N">
        <w:r>
          <w:rPr>
            <w:rFonts w:eastAsia="Times New Roman" w:cs="Times New Roman" w:ascii="Times New Roman" w:hAnsi="Times New Roman"/>
            <w:color w:val="auto"/>
            <w:sz w:val="28"/>
          </w:rPr>
          <w:t>Закона</w:t>
        </w:r>
      </w:hyperlink>
      <w:r>
        <w:rPr>
          <w:rFonts w:eastAsia="Times New Roman" w:cs="Times New Roman" w:ascii="Times New Roman" w:hAnsi="Times New Roman"/>
          <w:color w:val="auto"/>
          <w:sz w:val="28"/>
        </w:rPr>
        <w:t xml:space="preserve"> Ставропольского края от 04 февраля 2016 г. № 5-кз «О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Ставропольского края, органам местного самоуправления муниципальных образований Ставропольского края».</w:t>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Работодатели:</w:t>
      </w:r>
    </w:p>
    <w:p>
      <w:pPr>
        <w:pStyle w:val="ConsPlusNormal"/>
        <w:ind w:firstLine="540"/>
        <w:jc w:val="both"/>
        <w:rPr>
          <w:rFonts w:ascii="Times New Roman" w:hAnsi="Times New Roman" w:cs="Times New Roman"/>
          <w:sz w:val="28"/>
          <w:szCs w:val="28"/>
        </w:rPr>
      </w:pPr>
      <w:r>
        <w:rPr>
          <w:rFonts w:cs="Times New Roman" w:ascii="Times New Roman" w:hAnsi="Times New Roman"/>
          <w:sz w:val="28"/>
        </w:rPr>
        <w:t xml:space="preserve">5.24. Обеспечивают соблюдение государственных нормативных требований охраны труда, </w:t>
      </w:r>
      <w:r>
        <w:rPr>
          <w:rFonts w:cs="Times New Roman" w:ascii="Times New Roman" w:hAnsi="Times New Roman"/>
          <w:sz w:val="28"/>
          <w:szCs w:val="28"/>
        </w:rPr>
        <w:t>в том числе по результатам специальной оценки условий труда.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5.25. Разрабатывают ежегодные комплексные планы улучшения условий и охраны труда, в том числе женщин и подростков, санитарно-оздоровительных и лечебно-профилактических мероприятий и обеспечивают их финансирование в соответствии с коллективными договорами и соглашениями по охране труда.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5.26. Проводят целенаправленную работу по созданию и укреплению действующих служб (специалистов) охраны труда. В целях создания соответствующих условий работы служб (специалистов) охраны труда и проведения профилактической работы создают кабинеты по охране труда, содействуют повышению квалификации специалистов службы охраны труда не реже одного раза в пять лет.</w:t>
      </w:r>
    </w:p>
    <w:p>
      <w:pPr>
        <w:pStyle w:val="Standard"/>
        <w:ind w:firstLine="540"/>
        <w:jc w:val="both"/>
        <w:rPr/>
      </w:pPr>
      <w:r>
        <w:rPr>
          <w:rFonts w:eastAsia="Times New Roman" w:cs="Times New Roman" w:ascii="Times New Roman" w:hAnsi="Times New Roman"/>
          <w:color w:val="auto"/>
          <w:sz w:val="28"/>
        </w:rPr>
        <w:t xml:space="preserve">5.27. </w:t>
      </w:r>
      <w:r>
        <w:rPr>
          <w:rFonts w:cs="Times New Roman" w:ascii="Times New Roman" w:hAnsi="Times New Roman"/>
          <w:sz w:val="28"/>
          <w:szCs w:val="28"/>
        </w:rPr>
        <w:t>Обеспечивают соблюдение норм и условий предоставления работникам гарантий и компенсаций за работу с вредными и (или) опасными условиями труда, разрабатывают программы по сокращению и выведению из производства рабочих мест с вредными и (или) опасными условиями труда.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5.28. Внедряют оборудование и технологические процессы, исключающие неблагоприятное воздействие на работника. Принимают меры по замене морально устаревшего и физически изношенного оборудования, угрожающего жизни и здоровью работников.</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5.29. </w:t>
      </w:r>
      <w:r>
        <w:rPr>
          <w:rFonts w:cs="Times New Roman" w:ascii="Times New Roman" w:hAnsi="Times New Roman"/>
          <w:sz w:val="28"/>
          <w:szCs w:val="28"/>
        </w:rPr>
        <w:t xml:space="preserve">За счет собственных средств предусматривают на проведение дополнительных медицинских осмотров, </w:t>
      </w:r>
      <w:r>
        <w:rPr>
          <w:rFonts w:eastAsia="Times New Roman" w:cs="Times New Roman" w:ascii="Times New Roman" w:hAnsi="Times New Roman"/>
          <w:color w:val="auto"/>
          <w:sz w:val="28"/>
        </w:rPr>
        <w:t xml:space="preserve">профилактическое лечение работников, в том числе приобретение путевок на санаторно-курортное лечение работников, занятых на работах с вредными и (или) опасными условиями труда, </w:t>
      </w:r>
      <w:r>
        <w:rPr>
          <w:rFonts w:cs="Times New Roman" w:ascii="Times New Roman" w:hAnsi="Times New Roman"/>
          <w:sz w:val="28"/>
          <w:szCs w:val="28"/>
        </w:rPr>
        <w:t>работников предпенсионного возраста, а также работников, у которых по результатам периодического медицинского осмотра выявлены заболевания и рекомендовано дополнительное лечение.</w:t>
      </w:r>
      <w:r>
        <w:rPr>
          <w:rFonts w:eastAsia="Times New Roman" w:cs="Times New Roman" w:ascii="Times New Roman" w:hAnsi="Times New Roman"/>
          <w:color w:val="auto"/>
          <w:sz w:val="28"/>
        </w:rPr>
        <w:t xml:space="preserve"> Обеспечивают выделение средств на проведение курса гигиенического обучения работников и компенсацию затрат по оформлению ими личных медицинских книжек. Обеспечивают санитарно-бытовое обслуживание работников, принимают меры по организации общественного питания, включая горячее и диетическое.</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5.30. В рамках реализации территориальной Программы ОМС организуют проведение диспансеризации работников с сохранением за ними места работы (должности) и среднего заработка на время прохождения диспансеризации (не менее 1 рабочего дня 1 раз в год), для граждан предпенсионного возраста не менее 2 рабочих дней 1 раз в год.</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5.31. </w:t>
      </w:r>
      <w:r>
        <w:rPr>
          <w:rFonts w:cs="Times New Roman" w:ascii="Times New Roman" w:hAnsi="Times New Roman"/>
          <w:sz w:val="28"/>
          <w:szCs w:val="28"/>
        </w:rPr>
        <w:t>За счет собственных средств создают</w:t>
      </w:r>
      <w:r>
        <w:rPr>
          <w:rFonts w:eastAsia="Times New Roman" w:cs="Times New Roman" w:ascii="Times New Roman" w:hAnsi="Times New Roman"/>
          <w:color w:val="auto"/>
          <w:sz w:val="28"/>
        </w:rPr>
        <w:t xml:space="preserve"> специальные рабочие места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обязанностей.</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5.32. Обеспечивают условия для осуществления государственного, ведомственного и общественного контроля за соблюдением требований трудового законодательства, представляют соответствующую информацию и документы по вопросам охраны труда.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5.33. Предусматривают в коллективных договорах меры материального поощрения и предоставление оплачиваемого отпуска уполномоченным (доверенным) лицам по охране труда профессиональных союзов и членам комитетов (комиссий) по охране труда для выполнения ими своих общественных обязанностей, предоставляют уполномоченным (доверенным) лицам по охране труда профессиональных союзов не менее 2 часов в неделю с сохранением за ними места работы (должности) и среднего заработка на время реализации их полномочий, осуществляют меры по созданию им условий для эффективной работы, содействуют профсоюзным организациям в проведении ежегодных смотров-конкурсов на звание «Лучший уполномоченный по охране труда». Проводят в организациях города «дни охраны труда».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5.34. Принимают меры по добровольному дополнительному страхованию работников, занятых на работах с вредными и (или) опасными условиями труда, от несчастных случаев на производстве и профессиональных заболеваний.</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5.35. Обеспечивают информирование работников о состоянии условий и охраны труда на производстве.</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5.36. Разрабатывают и внедряют системы управления охраной труда, оценки и управления профессиональными рисками, программы «нулевого травматизма».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5.37. Обеспечивают предоставление информации о состоянии условий и охраны труда, в том числе о результатах проведения специальной оценки условий труда в орган по труду администрации города-курорта Пятигорска.</w:t>
      </w:r>
    </w:p>
    <w:p>
      <w:pPr>
        <w:pStyle w:val="ConsPlusNormal"/>
        <w:ind w:firstLine="540"/>
        <w:jc w:val="both"/>
        <w:rPr>
          <w:rFonts w:ascii="Times New Roman" w:hAnsi="Times New Roman" w:cs="Times New Roman"/>
          <w:sz w:val="28"/>
          <w:szCs w:val="28"/>
        </w:rPr>
      </w:pPr>
      <w:r>
        <w:rPr>
          <w:rFonts w:cs="Times New Roman" w:ascii="Times New Roman" w:hAnsi="Times New Roman"/>
          <w:sz w:val="28"/>
        </w:rPr>
        <w:t xml:space="preserve">5.38. Обеспечивают проведение специальной оценки условий труда </w:t>
      </w:r>
      <w:r>
        <w:rPr>
          <w:rFonts w:cs="Times New Roman" w:ascii="Times New Roman" w:hAnsi="Times New Roman"/>
          <w:sz w:val="28"/>
          <w:szCs w:val="28"/>
        </w:rPr>
        <w:t>и систематическое выявление опасностей и профессиональных рисков, их регулярный анализ и оценку с приведением рабочих мест в соответствие с государственными нормативными требованиями охраны труда.</w:t>
      </w:r>
    </w:p>
    <w:p>
      <w:pPr>
        <w:pStyle w:val="Standard"/>
        <w:tabs>
          <w:tab w:val="left" w:pos="567" w:leader="none"/>
          <w:tab w:val="left" w:pos="708" w:leader="none"/>
        </w:tabs>
        <w:spacing w:before="0" w:after="0"/>
        <w:ind w:firstLine="567"/>
        <w:contextualSpacing/>
        <w:jc w:val="both"/>
        <w:rPr/>
      </w:pPr>
      <w:r>
        <w:rPr>
          <w:rFonts w:eastAsia="Times New Roman" w:cs="Times New Roman" w:ascii="Times New Roman" w:hAnsi="Times New Roman"/>
          <w:color w:val="auto"/>
          <w:sz w:val="28"/>
        </w:rPr>
        <w:t>5.39. Выплачивают работникам, занятым на работах с вредными и (или) опасными условиями труда (3 класс), компенсационные выплаты в соответствии со статьей 147 Трудового кодекса Российской Федерации в размерах:</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подкласс 3.1 (вредные условия труда 1 степени) - не менее 4 % оклада (ставки заработной платы) работника;</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подкласс 3.2 (вредные условия труда 2 степени) - не менее 8 % оклада (ставки заработной платы) работника;</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подкласс 3.3 (вредные условия труда 3 степени) - не менее 12 % оклада (ставки заработной платы) работника;</w:t>
      </w:r>
    </w:p>
    <w:p>
      <w:pPr>
        <w:pStyle w:val="Standard"/>
        <w:tabs>
          <w:tab w:val="left" w:pos="567" w:leader="none"/>
          <w:tab w:val="left" w:pos="708" w:leader="none"/>
        </w:tabs>
        <w:spacing w:before="0" w:after="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подкласс 3.4 (вредные условия труда 4 степени) - не менее 24 % оклада (ставки заработной платы) работника;</w:t>
      </w:r>
    </w:p>
    <w:p>
      <w:pPr>
        <w:pStyle w:val="Standard"/>
        <w:tabs>
          <w:tab w:val="left" w:pos="567" w:leader="none"/>
          <w:tab w:val="left" w:pos="708" w:leader="none"/>
          <w:tab w:val="right" w:pos="5737" w:leader="none"/>
          <w:tab w:val="center" w:pos="6054" w:leader="none"/>
          <w:tab w:val="right" w:pos="6357" w:leader="none"/>
        </w:tabs>
        <w:spacing w:before="0" w:after="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работникам, занятым на работах с опасными условиями труда (4 класс) - не менее 30 % оклада (ставки заработной платы) работника.</w:t>
      </w:r>
    </w:p>
    <w:p>
      <w:pPr>
        <w:pStyle w:val="ConsPlusNormal"/>
        <w:ind w:firstLine="540"/>
        <w:jc w:val="both"/>
        <w:rPr/>
      </w:pPr>
      <w:r>
        <w:rPr>
          <w:rFonts w:cs="Times New Roman" w:ascii="Times New Roman" w:hAnsi="Times New Roman"/>
          <w:sz w:val="28"/>
          <w:szCs w:val="28"/>
        </w:rPr>
        <w:t>Указанные доплаты не включаются в состав минимальной заработной платы, установленной пунктом 2.31 настоящего Соглашения.</w:t>
      </w:r>
    </w:p>
    <w:p>
      <w:pPr>
        <w:pStyle w:val="Standard"/>
        <w:tabs>
          <w:tab w:val="left" w:pos="567" w:leader="none"/>
          <w:tab w:val="left" w:pos="708" w:leader="none"/>
        </w:tabs>
        <w:spacing w:before="0" w:after="0"/>
        <w:ind w:firstLine="567"/>
        <w:contextualSpacing/>
        <w:jc w:val="both"/>
        <w:rPr/>
      </w:pPr>
      <w:r>
        <w:rPr>
          <w:rFonts w:eastAsia="Times New Roman" w:cs="Times New Roman" w:ascii="Times New Roman" w:hAnsi="Times New Roman"/>
          <w:color w:val="auto"/>
          <w:sz w:val="28"/>
        </w:rPr>
        <w:t>5.40. Устанавливают работникам, условия труда на рабочих местах, которых по результатам специальной оценки условий труда отнесены к вредным условиям труда, ежегодный дополнительный оплачиваемый отпуск продолжительностью:</w:t>
      </w:r>
    </w:p>
    <w:p>
      <w:pPr>
        <w:pStyle w:val="Standard"/>
        <w:tabs>
          <w:tab w:val="left" w:pos="567" w:leader="none"/>
          <w:tab w:val="left" w:pos="708" w:leader="none"/>
          <w:tab w:val="right" w:pos="5550" w:leader="none"/>
          <w:tab w:val="center" w:pos="5814" w:leader="none"/>
          <w:tab w:val="right" w:pos="6346"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 xml:space="preserve">подкласс 3.2 (вредные условия труда 2 степени) - не менее 7 календарных дней;         </w:t>
      </w:r>
    </w:p>
    <w:p>
      <w:pPr>
        <w:pStyle w:val="Standard"/>
        <w:tabs>
          <w:tab w:val="left" w:pos="567" w:leader="none"/>
          <w:tab w:val="left" w:pos="708" w:leader="none"/>
          <w:tab w:val="right" w:pos="5550" w:leader="none"/>
          <w:tab w:val="center" w:pos="5814" w:leader="none"/>
          <w:tab w:val="right" w:pos="6346"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подкласс 3.3 (вредные условия труда 3 степени) - не менее 10 календарных дней;</w:t>
      </w:r>
    </w:p>
    <w:p>
      <w:pPr>
        <w:pStyle w:val="Standard"/>
        <w:tabs>
          <w:tab w:val="left" w:pos="567" w:leader="none"/>
          <w:tab w:val="left" w:pos="708" w:leader="none"/>
          <w:tab w:val="right" w:pos="5550" w:leader="none"/>
          <w:tab w:val="center" w:pos="5814" w:leader="none"/>
          <w:tab w:val="right" w:pos="6346"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подкласс 3.4 (вредные условия труда 4 степени) - не менее 12 календарных дней;</w:t>
      </w:r>
    </w:p>
    <w:p>
      <w:pPr>
        <w:pStyle w:val="Standard"/>
        <w:tabs>
          <w:tab w:val="left" w:pos="567" w:leader="none"/>
          <w:tab w:val="left" w:pos="708" w:leader="none"/>
          <w:tab w:val="right" w:pos="5550" w:leader="none"/>
          <w:tab w:val="center" w:pos="5814" w:leader="none"/>
          <w:tab w:val="right" w:pos="6346" w:leader="none"/>
        </w:tabs>
        <w:spacing w:before="0" w:after="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работникам, занятым на работах с опасными условиями труда (4 класс) - не менее 14 календарных дней.</w:t>
      </w:r>
    </w:p>
    <w:p>
      <w:pPr>
        <w:pStyle w:val="ConsPlusNormal"/>
        <w:ind w:firstLine="539"/>
        <w:jc w:val="both"/>
        <w:rPr/>
      </w:pPr>
      <w:r>
        <w:rPr>
          <w:rFonts w:cs="Times New Roman" w:ascii="Times New Roman" w:hAnsi="Times New Roman"/>
          <w:sz w:val="28"/>
          <w:szCs w:val="28"/>
        </w:rPr>
        <w:t>С письменного согласия работников, занятых на работах с вредными и (или) опасными условиями труда, производится замена части ежегодного дополнительного оплачиваемого отпуска, превышающей 7 календарных дней, на выплату в размере не менее полуторакратного размера среднего заработка.</w:t>
      </w:r>
    </w:p>
    <w:p>
      <w:pPr>
        <w:pStyle w:val="Standard"/>
        <w:ind w:firstLine="539"/>
        <w:jc w:val="both"/>
        <w:rPr>
          <w:rFonts w:ascii="Times New Roman" w:hAnsi="Times New Roman" w:eastAsia="Times New Roman" w:cs="Times New Roman"/>
          <w:sz w:val="28"/>
        </w:rPr>
      </w:pPr>
      <w:r>
        <w:rPr>
          <w:rFonts w:eastAsia="Times New Roman" w:cs="Times New Roman" w:ascii="Times New Roman" w:hAnsi="Times New Roman"/>
          <w:sz w:val="28"/>
        </w:rPr>
        <w:t xml:space="preserve">5.41. Обеспечивают выплату единовременной денежной компенсации сверх предусмотренной федеральным законодательством семье в результате смерти работника, наступившей от несчастного случая на производстве или профессионального заболевания </w:t>
      </w:r>
      <w:r>
        <w:rPr>
          <w:rFonts w:eastAsia="Calibri" w:cs="Times New Roman" w:ascii="Times New Roman" w:hAnsi="Times New Roman"/>
          <w:sz w:val="28"/>
          <w:szCs w:val="28"/>
        </w:rPr>
        <w:t>работнику в случае наступления инвалидности в результате трудового увечья, полученного от несчастного случая на производстве или профессионального заболевания</w:t>
      </w:r>
      <w:r>
        <w:rPr>
          <w:rFonts w:eastAsia="Times New Roman" w:cs="Times New Roman" w:ascii="Times New Roman" w:hAnsi="Times New Roman"/>
          <w:sz w:val="28"/>
        </w:rPr>
        <w:t xml:space="preserve">, в размере не менее 50-кратного размера МРОТ. </w:t>
      </w:r>
    </w:p>
    <w:p>
      <w:pPr>
        <w:pStyle w:val="ConsPlusNormal"/>
        <w:ind w:firstLine="540"/>
        <w:jc w:val="both"/>
        <w:rPr/>
      </w:pPr>
      <w:r>
        <w:rPr>
          <w:rFonts w:cs="Times New Roman" w:ascii="Times New Roman" w:hAnsi="Times New Roman"/>
          <w:sz w:val="28"/>
        </w:rPr>
        <w:t xml:space="preserve">В случае </w:t>
      </w:r>
      <w:r>
        <w:rPr>
          <w:rFonts w:cs="Times New Roman" w:ascii="Times New Roman" w:hAnsi="Times New Roman"/>
          <w:sz w:val="28"/>
          <w:szCs w:val="28"/>
        </w:rPr>
        <w:t>получения работником повреждения здоровья в результате несчастного случая на производстве</w:t>
      </w:r>
      <w:r>
        <w:rPr/>
        <w:t xml:space="preserve"> </w:t>
      </w:r>
      <w:r>
        <w:rPr>
          <w:rFonts w:cs="Times New Roman" w:ascii="Times New Roman" w:hAnsi="Times New Roman"/>
          <w:sz w:val="28"/>
          <w:szCs w:val="28"/>
        </w:rPr>
        <w:t>или профессионального заболевания, отнесенного к тяжелой степени в соответствии с медицинским заключением, размер единовременной денежной компенсации устанавливается на уровне 25-кратного размера минимального размера оплаты труда и уменьшается в зависимости от степени вины пострадавшего работника, но не более чем на 50 процентов.</w:t>
      </w:r>
    </w:p>
    <w:p>
      <w:pPr>
        <w:pStyle w:val="ConsPlusNormal"/>
        <w:ind w:firstLine="540"/>
        <w:jc w:val="both"/>
        <w:rPr/>
      </w:pPr>
      <w:r>
        <w:rPr>
          <w:rFonts w:cs="Times New Roman" w:ascii="Times New Roman" w:hAnsi="Times New Roman"/>
          <w:sz w:val="28"/>
          <w:szCs w:val="28"/>
        </w:rPr>
        <w:t>Единовременная денежная компенсация выплачивается работодателем пострадавшему работнику или членам семьи погибшего в течение 30 календарных дней после завершения расследования несчастного случая на производстве в установленном порядке.</w:t>
      </w:r>
    </w:p>
    <w:p>
      <w:pPr>
        <w:pStyle w:val="ConsPlusNormal"/>
        <w:ind w:firstLine="540"/>
        <w:jc w:val="both"/>
        <w:rPr/>
      </w:pPr>
      <w:r>
        <w:rPr>
          <w:rFonts w:cs="Times New Roman" w:ascii="Times New Roman" w:hAnsi="Times New Roman"/>
          <w:bCs/>
          <w:sz w:val="28"/>
          <w:szCs w:val="28"/>
        </w:rPr>
        <w:t xml:space="preserve">Работодатель вправе обеспечить выплату единовременного пособия в вышеуказанных случаях через добровольное (дополнительное) страхование работников от несчастного случая и болезней, утвержденное Профсоюзом, заключив договор страхования на условиях страховой выплаты, не ниже указанных подпунктов пункта 5.41 настоящего Соглашения. </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r>
    </w:p>
    <w:p>
      <w:pPr>
        <w:pStyle w:val="Standard"/>
        <w:ind w:firstLine="539"/>
        <w:rPr>
          <w:rFonts w:ascii="Times New Roman" w:hAnsi="Times New Roman" w:eastAsia="Times New Roman" w:cs="Times New Roman"/>
          <w:b/>
          <w:sz w:val="28"/>
        </w:rPr>
      </w:pPr>
      <w:r>
        <w:rPr>
          <w:rFonts w:eastAsia="Times New Roman" w:cs="Times New Roman" w:ascii="Times New Roman" w:hAnsi="Times New Roman"/>
          <w:b/>
          <w:sz w:val="28"/>
        </w:rPr>
        <w:t>Администрация и Работодатели:</w:t>
      </w:r>
    </w:p>
    <w:p>
      <w:pPr>
        <w:pStyle w:val="Standard"/>
        <w:ind w:firstLine="539"/>
        <w:jc w:val="both"/>
        <w:rPr/>
      </w:pPr>
      <w:r>
        <w:rPr>
          <w:rFonts w:eastAsia="Times New Roman" w:cs="Times New Roman" w:ascii="Times New Roman" w:hAnsi="Times New Roman"/>
          <w:sz w:val="28"/>
        </w:rPr>
        <w:t>5.42. Обеспечивают охват медицинскими осмотрами не реже одного раза в год работников старше 55 лет, более 30% рабочего времени которых приходится на ночное время.</w:t>
      </w:r>
    </w:p>
    <w:p>
      <w:pPr>
        <w:pStyle w:val="Standard"/>
        <w:ind w:firstLine="567"/>
        <w:jc w:val="both"/>
        <w:rPr/>
      </w:pPr>
      <w:r>
        <w:rPr>
          <w:rFonts w:eastAsia="Times New Roman" w:cs="Times New Roman" w:ascii="Times New Roman" w:hAnsi="Times New Roman"/>
          <w:color w:val="auto"/>
          <w:sz w:val="28"/>
        </w:rPr>
        <w:t>5.43. Обеспечивают создание службы охраны труда или вводят в штат специалиста по охране труда в каждой организации с численностью более 50 работников.</w:t>
      </w:r>
    </w:p>
    <w:p>
      <w:pPr>
        <w:pStyle w:val="Normal"/>
        <w:ind w:firstLine="539"/>
        <w:jc w:val="both"/>
        <w:rPr/>
      </w:pPr>
      <w:r>
        <w:rPr>
          <w:rFonts w:cs="Times New Roman" w:ascii="Times New Roman" w:hAnsi="Times New Roman"/>
          <w:sz w:val="28"/>
          <w:szCs w:val="28"/>
        </w:rPr>
        <w:t>5.44. В целях защиты работников от воздействия повышенных температур (теплового удара) и сохранения благоприятных условий труда на рабочих местах в производственных помещениях, а также на открытых территориях, работодателями реализуются защитные мероприятия, к которым могут относиться: установление особого режима труда и отдыха, обеспечение питьевого режима, кондиционирование, использование тенеобразующих объектов, специальной одежды или одежды из плотных сортов ткани, головных уборов от прямых солнечных лучей и другие.</w:t>
      </w:r>
    </w:p>
    <w:p>
      <w:pPr>
        <w:pStyle w:val="Normal"/>
        <w:ind w:firstLine="540"/>
        <w:jc w:val="both"/>
        <w:rPr/>
      </w:pPr>
      <w:r>
        <w:rPr>
          <w:rFonts w:cs="Times New Roman" w:ascii="Times New Roman" w:hAnsi="Times New Roman"/>
          <w:sz w:val="28"/>
          <w:szCs w:val="28"/>
        </w:rPr>
        <w:t xml:space="preserve">5.45. Предоставляют четыре дополнительных оплачиваемых выходных дня в месяц одному из родителей (опекуну, попечителю) для ухода за детьми-инвалидами по его письменному заявлению, которые могут быть использованы одним из указанных лиц или разделены ими между собой по их усмотрению. Один из родителей, опекун или попечитель может раз в год брать подряд до 24 оплачиваемых дней. Отдых не должен выходить за пределы общего числа дополнительных выходных, которые сотрудник не использовал для ухода за детьми-инвалидами в данном календарном году. </w:t>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Профсоюзы:</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5.46. Добиваются включения в коллективные договоры, соглашения по охране труда, дополнительных гарантий и компенсаций работникам за работу в условиях, не соответствующих нормативам (гигиеническим нормативам) условий труда.</w:t>
      </w:r>
    </w:p>
    <w:p>
      <w:pPr>
        <w:pStyle w:val="ConsPlusNormal"/>
        <w:ind w:firstLine="540"/>
        <w:jc w:val="both"/>
        <w:rPr>
          <w:rFonts w:ascii="Times New Roman" w:hAnsi="Times New Roman" w:cs="Times New Roman"/>
          <w:sz w:val="28"/>
          <w:szCs w:val="28"/>
        </w:rPr>
      </w:pPr>
      <w:r>
        <w:rPr>
          <w:rFonts w:cs="Times New Roman" w:ascii="Times New Roman" w:hAnsi="Times New Roman"/>
          <w:sz w:val="28"/>
        </w:rPr>
        <w:t xml:space="preserve">5.47. </w:t>
      </w:r>
      <w:r>
        <w:rPr>
          <w:rFonts w:cs="Times New Roman" w:ascii="Times New Roman" w:hAnsi="Times New Roman"/>
          <w:sz w:val="28"/>
          <w:szCs w:val="28"/>
        </w:rPr>
        <w:t>В рамках расследования несчастных случаев инициируют проведение государственной экспертизы условий труда в целях оценки качества проведения специальной оценки условий труда.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5.48. Принимают участие в расследовании несчастных случаев на производстве и профессиональных заболеваний, защищают (в том числе в судебных органах) интересы работников, пострадавших от несчастных случаев на производстве или получивших профессиональное заболевание, а также членов их семей. Обеспечивают бесплатную юридическую помощь, консультирование и защиту членов профсоюзов по вопросам охраны труда.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5.49. Осуществляют общественный контроль за соблюдением работодателями прав и законных интересов работников в области охраны труда, вносят работодателям предложения об устранении выявленных нарушений при осуществлении данного контроля, информируют об этом заинтересованные органы.</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5.50. Формируют комитеты (комиссии) по охране труда и вводят институт уполномоченных (доверенных) лиц по охране труда профессиональных союзов в организациях города, вносят работодателям предложения по их обучению и организации их эффективной работы.</w:t>
      </w:r>
    </w:p>
    <w:p>
      <w:pPr>
        <w:pStyle w:val="Standard"/>
        <w:ind w:firstLine="540"/>
        <w:jc w:val="both"/>
        <w:rPr/>
      </w:pPr>
      <w:r>
        <w:rPr>
          <w:rFonts w:eastAsia="Times New Roman" w:cs="Times New Roman" w:ascii="Times New Roman" w:hAnsi="Times New Roman"/>
          <w:color w:val="auto"/>
          <w:sz w:val="28"/>
        </w:rPr>
        <w:t>5.51. Проводят обучение работодателей, работников, их представителей на базе учебно-методического центра профсоюзов по вопросам обеспечения безопасных условий и охраны труда.</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5.52. Информируют членов профсоюза, работников о состоянии условий и охраны труда в городе, отдельных видах экономической деятельности города, организациях города, изменениях</w:t>
      </w:r>
      <w:r>
        <w:rPr>
          <w:rFonts w:cs="Times New Roman" w:ascii="Times New Roman" w:hAnsi="Times New Roman"/>
          <w:sz w:val="28"/>
          <w:szCs w:val="28"/>
        </w:rPr>
        <w:t xml:space="preserve"> трудового законодательства</w:t>
      </w:r>
      <w:r>
        <w:rPr>
          <w:rFonts w:eastAsia="Times New Roman" w:cs="Times New Roman" w:ascii="Times New Roman" w:hAnsi="Times New Roman"/>
          <w:color w:val="auto"/>
          <w:sz w:val="28"/>
        </w:rPr>
        <w:t>.</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5.53. Принимают участие в организации и проведении научно-практических конференций, семинаров, совещаний, выставок в области охраны труда и окружающей среды и обеспечении экологической безопасности.</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5.54. Участвуют в организации и проведении «дней охраны труда».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5.55. Оказывают содействие внедрению отечественного и зарубежного опыта работы по улучшению условий и охраны труда в организациях города.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5.56. Во взаимодействии с Отделением Фонда пенсионного и социального страхования Российской Федерации по Ставропольскому краю в рамках законодательства Российской Федерации осуществляют мониторинг несчастных случаев на производстве. Проводят мероприятия по профилактике несчастных случаев на производстве (обучающие семинары, совещания и пр.).</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5.57. Разрабатывают и внедряют механизм независимой экспертизы условий труда, осуществляют мониторинг и контроль качества проведения специальной оценки условий труда на рабочих местах в организациях города.</w:t>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ind w:firstLine="567"/>
        <w:jc w:val="center"/>
        <w:rPr/>
      </w:pPr>
      <w:r>
        <w:rPr>
          <w:rFonts w:eastAsia="Times New Roman" w:cs="Times New Roman" w:ascii="Times New Roman" w:hAnsi="Times New Roman"/>
          <w:b/>
          <w:sz w:val="28"/>
        </w:rPr>
        <w:t>VI. В области молодежной политики</w:t>
      </w:r>
    </w:p>
    <w:p>
      <w:pPr>
        <w:pStyle w:val="Standard"/>
        <w:ind w:firstLine="567"/>
        <w:jc w:val="both"/>
        <w:rPr>
          <w:rFonts w:ascii="Times New Roman" w:hAnsi="Times New Roman" w:eastAsia="Times New Roman" w:cs="Times New Roman"/>
          <w:color w:val="auto"/>
          <w:sz w:val="28"/>
          <w:highlight w:val="yellow"/>
        </w:rPr>
      </w:pPr>
      <w:r>
        <w:rPr>
          <w:rFonts w:eastAsia="Times New Roman" w:cs="Times New Roman" w:ascii="Times New Roman" w:hAnsi="Times New Roman"/>
          <w:color w:val="auto"/>
          <w:sz w:val="28"/>
          <w:highlight w:val="yellow"/>
        </w:rPr>
      </w:r>
    </w:p>
    <w:p>
      <w:pPr>
        <w:pStyle w:val="Standard"/>
        <w:ind w:firstLine="567"/>
        <w:rPr>
          <w:rFonts w:ascii="Times New Roman" w:hAnsi="Times New Roman" w:eastAsia="Times New Roman" w:cs="Times New Roman"/>
          <w:b/>
          <w:sz w:val="28"/>
        </w:rPr>
      </w:pPr>
      <w:r>
        <w:rPr>
          <w:rFonts w:eastAsia="Times New Roman" w:cs="Times New Roman" w:ascii="Times New Roman" w:hAnsi="Times New Roman"/>
          <w:b/>
          <w:sz w:val="28"/>
        </w:rPr>
        <w:t>Стороны:</w:t>
      </w:r>
    </w:p>
    <w:p>
      <w:pPr>
        <w:pStyle w:val="Standard"/>
        <w:tabs>
          <w:tab w:val="left" w:pos="0" w:leader="none"/>
          <w:tab w:val="left" w:pos="708" w:leader="none"/>
        </w:tabs>
        <w:ind w:firstLine="567"/>
        <w:jc w:val="both"/>
        <w:rPr/>
      </w:pPr>
      <w:r>
        <w:rPr>
          <w:rFonts w:eastAsia="Times New Roman" w:cs="Times New Roman" w:ascii="Times New Roman" w:hAnsi="Times New Roman"/>
          <w:sz w:val="28"/>
          <w:shd w:fill="FFFFFF" w:val="clear"/>
        </w:rPr>
        <w:t>6.1. В рамках реализации Федерального закона от 30 декабря 2020 г. № 489-ФЗ «О молодежной политике в Российской Федерации» и государственной программы Ставропольского края «Молодежная политика», утвержденной Постановлением Правительства Ставропольского края от 28.12.2023 № 823-п «Об утверждении государственной программы Ставропольского края «Молодежная политика» разрабатывают и реализуют систему мер поддержки и профессиональной ориентации молодежи.</w:t>
      </w:r>
    </w:p>
    <w:p>
      <w:pPr>
        <w:pStyle w:val="Standard"/>
        <w:tabs>
          <w:tab w:val="left" w:pos="0" w:leader="none"/>
          <w:tab w:val="left" w:pos="708" w:leader="none"/>
        </w:tabs>
        <w:ind w:firstLine="567"/>
        <w:jc w:val="both"/>
        <w:rPr>
          <w:rFonts w:ascii="Times New Roman" w:hAnsi="Times New Roman" w:eastAsia="Times New Roman" w:cs="Times New Roman"/>
          <w:color w:val="auto"/>
          <w:sz w:val="28"/>
          <w:highlight w:val="white"/>
        </w:rPr>
      </w:pPr>
      <w:r>
        <w:rPr>
          <w:rFonts w:eastAsia="Times New Roman" w:cs="Times New Roman" w:ascii="Times New Roman" w:hAnsi="Times New Roman"/>
          <w:sz w:val="28"/>
          <w:shd w:fill="FFFFFF" w:val="clear"/>
        </w:rPr>
        <w:t>6.2. Способствуют участию представителей молодежи в деятельности органов местного самоуправления города-курорта Пятигорска, профсоюзов (представительных органов работников) и коллегиальных органов управления организацией, предусматривают участие представителей работающей молодежи в комиссиях по ведению коллективных переговоров по заключению коллективных договоров и соглашений.</w:t>
      </w:r>
    </w:p>
    <w:p>
      <w:pPr>
        <w:pStyle w:val="Standard"/>
        <w:tabs>
          <w:tab w:val="left" w:pos="0" w:leader="none"/>
          <w:tab w:val="left" w:pos="708" w:leader="none"/>
        </w:tabs>
        <w:ind w:firstLine="567"/>
        <w:jc w:val="both"/>
        <w:rPr>
          <w:rFonts w:ascii="Times New Roman" w:hAnsi="Times New Roman" w:eastAsia="Times New Roman" w:cs="Times New Roman"/>
          <w:color w:val="auto"/>
          <w:sz w:val="28"/>
          <w:highlight w:val="white"/>
        </w:rPr>
      </w:pPr>
      <w:r>
        <w:rPr>
          <w:rFonts w:cs="Times New Roman" w:ascii="Times New Roman" w:hAnsi="Times New Roman"/>
          <w:sz w:val="28"/>
          <w:szCs w:val="28"/>
        </w:rPr>
        <w:t>6.3. Формируют предложения по совершенствованию законодательства по вопросам обеспечения занятости молодежи, в том числе обеспечения рабочим местом выпускников профессиональных образовательных организаций и (или) образовательных организаций высшего образования.</w:t>
      </w:r>
    </w:p>
    <w:p>
      <w:pPr>
        <w:pStyle w:val="Standard"/>
        <w:tabs>
          <w:tab w:val="left" w:pos="0" w:leader="none"/>
          <w:tab w:val="left" w:pos="708" w:leader="none"/>
        </w:tabs>
        <w:ind w:firstLine="567"/>
        <w:jc w:val="both"/>
        <w:rPr/>
      </w:pPr>
      <w:r>
        <w:rPr>
          <w:rFonts w:eastAsia="Times New Roman" w:cs="Times New Roman" w:ascii="Times New Roman" w:hAnsi="Times New Roman"/>
          <w:sz w:val="28"/>
          <w:shd w:fill="FFFFFF" w:val="clear"/>
        </w:rPr>
        <w:t>6.4. Оказывают взаимную поддержку в организации культурно-массовых, трудовых, спортивных мероприятий, в организации досуга и отдыха молодежи, разработке и реализации молодежных программ и проектов, участию в олимпиадах, конкурсах, форумах, слетах.</w:t>
      </w:r>
    </w:p>
    <w:p>
      <w:pPr>
        <w:pStyle w:val="Standard"/>
        <w:ind w:firstLine="567"/>
        <w:jc w:val="both"/>
        <w:rPr>
          <w:rFonts w:ascii="Times New Roman" w:hAnsi="Times New Roman" w:eastAsia="Times New Roman" w:cs="Times New Roman"/>
          <w:sz w:val="28"/>
        </w:rPr>
      </w:pPr>
      <w:r>
        <w:rPr>
          <w:rFonts w:eastAsia="Times New Roman" w:cs="Times New Roman" w:ascii="Times New Roman" w:hAnsi="Times New Roman"/>
          <w:sz w:val="28"/>
        </w:rPr>
        <w:t>6.5. Обеспечивают меры по проведению мероприятий в области охраны труда и здоровья молодёжи, по пропаганде здорового образа жизни молодежи.</w:t>
      </w:r>
    </w:p>
    <w:p>
      <w:pPr>
        <w:pStyle w:val="Standard"/>
        <w:ind w:firstLine="567"/>
        <w:jc w:val="both"/>
        <w:rPr>
          <w:rFonts w:ascii="Times New Roman" w:hAnsi="Times New Roman" w:cs="Times New Roman"/>
          <w:sz w:val="28"/>
          <w:szCs w:val="28"/>
        </w:rPr>
      </w:pPr>
      <w:r>
        <w:rPr>
          <w:rFonts w:eastAsia="Times New Roman" w:cs="Times New Roman" w:ascii="Times New Roman" w:hAnsi="Times New Roman"/>
          <w:sz w:val="28"/>
          <w:shd w:fill="FFFFFF" w:val="clear"/>
        </w:rPr>
        <w:t xml:space="preserve">6.6. </w:t>
      </w:r>
      <w:r>
        <w:rPr>
          <w:rStyle w:val="Dt-r"/>
          <w:rFonts w:cs="Times New Roman" w:ascii="Times New Roman" w:hAnsi="Times New Roman"/>
          <w:sz w:val="28"/>
          <w:szCs w:val="28"/>
          <w:shd w:fill="FFFFFF" w:val="clear"/>
        </w:rPr>
        <w:t>Содействуют формированию и развитию института наставничества в организациях всех форм собственности на территории города-курорта Пятигорска.</w:t>
      </w:r>
    </w:p>
    <w:p>
      <w:pPr>
        <w:pStyle w:val="Normal"/>
        <w:ind w:firstLine="567"/>
        <w:jc w:val="both"/>
        <w:rPr>
          <w:rFonts w:ascii="Times New Roman" w:hAnsi="Times New Roman" w:cs="Times New Roman"/>
          <w:sz w:val="28"/>
          <w:szCs w:val="28"/>
        </w:rPr>
      </w:pPr>
      <w:r>
        <w:rPr>
          <w:rFonts w:eastAsia="Times New Roman" w:cs="Times New Roman" w:ascii="Times New Roman" w:hAnsi="Times New Roman"/>
          <w:sz w:val="28"/>
        </w:rPr>
        <w:t>6.7. Информируют молодых работников,</w:t>
      </w:r>
      <w:r>
        <w:rPr>
          <w:rFonts w:cs="Times New Roman" w:ascii="Times New Roman" w:hAnsi="Times New Roman"/>
          <w:sz w:val="28"/>
          <w:szCs w:val="28"/>
        </w:rPr>
        <w:t xml:space="preserve"> имеющих трудовой стаж не более трех лет и не относящихся к категории «молодой специалист» об установленных законодательством Российской Федерации и законодательством Ставропольского края для них льготах и дополнительных гарантиях.</w:t>
      </w:r>
    </w:p>
    <w:p>
      <w:pPr>
        <w:pStyle w:val="Standard"/>
        <w:ind w:firstLine="567"/>
        <w:jc w:val="both"/>
        <w:rPr>
          <w:sz w:val="28"/>
          <w:szCs w:val="28"/>
        </w:rPr>
      </w:pPr>
      <w:r>
        <w:rPr>
          <w:rFonts w:eastAsia="Times New Roman" w:cs="Times New Roman" w:ascii="Times New Roman" w:hAnsi="Times New Roman"/>
          <w:sz w:val="28"/>
        </w:rPr>
        <w:t xml:space="preserve">6.8. </w:t>
      </w:r>
      <w:r>
        <w:rPr>
          <w:rFonts w:cs="Times New Roman" w:ascii="Times New Roman" w:hAnsi="Times New Roman"/>
          <w:sz w:val="28"/>
          <w:szCs w:val="28"/>
        </w:rPr>
        <w:t>Содействуют распространению лучших практик в области занятости молодежи.</w:t>
      </w:r>
    </w:p>
    <w:p>
      <w:pPr>
        <w:pStyle w:val="Standard"/>
        <w:tabs>
          <w:tab w:val="left" w:pos="0" w:leader="none"/>
          <w:tab w:val="left" w:pos="708" w:leader="none"/>
        </w:tabs>
        <w:ind w:firstLine="567"/>
        <w:jc w:val="both"/>
        <w:rPr/>
      </w:pPr>
      <w:r>
        <w:rPr>
          <w:rFonts w:eastAsia="Times New Roman" w:cs="Times New Roman" w:ascii="Times New Roman" w:hAnsi="Times New Roman"/>
          <w:sz w:val="28"/>
          <w:shd w:fill="FFFFFF" w:val="clear"/>
        </w:rPr>
        <w:t>6.9. Содействуют реализации молодежной политики, в том числе созданию молодежных объединений, молодежных советов (комиссий) в организациях, расположенных на территории города-курорта Пятигорска.</w:t>
      </w:r>
    </w:p>
    <w:p>
      <w:pPr>
        <w:pStyle w:val="Standard"/>
        <w:tabs>
          <w:tab w:val="left" w:pos="0" w:leader="none"/>
          <w:tab w:val="left" w:pos="708" w:leader="none"/>
        </w:tabs>
        <w:ind w:firstLine="567"/>
        <w:jc w:val="both"/>
        <w:rPr/>
      </w:pPr>
      <w:r>
        <w:rPr>
          <w:rFonts w:eastAsia="Times New Roman" w:cs="Times New Roman" w:ascii="Times New Roman" w:hAnsi="Times New Roman"/>
          <w:sz w:val="28"/>
          <w:shd w:fill="FFFFFF" w:val="clear"/>
        </w:rPr>
        <w:t>6.10. Способствуют реализации проектов по профессиональной ориентации и профессиональному самоопределению молодежи.</w:t>
      </w:r>
    </w:p>
    <w:p>
      <w:pPr>
        <w:pStyle w:val="Standard"/>
        <w:tabs>
          <w:tab w:val="left" w:pos="0" w:leader="none"/>
          <w:tab w:val="left" w:pos="708" w:leader="none"/>
        </w:tabs>
        <w:ind w:firstLine="567"/>
        <w:jc w:val="both"/>
        <w:rPr>
          <w:rFonts w:ascii="Times New Roman" w:hAnsi="Times New Roman" w:eastAsia="Times New Roman" w:cs="Times New Roman"/>
          <w:sz w:val="28"/>
          <w:highlight w:val="yellow"/>
        </w:rPr>
      </w:pPr>
      <w:r>
        <w:rPr>
          <w:rFonts w:eastAsia="Times New Roman" w:cs="Times New Roman" w:ascii="Times New Roman" w:hAnsi="Times New Roman"/>
          <w:sz w:val="28"/>
          <w:highlight w:val="yellow"/>
        </w:rPr>
      </w:r>
    </w:p>
    <w:p>
      <w:pPr>
        <w:pStyle w:val="Standard"/>
        <w:tabs>
          <w:tab w:val="left" w:pos="0" w:leader="none"/>
          <w:tab w:val="left" w:pos="708" w:leader="none"/>
        </w:tabs>
        <w:ind w:firstLine="567"/>
        <w:jc w:val="both"/>
        <w:rPr>
          <w:rFonts w:ascii="Times New Roman" w:hAnsi="Times New Roman" w:eastAsia="Times New Roman" w:cs="Times New Roman"/>
          <w:b/>
          <w:color w:val="auto"/>
          <w:sz w:val="28"/>
          <w:highlight w:val="white"/>
        </w:rPr>
      </w:pPr>
      <w:r>
        <w:rPr>
          <w:rFonts w:eastAsia="Times New Roman" w:cs="Times New Roman" w:ascii="Times New Roman" w:hAnsi="Times New Roman"/>
          <w:b/>
          <w:sz w:val="28"/>
          <w:shd w:fill="FFFFFF" w:val="clear"/>
        </w:rPr>
        <w:t>Администрация:</w:t>
      </w:r>
    </w:p>
    <w:p>
      <w:pPr>
        <w:pStyle w:val="Standard"/>
        <w:tabs>
          <w:tab w:val="left" w:pos="0" w:leader="none"/>
          <w:tab w:val="left" w:pos="708" w:leader="none"/>
        </w:tabs>
        <w:ind w:firstLine="567"/>
        <w:jc w:val="both"/>
        <w:rPr/>
      </w:pPr>
      <w:r>
        <w:rPr>
          <w:rFonts w:eastAsia="Times New Roman" w:cs="Times New Roman" w:ascii="Times New Roman" w:hAnsi="Times New Roman"/>
          <w:sz w:val="28"/>
          <w:shd w:fill="FFFFFF" w:val="clear"/>
        </w:rPr>
        <w:t>6.11. Создает условия для трудоустройства молодежи.</w:t>
      </w:r>
    </w:p>
    <w:p>
      <w:pPr>
        <w:pStyle w:val="Standard"/>
        <w:tabs>
          <w:tab w:val="left" w:pos="0" w:leader="none"/>
          <w:tab w:val="left" w:pos="708" w:leader="none"/>
        </w:tabs>
        <w:ind w:firstLine="567"/>
        <w:jc w:val="both"/>
        <w:rPr/>
      </w:pPr>
      <w:r>
        <w:rPr>
          <w:rFonts w:eastAsia="Times New Roman" w:cs="Times New Roman" w:ascii="Times New Roman" w:hAnsi="Times New Roman"/>
          <w:sz w:val="28"/>
          <w:shd w:fill="FFFFFF" w:val="clear"/>
        </w:rPr>
        <w:t>6.12. Предусматривает финансирование реализации программ в области молодежной политики, в том числе эффективную систему поддержки талантливой молодежи.</w:t>
      </w:r>
    </w:p>
    <w:p>
      <w:pPr>
        <w:pStyle w:val="Standard"/>
        <w:ind w:firstLine="567"/>
        <w:jc w:val="both"/>
        <w:rPr>
          <w:rFonts w:ascii="Times New Roman" w:hAnsi="Times New Roman" w:eastAsia="Times New Roman" w:cs="Times New Roman"/>
          <w:sz w:val="28"/>
        </w:rPr>
      </w:pPr>
      <w:r>
        <w:rPr>
          <w:rFonts w:eastAsia="Times New Roman" w:cs="Times New Roman" w:ascii="Times New Roman" w:hAnsi="Times New Roman"/>
          <w:sz w:val="28"/>
        </w:rPr>
        <w:t>6.13. Принимает меры по поддержке молодых семей, направленные на улучшение их жилищных условий (осуществление субсидирования, целевого льготного кредитования, ипотечного кредитования, внедрение механизмов аренды муниципального жилья).</w:t>
      </w:r>
    </w:p>
    <w:p>
      <w:pPr>
        <w:pStyle w:val="Normal"/>
        <w:ind w:firstLine="567"/>
        <w:jc w:val="both"/>
        <w:rPr>
          <w:rFonts w:ascii="Times New Roman" w:hAnsi="Times New Roman" w:cs="Times New Roman"/>
          <w:bCs/>
          <w:sz w:val="28"/>
          <w:szCs w:val="28"/>
        </w:rPr>
      </w:pPr>
      <w:r>
        <w:rPr>
          <w:rFonts w:cs="Times New Roman" w:ascii="Times New Roman" w:hAnsi="Times New Roman"/>
          <w:sz w:val="28"/>
          <w:szCs w:val="28"/>
        </w:rPr>
        <w:t>6.14. Организует проведение мероприятий в сфере молодежной политики, направленных на патриотическое воспитание молодежи, формирование правовых, культурных и нравственных ценностей, толерантности и культуры межэтнического общения, вовлечение молодежи в инновационную деятельность, развитие гражданской активности молодежи, формирование здорового образа жизни, а также формирование системы развития талантливой и инициативной молодежи, развитие ее творческого, профессионального и интеллектуального потенциалов.</w:t>
      </w:r>
    </w:p>
    <w:p>
      <w:pPr>
        <w:pStyle w:val="Standard"/>
        <w:tabs>
          <w:tab w:val="left" w:pos="142" w:leader="none"/>
          <w:tab w:val="left" w:pos="708" w:leader="none"/>
        </w:tabs>
        <w:ind w:firstLine="567"/>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Standard"/>
        <w:tabs>
          <w:tab w:val="left" w:pos="142" w:leader="none"/>
          <w:tab w:val="left" w:pos="708" w:leader="none"/>
        </w:tabs>
        <w:ind w:firstLine="567"/>
        <w:rPr>
          <w:rFonts w:ascii="Times New Roman" w:hAnsi="Times New Roman" w:eastAsia="Times New Roman" w:cs="Times New Roman"/>
          <w:b/>
          <w:sz w:val="28"/>
        </w:rPr>
      </w:pPr>
      <w:r>
        <w:rPr>
          <w:rFonts w:eastAsia="Times New Roman" w:cs="Times New Roman" w:ascii="Times New Roman" w:hAnsi="Times New Roman"/>
          <w:b/>
          <w:sz w:val="28"/>
        </w:rPr>
        <w:t>Работодатели:</w:t>
      </w:r>
    </w:p>
    <w:p>
      <w:pPr>
        <w:pStyle w:val="Standard"/>
        <w:tabs>
          <w:tab w:val="left" w:pos="142" w:leader="none"/>
          <w:tab w:val="left" w:pos="708" w:leader="none"/>
        </w:tabs>
        <w:ind w:firstLine="567"/>
        <w:jc w:val="both"/>
        <w:rPr/>
      </w:pPr>
      <w:r>
        <w:rPr>
          <w:rFonts w:eastAsia="Times New Roman" w:cs="Times New Roman" w:ascii="Times New Roman" w:hAnsi="Times New Roman"/>
          <w:sz w:val="28"/>
          <w:shd w:fill="FFFFFF" w:val="clear"/>
        </w:rPr>
        <w:t>6.15. Разрабатывают и реализуют мероприятия, направленные на трудоустройство и закрепление молодых кадров в организациях, поддержку молодых специалистов и молодых работников, проводят «дни открытых дверей», профориентационные экскурсии в организации для учащихся старших классов общеобразовательных организаций с целью ознакомления с профессиями, востребованными на рынке труда.</w:t>
      </w:r>
    </w:p>
    <w:p>
      <w:pPr>
        <w:pStyle w:val="Standard"/>
        <w:tabs>
          <w:tab w:val="left" w:pos="142" w:leader="none"/>
          <w:tab w:val="left" w:pos="708" w:leader="none"/>
        </w:tabs>
        <w:ind w:firstLine="567"/>
        <w:jc w:val="both"/>
        <w:rPr/>
      </w:pPr>
      <w:r>
        <w:rPr>
          <w:rFonts w:eastAsia="Times New Roman" w:cs="Times New Roman" w:ascii="Times New Roman" w:hAnsi="Times New Roman"/>
          <w:sz w:val="28"/>
          <w:shd w:fill="FFFFFF" w:val="clear"/>
        </w:rPr>
        <w:t>6.16. Содействуют обеспечению временной занятости молодежи в свободное от учебы время и в период каникул.</w:t>
      </w:r>
    </w:p>
    <w:p>
      <w:pPr>
        <w:pStyle w:val="Standard"/>
        <w:ind w:firstLine="567"/>
        <w:jc w:val="both"/>
        <w:rPr/>
      </w:pPr>
      <w:r>
        <w:rPr>
          <w:rFonts w:eastAsia="Times New Roman" w:cs="Times New Roman" w:ascii="Times New Roman" w:hAnsi="Times New Roman"/>
          <w:color w:val="auto"/>
          <w:sz w:val="28"/>
        </w:rPr>
        <w:t>6.17. Содействуют созданию условий для организации производственной, технологической, преддипломной практики студентов.</w:t>
      </w:r>
    </w:p>
    <w:p>
      <w:pPr>
        <w:pStyle w:val="Standard"/>
        <w:tabs>
          <w:tab w:val="left" w:pos="0" w:leader="none"/>
          <w:tab w:val="left" w:pos="708" w:leader="none"/>
        </w:tabs>
        <w:ind w:firstLine="567"/>
        <w:jc w:val="both"/>
        <w:rPr/>
      </w:pPr>
      <w:r>
        <w:rPr>
          <w:rFonts w:eastAsia="Times New Roman" w:cs="Times New Roman" w:ascii="Times New Roman" w:hAnsi="Times New Roman"/>
          <w:sz w:val="28"/>
          <w:shd w:fill="FFFFFF" w:val="clear"/>
        </w:rPr>
        <w:t>6.18. Привлекают высококвалифицированных рабочих и специалистов на возмездной основе в качестве наставников при трудоустройстве выпускников профессиональных образовательных организаций и (или) образовательных организаций высшего образования.</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6.19. На договорной основе обеспечивают прием обучающихся в профессиональных образовательных организациях и образовательных организациях высшего образования города-курорта Пятигорска для прохождения производственной практики в организациях города. Выделяют не менее 1 % рабочих мест для выпускников образовательных учреждений.</w:t>
      </w:r>
    </w:p>
    <w:p>
      <w:pPr>
        <w:pStyle w:val="Standard"/>
        <w:tabs>
          <w:tab w:val="left" w:pos="0" w:leader="none"/>
          <w:tab w:val="left" w:pos="708" w:leader="none"/>
        </w:tabs>
        <w:ind w:firstLine="567"/>
        <w:jc w:val="both"/>
        <w:rPr/>
      </w:pPr>
      <w:r>
        <w:rPr>
          <w:rFonts w:eastAsia="Times New Roman" w:cs="Times New Roman" w:ascii="Times New Roman" w:hAnsi="Times New Roman"/>
          <w:sz w:val="28"/>
          <w:shd w:fill="FFFFFF" w:val="clear"/>
        </w:rPr>
        <w:t>6.20. Предусматривают в коллективных договорах или локальных нормативных актах организации гарантии от увольнения в связи с сокращением численности или штата работников организации для выпускников профессиональных образовательных организаций или вузов в первые два года работы после окончания обучения.</w:t>
      </w:r>
    </w:p>
    <w:p>
      <w:pPr>
        <w:pStyle w:val="12"/>
        <w:tabs>
          <w:tab w:val="clear" w:pos="708"/>
          <w:tab w:val="left" w:pos="0" w:leader="none"/>
          <w:tab w:val="left" w:pos="567" w:leader="none"/>
        </w:tabs>
        <w:spacing w:lineRule="auto" w:line="240" w:before="0" w:after="0"/>
        <w:jc w:val="both"/>
        <w:rPr>
          <w:rStyle w:val="Dt-r"/>
          <w:bCs/>
          <w:sz w:val="28"/>
          <w:szCs w:val="28"/>
          <w:highlight w:val="white"/>
        </w:rPr>
      </w:pPr>
      <w:r>
        <w:rPr>
          <w:sz w:val="28"/>
          <w:szCs w:val="28"/>
        </w:rPr>
        <w:tab/>
        <w:t xml:space="preserve">6.21. Создает условия для трудоустройства молодежи, в том числе </w:t>
      </w:r>
      <w:r>
        <w:rPr>
          <w:rStyle w:val="Dt-r"/>
          <w:bCs/>
          <w:sz w:val="28"/>
          <w:szCs w:val="28"/>
          <w:shd w:fill="FFFFFF" w:val="clear"/>
        </w:rPr>
        <w:t xml:space="preserve">за счет установления доплаты работникам за наставничество в размере не менее 10 процентов тарифной ставки, оклада (должностного оклада). </w:t>
      </w:r>
    </w:p>
    <w:p>
      <w:pPr>
        <w:pStyle w:val="12"/>
        <w:tabs>
          <w:tab w:val="clear" w:pos="708"/>
          <w:tab w:val="left" w:pos="0" w:leader="none"/>
          <w:tab w:val="left" w:pos="426" w:leader="none"/>
        </w:tabs>
        <w:spacing w:lineRule="auto" w:line="240" w:before="0" w:after="0"/>
        <w:ind w:firstLine="567"/>
        <w:jc w:val="both"/>
        <w:rPr>
          <w:sz w:val="28"/>
          <w:szCs w:val="28"/>
        </w:rPr>
      </w:pPr>
      <w:r>
        <w:rPr>
          <w:sz w:val="28"/>
          <w:szCs w:val="28"/>
        </w:rPr>
        <w:t>6.22. В целях сохранения кадрового потенциала предусматривают единовременную выплату работникам, впервые устраивающимся на работу, в размере не менее минимального размера оплаты труда, установленного федеральным законодательством.</w:t>
      </w:r>
    </w:p>
    <w:p>
      <w:pPr>
        <w:pStyle w:val="Standard"/>
        <w:tabs>
          <w:tab w:val="left" w:pos="0" w:leader="none"/>
          <w:tab w:val="left" w:pos="708" w:leader="none"/>
        </w:tabs>
        <w:ind w:firstLine="567"/>
        <w:jc w:val="both"/>
        <w:rPr>
          <w:rFonts w:ascii="Times New Roman" w:hAnsi="Times New Roman" w:eastAsia="Times New Roman" w:cs="Times New Roman"/>
          <w:color w:val="auto"/>
          <w:sz w:val="28"/>
          <w:highlight w:val="white"/>
        </w:rPr>
      </w:pPr>
      <w:r>
        <w:rPr>
          <w:rFonts w:eastAsia="Times New Roman" w:cs="Times New Roman" w:ascii="Times New Roman" w:hAnsi="Times New Roman"/>
          <w:color w:val="auto"/>
          <w:sz w:val="28"/>
          <w:highlight w:val="white"/>
        </w:rPr>
      </w:r>
    </w:p>
    <w:p>
      <w:pPr>
        <w:pStyle w:val="Standard"/>
        <w:ind w:firstLine="567"/>
        <w:rPr>
          <w:rFonts w:ascii="Times New Roman" w:hAnsi="Times New Roman" w:eastAsia="Times New Roman" w:cs="Times New Roman"/>
          <w:b/>
          <w:sz w:val="28"/>
        </w:rPr>
      </w:pPr>
      <w:r>
        <w:rPr>
          <w:rFonts w:eastAsia="Times New Roman" w:cs="Times New Roman" w:ascii="Times New Roman" w:hAnsi="Times New Roman"/>
          <w:b/>
          <w:sz w:val="28"/>
        </w:rPr>
        <w:t>Профсоюзы:</w:t>
      </w:r>
    </w:p>
    <w:p>
      <w:pPr>
        <w:pStyle w:val="Standard"/>
        <w:tabs>
          <w:tab w:val="left" w:pos="142" w:leader="none"/>
          <w:tab w:val="left" w:pos="708" w:leader="none"/>
        </w:tabs>
        <w:ind w:firstLine="567"/>
        <w:jc w:val="both"/>
        <w:rPr/>
      </w:pPr>
      <w:r>
        <w:rPr>
          <w:rFonts w:eastAsia="Times New Roman" w:cs="Times New Roman" w:ascii="Times New Roman" w:hAnsi="Times New Roman"/>
          <w:sz w:val="28"/>
          <w:shd w:fill="FFFFFF" w:val="clear"/>
        </w:rPr>
        <w:t>6.23. Принимают меры по защите социально-экономических и трудовых интересов молодежи.</w:t>
      </w:r>
    </w:p>
    <w:p>
      <w:pPr>
        <w:pStyle w:val="Standard"/>
        <w:tabs>
          <w:tab w:val="left" w:pos="142" w:leader="none"/>
          <w:tab w:val="left" w:pos="708" w:leader="none"/>
        </w:tabs>
        <w:ind w:firstLine="567"/>
        <w:jc w:val="both"/>
        <w:rPr/>
      </w:pPr>
      <w:r>
        <w:rPr>
          <w:rFonts w:eastAsia="Times New Roman" w:cs="Times New Roman" w:ascii="Times New Roman" w:hAnsi="Times New Roman"/>
          <w:sz w:val="28"/>
          <w:shd w:fill="FFFFFF" w:val="clear"/>
        </w:rPr>
        <w:t>6.24. Проводят на базе учебно-методического центра профсоюзов обучение молодых работников и молодых специалистов, студентов, учащейся молодежи основам трудового законодательства, социального партнерства, другим социально-экономическим вопросам.</w:t>
      </w:r>
    </w:p>
    <w:p>
      <w:pPr>
        <w:pStyle w:val="Standard"/>
        <w:tabs>
          <w:tab w:val="left" w:pos="142" w:leader="none"/>
          <w:tab w:val="left" w:pos="708" w:leader="none"/>
        </w:tabs>
        <w:ind w:firstLine="567"/>
        <w:jc w:val="both"/>
        <w:rPr/>
      </w:pPr>
      <w:r>
        <w:rPr>
          <w:rFonts w:eastAsia="Times New Roman" w:cs="Times New Roman" w:ascii="Times New Roman" w:hAnsi="Times New Roman"/>
          <w:sz w:val="28"/>
          <w:shd w:fill="FFFFFF" w:val="clear"/>
        </w:rPr>
        <w:t>6.25. Способствуют привлечению в ряды профсоюзов новых членов из числа работающей и учащейся молодежи.</w:t>
      </w:r>
    </w:p>
    <w:p>
      <w:pPr>
        <w:pStyle w:val="Standard"/>
        <w:tabs>
          <w:tab w:val="left" w:pos="142" w:leader="none"/>
          <w:tab w:val="left" w:pos="708" w:leader="none"/>
        </w:tabs>
        <w:ind w:firstLine="567"/>
        <w:jc w:val="both"/>
        <w:rPr/>
      </w:pPr>
      <w:r>
        <w:rPr>
          <w:rFonts w:eastAsia="Times New Roman" w:cs="Times New Roman" w:ascii="Times New Roman" w:hAnsi="Times New Roman"/>
          <w:sz w:val="28"/>
          <w:shd w:fill="FFFFFF" w:val="clear"/>
        </w:rPr>
        <w:t>6.26. Принимают меры по формированию кадрового резерва из числа молодых профсоюзных активистов.</w:t>
      </w:r>
    </w:p>
    <w:p>
      <w:pPr>
        <w:pStyle w:val="Standard"/>
        <w:tabs>
          <w:tab w:val="left" w:pos="142" w:leader="none"/>
          <w:tab w:val="left" w:pos="708" w:leader="none"/>
        </w:tabs>
        <w:ind w:firstLine="567"/>
        <w:jc w:val="both"/>
        <w:rPr/>
      </w:pPr>
      <w:r>
        <w:rPr>
          <w:rFonts w:eastAsia="Times New Roman" w:cs="Times New Roman" w:ascii="Times New Roman" w:hAnsi="Times New Roman"/>
          <w:sz w:val="28"/>
          <w:shd w:fill="FFFFFF" w:val="clear"/>
        </w:rPr>
        <w:t>6.27. Организуют проведение трудовых, спортивных, культурно-массовых мероприятий для молодежи.</w:t>
      </w:r>
    </w:p>
    <w:p>
      <w:pPr>
        <w:pStyle w:val="Standard"/>
        <w:tabs>
          <w:tab w:val="left" w:pos="142" w:leader="none"/>
          <w:tab w:val="left" w:pos="708" w:leader="none"/>
        </w:tabs>
        <w:ind w:firstLine="567"/>
        <w:jc w:val="both"/>
        <w:rPr/>
      </w:pPr>
      <w:r>
        <w:rPr>
          <w:rFonts w:eastAsia="Times New Roman" w:cs="Times New Roman" w:ascii="Times New Roman" w:hAnsi="Times New Roman"/>
          <w:sz w:val="28"/>
          <w:shd w:fill="FFFFFF" w:val="clear"/>
        </w:rPr>
        <w:t>6.28. Вырабатывают и реализуют меры поощрения молодежи из числа членов профсоюзов, добившихся высоких показателей в труде и учебе.</w:t>
      </w:r>
    </w:p>
    <w:p>
      <w:pPr>
        <w:pStyle w:val="Standard"/>
        <w:tabs>
          <w:tab w:val="left" w:pos="567" w:leader="none"/>
          <w:tab w:val="left" w:pos="708" w:leader="none"/>
        </w:tabs>
        <w:ind w:firstLine="567"/>
        <w:jc w:val="center"/>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ConsPlusNormal"/>
        <w:ind w:firstLine="539"/>
        <w:jc w:val="both"/>
        <w:rPr>
          <w:b/>
          <w:bCs/>
        </w:rPr>
      </w:pPr>
      <w:r>
        <w:rPr>
          <w:rFonts w:cs="Times New Roman" w:ascii="Times New Roman" w:hAnsi="Times New Roman"/>
          <w:b/>
          <w:bCs/>
          <w:sz w:val="28"/>
          <w:szCs w:val="28"/>
        </w:rPr>
        <w:t>Профсоюзы и работодатели:</w:t>
      </w:r>
    </w:p>
    <w:p>
      <w:pPr>
        <w:pStyle w:val="ConsPlusNormal"/>
        <w:ind w:firstLine="539"/>
        <w:jc w:val="both"/>
        <w:rPr>
          <w:rFonts w:ascii="Times New Roman" w:hAnsi="Times New Roman" w:cs="Times New Roman"/>
          <w:sz w:val="28"/>
          <w:szCs w:val="28"/>
        </w:rPr>
      </w:pPr>
      <w:r>
        <w:rPr>
          <w:rFonts w:cs="Times New Roman" w:ascii="Times New Roman" w:hAnsi="Times New Roman"/>
          <w:sz w:val="28"/>
          <w:szCs w:val="28"/>
        </w:rPr>
        <w:t>6.29. Предусматривают в коллективных договорах разделы, касающиеся  поддержки молодежи, в том числе положения, направленные на:</w:t>
      </w:r>
    </w:p>
    <w:p>
      <w:pPr>
        <w:pStyle w:val="ConsPlusNormal"/>
        <w:ind w:firstLine="540"/>
        <w:jc w:val="both"/>
        <w:rPr/>
      </w:pPr>
      <w:r>
        <w:rPr>
          <w:rFonts w:cs="Times New Roman" w:ascii="Times New Roman" w:hAnsi="Times New Roman"/>
          <w:sz w:val="28"/>
          <w:szCs w:val="28"/>
        </w:rPr>
        <w:t>установление мер социальной защиты молодежи (предоставление рабочих мест, ее адаптация в организациях края, возможность получения дополнительного профессионального образования и дальнейшего обучения, получение льготных ссуд, кредитов на приобретение или строительство жилья, денежных компенсаций за наем жилого помещения, содержание детей в детских дошкольных организациях и другие меры);</w:t>
      </w:r>
    </w:p>
    <w:p>
      <w:pPr>
        <w:pStyle w:val="ConsPlusNormal"/>
        <w:ind w:firstLine="540"/>
        <w:jc w:val="both"/>
        <w:rPr/>
      </w:pPr>
      <w:r>
        <w:rPr>
          <w:rFonts w:cs="Times New Roman" w:ascii="Times New Roman" w:hAnsi="Times New Roman"/>
          <w:sz w:val="28"/>
          <w:szCs w:val="28"/>
        </w:rPr>
        <w:t>установление гарантий, льгот, компенсаций и иных мер поддержки молодым специалистам и молодым работникам;</w:t>
      </w:r>
    </w:p>
    <w:p>
      <w:pPr>
        <w:pStyle w:val="ConsPlusNormal"/>
        <w:ind w:firstLine="540"/>
        <w:jc w:val="both"/>
        <w:rPr/>
      </w:pPr>
      <w:r>
        <w:rPr>
          <w:rFonts w:cs="Times New Roman" w:ascii="Times New Roman" w:hAnsi="Times New Roman"/>
          <w:sz w:val="28"/>
          <w:szCs w:val="28"/>
        </w:rPr>
        <w:t>включение в кадровый резерв молодых специалистов и молодых работников.</w:t>
      </w:r>
      <w:r>
        <w:rPr>
          <w:rFonts w:cs="Times New Roman" w:ascii="Times New Roman" w:hAnsi="Times New Roman"/>
          <w:b/>
          <w:i/>
          <w:sz w:val="28"/>
          <w:szCs w:val="28"/>
        </w:rPr>
        <w:t xml:space="preserve"> </w:t>
      </w:r>
    </w:p>
    <w:p>
      <w:pPr>
        <w:pStyle w:val="Standard"/>
        <w:tabs>
          <w:tab w:val="left" w:pos="567" w:leader="none"/>
          <w:tab w:val="left" w:pos="708" w:leader="none"/>
        </w:tabs>
        <w:ind w:firstLine="567"/>
        <w:jc w:val="center"/>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tabs>
          <w:tab w:val="left" w:pos="567" w:leader="none"/>
          <w:tab w:val="left" w:pos="708" w:leader="none"/>
        </w:tabs>
        <w:ind w:firstLine="567"/>
        <w:jc w:val="center"/>
        <w:rPr/>
      </w:pPr>
      <w:r>
        <w:rPr>
          <w:rFonts w:eastAsia="Times New Roman" w:cs="Times New Roman" w:ascii="Times New Roman" w:hAnsi="Times New Roman"/>
          <w:b/>
          <w:color w:val="auto"/>
          <w:sz w:val="28"/>
        </w:rPr>
        <w:t>VII. В области развития социального партнерства</w:t>
      </w:r>
    </w:p>
    <w:p>
      <w:pPr>
        <w:pStyle w:val="Standard"/>
        <w:tabs>
          <w:tab w:val="left" w:pos="567" w:leader="none"/>
          <w:tab w:val="left" w:pos="708" w:leader="none"/>
        </w:tabs>
        <w:ind w:firstLine="567"/>
        <w:jc w:val="center"/>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Стороны:</w:t>
      </w:r>
    </w:p>
    <w:p>
      <w:pPr>
        <w:pStyle w:val="Standard"/>
        <w:ind w:firstLine="540"/>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7.1. Реализуют принципы социального партнерства.</w:t>
      </w:r>
    </w:p>
    <w:p>
      <w:pPr>
        <w:pStyle w:val="Standard"/>
        <w:ind w:firstLine="540"/>
        <w:jc w:val="both"/>
        <w:rPr/>
      </w:pPr>
      <w:r>
        <w:rPr>
          <w:rFonts w:eastAsia="Times New Roman" w:cs="Times New Roman" w:ascii="Times New Roman" w:hAnsi="Times New Roman"/>
          <w:color w:val="auto"/>
          <w:sz w:val="28"/>
        </w:rPr>
        <w:t>7.2. Обеспечивают максимальное использование возможностей социального партнерства в сфере труда при принятии решений по основным вопросам социального и экономического развития города-курорта Пятигорска, по вопросам регулирования трудовых отношений, а также гарантируют безусловное выполнение обязательств, содержащихся в Соглашении.</w:t>
      </w:r>
    </w:p>
    <w:p>
      <w:pPr>
        <w:pStyle w:val="Standard"/>
        <w:ind w:firstLine="540"/>
        <w:jc w:val="both"/>
        <w:rPr/>
      </w:pPr>
      <w:r>
        <w:rPr>
          <w:rFonts w:eastAsia="Times New Roman" w:cs="Times New Roman" w:ascii="Times New Roman" w:hAnsi="Times New Roman"/>
          <w:color w:val="auto"/>
          <w:sz w:val="28"/>
        </w:rPr>
        <w:t>7.3. Реализуют меры, направленные на повышение роли Комиссии.</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7.4. Проводят в рамках Комиссии консультации по вопросам социально- экономического развития города и принимают решения по вопросам, включенным в Соглашение.</w:t>
      </w:r>
    </w:p>
    <w:p>
      <w:pPr>
        <w:pStyle w:val="Standard"/>
        <w:tabs>
          <w:tab w:val="left" w:pos="567" w:leader="none"/>
          <w:tab w:val="left" w:pos="708" w:leader="none"/>
        </w:tabs>
        <w:ind w:firstLine="567"/>
        <w:jc w:val="both"/>
        <w:rPr>
          <w:rFonts w:ascii="Times New Roman" w:hAnsi="Times New Roman" w:cs="Times New Roman"/>
          <w:sz w:val="28"/>
          <w:szCs w:val="28"/>
        </w:rPr>
      </w:pPr>
      <w:r>
        <w:rPr>
          <w:rFonts w:eastAsia="Times New Roman" w:cs="Times New Roman" w:ascii="Times New Roman" w:hAnsi="Times New Roman"/>
          <w:sz w:val="28"/>
        </w:rPr>
        <w:t xml:space="preserve">7.5. </w:t>
      </w:r>
      <w:r>
        <w:rPr>
          <w:rFonts w:cs="Times New Roman" w:ascii="Times New Roman" w:hAnsi="Times New Roman"/>
          <w:sz w:val="28"/>
          <w:szCs w:val="28"/>
        </w:rPr>
        <w:t xml:space="preserve">Обеспечивают безусловное выполнение норм статьи 35.1 Трудового </w:t>
      </w:r>
      <w:hyperlink r:id="rId7" w:tgtFrame="consultantplus://offline/ref=586D69A19A37DE75BCFB5A26CB9F24351EEC93A8607530083A9FC253A48F308652E2428C7374FA70A24E7689DAo5nFM">
        <w:r>
          <w:rPr>
            <w:rFonts w:cs="Times New Roman" w:ascii="Times New Roman" w:hAnsi="Times New Roman"/>
            <w:sz w:val="28"/>
            <w:szCs w:val="28"/>
          </w:rPr>
          <w:t>кодекса</w:t>
        </w:r>
      </w:hyperlink>
      <w:r>
        <w:rPr>
          <w:rFonts w:cs="Times New Roman" w:ascii="Times New Roman" w:hAnsi="Times New Roman"/>
          <w:sz w:val="28"/>
          <w:szCs w:val="28"/>
        </w:rPr>
        <w:t xml:space="preserve"> Российской Федерации,  статьи 7 закона Ставропольского края от 01 марта 2007 года № 6-кз» О некоторых вопросах социального партнёрства в сфере труда», касающихся участия Комиссии в подготовке и обсуждении проектов нормативных правовых актов города-курорта Пятигорска по вопросам социально-трудовых и связанных с ними экономических отношений.</w:t>
      </w:r>
    </w:p>
    <w:p>
      <w:pPr>
        <w:pStyle w:val="ConsPlusNormal"/>
        <w:ind w:firstLine="540"/>
        <w:jc w:val="both"/>
        <w:rPr/>
      </w:pPr>
      <w:r>
        <w:rPr>
          <w:rFonts w:cs="Times New Roman" w:ascii="Times New Roman" w:hAnsi="Times New Roman"/>
          <w:sz w:val="28"/>
          <w:szCs w:val="28"/>
        </w:rPr>
        <w:t>7.6. Проводят анализ развития социального партнерства в городе-курорте Пятигорске.</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7.7. Принимают меры по совершенствованию нормативной правовой и договорной базы социального и муниципально-частного партнерства в городе-курорте Пятигорске.</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7.8. Осуществляют контроль за выполнением коллективных договоров и соглашений, совместно определяют порядок и формы указанного контроля. Не реже 1 раза в год на заседаниях городской трехсторонней комиссии рассматривают ход и итоги реализации соглашений и коллективных договоров.</w:t>
      </w:r>
    </w:p>
    <w:p>
      <w:pPr>
        <w:pStyle w:val="Standard"/>
        <w:ind w:firstLine="540"/>
        <w:jc w:val="both"/>
        <w:rPr/>
      </w:pPr>
      <w:r>
        <w:rPr>
          <w:rFonts w:eastAsia="Times New Roman" w:cs="Times New Roman" w:ascii="Times New Roman" w:hAnsi="Times New Roman"/>
          <w:color w:val="auto"/>
          <w:sz w:val="28"/>
        </w:rPr>
        <w:t>7.9. Проводят работу по повышению социальной ответственности субъектов предпринимательской деятельности, действующих на территории города, вовлечению организаций всех организационно-правовых форм, в том числе, саморегулируемых организаций, а также представительств российских сетевых компаний и транснациональных компаний, расположенных на территории города-курорта Пятигорска, в систему социального партнерства. Оказывают поддержку хозяйствующих субъектов, участвующих в системе социального партнерства.</w:t>
      </w:r>
    </w:p>
    <w:p>
      <w:pPr>
        <w:pStyle w:val="Standard"/>
        <w:ind w:firstLine="567"/>
        <w:jc w:val="both"/>
        <w:rPr/>
      </w:pPr>
      <w:r>
        <w:rPr>
          <w:rFonts w:eastAsia="Times New Roman" w:cs="Times New Roman" w:ascii="Times New Roman" w:hAnsi="Times New Roman"/>
          <w:color w:val="auto"/>
          <w:sz w:val="28"/>
        </w:rPr>
        <w:t>7.10. Проводят разъяснительную работу о преимуществах договорных отношений в сфере труда и соблюдении трудовых прав работников в формате круглых столов, семинаров-совещаний, публикаций в средствах массовой информации, уделяя особое внимание субъектам малого и среднего предпринимательства. Разрабатывают рекомендации по обеспечению прав трудящихся в незащищенных формах занятости.</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7.11. Содействуют в рамках имеющихся полномочий развитию на территориальном уровне повышению эффективности деятельности органов социального партнерства: проводят совместное обучение представителей сторон по актуальным вопросам регулирования социально-трудовых отношений, обеспечивают организационно-методическое сопровождение коллективно-договорного регулирования на всех уровнях социального партнерства.</w:t>
      </w:r>
    </w:p>
    <w:p>
      <w:pPr>
        <w:pStyle w:val="Standard"/>
        <w:ind w:firstLine="567"/>
        <w:jc w:val="both"/>
        <w:rPr/>
      </w:pPr>
      <w:r>
        <w:rPr>
          <w:rFonts w:eastAsia="Times New Roman" w:cs="Times New Roman" w:ascii="Times New Roman" w:hAnsi="Times New Roman"/>
          <w:color w:val="auto"/>
          <w:sz w:val="28"/>
        </w:rPr>
        <w:t>7.12. Содействуют разработке мер организационного и экономического стимулирования вступления работодателей в объединения работодателей.</w:t>
      </w:r>
    </w:p>
    <w:p>
      <w:pPr>
        <w:pStyle w:val="Standard"/>
        <w:ind w:firstLine="567"/>
        <w:jc w:val="both"/>
        <w:rPr/>
      </w:pPr>
      <w:r>
        <w:rPr>
          <w:rFonts w:eastAsia="Times New Roman" w:cs="Times New Roman" w:ascii="Times New Roman" w:hAnsi="Times New Roman"/>
          <w:color w:val="auto"/>
          <w:sz w:val="28"/>
        </w:rPr>
        <w:t>7.13. Проводят совместную работу по укреплению действующих и созданию новых объединений работодателей и профсоюзных организаций.</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7.14. Содействуют развитию практики коллективно-договорного регулирования трудовых отношений в организациях</w:t>
      </w:r>
      <w:r>
        <w:rPr/>
        <w:t xml:space="preserve"> </w:t>
      </w:r>
      <w:r>
        <w:rPr>
          <w:rFonts w:eastAsia="Times New Roman" w:cs="Times New Roman" w:ascii="Times New Roman" w:hAnsi="Times New Roman"/>
          <w:color w:val="auto"/>
          <w:sz w:val="28"/>
        </w:rPr>
        <w:t>всех форм собственности города.</w:t>
      </w:r>
    </w:p>
    <w:p>
      <w:pPr>
        <w:pStyle w:val="Standard"/>
        <w:tabs>
          <w:tab w:val="left" w:pos="567" w:leader="none"/>
          <w:tab w:val="left" w:pos="708" w:leader="none"/>
        </w:tabs>
        <w:ind w:firstLine="567"/>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7.15. Обеспечивают рост числа коллективных договоров, соглашений путем вовлечения более широкого круга работников, работодателей в переговорные процессы. Включают в коллективные договоры и соглашения критерии их выполнения по согласованным перечням социально-экономических показателей.</w:t>
      </w:r>
    </w:p>
    <w:p>
      <w:pPr>
        <w:pStyle w:val="ConsPlusNormal"/>
        <w:ind w:firstLine="540"/>
        <w:jc w:val="both"/>
        <w:rPr/>
      </w:pPr>
      <w:r>
        <w:rPr>
          <w:rFonts w:cs="Times New Roman" w:ascii="Times New Roman" w:hAnsi="Times New Roman"/>
          <w:sz w:val="28"/>
          <w:szCs w:val="28"/>
        </w:rPr>
        <w:t>7.16. Осуществляют мониторинг и анализ практики заключения соглашений на территориальном, отраслевом уровнях, а также опыта работы органов социального партнерства.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7.17. Проводят ежегодные конкурсы на лучшую организацию работы по развитию социального партнерства в сфере труда.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7.18. Содействуют принятию мер по предотвращению трудовых конфликтов, возникающих в области социально-трудовых отношений.</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7.19. </w:t>
      </w:r>
      <w:r>
        <w:rPr>
          <w:rFonts w:eastAsia="Calibri" w:cs="Times New Roman" w:ascii="Times New Roman" w:hAnsi="Times New Roman"/>
          <w:sz w:val="28"/>
          <w:szCs w:val="28"/>
          <w:lang w:eastAsia="en-US"/>
        </w:rPr>
        <w:t>Содействуют развитию информационного обеспечения системы социального партнерства, в том числе о</w:t>
      </w:r>
      <w:r>
        <w:rPr>
          <w:rFonts w:eastAsia="Times New Roman" w:cs="Times New Roman" w:ascii="Times New Roman" w:hAnsi="Times New Roman"/>
          <w:color w:val="auto"/>
          <w:sz w:val="28"/>
        </w:rPr>
        <w:t>фициально информируют друг друга о готовящихся мероприятиях, разрабатываемых документах с целью реализации Соглашения, решения других социально-экономических проблем.</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7.20. Информируют друг друга о работе, проведенной по выполнению Соглашения и достигнутых результатах.</w:t>
      </w:r>
    </w:p>
    <w:p>
      <w:pPr>
        <w:pStyle w:val="Standard"/>
        <w:tabs>
          <w:tab w:val="left" w:pos="567" w:leader="none"/>
          <w:tab w:val="left" w:pos="708" w:leader="none"/>
        </w:tabs>
        <w:spacing w:before="0" w:after="0"/>
        <w:ind w:firstLine="567"/>
        <w:contextualSpacing/>
        <w:jc w:val="both"/>
        <w:rPr/>
      </w:pPr>
      <w:r>
        <w:rPr>
          <w:rFonts w:eastAsia="Times New Roman" w:cs="Times New Roman" w:ascii="Times New Roman" w:hAnsi="Times New Roman"/>
          <w:color w:val="auto"/>
          <w:sz w:val="28"/>
        </w:rPr>
        <w:t>7.21. Договорились, что изменения вносятся в Соглашение в следующем порядке:</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сторона проявившая инициативу по внесению изменений, направляет в Комиссию в письменной форме предложение о начале переговоров с перечнем конкретных изменений;</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после получения соответствующего предложения одной из Сторон, переговоры Сторон должны быть проведены в течение одного месяца;</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изменения вносятся в Соглашение по решению Комиссии.</w:t>
      </w:r>
    </w:p>
    <w:p>
      <w:pPr>
        <w:pStyle w:val="Standard"/>
        <w:tabs>
          <w:tab w:val="left" w:pos="567" w:leader="none"/>
          <w:tab w:val="left" w:pos="708" w:leader="none"/>
        </w:tabs>
        <w:spacing w:before="0" w:after="300"/>
        <w:ind w:firstLine="567"/>
        <w:contextualSpacing/>
        <w:jc w:val="both"/>
        <w:rPr/>
      </w:pPr>
      <w:r>
        <w:rPr>
          <w:rFonts w:eastAsia="Times New Roman" w:cs="Times New Roman" w:ascii="Times New Roman" w:hAnsi="Times New Roman"/>
          <w:color w:val="auto"/>
          <w:sz w:val="28"/>
        </w:rPr>
        <w:t>7.22. Каждая из Сторон после подписания Соглашения разрабатывает план мероприятий по реализации принятых обязательств.</w:t>
      </w:r>
    </w:p>
    <w:p>
      <w:pPr>
        <w:pStyle w:val="Standard"/>
        <w:tabs>
          <w:tab w:val="left" w:pos="567" w:leader="none"/>
          <w:tab w:val="left" w:pos="708" w:leader="none"/>
        </w:tabs>
        <w:spacing w:before="0" w:after="300"/>
        <w:ind w:firstLine="567"/>
        <w:contextualSpacing/>
        <w:jc w:val="both"/>
        <w:rPr>
          <w:rFonts w:ascii="Times New Roman" w:hAnsi="Times New Roman" w:eastAsia="Times New Roman" w:cs="Times New Roman"/>
          <w:color w:val="auto"/>
          <w:sz w:val="28"/>
        </w:rPr>
      </w:pPr>
      <w:r>
        <w:rPr>
          <w:rFonts w:eastAsia="Times New Roman" w:cs="Times New Roman" w:ascii="Times New Roman" w:hAnsi="Times New Roman"/>
          <w:color w:val="auto"/>
          <w:sz w:val="28"/>
        </w:rPr>
        <w:t>7.23. Разрабатывают при необходимости рекомендации Сторон Комиссии по социально-трудовым вопросам.</w:t>
      </w:r>
    </w:p>
    <w:p>
      <w:pPr>
        <w:pStyle w:val="Standard"/>
        <w:tabs>
          <w:tab w:val="left" w:pos="567" w:leader="none"/>
          <w:tab w:val="left" w:pos="708" w:leader="none"/>
        </w:tabs>
        <w:spacing w:before="0" w:after="300"/>
        <w:ind w:firstLine="567"/>
        <w:contextualSpacing/>
        <w:jc w:val="both"/>
        <w:rPr>
          <w:rFonts w:ascii="Times New Roman" w:hAnsi="Times New Roman" w:cs="Times New Roman"/>
          <w:sz w:val="28"/>
          <w:szCs w:val="28"/>
        </w:rPr>
      </w:pPr>
      <w:r>
        <w:rPr>
          <w:rFonts w:cs="Times New Roman" w:ascii="Times New Roman" w:hAnsi="Times New Roman"/>
          <w:sz w:val="28"/>
          <w:szCs w:val="28"/>
        </w:rPr>
        <w:t>7.24. Содействуют развитию информационного обеспечения системы социального партнерства в городе-курорте Пятигорске, в том числе в целях освещения деятельности Комиссии и хода реализации Соглашения Стороны обеспечивают регулярное опубликование в средствах массовой информации, интернет-ресурсах материалов, касающихся развития социального партнерства, регулирования социально-трудовых отношений в городе-курорте Пятигорске.</w:t>
      </w:r>
    </w:p>
    <w:p>
      <w:pPr>
        <w:pStyle w:val="Standard"/>
        <w:tabs>
          <w:tab w:val="left" w:pos="567" w:leader="none"/>
          <w:tab w:val="left" w:pos="708" w:leader="none"/>
        </w:tabs>
        <w:spacing w:before="0" w:after="300"/>
        <w:ind w:firstLine="567"/>
        <w:contextualSpacing/>
        <w:jc w:val="both"/>
        <w:rPr>
          <w:rFonts w:ascii="Times New Roman" w:hAnsi="Times New Roman" w:cs="Times New Roman"/>
          <w:sz w:val="28"/>
          <w:szCs w:val="28"/>
        </w:rPr>
      </w:pPr>
      <w:r>
        <w:rPr>
          <w:rFonts w:cs="Times New Roman" w:ascii="Times New Roman" w:hAnsi="Times New Roman"/>
          <w:sz w:val="28"/>
          <w:szCs w:val="28"/>
        </w:rPr>
        <w:t>7.25.</w:t>
      </w:r>
      <w:r>
        <w:rPr/>
        <w:t xml:space="preserve"> </w:t>
      </w:r>
      <w:r>
        <w:rPr>
          <w:rFonts w:cs="Times New Roman" w:ascii="Times New Roman" w:hAnsi="Times New Roman"/>
          <w:sz w:val="28"/>
          <w:szCs w:val="28"/>
        </w:rPr>
        <w:t>Содействуют установлению в документах социального партнерства дополнительных мер социальной поддержки членам семей работников, принимающих участие в специальной военной операции посредством прохождения военной службы в Вооруженных Силах Российской Федерации по контракту, призыву по мобилизации или заключению контракта о добровольном содействии в выполнении задач, возложенных на Вооруженные Силы Российской Федерации.</w:t>
      </w:r>
    </w:p>
    <w:p>
      <w:pPr>
        <w:pStyle w:val="Standard"/>
        <w:tabs>
          <w:tab w:val="left" w:pos="567" w:leader="none"/>
          <w:tab w:val="left" w:pos="708" w:leader="none"/>
        </w:tabs>
        <w:spacing w:before="0" w:after="300"/>
        <w:ind w:firstLine="567"/>
        <w:contextualSpacing/>
        <w:jc w:val="both"/>
        <w:rPr>
          <w:rFonts w:ascii="Times New Roman" w:hAnsi="Times New Roman" w:cs="Times New Roman"/>
          <w:sz w:val="28"/>
          <w:szCs w:val="28"/>
        </w:rPr>
      </w:pPr>
      <w:r>
        <w:rPr>
          <w:rFonts w:cs="Times New Roman" w:ascii="Times New Roman" w:hAnsi="Times New Roman"/>
          <w:sz w:val="28"/>
          <w:szCs w:val="28"/>
        </w:rPr>
        <w:t>7.26. Содействуют развитию социального партнерства в муниципальных учреждениях.</w:t>
      </w:r>
    </w:p>
    <w:p>
      <w:pPr>
        <w:pStyle w:val="Standard"/>
        <w:tabs>
          <w:tab w:val="left" w:pos="567" w:leader="none"/>
          <w:tab w:val="left" w:pos="708" w:leader="none"/>
        </w:tabs>
        <w:spacing w:before="0" w:after="300"/>
        <w:ind w:firstLine="567"/>
        <w:contextualSpacing/>
        <w:jc w:val="both"/>
        <w:rPr>
          <w:rFonts w:ascii="Times New Roman" w:hAnsi="Times New Roman" w:cs="Times New Roman"/>
          <w:sz w:val="28"/>
          <w:szCs w:val="28"/>
        </w:rPr>
      </w:pPr>
      <w:r>
        <w:rPr>
          <w:rFonts w:cs="Times New Roman" w:ascii="Times New Roman" w:hAnsi="Times New Roman"/>
          <w:sz w:val="28"/>
          <w:szCs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Администрация: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rPr>
        <w:t xml:space="preserve">7.27. Проводит консультации по вопросам разработки и реализации социально-экономической политики, а также предварительное обсуждение с социальными партнерами проектов программ социально-экономического развития города, </w:t>
      </w:r>
      <w:r>
        <w:rPr>
          <w:rFonts w:cs="Times New Roman" w:ascii="Times New Roman" w:hAnsi="Times New Roman"/>
          <w:sz w:val="28"/>
          <w:szCs w:val="28"/>
        </w:rPr>
        <w:t>проектов нормативных правовых актов города-курорта Пятигорска в сфере социально-экономических отношений.</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7.28. В период действия Соглашения не допускает принятия нормативных правовых актов города, ухудшающих социально-экономическое положение работников, работодателей без предварительного их обсуждения со Сторонами.</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7.29. Организует обучение работодателей, работников, их представителей по вопросам охраны труда, организации социального партнерства, урегулирования коллективных трудовых споров.</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7.30. Проводит мониторинг и анализ </w:t>
      </w:r>
      <w:r>
        <w:rPr>
          <w:rFonts w:cs="Times New Roman" w:ascii="Times New Roman" w:hAnsi="Times New Roman"/>
          <w:sz w:val="28"/>
          <w:szCs w:val="28"/>
        </w:rPr>
        <w:t>практики</w:t>
      </w:r>
      <w:r>
        <w:rPr>
          <w:rFonts w:eastAsia="Times New Roman" w:cs="Times New Roman" w:ascii="Times New Roman" w:hAnsi="Times New Roman"/>
          <w:color w:val="auto"/>
          <w:sz w:val="28"/>
        </w:rPr>
        <w:t xml:space="preserve"> заключения соглашений и коллективных договоров в организациях города-курорта Пятигорска, а также </w:t>
      </w:r>
      <w:r>
        <w:rPr>
          <w:rFonts w:cs="Times New Roman" w:ascii="Times New Roman" w:hAnsi="Times New Roman"/>
          <w:sz w:val="28"/>
          <w:szCs w:val="28"/>
        </w:rPr>
        <w:t xml:space="preserve">опыта </w:t>
      </w:r>
      <w:r>
        <w:rPr>
          <w:rFonts w:eastAsia="Times New Roman" w:cs="Times New Roman" w:ascii="Times New Roman" w:hAnsi="Times New Roman"/>
          <w:color w:val="auto"/>
          <w:sz w:val="28"/>
        </w:rPr>
        <w:t>работы органов социального партнерства. Информацию о состоянии и развитии социального партнерства в городе размещает на официальном сайте органов исполнительной власти города в информационно-телекоммуникационной сети «Интернет» ежегодно.</w:t>
      </w:r>
    </w:p>
    <w:p>
      <w:pPr>
        <w:pStyle w:val="Standard"/>
        <w:tabs>
          <w:tab w:val="left" w:pos="567" w:leader="none"/>
          <w:tab w:val="left" w:pos="708" w:leader="none"/>
          <w:tab w:val="left" w:pos="1276" w:leader="none"/>
          <w:tab w:val="left" w:pos="1418" w:leader="none"/>
        </w:tabs>
        <w:ind w:firstLine="567"/>
        <w:jc w:val="both"/>
        <w:rPr/>
      </w:pPr>
      <w:r>
        <w:rPr>
          <w:rFonts w:eastAsia="Times New Roman" w:cs="Times New Roman" w:ascii="Times New Roman" w:hAnsi="Times New Roman"/>
          <w:color w:val="auto"/>
          <w:sz w:val="28"/>
        </w:rPr>
        <w:t>7.31. Обеспечивает в установленном порядке участие представителей Профсоюзов и Работодателей в работе консультативных и совещательных органов, образованных при Администрации города-курорта Пятигорска, при рассмотрении вопросов в сфере труда.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7.32. Обеспечивает в установленном порядке участие представителей Профсоюзов и Работодателей в работе консультативных и совещательных органов, образованных при Администрации города, при рассмотрении вопросов социально-трудовых и экономических отношений.</w:t>
      </w:r>
    </w:p>
    <w:p>
      <w:pPr>
        <w:pStyle w:val="Standard"/>
        <w:tabs>
          <w:tab w:val="left" w:pos="567" w:leader="none"/>
          <w:tab w:val="left" w:pos="708" w:leader="none"/>
          <w:tab w:val="left" w:pos="1276" w:leader="none"/>
        </w:tabs>
        <w:ind w:firstLine="567"/>
        <w:jc w:val="both"/>
        <w:rPr/>
      </w:pPr>
      <w:r>
        <w:rPr>
          <w:rFonts w:eastAsia="Times New Roman" w:cs="Times New Roman" w:ascii="Times New Roman" w:hAnsi="Times New Roman"/>
          <w:color w:val="auto"/>
          <w:sz w:val="28"/>
        </w:rPr>
        <w:t xml:space="preserve">7.33. Содействует реализации права работодателей на объединение, обеспечивает их участие в формировании и проведении согласованной политики в сфере социально-трудовых и экономических отношений. Учитывает при оказании финансовой и иной поддержки организациям в качестве основных критериев выполнение работодателем обязанности по своевременной выплате заработной платы работникам, участие в системе социального партнерства </w:t>
      </w:r>
      <w:r>
        <w:rPr>
          <w:rFonts w:cs="Times New Roman" w:ascii="Times New Roman" w:hAnsi="Times New Roman"/>
          <w:sz w:val="28"/>
          <w:szCs w:val="28"/>
        </w:rPr>
        <w:t>(учет статуса социально ответственного работодателя)</w:t>
      </w:r>
      <w:r>
        <w:rPr>
          <w:rFonts w:eastAsia="Times New Roman" w:cs="Times New Roman" w:ascii="Times New Roman" w:hAnsi="Times New Roman"/>
          <w:color w:val="auto"/>
          <w:sz w:val="28"/>
        </w:rPr>
        <w:t>, соблюдение трудового законодательства. Создает условия стимулирования вступления работодателей в объединения работодателей.</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7.34. Обеспечивает организацию социальной рекламы в средствах массовой информации, направленной на пропаганду достойного труда, системы социального партнерства, укрепление по укреплению социально-трудовых отношений в городе.</w:t>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Работодатели:</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7.35. Содействуют созданию объединений работодателей на всех уровнях социального партнерства, участвующих в регулировании социально-трудовых отношений. Защищают права и охраняемые законом интересы своих членов (объединений работодателей, субъектов предпринимательской деятельности, объединенных в некоммерческие организации и прочих членов). Наделяют своих представителей полномочиями на ведение коллективных переговоров по подготовке, заключению и изменению соглашений, участие в формировании и деятельности соответствующих комиссий по регулированию социально-трудовых отношений, примирительных комиссиях, трудовом арбитраже по рассмотрению и разрешению коллективных трудовых споров.</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7.36. Обеспечивают соблюдение прав профсоюзов в соответствии с Трудовым кодексом Российской Федерации и Федеральным законом «О профессиональных союзах, их правах и гарантиях деятельности», не препятствуют созданию и функционированию профсоюзов в организациях города-курорта Пятигорска, </w:t>
      </w:r>
      <w:r>
        <w:rPr>
          <w:rFonts w:cs="Times New Roman" w:ascii="Times New Roman" w:hAnsi="Times New Roman"/>
          <w:sz w:val="28"/>
          <w:szCs w:val="28"/>
        </w:rPr>
        <w:t>содействуют в соответствии с законодательством Российской Федерации  перечислению профсоюзных взносов одновременно с выплатой заработной платы.</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7.37. Предоставляют неосвобожденным от основной работы членам выборных органов профсоюзных организаций время для участия в работе созываемых профессиональными союзами съездов, конференций, в работе выборных коллегиальных органов профессиональных союзов, а также краткосрочной профсоюзной учебы с сохранением за ними места работы (должности) и среднего заработка на время в размере не ниже средней заработной платы.</w:t>
      </w:r>
    </w:p>
    <w:p>
      <w:pPr>
        <w:pStyle w:val="ConsPlusNormal"/>
        <w:ind w:firstLine="540"/>
        <w:jc w:val="both"/>
        <w:rPr>
          <w:rFonts w:ascii="Times New Roman" w:hAnsi="Times New Roman" w:cs="Times New Roman"/>
          <w:sz w:val="28"/>
          <w:szCs w:val="28"/>
        </w:rPr>
      </w:pPr>
      <w:r>
        <w:rPr>
          <w:rFonts w:cs="Times New Roman" w:ascii="Times New Roman" w:hAnsi="Times New Roman"/>
          <w:sz w:val="28"/>
        </w:rPr>
        <w:t xml:space="preserve">7.38. Способствуют реальному участию работников в управлении организацией непосредственно или через свои представительные органы. Содействуют участию представителей работников в заседаниях </w:t>
      </w:r>
      <w:r>
        <w:rPr>
          <w:rFonts w:cs="Times New Roman" w:ascii="Times New Roman" w:hAnsi="Times New Roman"/>
          <w:sz w:val="28"/>
          <w:szCs w:val="28"/>
        </w:rPr>
        <w:t>коллегиальных органов</w:t>
      </w:r>
      <w:r>
        <w:rPr>
          <w:rFonts w:cs="Times New Roman" w:ascii="Times New Roman" w:hAnsi="Times New Roman"/>
          <w:sz w:val="28"/>
        </w:rPr>
        <w:t xml:space="preserve"> управления организацией с правом совещательного голоса в порядке, установленном законодательством.</w:t>
      </w:r>
      <w:r>
        <w:rPr>
          <w:rFonts w:cs="Times New Roman" w:ascii="Times New Roman" w:hAnsi="Times New Roman"/>
          <w:sz w:val="28"/>
          <w:szCs w:val="28"/>
        </w:rPr>
        <w:t xml:space="preserve">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Рассматривают требования, предложения, принятые профсоюзными конференциями (собраниями), выборными профсоюзными органами и принимают соответствующие меры. </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7.39. Поддерживают инициативу профсоюзов в заключении коллективных договоров и соглашений, создании комиссий по трудовым спорам в организациях города.</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7.40. Направляют в установленном порядке </w:t>
      </w:r>
      <w:r>
        <w:rPr>
          <w:rFonts w:cs="Times New Roman" w:ascii="Times New Roman" w:hAnsi="Times New Roman"/>
          <w:sz w:val="28"/>
          <w:szCs w:val="28"/>
        </w:rPr>
        <w:t>соглашения и</w:t>
      </w:r>
      <w:r>
        <w:rPr>
          <w:rFonts w:eastAsia="Times New Roman" w:cs="Times New Roman" w:ascii="Times New Roman" w:hAnsi="Times New Roman"/>
          <w:color w:val="auto"/>
          <w:sz w:val="28"/>
        </w:rPr>
        <w:t xml:space="preserve"> коллективные договоры в орган по труду администрации города-курорта Пятигорска для уведомительной регистрации.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7.41. Не препятствуют Сторонам при осуществлении мониторинга соблюдения трудового законодательства, уровня заработной платы работников, контроля реализации настоящего Соглашения.</w:t>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tabs>
          <w:tab w:val="left" w:pos="567" w:leader="none"/>
          <w:tab w:val="left" w:pos="708" w:leader="none"/>
        </w:tabs>
        <w:ind w:firstLine="567"/>
        <w:jc w:val="both"/>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Профсоюзы:</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7.42. Инициируют заключение коллективных договоров и соглашений всех уровней.</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7.43. Осуществляют контроль за выполнением обязательств коллективных договоров и соглашений.</w:t>
      </w:r>
    </w:p>
    <w:p>
      <w:pPr>
        <w:pStyle w:val="Standard"/>
        <w:tabs>
          <w:tab w:val="left" w:pos="567" w:leader="none"/>
          <w:tab w:val="left" w:pos="708" w:leader="none"/>
        </w:tabs>
        <w:ind w:firstLine="567"/>
        <w:jc w:val="both"/>
        <w:rPr>
          <w:rFonts w:ascii="Times New Roman" w:hAnsi="Times New Roman" w:cs="Times New Roman"/>
          <w:sz w:val="28"/>
          <w:szCs w:val="28"/>
        </w:rPr>
      </w:pPr>
      <w:r>
        <w:rPr>
          <w:rFonts w:eastAsia="Times New Roman" w:cs="Times New Roman" w:ascii="Times New Roman" w:hAnsi="Times New Roman"/>
          <w:color w:val="auto"/>
          <w:sz w:val="28"/>
        </w:rPr>
        <w:t xml:space="preserve">7.44. </w:t>
      </w:r>
      <w:r>
        <w:rPr>
          <w:rFonts w:cs="Times New Roman" w:ascii="Times New Roman" w:hAnsi="Times New Roman"/>
          <w:sz w:val="28"/>
          <w:szCs w:val="28"/>
        </w:rPr>
        <w:t>Организуют обучение работников, представителей работников, представителей работодателей по актуальным вопросам регулирования социально-трудовых отношений, практики заключения коллективных договоров и соглашений.</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7.45. Оказывают практическую и консультативную помощь членам проф-</w:t>
      </w:r>
    </w:p>
    <w:p>
      <w:pPr>
        <w:pStyle w:val="Standard"/>
        <w:tabs>
          <w:tab w:val="left" w:pos="567" w:leader="none"/>
          <w:tab w:val="left" w:pos="708" w:leader="none"/>
        </w:tabs>
        <w:jc w:val="both"/>
        <w:rPr/>
      </w:pPr>
      <w:r>
        <w:rPr>
          <w:rFonts w:eastAsia="Times New Roman" w:cs="Times New Roman" w:ascii="Times New Roman" w:hAnsi="Times New Roman"/>
          <w:color w:val="auto"/>
          <w:sz w:val="28"/>
        </w:rPr>
        <w:t>союзов в защите социально-трудовых прав и гарантий.</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7.46. Инициируют создание комиссий по трудовым спорам в организациях города-курорта Пятигорска и оказывают содействие работодателям и работникам в их создании.</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7.47. </w:t>
      </w:r>
      <w:r>
        <w:rPr>
          <w:rFonts w:cs="Times New Roman" w:ascii="Times New Roman" w:hAnsi="Times New Roman"/>
          <w:sz w:val="28"/>
          <w:szCs w:val="28"/>
        </w:rPr>
        <w:t xml:space="preserve">Принимают меры </w:t>
      </w:r>
      <w:r>
        <w:rPr>
          <w:rFonts w:eastAsia="Times New Roman" w:cs="Times New Roman" w:ascii="Times New Roman" w:hAnsi="Times New Roman"/>
          <w:color w:val="auto"/>
          <w:sz w:val="28"/>
        </w:rPr>
        <w:t>по восстановлению и созданию первичных профсоюзных организаций в трудовых коллективах, вовлечению работников в члены профсоюза в организациях города.</w:t>
      </w:r>
    </w:p>
    <w:p>
      <w:pPr>
        <w:pStyle w:val="Standard"/>
        <w:tabs>
          <w:tab w:val="left" w:pos="567" w:leader="none"/>
          <w:tab w:val="left" w:pos="708" w:leader="none"/>
        </w:tabs>
        <w:ind w:firstLine="567"/>
        <w:jc w:val="center"/>
        <w:rPr/>
      </w:pPr>
      <w:r>
        <w:rPr>
          <w:rFonts w:eastAsia="Times New Roman" w:cs="Times New Roman" w:ascii="Times New Roman" w:hAnsi="Times New Roman"/>
          <w:b/>
          <w:color w:val="auto"/>
          <w:sz w:val="28"/>
        </w:rPr>
        <w:t>VIII. Организация контроля за выполнением</w:t>
      </w:r>
    </w:p>
    <w:p>
      <w:pPr>
        <w:pStyle w:val="Standard"/>
        <w:tabs>
          <w:tab w:val="left" w:pos="567" w:leader="none"/>
          <w:tab w:val="left" w:pos="708" w:leader="none"/>
        </w:tabs>
        <w:ind w:firstLine="567"/>
        <w:jc w:val="center"/>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t>обязательств Соглашения</w:t>
      </w:r>
    </w:p>
    <w:p>
      <w:pPr>
        <w:pStyle w:val="Standard"/>
        <w:tabs>
          <w:tab w:val="left" w:pos="567" w:leader="none"/>
          <w:tab w:val="left" w:pos="708" w:leader="none"/>
        </w:tabs>
        <w:ind w:firstLine="567"/>
        <w:jc w:val="center"/>
        <w:rPr>
          <w:rFonts w:ascii="Times New Roman" w:hAnsi="Times New Roman" w:eastAsia="Times New Roman" w:cs="Times New Roman"/>
          <w:b/>
          <w:color w:val="auto"/>
          <w:sz w:val="28"/>
        </w:rPr>
      </w:pPr>
      <w:r>
        <w:rPr>
          <w:rFonts w:eastAsia="Times New Roman" w:cs="Times New Roman" w:ascii="Times New Roman" w:hAnsi="Times New Roman"/>
          <w:b/>
          <w:color w:val="auto"/>
          <w:sz w:val="28"/>
        </w:rPr>
      </w:r>
    </w:p>
    <w:p>
      <w:pPr>
        <w:pStyle w:val="Standard"/>
        <w:ind w:firstLine="567"/>
        <w:jc w:val="both"/>
        <w:rPr/>
      </w:pPr>
      <w:r>
        <w:rPr>
          <w:rFonts w:eastAsia="Times New Roman" w:cs="Times New Roman" w:ascii="Times New Roman" w:hAnsi="Times New Roman"/>
          <w:color w:val="auto"/>
          <w:sz w:val="28"/>
        </w:rPr>
        <w:t>8.1. Контроль за выполнением Соглашения осуществляется в порядке, определяемом Сторонами Соглашения (решением Комиссии).</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8.2. При обсуждении итогов выполнения Соглашения Стороны учитывают перечень социально-экономических показателей, являющихся приложением           2 к настоящему Соглашению.</w:t>
      </w:r>
    </w:p>
    <w:p>
      <w:pPr>
        <w:pStyle w:val="ConsPlusNormal"/>
        <w:ind w:firstLine="540"/>
        <w:jc w:val="both"/>
        <w:rPr>
          <w:rFonts w:ascii="Times New Roman" w:hAnsi="Times New Roman" w:cs="Times New Roman"/>
          <w:sz w:val="28"/>
          <w:szCs w:val="28"/>
        </w:rPr>
      </w:pPr>
      <w:r>
        <w:rPr>
          <w:rFonts w:cs="Times New Roman" w:ascii="Times New Roman" w:hAnsi="Times New Roman"/>
          <w:sz w:val="28"/>
        </w:rPr>
        <w:t xml:space="preserve">8.3. Стороны договорились считать отказ от присоединения к настоящему Соглашению работодателей, осуществляющих деятельность на территории города-курорта Пятигорска, мотивированным при предоставлении ими соответствующих документов, отражающих финансово-экономическое положение данного хозяйствующего субъекта, а также перечня мероприятий по поэтапному выполнению обязательств Соглашения </w:t>
      </w:r>
      <w:r>
        <w:rPr>
          <w:rFonts w:cs="Times New Roman" w:ascii="Times New Roman" w:hAnsi="Times New Roman"/>
          <w:sz w:val="28"/>
          <w:szCs w:val="28"/>
        </w:rPr>
        <w:t>в порядке согласно Приложению 3 к настоящему Соглашению.</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 xml:space="preserve">8.4.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порядке, предусмотренном Трудовым кодексом Российской Федерации,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w:t>
      </w:r>
      <w:r>
        <w:rPr>
          <w:rFonts w:cs="Times New Roman" w:ascii="Times New Roman" w:hAnsi="Times New Roman"/>
          <w:sz w:val="28"/>
          <w:szCs w:val="28"/>
        </w:rPr>
        <w:t xml:space="preserve">в порядке согласно Приложению 4 к настоящему Соглашению. </w:t>
      </w:r>
      <w:r>
        <w:rPr>
          <w:rFonts w:eastAsia="Times New Roman" w:cs="Times New Roman" w:ascii="Times New Roman" w:hAnsi="Times New Roman"/>
          <w:color w:val="auto"/>
          <w:sz w:val="28"/>
        </w:rPr>
        <w:t>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pPr>
        <w:pStyle w:val="Standard"/>
        <w:tabs>
          <w:tab w:val="left" w:pos="567" w:leader="none"/>
          <w:tab w:val="left" w:pos="708" w:leader="none"/>
        </w:tabs>
        <w:ind w:firstLine="567"/>
        <w:jc w:val="both"/>
        <w:rPr/>
      </w:pPr>
      <w:r>
        <w:rPr>
          <w:rFonts w:eastAsia="Times New Roman" w:cs="Times New Roman" w:ascii="Times New Roman" w:hAnsi="Times New Roman"/>
          <w:color w:val="auto"/>
          <w:sz w:val="28"/>
        </w:rPr>
        <w:t>8.5. Комиссия ежегодно рассматривает ход выполнения положений Соглашения.</w:t>
      </w:r>
    </w:p>
    <w:p>
      <w:pPr>
        <w:pStyle w:val="Standard"/>
        <w:tabs>
          <w:tab w:val="left" w:pos="567" w:leader="none"/>
          <w:tab w:val="left" w:pos="708" w:leader="none"/>
        </w:tabs>
        <w:spacing w:before="0" w:after="496"/>
        <w:ind w:firstLine="567"/>
        <w:jc w:val="both"/>
        <w:rPr/>
      </w:pPr>
      <w:r>
        <w:rPr>
          <w:rFonts w:eastAsia="Times New Roman" w:cs="Times New Roman" w:ascii="Times New Roman" w:hAnsi="Times New Roman"/>
          <w:color w:val="auto"/>
          <w:sz w:val="28"/>
        </w:rPr>
        <w:t>8.6. Текст Соглашения публикуется в газете «Пятигорская правда» после его подписания.</w:t>
      </w:r>
    </w:p>
    <w:p>
      <w:pPr>
        <w:pStyle w:val="12"/>
        <w:shd w:val="clear" w:color="auto" w:fill="auto"/>
        <w:tabs>
          <w:tab w:val="clear" w:pos="708"/>
          <w:tab w:val="left" w:pos="567" w:leader="none"/>
        </w:tabs>
        <w:spacing w:lineRule="exact" w:line="283" w:before="0" w:after="496"/>
        <w:contextualSpacing/>
        <w:jc w:val="both"/>
        <w:rPr>
          <w:sz w:val="28"/>
          <w:szCs w:val="28"/>
        </w:rPr>
      </w:pPr>
      <w:r>
        <w:rPr>
          <w:sz w:val="28"/>
          <w:szCs w:val="28"/>
        </w:rPr>
        <w:t>Глава города Пятигорска                                                                Д.Ю. Ворошилов</w:t>
      </w:r>
    </w:p>
    <w:p>
      <w:pPr>
        <w:pStyle w:val="12"/>
        <w:shd w:val="clear" w:color="auto" w:fill="auto"/>
        <w:tabs>
          <w:tab w:val="clear" w:pos="708"/>
          <w:tab w:val="left" w:pos="567" w:leader="none"/>
        </w:tabs>
        <w:spacing w:lineRule="exact" w:line="283" w:before="0" w:after="496"/>
        <w:contextualSpacing/>
        <w:jc w:val="both"/>
        <w:rPr>
          <w:sz w:val="28"/>
          <w:szCs w:val="28"/>
        </w:rPr>
      </w:pPr>
      <w:r>
        <w:rPr>
          <w:sz w:val="28"/>
          <w:szCs w:val="28"/>
        </w:rPr>
      </w:r>
    </w:p>
    <w:p>
      <w:pPr>
        <w:pStyle w:val="12"/>
        <w:shd w:val="clear" w:color="auto" w:fill="auto"/>
        <w:tabs>
          <w:tab w:val="clear" w:pos="708"/>
          <w:tab w:val="left" w:pos="567" w:leader="none"/>
        </w:tabs>
        <w:spacing w:lineRule="exact" w:line="283" w:before="0" w:after="496"/>
        <w:contextualSpacing/>
        <w:jc w:val="both"/>
        <w:rPr>
          <w:sz w:val="28"/>
          <w:szCs w:val="28"/>
        </w:rPr>
      </w:pPr>
      <w:r>
        <w:rPr>
          <w:sz w:val="28"/>
          <w:szCs w:val="28"/>
        </w:rPr>
      </w:r>
    </w:p>
    <w:p>
      <w:pPr>
        <w:pStyle w:val="12"/>
        <w:shd w:val="clear" w:color="auto" w:fill="auto"/>
        <w:tabs>
          <w:tab w:val="clear" w:pos="708"/>
          <w:tab w:val="left" w:pos="567" w:leader="none"/>
        </w:tabs>
        <w:spacing w:lineRule="exact" w:line="283" w:before="0" w:after="496"/>
        <w:contextualSpacing/>
        <w:jc w:val="both"/>
        <w:rPr>
          <w:sz w:val="28"/>
          <w:szCs w:val="28"/>
        </w:rPr>
      </w:pPr>
      <w:r>
        <w:rPr>
          <w:sz w:val="28"/>
          <w:szCs w:val="28"/>
        </w:rPr>
        <w:t xml:space="preserve">Представитель Территориального </w:t>
      </w:r>
    </w:p>
    <w:p>
      <w:pPr>
        <w:pStyle w:val="12"/>
        <w:shd w:val="clear" w:color="auto" w:fill="auto"/>
        <w:tabs>
          <w:tab w:val="clear" w:pos="708"/>
          <w:tab w:val="left" w:pos="567" w:leader="none"/>
        </w:tabs>
        <w:spacing w:lineRule="exact" w:line="283" w:before="0" w:after="496"/>
        <w:contextualSpacing/>
        <w:jc w:val="both"/>
        <w:rPr>
          <w:sz w:val="28"/>
          <w:szCs w:val="28"/>
        </w:rPr>
      </w:pPr>
      <w:r>
        <w:rPr>
          <w:sz w:val="28"/>
          <w:szCs w:val="28"/>
        </w:rPr>
        <w:t xml:space="preserve">союза «Федерация профсоюзов </w:t>
      </w:r>
    </w:p>
    <w:p>
      <w:pPr>
        <w:pStyle w:val="12"/>
        <w:shd w:val="clear" w:color="auto" w:fill="auto"/>
        <w:tabs>
          <w:tab w:val="clear" w:pos="708"/>
          <w:tab w:val="left" w:pos="567" w:leader="none"/>
        </w:tabs>
        <w:spacing w:lineRule="exact" w:line="283" w:before="0" w:after="496"/>
        <w:contextualSpacing/>
        <w:jc w:val="both"/>
        <w:rPr>
          <w:sz w:val="28"/>
          <w:szCs w:val="28"/>
        </w:rPr>
      </w:pPr>
      <w:r>
        <w:rPr>
          <w:sz w:val="28"/>
          <w:szCs w:val="28"/>
        </w:rPr>
        <w:t xml:space="preserve">Ставропольского края» - председатель </w:t>
      </w:r>
    </w:p>
    <w:p>
      <w:pPr>
        <w:pStyle w:val="12"/>
        <w:shd w:val="clear" w:color="auto" w:fill="auto"/>
        <w:tabs>
          <w:tab w:val="clear" w:pos="708"/>
          <w:tab w:val="left" w:pos="567" w:leader="none"/>
        </w:tabs>
        <w:spacing w:lineRule="exact" w:line="283" w:before="0" w:after="496"/>
        <w:contextualSpacing/>
        <w:jc w:val="both"/>
        <w:rPr>
          <w:sz w:val="28"/>
          <w:szCs w:val="28"/>
        </w:rPr>
      </w:pPr>
      <w:r>
        <w:rPr>
          <w:sz w:val="28"/>
          <w:szCs w:val="28"/>
        </w:rPr>
        <w:t xml:space="preserve">координационного совета организаций </w:t>
      </w:r>
    </w:p>
    <w:p>
      <w:pPr>
        <w:pStyle w:val="12"/>
        <w:shd w:val="clear" w:color="auto" w:fill="auto"/>
        <w:tabs>
          <w:tab w:val="clear" w:pos="708"/>
          <w:tab w:val="left" w:pos="567" w:leader="none"/>
        </w:tabs>
        <w:spacing w:lineRule="exact" w:line="283" w:before="0" w:after="496"/>
        <w:contextualSpacing/>
        <w:jc w:val="both"/>
        <w:rPr>
          <w:sz w:val="28"/>
          <w:szCs w:val="28"/>
        </w:rPr>
      </w:pPr>
      <w:r>
        <w:rPr>
          <w:sz w:val="28"/>
          <w:szCs w:val="28"/>
        </w:rPr>
        <w:t>профсоюзов в городе-курорте Пятигорске                                    М.М. Акинфиева</w:t>
      </w:r>
    </w:p>
    <w:p>
      <w:pPr>
        <w:pStyle w:val="12"/>
        <w:shd w:val="clear" w:color="auto" w:fill="auto"/>
        <w:tabs>
          <w:tab w:val="clear" w:pos="708"/>
          <w:tab w:val="left" w:pos="567" w:leader="none"/>
        </w:tabs>
        <w:spacing w:lineRule="exact" w:line="283" w:before="0" w:after="496"/>
        <w:ind w:firstLine="567"/>
        <w:contextualSpacing/>
        <w:jc w:val="both"/>
        <w:rPr>
          <w:sz w:val="28"/>
          <w:szCs w:val="28"/>
        </w:rPr>
      </w:pPr>
      <w:r>
        <w:rPr>
          <w:sz w:val="28"/>
          <w:szCs w:val="28"/>
        </w:rPr>
      </w:r>
    </w:p>
    <w:p>
      <w:pPr>
        <w:pStyle w:val="12"/>
        <w:shd w:val="clear" w:color="auto" w:fill="auto"/>
        <w:tabs>
          <w:tab w:val="clear" w:pos="708"/>
          <w:tab w:val="left" w:pos="567" w:leader="none"/>
        </w:tabs>
        <w:spacing w:lineRule="exact" w:line="283" w:before="0" w:after="496"/>
        <w:ind w:firstLine="567"/>
        <w:contextualSpacing/>
        <w:jc w:val="both"/>
        <w:rPr>
          <w:sz w:val="28"/>
          <w:szCs w:val="28"/>
        </w:rPr>
      </w:pPr>
      <w:r>
        <w:rPr>
          <w:sz w:val="28"/>
          <w:szCs w:val="28"/>
        </w:rPr>
      </w:r>
    </w:p>
    <w:p>
      <w:pPr>
        <w:pStyle w:val="12"/>
        <w:shd w:val="clear" w:color="auto" w:fill="auto"/>
        <w:tabs>
          <w:tab w:val="clear" w:pos="708"/>
          <w:tab w:val="left" w:pos="567" w:leader="none"/>
        </w:tabs>
        <w:spacing w:lineRule="exact" w:line="283" w:before="0" w:after="0"/>
        <w:contextualSpacing/>
        <w:jc w:val="both"/>
        <w:rPr>
          <w:sz w:val="28"/>
          <w:szCs w:val="28"/>
        </w:rPr>
      </w:pPr>
      <w:r>
        <w:rPr>
          <w:sz w:val="28"/>
          <w:szCs w:val="28"/>
        </w:rPr>
        <w:t xml:space="preserve">Представитель Регионального союза </w:t>
      </w:r>
    </w:p>
    <w:p>
      <w:pPr>
        <w:pStyle w:val="12"/>
        <w:shd w:val="clear" w:color="auto" w:fill="auto"/>
        <w:tabs>
          <w:tab w:val="clear" w:pos="708"/>
          <w:tab w:val="left" w:pos="567" w:leader="none"/>
        </w:tabs>
        <w:spacing w:lineRule="exact" w:line="283" w:before="0" w:after="0"/>
        <w:contextualSpacing/>
        <w:jc w:val="both"/>
        <w:rPr>
          <w:sz w:val="28"/>
          <w:szCs w:val="28"/>
        </w:rPr>
      </w:pPr>
      <w:r>
        <w:rPr>
          <w:sz w:val="28"/>
          <w:szCs w:val="28"/>
        </w:rPr>
        <w:t xml:space="preserve">работодателей Ставропольского края </w:t>
      </w:r>
    </w:p>
    <w:p>
      <w:pPr>
        <w:pStyle w:val="12"/>
        <w:shd w:val="clear" w:color="auto" w:fill="auto"/>
        <w:tabs>
          <w:tab w:val="clear" w:pos="708"/>
          <w:tab w:val="left" w:pos="567" w:leader="none"/>
        </w:tabs>
        <w:spacing w:lineRule="exact" w:line="283" w:before="0" w:after="0"/>
        <w:contextualSpacing/>
        <w:jc w:val="both"/>
        <w:rPr>
          <w:sz w:val="28"/>
          <w:szCs w:val="28"/>
        </w:rPr>
      </w:pPr>
      <w:r>
        <w:rPr>
          <w:sz w:val="28"/>
          <w:szCs w:val="28"/>
        </w:rPr>
        <w:t xml:space="preserve">«Конгресс деловых кругов Ставрополья» </w:t>
      </w:r>
    </w:p>
    <w:p>
      <w:pPr>
        <w:pStyle w:val="12"/>
        <w:shd w:val="clear" w:color="auto" w:fill="auto"/>
        <w:tabs>
          <w:tab w:val="clear" w:pos="708"/>
          <w:tab w:val="left" w:pos="567" w:leader="none"/>
        </w:tabs>
        <w:spacing w:lineRule="exact" w:line="283" w:before="0" w:after="0"/>
        <w:contextualSpacing/>
        <w:jc w:val="both"/>
        <w:rPr>
          <w:sz w:val="28"/>
          <w:szCs w:val="28"/>
        </w:rPr>
      </w:pPr>
      <w:r>
        <w:rPr>
          <w:sz w:val="28"/>
          <w:szCs w:val="28"/>
        </w:rPr>
        <w:t>в городе-курорте Пятигорске                                                                    Е.В.Щецов</w:t>
      </w:r>
    </w:p>
    <w:p>
      <w:pPr>
        <w:pStyle w:val="Standard"/>
        <w:tabs>
          <w:tab w:val="clear" w:pos="708"/>
          <w:tab w:val="left" w:pos="495" w:leader="none"/>
        </w:tabs>
        <w:jc w:val="right"/>
        <w:rPr>
          <w:rFonts w:ascii="Times New Roman" w:hAnsi="Times New Roman" w:eastAsia="Times New Roman" w:cs="Times New Roman"/>
          <w:color w:val="auto"/>
          <w:sz w:val="28"/>
        </w:rPr>
      </w:pPr>
      <w:r>
        <w:rPr>
          <w:rFonts w:eastAsia="Times New Roman" w:cs="Times New Roman" w:ascii="Times New Roman" w:hAnsi="Times New Roman"/>
          <w:color w:val="auto"/>
          <w:sz w:val="28"/>
        </w:rPr>
        <w:t>Приложение 1</w:t>
      </w:r>
    </w:p>
    <w:p>
      <w:pPr>
        <w:pStyle w:val="Standard"/>
        <w:jc w:val="right"/>
        <w:rPr/>
      </w:pPr>
      <w:r>
        <w:rPr>
          <w:rFonts w:eastAsia="Times New Roman" w:cs="Times New Roman" w:ascii="Times New Roman" w:hAnsi="Times New Roman"/>
          <w:color w:val="auto"/>
          <w:sz w:val="28"/>
        </w:rPr>
        <w:t xml:space="preserve">к </w:t>
      </w:r>
      <w:r>
        <w:rPr>
          <w:rFonts w:eastAsia="Times New Roman" w:cs="Times New Roman" w:ascii="Times New Roman" w:hAnsi="Times New Roman"/>
          <w:sz w:val="28"/>
        </w:rPr>
        <w:t>соглашению</w:t>
      </w:r>
    </w:p>
    <w:p>
      <w:pPr>
        <w:pStyle w:val="Standard"/>
        <w:tabs>
          <w:tab w:val="left" w:pos="567" w:leader="none"/>
          <w:tab w:val="left" w:pos="708" w:leader="none"/>
        </w:tabs>
        <w:ind w:firstLine="567"/>
        <w:rPr>
          <w:rFonts w:ascii="Times New Roman" w:hAnsi="Times New Roman" w:eastAsia="Times New Roman" w:cs="Times New Roman"/>
          <w:sz w:val="28"/>
        </w:rPr>
      </w:pPr>
      <w:r>
        <w:rPr>
          <w:rFonts w:eastAsia="Times New Roman" w:cs="Times New Roman" w:ascii="Times New Roman" w:hAnsi="Times New Roman"/>
          <w:sz w:val="28"/>
        </w:rPr>
      </w:r>
    </w:p>
    <w:p>
      <w:pPr>
        <w:pStyle w:val="Standard"/>
        <w:tabs>
          <w:tab w:val="left" w:pos="567" w:leader="none"/>
          <w:tab w:val="left" w:pos="708" w:leader="none"/>
        </w:tabs>
        <w:ind w:firstLine="567"/>
        <w:jc w:val="center"/>
        <w:rPr>
          <w:rFonts w:ascii="Times New Roman" w:hAnsi="Times New Roman" w:eastAsia="Times New Roman" w:cs="Times New Roman"/>
          <w:sz w:val="28"/>
        </w:rPr>
      </w:pPr>
      <w:r>
        <w:rPr>
          <w:rFonts w:eastAsia="Times New Roman" w:cs="Times New Roman" w:ascii="Times New Roman" w:hAnsi="Times New Roman"/>
          <w:sz w:val="28"/>
        </w:rPr>
        <w:t>ПЕРЕЧЕНЬ</w:t>
      </w:r>
    </w:p>
    <w:p>
      <w:pPr>
        <w:pStyle w:val="Standard"/>
        <w:tabs>
          <w:tab w:val="left" w:pos="567" w:leader="none"/>
          <w:tab w:val="left" w:pos="708" w:leader="none"/>
        </w:tabs>
        <w:ind w:firstLine="567"/>
        <w:jc w:val="center"/>
        <w:rPr>
          <w:rFonts w:ascii="Times New Roman" w:hAnsi="Times New Roman" w:eastAsia="Times New Roman" w:cs="Times New Roman"/>
          <w:sz w:val="28"/>
        </w:rPr>
      </w:pPr>
      <w:r>
        <w:rPr>
          <w:rFonts w:eastAsia="Times New Roman" w:cs="Times New Roman" w:ascii="Times New Roman" w:hAnsi="Times New Roman"/>
          <w:sz w:val="28"/>
        </w:rPr>
        <w:t>ОСНОВНЫХ ПОКАЗАТЕЛЕЙ ПРОГНОЗА СОЦИАЛЬНО-ЭКОНОМИЧЕСКОГО РАЗВИТИЯ ГОРОДА-КУРОРТА ПЯТИГОРСКА И ПРОЕКТА БЮДЖЕТА ГОРОДА-КУРОРТА ПЯТИГОРСКА НА ОЧЕРЕДНОЙ ФИНАНСОВЫЙ ГОД, ПО КОТОРЫМ ПРОВОДЯТСЯ КОНСУЛЬТАЦИИ СТОРОН</w:t>
      </w:r>
    </w:p>
    <w:p>
      <w:pPr>
        <w:pStyle w:val="Standard"/>
        <w:tabs>
          <w:tab w:val="left" w:pos="567" w:leader="none"/>
          <w:tab w:val="left" w:pos="708" w:leader="none"/>
        </w:tabs>
        <w:ind w:firstLine="567"/>
        <w:rPr>
          <w:rFonts w:ascii="Times New Roman" w:hAnsi="Times New Roman" w:eastAsia="Times New Roman" w:cs="Times New Roman"/>
          <w:sz w:val="28"/>
        </w:rPr>
      </w:pPr>
      <w:r>
        <w:rPr>
          <w:rFonts w:eastAsia="Times New Roman" w:cs="Times New Roman" w:ascii="Times New Roman" w:hAnsi="Times New Roman"/>
          <w:sz w:val="28"/>
        </w:rPr>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В качестве основных показателей, характеризующих социальную направленность и результативность бюджетной политики и подлежащих обсуждению в рамках проведения Сторонами консультаций по основным социальным параметрам прогноза социально-экономического развития города-курорта Пятигорска</w:t>
      </w:r>
      <w:r>
        <w:rPr>
          <w:rFonts w:eastAsia="Times New Roman" w:cs="Times New Roman" w:ascii="Times New Roman" w:hAnsi="Times New Roman"/>
          <w:b/>
          <w:i/>
          <w:sz w:val="28"/>
        </w:rPr>
        <w:t xml:space="preserve"> </w:t>
      </w:r>
      <w:r>
        <w:rPr>
          <w:rFonts w:eastAsia="Times New Roman" w:cs="Times New Roman" w:ascii="Times New Roman" w:hAnsi="Times New Roman"/>
          <w:sz w:val="28"/>
        </w:rPr>
        <w:t>и проекта бюджета города-курорта Пятигорска, предлагаются следующие показатели прогноза социально-экономического развития города-курорта Пятигорска:</w:t>
      </w:r>
    </w:p>
    <w:p>
      <w:pPr>
        <w:pStyle w:val="Standard"/>
        <w:tabs>
          <w:tab w:val="left" w:pos="567" w:leader="none"/>
          <w:tab w:val="left" w:pos="708" w:leader="none"/>
        </w:tabs>
        <w:ind w:firstLine="567"/>
        <w:jc w:val="both"/>
        <w:rPr>
          <w:rFonts w:ascii="Times New Roman" w:hAnsi="Times New Roman" w:eastAsia="Times New Roman" w:cs="Times New Roman"/>
          <w:sz w:val="28"/>
        </w:rPr>
      </w:pPr>
      <w:r>
        <w:rPr>
          <w:rFonts w:eastAsia="Times New Roman" w:cs="Times New Roman" w:ascii="Times New Roman" w:hAnsi="Times New Roman"/>
          <w:sz w:val="28"/>
        </w:rPr>
        <w:t>фонд заработной платы;</w:t>
      </w:r>
    </w:p>
    <w:p>
      <w:pPr>
        <w:pStyle w:val="Standard"/>
        <w:tabs>
          <w:tab w:val="left" w:pos="567" w:leader="none"/>
          <w:tab w:val="left" w:pos="708" w:leader="none"/>
        </w:tabs>
        <w:ind w:firstLine="567"/>
        <w:jc w:val="both"/>
        <w:rPr>
          <w:rFonts w:ascii="Times New Roman" w:hAnsi="Times New Roman" w:eastAsia="Times New Roman" w:cs="Times New Roman"/>
          <w:sz w:val="28"/>
        </w:rPr>
      </w:pPr>
      <w:r>
        <w:rPr>
          <w:rFonts w:eastAsia="Times New Roman" w:cs="Times New Roman" w:ascii="Times New Roman" w:hAnsi="Times New Roman"/>
          <w:sz w:val="28"/>
        </w:rPr>
        <w:t>индексация оплаты труда работников муниципальных казенных учреждений, а также муниципальных бюджетных и автономных учреждений города, получающих субсидии для финансового обеспечения выполнения муниципального задания на оказание муниципальных услуг (выполнение работ);</w:t>
      </w:r>
    </w:p>
    <w:p>
      <w:pPr>
        <w:pStyle w:val="Standard"/>
        <w:tabs>
          <w:tab w:val="left" w:pos="567" w:leader="none"/>
          <w:tab w:val="left" w:pos="708" w:leader="none"/>
        </w:tabs>
        <w:ind w:firstLine="567"/>
        <w:jc w:val="both"/>
        <w:rPr>
          <w:rFonts w:ascii="Times New Roman" w:hAnsi="Times New Roman" w:eastAsia="Times New Roman" w:cs="Times New Roman"/>
          <w:sz w:val="28"/>
        </w:rPr>
      </w:pPr>
      <w:r>
        <w:rPr>
          <w:rFonts w:eastAsia="Times New Roman" w:cs="Times New Roman" w:ascii="Times New Roman" w:hAnsi="Times New Roman"/>
          <w:sz w:val="28"/>
        </w:rPr>
        <w:t>номинальная и реальная начисленная среднемесячная заработная плата на одного работника в целом по экономике города-курорта Пятигорска;</w:t>
      </w:r>
    </w:p>
    <w:p>
      <w:pPr>
        <w:pStyle w:val="Standard"/>
        <w:tabs>
          <w:tab w:val="left" w:pos="567" w:leader="none"/>
          <w:tab w:val="left" w:pos="708" w:leader="none"/>
        </w:tabs>
        <w:ind w:firstLine="567"/>
        <w:jc w:val="both"/>
        <w:rPr>
          <w:rFonts w:ascii="Times New Roman" w:hAnsi="Times New Roman" w:eastAsia="Times New Roman" w:cs="Times New Roman"/>
          <w:sz w:val="28"/>
        </w:rPr>
      </w:pPr>
      <w:r>
        <w:rPr>
          <w:rFonts w:eastAsia="Times New Roman" w:cs="Times New Roman" w:ascii="Times New Roman" w:hAnsi="Times New Roman"/>
          <w:sz w:val="28"/>
        </w:rPr>
        <w:t>общая численность безработных;</w:t>
      </w:r>
    </w:p>
    <w:p>
      <w:pPr>
        <w:pStyle w:val="Standard"/>
        <w:tabs>
          <w:tab w:val="left" w:pos="567" w:leader="none"/>
          <w:tab w:val="left" w:pos="708" w:leader="none"/>
        </w:tabs>
        <w:ind w:firstLine="567"/>
        <w:jc w:val="both"/>
        <w:rPr>
          <w:rFonts w:ascii="Times New Roman" w:hAnsi="Times New Roman" w:eastAsia="Times New Roman" w:cs="Times New Roman"/>
          <w:sz w:val="28"/>
        </w:rPr>
      </w:pPr>
      <w:r>
        <w:rPr>
          <w:rFonts w:eastAsia="Times New Roman" w:cs="Times New Roman" w:ascii="Times New Roman" w:hAnsi="Times New Roman"/>
          <w:sz w:val="28"/>
        </w:rPr>
        <w:t>уровень безработицы в процентах к экономически активному населению;</w:t>
      </w:r>
    </w:p>
    <w:p>
      <w:pPr>
        <w:pStyle w:val="Standard"/>
        <w:tabs>
          <w:tab w:val="left" w:pos="567" w:leader="none"/>
          <w:tab w:val="left" w:pos="708" w:leader="none"/>
        </w:tabs>
        <w:ind w:firstLine="567"/>
        <w:jc w:val="both"/>
        <w:rPr>
          <w:rFonts w:ascii="Times New Roman" w:hAnsi="Times New Roman" w:eastAsia="Times New Roman" w:cs="Times New Roman"/>
          <w:sz w:val="28"/>
        </w:rPr>
      </w:pPr>
      <w:r>
        <w:rPr>
          <w:rFonts w:eastAsia="Times New Roman" w:cs="Times New Roman" w:ascii="Times New Roman" w:hAnsi="Times New Roman"/>
          <w:sz w:val="28"/>
        </w:rPr>
        <w:t>уровень регистрируемой безработицы.</w:t>
      </w:r>
    </w:p>
    <w:p>
      <w:pPr>
        <w:pStyle w:val="Standard"/>
        <w:tabs>
          <w:tab w:val="left" w:pos="567" w:leader="none"/>
          <w:tab w:val="left" w:pos="708" w:leader="none"/>
        </w:tabs>
        <w:ind w:firstLine="567"/>
        <w:jc w:val="both"/>
        <w:rPr>
          <w:rFonts w:ascii="Times New Roman" w:hAnsi="Times New Roman" w:eastAsia="Times New Roman" w:cs="Times New Roman"/>
          <w:sz w:val="28"/>
        </w:rPr>
      </w:pPr>
      <w:r>
        <w:rPr>
          <w:rFonts w:eastAsia="Times New Roman" w:cs="Times New Roman" w:ascii="Times New Roman" w:hAnsi="Times New Roman"/>
          <w:sz w:val="28"/>
        </w:rPr>
        <w:t>Показатели проекта бюджета города на очередной финансовый год и плановый период:</w:t>
      </w:r>
    </w:p>
    <w:p>
      <w:pPr>
        <w:pStyle w:val="Standard"/>
        <w:tabs>
          <w:tab w:val="left" w:pos="567" w:leader="none"/>
          <w:tab w:val="left" w:pos="708" w:leader="none"/>
        </w:tabs>
        <w:ind w:firstLine="567"/>
        <w:jc w:val="both"/>
        <w:rPr>
          <w:rFonts w:ascii="Times New Roman" w:hAnsi="Times New Roman" w:eastAsia="Times New Roman" w:cs="Times New Roman"/>
          <w:sz w:val="28"/>
        </w:rPr>
      </w:pPr>
      <w:r>
        <w:rPr>
          <w:rFonts w:eastAsia="Times New Roman" w:cs="Times New Roman" w:ascii="Times New Roman" w:hAnsi="Times New Roman"/>
          <w:sz w:val="28"/>
        </w:rPr>
        <w:t>расходы бюджета города-курорта Пятигорска на социальную сферу;</w:t>
      </w:r>
    </w:p>
    <w:p>
      <w:pPr>
        <w:pStyle w:val="Standard"/>
        <w:tabs>
          <w:tab w:val="left" w:pos="567" w:leader="none"/>
          <w:tab w:val="left" w:pos="708" w:leader="none"/>
        </w:tabs>
        <w:ind w:firstLine="567"/>
        <w:jc w:val="both"/>
        <w:rPr>
          <w:rFonts w:ascii="Times New Roman" w:hAnsi="Times New Roman" w:eastAsia="Times New Roman" w:cs="Times New Roman"/>
          <w:sz w:val="28"/>
        </w:rPr>
      </w:pPr>
      <w:r>
        <w:rPr>
          <w:rFonts w:eastAsia="Times New Roman" w:cs="Times New Roman" w:ascii="Times New Roman" w:hAnsi="Times New Roman"/>
          <w:sz w:val="28"/>
        </w:rPr>
        <w:t>увеличение расходов бюджета города на социальную сферу в сравнении с прогнозируемыми темпами инфляции;</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финансовая помощь, получаемая городом</w:t>
      </w:r>
      <w:r>
        <w:rPr>
          <w:rFonts w:eastAsia="Times New Roman" w:cs="Times New Roman" w:ascii="Times New Roman" w:hAnsi="Times New Roman"/>
          <w:i/>
          <w:sz w:val="28"/>
        </w:rPr>
        <w:t xml:space="preserve"> </w:t>
      </w:r>
      <w:r>
        <w:rPr>
          <w:rFonts w:eastAsia="Times New Roman" w:cs="Times New Roman" w:ascii="Times New Roman" w:hAnsi="Times New Roman"/>
          <w:sz w:val="28"/>
        </w:rPr>
        <w:t>из краевого бюджета и ее доля в бюджете города-курорта Пятигорска</w:t>
      </w:r>
      <w:r>
        <w:rPr>
          <w:rFonts w:eastAsia="Times New Roman" w:cs="Times New Roman" w:ascii="Times New Roman" w:hAnsi="Times New Roman"/>
          <w:i/>
          <w:sz w:val="28"/>
        </w:rPr>
        <w:t>;</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доля социальных затрат в общей структуре расходов бюджета</w:t>
      </w:r>
      <w:r>
        <w:rPr>
          <w:rFonts w:eastAsia="Times New Roman" w:cs="Times New Roman" w:ascii="Times New Roman" w:hAnsi="Times New Roman"/>
          <w:i/>
          <w:sz w:val="28"/>
        </w:rPr>
        <w:t xml:space="preserve"> </w:t>
      </w:r>
      <w:r>
        <w:rPr>
          <w:rFonts w:eastAsia="Times New Roman" w:cs="Times New Roman" w:ascii="Times New Roman" w:hAnsi="Times New Roman"/>
          <w:sz w:val="28"/>
        </w:rPr>
        <w:t>города включая ее дифференциацию по отраслям;</w:t>
      </w:r>
    </w:p>
    <w:p>
      <w:pPr>
        <w:pStyle w:val="Standard"/>
        <w:tabs>
          <w:tab w:val="left" w:pos="567" w:leader="none"/>
          <w:tab w:val="left" w:pos="708" w:leader="none"/>
        </w:tabs>
        <w:ind w:firstLine="567"/>
        <w:jc w:val="both"/>
        <w:rPr>
          <w:rFonts w:ascii="Times New Roman" w:hAnsi="Times New Roman" w:eastAsia="Times New Roman" w:cs="Times New Roman"/>
          <w:sz w:val="28"/>
        </w:rPr>
      </w:pPr>
      <w:r>
        <w:rPr>
          <w:rFonts w:eastAsia="Times New Roman" w:cs="Times New Roman" w:ascii="Times New Roman" w:hAnsi="Times New Roman"/>
          <w:sz w:val="28"/>
        </w:rPr>
        <w:t>сведения об оплате труда работников муниципальных казенных учреждений города-курорта Пятигорска, а также муниципальных бюджетных и автономных учреждений города, получающих субсидии для финансового обеспечения выполнения муниципального задания на оказание муниципальных услуг (выполнение работ), включая ее индексацию;</w:t>
      </w:r>
    </w:p>
    <w:p>
      <w:pPr>
        <w:pStyle w:val="Standard"/>
        <w:tabs>
          <w:tab w:val="left" w:pos="567" w:leader="none"/>
          <w:tab w:val="left" w:pos="708" w:leader="none"/>
        </w:tabs>
        <w:ind w:firstLine="567"/>
        <w:jc w:val="right"/>
        <w:rPr>
          <w:rFonts w:ascii="Times New Roman" w:hAnsi="Times New Roman" w:eastAsia="Times New Roman" w:cs="Times New Roman"/>
          <w:sz w:val="28"/>
        </w:rPr>
      </w:pPr>
      <w:r>
        <w:rPr>
          <w:rFonts w:eastAsia="Times New Roman" w:cs="Times New Roman" w:ascii="Times New Roman" w:hAnsi="Times New Roman"/>
          <w:sz w:val="28"/>
        </w:rPr>
      </w:r>
    </w:p>
    <w:p>
      <w:pPr>
        <w:pStyle w:val="Standard"/>
        <w:tabs>
          <w:tab w:val="left" w:pos="567" w:leader="none"/>
          <w:tab w:val="left" w:pos="708" w:leader="none"/>
        </w:tabs>
        <w:ind w:firstLine="567"/>
        <w:jc w:val="right"/>
        <w:rPr>
          <w:rFonts w:ascii="Times New Roman" w:hAnsi="Times New Roman" w:eastAsia="Times New Roman" w:cs="Times New Roman"/>
          <w:sz w:val="28"/>
        </w:rPr>
      </w:pPr>
      <w:r>
        <w:rPr>
          <w:rFonts w:eastAsia="Times New Roman" w:cs="Times New Roman" w:ascii="Times New Roman" w:hAnsi="Times New Roman"/>
          <w:sz w:val="28"/>
        </w:rPr>
      </w:r>
    </w:p>
    <w:p>
      <w:pPr>
        <w:pStyle w:val="Standard"/>
        <w:tabs>
          <w:tab w:val="left" w:pos="567" w:leader="none"/>
          <w:tab w:val="left" w:pos="708" w:leader="none"/>
        </w:tabs>
        <w:ind w:firstLine="567"/>
        <w:jc w:val="right"/>
        <w:rPr>
          <w:rFonts w:ascii="Times New Roman" w:hAnsi="Times New Roman" w:eastAsia="Times New Roman" w:cs="Times New Roman"/>
          <w:sz w:val="28"/>
        </w:rPr>
      </w:pPr>
      <w:r>
        <w:rPr>
          <w:rFonts w:eastAsia="Times New Roman" w:cs="Times New Roman" w:ascii="Times New Roman" w:hAnsi="Times New Roman"/>
          <w:sz w:val="28"/>
          <w:szCs w:val="28"/>
        </w:rPr>
      </w:r>
    </w:p>
    <w:p>
      <w:pPr>
        <w:pStyle w:val="Standard"/>
        <w:tabs>
          <w:tab w:val="left" w:pos="567" w:leader="none"/>
          <w:tab w:val="left" w:pos="708" w:leader="none"/>
        </w:tabs>
        <w:ind w:firstLine="567"/>
        <w:jc w:val="right"/>
        <w:rPr>
          <w:rFonts w:ascii="Times New Roman" w:hAnsi="Times New Roman" w:eastAsia="Times New Roman" w:cs="Times New Roman"/>
          <w:sz w:val="28"/>
          <w:szCs w:val="28"/>
        </w:rPr>
      </w:pPr>
      <w:r>
        <w:rPr>
          <w:rFonts w:eastAsia="Times New Roman" w:cs="Times New Roman" w:ascii="Times New Roman" w:hAnsi="Times New Roman"/>
          <w:sz w:val="28"/>
        </w:rPr>
        <w:t>Приложение № 2</w:t>
      </w:r>
    </w:p>
    <w:p>
      <w:pPr>
        <w:pStyle w:val="Standard"/>
        <w:jc w:val="right"/>
        <w:rPr>
          <w:rFonts w:ascii="Times New Roman" w:hAnsi="Times New Roman" w:eastAsia="Times New Roman" w:cs="Times New Roman"/>
          <w:sz w:val="28"/>
        </w:rPr>
      </w:pPr>
      <w:r>
        <w:rPr>
          <w:rFonts w:eastAsia="Times New Roman" w:cs="Times New Roman" w:ascii="Times New Roman" w:hAnsi="Times New Roman"/>
          <w:sz w:val="28"/>
        </w:rPr>
        <w:t>к соглашению</w:t>
      </w:r>
    </w:p>
    <w:p>
      <w:pPr>
        <w:pStyle w:val="Standard"/>
        <w:tabs>
          <w:tab w:val="left" w:pos="567" w:leader="none"/>
          <w:tab w:val="left" w:pos="708" w:leader="none"/>
        </w:tabs>
        <w:ind w:firstLine="567"/>
        <w:rPr>
          <w:rFonts w:ascii="Times New Roman" w:hAnsi="Times New Roman" w:eastAsia="Times New Roman" w:cs="Times New Roman"/>
          <w:sz w:val="28"/>
        </w:rPr>
      </w:pPr>
      <w:r>
        <w:rPr>
          <w:rFonts w:eastAsia="Times New Roman" w:cs="Times New Roman" w:ascii="Times New Roman" w:hAnsi="Times New Roman"/>
          <w:sz w:val="28"/>
        </w:rPr>
      </w:r>
    </w:p>
    <w:p>
      <w:pPr>
        <w:pStyle w:val="Standard"/>
        <w:tabs>
          <w:tab w:val="left" w:pos="567" w:leader="none"/>
          <w:tab w:val="left" w:pos="708" w:leader="none"/>
        </w:tabs>
        <w:ind w:firstLine="567"/>
        <w:jc w:val="center"/>
        <w:rPr>
          <w:rFonts w:ascii="Times New Roman" w:hAnsi="Times New Roman" w:eastAsia="Times New Roman" w:cs="Times New Roman"/>
          <w:sz w:val="28"/>
        </w:rPr>
      </w:pPr>
      <w:r>
        <w:rPr>
          <w:rFonts w:eastAsia="Times New Roman" w:cs="Times New Roman" w:ascii="Times New Roman" w:hAnsi="Times New Roman"/>
          <w:sz w:val="28"/>
        </w:rPr>
        <w:t>ПЕРЕЧЕНЬ</w:t>
      </w:r>
    </w:p>
    <w:p>
      <w:pPr>
        <w:pStyle w:val="Standard"/>
        <w:tabs>
          <w:tab w:val="left" w:pos="567" w:leader="none"/>
          <w:tab w:val="left" w:pos="708" w:leader="none"/>
        </w:tabs>
        <w:ind w:firstLine="567"/>
        <w:jc w:val="center"/>
        <w:rPr>
          <w:rFonts w:ascii="Times New Roman" w:hAnsi="Times New Roman" w:eastAsia="Times New Roman" w:cs="Times New Roman"/>
          <w:sz w:val="28"/>
        </w:rPr>
      </w:pPr>
      <w:r>
        <w:rPr>
          <w:rFonts w:eastAsia="Times New Roman" w:cs="Times New Roman" w:ascii="Times New Roman" w:hAnsi="Times New Roman"/>
          <w:sz w:val="28"/>
        </w:rPr>
        <w:t>СОЦИАЛЬНО-ЭКОНОМИЧЕСКИХ ПОКАЗАТЕЛЕЙ,</w:t>
      </w:r>
    </w:p>
    <w:p>
      <w:pPr>
        <w:pStyle w:val="Standard"/>
        <w:tabs>
          <w:tab w:val="left" w:pos="567" w:leader="none"/>
          <w:tab w:val="left" w:pos="708" w:leader="none"/>
        </w:tabs>
        <w:ind w:firstLine="567"/>
        <w:jc w:val="center"/>
        <w:rPr>
          <w:rFonts w:ascii="Times New Roman" w:hAnsi="Times New Roman" w:eastAsia="Times New Roman" w:cs="Times New Roman"/>
          <w:sz w:val="28"/>
        </w:rPr>
      </w:pPr>
      <w:r>
        <w:rPr>
          <w:rFonts w:eastAsia="Times New Roman" w:cs="Times New Roman" w:ascii="Times New Roman" w:hAnsi="Times New Roman"/>
          <w:sz w:val="28"/>
        </w:rPr>
        <w:t>ПОДЛЕЖАЩИХ ОБСУЖДЕНИЮ СТОРОНАМИ ПРИ ПОДВЕДЕНИИ ИТОГОВ ВЫПОЛНЕНИЯ СОГЛАШЕНИЯ</w:t>
      </w:r>
    </w:p>
    <w:p>
      <w:pPr>
        <w:pStyle w:val="Standard"/>
        <w:tabs>
          <w:tab w:val="left" w:pos="567" w:leader="none"/>
          <w:tab w:val="left" w:pos="708" w:leader="none"/>
        </w:tabs>
        <w:ind w:firstLine="567"/>
        <w:rPr>
          <w:rFonts w:ascii="Times New Roman" w:hAnsi="Times New Roman" w:eastAsia="Times New Roman" w:cs="Times New Roman"/>
          <w:sz w:val="28"/>
        </w:rPr>
      </w:pPr>
      <w:r>
        <w:rPr>
          <w:rFonts w:eastAsia="Times New Roman" w:cs="Times New Roman" w:ascii="Times New Roman" w:hAnsi="Times New Roman"/>
          <w:sz w:val="28"/>
        </w:rPr>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1. Объем отгруженных товаров собственного производства, выполненных работ и услуг собственными силами по всем видам экономической деятельности:</w:t>
      </w:r>
    </w:p>
    <w:p>
      <w:pPr>
        <w:pStyle w:val="Standard"/>
        <w:tabs>
          <w:tab w:val="left" w:pos="567" w:leader="none"/>
          <w:tab w:val="left" w:pos="708" w:leader="none"/>
        </w:tabs>
        <w:ind w:firstLine="567"/>
        <w:jc w:val="both"/>
        <w:rPr>
          <w:rFonts w:ascii="Times New Roman" w:hAnsi="Times New Roman" w:eastAsia="Times New Roman" w:cs="Times New Roman"/>
          <w:sz w:val="28"/>
        </w:rPr>
      </w:pPr>
      <w:r>
        <w:rPr>
          <w:rFonts w:eastAsia="Times New Roman" w:cs="Times New Roman" w:ascii="Times New Roman" w:hAnsi="Times New Roman"/>
          <w:sz w:val="28"/>
        </w:rPr>
        <w:t>в соответствующих ценах, млн. руб.</w:t>
      </w:r>
    </w:p>
    <w:p>
      <w:pPr>
        <w:pStyle w:val="Standard"/>
        <w:tabs>
          <w:tab w:val="left" w:pos="567" w:leader="none"/>
          <w:tab w:val="left" w:pos="708" w:leader="none"/>
        </w:tabs>
        <w:ind w:firstLine="567"/>
        <w:jc w:val="both"/>
        <w:rPr>
          <w:rFonts w:ascii="Times New Roman" w:hAnsi="Times New Roman" w:eastAsia="Times New Roman" w:cs="Times New Roman"/>
          <w:sz w:val="28"/>
        </w:rPr>
      </w:pPr>
      <w:r>
        <w:rPr>
          <w:rFonts w:eastAsia="Times New Roman" w:cs="Times New Roman" w:ascii="Times New Roman" w:hAnsi="Times New Roman"/>
          <w:sz w:val="28"/>
        </w:rPr>
        <w:t>индекс физического объема, процент к предыдущему году.</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2. Объем отгруженных товаров собственного производства по виду экономической деятельности «обрабатывающие производства».</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3. Расходы бюджета города-курорта Пятигорска</w:t>
      </w:r>
      <w:r>
        <w:rPr>
          <w:rFonts w:eastAsia="Times New Roman" w:cs="Times New Roman" w:ascii="Times New Roman" w:hAnsi="Times New Roman"/>
          <w:b/>
          <w:i/>
          <w:sz w:val="28"/>
        </w:rPr>
        <w:t xml:space="preserve"> </w:t>
      </w:r>
      <w:r>
        <w:rPr>
          <w:rFonts w:eastAsia="Times New Roman" w:cs="Times New Roman" w:ascii="Times New Roman" w:hAnsi="Times New Roman"/>
          <w:sz w:val="28"/>
        </w:rPr>
        <w:t>на социальную сферу.</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4. Численность постоянного населения (среднегодовая), тыс. чел.</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5. Общий коэффициент рождаемости (на 1000 чел.).</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6. Общий коэффициент смертности (на 1000 чел.).</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7. Естественный прирост (убыль) населения, тыс. чел.</w:t>
      </w:r>
    </w:p>
    <w:p>
      <w:pPr>
        <w:pStyle w:val="Standard"/>
        <w:tabs>
          <w:tab w:val="left" w:pos="567" w:leader="none"/>
          <w:tab w:val="left" w:pos="708" w:leader="none"/>
        </w:tabs>
        <w:ind w:firstLine="567"/>
        <w:jc w:val="both"/>
        <w:rPr>
          <w:rFonts w:ascii="Times New Roman" w:hAnsi="Times New Roman" w:eastAsia="Times New Roman" w:cs="Times New Roman"/>
          <w:sz w:val="28"/>
        </w:rPr>
      </w:pPr>
      <w:r>
        <w:rPr>
          <w:rFonts w:eastAsia="Times New Roman" w:cs="Times New Roman" w:ascii="Times New Roman" w:hAnsi="Times New Roman"/>
          <w:sz w:val="28"/>
        </w:rPr>
        <w:t>8. Начисленная среднемесячная заработная плата по кругу крупных и средних предприятий.</w:t>
      </w:r>
    </w:p>
    <w:p>
      <w:pPr>
        <w:pStyle w:val="Standard"/>
        <w:tabs>
          <w:tab w:val="left" w:pos="567" w:leader="none"/>
          <w:tab w:val="left" w:pos="708" w:leader="none"/>
        </w:tabs>
        <w:ind w:firstLine="567"/>
        <w:jc w:val="both"/>
        <w:rPr/>
      </w:pPr>
      <w:r>
        <w:rPr>
          <w:rFonts w:cs="Times New Roman" w:ascii="Times New Roman" w:hAnsi="Times New Roman"/>
          <w:sz w:val="28"/>
          <w:szCs w:val="28"/>
        </w:rPr>
        <w:t>9. Размер минимальной заработной платы работников бюджетной сферы и его соотношение с 1,5 величины прожиточного минимума трудоспособного населения Ставропольского края.</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10. Просроченная задолженность по заработной плате, тыс. руб.</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11. Численность населения трудоспособного возраста, тыс. чел.</w:t>
      </w:r>
    </w:p>
    <w:p>
      <w:pPr>
        <w:pStyle w:val="Standard"/>
        <w:tabs>
          <w:tab w:val="left" w:pos="567" w:leader="none"/>
          <w:tab w:val="left" w:pos="708" w:leader="none"/>
        </w:tabs>
        <w:ind w:firstLine="567"/>
        <w:jc w:val="both"/>
        <w:rPr>
          <w:rFonts w:ascii="Times New Roman" w:hAnsi="Times New Roman" w:eastAsia="Times New Roman" w:cs="Times New Roman"/>
          <w:sz w:val="28"/>
        </w:rPr>
      </w:pPr>
      <w:r>
        <w:rPr>
          <w:rFonts w:eastAsia="Times New Roman" w:cs="Times New Roman" w:ascii="Times New Roman" w:hAnsi="Times New Roman"/>
          <w:sz w:val="28"/>
        </w:rPr>
        <w:t>12. Численность занятых в экономике, тыс. чел.</w:t>
      </w:r>
    </w:p>
    <w:p>
      <w:pPr>
        <w:pStyle w:val="Standard"/>
        <w:ind w:firstLine="567"/>
        <w:jc w:val="both"/>
        <w:rPr/>
      </w:pPr>
      <w:r>
        <w:rPr>
          <w:rFonts w:eastAsia="Times New Roman" w:cs="Times New Roman" w:ascii="Times New Roman" w:hAnsi="Times New Roman"/>
          <w:sz w:val="28"/>
        </w:rPr>
        <w:t>13. Прирост численности занятых в сфере малого и среднего предпринимательства, включая индивидуальных предпринимателей, процент;</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14. Общая численность безработных, тыс. чел.</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15. Численность официально зарегистрированных безработных, тыс. чел.</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16. Уровень официально зарегистрированных безработных, процент.</w:t>
      </w:r>
    </w:p>
    <w:p>
      <w:pPr>
        <w:pStyle w:val="Standard"/>
        <w:tabs>
          <w:tab w:val="left" w:pos="567" w:leader="none"/>
          <w:tab w:val="left" w:pos="708" w:leader="none"/>
        </w:tabs>
        <w:ind w:firstLine="567"/>
        <w:jc w:val="both"/>
        <w:rPr>
          <w:color w:val="auto"/>
        </w:rPr>
      </w:pPr>
      <w:r>
        <w:rPr>
          <w:rFonts w:eastAsia="Times New Roman" w:cs="Times New Roman" w:ascii="Times New Roman" w:hAnsi="Times New Roman"/>
          <w:sz w:val="28"/>
        </w:rPr>
        <w:t xml:space="preserve">17. Численность граждан, трудоустроенных при содействии </w:t>
      </w:r>
      <w:r>
        <w:rPr>
          <w:rFonts w:cs="Times New Roman" w:ascii="Times New Roman" w:hAnsi="Times New Roman"/>
          <w:color w:val="auto"/>
          <w:sz w:val="28"/>
          <w:szCs w:val="28"/>
        </w:rPr>
        <w:t>территориального центра занятости населения первого уровня городов-курортов Пятигорска, Железноводска и города Лермонтова</w:t>
      </w:r>
      <w:r>
        <w:rPr>
          <w:rFonts w:eastAsia="Times New Roman" w:cs="Times New Roman" w:ascii="Times New Roman" w:hAnsi="Times New Roman"/>
          <w:color w:val="auto"/>
          <w:sz w:val="28"/>
        </w:rPr>
        <w:t>, тыс. чел.</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18. Удельный вес работников, занятых на работах с вредными и (или) опасными условиях труда, в т.ч. женщин, процент.</w:t>
      </w:r>
    </w:p>
    <w:p>
      <w:pPr>
        <w:pStyle w:val="Standard"/>
        <w:tabs>
          <w:tab w:val="left" w:pos="567" w:leader="none"/>
          <w:tab w:val="left" w:pos="708" w:leader="none"/>
        </w:tabs>
        <w:ind w:firstLine="567"/>
        <w:jc w:val="both"/>
        <w:rPr>
          <w:rFonts w:ascii="Times New Roman" w:hAnsi="Times New Roman" w:eastAsia="Times New Roman" w:cs="Times New Roman"/>
          <w:sz w:val="28"/>
        </w:rPr>
      </w:pPr>
      <w:r>
        <w:rPr>
          <w:rFonts w:eastAsia="Times New Roman" w:cs="Times New Roman" w:ascii="Times New Roman" w:hAnsi="Times New Roman"/>
          <w:sz w:val="28"/>
        </w:rPr>
        <w:t>19. Производственный травматизм, в том числе со смертельным исходом.</w:t>
      </w:r>
    </w:p>
    <w:p>
      <w:pPr>
        <w:pStyle w:val="Standard"/>
        <w:tabs>
          <w:tab w:val="left" w:pos="567" w:leader="none"/>
          <w:tab w:val="left" w:pos="708" w:leader="none"/>
        </w:tabs>
        <w:ind w:firstLine="567"/>
        <w:jc w:val="both"/>
        <w:rPr/>
      </w:pPr>
      <w:r>
        <w:rPr>
          <w:rFonts w:eastAsia="Times New Roman" w:cs="Times New Roman" w:ascii="Times New Roman" w:hAnsi="Times New Roman"/>
          <w:sz w:val="28"/>
        </w:rPr>
        <w:t>20. Доля (количество) законодательных и иных нормативных правовых актов в сфере трудовых и иных непосредственно связанных с ними отношений, одобренные Сторонами комиссии и принятые органами местного самоуправления города-курорта Пятигорска.</w:t>
      </w:r>
    </w:p>
    <w:p>
      <w:pPr>
        <w:pStyle w:val="Standard"/>
        <w:tabs>
          <w:tab w:val="left" w:pos="567" w:leader="none"/>
          <w:tab w:val="left" w:pos="708" w:leader="none"/>
        </w:tabs>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Standard"/>
        <w:tabs>
          <w:tab w:val="left" w:pos="567" w:leader="none"/>
          <w:tab w:val="left" w:pos="708" w:leader="none"/>
        </w:tabs>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hd w:val="clear" w:color="auto" w:fill="FFFFFF"/>
        <w:spacing w:lineRule="exact" w:line="240"/>
        <w:ind w:left="4298"/>
        <w:rPr/>
      </w:pPr>
      <w:r>
        <w:rPr>
          <w:rFonts w:eastAsia="Times New Roman" w:cs="Times New Roman" w:ascii="Times New Roman" w:hAnsi="Times New Roman"/>
          <w:color w:val="auto"/>
          <w:lang w:eastAsia="zh-CN"/>
        </w:rPr>
        <w:t>Приложение 3</w:t>
      </w:r>
    </w:p>
    <w:p>
      <w:pPr>
        <w:pStyle w:val="Normal"/>
        <w:tabs>
          <w:tab w:val="clear" w:pos="708"/>
          <w:tab w:val="left" w:pos="8024" w:leader="underscore"/>
        </w:tabs>
        <w:spacing w:lineRule="exact" w:line="240"/>
        <w:ind w:left="4298"/>
        <w:rPr/>
      </w:pPr>
      <w:r>
        <w:rPr>
          <w:rFonts w:eastAsia="Times New Roman" w:cs="Times New Roman" w:ascii="Times New Roman" w:hAnsi="Times New Roman"/>
          <w:color w:val="auto"/>
          <w:lang w:eastAsia="zh-CN"/>
        </w:rPr>
        <w:t xml:space="preserve">к Соглашению </w:t>
      </w:r>
      <w:r>
        <w:rPr>
          <w:rFonts w:eastAsia="Times New Roman" w:cs="Times New Roman" w:ascii="Times New Roman" w:hAnsi="Times New Roman"/>
          <w:bCs/>
          <w:color w:val="auto"/>
          <w:lang w:eastAsia="zh-CN"/>
        </w:rPr>
        <w:t>между</w:t>
      </w:r>
      <w:r>
        <w:rPr>
          <w:rFonts w:eastAsia="Times New Roman" w:cs="Times New Roman" w:ascii="Times New Roman" w:hAnsi="Times New Roman"/>
          <w:color w:val="auto"/>
          <w:lang w:eastAsia="zh-CN"/>
        </w:rPr>
        <w:t xml:space="preserve"> администрацией </w:t>
      </w:r>
      <w:r>
        <w:rPr>
          <w:rFonts w:eastAsia="Calibri" w:cs="Times New Roman" w:ascii="Times New Roman" w:hAnsi="Times New Roman"/>
          <w:bCs/>
          <w:color w:val="auto"/>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eastAsia="Times New Roman" w:cs="Times New Roman" w:ascii="Times New Roman" w:hAnsi="Times New Roman"/>
          <w:color w:val="auto"/>
          <w:lang w:eastAsia="zh-CN"/>
        </w:rPr>
        <w:t>на 2025-2027 годы</w:t>
      </w:r>
    </w:p>
    <w:p>
      <w:pPr>
        <w:pStyle w:val="Normal"/>
        <w:keepNext w:val="true"/>
        <w:keepLines/>
        <w:spacing w:lineRule="exact" w:line="235"/>
        <w:jc w:val="center"/>
        <w:rPr>
          <w:rFonts w:ascii="Times New Roman" w:hAnsi="Times New Roman" w:eastAsia="Times New Roman" w:cs="Times New Roman"/>
          <w:b/>
          <w:bCs/>
          <w:color w:val="auto"/>
          <w:lang w:eastAsia="zh-CN"/>
        </w:rPr>
      </w:pPr>
      <w:r>
        <w:rPr>
          <w:rFonts w:eastAsia="Times New Roman" w:cs="Times New Roman" w:ascii="Times New Roman" w:hAnsi="Times New Roman"/>
          <w:b/>
          <w:bCs/>
          <w:color w:val="auto"/>
          <w:lang w:eastAsia="zh-CN"/>
        </w:rPr>
      </w:r>
    </w:p>
    <w:p>
      <w:pPr>
        <w:pStyle w:val="Normal"/>
        <w:keepNext w:val="true"/>
        <w:keepLines/>
        <w:spacing w:lineRule="exact" w:line="235"/>
        <w:jc w:val="center"/>
        <w:rPr>
          <w:rFonts w:ascii="Times New Roman" w:hAnsi="Times New Roman" w:eastAsia="Times New Roman" w:cs="Times New Roman"/>
          <w:b/>
          <w:bCs/>
          <w:color w:val="auto"/>
          <w:lang w:eastAsia="zh-CN"/>
        </w:rPr>
      </w:pPr>
      <w:r>
        <w:rPr>
          <w:rFonts w:eastAsia="Times New Roman" w:cs="Times New Roman" w:ascii="Times New Roman" w:hAnsi="Times New Roman"/>
          <w:b/>
          <w:bCs/>
          <w:color w:val="auto"/>
          <w:lang w:eastAsia="zh-CN"/>
        </w:rPr>
      </w:r>
    </w:p>
    <w:p>
      <w:pPr>
        <w:pStyle w:val="Normal"/>
        <w:keepNext w:val="true"/>
        <w:keepLines/>
        <w:spacing w:lineRule="exact" w:line="235"/>
        <w:jc w:val="center"/>
        <w:rPr>
          <w:rFonts w:ascii="Times New Roman" w:hAnsi="Times New Roman" w:eastAsia="Times New Roman" w:cs="Times New Roman"/>
          <w:b/>
          <w:bCs/>
          <w:color w:val="auto"/>
          <w:sz w:val="28"/>
          <w:szCs w:val="28"/>
          <w:lang w:eastAsia="zh-CN"/>
        </w:rPr>
      </w:pPr>
      <w:bookmarkStart w:id="1" w:name="bookmark0"/>
      <w:r>
        <w:rPr>
          <w:rFonts w:eastAsia="Times New Roman" w:cs="Times New Roman" w:ascii="Times New Roman" w:hAnsi="Times New Roman"/>
          <w:b/>
          <w:bCs/>
          <w:color w:val="auto"/>
          <w:sz w:val="28"/>
          <w:szCs w:val="28"/>
          <w:lang w:eastAsia="zh-CN"/>
        </w:rPr>
        <w:t>Порядок</w:t>
      </w:r>
      <w:bookmarkEnd w:id="1"/>
    </w:p>
    <w:p>
      <w:pPr>
        <w:pStyle w:val="Normal"/>
        <w:spacing w:lineRule="exact" w:line="235"/>
        <w:jc w:val="center"/>
        <w:rPr/>
      </w:pPr>
      <w:r>
        <w:rPr>
          <w:rFonts w:eastAsia="Times New Roman" w:cs="Times New Roman" w:ascii="Times New Roman" w:hAnsi="Times New Roman"/>
          <w:b/>
          <w:bCs/>
          <w:color w:val="auto"/>
          <w:sz w:val="28"/>
          <w:szCs w:val="28"/>
          <w:lang w:eastAsia="zh-CN"/>
        </w:rPr>
        <w:t xml:space="preserve">рассмотрения мотивированного письменного отказа от присоединения к Соглашению </w:t>
      </w:r>
      <w:bookmarkStart w:id="2" w:name="bookmark1"/>
      <w:bookmarkStart w:id="3" w:name="_Hlk173164308"/>
      <w:r>
        <w:rPr>
          <w:rFonts w:eastAsia="Times New Roman" w:cs="Times New Roman" w:ascii="Times New Roman" w:hAnsi="Times New Roman"/>
          <w:b/>
          <w:bCs/>
          <w:color w:val="auto"/>
          <w:sz w:val="28"/>
          <w:szCs w:val="28"/>
          <w:lang w:eastAsia="zh-CN"/>
        </w:rPr>
        <w:t xml:space="preserve">между администрацией </w:t>
      </w:r>
      <w:r>
        <w:rPr>
          <w:rFonts w:eastAsia="Calibri" w:cs="Times New Roman" w:ascii="Times New Roman" w:hAnsi="Times New Roman"/>
          <w:b/>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p>
    <w:p>
      <w:pPr>
        <w:pStyle w:val="Normal"/>
        <w:spacing w:lineRule="exact" w:line="235"/>
        <w:jc w:val="center"/>
        <w:rPr>
          <w:rFonts w:ascii="Times New Roman" w:hAnsi="Times New Roman" w:eastAsia="Times New Roman" w:cs="Times New Roman"/>
          <w:b/>
          <w:bCs/>
          <w:color w:val="auto"/>
          <w:sz w:val="28"/>
          <w:szCs w:val="28"/>
          <w:lang w:eastAsia="zh-CN"/>
        </w:rPr>
      </w:pPr>
      <w:r>
        <w:rPr>
          <w:rFonts w:eastAsia="Times New Roman" w:cs="Times New Roman" w:ascii="Times New Roman" w:hAnsi="Times New Roman"/>
          <w:b/>
          <w:bCs/>
          <w:color w:val="auto"/>
          <w:sz w:val="28"/>
          <w:szCs w:val="28"/>
          <w:lang w:eastAsia="zh-CN"/>
        </w:rPr>
        <w:t>на 2025-2027 годы</w:t>
      </w:r>
      <w:bookmarkEnd w:id="3"/>
    </w:p>
    <w:p>
      <w:pPr>
        <w:pStyle w:val="Normal"/>
        <w:spacing w:lineRule="exact" w:line="235"/>
        <w:ind w:firstLine="500" w:left="260"/>
        <w:rPr>
          <w:rFonts w:ascii="Times New Roman" w:hAnsi="Times New Roman" w:eastAsia="Times New Roman" w:cs="Times New Roman"/>
          <w:b/>
          <w:bCs/>
          <w:color w:val="auto"/>
          <w:sz w:val="28"/>
          <w:szCs w:val="28"/>
          <w:lang w:eastAsia="zh-CN"/>
        </w:rPr>
      </w:pPr>
      <w:r>
        <w:rPr>
          <w:rFonts w:eastAsia="Times New Roman" w:cs="Times New Roman" w:ascii="Times New Roman" w:hAnsi="Times New Roman"/>
          <w:b/>
          <w:bCs/>
          <w:color w:val="auto"/>
          <w:sz w:val="28"/>
          <w:szCs w:val="28"/>
          <w:lang w:eastAsia="zh-CN"/>
        </w:rPr>
      </w:r>
    </w:p>
    <w:p>
      <w:pPr>
        <w:pStyle w:val="Normal"/>
        <w:spacing w:lineRule="exact" w:line="235"/>
        <w:ind w:firstLine="500" w:left="260"/>
        <w:rPr>
          <w:rFonts w:ascii="Times New Roman" w:hAnsi="Times New Roman" w:eastAsia="Times New Roman" w:cs="Times New Roman"/>
          <w:b/>
          <w:bCs/>
          <w:color w:val="auto"/>
          <w:sz w:val="28"/>
          <w:szCs w:val="28"/>
          <w:lang w:eastAsia="zh-CN"/>
        </w:rPr>
      </w:pPr>
      <w:r>
        <w:rPr>
          <w:rFonts w:eastAsia="Times New Roman" w:cs="Times New Roman" w:ascii="Times New Roman" w:hAnsi="Times New Roman"/>
          <w:b/>
          <w:bCs/>
          <w:color w:val="auto"/>
          <w:sz w:val="28"/>
          <w:szCs w:val="28"/>
          <w:lang w:eastAsia="zh-CN"/>
        </w:rPr>
      </w:r>
    </w:p>
    <w:p>
      <w:pPr>
        <w:pStyle w:val="Normal"/>
        <w:spacing w:lineRule="exact" w:line="235"/>
        <w:ind w:firstLine="500"/>
        <w:jc w:val="center"/>
        <w:rPr>
          <w:rFonts w:ascii="Times New Roman" w:hAnsi="Times New Roman" w:eastAsia="Times New Roman" w:cs="Times New Roman"/>
          <w:b/>
          <w:bCs/>
          <w:color w:val="auto"/>
          <w:sz w:val="28"/>
          <w:szCs w:val="28"/>
          <w:lang w:eastAsia="zh-CN"/>
        </w:rPr>
      </w:pPr>
      <w:r>
        <w:rPr>
          <w:rFonts w:eastAsia="Times New Roman" w:cs="Times New Roman" w:ascii="Times New Roman" w:hAnsi="Times New Roman"/>
          <w:b/>
          <w:bCs/>
          <w:color w:val="auto"/>
          <w:sz w:val="28"/>
          <w:szCs w:val="28"/>
          <w:lang w:eastAsia="zh-CN"/>
        </w:rPr>
        <w:t>1. Общие положения</w:t>
      </w:r>
      <w:bookmarkEnd w:id="2"/>
    </w:p>
    <w:p>
      <w:pPr>
        <w:pStyle w:val="Normal"/>
        <w:numPr>
          <w:ilvl w:val="1"/>
          <w:numId w:val="1"/>
        </w:numPr>
        <w:tabs>
          <w:tab w:val="clear" w:pos="708"/>
          <w:tab w:val="left" w:pos="709" w:leader="none"/>
          <w:tab w:val="left" w:pos="1267" w:leader="none"/>
        </w:tabs>
        <w:spacing w:lineRule="exact" w:line="317"/>
        <w:ind w:firstLine="760"/>
        <w:jc w:val="both"/>
        <w:rPr/>
      </w:pPr>
      <w:r>
        <w:rPr>
          <w:rFonts w:eastAsia="Times New Roman" w:cs="Times New Roman" w:ascii="Times New Roman" w:hAnsi="Times New Roman"/>
          <w:color w:val="auto"/>
          <w:sz w:val="28"/>
          <w:szCs w:val="28"/>
          <w:lang w:eastAsia="zh-CN"/>
        </w:rPr>
        <w:t xml:space="preserve">Настоящий Порядок рассмотрения мотивированного письменного отказа от присоединения к Соглашению </w:t>
      </w:r>
      <w:r>
        <w:rPr>
          <w:rFonts w:eastAsia="Times New Roman" w:cs="Times New Roman" w:ascii="Times New Roman" w:hAnsi="Times New Roman"/>
          <w:bCs/>
          <w:color w:val="auto"/>
          <w:sz w:val="28"/>
          <w:szCs w:val="28"/>
          <w:lang w:eastAsia="zh-CN"/>
        </w:rPr>
        <w:t>между</w:t>
      </w:r>
      <w:r>
        <w:rPr>
          <w:rFonts w:eastAsia="Times New Roman" w:cs="Times New Roman" w:ascii="Times New Roman" w:hAnsi="Times New Roman"/>
          <w:color w:val="auto"/>
          <w:sz w:val="28"/>
          <w:szCs w:val="28"/>
          <w:lang w:eastAsia="zh-CN"/>
        </w:rPr>
        <w:t xml:space="preserve"> администрацией </w:t>
      </w:r>
      <w:r>
        <w:rPr>
          <w:rFonts w:eastAsia="Calibri" w:cs="Times New Roman" w:ascii="Times New Roman" w:hAnsi="Times New Roman"/>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eastAsia="Times New Roman" w:cs="Times New Roman" w:ascii="Times New Roman" w:hAnsi="Times New Roman"/>
          <w:color w:val="auto"/>
          <w:sz w:val="28"/>
          <w:szCs w:val="28"/>
          <w:lang w:eastAsia="zh-CN"/>
        </w:rPr>
        <w:t>на 2025-2027 годы (далее соответственно - Порядок, Отказ, Соглашение) определяет процедуру и сроки рассмотрения Отказа работодателя.</w:t>
      </w:r>
    </w:p>
    <w:p>
      <w:pPr>
        <w:pStyle w:val="Normal"/>
        <w:numPr>
          <w:ilvl w:val="1"/>
          <w:numId w:val="1"/>
        </w:numPr>
        <w:tabs>
          <w:tab w:val="clear" w:pos="708"/>
          <w:tab w:val="left" w:pos="709" w:leader="none"/>
          <w:tab w:val="left" w:pos="1267" w:leader="none"/>
        </w:tabs>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Рассмотрение Отказа осуществляется в соответствии с частью 3 статьи 11 Закона Ставропольского края «О некоторых вопросах социального партнерства в сфере труда».</w:t>
      </w:r>
    </w:p>
    <w:p>
      <w:pPr>
        <w:pStyle w:val="Normal"/>
        <w:numPr>
          <w:ilvl w:val="1"/>
          <w:numId w:val="1"/>
        </w:numPr>
        <w:tabs>
          <w:tab w:val="clear" w:pos="708"/>
          <w:tab w:val="left" w:pos="709" w:leader="none"/>
          <w:tab w:val="left" w:pos="1263" w:leader="none"/>
        </w:tabs>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Рассмотрению подлежит Отказ работодателя, у которого работники объединены в первичную профсоюзную организацию (в соответствии со статьей 37 Трудового кодекса Российской Федерации).</w:t>
      </w:r>
    </w:p>
    <w:p>
      <w:pPr>
        <w:pStyle w:val="Normal"/>
        <w:numPr>
          <w:ilvl w:val="1"/>
          <w:numId w:val="1"/>
        </w:numPr>
        <w:tabs>
          <w:tab w:val="clear" w:pos="708"/>
          <w:tab w:val="left" w:pos="709" w:leader="none"/>
          <w:tab w:val="left" w:pos="851" w:leader="none"/>
        </w:tabs>
        <w:spacing w:lineRule="atLeast" w:line="100"/>
        <w:ind w:firstLine="760"/>
        <w:jc w:val="both"/>
        <w:rPr/>
      </w:pPr>
      <w:r>
        <w:rPr>
          <w:rFonts w:eastAsia="Times New Roman" w:cs="Times New Roman" w:ascii="Times New Roman" w:hAnsi="Times New Roman"/>
          <w:color w:val="auto"/>
          <w:sz w:val="28"/>
          <w:szCs w:val="28"/>
          <w:lang w:eastAsia="zh-CN"/>
        </w:rPr>
        <w:t>Работодатель вправе направить Отказ в течение 30 календарных дней со дня официального опубликования предложения о присоединении к Соглашению в МУ «У</w:t>
      </w:r>
      <w:r>
        <w:rPr>
          <w:rFonts w:eastAsia="Times New Roman" w:cs="Times New Roman" w:ascii="Times New Roman" w:hAnsi="Times New Roman"/>
          <w:bCs/>
          <w:color w:val="auto"/>
          <w:sz w:val="28"/>
          <w:szCs w:val="28"/>
          <w:lang w:eastAsia="zh-CN"/>
        </w:rPr>
        <w:t>правление социальной поддержки населения администрации города Пятигорска»</w:t>
      </w:r>
      <w:r>
        <w:rPr>
          <w:rFonts w:eastAsia="Times New Roman" w:cs="Times New Roman" w:ascii="Times New Roman" w:hAnsi="Times New Roman"/>
          <w:color w:val="auto"/>
          <w:sz w:val="28"/>
          <w:szCs w:val="28"/>
          <w:lang w:eastAsia="zh-CN"/>
        </w:rPr>
        <w:t xml:space="preserve"> (далее – Управление) по адресу: 357500,  г. Пятигорск, ул. Первомайская, 89-а. </w:t>
      </w:r>
    </w:p>
    <w:p>
      <w:pPr>
        <w:pStyle w:val="Normal"/>
        <w:tabs>
          <w:tab w:val="clear" w:pos="708"/>
          <w:tab w:val="left" w:pos="0" w:leader="none"/>
          <w:tab w:val="left" w:pos="709" w:leader="none"/>
        </w:tabs>
        <w:spacing w:lineRule="atLeast" w:line="100"/>
        <w:jc w:val="both"/>
        <w:rPr/>
      </w:pPr>
      <w:r>
        <w:rPr>
          <w:rFonts w:eastAsia="Times New Roman" w:cs="Times New Roman" w:ascii="Times New Roman" w:hAnsi="Times New Roman"/>
          <w:color w:val="auto"/>
          <w:sz w:val="28"/>
          <w:szCs w:val="28"/>
          <w:lang w:eastAsia="zh-CN"/>
        </w:rPr>
        <w:tab/>
        <w:t xml:space="preserve"> Отказ подается нарочным или путем направления почтового отправления.</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Отказ оформляется в письменной форме и подается от имени работодателя.</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Содержание Отказа определяется работодателем самостоятельно. В Отказе необходимо указать причины и приложить подтверждающие документы (копии локальных нормативных актов, приказов, распоряжений, планов мероприятий, решений учредителей, акционеров, информационно-экономическое обоснование, расчеты и другие).</w:t>
      </w:r>
    </w:p>
    <w:p>
      <w:pPr>
        <w:pStyle w:val="Normal"/>
        <w:numPr>
          <w:ilvl w:val="1"/>
          <w:numId w:val="1"/>
        </w:numPr>
        <w:tabs>
          <w:tab w:val="clear" w:pos="708"/>
          <w:tab w:val="left" w:pos="709" w:leader="none"/>
          <w:tab w:val="left" w:pos="1272" w:leader="none"/>
        </w:tabs>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К Отказу должен быть приложен протокол консультаций работодателя с выборным органом первичной профсоюзной организации (далее - Протокол консультаций).</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Протокол консультаций должен содержать сведения о сторонах, количественном составе представителей с указанием фамилии, имени, отчества и занимаемой должности, дате, месте и времени проведения консультаций, итогах голосования и принятом решении, подписанном уполномоченными лицами.</w:t>
      </w:r>
    </w:p>
    <w:p>
      <w:pPr>
        <w:pStyle w:val="Normal"/>
        <w:spacing w:lineRule="exact" w:line="317" w:before="0" w:after="210"/>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Протокол консультаций не является мотивированным без совместного решения работодателя и выборного органа первичной профсоюзной организации.</w:t>
      </w:r>
    </w:p>
    <w:p>
      <w:pPr>
        <w:pStyle w:val="Normal"/>
        <w:numPr>
          <w:ilvl w:val="0"/>
          <w:numId w:val="1"/>
        </w:numPr>
        <w:spacing w:lineRule="exact" w:line="280" w:before="0" w:after="248"/>
        <w:jc w:val="center"/>
        <w:rPr>
          <w:rFonts w:ascii="Times New Roman" w:hAnsi="Times New Roman" w:eastAsia="Times New Roman" w:cs="Times New Roman"/>
          <w:b/>
          <w:bCs/>
          <w:color w:val="auto"/>
          <w:sz w:val="28"/>
          <w:szCs w:val="28"/>
          <w:lang w:eastAsia="zh-CN"/>
        </w:rPr>
      </w:pPr>
      <w:r>
        <w:rPr>
          <w:rFonts w:eastAsia="Times New Roman" w:cs="Times New Roman" w:ascii="Times New Roman" w:hAnsi="Times New Roman"/>
          <w:b/>
          <w:bCs/>
          <w:color w:val="auto"/>
          <w:sz w:val="28"/>
          <w:szCs w:val="28"/>
          <w:lang w:eastAsia="zh-CN"/>
        </w:rPr>
        <w:t>Рассмотрение Отказа</w:t>
      </w:r>
    </w:p>
    <w:p>
      <w:pPr>
        <w:pStyle w:val="Normal"/>
        <w:numPr>
          <w:ilvl w:val="1"/>
          <w:numId w:val="1"/>
        </w:numPr>
        <w:tabs>
          <w:tab w:val="clear" w:pos="708"/>
          <w:tab w:val="left" w:pos="709" w:leader="none"/>
          <w:tab w:val="left" w:pos="1272" w:leader="none"/>
        </w:tabs>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Организацию проведения консультации по рассмотрению Отказа работодателя обеспечивает Управление.</w:t>
      </w:r>
    </w:p>
    <w:p>
      <w:pPr>
        <w:pStyle w:val="Normal"/>
        <w:shd w:val="clear" w:color="auto" w:fill="FFFFFF"/>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Дату, время и место проведения консультации определяет координатор городской трехсторонней комиссии по регулированию социально-трудовых отношений города-курорта Пятигорска (далее – координатор Комиссии).</w:t>
      </w:r>
    </w:p>
    <w:p>
      <w:pPr>
        <w:pStyle w:val="Normal"/>
        <w:numPr>
          <w:ilvl w:val="1"/>
          <w:numId w:val="1"/>
        </w:numPr>
        <w:tabs>
          <w:tab w:val="clear" w:pos="708"/>
          <w:tab w:val="left" w:pos="709" w:leader="none"/>
          <w:tab w:val="left" w:pos="1272" w:leader="none"/>
        </w:tabs>
        <w:spacing w:lineRule="atLeast" w:line="100"/>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Консультация проводится в срок, не превышающий 30 календарных дней со дня окончания срока представления Отказов работодателями в Управление после официального опубликования предложения о присоединении к Соглашению.</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Управление информирует работодателя и представителей сторон Соглашения о проведении консультации не менее чем за 7 календарных дней до даты ее проведения.</w:t>
      </w:r>
    </w:p>
    <w:p>
      <w:pPr>
        <w:pStyle w:val="Normal"/>
        <w:numPr>
          <w:ilvl w:val="1"/>
          <w:numId w:val="1"/>
        </w:numPr>
        <w:tabs>
          <w:tab w:val="clear" w:pos="708"/>
          <w:tab w:val="left" w:pos="709" w:leader="none"/>
          <w:tab w:val="left" w:pos="1272" w:leader="none"/>
        </w:tabs>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Консультация по рассмотрению Отказа осуществляется в заочном или в очном формате.</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Консультация в заочном формате проводится, если в Отказе работодателя подробно описаны причины принятого решения и у сторон Соглашения отсутствуют дополнительные вопросы. Управление направляет работодателю уведомление, оформленное по форме согласно приложению 1 к данному Порядку.</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Консультация в очной форме проводится с приглашением представителей работодателя и выборного органа первичной профсоюзной организации и с участием уполномоченных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консультации.</w:t>
      </w:r>
    </w:p>
    <w:p>
      <w:pPr>
        <w:pStyle w:val="Normal"/>
        <w:numPr>
          <w:ilvl w:val="1"/>
          <w:numId w:val="1"/>
        </w:numPr>
        <w:tabs>
          <w:tab w:val="clear" w:pos="708"/>
          <w:tab w:val="left" w:pos="709" w:leader="none"/>
          <w:tab w:val="left" w:pos="1267" w:leader="none"/>
        </w:tabs>
        <w:spacing w:lineRule="exact" w:line="322"/>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Представители сторон Соглашения до проведения консультации вправе запросить в Управление копию поступившего Отказа для предварительного ознакомления.</w:t>
      </w:r>
    </w:p>
    <w:p>
      <w:pPr>
        <w:pStyle w:val="Normal"/>
        <w:numPr>
          <w:ilvl w:val="1"/>
          <w:numId w:val="1"/>
        </w:numPr>
        <w:tabs>
          <w:tab w:val="clear" w:pos="708"/>
          <w:tab w:val="left" w:pos="709" w:leader="none"/>
          <w:tab w:val="left" w:pos="1272" w:leader="none"/>
        </w:tabs>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Если приглашенные на очное заседание представители работодателя и выборного органа первичной профсоюзной организации не присутствовали на нем, то их Обращение не подлежит рассмотрению.</w:t>
      </w:r>
    </w:p>
    <w:p>
      <w:pPr>
        <w:pStyle w:val="Normal"/>
        <w:numPr>
          <w:ilvl w:val="1"/>
          <w:numId w:val="1"/>
        </w:numPr>
        <w:tabs>
          <w:tab w:val="clear" w:pos="708"/>
          <w:tab w:val="left" w:pos="709" w:leader="none"/>
          <w:tab w:val="left" w:pos="1267" w:leader="none"/>
        </w:tabs>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В ходе консультации представители работодателя и выборного органа первичной профсоюзной организации вправе представлять документы (материалы), сведения и пояснения, подтверждающие их позицию по рассматриваемому вопросу.</w:t>
      </w:r>
    </w:p>
    <w:p>
      <w:pPr>
        <w:pStyle w:val="Normal"/>
        <w:numPr>
          <w:ilvl w:val="1"/>
          <w:numId w:val="1"/>
        </w:numPr>
        <w:tabs>
          <w:tab w:val="clear" w:pos="708"/>
          <w:tab w:val="left" w:pos="709" w:leader="none"/>
          <w:tab w:val="left" w:pos="1272" w:leader="none"/>
        </w:tabs>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По итогам проведения консультации оформляется протокол, который подписывают представители сторон Соглашения, присутствующие на консультации.</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Протокол хранится в Управлении в течение всего срока действия Соглашения.</w:t>
      </w:r>
    </w:p>
    <w:p>
      <w:pPr>
        <w:pStyle w:val="Normal"/>
        <w:numPr>
          <w:ilvl w:val="1"/>
          <w:numId w:val="1"/>
        </w:numPr>
        <w:tabs>
          <w:tab w:val="clear" w:pos="708"/>
          <w:tab w:val="left" w:pos="709" w:leader="none"/>
          <w:tab w:val="left" w:pos="1267" w:leader="none"/>
        </w:tabs>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Управление в течение трех рабочих дней после подписания представителями сторон Соглашения протокола:</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направляет работодателю уведомление, оформленное по форме согласно приложению 1 к данному Порядку;</w:t>
      </w:r>
    </w:p>
    <w:p>
      <w:pPr>
        <w:pStyle w:val="Normal"/>
        <w:spacing w:lineRule="exact" w:line="317" w:before="0" w:after="210"/>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информирует Государственную инспекцию труда в Ставропольском крае о работодателе, в отношении которого представителями сторон Соглашения Отказ принят.</w:t>
      </w:r>
    </w:p>
    <w:p>
      <w:pPr>
        <w:pStyle w:val="Normal"/>
        <w:numPr>
          <w:ilvl w:val="0"/>
          <w:numId w:val="1"/>
        </w:numPr>
        <w:tabs>
          <w:tab w:val="clear" w:pos="708"/>
          <w:tab w:val="left" w:pos="0" w:leader="none"/>
          <w:tab w:val="left" w:pos="709" w:leader="none"/>
        </w:tabs>
        <w:spacing w:lineRule="exact" w:line="280" w:before="0" w:after="188"/>
        <w:ind w:firstLine="709"/>
        <w:jc w:val="center"/>
        <w:rPr>
          <w:rFonts w:ascii="Times New Roman" w:hAnsi="Times New Roman" w:eastAsia="Times New Roman" w:cs="Times New Roman"/>
          <w:b/>
          <w:bCs/>
          <w:color w:val="auto"/>
          <w:sz w:val="28"/>
          <w:szCs w:val="28"/>
          <w:lang w:eastAsia="zh-CN"/>
        </w:rPr>
      </w:pPr>
      <w:r>
        <w:rPr>
          <w:rFonts w:eastAsia="Times New Roman" w:cs="Times New Roman" w:ascii="Times New Roman" w:hAnsi="Times New Roman"/>
          <w:b/>
          <w:bCs/>
          <w:color w:val="auto"/>
          <w:sz w:val="28"/>
          <w:szCs w:val="28"/>
          <w:lang w:eastAsia="zh-CN"/>
        </w:rPr>
        <w:t>Основания для отклонения рассмотрения Отказа</w:t>
      </w:r>
    </w:p>
    <w:p>
      <w:pPr>
        <w:pStyle w:val="Normal"/>
        <w:numPr>
          <w:ilvl w:val="1"/>
          <w:numId w:val="1"/>
        </w:numPr>
        <w:tabs>
          <w:tab w:val="clear" w:pos="708"/>
          <w:tab w:val="left" w:pos="709" w:leader="none"/>
          <w:tab w:val="left" w:pos="1276" w:leader="none"/>
        </w:tabs>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Основаниями для отклонения рассмотрения Отказа работодателя являются:</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нарушение срока представления Отказа в Управление после официального опубликования предложения о присоединении к Соглашению;</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отсутствие у работодателя работников, объединенных в первичную профсоюзную организацию;</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к Отказу не приложен Протокол консультаций работодателя с выборным органом первичной профсоюзной организации;</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не предоставление работодателем дополнительной информации, предусмотренной пунктом 1.4 Порядка;</w:t>
      </w:r>
    </w:p>
    <w:p>
      <w:pPr>
        <w:pStyle w:val="Normal"/>
        <w:spacing w:lineRule="exact" w:line="317"/>
        <w:ind w:firstLine="760"/>
        <w:jc w:val="both"/>
        <w:rPr/>
      </w:pPr>
      <w:r>
        <w:rPr>
          <w:rFonts w:eastAsia="Times New Roman" w:cs="Times New Roman" w:ascii="Times New Roman" w:hAnsi="Times New Roman"/>
          <w:color w:val="auto"/>
          <w:sz w:val="28"/>
          <w:szCs w:val="28"/>
          <w:lang w:eastAsia="zh-CN"/>
        </w:rPr>
        <w:t xml:space="preserve">работодатель является членом </w:t>
      </w:r>
      <w:r>
        <w:rPr>
          <w:rFonts w:eastAsia="Times New Roman" w:cs="Times New Roman" w:ascii="Times New Roman" w:hAnsi="Times New Roman"/>
          <w:bCs/>
          <w:color w:val="auto"/>
          <w:sz w:val="28"/>
          <w:szCs w:val="28"/>
          <w:lang w:eastAsia="zh-CN"/>
        </w:rPr>
        <w:t>Регионального союза работодателей Ставропольского края «Конгресс деловых кругов Ставрополья»</w:t>
      </w:r>
      <w:r>
        <w:rPr>
          <w:rFonts w:eastAsia="Times New Roman" w:cs="Times New Roman" w:ascii="Times New Roman" w:hAnsi="Times New Roman"/>
          <w:color w:val="auto"/>
          <w:sz w:val="28"/>
          <w:szCs w:val="28"/>
          <w:lang w:eastAsia="zh-CN"/>
        </w:rPr>
        <w:t>;</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неявка по приглашению на очное заседание представителей работодателя и выборного органа первичной профсоюзной организации.</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При наличии одного из вышеуказанных оснований Управление направляет работодателю уведомление, оформленное по форме согласно приложению 2 к данному Порядку.</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tabs>
          <w:tab w:val="clear" w:pos="708"/>
          <w:tab w:val="left" w:pos="8683" w:leader="underscore"/>
        </w:tabs>
        <w:spacing w:lineRule="exact" w:line="235" w:before="0" w:after="384"/>
        <w:ind w:left="4320"/>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tabs>
          <w:tab w:val="clear" w:pos="708"/>
          <w:tab w:val="left" w:pos="8683" w:leader="underscore"/>
        </w:tabs>
        <w:spacing w:lineRule="exact" w:line="235" w:before="0" w:after="384"/>
        <w:ind w:left="4320"/>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tabs>
          <w:tab w:val="clear" w:pos="708"/>
          <w:tab w:val="left" w:pos="8683" w:leader="underscore"/>
        </w:tabs>
        <w:spacing w:lineRule="exact" w:line="235" w:before="0" w:after="384"/>
        <w:ind w:left="4320"/>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tabs>
          <w:tab w:val="clear" w:pos="708"/>
          <w:tab w:val="left" w:pos="8683" w:leader="underscore"/>
        </w:tabs>
        <w:spacing w:lineRule="exact" w:line="240" w:before="0" w:after="384"/>
        <w:ind w:left="4321"/>
        <w:rPr/>
      </w:pPr>
      <w:r>
        <w:rPr>
          <w:rFonts w:eastAsia="Times New Roman" w:cs="Times New Roman" w:ascii="Times New Roman" w:hAnsi="Times New Roman"/>
          <w:color w:val="auto"/>
          <w:sz w:val="28"/>
          <w:szCs w:val="28"/>
          <w:lang w:eastAsia="zh-CN"/>
        </w:rPr>
        <w:t xml:space="preserve">Приложение 1 к Порядку рассмотрения мотивированного письменного отказа от присоединения к Соглашению между администрацией </w:t>
      </w:r>
      <w:r>
        <w:rPr>
          <w:rFonts w:eastAsia="Calibri" w:cs="Times New Roman" w:ascii="Times New Roman" w:hAnsi="Times New Roman"/>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eastAsia="Times New Roman" w:cs="Times New Roman" w:ascii="Times New Roman" w:hAnsi="Times New Roman"/>
          <w:color w:val="auto"/>
          <w:sz w:val="28"/>
          <w:szCs w:val="28"/>
          <w:lang w:eastAsia="zh-CN"/>
        </w:rPr>
        <w:t>на 2025-2027 годы</w:t>
      </w:r>
    </w:p>
    <w:p>
      <w:pPr>
        <w:pStyle w:val="Normal"/>
        <w:tabs>
          <w:tab w:val="clear" w:pos="708"/>
          <w:tab w:val="left" w:pos="8683" w:leader="underscore"/>
        </w:tabs>
        <w:spacing w:lineRule="exact" w:line="235" w:before="0" w:after="384"/>
        <w:ind w:left="4320"/>
        <w:jc w:val="right"/>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Форма</w:t>
      </w:r>
    </w:p>
    <w:p>
      <w:pPr>
        <w:pStyle w:val="Normal"/>
        <w:spacing w:lineRule="exact" w:line="235" w:before="0" w:after="1256"/>
        <w:rPr/>
      </w:pPr>
      <w:r>
        <mc:AlternateContent>
          <mc:Choice Requires="wps">
            <w:drawing>
              <wp:anchor behindDoc="0" distT="0" distB="0" distL="113665" distR="114300" simplePos="0" locked="0" layoutInCell="0" allowOverlap="1" relativeHeight="10">
                <wp:simplePos x="0" y="0"/>
                <wp:positionH relativeFrom="margin">
                  <wp:posOffset>3496310</wp:posOffset>
                </wp:positionH>
                <wp:positionV relativeFrom="paragraph">
                  <wp:posOffset>187960</wp:posOffset>
                </wp:positionV>
                <wp:extent cx="1999615" cy="128270"/>
                <wp:effectExtent l="0" t="0" r="0" b="0"/>
                <wp:wrapSquare wrapText="bothSides"/>
                <wp:docPr id="1" name="Надпись 4"/>
                <a:graphic xmlns:a="http://schemas.openxmlformats.org/drawingml/2006/main">
                  <a:graphicData uri="http://schemas.microsoft.com/office/word/2010/wordprocessingShape">
                    <wps:wsp>
                      <wps:cNvSpPr/>
                      <wps:spPr>
                        <a:xfrm>
                          <a:off x="0" y="0"/>
                          <a:ext cx="1999440" cy="128160"/>
                        </a:xfrm>
                        <a:prstGeom prst="rect">
                          <a:avLst/>
                        </a:prstGeom>
                        <a:noFill/>
                        <a:ln w="0">
                          <a:noFill/>
                        </a:ln>
                      </wps:spPr>
                      <wps:style>
                        <a:lnRef idx="0"/>
                        <a:fillRef idx="0"/>
                        <a:effectRef idx="0"/>
                        <a:fontRef idx="minor"/>
                      </wps:style>
                      <wps:txbx>
                        <w:txbxContent>
                          <w:p>
                            <w:pPr>
                              <w:pStyle w:val="51"/>
                              <w:shd w:val="clear" w:color="auto" w:fill="auto"/>
                              <w:spacing w:lineRule="exact" w:line="200" w:before="0" w:after="0"/>
                              <w:rPr/>
                            </w:pPr>
                            <w:r>
                              <w:rPr>
                                <w:rStyle w:val="5Exact"/>
                                <w:color w:val="000000"/>
                              </w:rPr>
                              <w:t>(наименование работодателя, адрес)</w:t>
                            </w:r>
                          </w:p>
                        </w:txbxContent>
                      </wps:txbx>
                      <wps:bodyPr lIns="1440" rIns="1440" tIns="1440" bIns="1440" anchor="t">
                        <a:noAutofit/>
                      </wps:bodyPr>
                    </wps:wsp>
                  </a:graphicData>
                </a:graphic>
              </wp:anchor>
            </w:drawing>
          </mc:Choice>
          <mc:Fallback>
            <w:pict>
              <v:rect id="shape_0" ID="Надпись 4" path="m0,0l-2147483645,0l-2147483645,-2147483646l0,-2147483646xe" stroked="f" o:allowincell="f" style="position:absolute;margin-left:275.3pt;margin-top:14.8pt;width:157.4pt;height:10.05pt;mso-wrap-style:square;v-text-anchor:top;mso-position-horizontal-relative:margin">
                <v:fill o:detectmouseclick="t" on="false"/>
                <v:stroke color="#3465a4" joinstyle="round" endcap="flat"/>
                <v:textbox>
                  <w:txbxContent>
                    <w:p>
                      <w:pPr>
                        <w:pStyle w:val="51"/>
                        <w:shd w:val="clear" w:color="auto" w:fill="auto"/>
                        <w:spacing w:lineRule="exact" w:line="200" w:before="0" w:after="0"/>
                        <w:rPr/>
                      </w:pPr>
                      <w:r>
                        <w:rPr>
                          <w:rStyle w:val="5Exact"/>
                          <w:color w:val="000000"/>
                        </w:rPr>
                        <w:t>(наименование работодателя, адрес)</w:t>
                      </w:r>
                    </w:p>
                  </w:txbxContent>
                </v:textbox>
                <w10:wrap type="square"/>
              </v:rect>
            </w:pict>
          </mc:Fallback>
        </mc:AlternateContent>
      </w:r>
      <w:r>
        <w:rPr>
          <w:rFonts w:eastAsia="Times New Roman" w:cs="Times New Roman" w:ascii="Times New Roman" w:hAnsi="Times New Roman"/>
          <w:color w:val="auto"/>
          <w:sz w:val="20"/>
          <w:szCs w:val="20"/>
          <w:lang w:eastAsia="zh-CN"/>
        </w:rPr>
        <w:t xml:space="preserve">На бланке письма </w:t>
      </w:r>
      <w:bookmarkStart w:id="4" w:name="bookmark2"/>
      <w:r>
        <w:rPr>
          <w:rFonts w:eastAsia="Times New Roman" w:cs="Times New Roman" w:ascii="Times New Roman" w:hAnsi="Times New Roman"/>
          <w:color w:val="auto"/>
          <w:sz w:val="20"/>
          <w:szCs w:val="20"/>
          <w:lang w:eastAsia="zh-CN"/>
        </w:rPr>
        <w:t>администрации города Пятигорска</w:t>
      </w:r>
    </w:p>
    <w:p>
      <w:pPr>
        <w:pStyle w:val="Normal"/>
        <w:spacing w:lineRule="exact" w:line="240"/>
        <w:jc w:val="center"/>
        <w:rPr/>
      </w:pPr>
      <w:r>
        <w:rPr>
          <w:rFonts w:eastAsia="Times New Roman" w:cs="Times New Roman" w:ascii="Times New Roman" w:hAnsi="Times New Roman"/>
          <w:b/>
          <w:bCs/>
          <w:color w:val="auto"/>
          <w:sz w:val="28"/>
          <w:szCs w:val="28"/>
          <w:lang w:eastAsia="zh-CN"/>
        </w:rPr>
        <w:t>УВЕДОМЛЕНИЕ</w:t>
      </w:r>
      <w:bookmarkEnd w:id="4"/>
      <w:r>
        <w:rPr>
          <w:rFonts w:eastAsia="Times New Roman" w:cs="Times New Roman" w:ascii="Times New Roman" w:hAnsi="Times New Roman"/>
          <w:b/>
          <w:bCs/>
          <w:color w:val="auto"/>
          <w:sz w:val="28"/>
          <w:szCs w:val="28"/>
          <w:lang w:eastAsia="zh-CN"/>
        </w:rPr>
        <w:br/>
      </w:r>
      <w:r>
        <w:rPr>
          <w:rFonts w:eastAsia="Times New Roman" w:cs="Times New Roman" w:ascii="Times New Roman" w:hAnsi="Times New Roman"/>
          <w:b/>
          <w:color w:val="auto"/>
          <w:sz w:val="28"/>
          <w:szCs w:val="28"/>
          <w:lang w:eastAsia="zh-CN"/>
        </w:rPr>
        <w:t xml:space="preserve">о результатах рассмотрения мотивированного письменного отказа от присоединения к Соглашению между администрацией </w:t>
      </w:r>
      <w:r>
        <w:rPr>
          <w:rFonts w:eastAsia="Calibri" w:cs="Times New Roman" w:ascii="Times New Roman" w:hAnsi="Times New Roman"/>
          <w:b/>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eastAsia="Times New Roman" w:cs="Times New Roman" w:ascii="Times New Roman" w:hAnsi="Times New Roman"/>
          <w:b/>
          <w:color w:val="auto"/>
          <w:sz w:val="28"/>
          <w:szCs w:val="28"/>
          <w:lang w:eastAsia="zh-CN"/>
        </w:rPr>
        <w:t>на 2025-2027 годы</w:t>
      </w:r>
    </w:p>
    <w:p>
      <w:pPr>
        <w:pStyle w:val="Normal"/>
        <w:jc w:val="both"/>
        <w:rPr/>
      </w:pPr>
      <w:r>
        <w:rPr>
          <w:rFonts w:eastAsia="Times New Roman" w:cs="Times New Roman" w:ascii="Times New Roman" w:hAnsi="Times New Roman"/>
          <w:color w:val="auto"/>
          <w:sz w:val="28"/>
          <w:szCs w:val="28"/>
          <w:lang w:eastAsia="zh-CN"/>
        </w:rPr>
        <w:br/>
        <w:t xml:space="preserve">Сообщаем Вам, что по результатам рассмотрения представленного Вами мотивированного письменного отказа от присоединения к Соглашению между администрацией </w:t>
      </w:r>
      <w:r>
        <w:rPr>
          <w:rFonts w:eastAsia="Calibri" w:cs="Times New Roman" w:ascii="Times New Roman" w:hAnsi="Times New Roman"/>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eastAsia="Times New Roman" w:cs="Times New Roman" w:ascii="Times New Roman" w:hAnsi="Times New Roman"/>
          <w:color w:val="auto"/>
          <w:sz w:val="28"/>
          <w:szCs w:val="28"/>
          <w:lang w:eastAsia="zh-CN"/>
        </w:rPr>
        <w:t>на 2025-2027 годы от «______»____________г. №______ принято решение ____________________________________________________________________</w:t>
      </w:r>
    </w:p>
    <w:p>
      <w:pPr>
        <w:pStyle w:val="Normal"/>
        <w:jc w:val="center"/>
        <w:rPr>
          <w:rFonts w:ascii="Times New Roman" w:hAnsi="Times New Roman" w:eastAsia="Times New Roman" w:cs="Times New Roman"/>
          <w:color w:val="auto"/>
          <w:sz w:val="20"/>
          <w:szCs w:val="20"/>
          <w:lang w:eastAsia="zh-CN"/>
        </w:rPr>
      </w:pPr>
      <w:r>
        <w:rPr>
          <w:rFonts w:eastAsia="Times New Roman" w:cs="Times New Roman" w:ascii="Times New Roman" w:hAnsi="Times New Roman"/>
          <w:color w:val="auto"/>
          <w:sz w:val="20"/>
          <w:szCs w:val="20"/>
          <w:lang w:eastAsia="zh-CN"/>
        </w:rPr>
        <w:t>(указываются результаты рассмотрения)</w:t>
      </w:r>
    </w:p>
    <w:p>
      <w:pPr>
        <w:pStyle w:val="Normal"/>
        <w:jc w:val="center"/>
        <w:rPr>
          <w:rFonts w:ascii="Times New Roman" w:hAnsi="Times New Roman" w:eastAsia="Times New Roman" w:cs="Times New Roman"/>
          <w:color w:val="auto"/>
          <w:sz w:val="20"/>
          <w:szCs w:val="20"/>
          <w:lang w:eastAsia="zh-CN"/>
        </w:rPr>
      </w:pPr>
      <w:r>
        <w:rPr>
          <w:rFonts w:eastAsia="Times New Roman" w:cs="Times New Roman" w:ascii="Times New Roman" w:hAnsi="Times New Roman"/>
          <w:color w:val="auto"/>
          <w:sz w:val="20"/>
          <w:szCs w:val="20"/>
          <w:lang w:eastAsia="zh-CN"/>
        </w:rPr>
      </w:r>
    </w:p>
    <w:p>
      <w:pPr>
        <w:pStyle w:val="Normal"/>
        <w:jc w:val="center"/>
        <w:rPr>
          <w:rFonts w:ascii="Times New Roman" w:hAnsi="Times New Roman" w:eastAsia="Times New Roman" w:cs="Times New Roman"/>
          <w:color w:val="auto"/>
          <w:sz w:val="20"/>
          <w:szCs w:val="20"/>
          <w:lang w:eastAsia="zh-CN"/>
        </w:rPr>
      </w:pPr>
      <w:r>
        <w:rPr>
          <w:rFonts w:eastAsia="Times New Roman" w:cs="Times New Roman" w:ascii="Times New Roman" w:hAnsi="Times New Roman"/>
          <w:color w:val="auto"/>
          <w:sz w:val="20"/>
          <w:szCs w:val="20"/>
          <w:lang w:eastAsia="zh-CN"/>
        </w:rPr>
      </w:r>
    </w:p>
    <w:p>
      <w:pPr>
        <w:pStyle w:val="Normal"/>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tbl>
      <w:tblPr>
        <w:tblW w:w="9071" w:type="dxa"/>
        <w:jc w:val="left"/>
        <w:tblInd w:w="98" w:type="dxa"/>
        <w:tblLayout w:type="fixed"/>
        <w:tblCellMar>
          <w:top w:w="0" w:type="dxa"/>
          <w:left w:w="108" w:type="dxa"/>
          <w:bottom w:w="0" w:type="dxa"/>
          <w:right w:w="108" w:type="dxa"/>
        </w:tblCellMar>
        <w:tblLook w:firstRow="1" w:noVBand="1" w:lastRow="0" w:firstColumn="1" w:lastColumn="0" w:noHBand="0" w:val="04a0"/>
      </w:tblPr>
      <w:tblGrid>
        <w:gridCol w:w="3229"/>
        <w:gridCol w:w="2726"/>
        <w:gridCol w:w="281"/>
        <w:gridCol w:w="2834"/>
      </w:tblGrid>
      <w:tr>
        <w:trPr/>
        <w:tc>
          <w:tcPr>
            <w:tcW w:w="3229" w:type="dxa"/>
            <w:tcBorders/>
            <w:shd w:color="auto" w:fill="auto" w:val="clear"/>
          </w:tcPr>
          <w:p>
            <w:pPr>
              <w:pStyle w:val="Normal"/>
              <w:widowControl/>
              <w:spacing w:lineRule="exact" w:line="240"/>
              <w:rPr/>
            </w:pPr>
            <w:r>
              <w:rPr>
                <w:rFonts w:eastAsia="Times New Roman" w:cs="Times New Roman" w:ascii="Times New Roman" w:hAnsi="Times New Roman"/>
                <w:color w:val="auto"/>
                <w:sz w:val="28"/>
                <w:szCs w:val="28"/>
                <w:lang w:eastAsia="en-US"/>
              </w:rPr>
              <w:t>Координатор Комиссии</w:t>
            </w:r>
          </w:p>
        </w:tc>
        <w:tc>
          <w:tcPr>
            <w:tcW w:w="2726" w:type="dxa"/>
            <w:tcBorders>
              <w:bottom w:val="single" w:sz="4" w:space="0" w:color="000000"/>
            </w:tcBorders>
            <w:shd w:color="auto" w:fill="auto" w:val="clear"/>
          </w:tcPr>
          <w:p>
            <w:pPr>
              <w:pStyle w:val="Normal"/>
              <w:widowControl/>
              <w:spacing w:lineRule="atLeast" w:line="100"/>
              <w:jc w:val="both"/>
              <w:rPr>
                <w:rFonts w:ascii="PT Astra Serif" w:hAnsi="PT Astra Serif" w:eastAsia="PT Astra Serif" w:cs="PT Astra Serif"/>
                <w:color w:val="auto"/>
                <w:sz w:val="28"/>
                <w:szCs w:val="28"/>
                <w:lang w:eastAsia="en-US"/>
              </w:rPr>
            </w:pPr>
            <w:r>
              <w:rPr>
                <w:rFonts w:eastAsia="PT Astra Serif" w:cs="PT Astra Serif" w:ascii="PT Astra Serif" w:hAnsi="PT Astra Serif"/>
                <w:color w:val="auto"/>
                <w:sz w:val="28"/>
                <w:szCs w:val="28"/>
                <w:lang w:eastAsia="en-US"/>
              </w:rPr>
            </w:r>
          </w:p>
        </w:tc>
        <w:tc>
          <w:tcPr>
            <w:tcW w:w="281" w:type="dxa"/>
            <w:tcBorders/>
            <w:shd w:color="auto" w:fill="auto" w:val="clear"/>
          </w:tcPr>
          <w:p>
            <w:pPr>
              <w:pStyle w:val="Normal"/>
              <w:widowControl/>
              <w:spacing w:lineRule="atLeast" w:line="100"/>
              <w:jc w:val="both"/>
              <w:rPr>
                <w:rFonts w:ascii="PT Astra Serif" w:hAnsi="PT Astra Serif" w:eastAsia="PT Astra Serif" w:cs="PT Astra Serif"/>
                <w:color w:val="auto"/>
                <w:sz w:val="28"/>
                <w:szCs w:val="28"/>
                <w:lang w:eastAsia="en-US"/>
              </w:rPr>
            </w:pPr>
            <w:r>
              <w:rPr>
                <w:rFonts w:eastAsia="PT Astra Serif" w:cs="PT Astra Serif" w:ascii="PT Astra Serif" w:hAnsi="PT Astra Serif"/>
                <w:color w:val="auto"/>
                <w:sz w:val="28"/>
                <w:szCs w:val="28"/>
                <w:lang w:eastAsia="en-US"/>
              </w:rPr>
            </w:r>
          </w:p>
        </w:tc>
        <w:tc>
          <w:tcPr>
            <w:tcW w:w="2834" w:type="dxa"/>
            <w:tcBorders>
              <w:bottom w:val="single" w:sz="4" w:space="0" w:color="000000"/>
            </w:tcBorders>
            <w:shd w:color="auto" w:fill="auto" w:val="clear"/>
          </w:tcPr>
          <w:p>
            <w:pPr>
              <w:pStyle w:val="Normal"/>
              <w:widowControl/>
              <w:spacing w:lineRule="atLeast" w:line="100"/>
              <w:jc w:val="both"/>
              <w:rPr>
                <w:rFonts w:ascii="PT Astra Serif" w:hAnsi="PT Astra Serif" w:eastAsia="PT Astra Serif" w:cs="PT Astra Serif"/>
                <w:color w:val="auto"/>
                <w:sz w:val="28"/>
                <w:szCs w:val="28"/>
                <w:lang w:eastAsia="en-US"/>
              </w:rPr>
            </w:pPr>
            <w:r>
              <w:rPr>
                <w:rFonts w:eastAsia="PT Astra Serif" w:cs="PT Astra Serif" w:ascii="PT Astra Serif" w:hAnsi="PT Astra Serif"/>
                <w:color w:val="auto"/>
                <w:sz w:val="28"/>
                <w:szCs w:val="28"/>
                <w:lang w:eastAsia="en-US"/>
              </w:rPr>
            </w:r>
          </w:p>
        </w:tc>
      </w:tr>
      <w:tr>
        <w:trPr>
          <w:trHeight w:val="322" w:hRule="atLeast"/>
        </w:trPr>
        <w:tc>
          <w:tcPr>
            <w:tcW w:w="3229" w:type="dxa"/>
            <w:tcBorders/>
            <w:shd w:color="auto" w:fill="auto" w:val="clear"/>
          </w:tcPr>
          <w:p>
            <w:pPr>
              <w:pStyle w:val="Normal"/>
              <w:widowControl/>
              <w:spacing w:lineRule="atLeast" w:line="100"/>
              <w:jc w:val="both"/>
              <w:rPr/>
            </w:pPr>
            <w:r>
              <w:rPr>
                <w:rFonts w:eastAsia="Calibri" w:cs="Times New Roman" w:ascii="Times New Roman" w:hAnsi="Times New Roman"/>
                <w:color w:val="auto"/>
                <w:sz w:val="22"/>
                <w:szCs w:val="22"/>
                <w:lang w:eastAsia="en-US"/>
              </w:rPr>
              <w:t>(уполномоченное лицо)</w:t>
            </w:r>
          </w:p>
        </w:tc>
        <w:tc>
          <w:tcPr>
            <w:tcW w:w="2726" w:type="dxa"/>
            <w:tcBorders>
              <w:top w:val="single" w:sz="4" w:space="0" w:color="000000"/>
            </w:tcBorders>
            <w:shd w:color="auto" w:fill="auto" w:val="clear"/>
          </w:tcPr>
          <w:p>
            <w:pPr>
              <w:pStyle w:val="Normal"/>
              <w:widowControl/>
              <w:spacing w:lineRule="exact" w:line="240"/>
              <w:jc w:val="center"/>
              <w:rPr/>
            </w:pPr>
            <w:r>
              <w:rPr>
                <w:rFonts w:eastAsia="Times New Roman" w:cs="Times New Roman" w:ascii="Times New Roman" w:hAnsi="Times New Roman"/>
                <w:color w:val="auto"/>
                <w:sz w:val="22"/>
                <w:szCs w:val="22"/>
                <w:lang w:eastAsia="en-US"/>
              </w:rPr>
              <w:t>(подпись)</w:t>
            </w:r>
          </w:p>
        </w:tc>
        <w:tc>
          <w:tcPr>
            <w:tcW w:w="281" w:type="dxa"/>
            <w:tcBorders/>
            <w:shd w:color="auto" w:fill="auto" w:val="clear"/>
          </w:tcPr>
          <w:p>
            <w:pPr>
              <w:pStyle w:val="Normal"/>
              <w:widowControl/>
              <w:spacing w:lineRule="atLeast" w:line="100"/>
              <w:jc w:val="both"/>
              <w:rPr>
                <w:rFonts w:ascii="PT Astra Serif" w:hAnsi="PT Astra Serif" w:eastAsia="PT Astra Serif" w:cs="PT Astra Serif"/>
                <w:color w:val="auto"/>
                <w:sz w:val="28"/>
                <w:szCs w:val="28"/>
                <w:lang w:eastAsia="en-US"/>
              </w:rPr>
            </w:pPr>
            <w:r>
              <w:rPr>
                <w:rFonts w:eastAsia="PT Astra Serif" w:cs="PT Astra Serif" w:ascii="PT Astra Serif" w:hAnsi="PT Astra Serif"/>
                <w:color w:val="auto"/>
                <w:sz w:val="28"/>
                <w:szCs w:val="28"/>
                <w:lang w:eastAsia="en-US"/>
              </w:rPr>
            </w:r>
          </w:p>
        </w:tc>
        <w:tc>
          <w:tcPr>
            <w:tcW w:w="2834" w:type="dxa"/>
            <w:tcBorders>
              <w:top w:val="single" w:sz="4" w:space="0" w:color="000000"/>
            </w:tcBorders>
            <w:shd w:color="auto" w:fill="auto" w:val="clear"/>
          </w:tcPr>
          <w:p>
            <w:pPr>
              <w:pStyle w:val="Normal"/>
              <w:widowControl/>
              <w:spacing w:lineRule="exact" w:line="240"/>
              <w:jc w:val="center"/>
              <w:rPr/>
            </w:pPr>
            <w:r>
              <w:rPr>
                <w:rFonts w:eastAsia="Times New Roman" w:cs="Times New Roman" w:ascii="Times New Roman" w:hAnsi="Times New Roman"/>
                <w:color w:val="auto"/>
                <w:sz w:val="22"/>
                <w:szCs w:val="22"/>
                <w:lang w:eastAsia="en-US"/>
              </w:rPr>
              <w:t>(фамилия, имя, отчество)</w:t>
            </w:r>
          </w:p>
        </w:tc>
      </w:tr>
    </w:tbl>
    <w:p>
      <w:pPr>
        <w:pStyle w:val="Normal"/>
        <w:tabs>
          <w:tab w:val="clear" w:pos="708"/>
          <w:tab w:val="left" w:pos="8643" w:leader="underscore"/>
        </w:tabs>
        <w:spacing w:lineRule="exact" w:line="235" w:before="0" w:after="384"/>
        <w:ind w:left="4280"/>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tabs>
          <w:tab w:val="clear" w:pos="708"/>
          <w:tab w:val="left" w:pos="8643" w:leader="underscore"/>
        </w:tabs>
        <w:spacing w:lineRule="exact" w:line="235" w:before="0" w:after="384"/>
        <w:ind w:left="4280"/>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tabs>
          <w:tab w:val="clear" w:pos="708"/>
          <w:tab w:val="left" w:pos="8643" w:leader="underscore"/>
        </w:tabs>
        <w:spacing w:lineRule="exact" w:line="235" w:before="0" w:after="384"/>
        <w:ind w:left="4280"/>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tabs>
          <w:tab w:val="clear" w:pos="708"/>
          <w:tab w:val="left" w:pos="8643" w:leader="underscore"/>
        </w:tabs>
        <w:spacing w:lineRule="exact" w:line="235" w:before="0" w:after="384"/>
        <w:ind w:left="4280"/>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tabs>
          <w:tab w:val="clear" w:pos="708"/>
          <w:tab w:val="left" w:pos="8643" w:leader="underscore"/>
        </w:tabs>
        <w:spacing w:lineRule="exact" w:line="240" w:before="0" w:after="384"/>
        <w:ind w:left="4281"/>
        <w:rPr/>
      </w:pPr>
      <w:r>
        <w:rPr>
          <w:rFonts w:eastAsia="Times New Roman" w:cs="Times New Roman" w:ascii="Times New Roman" w:hAnsi="Times New Roman"/>
          <w:color w:val="auto"/>
          <w:sz w:val="28"/>
          <w:szCs w:val="28"/>
          <w:lang w:eastAsia="zh-CN"/>
        </w:rPr>
        <w:t xml:space="preserve">Приложение 2 к Порядку рассмотрения мотивированного письменного отказа от присоединения к Соглашению между администрацией </w:t>
      </w:r>
      <w:r>
        <w:rPr>
          <w:rFonts w:eastAsia="Calibri" w:cs="Times New Roman" w:ascii="Times New Roman" w:hAnsi="Times New Roman"/>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eastAsia="Times New Roman" w:cs="Times New Roman" w:ascii="Times New Roman" w:hAnsi="Times New Roman"/>
          <w:color w:val="auto"/>
          <w:sz w:val="28"/>
          <w:szCs w:val="28"/>
          <w:lang w:eastAsia="zh-CN"/>
        </w:rPr>
        <w:t>на 2025-2027 годы</w:t>
      </w:r>
    </w:p>
    <w:p>
      <w:pPr>
        <w:pStyle w:val="Normal"/>
        <w:spacing w:lineRule="exact" w:line="280" w:before="0" w:after="228"/>
        <w:jc w:val="right"/>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Форма</w:t>
      </w:r>
    </w:p>
    <w:p>
      <w:pPr>
        <w:pStyle w:val="Normal"/>
        <w:rPr/>
      </w:pPr>
      <w:r>
        <mc:AlternateContent>
          <mc:Choice Requires="wps">
            <w:drawing>
              <wp:anchor behindDoc="0" distT="0" distB="0" distL="113665" distR="114300" simplePos="0" locked="0" layoutInCell="0" allowOverlap="1" relativeHeight="16">
                <wp:simplePos x="0" y="0"/>
                <wp:positionH relativeFrom="margin">
                  <wp:posOffset>3496310</wp:posOffset>
                </wp:positionH>
                <wp:positionV relativeFrom="paragraph">
                  <wp:posOffset>187960</wp:posOffset>
                </wp:positionV>
                <wp:extent cx="1999615" cy="128270"/>
                <wp:effectExtent l="0" t="0" r="0" b="0"/>
                <wp:wrapSquare wrapText="bothSides"/>
                <wp:docPr id="2" name="Надпись 3"/>
                <a:graphic xmlns:a="http://schemas.openxmlformats.org/drawingml/2006/main">
                  <a:graphicData uri="http://schemas.microsoft.com/office/word/2010/wordprocessingShape">
                    <wps:wsp>
                      <wps:cNvSpPr/>
                      <wps:spPr>
                        <a:xfrm>
                          <a:off x="0" y="0"/>
                          <a:ext cx="1999440" cy="128160"/>
                        </a:xfrm>
                        <a:prstGeom prst="rect">
                          <a:avLst/>
                        </a:prstGeom>
                        <a:noFill/>
                        <a:ln w="0">
                          <a:noFill/>
                        </a:ln>
                      </wps:spPr>
                      <wps:style>
                        <a:lnRef idx="0"/>
                        <a:fillRef idx="0"/>
                        <a:effectRef idx="0"/>
                        <a:fontRef idx="minor"/>
                      </wps:style>
                      <wps:txbx>
                        <w:txbxContent>
                          <w:p>
                            <w:pPr>
                              <w:pStyle w:val="51"/>
                              <w:shd w:val="clear" w:color="auto" w:fill="auto"/>
                              <w:spacing w:lineRule="exact" w:line="200" w:before="0" w:after="0"/>
                              <w:rPr/>
                            </w:pPr>
                            <w:r>
                              <w:rPr>
                                <w:rStyle w:val="5Exact"/>
                                <w:color w:val="000000"/>
                              </w:rPr>
                              <w:t>(наименование работодателя, адрес)</w:t>
                            </w:r>
                          </w:p>
                        </w:txbxContent>
                      </wps:txbx>
                      <wps:bodyPr lIns="1440" rIns="1440" tIns="1440" bIns="1440" anchor="t">
                        <a:noAutofit/>
                      </wps:bodyPr>
                    </wps:wsp>
                  </a:graphicData>
                </a:graphic>
              </wp:anchor>
            </w:drawing>
          </mc:Choice>
          <mc:Fallback>
            <w:pict>
              <v:rect id="shape_0" ID="Надпись 3" path="m0,0l-2147483645,0l-2147483645,-2147483646l0,-2147483646xe" stroked="f" o:allowincell="f" style="position:absolute;margin-left:275.3pt;margin-top:14.8pt;width:157.4pt;height:10.05pt;mso-wrap-style:square;v-text-anchor:top;mso-position-horizontal-relative:margin">
                <v:fill o:detectmouseclick="t" on="false"/>
                <v:stroke color="#3465a4" joinstyle="round" endcap="flat"/>
                <v:textbox>
                  <w:txbxContent>
                    <w:p>
                      <w:pPr>
                        <w:pStyle w:val="51"/>
                        <w:shd w:val="clear" w:color="auto" w:fill="auto"/>
                        <w:spacing w:lineRule="exact" w:line="200" w:before="0" w:after="0"/>
                        <w:rPr/>
                      </w:pPr>
                      <w:r>
                        <w:rPr>
                          <w:rStyle w:val="5Exact"/>
                          <w:color w:val="000000"/>
                        </w:rPr>
                        <w:t>(наименование работодателя, адрес)</w:t>
                      </w:r>
                    </w:p>
                  </w:txbxContent>
                </v:textbox>
                <w10:wrap type="square"/>
              </v:rect>
            </w:pict>
          </mc:Fallback>
        </mc:AlternateContent>
      </w:r>
      <w:r>
        <w:rPr>
          <w:rFonts w:eastAsia="Times New Roman" w:cs="Times New Roman" w:ascii="Times New Roman" w:hAnsi="Times New Roman"/>
          <w:color w:val="auto"/>
          <w:sz w:val="20"/>
          <w:szCs w:val="20"/>
          <w:lang w:eastAsia="zh-CN"/>
        </w:rPr>
        <w:t>На бланке письма администрации города Пятигорска</w:t>
      </w:r>
    </w:p>
    <w:p>
      <w:pPr>
        <w:pStyle w:val="Normal"/>
        <w:rPr>
          <w:rFonts w:ascii="Times New Roman" w:hAnsi="Times New Roman" w:eastAsia="Times New Roman" w:cs="Times New Roman"/>
          <w:color w:val="auto"/>
          <w:sz w:val="20"/>
          <w:szCs w:val="20"/>
          <w:lang w:eastAsia="zh-CN"/>
        </w:rPr>
      </w:pPr>
      <w:r>
        <w:rPr>
          <w:rFonts w:eastAsia="Times New Roman" w:cs="Times New Roman" w:ascii="Times New Roman" w:hAnsi="Times New Roman"/>
          <w:color w:val="auto"/>
          <w:sz w:val="20"/>
          <w:szCs w:val="20"/>
          <w:lang w:eastAsia="zh-CN"/>
        </w:rPr>
      </w:r>
    </w:p>
    <w:p>
      <w:pPr>
        <w:pStyle w:val="Normal"/>
        <w:rPr>
          <w:rFonts w:ascii="Times New Roman" w:hAnsi="Times New Roman" w:eastAsia="Times New Roman" w:cs="Times New Roman"/>
          <w:color w:val="auto"/>
          <w:sz w:val="20"/>
          <w:szCs w:val="20"/>
          <w:lang w:eastAsia="zh-CN"/>
        </w:rPr>
      </w:pPr>
      <w:r>
        <w:rPr>
          <w:rFonts w:eastAsia="Times New Roman" w:cs="Times New Roman" w:ascii="Times New Roman" w:hAnsi="Times New Roman"/>
          <w:color w:val="auto"/>
          <w:sz w:val="20"/>
          <w:szCs w:val="20"/>
          <w:lang w:eastAsia="zh-CN"/>
        </w:rPr>
      </w:r>
    </w:p>
    <w:p>
      <w:pPr>
        <w:pStyle w:val="Normal"/>
        <w:keepNext w:val="true"/>
        <w:keepLines/>
        <w:jc w:val="center"/>
        <w:rPr>
          <w:rFonts w:ascii="Times New Roman" w:hAnsi="Times New Roman" w:eastAsia="Times New Roman" w:cs="Times New Roman"/>
          <w:b/>
          <w:bCs/>
          <w:color w:val="auto"/>
          <w:sz w:val="28"/>
          <w:szCs w:val="28"/>
          <w:lang w:eastAsia="zh-CN"/>
        </w:rPr>
      </w:pPr>
      <w:bookmarkStart w:id="5" w:name="bookmark4"/>
      <w:r>
        <w:rPr>
          <w:rFonts w:eastAsia="Times New Roman" w:cs="Times New Roman" w:ascii="Times New Roman" w:hAnsi="Times New Roman"/>
          <w:b/>
          <w:bCs/>
          <w:color w:val="auto"/>
          <w:sz w:val="28"/>
          <w:szCs w:val="28"/>
          <w:lang w:eastAsia="zh-CN"/>
        </w:rPr>
        <w:t>УВЕДОМЛЕНИЕ</w:t>
      </w:r>
      <w:bookmarkEnd w:id="5"/>
    </w:p>
    <w:p>
      <w:pPr>
        <w:pStyle w:val="Normal"/>
        <w:spacing w:lineRule="exact" w:line="235"/>
        <w:jc w:val="center"/>
        <w:rPr/>
      </w:pPr>
      <w:r>
        <w:rPr>
          <w:rFonts w:eastAsia="Times New Roman" w:cs="Times New Roman" w:ascii="Times New Roman" w:hAnsi="Times New Roman"/>
          <w:b/>
          <w:bCs/>
          <w:color w:val="auto"/>
          <w:sz w:val="28"/>
          <w:szCs w:val="28"/>
          <w:lang w:eastAsia="zh-CN"/>
        </w:rPr>
        <w:t>о результатах рассмотрения мотивированного письменного отказа от</w:t>
        <w:br/>
        <w:t xml:space="preserve">присоединения к Соглашению между администрацией </w:t>
      </w:r>
      <w:r>
        <w:rPr>
          <w:rFonts w:eastAsia="Calibri" w:cs="Times New Roman" w:ascii="Times New Roman" w:hAnsi="Times New Roman"/>
          <w:b/>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eastAsia="Times New Roman" w:cs="Times New Roman" w:ascii="Times New Roman" w:hAnsi="Times New Roman"/>
          <w:b/>
          <w:bCs/>
          <w:color w:val="auto"/>
          <w:sz w:val="28"/>
          <w:szCs w:val="28"/>
          <w:lang w:eastAsia="zh-CN"/>
        </w:rPr>
        <w:t>на 2025-2027 годы</w:t>
      </w:r>
    </w:p>
    <w:p>
      <w:pPr>
        <w:pStyle w:val="Normal"/>
        <w:keepNext w:val="true"/>
        <w:keepLines/>
        <w:tabs>
          <w:tab w:val="clear" w:pos="708"/>
          <w:tab w:val="left" w:pos="5491" w:leader="underscore"/>
        </w:tabs>
        <w:spacing w:lineRule="exact" w:line="235" w:before="0" w:after="235"/>
        <w:ind w:left="3160"/>
        <w:jc w:val="both"/>
        <w:rPr>
          <w:rFonts w:ascii="Times New Roman" w:hAnsi="Times New Roman" w:eastAsia="Times New Roman" w:cs="Times New Roman"/>
          <w:b/>
          <w:bCs/>
          <w:color w:val="auto"/>
          <w:sz w:val="28"/>
          <w:szCs w:val="28"/>
          <w:lang w:eastAsia="zh-CN"/>
        </w:rPr>
      </w:pPr>
      <w:r>
        <w:rPr>
          <w:rFonts w:eastAsia="Times New Roman" w:cs="Times New Roman" w:ascii="Times New Roman" w:hAnsi="Times New Roman"/>
          <w:b/>
          <w:bCs/>
          <w:color w:val="auto"/>
          <w:sz w:val="28"/>
          <w:szCs w:val="28"/>
          <w:lang w:eastAsia="zh-CN"/>
        </w:rPr>
      </w:r>
    </w:p>
    <w:p>
      <w:pPr>
        <w:pStyle w:val="Normal"/>
        <w:spacing w:lineRule="atLeast" w:line="100"/>
        <w:ind w:firstLine="709"/>
        <w:jc w:val="both"/>
        <w:rPr/>
      </w:pPr>
      <w:r>
        <w:rPr>
          <w:rFonts w:eastAsia="Lucida Sans Unicode" w:cs="Times New Roman" w:ascii="Times New Roman" w:hAnsi="Times New Roman"/>
          <w:color w:val="auto"/>
          <w:sz w:val="28"/>
          <w:szCs w:val="28"/>
          <w:lang w:eastAsia="zh-CN"/>
        </w:rPr>
        <w:t>Сообщаем</w:t>
        <w:tab/>
        <w:t xml:space="preserve">Вам, что представленный Вами мотивированный письменный отказ от присоединения к Соглашению между администрацией </w:t>
      </w:r>
      <w:r>
        <w:rPr>
          <w:rFonts w:eastAsia="Calibri" w:cs="Times New Roman" w:ascii="Times New Roman" w:hAnsi="Times New Roman"/>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eastAsia="Lucida Sans Unicode" w:cs="Times New Roman" w:ascii="Times New Roman" w:hAnsi="Times New Roman"/>
          <w:color w:val="auto"/>
          <w:sz w:val="28"/>
          <w:szCs w:val="28"/>
          <w:lang w:eastAsia="zh-CN"/>
        </w:rPr>
        <w:t xml:space="preserve">2025-2027 годы от </w:t>
      </w:r>
      <w:r>
        <w:rPr>
          <w:rFonts w:eastAsia="PT Astra Serif" w:cs="Times New Roman" w:ascii="Times New Roman" w:hAnsi="Times New Roman"/>
          <w:color w:val="auto"/>
          <w:sz w:val="28"/>
          <w:szCs w:val="28"/>
          <w:lang w:eastAsia="zh-CN"/>
        </w:rPr>
        <w:t>«____» __________ г. № ______  отклонен к рассмотрению по следующему основанию_______________ ____________________________________________________________________</w:t>
      </w:r>
      <w:r>
        <w:rPr>
          <w:rFonts w:eastAsia="PT Astra Serif" w:cs="PT Astra Serif" w:ascii="PT Astra Serif" w:hAnsi="PT Astra Serif"/>
          <w:color w:val="auto"/>
          <w:sz w:val="28"/>
          <w:szCs w:val="28"/>
          <w:lang w:eastAsia="zh-CN"/>
        </w:rPr>
        <w:t xml:space="preserve"> </w:t>
      </w:r>
    </w:p>
    <w:p>
      <w:pPr>
        <w:pStyle w:val="Normal"/>
        <w:widowControl/>
        <w:spacing w:lineRule="exact" w:line="240"/>
        <w:jc w:val="center"/>
        <w:rPr/>
      </w:pPr>
      <w:r>
        <w:rPr>
          <w:rFonts w:eastAsia="Times New Roman" w:cs="Times New Roman" w:ascii="Times New Roman" w:hAnsi="Times New Roman"/>
          <w:color w:val="auto"/>
          <w:sz w:val="20"/>
          <w:szCs w:val="20"/>
          <w:lang w:eastAsia="zh-CN"/>
        </w:rPr>
        <w:t>(указываются основания отклонения)</w:t>
      </w:r>
    </w:p>
    <w:p>
      <w:pPr>
        <w:pStyle w:val="Normal"/>
        <w:widowControl/>
        <w:spacing w:lineRule="exact" w:line="240"/>
        <w:jc w:val="center"/>
        <w:rPr>
          <w:rFonts w:ascii="Times New Roman" w:hAnsi="Times New Roman" w:eastAsia="Times New Roman" w:cs="Times New Roman"/>
          <w:color w:val="auto"/>
          <w:sz w:val="20"/>
          <w:szCs w:val="20"/>
          <w:lang w:eastAsia="zh-CN"/>
        </w:rPr>
      </w:pPr>
      <w:r>
        <w:rPr>
          <w:rFonts w:eastAsia="Times New Roman" w:cs="Times New Roman" w:ascii="Times New Roman" w:hAnsi="Times New Roman"/>
          <w:color w:val="auto"/>
          <w:sz w:val="20"/>
          <w:szCs w:val="20"/>
          <w:lang w:eastAsia="zh-CN"/>
        </w:rPr>
      </w:r>
    </w:p>
    <w:p>
      <w:pPr>
        <w:pStyle w:val="Normal"/>
        <w:widowControl/>
        <w:spacing w:lineRule="exact" w:line="240"/>
        <w:jc w:val="center"/>
        <w:rPr>
          <w:rFonts w:ascii="Times New Roman" w:hAnsi="Times New Roman" w:eastAsia="Times New Roman" w:cs="Times New Roman"/>
          <w:color w:val="auto"/>
          <w:sz w:val="20"/>
          <w:szCs w:val="20"/>
          <w:lang w:eastAsia="zh-CN"/>
        </w:rPr>
      </w:pPr>
      <w:r>
        <w:rPr>
          <w:rFonts w:eastAsia="Times New Roman" w:cs="Times New Roman" w:ascii="Times New Roman" w:hAnsi="Times New Roman"/>
          <w:color w:val="auto"/>
          <w:sz w:val="20"/>
          <w:szCs w:val="20"/>
          <w:lang w:eastAsia="zh-CN"/>
        </w:rPr>
      </w:r>
    </w:p>
    <w:p>
      <w:pPr>
        <w:pStyle w:val="Normal"/>
        <w:widowControl/>
        <w:spacing w:lineRule="exact" w:line="240"/>
        <w:jc w:val="center"/>
        <w:rPr>
          <w:rFonts w:ascii="Times New Roman" w:hAnsi="Times New Roman" w:eastAsia="Times New Roman" w:cs="Times New Roman"/>
          <w:color w:val="auto"/>
          <w:sz w:val="20"/>
          <w:szCs w:val="20"/>
          <w:lang w:eastAsia="zh-CN"/>
        </w:rPr>
      </w:pPr>
      <w:r>
        <w:rPr>
          <w:rFonts w:eastAsia="Times New Roman" w:cs="Times New Roman" w:ascii="Times New Roman" w:hAnsi="Times New Roman"/>
          <w:color w:val="auto"/>
          <w:sz w:val="20"/>
          <w:szCs w:val="20"/>
          <w:lang w:eastAsia="zh-CN"/>
        </w:rPr>
      </w:r>
    </w:p>
    <w:p>
      <w:pPr>
        <w:pStyle w:val="Normal"/>
        <w:widowControl/>
        <w:spacing w:lineRule="exact" w:line="240"/>
        <w:jc w:val="center"/>
        <w:rPr>
          <w:rFonts w:ascii="Times New Roman" w:hAnsi="Times New Roman" w:eastAsia="Times New Roman" w:cs="Times New Roman"/>
          <w:color w:val="auto"/>
          <w:sz w:val="20"/>
          <w:szCs w:val="20"/>
          <w:lang w:eastAsia="zh-CN"/>
        </w:rPr>
      </w:pPr>
      <w:r>
        <w:rPr>
          <w:rFonts w:eastAsia="Times New Roman" w:cs="Times New Roman" w:ascii="Times New Roman" w:hAnsi="Times New Roman"/>
          <w:color w:val="auto"/>
          <w:sz w:val="20"/>
          <w:szCs w:val="20"/>
          <w:lang w:eastAsia="zh-CN"/>
        </w:rPr>
      </w:r>
    </w:p>
    <w:tbl>
      <w:tblPr>
        <w:tblW w:w="9071" w:type="dxa"/>
        <w:jc w:val="left"/>
        <w:tblInd w:w="98" w:type="dxa"/>
        <w:tblLayout w:type="fixed"/>
        <w:tblCellMar>
          <w:top w:w="0" w:type="dxa"/>
          <w:left w:w="108" w:type="dxa"/>
          <w:bottom w:w="0" w:type="dxa"/>
          <w:right w:w="108" w:type="dxa"/>
        </w:tblCellMar>
        <w:tblLook w:firstRow="1" w:noVBand="1" w:lastRow="0" w:firstColumn="1" w:lastColumn="0" w:noHBand="0" w:val="04a0"/>
      </w:tblPr>
      <w:tblGrid>
        <w:gridCol w:w="3229"/>
        <w:gridCol w:w="2726"/>
        <w:gridCol w:w="281"/>
        <w:gridCol w:w="2834"/>
      </w:tblGrid>
      <w:tr>
        <w:trPr/>
        <w:tc>
          <w:tcPr>
            <w:tcW w:w="3229" w:type="dxa"/>
            <w:tcBorders/>
            <w:shd w:color="auto" w:fill="auto" w:val="clear"/>
          </w:tcPr>
          <w:p>
            <w:pPr>
              <w:pStyle w:val="Normal"/>
              <w:widowControl/>
              <w:spacing w:lineRule="exact" w:line="240"/>
              <w:rPr/>
            </w:pPr>
            <w:r>
              <w:rPr>
                <w:rFonts w:eastAsia="Times New Roman" w:cs="Times New Roman" w:ascii="Times New Roman" w:hAnsi="Times New Roman"/>
                <w:color w:val="auto"/>
                <w:sz w:val="28"/>
                <w:szCs w:val="28"/>
                <w:lang w:eastAsia="en-US"/>
              </w:rPr>
              <w:t>Координатор Комиссии</w:t>
            </w:r>
          </w:p>
        </w:tc>
        <w:tc>
          <w:tcPr>
            <w:tcW w:w="2726" w:type="dxa"/>
            <w:tcBorders>
              <w:bottom w:val="single" w:sz="4" w:space="0" w:color="000000"/>
            </w:tcBorders>
            <w:shd w:color="auto" w:fill="auto" w:val="clear"/>
          </w:tcPr>
          <w:p>
            <w:pPr>
              <w:pStyle w:val="Normal"/>
              <w:widowControl/>
              <w:spacing w:lineRule="atLeast" w:line="100"/>
              <w:jc w:val="both"/>
              <w:rPr>
                <w:rFonts w:ascii="PT Astra Serif" w:hAnsi="PT Astra Serif" w:eastAsia="PT Astra Serif" w:cs="PT Astra Serif"/>
                <w:color w:val="auto"/>
                <w:sz w:val="28"/>
                <w:szCs w:val="28"/>
                <w:lang w:eastAsia="en-US"/>
              </w:rPr>
            </w:pPr>
            <w:r>
              <w:rPr>
                <w:rFonts w:eastAsia="PT Astra Serif" w:cs="PT Astra Serif" w:ascii="PT Astra Serif" w:hAnsi="PT Astra Serif"/>
                <w:color w:val="auto"/>
                <w:sz w:val="28"/>
                <w:szCs w:val="28"/>
                <w:lang w:eastAsia="en-US"/>
              </w:rPr>
            </w:r>
          </w:p>
        </w:tc>
        <w:tc>
          <w:tcPr>
            <w:tcW w:w="281" w:type="dxa"/>
            <w:tcBorders/>
            <w:shd w:color="auto" w:fill="auto" w:val="clear"/>
          </w:tcPr>
          <w:p>
            <w:pPr>
              <w:pStyle w:val="Normal"/>
              <w:widowControl/>
              <w:spacing w:lineRule="atLeast" w:line="100"/>
              <w:jc w:val="both"/>
              <w:rPr>
                <w:rFonts w:ascii="PT Astra Serif" w:hAnsi="PT Astra Serif" w:eastAsia="PT Astra Serif" w:cs="PT Astra Serif"/>
                <w:color w:val="auto"/>
                <w:sz w:val="28"/>
                <w:szCs w:val="28"/>
                <w:lang w:eastAsia="en-US"/>
              </w:rPr>
            </w:pPr>
            <w:r>
              <w:rPr>
                <w:rFonts w:eastAsia="PT Astra Serif" w:cs="PT Astra Serif" w:ascii="PT Astra Serif" w:hAnsi="PT Astra Serif"/>
                <w:color w:val="auto"/>
                <w:sz w:val="28"/>
                <w:szCs w:val="28"/>
                <w:lang w:eastAsia="en-US"/>
              </w:rPr>
            </w:r>
          </w:p>
        </w:tc>
        <w:tc>
          <w:tcPr>
            <w:tcW w:w="2834" w:type="dxa"/>
            <w:tcBorders>
              <w:bottom w:val="single" w:sz="4" w:space="0" w:color="000000"/>
            </w:tcBorders>
            <w:shd w:color="auto" w:fill="auto" w:val="clear"/>
          </w:tcPr>
          <w:p>
            <w:pPr>
              <w:pStyle w:val="Normal"/>
              <w:widowControl/>
              <w:spacing w:lineRule="atLeast" w:line="100"/>
              <w:jc w:val="both"/>
              <w:rPr>
                <w:rFonts w:ascii="PT Astra Serif" w:hAnsi="PT Astra Serif" w:eastAsia="PT Astra Serif" w:cs="PT Astra Serif"/>
                <w:color w:val="auto"/>
                <w:sz w:val="28"/>
                <w:szCs w:val="28"/>
                <w:lang w:eastAsia="en-US"/>
              </w:rPr>
            </w:pPr>
            <w:r>
              <w:rPr>
                <w:rFonts w:eastAsia="PT Astra Serif" w:cs="PT Astra Serif" w:ascii="PT Astra Serif" w:hAnsi="PT Astra Serif"/>
                <w:color w:val="auto"/>
                <w:sz w:val="28"/>
                <w:szCs w:val="28"/>
                <w:lang w:eastAsia="en-US"/>
              </w:rPr>
            </w:r>
          </w:p>
        </w:tc>
      </w:tr>
      <w:tr>
        <w:trPr>
          <w:trHeight w:val="322" w:hRule="atLeast"/>
        </w:trPr>
        <w:tc>
          <w:tcPr>
            <w:tcW w:w="3229" w:type="dxa"/>
            <w:tcBorders/>
            <w:shd w:color="auto" w:fill="auto" w:val="clear"/>
          </w:tcPr>
          <w:p>
            <w:pPr>
              <w:pStyle w:val="Normal"/>
              <w:widowControl/>
              <w:spacing w:lineRule="atLeast" w:line="100"/>
              <w:jc w:val="both"/>
              <w:rPr/>
            </w:pPr>
            <w:r>
              <w:rPr>
                <w:rFonts w:eastAsia="Calibri" w:cs="Times New Roman" w:ascii="Times New Roman" w:hAnsi="Times New Roman"/>
                <w:color w:val="auto"/>
                <w:sz w:val="22"/>
                <w:szCs w:val="22"/>
                <w:lang w:eastAsia="en-US"/>
              </w:rPr>
              <w:t>(уполномоченное лицо)</w:t>
            </w:r>
          </w:p>
        </w:tc>
        <w:tc>
          <w:tcPr>
            <w:tcW w:w="2726" w:type="dxa"/>
            <w:tcBorders>
              <w:top w:val="single" w:sz="4" w:space="0" w:color="000000"/>
            </w:tcBorders>
            <w:shd w:color="auto" w:fill="auto" w:val="clear"/>
          </w:tcPr>
          <w:p>
            <w:pPr>
              <w:pStyle w:val="Normal"/>
              <w:widowControl/>
              <w:spacing w:lineRule="exact" w:line="240"/>
              <w:jc w:val="center"/>
              <w:rPr/>
            </w:pPr>
            <w:r>
              <w:rPr>
                <w:rFonts w:eastAsia="Times New Roman" w:cs="Times New Roman" w:ascii="Times New Roman" w:hAnsi="Times New Roman"/>
                <w:color w:val="auto"/>
                <w:sz w:val="22"/>
                <w:szCs w:val="22"/>
                <w:lang w:eastAsia="en-US"/>
              </w:rPr>
              <w:t>(подпись)</w:t>
            </w:r>
          </w:p>
        </w:tc>
        <w:tc>
          <w:tcPr>
            <w:tcW w:w="281" w:type="dxa"/>
            <w:tcBorders/>
            <w:shd w:color="auto" w:fill="auto" w:val="clear"/>
          </w:tcPr>
          <w:p>
            <w:pPr>
              <w:pStyle w:val="Normal"/>
              <w:widowControl/>
              <w:spacing w:lineRule="atLeast" w:line="100"/>
              <w:jc w:val="both"/>
              <w:rPr>
                <w:rFonts w:ascii="PT Astra Serif" w:hAnsi="PT Astra Serif" w:eastAsia="PT Astra Serif" w:cs="PT Astra Serif"/>
                <w:color w:val="auto"/>
                <w:sz w:val="28"/>
                <w:szCs w:val="28"/>
                <w:lang w:eastAsia="en-US"/>
              </w:rPr>
            </w:pPr>
            <w:r>
              <w:rPr>
                <w:rFonts w:eastAsia="PT Astra Serif" w:cs="PT Astra Serif" w:ascii="PT Astra Serif" w:hAnsi="PT Astra Serif"/>
                <w:color w:val="auto"/>
                <w:sz w:val="28"/>
                <w:szCs w:val="28"/>
                <w:lang w:eastAsia="en-US"/>
              </w:rPr>
            </w:r>
          </w:p>
        </w:tc>
        <w:tc>
          <w:tcPr>
            <w:tcW w:w="2834" w:type="dxa"/>
            <w:tcBorders>
              <w:top w:val="single" w:sz="4" w:space="0" w:color="000000"/>
            </w:tcBorders>
            <w:shd w:color="auto" w:fill="auto" w:val="clear"/>
          </w:tcPr>
          <w:p>
            <w:pPr>
              <w:pStyle w:val="Normal"/>
              <w:widowControl/>
              <w:spacing w:lineRule="exact" w:line="240"/>
              <w:jc w:val="center"/>
              <w:rPr/>
            </w:pPr>
            <w:r>
              <w:rPr>
                <w:rFonts w:eastAsia="Times New Roman" w:cs="Times New Roman" w:ascii="Times New Roman" w:hAnsi="Times New Roman"/>
                <w:color w:val="auto"/>
                <w:sz w:val="22"/>
                <w:szCs w:val="22"/>
                <w:lang w:eastAsia="en-US"/>
              </w:rPr>
              <w:t>(фамилия, имя, отчество)</w:t>
            </w:r>
          </w:p>
        </w:tc>
      </w:tr>
    </w:tbl>
    <w:p>
      <w:pPr>
        <w:pStyle w:val="Normal"/>
        <w:tabs>
          <w:tab w:val="clear" w:pos="708"/>
          <w:tab w:val="left" w:pos="709" w:leader="none"/>
        </w:tabs>
        <w:spacing w:lineRule="exact" w:line="317"/>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spacing w:lineRule="exact" w:line="200"/>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spacing w:lineRule="exact" w:line="200"/>
        <w:ind w:left="31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spacing w:lineRule="exact" w:line="200"/>
        <w:ind w:left="31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spacing w:lineRule="exact" w:line="235"/>
        <w:ind w:left="4300"/>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spacing w:lineRule="exact" w:line="235"/>
        <w:ind w:left="4300"/>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spacing w:lineRule="exact" w:line="240"/>
        <w:ind w:left="4298"/>
        <w:rPr>
          <w:rFonts w:ascii="Times New Roman" w:hAnsi="Times New Roman" w:eastAsia="Times New Roman" w:cs="Times New Roman"/>
          <w:color w:val="auto"/>
          <w:lang w:eastAsia="zh-CN"/>
        </w:rPr>
      </w:pPr>
      <w:r>
        <w:rPr>
          <w:rFonts w:eastAsia="Times New Roman" w:cs="Times New Roman" w:ascii="Times New Roman" w:hAnsi="Times New Roman"/>
          <w:color w:val="auto"/>
          <w:lang w:eastAsia="zh-CN"/>
        </w:rPr>
      </w:r>
    </w:p>
    <w:p>
      <w:pPr>
        <w:pStyle w:val="Normal"/>
        <w:spacing w:lineRule="exact" w:line="240"/>
        <w:ind w:left="4298"/>
        <w:rPr>
          <w:rFonts w:ascii="Times New Roman" w:hAnsi="Times New Roman" w:eastAsia="Times New Roman" w:cs="Times New Roman"/>
          <w:color w:val="auto"/>
          <w:lang w:eastAsia="zh-CN"/>
        </w:rPr>
      </w:pPr>
      <w:r>
        <w:rPr>
          <w:rFonts w:eastAsia="Times New Roman" w:cs="Times New Roman" w:ascii="Times New Roman" w:hAnsi="Times New Roman"/>
          <w:color w:val="auto"/>
          <w:lang w:eastAsia="zh-CN"/>
        </w:rPr>
      </w:r>
    </w:p>
    <w:p>
      <w:pPr>
        <w:pStyle w:val="Normal"/>
        <w:spacing w:lineRule="exact" w:line="240"/>
        <w:ind w:left="4298"/>
        <w:rPr>
          <w:rFonts w:ascii="Times New Roman" w:hAnsi="Times New Roman" w:eastAsia="Times New Roman" w:cs="Times New Roman"/>
          <w:color w:val="auto"/>
          <w:lang w:eastAsia="zh-CN"/>
        </w:rPr>
      </w:pPr>
      <w:r>
        <w:rPr>
          <w:rFonts w:eastAsia="Times New Roman" w:cs="Times New Roman" w:ascii="Times New Roman" w:hAnsi="Times New Roman"/>
          <w:color w:val="auto"/>
          <w:lang w:eastAsia="zh-CN"/>
        </w:rPr>
      </w:r>
    </w:p>
    <w:p>
      <w:pPr>
        <w:pStyle w:val="Normal"/>
        <w:spacing w:lineRule="exact" w:line="240"/>
        <w:ind w:left="4298"/>
        <w:rPr>
          <w:rFonts w:ascii="Times New Roman" w:hAnsi="Times New Roman" w:eastAsia="Times New Roman" w:cs="Times New Roman"/>
          <w:color w:val="auto"/>
          <w:lang w:eastAsia="zh-CN"/>
        </w:rPr>
      </w:pPr>
      <w:r>
        <w:rPr>
          <w:rFonts w:eastAsia="Times New Roman" w:cs="Times New Roman" w:ascii="Times New Roman" w:hAnsi="Times New Roman"/>
          <w:color w:val="auto"/>
          <w:lang w:eastAsia="zh-CN"/>
        </w:rPr>
      </w:r>
    </w:p>
    <w:p>
      <w:pPr>
        <w:pStyle w:val="Normal"/>
        <w:spacing w:lineRule="exact" w:line="240"/>
        <w:ind w:left="4298"/>
        <w:rPr/>
      </w:pPr>
      <w:r>
        <w:rPr>
          <w:rFonts w:eastAsia="Times New Roman" w:cs="Times New Roman" w:ascii="Times New Roman" w:hAnsi="Times New Roman"/>
          <w:color w:val="auto"/>
          <w:lang w:eastAsia="zh-CN"/>
        </w:rPr>
        <w:t>Приложение 4</w:t>
        <w:tab/>
      </w:r>
    </w:p>
    <w:p>
      <w:pPr>
        <w:pStyle w:val="Normal"/>
        <w:tabs>
          <w:tab w:val="clear" w:pos="708"/>
          <w:tab w:val="left" w:pos="8130" w:leader="underscore"/>
        </w:tabs>
        <w:spacing w:lineRule="exact" w:line="240"/>
        <w:ind w:left="4298"/>
        <w:rPr/>
      </w:pPr>
      <w:r>
        <w:rPr>
          <w:rFonts w:eastAsia="Times New Roman" w:cs="Times New Roman" w:ascii="Times New Roman" w:hAnsi="Times New Roman"/>
          <w:color w:val="auto"/>
          <w:lang w:eastAsia="zh-CN"/>
        </w:rPr>
        <w:t xml:space="preserve">к Соглашению между администрацией </w:t>
      </w:r>
      <w:r>
        <w:rPr>
          <w:rFonts w:eastAsia="Calibri" w:cs="Times New Roman" w:ascii="Times New Roman" w:hAnsi="Times New Roman"/>
          <w:bCs/>
          <w:color w:val="auto"/>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eastAsia="Times New Roman" w:cs="Times New Roman" w:ascii="Times New Roman" w:hAnsi="Times New Roman"/>
          <w:color w:val="auto"/>
          <w:lang w:eastAsia="zh-CN"/>
        </w:rPr>
        <w:t>на 2025-2027 годы</w:t>
      </w:r>
    </w:p>
    <w:p>
      <w:pPr>
        <w:pStyle w:val="Normal"/>
        <w:keepNext w:val="true"/>
        <w:keepLines/>
        <w:spacing w:lineRule="exact" w:line="235"/>
        <w:jc w:val="center"/>
        <w:rPr>
          <w:rFonts w:ascii="Times New Roman" w:hAnsi="Times New Roman" w:eastAsia="Times New Roman" w:cs="Times New Roman"/>
          <w:b/>
          <w:bCs/>
          <w:color w:val="auto"/>
          <w:lang w:eastAsia="zh-CN"/>
        </w:rPr>
      </w:pPr>
      <w:r>
        <w:rPr>
          <w:rFonts w:eastAsia="Times New Roman" w:cs="Times New Roman" w:ascii="Times New Roman" w:hAnsi="Times New Roman"/>
          <w:b/>
          <w:bCs/>
          <w:color w:val="auto"/>
          <w:lang w:eastAsia="zh-CN"/>
        </w:rPr>
      </w:r>
    </w:p>
    <w:p>
      <w:pPr>
        <w:pStyle w:val="Normal"/>
        <w:keepNext w:val="true"/>
        <w:keepLines/>
        <w:spacing w:lineRule="exact" w:line="235"/>
        <w:jc w:val="center"/>
        <w:rPr>
          <w:rFonts w:ascii="Times New Roman" w:hAnsi="Times New Roman" w:eastAsia="Times New Roman" w:cs="Times New Roman"/>
          <w:b/>
          <w:bCs/>
          <w:color w:val="auto"/>
          <w:lang w:eastAsia="zh-CN"/>
        </w:rPr>
      </w:pPr>
      <w:r>
        <w:rPr>
          <w:rFonts w:eastAsia="Times New Roman" w:cs="Times New Roman" w:ascii="Times New Roman" w:hAnsi="Times New Roman"/>
          <w:b/>
          <w:bCs/>
          <w:color w:val="auto"/>
          <w:lang w:eastAsia="zh-CN"/>
        </w:rPr>
      </w:r>
    </w:p>
    <w:p>
      <w:pPr>
        <w:pStyle w:val="Normal"/>
        <w:keepNext w:val="true"/>
        <w:keepLines/>
        <w:spacing w:lineRule="exact" w:line="235"/>
        <w:jc w:val="center"/>
        <w:rPr>
          <w:rFonts w:ascii="Times New Roman" w:hAnsi="Times New Roman" w:eastAsia="Times New Roman" w:cs="Times New Roman"/>
          <w:b/>
          <w:bCs/>
          <w:color w:val="auto"/>
          <w:sz w:val="28"/>
          <w:szCs w:val="28"/>
          <w:lang w:eastAsia="zh-CN"/>
        </w:rPr>
      </w:pPr>
      <w:r>
        <w:rPr>
          <w:rFonts w:eastAsia="Times New Roman" w:cs="Times New Roman" w:ascii="Times New Roman" w:hAnsi="Times New Roman"/>
          <w:b/>
          <w:bCs/>
          <w:color w:val="auto"/>
          <w:sz w:val="28"/>
          <w:szCs w:val="28"/>
          <w:lang w:eastAsia="zh-CN"/>
        </w:rPr>
        <w:t>Порядок</w:t>
      </w:r>
    </w:p>
    <w:p>
      <w:pPr>
        <w:pStyle w:val="Normal"/>
        <w:tabs>
          <w:tab w:val="clear" w:pos="708"/>
          <w:tab w:val="left" w:pos="6710" w:leader="underscore"/>
        </w:tabs>
        <w:spacing w:lineRule="exact" w:line="235" w:before="0" w:after="324"/>
        <w:jc w:val="center"/>
        <w:rPr/>
      </w:pPr>
      <w:r>
        <w:rPr>
          <w:rFonts w:eastAsia="Times New Roman" w:cs="Times New Roman" w:ascii="Times New Roman" w:hAnsi="Times New Roman"/>
          <w:b/>
          <w:bCs/>
          <w:color w:val="auto"/>
          <w:sz w:val="28"/>
          <w:szCs w:val="28"/>
          <w:lang w:eastAsia="zh-CN"/>
        </w:rPr>
        <w:t xml:space="preserve">рассмотрения мотивированного предложения о временном приостановлении действия отдельных положений Соглашения </w:t>
      </w:r>
      <w:bookmarkStart w:id="6" w:name="bookmark7"/>
      <w:bookmarkStart w:id="7" w:name="_Hlk173165890"/>
      <w:r>
        <w:rPr>
          <w:rFonts w:eastAsia="Times New Roman" w:cs="Times New Roman" w:ascii="Times New Roman" w:hAnsi="Times New Roman"/>
          <w:b/>
          <w:bCs/>
          <w:color w:val="auto"/>
          <w:sz w:val="28"/>
          <w:szCs w:val="28"/>
          <w:lang w:eastAsia="zh-CN"/>
        </w:rPr>
        <w:t xml:space="preserve">между администрацией </w:t>
      </w:r>
      <w:r>
        <w:rPr>
          <w:rFonts w:eastAsia="Calibri" w:cs="Times New Roman" w:ascii="Times New Roman" w:hAnsi="Times New Roman"/>
          <w:b/>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eastAsia="Times New Roman" w:cs="Times New Roman" w:ascii="Times New Roman" w:hAnsi="Times New Roman"/>
          <w:b/>
          <w:bCs/>
          <w:color w:val="auto"/>
          <w:sz w:val="28"/>
          <w:szCs w:val="28"/>
          <w:lang w:eastAsia="zh-CN"/>
        </w:rPr>
        <w:t>на 2025-2027 годы</w:t>
      </w:r>
      <w:bookmarkEnd w:id="7"/>
    </w:p>
    <w:p>
      <w:pPr>
        <w:pStyle w:val="Normal"/>
        <w:tabs>
          <w:tab w:val="clear" w:pos="708"/>
          <w:tab w:val="left" w:pos="6710" w:leader="underscore"/>
        </w:tabs>
        <w:spacing w:lineRule="exact" w:line="235" w:before="0" w:after="324"/>
        <w:ind w:firstLine="960"/>
        <w:jc w:val="center"/>
        <w:rPr>
          <w:rFonts w:ascii="Times New Roman" w:hAnsi="Times New Roman" w:eastAsia="Times New Roman" w:cs="Times New Roman"/>
          <w:b/>
          <w:bCs/>
          <w:color w:val="auto"/>
          <w:sz w:val="28"/>
          <w:szCs w:val="28"/>
          <w:lang w:eastAsia="zh-CN"/>
        </w:rPr>
      </w:pPr>
      <w:r>
        <w:rPr>
          <w:rFonts w:eastAsia="Times New Roman" w:cs="Times New Roman" w:ascii="Times New Roman" w:hAnsi="Times New Roman"/>
          <w:b/>
          <w:bCs/>
          <w:color w:val="auto"/>
          <w:sz w:val="28"/>
          <w:szCs w:val="28"/>
          <w:lang w:eastAsia="zh-CN"/>
        </w:rPr>
        <w:t>1. Общие положения</w:t>
      </w:r>
      <w:bookmarkEnd w:id="6"/>
    </w:p>
    <w:p>
      <w:pPr>
        <w:pStyle w:val="Normal"/>
        <w:numPr>
          <w:ilvl w:val="1"/>
          <w:numId w:val="2"/>
        </w:numPr>
        <w:tabs>
          <w:tab w:val="clear" w:pos="708"/>
          <w:tab w:val="left" w:pos="709" w:leader="none"/>
          <w:tab w:val="left" w:pos="1249" w:leader="none"/>
        </w:tabs>
        <w:spacing w:lineRule="exact" w:line="317"/>
        <w:ind w:firstLine="760"/>
        <w:jc w:val="both"/>
        <w:rPr/>
      </w:pPr>
      <w:r>
        <w:rPr>
          <w:rFonts w:eastAsia="Times New Roman" w:cs="Times New Roman" w:ascii="Times New Roman" w:hAnsi="Times New Roman"/>
          <w:color w:val="auto"/>
          <w:sz w:val="28"/>
          <w:szCs w:val="28"/>
          <w:lang w:eastAsia="zh-CN"/>
        </w:rPr>
        <w:t xml:space="preserve">Настоящий Порядок рассмотрения мотивированного предложения о временном приостановлении действия отдельных положений Соглашения между администрацией </w:t>
      </w:r>
      <w:r>
        <w:rPr>
          <w:rFonts w:eastAsia="Times New Roman" w:cs="Times New Roman" w:ascii="Times New Roman" w:hAnsi="Times New Roman"/>
          <w:bCs/>
          <w:color w:val="auto"/>
          <w:sz w:val="28"/>
          <w:szCs w:val="28"/>
          <w:lang w:eastAsia="zh-CN"/>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eastAsia="Times New Roman" w:cs="Times New Roman" w:ascii="Times New Roman" w:hAnsi="Times New Roman"/>
          <w:color w:val="auto"/>
          <w:sz w:val="28"/>
          <w:szCs w:val="28"/>
          <w:lang w:eastAsia="zh-CN"/>
        </w:rPr>
        <w:t>на 2025-2027 годы (далее соответственно - Порядок, Соглашение) определяет процедуру и сроки рассмотрения мотивированного предложения работодателя и выборного органа первичной профсоюзной организации или иного представителя (представительного органа), избранного работниками в случаях, предусмотренных Трудовым кодексом Российской Федерации, о временном приостановлении действия отдельных положений Соглашения (далее - Обращение) в отношении данного работодателя.</w:t>
      </w:r>
    </w:p>
    <w:p>
      <w:pPr>
        <w:pStyle w:val="Normal"/>
        <w:numPr>
          <w:ilvl w:val="1"/>
          <w:numId w:val="2"/>
        </w:numPr>
        <w:tabs>
          <w:tab w:val="clear" w:pos="708"/>
          <w:tab w:val="left" w:pos="709" w:leader="none"/>
          <w:tab w:val="left" w:pos="1279" w:leader="none"/>
        </w:tabs>
        <w:spacing w:lineRule="exact" w:line="317"/>
        <w:ind w:firstLine="760"/>
        <w:jc w:val="both"/>
        <w:rPr/>
      </w:pPr>
      <w:r>
        <w:rPr>
          <w:rFonts w:eastAsia="Times New Roman" w:cs="Times New Roman" w:ascii="Times New Roman" w:hAnsi="Times New Roman"/>
          <w:color w:val="auto"/>
          <w:sz w:val="28"/>
          <w:szCs w:val="28"/>
          <w:lang w:eastAsia="zh-CN"/>
        </w:rPr>
        <w:t>Рассмотрение Обращения осуществляется в соответствии со статьей 48 Трудового кодекса Российской Федерации и пунктом 8.4. Соглашения уполномоченными представителями администрации города Пятигорска, Территориального союза «Федерация профсоюзов Ставропольского края» и</w:t>
      </w:r>
      <w:r>
        <w:rPr>
          <w:rFonts w:eastAsia="Lucida Sans Unicode" w:cs="Arial" w:ascii="Arial" w:hAnsi="Arial"/>
          <w:bCs/>
          <w:color w:val="auto"/>
          <w:sz w:val="20"/>
          <w:lang w:eastAsia="ar-SA"/>
        </w:rPr>
        <w:t xml:space="preserve"> </w:t>
      </w:r>
      <w:r>
        <w:rPr>
          <w:rFonts w:eastAsia="Times New Roman" w:cs="Times New Roman" w:ascii="Times New Roman" w:hAnsi="Times New Roman"/>
          <w:bCs/>
          <w:color w:val="auto"/>
          <w:sz w:val="28"/>
          <w:szCs w:val="28"/>
          <w:lang w:eastAsia="zh-CN"/>
        </w:rPr>
        <w:t>Регионального союза работодателей Ставропольского края «Конгресс деловых кругов Ставрополья» в городе-курорте Пятигорске</w:t>
      </w:r>
      <w:r>
        <w:rPr>
          <w:rFonts w:eastAsia="Times New Roman" w:cs="Times New Roman" w:ascii="Times New Roman" w:hAnsi="Times New Roman"/>
          <w:color w:val="auto"/>
          <w:sz w:val="28"/>
          <w:szCs w:val="28"/>
          <w:lang w:eastAsia="zh-CN"/>
        </w:rPr>
        <w:t xml:space="preserve"> (далее - стороны Соглашения).</w:t>
      </w:r>
    </w:p>
    <w:p>
      <w:pPr>
        <w:pStyle w:val="Normal"/>
        <w:numPr>
          <w:ilvl w:val="1"/>
          <w:numId w:val="2"/>
        </w:numPr>
        <w:tabs>
          <w:tab w:val="clear" w:pos="708"/>
          <w:tab w:val="left" w:pos="709" w:leader="none"/>
          <w:tab w:val="left" w:pos="1244" w:leader="none"/>
        </w:tabs>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Работодатель может направить Обращение в случае невозможности реализации Соглашения по причинам экономического, технологического, организационного характера.</w:t>
      </w:r>
    </w:p>
    <w:p>
      <w:pPr>
        <w:pStyle w:val="Normal"/>
        <w:spacing w:lineRule="exact" w:line="30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Период временного приостановления действия отдельных положений Соглашения составляет один календарный год.</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В период действия Соглашения работодатель имеет право ежегодно направлять Обращение, но не более одного раза в год.</w:t>
      </w:r>
    </w:p>
    <w:p>
      <w:pPr>
        <w:pStyle w:val="Normal"/>
        <w:numPr>
          <w:ilvl w:val="1"/>
          <w:numId w:val="2"/>
        </w:numPr>
        <w:tabs>
          <w:tab w:val="clear" w:pos="708"/>
          <w:tab w:val="left" w:pos="709" w:leader="none"/>
          <w:tab w:val="left" w:pos="1253" w:leader="none"/>
        </w:tabs>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Рассмотрению подлежит Обращение работодателя, у которого работники либо объединены в первичную профсоюзную организацию, либо избрали иного представителя (представительный орган) (в соответствии со статьями 30, 31 Трудового кодекса Российской Федерации) (далее - представительный орган работников).</w:t>
      </w:r>
    </w:p>
    <w:p>
      <w:pPr>
        <w:pStyle w:val="Normal"/>
        <w:numPr>
          <w:ilvl w:val="1"/>
          <w:numId w:val="2"/>
        </w:numPr>
        <w:tabs>
          <w:tab w:val="clear" w:pos="708"/>
          <w:tab w:val="left" w:pos="709" w:leader="none"/>
          <w:tab w:val="left" w:pos="1253" w:leader="none"/>
        </w:tabs>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Обращение оформляется в письменной форме и подается от имени работодателя.</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Содержание Обращения определяется работодателем и представительным органом работников самостоятельно и должно включать обоснование причин невозможности выполнения отдельных положений Соглашения в установленный срок и (или) в полном объеме экономического, технологического, организационного характера.</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К Обращению необходимо приложить подтверждающие документы (копии локальных нормативных актов, приказов, распоряжений, планов мероприятий, решений учредителей, акционеров, информационно-экономическое обоснование и расчеты по направлениям приостановки, а также перечень мероприятий по поэтапному выполнению обязательств Соглашения и другие).</w:t>
      </w:r>
    </w:p>
    <w:p>
      <w:pPr>
        <w:pStyle w:val="Normal"/>
        <w:numPr>
          <w:ilvl w:val="1"/>
          <w:numId w:val="2"/>
        </w:numPr>
        <w:shd w:val="clear" w:color="auto" w:fill="FFFFFF"/>
        <w:spacing w:lineRule="atLeast" w:line="100"/>
        <w:ind w:firstLine="760"/>
        <w:jc w:val="both"/>
        <w:rPr/>
      </w:pPr>
      <w:r>
        <w:rPr>
          <w:rFonts w:eastAsia="Times New Roman" w:cs="Times New Roman" w:ascii="Times New Roman" w:hAnsi="Times New Roman"/>
          <w:color w:val="auto"/>
          <w:sz w:val="28"/>
          <w:szCs w:val="28"/>
          <w:lang w:eastAsia="zh-CN"/>
        </w:rPr>
        <w:t xml:space="preserve">Обращение подается нарочным или путем направления почтового отправления в </w:t>
      </w:r>
      <w:bookmarkStart w:id="8" w:name="bookmark8"/>
      <w:r>
        <w:rPr>
          <w:rFonts w:eastAsia="Times New Roman" w:cs="Times New Roman" w:ascii="Times New Roman" w:hAnsi="Times New Roman"/>
          <w:color w:val="auto"/>
          <w:sz w:val="28"/>
          <w:szCs w:val="28"/>
          <w:lang w:eastAsia="zh-CN"/>
        </w:rPr>
        <w:t>МУ «У</w:t>
      </w:r>
      <w:r>
        <w:rPr>
          <w:rFonts w:eastAsia="Times New Roman" w:cs="Times New Roman" w:ascii="Times New Roman" w:hAnsi="Times New Roman"/>
          <w:bCs/>
          <w:color w:val="auto"/>
          <w:sz w:val="28"/>
          <w:szCs w:val="28"/>
          <w:lang w:eastAsia="zh-CN"/>
        </w:rPr>
        <w:t>правление социальной поддержки населения администрации города Пятигорска»</w:t>
      </w:r>
      <w:r>
        <w:rPr>
          <w:rFonts w:eastAsia="Times New Roman" w:cs="Times New Roman" w:ascii="Times New Roman" w:hAnsi="Times New Roman"/>
          <w:color w:val="auto"/>
          <w:sz w:val="28"/>
          <w:szCs w:val="28"/>
          <w:lang w:eastAsia="zh-CN"/>
        </w:rPr>
        <w:t xml:space="preserve"> (далее – Управление) по адресу: 357500,   г. Пятигорск, ул. Первомайская, 89-а.</w:t>
      </w:r>
    </w:p>
    <w:p>
      <w:pPr>
        <w:pStyle w:val="Normal"/>
        <w:shd w:val="clear" w:color="auto" w:fill="FFFFFF"/>
        <w:ind w:left="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keepNext w:val="true"/>
        <w:keepLines/>
        <w:numPr>
          <w:ilvl w:val="0"/>
          <w:numId w:val="2"/>
        </w:numPr>
        <w:tabs>
          <w:tab w:val="clear" w:pos="708"/>
          <w:tab w:val="left" w:pos="0" w:leader="none"/>
          <w:tab w:val="left" w:pos="1253" w:leader="none"/>
          <w:tab w:val="left" w:pos="3274" w:leader="none"/>
        </w:tabs>
        <w:spacing w:lineRule="atLeast" w:line="100"/>
        <w:ind w:left="2943"/>
        <w:jc w:val="both"/>
        <w:rPr/>
      </w:pPr>
      <w:r>
        <w:rPr>
          <w:rFonts w:eastAsia="Times New Roman" w:cs="Times New Roman" w:ascii="Times New Roman" w:hAnsi="Times New Roman"/>
          <w:b/>
          <w:color w:val="auto"/>
          <w:sz w:val="28"/>
          <w:szCs w:val="28"/>
          <w:lang w:eastAsia="zh-CN"/>
        </w:rPr>
        <w:t>Рассмотрение Обращения</w:t>
      </w:r>
      <w:bookmarkEnd w:id="8"/>
    </w:p>
    <w:p>
      <w:pPr>
        <w:pStyle w:val="Normal"/>
        <w:numPr>
          <w:ilvl w:val="1"/>
          <w:numId w:val="2"/>
        </w:numPr>
        <w:tabs>
          <w:tab w:val="clear" w:pos="708"/>
          <w:tab w:val="left" w:pos="709" w:leader="none"/>
          <w:tab w:val="left" w:pos="1253" w:leader="none"/>
        </w:tabs>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Обращение подлежит рассмотрению сторонами Соглашения в срок не более двух месяцев с даты его регистрации в Управление.</w:t>
      </w:r>
    </w:p>
    <w:p>
      <w:pPr>
        <w:pStyle w:val="Normal"/>
        <w:numPr>
          <w:ilvl w:val="1"/>
          <w:numId w:val="2"/>
        </w:numPr>
        <w:tabs>
          <w:tab w:val="clear" w:pos="708"/>
          <w:tab w:val="left" w:pos="709" w:leader="none"/>
          <w:tab w:val="left" w:pos="1253" w:leader="none"/>
        </w:tabs>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Управление направляет сторонам Соглашения копии поступившего Обращения для рассмотрения и принятия соответствующего решения.</w:t>
      </w:r>
    </w:p>
    <w:p>
      <w:pPr>
        <w:pStyle w:val="Normal"/>
        <w:numPr>
          <w:ilvl w:val="1"/>
          <w:numId w:val="2"/>
        </w:numPr>
        <w:tabs>
          <w:tab w:val="clear" w:pos="708"/>
          <w:tab w:val="left" w:pos="709" w:leader="none"/>
          <w:tab w:val="left" w:pos="1296" w:leader="none"/>
        </w:tabs>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Стороны Соглашения в течение 14 календарных дней:</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изучают поступившее Обращение и определяют формат его рассмотрения: заочно или очно;</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о принятом решении письменно информируют Управление.</w:t>
      </w:r>
    </w:p>
    <w:p>
      <w:pPr>
        <w:pStyle w:val="Normal"/>
        <w:numPr>
          <w:ilvl w:val="1"/>
          <w:numId w:val="2"/>
        </w:numPr>
        <w:tabs>
          <w:tab w:val="clear" w:pos="708"/>
          <w:tab w:val="left" w:pos="709" w:leader="none"/>
          <w:tab w:val="left" w:pos="1253" w:leader="none"/>
        </w:tabs>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Управление труда по результатам поступивших решений сторон Соглашения:</w:t>
      </w:r>
    </w:p>
    <w:p>
      <w:pPr>
        <w:pStyle w:val="Normal"/>
        <w:spacing w:lineRule="exact" w:line="322"/>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в случае заочного рассмотрения Обращения - направляет работодателю и представительному органу работников уведомление, оформленное по форме согласно приложению 1 к данному Порядку;</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в случае очного рассмотрения - инициирует проведение встречи с работодателем и представительным органом работников.</w:t>
      </w:r>
    </w:p>
    <w:p>
      <w:pPr>
        <w:pStyle w:val="Normal"/>
        <w:numPr>
          <w:ilvl w:val="1"/>
          <w:numId w:val="2"/>
        </w:numPr>
        <w:tabs>
          <w:tab w:val="clear" w:pos="708"/>
          <w:tab w:val="left" w:pos="709" w:leader="none"/>
          <w:tab w:val="left" w:pos="1454" w:leader="none"/>
        </w:tabs>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При заочном рассмотрении Обращения решение считается принятым, если стороны Соглашения выражают единое мнение по данному формату рассмотрения Обращения и по результатам изучения представленных документов.</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Если у сторон Соглашения нет единого мнения по формату рассмотрения Обращения и по результатам изучения представленных документов, проводится очное заседание с приглашением работодателя и представительного органа работников.</w:t>
      </w:r>
    </w:p>
    <w:p>
      <w:pPr>
        <w:pStyle w:val="Normal"/>
        <w:numPr>
          <w:ilvl w:val="1"/>
          <w:numId w:val="2"/>
        </w:numPr>
        <w:tabs>
          <w:tab w:val="clear" w:pos="708"/>
          <w:tab w:val="left" w:pos="709" w:leader="none"/>
          <w:tab w:val="left" w:pos="1299" w:leader="none"/>
        </w:tabs>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В случае очного рассмотрения Обращения Управление обеспечивает информирование сторон Соглашения, работодателя и представительного органа работников о дате, времени и месте проведения заседания.</w:t>
      </w:r>
    </w:p>
    <w:p>
      <w:pPr>
        <w:pStyle w:val="Normal"/>
        <w:numPr>
          <w:ilvl w:val="1"/>
          <w:numId w:val="2"/>
        </w:numPr>
        <w:tabs>
          <w:tab w:val="clear" w:pos="708"/>
          <w:tab w:val="left" w:pos="709" w:leader="none"/>
          <w:tab w:val="left" w:pos="1299" w:leader="none"/>
        </w:tabs>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Заседание в очной форме считается правомочным, если на нем присутствуют все три стороны Соглашения.</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Решение сторон Соглашения оформляется протоколом заседания, который подписывается тремя сторонами Соглашения.</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 xml:space="preserve">Решение считается принятым, если за его принятие проголосовали три стороны Соглашения. </w:t>
      </w:r>
    </w:p>
    <w:p>
      <w:pPr>
        <w:pStyle w:val="Normal"/>
        <w:numPr>
          <w:ilvl w:val="1"/>
          <w:numId w:val="2"/>
        </w:numPr>
        <w:tabs>
          <w:tab w:val="clear" w:pos="708"/>
          <w:tab w:val="left" w:pos="709" w:leader="none"/>
          <w:tab w:val="left" w:pos="1299" w:leader="none"/>
        </w:tabs>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Если в ходе заседания у сторон Соглашения для принятия окончательного решения возникла необходимость в получении дополнительной информации, работодатель и представительный орган работников в течение 7 рабочих дней после дня заседания направляют необходимую информацию.</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Информация о перенесении принятия окончательного решения в отношении данного работодателя заносится в протокол заседания. Окончательное решение принимается в заочном формате.</w:t>
      </w:r>
    </w:p>
    <w:p>
      <w:pPr>
        <w:pStyle w:val="Normal"/>
        <w:numPr>
          <w:ilvl w:val="1"/>
          <w:numId w:val="2"/>
        </w:numPr>
        <w:tabs>
          <w:tab w:val="clear" w:pos="708"/>
          <w:tab w:val="left" w:pos="709" w:leader="none"/>
          <w:tab w:val="left" w:pos="1299" w:leader="none"/>
        </w:tabs>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Управление в течение трех рабочих дней после подписания сторонами Соглашения протокола:</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направляет работодателю и представительному органу работников уведомление, оформленное по форме согласно приложению 1 к данному Порядку;</w:t>
      </w:r>
    </w:p>
    <w:p>
      <w:pPr>
        <w:pStyle w:val="Normal"/>
        <w:spacing w:lineRule="exact" w:line="317"/>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информирует Государственную инспекцию труда в Ставропольском крае о работодателе, в отношении которого сторонами Соглашения принято положительное решение.</w:t>
      </w:r>
    </w:p>
    <w:p>
      <w:pPr>
        <w:pStyle w:val="Normal"/>
        <w:numPr>
          <w:ilvl w:val="1"/>
          <w:numId w:val="2"/>
        </w:numPr>
        <w:tabs>
          <w:tab w:val="clear" w:pos="708"/>
          <w:tab w:val="left" w:pos="709" w:leader="none"/>
          <w:tab w:val="left" w:pos="1454" w:leader="none"/>
        </w:tabs>
        <w:spacing w:lineRule="exact" w:line="317" w:before="0" w:after="210"/>
        <w:ind w:firstLine="76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Если приглашенные на очное заседание сторон Соглашения работодатель и представительный орган работников не присутствовали на нем, то их Обращение не подлежит рассмотрению.</w:t>
      </w:r>
    </w:p>
    <w:p>
      <w:pPr>
        <w:pStyle w:val="Normal"/>
        <w:keepNext w:val="true"/>
        <w:keepLines/>
        <w:numPr>
          <w:ilvl w:val="0"/>
          <w:numId w:val="2"/>
        </w:numPr>
        <w:tabs>
          <w:tab w:val="clear" w:pos="708"/>
          <w:tab w:val="left" w:pos="0" w:leader="none"/>
          <w:tab w:val="left" w:pos="1487" w:leader="none"/>
        </w:tabs>
        <w:spacing w:lineRule="exact" w:line="280"/>
        <w:ind w:left="1160"/>
        <w:jc w:val="both"/>
        <w:rPr>
          <w:rFonts w:ascii="Times New Roman" w:hAnsi="Times New Roman" w:eastAsia="Times New Roman" w:cs="Times New Roman"/>
          <w:b/>
          <w:bCs/>
          <w:color w:val="auto"/>
          <w:sz w:val="28"/>
          <w:szCs w:val="28"/>
          <w:lang w:eastAsia="zh-CN"/>
        </w:rPr>
      </w:pPr>
      <w:bookmarkStart w:id="9" w:name="bookmark9"/>
      <w:r>
        <w:rPr>
          <w:rFonts w:eastAsia="Times New Roman" w:cs="Times New Roman" w:ascii="Times New Roman" w:hAnsi="Times New Roman"/>
          <w:b/>
          <w:bCs/>
          <w:color w:val="auto"/>
          <w:sz w:val="28"/>
          <w:szCs w:val="28"/>
          <w:lang w:eastAsia="zh-CN"/>
        </w:rPr>
        <w:t>Основания для отклонения рассмотрения Обращения</w:t>
      </w:r>
      <w:bookmarkEnd w:id="9"/>
    </w:p>
    <w:p>
      <w:pPr>
        <w:pStyle w:val="Normal"/>
        <w:spacing w:lineRule="exact" w:line="322"/>
        <w:ind w:firstLine="709"/>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3.1. Основаниями для отклонения рассмотрения Обращения являются:</w:t>
      </w:r>
    </w:p>
    <w:p>
      <w:pPr>
        <w:pStyle w:val="Normal"/>
        <w:spacing w:lineRule="exact" w:line="322"/>
        <w:ind w:firstLine="709"/>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 xml:space="preserve">отсутствие у работодателя представительного органа работников; </w:t>
      </w:r>
    </w:p>
    <w:p>
      <w:pPr>
        <w:pStyle w:val="Normal"/>
        <w:spacing w:lineRule="exact" w:line="322"/>
        <w:ind w:firstLine="709"/>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не предоставление работодателем и представительным органом работников дополнительной информации, предусмотренной пунктами 1.5 и 2.8 Порядка;</w:t>
      </w:r>
    </w:p>
    <w:p>
      <w:pPr>
        <w:pStyle w:val="Normal"/>
        <w:spacing w:lineRule="exact" w:line="322"/>
        <w:ind w:firstLine="74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неявка по приглашению на очное заседание сторон Соглашения представителей работодателя и представительного органа работников.</w:t>
      </w:r>
    </w:p>
    <w:p>
      <w:pPr>
        <w:pStyle w:val="Normal"/>
        <w:spacing w:lineRule="exact" w:line="322"/>
        <w:ind w:firstLine="74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При наличии одного из вышеуказанных оснований Управление направляет работодателю и представительному органу работников уведомление, оформленное по форме согласно приложению 2 к данному Порядку.</w:t>
      </w:r>
    </w:p>
    <w:p>
      <w:pPr>
        <w:sectPr>
          <w:footerReference w:type="default" r:id="rId8"/>
          <w:type w:val="nextPage"/>
          <w:pgSz w:w="11906" w:h="16838"/>
          <w:pgMar w:left="1701" w:right="567" w:gutter="0" w:header="0" w:top="1134" w:footer="6" w:bottom="1134"/>
          <w:pgNumType w:fmt="decimal"/>
          <w:formProt w:val="false"/>
          <w:textDirection w:val="lrTb"/>
          <w:docGrid w:type="default" w:linePitch="100" w:charSpace="0"/>
        </w:sectPr>
        <w:pStyle w:val="Normal"/>
        <w:spacing w:lineRule="exact" w:line="322"/>
        <w:ind w:firstLine="74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Обращение подлежит рассмотрению на очном заседании сторон Соглашения при отсутствии работодателя по уважительной причине и если он заранее об этом проинформировал.</w:t>
      </w:r>
    </w:p>
    <w:p>
      <w:pPr>
        <w:pStyle w:val="Normal"/>
        <w:spacing w:lineRule="exact" w:line="240"/>
        <w:ind w:left="4321"/>
        <w:rPr/>
      </w:pPr>
      <w:r>
        <w:rPr>
          <w:rFonts w:eastAsia="Times New Roman" w:cs="Times New Roman" w:ascii="Times New Roman" w:hAnsi="Times New Roman"/>
          <w:color w:val="auto"/>
          <w:sz w:val="28"/>
          <w:szCs w:val="28"/>
          <w:lang w:eastAsia="zh-CN"/>
        </w:rPr>
        <w:t xml:space="preserve">Приложение 1 к Порядку рассмотрения мотивированного предложения о временном приостановлении действия отдельных положений Соглашения между администрацией </w:t>
      </w:r>
      <w:r>
        <w:rPr>
          <w:rFonts w:eastAsia="Calibri" w:cs="Times New Roman" w:ascii="Times New Roman" w:hAnsi="Times New Roman"/>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eastAsia="Times New Roman" w:cs="Times New Roman" w:ascii="Times New Roman" w:hAnsi="Times New Roman"/>
          <w:color w:val="auto"/>
          <w:sz w:val="28"/>
          <w:szCs w:val="28"/>
          <w:lang w:eastAsia="zh-CN"/>
        </w:rPr>
        <w:t>на 2025-2027 годы</w:t>
      </w:r>
    </w:p>
    <w:p>
      <w:pPr>
        <w:pStyle w:val="Normal"/>
        <w:spacing w:lineRule="exact" w:line="280" w:before="0" w:after="201"/>
        <w:jc w:val="right"/>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spacing w:lineRule="exact" w:line="280" w:before="0" w:after="201"/>
        <w:jc w:val="right"/>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Форма</w:t>
      </w:r>
    </w:p>
    <w:p>
      <w:pPr>
        <w:pStyle w:val="Normal"/>
        <w:spacing w:lineRule="exact" w:line="240" w:before="0" w:after="868"/>
        <w:rPr/>
      </w:pPr>
      <w:r>
        <mc:AlternateContent>
          <mc:Choice Requires="wps">
            <w:drawing>
              <wp:anchor behindDoc="0" distT="0" distB="0" distL="113665" distR="114300" simplePos="0" locked="0" layoutInCell="0" allowOverlap="1" relativeHeight="12">
                <wp:simplePos x="0" y="0"/>
                <wp:positionH relativeFrom="margin">
                  <wp:posOffset>3112135</wp:posOffset>
                </wp:positionH>
                <wp:positionV relativeFrom="paragraph">
                  <wp:posOffset>170815</wp:posOffset>
                </wp:positionV>
                <wp:extent cx="2761615" cy="312420"/>
                <wp:effectExtent l="0" t="0" r="0" b="0"/>
                <wp:wrapSquare wrapText="bothSides"/>
                <wp:docPr id="3" name="Надпись 2"/>
                <a:graphic xmlns:a="http://schemas.openxmlformats.org/drawingml/2006/main">
                  <a:graphicData uri="http://schemas.microsoft.com/office/word/2010/wordprocessingShape">
                    <wps:wsp>
                      <wps:cNvSpPr/>
                      <wps:spPr>
                        <a:xfrm>
                          <a:off x="0" y="0"/>
                          <a:ext cx="2761560" cy="312480"/>
                        </a:xfrm>
                        <a:prstGeom prst="rect">
                          <a:avLst/>
                        </a:prstGeom>
                        <a:noFill/>
                        <a:ln w="0">
                          <a:noFill/>
                        </a:ln>
                      </wps:spPr>
                      <wps:style>
                        <a:lnRef idx="0"/>
                        <a:fillRef idx="0"/>
                        <a:effectRef idx="0"/>
                        <a:fontRef idx="minor"/>
                      </wps:style>
                      <wps:txbx>
                        <w:txbxContent>
                          <w:p>
                            <w:pPr>
                              <w:pStyle w:val="51"/>
                              <w:shd w:val="clear" w:color="auto" w:fill="auto"/>
                              <w:spacing w:lineRule="exact" w:line="245" w:before="0" w:after="0"/>
                              <w:jc w:val="center"/>
                              <w:rPr/>
                            </w:pPr>
                            <w:r>
                              <w:rPr>
                                <w:rStyle w:val="5Exact"/>
                                <w:color w:val="000000"/>
                              </w:rPr>
                              <w:t>(наименование работодателя и представительного</w:t>
                              <w:br/>
                              <w:t>органа работников, адрес)</w:t>
                            </w:r>
                          </w:p>
                        </w:txbxContent>
                      </wps:txbx>
                      <wps:bodyPr lIns="1440" rIns="1440" tIns="1440" bIns="1440" anchor="t">
                        <a:noAutofit/>
                      </wps:bodyPr>
                    </wps:wsp>
                  </a:graphicData>
                </a:graphic>
              </wp:anchor>
            </w:drawing>
          </mc:Choice>
          <mc:Fallback>
            <w:pict>
              <v:rect id="shape_0" ID="Надпись 2" path="m0,0l-2147483645,0l-2147483645,-2147483646l0,-2147483646xe" stroked="f" o:allowincell="f" style="position:absolute;margin-left:245.05pt;margin-top:13.45pt;width:217.4pt;height:24.55pt;mso-wrap-style:square;v-text-anchor:top;mso-position-horizontal-relative:margin">
                <v:fill o:detectmouseclick="t" on="false"/>
                <v:stroke color="#3465a4" joinstyle="round" endcap="flat"/>
                <v:textbox>
                  <w:txbxContent>
                    <w:p>
                      <w:pPr>
                        <w:pStyle w:val="51"/>
                        <w:shd w:val="clear" w:color="auto" w:fill="auto"/>
                        <w:spacing w:lineRule="exact" w:line="245" w:before="0" w:after="0"/>
                        <w:jc w:val="center"/>
                        <w:rPr/>
                      </w:pPr>
                      <w:r>
                        <w:rPr>
                          <w:rStyle w:val="5Exact"/>
                          <w:color w:val="000000"/>
                        </w:rPr>
                        <w:t>(наименование работодателя и представительного</w:t>
                        <w:br/>
                        <w:t>органа работников, адрес)</w:t>
                      </w:r>
                    </w:p>
                  </w:txbxContent>
                </v:textbox>
                <w10:wrap type="square"/>
              </v:rect>
            </w:pict>
          </mc:Fallback>
        </mc:AlternateContent>
      </w:r>
      <w:r>
        <w:rPr>
          <w:rFonts w:eastAsia="Times New Roman" w:cs="Times New Roman" w:ascii="Times New Roman" w:hAnsi="Times New Roman"/>
          <w:color w:val="auto"/>
          <w:sz w:val="20"/>
          <w:szCs w:val="20"/>
          <w:lang w:eastAsia="zh-CN"/>
        </w:rPr>
        <w:t>На бланке письма администрации города Пятигорска</w:t>
      </w:r>
    </w:p>
    <w:p>
      <w:pPr>
        <w:pStyle w:val="Normal"/>
        <w:keepNext w:val="true"/>
        <w:keepLines/>
        <w:spacing w:lineRule="exact" w:line="280" w:before="0" w:after="20"/>
        <w:ind w:right="20"/>
        <w:jc w:val="center"/>
        <w:rPr>
          <w:rFonts w:ascii="Times New Roman" w:hAnsi="Times New Roman" w:eastAsia="Times New Roman" w:cs="Times New Roman"/>
          <w:b/>
          <w:bCs/>
          <w:color w:val="auto"/>
          <w:sz w:val="28"/>
          <w:szCs w:val="28"/>
          <w:lang w:eastAsia="zh-CN"/>
        </w:rPr>
      </w:pPr>
      <w:bookmarkStart w:id="10" w:name="bookmark10"/>
      <w:r>
        <w:rPr>
          <w:rFonts w:eastAsia="Times New Roman" w:cs="Times New Roman" w:ascii="Times New Roman" w:hAnsi="Times New Roman"/>
          <w:b/>
          <w:bCs/>
          <w:color w:val="auto"/>
          <w:sz w:val="28"/>
          <w:szCs w:val="28"/>
          <w:lang w:eastAsia="zh-CN"/>
        </w:rPr>
        <w:t>УВЕДОМЛЕНИЕ</w:t>
      </w:r>
      <w:bookmarkEnd w:id="10"/>
    </w:p>
    <w:p>
      <w:pPr>
        <w:pStyle w:val="Normal"/>
        <w:spacing w:lineRule="exact" w:line="235"/>
        <w:ind w:right="20"/>
        <w:jc w:val="center"/>
        <w:rPr/>
      </w:pPr>
      <w:r>
        <w:rPr>
          <w:rFonts w:eastAsia="Times New Roman" w:cs="Times New Roman" w:ascii="Times New Roman" w:hAnsi="Times New Roman"/>
          <w:b/>
          <w:bCs/>
          <w:color w:val="auto"/>
          <w:sz w:val="28"/>
          <w:szCs w:val="28"/>
          <w:lang w:eastAsia="zh-CN"/>
        </w:rPr>
        <w:t>о результатах рассмотрения мотивированного предложения о временном</w:t>
        <w:br/>
        <w:t xml:space="preserve">приостановлении действия отдельных положении Соглашения между администрацией </w:t>
      </w:r>
      <w:r>
        <w:rPr>
          <w:rFonts w:eastAsia="Calibri" w:cs="Times New Roman" w:ascii="Times New Roman" w:hAnsi="Times New Roman"/>
          <w:b/>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eastAsia="Times New Roman" w:cs="Times New Roman" w:ascii="Times New Roman" w:hAnsi="Times New Roman"/>
          <w:b/>
          <w:bCs/>
          <w:color w:val="auto"/>
          <w:sz w:val="28"/>
          <w:szCs w:val="28"/>
          <w:lang w:eastAsia="zh-CN"/>
        </w:rPr>
        <w:t>на 2025-2027 годы</w:t>
      </w:r>
    </w:p>
    <w:p>
      <w:pPr>
        <w:pStyle w:val="Normal"/>
        <w:spacing w:lineRule="exact" w:line="235"/>
        <w:ind w:right="20"/>
        <w:jc w:val="center"/>
        <w:rPr>
          <w:rFonts w:ascii="Times New Roman" w:hAnsi="Times New Roman" w:eastAsia="Times New Roman" w:cs="Times New Roman"/>
          <w:b/>
          <w:bCs/>
          <w:color w:val="auto"/>
          <w:sz w:val="28"/>
          <w:szCs w:val="28"/>
          <w:lang w:eastAsia="zh-CN"/>
        </w:rPr>
      </w:pPr>
      <w:r>
        <w:rPr>
          <w:rFonts w:eastAsia="Times New Roman" w:cs="Times New Roman" w:ascii="Times New Roman" w:hAnsi="Times New Roman"/>
          <w:b/>
          <w:bCs/>
          <w:color w:val="auto"/>
          <w:sz w:val="28"/>
          <w:szCs w:val="28"/>
          <w:lang w:eastAsia="zh-CN"/>
        </w:rPr>
      </w:r>
    </w:p>
    <w:p>
      <w:pPr>
        <w:pStyle w:val="Normal"/>
        <w:spacing w:lineRule="atLeast" w:line="100"/>
        <w:ind w:firstLine="709"/>
        <w:jc w:val="both"/>
        <w:rPr/>
      </w:pPr>
      <w:r>
        <w:rPr>
          <w:rFonts w:eastAsia="Lucida Sans Unicode" w:cs="Times New Roman" w:ascii="Times New Roman" w:hAnsi="Times New Roman"/>
          <w:color w:val="auto"/>
          <w:sz w:val="28"/>
          <w:szCs w:val="28"/>
          <w:lang w:eastAsia="zh-CN"/>
        </w:rPr>
        <w:t xml:space="preserve">Сообщаем Вам, что сторонами Соглашения между администрацией </w:t>
      </w:r>
      <w:r>
        <w:rPr>
          <w:rFonts w:eastAsia="Calibri" w:cs="Times New Roman" w:ascii="Times New Roman" w:hAnsi="Times New Roman"/>
          <w:bCs/>
          <w:color w:val="auto"/>
          <w:sz w:val="28"/>
          <w:szCs w:val="28"/>
          <w:lang w:eastAsia="en-US"/>
        </w:rPr>
        <w:t>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w:t>
      </w:r>
      <w:r>
        <w:rPr>
          <w:rFonts w:eastAsia="Calibri" w:cs="Times New Roman" w:ascii="Times New Roman" w:hAnsi="Times New Roman"/>
          <w:color w:val="auto"/>
          <w:sz w:val="28"/>
          <w:szCs w:val="28"/>
          <w:lang w:eastAsia="en-US"/>
        </w:rPr>
        <w:t xml:space="preserve"> </w:t>
      </w:r>
      <w:r>
        <w:rPr>
          <w:rFonts w:eastAsia="Lucida Sans Unicode" w:cs="Times New Roman" w:ascii="Times New Roman" w:hAnsi="Times New Roman"/>
          <w:color w:val="auto"/>
          <w:sz w:val="28"/>
          <w:szCs w:val="28"/>
          <w:lang w:eastAsia="zh-CN"/>
        </w:rPr>
        <w:t xml:space="preserve">на 2025-2027 годы (далее - Соглашение) по результатам рассмотрения представленного Вами мотивированного предложения о временном приостановлении действия отдельных положений Соглашения от </w:t>
      </w:r>
      <w:r>
        <w:rPr>
          <w:rFonts w:eastAsia="PT Astra Serif" w:cs="Times New Roman" w:ascii="Times New Roman" w:hAnsi="Times New Roman"/>
          <w:color w:val="auto"/>
          <w:sz w:val="28"/>
          <w:szCs w:val="28"/>
          <w:lang w:eastAsia="zh-CN"/>
        </w:rPr>
        <w:t>«____» _______________ г. №  _______ принято решение _______________</w:t>
      </w:r>
      <w:r>
        <w:rPr>
          <w:rFonts w:eastAsia="Lucida Sans Unicode" w:cs="Arial" w:ascii="Arial" w:hAnsi="Arial"/>
          <w:color w:val="auto"/>
          <w:sz w:val="20"/>
          <w:lang w:eastAsia="zh-CN"/>
        </w:rPr>
        <w:t>___________________________________________________________________</w:t>
      </w:r>
    </w:p>
    <w:p>
      <w:pPr>
        <w:pStyle w:val="Normal"/>
        <w:widowControl/>
        <w:spacing w:lineRule="exact" w:line="240"/>
        <w:jc w:val="center"/>
        <w:rPr/>
      </w:pPr>
      <w:r>
        <w:rPr>
          <w:rFonts w:eastAsia="Times New Roman" w:cs="Times New Roman" w:ascii="Times New Roman" w:hAnsi="Times New Roman"/>
          <w:color w:val="auto"/>
          <w:sz w:val="20"/>
          <w:szCs w:val="20"/>
          <w:lang w:eastAsia="zh-CN"/>
        </w:rPr>
        <w:t>(указываются результаты рассмотрения)</w:t>
      </w:r>
    </w:p>
    <w:p>
      <w:pPr>
        <w:pStyle w:val="Normal"/>
        <w:spacing w:lineRule="atLeast" w:line="100"/>
        <w:ind w:firstLine="709"/>
        <w:jc w:val="both"/>
        <w:rPr>
          <w:rFonts w:ascii="PT Astra Serif" w:hAnsi="PT Astra Serif" w:eastAsia="PT Astra Serif" w:cs="PT Astra Serif"/>
          <w:color w:val="auto"/>
          <w:sz w:val="28"/>
          <w:szCs w:val="28"/>
          <w:lang w:eastAsia="zh-CN"/>
        </w:rPr>
      </w:pPr>
      <w:r>
        <w:rPr>
          <w:rFonts w:eastAsia="PT Astra Serif" w:cs="PT Astra Serif" w:ascii="PT Astra Serif" w:hAnsi="PT Astra Serif"/>
          <w:color w:val="auto"/>
          <w:sz w:val="28"/>
          <w:szCs w:val="28"/>
          <w:lang w:eastAsia="zh-CN"/>
        </w:rPr>
      </w:r>
    </w:p>
    <w:p>
      <w:pPr>
        <w:pStyle w:val="Normal"/>
        <w:spacing w:lineRule="exact" w:line="200"/>
        <w:jc w:val="center"/>
        <w:rPr>
          <w:rFonts w:ascii="Calibri" w:hAnsi="Calibri" w:eastAsia="PT Astra Serif" w:cs="PT Astra Serif" w:asciiTheme="minorHAnsi" w:hAnsiTheme="minorHAnsi"/>
          <w:color w:val="auto"/>
          <w:sz w:val="28"/>
          <w:szCs w:val="28"/>
          <w:lang w:eastAsia="zh-CN"/>
        </w:rPr>
      </w:pPr>
      <w:r>
        <w:rPr>
          <w:rFonts w:eastAsia="PT Astra Serif" w:cs="PT Astra Serif"/>
          <w:color w:val="auto"/>
          <w:sz w:val="28"/>
          <w:szCs w:val="28"/>
          <w:lang w:eastAsia="zh-CN"/>
        </w:rPr>
      </w:r>
    </w:p>
    <w:p>
      <w:pPr>
        <w:pStyle w:val="Normal"/>
        <w:spacing w:lineRule="exact" w:line="200"/>
        <w:jc w:val="center"/>
        <w:rPr>
          <w:rFonts w:ascii="Calibri" w:hAnsi="Calibri" w:eastAsia="PT Astra Serif" w:cs="PT Astra Serif" w:asciiTheme="minorHAnsi" w:hAnsiTheme="minorHAnsi"/>
          <w:color w:val="auto"/>
          <w:sz w:val="28"/>
          <w:szCs w:val="28"/>
          <w:lang w:eastAsia="zh-CN"/>
        </w:rPr>
      </w:pPr>
      <w:r>
        <w:rPr>
          <w:rFonts w:eastAsia="PT Astra Serif" w:cs="PT Astra Serif"/>
          <w:color w:val="auto"/>
          <w:sz w:val="28"/>
          <w:szCs w:val="28"/>
          <w:lang w:eastAsia="zh-CN"/>
        </w:rPr>
      </w:r>
    </w:p>
    <w:p>
      <w:pPr>
        <w:pStyle w:val="Normal"/>
        <w:spacing w:lineRule="exact" w:line="200"/>
        <w:jc w:val="center"/>
        <w:rPr>
          <w:rFonts w:ascii="Calibri" w:hAnsi="Calibri" w:eastAsia="PT Astra Serif" w:cs="PT Astra Serif" w:asciiTheme="minorHAnsi" w:hAnsiTheme="minorHAnsi"/>
          <w:color w:val="auto"/>
          <w:sz w:val="28"/>
          <w:szCs w:val="28"/>
          <w:lang w:eastAsia="zh-CN"/>
        </w:rPr>
      </w:pPr>
      <w:r>
        <w:rPr>
          <w:rFonts w:eastAsia="PT Astra Serif" w:cs="PT Astra Serif"/>
          <w:color w:val="auto"/>
          <w:sz w:val="28"/>
          <w:szCs w:val="28"/>
          <w:lang w:eastAsia="zh-CN"/>
        </w:rPr>
      </w:r>
    </w:p>
    <w:p>
      <w:pPr>
        <w:pStyle w:val="Normal"/>
        <w:spacing w:lineRule="exact" w:line="200"/>
        <w:jc w:val="center"/>
        <w:rPr>
          <w:rFonts w:ascii="PT Astra Serif" w:hAnsi="PT Astra Serif" w:eastAsia="PT Astra Serif" w:cs="PT Astra Serif"/>
          <w:color w:val="auto"/>
          <w:sz w:val="28"/>
          <w:szCs w:val="28"/>
          <w:lang w:eastAsia="zh-CN"/>
        </w:rPr>
      </w:pPr>
      <w:r>
        <w:rPr>
          <w:rFonts w:eastAsia="PT Astra Serif" w:cs="PT Astra Serif" w:ascii="PT Astra Serif" w:hAnsi="PT Astra Serif"/>
          <w:color w:val="auto"/>
          <w:sz w:val="28"/>
          <w:szCs w:val="28"/>
          <w:lang w:eastAsia="zh-CN"/>
        </w:rPr>
      </w:r>
    </w:p>
    <w:tbl>
      <w:tblPr>
        <w:tblW w:w="9071" w:type="dxa"/>
        <w:jc w:val="left"/>
        <w:tblInd w:w="98" w:type="dxa"/>
        <w:tblLayout w:type="fixed"/>
        <w:tblCellMar>
          <w:top w:w="0" w:type="dxa"/>
          <w:left w:w="108" w:type="dxa"/>
          <w:bottom w:w="0" w:type="dxa"/>
          <w:right w:w="108" w:type="dxa"/>
        </w:tblCellMar>
        <w:tblLook w:firstRow="1" w:noVBand="1" w:lastRow="0" w:firstColumn="1" w:lastColumn="0" w:noHBand="0" w:val="04a0"/>
      </w:tblPr>
      <w:tblGrid>
        <w:gridCol w:w="3229"/>
        <w:gridCol w:w="2726"/>
        <w:gridCol w:w="281"/>
        <w:gridCol w:w="2834"/>
      </w:tblGrid>
      <w:tr>
        <w:trPr/>
        <w:tc>
          <w:tcPr>
            <w:tcW w:w="3229" w:type="dxa"/>
            <w:tcBorders/>
            <w:shd w:color="auto" w:fill="auto" w:val="clear"/>
          </w:tcPr>
          <w:p>
            <w:pPr>
              <w:pStyle w:val="Normal"/>
              <w:widowControl/>
              <w:spacing w:lineRule="exact" w:line="240"/>
              <w:rPr/>
            </w:pPr>
            <w:r>
              <w:rPr>
                <w:rFonts w:eastAsia="Times New Roman" w:cs="Times New Roman" w:ascii="Times New Roman" w:hAnsi="Times New Roman"/>
                <w:color w:val="auto"/>
                <w:sz w:val="28"/>
                <w:szCs w:val="28"/>
                <w:lang w:eastAsia="en-US"/>
              </w:rPr>
              <w:t>Координатор Комиссии</w:t>
            </w:r>
          </w:p>
        </w:tc>
        <w:tc>
          <w:tcPr>
            <w:tcW w:w="2726" w:type="dxa"/>
            <w:tcBorders>
              <w:bottom w:val="single" w:sz="4" w:space="0" w:color="000000"/>
            </w:tcBorders>
            <w:shd w:color="auto" w:fill="auto" w:val="clear"/>
          </w:tcPr>
          <w:p>
            <w:pPr>
              <w:pStyle w:val="Normal"/>
              <w:widowControl/>
              <w:spacing w:lineRule="atLeast" w:line="100"/>
              <w:jc w:val="both"/>
              <w:rPr>
                <w:rFonts w:ascii="PT Astra Serif" w:hAnsi="PT Astra Serif" w:eastAsia="PT Astra Serif" w:cs="PT Astra Serif"/>
                <w:color w:val="auto"/>
                <w:sz w:val="28"/>
                <w:szCs w:val="28"/>
                <w:lang w:eastAsia="en-US"/>
              </w:rPr>
            </w:pPr>
            <w:r>
              <w:rPr>
                <w:rFonts w:eastAsia="PT Astra Serif" w:cs="PT Astra Serif" w:ascii="PT Astra Serif" w:hAnsi="PT Astra Serif"/>
                <w:color w:val="auto"/>
                <w:sz w:val="28"/>
                <w:szCs w:val="28"/>
                <w:lang w:eastAsia="en-US"/>
              </w:rPr>
            </w:r>
          </w:p>
        </w:tc>
        <w:tc>
          <w:tcPr>
            <w:tcW w:w="281" w:type="dxa"/>
            <w:tcBorders/>
            <w:shd w:color="auto" w:fill="auto" w:val="clear"/>
          </w:tcPr>
          <w:p>
            <w:pPr>
              <w:pStyle w:val="Normal"/>
              <w:widowControl/>
              <w:spacing w:lineRule="atLeast" w:line="100"/>
              <w:jc w:val="both"/>
              <w:rPr>
                <w:rFonts w:ascii="PT Astra Serif" w:hAnsi="PT Astra Serif" w:eastAsia="PT Astra Serif" w:cs="PT Astra Serif"/>
                <w:color w:val="auto"/>
                <w:sz w:val="28"/>
                <w:szCs w:val="28"/>
                <w:lang w:eastAsia="en-US"/>
              </w:rPr>
            </w:pPr>
            <w:r>
              <w:rPr>
                <w:rFonts w:eastAsia="PT Astra Serif" w:cs="PT Astra Serif" w:ascii="PT Astra Serif" w:hAnsi="PT Astra Serif"/>
                <w:color w:val="auto"/>
                <w:sz w:val="28"/>
                <w:szCs w:val="28"/>
                <w:lang w:eastAsia="en-US"/>
              </w:rPr>
            </w:r>
          </w:p>
        </w:tc>
        <w:tc>
          <w:tcPr>
            <w:tcW w:w="2834" w:type="dxa"/>
            <w:tcBorders>
              <w:bottom w:val="single" w:sz="4" w:space="0" w:color="000000"/>
            </w:tcBorders>
            <w:shd w:color="auto" w:fill="auto" w:val="clear"/>
          </w:tcPr>
          <w:p>
            <w:pPr>
              <w:pStyle w:val="Normal"/>
              <w:widowControl/>
              <w:spacing w:lineRule="atLeast" w:line="100"/>
              <w:jc w:val="both"/>
              <w:rPr>
                <w:rFonts w:ascii="PT Astra Serif" w:hAnsi="PT Astra Serif" w:eastAsia="PT Astra Serif" w:cs="PT Astra Serif"/>
                <w:color w:val="auto"/>
                <w:sz w:val="28"/>
                <w:szCs w:val="28"/>
                <w:lang w:eastAsia="en-US"/>
              </w:rPr>
            </w:pPr>
            <w:r>
              <w:rPr>
                <w:rFonts w:eastAsia="PT Astra Serif" w:cs="PT Astra Serif" w:ascii="PT Astra Serif" w:hAnsi="PT Astra Serif"/>
                <w:color w:val="auto"/>
                <w:sz w:val="28"/>
                <w:szCs w:val="28"/>
                <w:lang w:eastAsia="en-US"/>
              </w:rPr>
            </w:r>
          </w:p>
        </w:tc>
      </w:tr>
      <w:tr>
        <w:trPr>
          <w:trHeight w:val="322" w:hRule="atLeast"/>
        </w:trPr>
        <w:tc>
          <w:tcPr>
            <w:tcW w:w="3229" w:type="dxa"/>
            <w:tcBorders/>
            <w:shd w:color="auto" w:fill="auto" w:val="clear"/>
          </w:tcPr>
          <w:p>
            <w:pPr>
              <w:pStyle w:val="Normal"/>
              <w:widowControl/>
              <w:spacing w:lineRule="atLeast" w:line="100"/>
              <w:jc w:val="both"/>
              <w:rPr/>
            </w:pPr>
            <w:r>
              <w:rPr>
                <w:rFonts w:eastAsia="Calibri" w:cs="Times New Roman" w:ascii="Times New Roman" w:hAnsi="Times New Roman"/>
                <w:color w:val="auto"/>
                <w:sz w:val="22"/>
                <w:szCs w:val="22"/>
                <w:lang w:eastAsia="en-US"/>
              </w:rPr>
              <w:t>(уполномоченное лицо)</w:t>
            </w:r>
          </w:p>
        </w:tc>
        <w:tc>
          <w:tcPr>
            <w:tcW w:w="2726" w:type="dxa"/>
            <w:tcBorders>
              <w:top w:val="single" w:sz="4" w:space="0" w:color="000000"/>
            </w:tcBorders>
            <w:shd w:color="auto" w:fill="auto" w:val="clear"/>
          </w:tcPr>
          <w:p>
            <w:pPr>
              <w:pStyle w:val="Normal"/>
              <w:widowControl/>
              <w:spacing w:lineRule="exact" w:line="240"/>
              <w:jc w:val="center"/>
              <w:rPr/>
            </w:pPr>
            <w:r>
              <w:rPr>
                <w:rFonts w:eastAsia="Times New Roman" w:cs="Times New Roman" w:ascii="Times New Roman" w:hAnsi="Times New Roman"/>
                <w:color w:val="auto"/>
                <w:sz w:val="22"/>
                <w:szCs w:val="22"/>
                <w:lang w:eastAsia="en-US"/>
              </w:rPr>
              <w:t>(подпись)</w:t>
            </w:r>
          </w:p>
        </w:tc>
        <w:tc>
          <w:tcPr>
            <w:tcW w:w="281" w:type="dxa"/>
            <w:tcBorders/>
            <w:shd w:color="auto" w:fill="auto" w:val="clear"/>
          </w:tcPr>
          <w:p>
            <w:pPr>
              <w:pStyle w:val="Normal"/>
              <w:widowControl/>
              <w:spacing w:lineRule="atLeast" w:line="100"/>
              <w:jc w:val="both"/>
              <w:rPr>
                <w:rFonts w:ascii="PT Astra Serif" w:hAnsi="PT Astra Serif" w:eastAsia="PT Astra Serif" w:cs="PT Astra Serif"/>
                <w:color w:val="auto"/>
                <w:sz w:val="28"/>
                <w:szCs w:val="28"/>
                <w:lang w:eastAsia="en-US"/>
              </w:rPr>
            </w:pPr>
            <w:r>
              <w:rPr>
                <w:rFonts w:eastAsia="PT Astra Serif" w:cs="PT Astra Serif" w:ascii="PT Astra Serif" w:hAnsi="PT Astra Serif"/>
                <w:color w:val="auto"/>
                <w:sz w:val="28"/>
                <w:szCs w:val="28"/>
                <w:lang w:eastAsia="en-US"/>
              </w:rPr>
            </w:r>
          </w:p>
        </w:tc>
        <w:tc>
          <w:tcPr>
            <w:tcW w:w="2834" w:type="dxa"/>
            <w:tcBorders>
              <w:top w:val="single" w:sz="4" w:space="0" w:color="000000"/>
            </w:tcBorders>
            <w:shd w:color="auto" w:fill="auto" w:val="clear"/>
          </w:tcPr>
          <w:p>
            <w:pPr>
              <w:pStyle w:val="Normal"/>
              <w:widowControl/>
              <w:spacing w:lineRule="exact" w:line="240"/>
              <w:jc w:val="center"/>
              <w:rPr/>
            </w:pPr>
            <w:r>
              <w:rPr>
                <w:rFonts w:eastAsia="Times New Roman" w:cs="Times New Roman" w:ascii="Times New Roman" w:hAnsi="Times New Roman"/>
                <w:color w:val="auto"/>
                <w:sz w:val="22"/>
                <w:szCs w:val="22"/>
                <w:lang w:eastAsia="en-US"/>
              </w:rPr>
              <w:t>(фамилия, имя, отчество)</w:t>
            </w:r>
          </w:p>
        </w:tc>
      </w:tr>
    </w:tbl>
    <w:p>
      <w:pPr>
        <w:sectPr>
          <w:footerReference w:type="default" r:id="rId9"/>
          <w:footerReference w:type="first" r:id="rId10"/>
          <w:type w:val="nextPage"/>
          <w:pgSz w:w="11906" w:h="16838"/>
          <w:pgMar w:left="1701" w:right="567" w:gutter="0" w:header="0" w:top="1134" w:footer="6" w:bottom="1134"/>
          <w:pgNumType w:fmt="decimal"/>
          <w:formProt w:val="false"/>
          <w:textDirection w:val="lrTb"/>
          <w:docGrid w:type="default" w:linePitch="100" w:charSpace="0"/>
        </w:sectPr>
      </w:pPr>
    </w:p>
    <w:p>
      <w:pPr>
        <w:pStyle w:val="Normal"/>
        <w:spacing w:lineRule="exact" w:line="240"/>
        <w:ind w:left="4281"/>
        <w:rPr/>
      </w:pPr>
      <w:r>
        <w:rPr>
          <w:rFonts w:eastAsia="Times New Roman" w:cs="Times New Roman" w:ascii="Times New Roman" w:hAnsi="Times New Roman"/>
          <w:color w:val="auto"/>
          <w:sz w:val="28"/>
          <w:szCs w:val="28"/>
          <w:lang w:eastAsia="zh-CN"/>
        </w:rPr>
        <w:t xml:space="preserve">Приложение 2 к Порядку рассмотрения мотивированного предложения о временном приостановлении действия отдельных положений Соглашения между администрацией </w:t>
      </w:r>
      <w:r>
        <w:rPr>
          <w:rFonts w:eastAsia="Calibri" w:cs="Times New Roman" w:ascii="Times New Roman" w:hAnsi="Times New Roman"/>
          <w:bCs/>
          <w:color w:val="auto"/>
          <w:sz w:val="28"/>
          <w:szCs w:val="28"/>
          <w:lang w:eastAsia="en-US"/>
        </w:rPr>
        <w:t>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w:t>
      </w:r>
      <w:r>
        <w:rPr>
          <w:rFonts w:eastAsia="Calibri" w:cs="Times New Roman" w:ascii="Times New Roman" w:hAnsi="Times New Roman"/>
          <w:color w:val="auto"/>
          <w:sz w:val="28"/>
          <w:szCs w:val="28"/>
          <w:lang w:eastAsia="en-US"/>
        </w:rPr>
        <w:t xml:space="preserve"> </w:t>
      </w:r>
      <w:r>
        <w:rPr>
          <w:rFonts w:eastAsia="Times New Roman" w:cs="Times New Roman" w:ascii="Times New Roman" w:hAnsi="Times New Roman"/>
          <w:color w:val="auto"/>
          <w:sz w:val="28"/>
          <w:szCs w:val="28"/>
          <w:lang w:eastAsia="zh-CN"/>
        </w:rPr>
        <w:t>на 2025-2027 годы</w:t>
      </w:r>
    </w:p>
    <w:p>
      <w:pPr>
        <w:pStyle w:val="Normal"/>
        <w:spacing w:lineRule="exact" w:line="280" w:before="0" w:after="145"/>
        <w:jc w:val="right"/>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spacing w:lineRule="exact" w:line="280" w:before="0" w:after="145"/>
        <w:jc w:val="right"/>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t>Форма</w:t>
      </w:r>
    </w:p>
    <w:p>
      <w:pPr>
        <w:pStyle w:val="Normal"/>
        <w:spacing w:lineRule="exact" w:line="235" w:before="0" w:after="356"/>
        <w:rPr/>
      </w:pPr>
      <w:r>
        <mc:AlternateContent>
          <mc:Choice Requires="wps">
            <w:drawing>
              <wp:anchor behindDoc="0" distT="0" distB="0" distL="114300" distR="114300" simplePos="0" locked="0" layoutInCell="0" allowOverlap="1" relativeHeight="14">
                <wp:simplePos x="0" y="0"/>
                <wp:positionH relativeFrom="margin">
                  <wp:posOffset>3096895</wp:posOffset>
                </wp:positionH>
                <wp:positionV relativeFrom="paragraph">
                  <wp:posOffset>170815</wp:posOffset>
                </wp:positionV>
                <wp:extent cx="2758440" cy="306070"/>
                <wp:effectExtent l="0" t="0" r="0" b="0"/>
                <wp:wrapSquare wrapText="bothSides"/>
                <wp:docPr id="6" name="Надпись 1"/>
                <a:graphic xmlns:a="http://schemas.openxmlformats.org/drawingml/2006/main">
                  <a:graphicData uri="http://schemas.microsoft.com/office/word/2010/wordprocessingShape">
                    <wps:wsp>
                      <wps:cNvSpPr/>
                      <wps:spPr>
                        <a:xfrm>
                          <a:off x="0" y="0"/>
                          <a:ext cx="2758320" cy="306000"/>
                        </a:xfrm>
                        <a:prstGeom prst="rect">
                          <a:avLst/>
                        </a:prstGeom>
                        <a:noFill/>
                        <a:ln w="0">
                          <a:noFill/>
                        </a:ln>
                      </wps:spPr>
                      <wps:style>
                        <a:lnRef idx="0"/>
                        <a:fillRef idx="0"/>
                        <a:effectRef idx="0"/>
                        <a:fontRef idx="minor"/>
                      </wps:style>
                      <wps:txbx>
                        <w:txbxContent>
                          <w:p>
                            <w:pPr>
                              <w:pStyle w:val="51"/>
                              <w:shd w:val="clear" w:color="auto" w:fill="auto"/>
                              <w:spacing w:lineRule="exact" w:line="240" w:before="0" w:after="0"/>
                              <w:jc w:val="center"/>
                              <w:rPr/>
                            </w:pPr>
                            <w:r>
                              <w:rPr>
                                <w:rStyle w:val="5Exact"/>
                                <w:color w:val="000000"/>
                              </w:rPr>
                              <w:t>(наименование работодателя и представительного</w:t>
                              <w:br/>
                              <w:t>органа работников, адреса)</w:t>
                            </w:r>
                          </w:p>
                        </w:txbxContent>
                      </wps:txbx>
                      <wps:bodyPr lIns="1440" rIns="1440" tIns="1440" bIns="1440" anchor="t">
                        <a:noAutofit/>
                      </wps:bodyPr>
                    </wps:wsp>
                  </a:graphicData>
                </a:graphic>
              </wp:anchor>
            </w:drawing>
          </mc:Choice>
          <mc:Fallback>
            <w:pict>
              <v:rect id="shape_0" ID="Надпись 1" path="m0,0l-2147483645,0l-2147483645,-2147483646l0,-2147483646xe" stroked="f" o:allowincell="f" style="position:absolute;margin-left:243.85pt;margin-top:13.45pt;width:217.15pt;height:24.05pt;mso-wrap-style:square;v-text-anchor:top;mso-position-horizontal-relative:margin">
                <v:fill o:detectmouseclick="t" on="false"/>
                <v:stroke color="#3465a4" joinstyle="round" endcap="flat"/>
                <v:textbox>
                  <w:txbxContent>
                    <w:p>
                      <w:pPr>
                        <w:pStyle w:val="51"/>
                        <w:shd w:val="clear" w:color="auto" w:fill="auto"/>
                        <w:spacing w:lineRule="exact" w:line="240" w:before="0" w:after="0"/>
                        <w:jc w:val="center"/>
                        <w:rPr/>
                      </w:pPr>
                      <w:r>
                        <w:rPr>
                          <w:rStyle w:val="5Exact"/>
                          <w:color w:val="000000"/>
                        </w:rPr>
                        <w:t>(наименование работодателя и представительного</w:t>
                        <w:br/>
                        <w:t>органа работников, адреса)</w:t>
                      </w:r>
                    </w:p>
                  </w:txbxContent>
                </v:textbox>
                <w10:wrap type="square"/>
              </v:rect>
            </w:pict>
          </mc:Fallback>
        </mc:AlternateContent>
      </w:r>
      <w:r>
        <w:rPr>
          <w:rFonts w:eastAsia="Times New Roman" w:cs="Times New Roman" w:ascii="Times New Roman" w:hAnsi="Times New Roman"/>
          <w:color w:val="auto"/>
          <w:sz w:val="20"/>
          <w:szCs w:val="20"/>
          <w:lang w:eastAsia="zh-CN"/>
        </w:rPr>
        <w:t>На бланке письма администрации города Пятигорска</w:t>
      </w:r>
    </w:p>
    <w:p>
      <w:pPr>
        <w:pStyle w:val="Normal"/>
        <w:spacing w:lineRule="exact" w:line="240"/>
        <w:ind w:left="40"/>
        <w:jc w:val="center"/>
        <w:rPr>
          <w:rFonts w:ascii="Times New Roman" w:hAnsi="Times New Roman" w:eastAsia="Times New Roman" w:cs="Times New Roman"/>
          <w:b/>
          <w:bCs/>
          <w:color w:val="auto"/>
          <w:sz w:val="28"/>
          <w:szCs w:val="28"/>
          <w:lang w:eastAsia="zh-CN"/>
        </w:rPr>
      </w:pPr>
      <w:r>
        <w:rPr>
          <w:rFonts w:eastAsia="Times New Roman" w:cs="Times New Roman" w:ascii="Times New Roman" w:hAnsi="Times New Roman"/>
          <w:b/>
          <w:bCs/>
          <w:color w:val="auto"/>
          <w:sz w:val="28"/>
          <w:szCs w:val="28"/>
          <w:lang w:eastAsia="zh-CN"/>
        </w:rPr>
      </w:r>
    </w:p>
    <w:p>
      <w:pPr>
        <w:pStyle w:val="Normal"/>
        <w:spacing w:lineRule="exact" w:line="240"/>
        <w:ind w:left="40"/>
        <w:jc w:val="center"/>
        <w:rPr>
          <w:rFonts w:ascii="Times New Roman" w:hAnsi="Times New Roman" w:eastAsia="Times New Roman" w:cs="Times New Roman"/>
          <w:b/>
          <w:bCs/>
          <w:color w:val="auto"/>
          <w:sz w:val="28"/>
          <w:szCs w:val="28"/>
          <w:lang w:eastAsia="zh-CN"/>
        </w:rPr>
      </w:pPr>
      <w:r>
        <w:rPr>
          <w:rFonts w:eastAsia="Times New Roman" w:cs="Times New Roman" w:ascii="Times New Roman" w:hAnsi="Times New Roman"/>
          <w:b/>
          <w:bCs/>
          <w:color w:val="auto"/>
          <w:sz w:val="28"/>
          <w:szCs w:val="28"/>
          <w:lang w:eastAsia="zh-CN"/>
        </w:rPr>
        <w:t>УВЕДОМЛЕНИЕ</w:t>
      </w:r>
    </w:p>
    <w:p>
      <w:pPr>
        <w:pStyle w:val="Normal"/>
        <w:spacing w:lineRule="exact" w:line="240"/>
        <w:ind w:left="40"/>
        <w:jc w:val="center"/>
        <w:rPr/>
      </w:pPr>
      <w:r>
        <w:rPr>
          <w:rFonts w:eastAsia="Times New Roman" w:cs="Times New Roman" w:ascii="Times New Roman" w:hAnsi="Times New Roman"/>
          <w:b/>
          <w:bCs/>
          <w:color w:val="auto"/>
          <w:sz w:val="28"/>
          <w:szCs w:val="28"/>
          <w:lang w:eastAsia="zh-CN"/>
        </w:rPr>
        <w:t>о результатах рассмотрения мотивированного предложения о временном</w:t>
        <w:br/>
        <w:t xml:space="preserve">приостановлении действия отдельных положении Соглашения между администрацией </w:t>
      </w:r>
      <w:r>
        <w:rPr>
          <w:rFonts w:eastAsia="Calibri" w:cs="Times New Roman" w:ascii="Times New Roman" w:hAnsi="Times New Roman"/>
          <w:b/>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eastAsia="Times New Roman" w:cs="Times New Roman" w:ascii="Times New Roman" w:hAnsi="Times New Roman"/>
          <w:b/>
          <w:bCs/>
          <w:color w:val="auto"/>
          <w:sz w:val="28"/>
          <w:szCs w:val="28"/>
          <w:lang w:eastAsia="zh-CN"/>
        </w:rPr>
        <w:t>на 2025-2027 годы</w:t>
      </w:r>
    </w:p>
    <w:p>
      <w:pPr>
        <w:pStyle w:val="Normal"/>
        <w:spacing w:lineRule="exact" w:line="317"/>
        <w:ind w:firstLine="74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spacing w:lineRule="atLeast" w:line="100"/>
        <w:ind w:firstLine="709"/>
        <w:jc w:val="both"/>
        <w:rPr/>
      </w:pPr>
      <w:r>
        <w:rPr>
          <w:rFonts w:eastAsia="Lucida Sans Unicode" w:cs="Times New Roman" w:ascii="Times New Roman" w:hAnsi="Times New Roman"/>
          <w:color w:val="auto"/>
          <w:sz w:val="28"/>
          <w:szCs w:val="28"/>
          <w:lang w:eastAsia="zh-CN"/>
        </w:rPr>
        <w:t xml:space="preserve">Сообщаем Вам, что представленное Вами мотивированное предложение о временном приостановлении действия отдельных положений Соглашения между администрацией </w:t>
      </w:r>
      <w:r>
        <w:rPr>
          <w:rFonts w:eastAsia="Calibri" w:cs="Times New Roman" w:ascii="Times New Roman" w:hAnsi="Times New Roman"/>
          <w:bCs/>
          <w:color w:val="auto"/>
          <w:sz w:val="28"/>
          <w:szCs w:val="28"/>
          <w:lang w:eastAsia="en-US"/>
        </w:rPr>
        <w:t>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w:t>
      </w:r>
      <w:r>
        <w:rPr>
          <w:rFonts w:eastAsia="Calibri" w:cs="Times New Roman" w:ascii="Times New Roman" w:hAnsi="Times New Roman"/>
          <w:color w:val="auto"/>
          <w:sz w:val="28"/>
          <w:szCs w:val="28"/>
          <w:lang w:eastAsia="en-US"/>
        </w:rPr>
        <w:t xml:space="preserve"> </w:t>
      </w:r>
      <w:r>
        <w:rPr>
          <w:rFonts w:eastAsia="Lucida Sans Unicode" w:cs="Times New Roman" w:ascii="Times New Roman" w:hAnsi="Times New Roman"/>
          <w:color w:val="auto"/>
          <w:sz w:val="28"/>
          <w:szCs w:val="28"/>
          <w:lang w:eastAsia="zh-CN"/>
        </w:rPr>
        <w:t>на 2025-2027 годы (далее - Соглашение) от «____» __________ г. № ________ отклонено к рассмотрению по следующему основанию_________________________________________________________________</w:t>
      </w:r>
    </w:p>
    <w:p>
      <w:pPr>
        <w:pStyle w:val="Normal"/>
        <w:widowControl/>
        <w:spacing w:lineRule="exact" w:line="240"/>
        <w:jc w:val="center"/>
        <w:rPr/>
      </w:pPr>
      <w:r>
        <w:rPr>
          <w:rFonts w:eastAsia="Times New Roman" w:cs="Times New Roman" w:ascii="Times New Roman" w:hAnsi="Times New Roman"/>
          <w:color w:val="auto"/>
          <w:sz w:val="20"/>
          <w:szCs w:val="20"/>
          <w:lang w:eastAsia="zh-CN"/>
        </w:rPr>
        <w:t>(указываются основания отклонения)</w:t>
      </w:r>
    </w:p>
    <w:p>
      <w:pPr>
        <w:pStyle w:val="Normal"/>
        <w:ind w:firstLine="743"/>
        <w:jc w:val="both"/>
        <w:rPr/>
      </w:pPr>
      <w:r>
        <w:rPr>
          <w:rFonts w:eastAsia="Times New Roman" w:cs="Times New Roman" w:ascii="Times New Roman" w:hAnsi="Times New Roman"/>
          <w:color w:val="auto"/>
          <w:sz w:val="28"/>
          <w:szCs w:val="28"/>
          <w:lang w:eastAsia="zh-CN"/>
        </w:rPr>
        <w:t>Данное уведомление не является основанием для отказа в рассмотрении мотивированного предложения о временном приостановлении действия отдельных положений Соглашения. Вы можете повторно обратиться в МУ «У</w:t>
      </w:r>
      <w:r>
        <w:rPr>
          <w:rFonts w:eastAsia="Times New Roman" w:cs="Times New Roman" w:ascii="Times New Roman" w:hAnsi="Times New Roman"/>
          <w:bCs/>
          <w:color w:val="auto"/>
          <w:sz w:val="28"/>
          <w:szCs w:val="28"/>
          <w:lang w:eastAsia="zh-CN"/>
        </w:rPr>
        <w:t>правление социальной поддержки населения администрации города Пятигорска»</w:t>
      </w:r>
      <w:r>
        <w:rPr>
          <w:rFonts w:eastAsia="Times New Roman" w:cs="Times New Roman" w:ascii="Times New Roman" w:hAnsi="Times New Roman"/>
          <w:color w:val="auto"/>
          <w:sz w:val="28"/>
          <w:szCs w:val="28"/>
          <w:lang w:eastAsia="zh-CN"/>
        </w:rPr>
        <w:t>.</w:t>
      </w:r>
    </w:p>
    <w:p>
      <w:pPr>
        <w:pStyle w:val="Normal"/>
        <w:spacing w:lineRule="exact" w:line="322"/>
        <w:ind w:firstLine="74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spacing w:lineRule="exact" w:line="322"/>
        <w:ind w:firstLine="74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p>
      <w:pPr>
        <w:pStyle w:val="Normal"/>
        <w:spacing w:lineRule="exact" w:line="322"/>
        <w:ind w:firstLine="740"/>
        <w:jc w:val="both"/>
        <w:rPr>
          <w:rFonts w:ascii="Times New Roman" w:hAnsi="Times New Roman" w:eastAsia="Times New Roman" w:cs="Times New Roman"/>
          <w:color w:val="auto"/>
          <w:sz w:val="28"/>
          <w:szCs w:val="28"/>
          <w:lang w:eastAsia="zh-CN"/>
        </w:rPr>
      </w:pPr>
      <w:r>
        <w:rPr>
          <w:rFonts w:eastAsia="Times New Roman" w:cs="Times New Roman" w:ascii="Times New Roman" w:hAnsi="Times New Roman"/>
          <w:color w:val="auto"/>
          <w:sz w:val="28"/>
          <w:szCs w:val="28"/>
          <w:lang w:eastAsia="zh-CN"/>
        </w:rPr>
      </w:r>
    </w:p>
    <w:tbl>
      <w:tblPr>
        <w:tblW w:w="9071" w:type="dxa"/>
        <w:jc w:val="left"/>
        <w:tblInd w:w="98" w:type="dxa"/>
        <w:tblLayout w:type="fixed"/>
        <w:tblCellMar>
          <w:top w:w="0" w:type="dxa"/>
          <w:left w:w="108" w:type="dxa"/>
          <w:bottom w:w="0" w:type="dxa"/>
          <w:right w:w="108" w:type="dxa"/>
        </w:tblCellMar>
        <w:tblLook w:firstRow="1" w:noVBand="1" w:lastRow="0" w:firstColumn="1" w:lastColumn="0" w:noHBand="0" w:val="04a0"/>
      </w:tblPr>
      <w:tblGrid>
        <w:gridCol w:w="3229"/>
        <w:gridCol w:w="2726"/>
        <w:gridCol w:w="281"/>
        <w:gridCol w:w="2834"/>
      </w:tblGrid>
      <w:tr>
        <w:trPr/>
        <w:tc>
          <w:tcPr>
            <w:tcW w:w="3229" w:type="dxa"/>
            <w:tcBorders/>
            <w:shd w:color="auto" w:fill="auto" w:val="clear"/>
          </w:tcPr>
          <w:p>
            <w:pPr>
              <w:pStyle w:val="Normal"/>
              <w:widowControl/>
              <w:spacing w:lineRule="exact" w:line="240"/>
              <w:rPr/>
            </w:pPr>
            <w:r>
              <w:rPr>
                <w:rFonts w:eastAsia="Times New Roman" w:cs="Times New Roman" w:ascii="Times New Roman" w:hAnsi="Times New Roman"/>
                <w:color w:val="auto"/>
                <w:sz w:val="28"/>
                <w:szCs w:val="28"/>
                <w:lang w:eastAsia="en-US"/>
              </w:rPr>
              <w:t>Координатор Комиссии</w:t>
            </w:r>
          </w:p>
        </w:tc>
        <w:tc>
          <w:tcPr>
            <w:tcW w:w="2726" w:type="dxa"/>
            <w:tcBorders>
              <w:bottom w:val="single" w:sz="4" w:space="0" w:color="000000"/>
            </w:tcBorders>
            <w:shd w:color="auto" w:fill="auto" w:val="clear"/>
          </w:tcPr>
          <w:p>
            <w:pPr>
              <w:pStyle w:val="Normal"/>
              <w:widowControl/>
              <w:spacing w:lineRule="atLeast" w:line="100"/>
              <w:jc w:val="both"/>
              <w:rPr>
                <w:rFonts w:ascii="PT Astra Serif" w:hAnsi="PT Astra Serif" w:eastAsia="PT Astra Serif" w:cs="PT Astra Serif"/>
                <w:color w:val="auto"/>
                <w:sz w:val="28"/>
                <w:szCs w:val="28"/>
                <w:lang w:eastAsia="en-US"/>
              </w:rPr>
            </w:pPr>
            <w:r>
              <w:rPr>
                <w:rFonts w:eastAsia="PT Astra Serif" w:cs="PT Astra Serif" w:ascii="PT Astra Serif" w:hAnsi="PT Astra Serif"/>
                <w:color w:val="auto"/>
                <w:sz w:val="28"/>
                <w:szCs w:val="28"/>
                <w:lang w:eastAsia="en-US"/>
              </w:rPr>
            </w:r>
          </w:p>
        </w:tc>
        <w:tc>
          <w:tcPr>
            <w:tcW w:w="281" w:type="dxa"/>
            <w:tcBorders/>
            <w:shd w:color="auto" w:fill="auto" w:val="clear"/>
          </w:tcPr>
          <w:p>
            <w:pPr>
              <w:pStyle w:val="Normal"/>
              <w:widowControl/>
              <w:spacing w:lineRule="atLeast" w:line="100"/>
              <w:jc w:val="both"/>
              <w:rPr>
                <w:rFonts w:ascii="PT Astra Serif" w:hAnsi="PT Astra Serif" w:eastAsia="PT Astra Serif" w:cs="PT Astra Serif"/>
                <w:color w:val="auto"/>
                <w:sz w:val="28"/>
                <w:szCs w:val="28"/>
                <w:lang w:eastAsia="en-US"/>
              </w:rPr>
            </w:pPr>
            <w:r>
              <w:rPr>
                <w:rFonts w:eastAsia="PT Astra Serif" w:cs="PT Astra Serif" w:ascii="PT Astra Serif" w:hAnsi="PT Astra Serif"/>
                <w:color w:val="auto"/>
                <w:sz w:val="28"/>
                <w:szCs w:val="28"/>
                <w:lang w:eastAsia="en-US"/>
              </w:rPr>
            </w:r>
          </w:p>
        </w:tc>
        <w:tc>
          <w:tcPr>
            <w:tcW w:w="2834" w:type="dxa"/>
            <w:tcBorders>
              <w:bottom w:val="single" w:sz="4" w:space="0" w:color="000000"/>
            </w:tcBorders>
            <w:shd w:color="auto" w:fill="auto" w:val="clear"/>
          </w:tcPr>
          <w:p>
            <w:pPr>
              <w:pStyle w:val="Normal"/>
              <w:widowControl/>
              <w:spacing w:lineRule="atLeast" w:line="100"/>
              <w:jc w:val="both"/>
              <w:rPr>
                <w:rFonts w:ascii="PT Astra Serif" w:hAnsi="PT Astra Serif" w:eastAsia="PT Astra Serif" w:cs="PT Astra Serif"/>
                <w:color w:val="auto"/>
                <w:sz w:val="28"/>
                <w:szCs w:val="28"/>
                <w:lang w:eastAsia="en-US"/>
              </w:rPr>
            </w:pPr>
            <w:r>
              <w:rPr>
                <w:rFonts w:eastAsia="PT Astra Serif" w:cs="PT Astra Serif" w:ascii="PT Astra Serif" w:hAnsi="PT Astra Serif"/>
                <w:color w:val="auto"/>
                <w:sz w:val="28"/>
                <w:szCs w:val="28"/>
                <w:lang w:eastAsia="en-US"/>
              </w:rPr>
            </w:r>
          </w:p>
        </w:tc>
      </w:tr>
      <w:tr>
        <w:trPr>
          <w:trHeight w:val="322" w:hRule="atLeast"/>
        </w:trPr>
        <w:tc>
          <w:tcPr>
            <w:tcW w:w="3229" w:type="dxa"/>
            <w:tcBorders/>
            <w:shd w:color="auto" w:fill="auto" w:val="clear"/>
          </w:tcPr>
          <w:p>
            <w:pPr>
              <w:pStyle w:val="Normal"/>
              <w:widowControl/>
              <w:spacing w:lineRule="atLeast" w:line="100"/>
              <w:jc w:val="both"/>
              <w:rPr/>
            </w:pPr>
            <w:r>
              <w:rPr>
                <w:rFonts w:eastAsia="Calibri" w:cs="Times New Roman" w:ascii="Times New Roman" w:hAnsi="Times New Roman"/>
                <w:color w:val="auto"/>
                <w:sz w:val="22"/>
                <w:szCs w:val="22"/>
                <w:lang w:eastAsia="en-US"/>
              </w:rPr>
              <w:t>(уполномоченное лицо)</w:t>
            </w:r>
          </w:p>
        </w:tc>
        <w:tc>
          <w:tcPr>
            <w:tcW w:w="2726" w:type="dxa"/>
            <w:tcBorders>
              <w:top w:val="single" w:sz="4" w:space="0" w:color="000000"/>
            </w:tcBorders>
            <w:shd w:color="auto" w:fill="auto" w:val="clear"/>
          </w:tcPr>
          <w:p>
            <w:pPr>
              <w:pStyle w:val="Normal"/>
              <w:widowControl/>
              <w:spacing w:lineRule="exact" w:line="240"/>
              <w:jc w:val="center"/>
              <w:rPr/>
            </w:pPr>
            <w:r>
              <w:rPr>
                <w:rFonts w:eastAsia="Times New Roman" w:cs="Times New Roman" w:ascii="Times New Roman" w:hAnsi="Times New Roman"/>
                <w:color w:val="auto"/>
                <w:sz w:val="22"/>
                <w:szCs w:val="22"/>
                <w:lang w:eastAsia="en-US"/>
              </w:rPr>
              <w:t>(подпись)</w:t>
            </w:r>
          </w:p>
        </w:tc>
        <w:tc>
          <w:tcPr>
            <w:tcW w:w="281" w:type="dxa"/>
            <w:tcBorders/>
            <w:shd w:color="auto" w:fill="auto" w:val="clear"/>
          </w:tcPr>
          <w:p>
            <w:pPr>
              <w:pStyle w:val="Normal"/>
              <w:widowControl/>
              <w:spacing w:lineRule="atLeast" w:line="100"/>
              <w:jc w:val="both"/>
              <w:rPr>
                <w:rFonts w:ascii="PT Astra Serif" w:hAnsi="PT Astra Serif" w:eastAsia="PT Astra Serif" w:cs="PT Astra Serif"/>
                <w:color w:val="auto"/>
                <w:sz w:val="28"/>
                <w:szCs w:val="28"/>
                <w:lang w:eastAsia="en-US"/>
              </w:rPr>
            </w:pPr>
            <w:r>
              <w:rPr>
                <w:rFonts w:eastAsia="PT Astra Serif" w:cs="PT Astra Serif" w:ascii="PT Astra Serif" w:hAnsi="PT Astra Serif"/>
                <w:color w:val="auto"/>
                <w:sz w:val="28"/>
                <w:szCs w:val="28"/>
                <w:lang w:eastAsia="en-US"/>
              </w:rPr>
            </w:r>
          </w:p>
        </w:tc>
        <w:tc>
          <w:tcPr>
            <w:tcW w:w="2834" w:type="dxa"/>
            <w:tcBorders>
              <w:top w:val="single" w:sz="4" w:space="0" w:color="000000"/>
            </w:tcBorders>
            <w:shd w:color="auto" w:fill="auto" w:val="clear"/>
          </w:tcPr>
          <w:p>
            <w:pPr>
              <w:pStyle w:val="Normal"/>
              <w:widowControl/>
              <w:spacing w:lineRule="exact" w:line="240"/>
              <w:jc w:val="center"/>
              <w:rPr/>
            </w:pPr>
            <w:r>
              <w:rPr>
                <w:rFonts w:eastAsia="Times New Roman" w:cs="Times New Roman" w:ascii="Times New Roman" w:hAnsi="Times New Roman"/>
                <w:color w:val="auto"/>
                <w:sz w:val="22"/>
                <w:szCs w:val="22"/>
                <w:lang w:eastAsia="en-US"/>
              </w:rPr>
              <w:t>(фамилия, имя, отчество)</w:t>
            </w:r>
          </w:p>
        </w:tc>
      </w:tr>
    </w:tbl>
    <w:p>
      <w:pPr>
        <w:pStyle w:val="Normal"/>
        <w:spacing w:lineRule="exact" w:line="240"/>
        <w:jc w:val="both"/>
        <w:rPr>
          <w:rFonts w:ascii="Arial" w:hAnsi="Arial" w:eastAsia="Lucida Sans Unicode" w:cs="Arial"/>
          <w:color w:val="auto"/>
          <w:sz w:val="20"/>
          <w:lang w:eastAsia="zh-CN"/>
        </w:rPr>
      </w:pPr>
      <w:r>
        <w:rPr>
          <w:rFonts w:eastAsia="Lucida Sans Unicode" w:cs="Arial" w:ascii="Arial" w:hAnsi="Arial"/>
          <w:color w:val="auto"/>
          <w:sz w:val="20"/>
          <w:lang w:eastAsia="zh-CN"/>
        </w:rPr>
      </w:r>
    </w:p>
    <w:p>
      <w:pPr>
        <w:pStyle w:val="Standard"/>
        <w:tabs>
          <w:tab w:val="left" w:pos="567" w:leader="none"/>
          <w:tab w:val="left" w:pos="708" w:leader="none"/>
        </w:tabs>
        <w:jc w:val="both"/>
        <w:rPr>
          <w:rFonts w:ascii="Times New Roman" w:hAnsi="Times New Roman" w:eastAsia="Times New Roman" w:cs="Times New Roman"/>
          <w:sz w:val="28"/>
        </w:rPr>
      </w:pPr>
      <w:r>
        <w:rPr>
          <w:rFonts w:eastAsia="Times New Roman" w:cs="Times New Roman" w:ascii="Times New Roman" w:hAnsi="Times New Roman"/>
          <w:sz w:val="28"/>
        </w:rPr>
      </w:r>
    </w:p>
    <w:sectPr>
      <w:footerReference w:type="default" r:id="rId11"/>
      <w:footerReference w:type="first" r:id="rId12"/>
      <w:type w:val="nextPage"/>
      <w:pgSz w:w="11906" w:h="16838"/>
      <w:pgMar w:left="1701" w:right="567" w:gutter="0" w:header="0" w:top="1134"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swiss"/>
    <w:pitch w:val="variable"/>
  </w:font>
  <w:font w:name="PT Astra Serif">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mc:AlternateContent>
        <mc:Choice Requires="wps">
          <w:drawing>
            <wp:anchor behindDoc="1" distT="0" distB="0" distL="0" distR="0" simplePos="0" locked="0" layoutInCell="0" allowOverlap="1" relativeHeight="2">
              <wp:simplePos x="0" y="0"/>
              <wp:positionH relativeFrom="page">
                <wp:posOffset>3974465</wp:posOffset>
              </wp:positionH>
              <wp:positionV relativeFrom="page">
                <wp:posOffset>9144635</wp:posOffset>
              </wp:positionV>
              <wp:extent cx="3017520" cy="147955"/>
              <wp:effectExtent l="0" t="0" r="0" b="0"/>
              <wp:wrapNone/>
              <wp:docPr id="4" name="Надпись 6"/>
              <a:graphic xmlns:a="http://schemas.openxmlformats.org/drawingml/2006/main">
                <a:graphicData uri="http://schemas.microsoft.com/office/word/2010/wordprocessingShape">
                  <wps:wsp>
                    <wps:cNvSpPr/>
                    <wps:spPr>
                      <a:xfrm>
                        <a:off x="0" y="0"/>
                        <a:ext cx="3017520" cy="147960"/>
                      </a:xfrm>
                      <a:prstGeom prst="rect">
                        <a:avLst/>
                      </a:prstGeom>
                      <a:noFill/>
                      <a:ln w="0">
                        <a:noFill/>
                      </a:ln>
                    </wps:spPr>
                    <wps:style>
                      <a:lnRef idx="0"/>
                      <a:fillRef idx="0"/>
                      <a:effectRef idx="0"/>
                      <a:fontRef idx="minor"/>
                    </wps:style>
                    <wps:txbx>
                      <w:txbxContent>
                        <w:p>
                          <w:pPr>
                            <w:pStyle w:val="Style18"/>
                            <w:shd w:val="clear" w:color="auto" w:fill="auto"/>
                            <w:tabs>
                              <w:tab w:val="clear" w:pos="708"/>
                              <w:tab w:val="right" w:pos="4752" w:leader="none"/>
                            </w:tabs>
                            <w:rPr>
                              <w:color w:val="000000"/>
                            </w:rPr>
                          </w:pPr>
                          <w:r>
                            <w:rPr>
                              <w:color w:val="000000"/>
                            </w:rPr>
                          </w:r>
                        </w:p>
                      </w:txbxContent>
                    </wps:txbx>
                    <wps:bodyPr lIns="1440" rIns="1440" tIns="1440" bIns="1440" anchor="t">
                      <a:noAutofit/>
                    </wps:bodyPr>
                  </wps:wsp>
                </a:graphicData>
              </a:graphic>
            </wp:anchor>
          </w:drawing>
        </mc:Choice>
        <mc:Fallback>
          <w:pict>
            <v:rect id="shape_0" ID="Надпись 6" path="m0,0l-2147483645,0l-2147483645,-2147483646l0,-2147483646xe" stroked="f" o:allowincell="f" style="position:absolute;margin-left:312.95pt;margin-top:720.05pt;width:237.55pt;height:11.6pt;mso-wrap-style:none;v-text-anchor:middle;mso-position-horizontal-relative:page;mso-position-vertical-relative:page">
              <v:fill o:detectmouseclick="t" on="false"/>
              <v:stroke color="#3465a4" joinstyle="round" endcap="flat"/>
              <v:textbox>
                <w:txbxContent>
                  <w:p>
                    <w:pPr>
                      <w:pStyle w:val="Style18"/>
                      <w:shd w:val="clear" w:color="auto" w:fill="auto"/>
                      <w:tabs>
                        <w:tab w:val="clear" w:pos="708"/>
                        <w:tab w:val="right" w:pos="4752" w:leader="none"/>
                      </w:tabs>
                      <w:rPr>
                        <w:color w:val="000000"/>
                      </w:rPr>
                    </w:pPr>
                    <w:r>
                      <w:rPr>
                        <w:color w:val="000000"/>
                      </w:rPr>
                    </w:r>
                  </w:p>
                </w:txbxContent>
              </v:textbox>
              <w10:wrap type="none"/>
            </v:rect>
          </w:pict>
        </mc:Fallback>
      </mc:AlternateContent>
      <mc:AlternateContent>
        <mc:Choice Requires="wps">
          <w:drawing>
            <wp:anchor behindDoc="1" distT="0" distB="0" distL="0" distR="0" simplePos="0" locked="0" layoutInCell="0" allowOverlap="1" relativeHeight="4">
              <wp:simplePos x="0" y="0"/>
              <wp:positionH relativeFrom="page">
                <wp:posOffset>1322705</wp:posOffset>
              </wp:positionH>
              <wp:positionV relativeFrom="page">
                <wp:posOffset>8785225</wp:posOffset>
              </wp:positionV>
              <wp:extent cx="17780" cy="147955"/>
              <wp:effectExtent l="0" t="0" r="0" b="0"/>
              <wp:wrapNone/>
              <wp:docPr id="5" name="Надпись 5"/>
              <a:graphic xmlns:a="http://schemas.openxmlformats.org/drawingml/2006/main">
                <a:graphicData uri="http://schemas.microsoft.com/office/word/2010/wordprocessingShape">
                  <wps:wsp>
                    <wps:cNvSpPr/>
                    <wps:spPr>
                      <a:xfrm>
                        <a:off x="0" y="0"/>
                        <a:ext cx="17640" cy="147960"/>
                      </a:xfrm>
                      <a:prstGeom prst="rect">
                        <a:avLst/>
                      </a:prstGeom>
                      <a:noFill/>
                      <a:ln w="0">
                        <a:noFill/>
                      </a:ln>
                    </wps:spPr>
                    <wps:style>
                      <a:lnRef idx="0"/>
                      <a:fillRef idx="0"/>
                      <a:effectRef idx="0"/>
                      <a:fontRef idx="minor"/>
                    </wps:style>
                    <wps:txbx>
                      <w:txbxContent>
                        <w:p>
                          <w:pPr>
                            <w:pStyle w:val="Style18"/>
                            <w:shd w:val="clear" w:color="auto" w:fill="auto"/>
                            <w:rPr>
                              <w:color w:val="000000"/>
                            </w:rPr>
                          </w:pPr>
                          <w:r>
                            <w:rPr>
                              <w:color w:val="000000"/>
                            </w:rPr>
                          </w:r>
                        </w:p>
                      </w:txbxContent>
                    </wps:txbx>
                    <wps:bodyPr lIns="1440" rIns="1440" tIns="1440" bIns="1440" anchor="t">
                      <a:noAutofit/>
                    </wps:bodyPr>
                  </wps:wsp>
                </a:graphicData>
              </a:graphic>
            </wp:anchor>
          </w:drawing>
        </mc:Choice>
        <mc:Fallback>
          <w:pict>
            <v:rect id="shape_0" ID="Надпись 5" path="m0,0l-2147483645,0l-2147483645,-2147483646l0,-2147483646xe" stroked="f" o:allowincell="f" style="position:absolute;margin-left:104.15pt;margin-top:691.75pt;width:1.35pt;height:11.6pt;mso-wrap-style:none;v-text-anchor:middle;mso-position-horizontal-relative:page;mso-position-vertical-relative:page">
              <v:fill o:detectmouseclick="t" on="false"/>
              <v:stroke color="#3465a4" joinstyle="round" endcap="flat"/>
              <v:textbox>
                <w:txbxContent>
                  <w:p>
                    <w:pPr>
                      <w:pStyle w:val="Style18"/>
                      <w:shd w:val="clear" w:color="auto" w:fill="auto"/>
                      <w:rPr>
                        <w:color w:val="000000"/>
                      </w:rPr>
                    </w:pPr>
                    <w:r>
                      <w:rPr>
                        <w:color w:val="000000"/>
                      </w:rPr>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mc:AlternateContent>
        <mc:Choice Requires="wps">
          <w:drawing>
            <wp:anchor behindDoc="1" distT="0" distB="0" distL="0" distR="0" simplePos="0" locked="0" layoutInCell="0" allowOverlap="1" relativeHeight="6">
              <wp:simplePos x="0" y="0"/>
              <wp:positionH relativeFrom="page">
                <wp:posOffset>3974465</wp:posOffset>
              </wp:positionH>
              <wp:positionV relativeFrom="page">
                <wp:posOffset>9144635</wp:posOffset>
              </wp:positionV>
              <wp:extent cx="3017520" cy="147955"/>
              <wp:effectExtent l="0" t="0" r="0" b="0"/>
              <wp:wrapNone/>
              <wp:docPr id="7" name="Надпись 6"/>
              <a:graphic xmlns:a="http://schemas.openxmlformats.org/drawingml/2006/main">
                <a:graphicData uri="http://schemas.microsoft.com/office/word/2010/wordprocessingShape">
                  <wps:wsp>
                    <wps:cNvSpPr/>
                    <wps:spPr>
                      <a:xfrm>
                        <a:off x="0" y="0"/>
                        <a:ext cx="3017520" cy="147960"/>
                      </a:xfrm>
                      <a:prstGeom prst="rect">
                        <a:avLst/>
                      </a:prstGeom>
                      <a:noFill/>
                      <a:ln w="0">
                        <a:noFill/>
                      </a:ln>
                    </wps:spPr>
                    <wps:style>
                      <a:lnRef idx="0"/>
                      <a:fillRef idx="0"/>
                      <a:effectRef idx="0"/>
                      <a:fontRef idx="minor"/>
                    </wps:style>
                    <wps:txbx>
                      <w:txbxContent>
                        <w:p>
                          <w:pPr>
                            <w:pStyle w:val="Style18"/>
                            <w:shd w:val="clear" w:color="auto" w:fill="auto"/>
                            <w:tabs>
                              <w:tab w:val="clear" w:pos="708"/>
                              <w:tab w:val="right" w:pos="4752" w:leader="none"/>
                            </w:tabs>
                            <w:rPr>
                              <w:color w:val="000000"/>
                            </w:rPr>
                          </w:pPr>
                          <w:r>
                            <w:rPr>
                              <w:color w:val="000000"/>
                            </w:rPr>
                          </w:r>
                        </w:p>
                      </w:txbxContent>
                    </wps:txbx>
                    <wps:bodyPr lIns="1440" rIns="1440" tIns="1440" bIns="1440" anchor="t">
                      <a:noAutofit/>
                    </wps:bodyPr>
                  </wps:wsp>
                </a:graphicData>
              </a:graphic>
            </wp:anchor>
          </w:drawing>
        </mc:Choice>
        <mc:Fallback>
          <w:pict>
            <v:rect id="shape_0" ID="Надпись 6" path="m0,0l-2147483645,0l-2147483645,-2147483646l0,-2147483646xe" stroked="f" o:allowincell="f" style="position:absolute;margin-left:312.95pt;margin-top:720.05pt;width:237.55pt;height:11.6pt;mso-wrap-style:none;v-text-anchor:middle;mso-position-horizontal-relative:page;mso-position-vertical-relative:page">
              <v:fill o:detectmouseclick="t" on="false"/>
              <v:stroke color="#3465a4" joinstyle="round" endcap="flat"/>
              <v:textbox>
                <w:txbxContent>
                  <w:p>
                    <w:pPr>
                      <w:pStyle w:val="Style18"/>
                      <w:shd w:val="clear" w:color="auto" w:fill="auto"/>
                      <w:tabs>
                        <w:tab w:val="clear" w:pos="708"/>
                        <w:tab w:val="right" w:pos="4752" w:leader="none"/>
                      </w:tabs>
                      <w:rPr>
                        <w:color w:val="000000"/>
                      </w:rPr>
                    </w:pPr>
                    <w:r>
                      <w:rPr>
                        <w:color w:val="000000"/>
                      </w:rPr>
                    </w:r>
                  </w:p>
                </w:txbxContent>
              </v:textbox>
              <w10:wrap type="none"/>
            </v:rect>
          </w:pict>
        </mc:Fallback>
      </mc:AlternateContent>
      <mc:AlternateContent>
        <mc:Choice Requires="wps">
          <w:drawing>
            <wp:anchor behindDoc="1" distT="0" distB="0" distL="0" distR="0" simplePos="0" locked="0" layoutInCell="0" allowOverlap="1" relativeHeight="8">
              <wp:simplePos x="0" y="0"/>
              <wp:positionH relativeFrom="page">
                <wp:posOffset>1322705</wp:posOffset>
              </wp:positionH>
              <wp:positionV relativeFrom="page">
                <wp:posOffset>8785225</wp:posOffset>
              </wp:positionV>
              <wp:extent cx="17780" cy="147955"/>
              <wp:effectExtent l="0" t="0" r="0" b="0"/>
              <wp:wrapNone/>
              <wp:docPr id="8" name="Надпись 5"/>
              <a:graphic xmlns:a="http://schemas.openxmlformats.org/drawingml/2006/main">
                <a:graphicData uri="http://schemas.microsoft.com/office/word/2010/wordprocessingShape">
                  <wps:wsp>
                    <wps:cNvSpPr/>
                    <wps:spPr>
                      <a:xfrm>
                        <a:off x="0" y="0"/>
                        <a:ext cx="17640" cy="147960"/>
                      </a:xfrm>
                      <a:prstGeom prst="rect">
                        <a:avLst/>
                      </a:prstGeom>
                      <a:noFill/>
                      <a:ln w="0">
                        <a:noFill/>
                      </a:ln>
                    </wps:spPr>
                    <wps:style>
                      <a:lnRef idx="0"/>
                      <a:fillRef idx="0"/>
                      <a:effectRef idx="0"/>
                      <a:fontRef idx="minor"/>
                    </wps:style>
                    <wps:txbx>
                      <w:txbxContent>
                        <w:p>
                          <w:pPr>
                            <w:pStyle w:val="Style18"/>
                            <w:shd w:val="clear" w:color="auto" w:fill="auto"/>
                            <w:rPr>
                              <w:color w:val="000000"/>
                            </w:rPr>
                          </w:pPr>
                          <w:r>
                            <w:rPr>
                              <w:color w:val="000000"/>
                            </w:rPr>
                          </w:r>
                        </w:p>
                      </w:txbxContent>
                    </wps:txbx>
                    <wps:bodyPr lIns="1440" rIns="1440" tIns="1440" bIns="1440" anchor="t">
                      <a:noAutofit/>
                    </wps:bodyPr>
                  </wps:wsp>
                </a:graphicData>
              </a:graphic>
            </wp:anchor>
          </w:drawing>
        </mc:Choice>
        <mc:Fallback>
          <w:pict>
            <v:rect id="shape_0" ID="Надпись 5" path="m0,0l-2147483645,0l-2147483645,-2147483646l0,-2147483646xe" stroked="f" o:allowincell="f" style="position:absolute;margin-left:104.15pt;margin-top:691.75pt;width:1.35pt;height:11.6pt;mso-wrap-style:none;v-text-anchor:middle;mso-position-horizontal-relative:page;mso-position-vertical-relative:page">
              <v:fill o:detectmouseclick="t" on="false"/>
              <v:stroke color="#3465a4" joinstyle="round" endcap="flat"/>
              <v:textbox>
                <w:txbxContent>
                  <w:p>
                    <w:pPr>
                      <w:pStyle w:val="Style18"/>
                      <w:shd w:val="clear" w:color="auto" w:fill="auto"/>
                      <w:rPr>
                        <w:color w:val="000000"/>
                      </w:rPr>
                    </w:pPr>
                    <w:r>
                      <w:rPr>
                        <w:color w:val="000000"/>
                      </w:rPr>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vertAlign w:val="baseline"/>
        <w:position w:val="0"/>
        <w:sz w:val="28"/>
        <w:sz w:val="28"/>
        <w:spacing w:val="0"/>
        <w:i w:val="false"/>
        <w:u w:val="none"/>
        <w:b/>
        <w:szCs w:val="28"/>
        <w:iCs w:val="false"/>
        <w:bCs/>
        <w:rFonts w:eastAsia="Times New Roman" w:cs="Times New Roman"/>
        <w:color w:val="000000"/>
        <w:lang w:val="ru-RU" w:bidi="ru-RU"/>
      </w:rPr>
    </w:lvl>
    <w:lvl w:ilvl="1">
      <w:start w:val="1"/>
      <w:numFmt w:val="decimal"/>
      <w:lvlText w:val="%1.%2."/>
      <w:lvlJc w:val="left"/>
      <w:pPr>
        <w:tabs>
          <w:tab w:val="num" w:pos="0"/>
        </w:tabs>
        <w:ind w:left="0" w:hanging="0"/>
      </w:pPr>
      <w:rPr>
        <w:smallCaps w:val="false"/>
        <w:caps w:val="false"/>
        <w:dstrike w:val="false"/>
        <w:strike w:val="false"/>
        <w:vertAlign w:val="baseline"/>
        <w:position w:val="0"/>
        <w:sz w:val="28"/>
        <w:sz w:val="28"/>
        <w:spacing w:val="0"/>
        <w:i w:val="false"/>
        <w:u w:val="none"/>
        <w:b w:val="false"/>
        <w:szCs w:val="28"/>
        <w:iCs w:val="false"/>
        <w:bCs w:val="false"/>
        <w:rFonts w:eastAsia="Times New Roman" w:cs="Times New Roman"/>
        <w:color w:val="000000"/>
        <w:lang w:val="ru-RU" w:bidi="ru-RU"/>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2">
    <w:lvl w:ilvl="0">
      <w:start w:val="1"/>
      <w:numFmt w:val="decimal"/>
      <w:lvlText w:val="%1."/>
      <w:lvlJc w:val="left"/>
      <w:pPr>
        <w:tabs>
          <w:tab w:val="num" w:pos="0"/>
        </w:tabs>
        <w:ind w:left="0" w:hanging="0"/>
      </w:pPr>
      <w:rPr>
        <w:smallCaps w:val="false"/>
        <w:caps w:val="false"/>
        <w:dstrike w:val="false"/>
        <w:strike w:val="false"/>
        <w:vertAlign w:val="baseline"/>
        <w:position w:val="0"/>
        <w:sz w:val="28"/>
        <w:sz w:val="28"/>
        <w:spacing w:val="0"/>
        <w:i w:val="false"/>
        <w:u w:val="none"/>
        <w:b/>
        <w:szCs w:val="28"/>
        <w:iCs w:val="false"/>
        <w:bCs/>
        <w:rFonts w:eastAsia="Times New Roman" w:cs="Times New Roman"/>
        <w:color w:val="000000"/>
        <w:lang w:val="ru-RU" w:bidi="ru-RU"/>
      </w:rPr>
    </w:lvl>
    <w:lvl w:ilvl="1">
      <w:start w:val="1"/>
      <w:numFmt w:val="decimal"/>
      <w:lvlText w:val="%1.%2."/>
      <w:lvlJc w:val="left"/>
      <w:pPr>
        <w:tabs>
          <w:tab w:val="num" w:pos="0"/>
        </w:tabs>
        <w:ind w:left="0" w:hanging="0"/>
      </w:pPr>
      <w:rPr>
        <w:smallCaps w:val="false"/>
        <w:caps w:val="false"/>
        <w:dstrike w:val="false"/>
        <w:strike w:val="false"/>
        <w:vertAlign w:val="baseline"/>
        <w:position w:val="0"/>
        <w:sz w:val="28"/>
        <w:sz w:val="28"/>
        <w:spacing w:val="0"/>
        <w:i w:val="false"/>
        <w:u w:val="none"/>
        <w:b w:val="false"/>
        <w:szCs w:val="28"/>
        <w:iCs w:val="false"/>
        <w:bCs w:val="false"/>
        <w:rFonts w:eastAsia="Times New Roman" w:cs="Times New Roman"/>
        <w:color w:val="000000"/>
        <w:lang w:val="ru-RU" w:bidi="ru-RU"/>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color w:val="000000"/>
        <w:sz w:val="24"/>
        <w:szCs w:val="24"/>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false"/>
      <w:bidi w:val="0"/>
      <w:spacing w:before="0" w:after="0"/>
      <w:jc w:val="left"/>
    </w:pPr>
    <w:rPr>
      <w:rFonts w:ascii="Calibri" w:hAnsi="Calibri" w:eastAsia="Segoe UI" w:cs="Tahoma"/>
      <w:color w:val="000000"/>
      <w:kern w:val="0"/>
      <w:sz w:val="24"/>
      <w:szCs w:val="24"/>
      <w:lang w:val="ru-RU" w:eastAsia="ru-RU" w:bidi="ar-SA"/>
    </w:rPr>
  </w:style>
  <w:style w:type="paragraph" w:styleId="Heading1">
    <w:name w:val="Heading 1"/>
    <w:basedOn w:val="Normal"/>
    <w:next w:val="Normal"/>
    <w:link w:val="1"/>
    <w:uiPriority w:val="9"/>
    <w:qFormat/>
    <w:pPr>
      <w:keepNext w:val="true"/>
      <w:keepLines/>
      <w:spacing w:before="360" w:after="80"/>
      <w:outlineLvl w:val="0"/>
    </w:pPr>
    <w:rPr>
      <w:rFonts w:ascii="Arial" w:hAnsi="Arial" w:eastAsia="Arial" w:cs="Arial"/>
      <w:color w:themeColor="accent1" w:themeShade="bf" w:val="365F91"/>
      <w:sz w:val="40"/>
      <w:szCs w:val="40"/>
    </w:rPr>
  </w:style>
  <w:style w:type="paragraph" w:styleId="Heading2">
    <w:name w:val="Heading 2"/>
    <w:basedOn w:val="Normal"/>
    <w:next w:val="Normal"/>
    <w:uiPriority w:val="9"/>
    <w:unhideWhenUsed/>
    <w:qFormat/>
    <w:pPr>
      <w:keepNext w:val="true"/>
      <w:keepLines/>
      <w:spacing w:before="160" w:after="80"/>
      <w:outlineLvl w:val="1"/>
    </w:pPr>
    <w:rPr>
      <w:rFonts w:ascii="Arial" w:hAnsi="Arial" w:eastAsia="Arial" w:cs="Arial"/>
      <w:color w:themeColor="accent1" w:themeShade="bf" w:val="365F91"/>
      <w:sz w:val="32"/>
      <w:szCs w:val="32"/>
    </w:rPr>
  </w:style>
  <w:style w:type="paragraph" w:styleId="Heading3">
    <w:name w:val="Heading 3"/>
    <w:basedOn w:val="Normal"/>
    <w:next w:val="Normal"/>
    <w:uiPriority w:val="9"/>
    <w:unhideWhenUsed/>
    <w:qFormat/>
    <w:pPr>
      <w:keepNext w:val="true"/>
      <w:keepLines/>
      <w:spacing w:before="160" w:after="80"/>
      <w:outlineLvl w:val="2"/>
    </w:pPr>
    <w:rPr>
      <w:rFonts w:ascii="Arial" w:hAnsi="Arial" w:eastAsia="Arial" w:cs="Arial"/>
      <w:color w:themeColor="accent1" w:themeShade="bf" w:val="365F91"/>
      <w:sz w:val="28"/>
      <w:szCs w:val="28"/>
    </w:rPr>
  </w:style>
  <w:style w:type="paragraph" w:styleId="Heading4">
    <w:name w:val="Heading 4"/>
    <w:basedOn w:val="Normal"/>
    <w:next w:val="Normal"/>
    <w:uiPriority w:val="9"/>
    <w:unhideWhenUsed/>
    <w:qFormat/>
    <w:pPr>
      <w:keepNext w:val="true"/>
      <w:keepLines/>
      <w:spacing w:before="80" w:after="40"/>
      <w:outlineLvl w:val="3"/>
    </w:pPr>
    <w:rPr>
      <w:rFonts w:ascii="Arial" w:hAnsi="Arial" w:eastAsia="Arial" w:cs="Arial"/>
      <w:i/>
      <w:iCs/>
      <w:color w:themeColor="accent1" w:themeShade="bf" w:val="365F91"/>
    </w:rPr>
  </w:style>
  <w:style w:type="paragraph" w:styleId="Heading5">
    <w:name w:val="Heading 5"/>
    <w:basedOn w:val="Normal"/>
    <w:next w:val="Normal"/>
    <w:link w:val="5"/>
    <w:uiPriority w:val="9"/>
    <w:unhideWhenUsed/>
    <w:qFormat/>
    <w:pPr>
      <w:keepNext w:val="true"/>
      <w:keepLines/>
      <w:spacing w:before="80" w:after="40"/>
      <w:outlineLvl w:val="4"/>
    </w:pPr>
    <w:rPr>
      <w:rFonts w:ascii="Arial" w:hAnsi="Arial" w:eastAsia="Arial" w:cs="Arial"/>
      <w:color w:themeColor="accent1" w:themeShade="bf" w:val="365F91"/>
    </w:rPr>
  </w:style>
  <w:style w:type="paragraph" w:styleId="Heading6">
    <w:name w:val="Heading 6"/>
    <w:basedOn w:val="Normal"/>
    <w:next w:val="Normal"/>
    <w:link w:val="6"/>
    <w:uiPriority w:val="9"/>
    <w:unhideWhenUsed/>
    <w:qFormat/>
    <w:pPr>
      <w:keepNext w:val="true"/>
      <w:keepLines/>
      <w:spacing w:before="40" w:after="0"/>
      <w:outlineLvl w:val="5"/>
    </w:pPr>
    <w:rPr>
      <w:rFonts w:ascii="Arial" w:hAnsi="Arial" w:eastAsia="Arial" w:cs="Arial"/>
      <w:i/>
      <w:iCs/>
      <w:color w:themeColor="text1" w:themeTint="a6" w:val="595959"/>
    </w:rPr>
  </w:style>
  <w:style w:type="paragraph" w:styleId="Heading7">
    <w:name w:val="Heading 7"/>
    <w:basedOn w:val="Normal"/>
    <w:next w:val="Normal"/>
    <w:link w:val="7"/>
    <w:uiPriority w:val="9"/>
    <w:unhideWhenUsed/>
    <w:qFormat/>
    <w:pPr>
      <w:keepNext w:val="true"/>
      <w:keepLines/>
      <w:spacing w:before="40" w:after="0"/>
      <w:outlineLvl w:val="6"/>
    </w:pPr>
    <w:rPr>
      <w:rFonts w:ascii="Arial" w:hAnsi="Arial" w:eastAsia="Arial" w:cs="Arial"/>
      <w:color w:themeColor="text1" w:themeTint="a6" w:val="595959"/>
    </w:rPr>
  </w:style>
  <w:style w:type="paragraph" w:styleId="Heading8">
    <w:name w:val="Heading 8"/>
    <w:basedOn w:val="Normal"/>
    <w:next w:val="Normal"/>
    <w:link w:val="8"/>
    <w:uiPriority w:val="9"/>
    <w:unhideWhenUsed/>
    <w:qFormat/>
    <w:pPr>
      <w:keepNext w:val="true"/>
      <w:keepLines/>
      <w:outlineLvl w:val="7"/>
    </w:pPr>
    <w:rPr>
      <w:rFonts w:ascii="Arial" w:hAnsi="Arial" w:eastAsia="Arial" w:cs="Arial"/>
      <w:i/>
      <w:iCs/>
      <w:color w:themeColor="text1" w:themeTint="d8" w:val="272727"/>
    </w:rPr>
  </w:style>
  <w:style w:type="paragraph" w:styleId="Heading9">
    <w:name w:val="Heading 9"/>
    <w:basedOn w:val="Normal"/>
    <w:next w:val="Normal"/>
    <w:link w:val="9"/>
    <w:uiPriority w:val="9"/>
    <w:unhideWhenUsed/>
    <w:qFormat/>
    <w:pPr>
      <w:keepNext w:val="true"/>
      <w:keepLines/>
      <w:outlineLvl w:val="8"/>
    </w:pPr>
    <w:rPr>
      <w:rFonts w:ascii="Arial" w:hAnsi="Arial" w:eastAsia="Arial" w:cs="Arial"/>
      <w:i/>
      <w:iCs/>
      <w:color w:themeColor="text1" w:themeTint="d8" w:val="272727"/>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Pr>
      <w:i/>
      <w:iCs/>
    </w:rPr>
  </w:style>
  <w:style w:type="character" w:styleId="Style5">
    <w:name w:val="Символ сноски"/>
    <w:basedOn w:val="DefaultParagraphFont"/>
    <w:uiPriority w:val="99"/>
    <w:semiHidden/>
    <w:unhideWhenUsed/>
    <w:qFormat/>
    <w:rPr>
      <w:vertAlign w:val="superscript"/>
    </w:rPr>
  </w:style>
  <w:style w:type="character" w:styleId="FootnoteReference" w:customStyle="1">
    <w:name w:val="Footnote Reference"/>
    <w:rPr>
      <w:vertAlign w:val="superscript"/>
    </w:rPr>
  </w:style>
  <w:style w:type="character" w:styleId="Style6">
    <w:name w:val="Символ концевой сноски"/>
    <w:basedOn w:val="DefaultParagraphFont"/>
    <w:uiPriority w:val="99"/>
    <w:semiHidden/>
    <w:unhideWhenUsed/>
    <w:qFormat/>
    <w:rPr>
      <w:vertAlign w:val="superscript"/>
    </w:rPr>
  </w:style>
  <w:style w:type="character" w:styleId="EndnoteReference" w:customStyle="1">
    <w:name w:val="Endnote Reference"/>
    <w:rPr>
      <w:vertAlign w:val="superscript"/>
    </w:rPr>
  </w:style>
  <w:style w:type="character" w:styleId="Hyperlink" w:customStyle="1">
    <w:name w:val="Hyperlink"/>
    <w:basedOn w:val="DefaultParagraphFont"/>
    <w:uiPriority w:val="99"/>
    <w:unhideWhenUsed/>
    <w:rPr>
      <w:color w:themeColor="hyperlink" w:val="0000FF"/>
      <w:u w:val="single"/>
    </w:rPr>
  </w:style>
  <w:style w:type="character" w:styleId="FollowedHyperlink" w:customStyle="1">
    <w:name w:val="FollowedHyperlink"/>
    <w:basedOn w:val="DefaultParagraphFont"/>
    <w:uiPriority w:val="99"/>
    <w:semiHidden/>
    <w:unhideWhenUsed/>
    <w:rPr>
      <w:color w:themeColor="followedHyperlink" w:val="800080"/>
      <w:u w:val="single"/>
    </w:rPr>
  </w:style>
  <w:style w:type="character" w:styleId="Heading1Char" w:customStyle="1">
    <w:name w:val="Heading 1 Char"/>
    <w:basedOn w:val="DefaultParagraphFont"/>
    <w:uiPriority w:val="9"/>
    <w:qFormat/>
    <w:rPr>
      <w:rFonts w:ascii="Arial" w:hAnsi="Arial" w:eastAsia="Arial" w:cs="Arial"/>
      <w:color w:themeColor="accent1" w:themeShade="bf" w:val="365F91"/>
      <w:sz w:val="40"/>
      <w:szCs w:val="40"/>
    </w:rPr>
  </w:style>
  <w:style w:type="character" w:styleId="Heading2Char" w:customStyle="1">
    <w:name w:val="Heading 2 Char"/>
    <w:basedOn w:val="DefaultParagraphFont"/>
    <w:uiPriority w:val="9"/>
    <w:qFormat/>
    <w:rPr>
      <w:rFonts w:ascii="Arial" w:hAnsi="Arial" w:eastAsia="Arial" w:cs="Arial"/>
      <w:color w:themeColor="accent1" w:themeShade="bf" w:val="365F91"/>
      <w:sz w:val="32"/>
      <w:szCs w:val="32"/>
    </w:rPr>
  </w:style>
  <w:style w:type="character" w:styleId="Heading3Char" w:customStyle="1">
    <w:name w:val="Heading 3 Char"/>
    <w:basedOn w:val="DefaultParagraphFont"/>
    <w:uiPriority w:val="9"/>
    <w:qFormat/>
    <w:rPr>
      <w:rFonts w:ascii="Arial" w:hAnsi="Arial" w:eastAsia="Arial" w:cs="Arial"/>
      <w:color w:themeColor="accent1" w:themeShade="bf" w:val="365F91"/>
      <w:sz w:val="28"/>
      <w:szCs w:val="28"/>
    </w:rPr>
  </w:style>
  <w:style w:type="character" w:styleId="Heading4Char" w:customStyle="1">
    <w:name w:val="Heading 4 Char"/>
    <w:basedOn w:val="DefaultParagraphFont"/>
    <w:uiPriority w:val="9"/>
    <w:qFormat/>
    <w:rPr>
      <w:rFonts w:ascii="Arial" w:hAnsi="Arial" w:eastAsia="Arial" w:cs="Arial"/>
      <w:i/>
      <w:iCs/>
      <w:color w:themeColor="accent1" w:themeShade="bf" w:val="365F91"/>
    </w:rPr>
  </w:style>
  <w:style w:type="character" w:styleId="Heading5Char" w:customStyle="1">
    <w:name w:val="Heading 5 Char"/>
    <w:basedOn w:val="DefaultParagraphFont"/>
    <w:uiPriority w:val="9"/>
    <w:qFormat/>
    <w:rPr>
      <w:rFonts w:ascii="Arial" w:hAnsi="Arial" w:eastAsia="Arial" w:cs="Arial"/>
      <w:color w:themeColor="accent1" w:themeShade="bf" w:val="365F91"/>
    </w:rPr>
  </w:style>
  <w:style w:type="character" w:styleId="Heading6Char" w:customStyle="1">
    <w:name w:val="Heading 6 Char"/>
    <w:basedOn w:val="DefaultParagraphFont"/>
    <w:uiPriority w:val="9"/>
    <w:qFormat/>
    <w:rPr>
      <w:rFonts w:ascii="Arial" w:hAnsi="Arial" w:eastAsia="Arial" w:cs="Arial"/>
      <w:i/>
      <w:iCs/>
      <w:color w:themeColor="text1" w:themeTint="a6" w:val="595959"/>
    </w:rPr>
  </w:style>
  <w:style w:type="character" w:styleId="Heading7Char" w:customStyle="1">
    <w:name w:val="Heading 7 Char"/>
    <w:basedOn w:val="DefaultParagraphFont"/>
    <w:uiPriority w:val="9"/>
    <w:qFormat/>
    <w:rPr>
      <w:rFonts w:ascii="Arial" w:hAnsi="Arial" w:eastAsia="Arial" w:cs="Arial"/>
      <w:color w:themeColor="text1" w:themeTint="a6" w:val="595959"/>
    </w:rPr>
  </w:style>
  <w:style w:type="character" w:styleId="Heading8Char" w:customStyle="1">
    <w:name w:val="Heading 8 Char"/>
    <w:basedOn w:val="DefaultParagraphFont"/>
    <w:uiPriority w:val="9"/>
    <w:qFormat/>
    <w:rPr>
      <w:rFonts w:ascii="Arial" w:hAnsi="Arial" w:eastAsia="Arial" w:cs="Arial"/>
      <w:i/>
      <w:iCs/>
      <w:color w:themeColor="text1" w:themeTint="d8" w:val="272727"/>
    </w:rPr>
  </w:style>
  <w:style w:type="character" w:styleId="Heading9Char" w:customStyle="1">
    <w:name w:val="Heading 9 Char"/>
    <w:basedOn w:val="DefaultParagraphFont"/>
    <w:uiPriority w:val="9"/>
    <w:qFormat/>
    <w:rPr>
      <w:rFonts w:ascii="Arial" w:hAnsi="Arial" w:eastAsia="Arial" w:cs="Arial"/>
      <w:i/>
      <w:iCs/>
      <w:color w:themeColor="text1" w:themeTint="d8" w:val="272727"/>
    </w:rPr>
  </w:style>
  <w:style w:type="character" w:styleId="TitleChar" w:customStyle="1">
    <w:name w:val="Title Char"/>
    <w:basedOn w:val="DefaultParagraphFont"/>
    <w:uiPriority w:val="10"/>
    <w:qFormat/>
    <w:rPr>
      <w:rFonts w:ascii="Arial" w:hAnsi="Arial" w:eastAsia="Arial" w:cs="Arial"/>
      <w:spacing w:val="-10"/>
      <w:sz w:val="56"/>
      <w:szCs w:val="56"/>
    </w:rPr>
  </w:style>
  <w:style w:type="character" w:styleId="SubtitleChar" w:customStyle="1">
    <w:name w:val="Subtitle Char"/>
    <w:basedOn w:val="DefaultParagraphFont"/>
    <w:uiPriority w:val="11"/>
    <w:qFormat/>
    <w:rPr>
      <w:color w:themeColor="text1" w:themeTint="a6" w:val="595959"/>
      <w:spacing w:val="15"/>
      <w:sz w:val="28"/>
      <w:szCs w:val="28"/>
    </w:rPr>
  </w:style>
  <w:style w:type="character" w:styleId="QuoteChar" w:customStyle="1">
    <w:name w:val="Quote Char"/>
    <w:basedOn w:val="DefaultParagraphFont"/>
    <w:uiPriority w:val="29"/>
    <w:qFormat/>
    <w:rPr>
      <w:i/>
      <w:iCs/>
      <w:color w:themeColor="text1" w:themeTint="bf" w:val="404040"/>
    </w:rPr>
  </w:style>
  <w:style w:type="character" w:styleId="IntenseQuoteChar" w:customStyle="1">
    <w:name w:val="Intense Quote Char"/>
    <w:basedOn w:val="DefaultParagraphFont"/>
    <w:uiPriority w:val="30"/>
    <w:qFormat/>
    <w:rPr>
      <w:i/>
      <w:iCs/>
      <w:color w:themeColor="accent1" w:themeShade="bf" w:val="365F91"/>
    </w:rPr>
  </w:style>
  <w:style w:type="character" w:styleId="HeaderChar" w:customStyle="1">
    <w:name w:val="Header Char"/>
    <w:basedOn w:val="DefaultParagraphFont"/>
    <w:uiPriority w:val="99"/>
    <w:qFormat/>
    <w:rPr/>
  </w:style>
  <w:style w:type="character" w:styleId="FootnoteTextChar" w:customStyle="1">
    <w:name w:val="Footnote Text Char"/>
    <w:basedOn w:val="DefaultParagraphFont"/>
    <w:uiPriority w:val="99"/>
    <w:semiHidden/>
    <w:qFormat/>
    <w:rPr>
      <w:sz w:val="20"/>
      <w:szCs w:val="20"/>
    </w:rPr>
  </w:style>
  <w:style w:type="character" w:styleId="EndnoteTextChar" w:customStyle="1">
    <w:name w:val="Endnote Text Char"/>
    <w:basedOn w:val="DefaultParagraphFont"/>
    <w:uiPriority w:val="99"/>
    <w:semiHidden/>
    <w:qFormat/>
    <w:rPr>
      <w:sz w:val="20"/>
      <w:szCs w:val="20"/>
    </w:rPr>
  </w:style>
  <w:style w:type="character" w:styleId="1" w:customStyle="1">
    <w:name w:val="Заголовок 1 Знак"/>
    <w:basedOn w:val="DefaultParagraphFont"/>
    <w:uiPriority w:val="9"/>
    <w:qFormat/>
    <w:rPr>
      <w:rFonts w:ascii="Arial" w:hAnsi="Arial" w:eastAsia="Arial" w:cs="Arial"/>
      <w:color w:themeColor="accent1" w:themeShade="bf" w:val="365F91"/>
      <w:sz w:val="40"/>
      <w:szCs w:val="40"/>
    </w:rPr>
  </w:style>
  <w:style w:type="character" w:styleId="2" w:customStyle="1">
    <w:name w:val="Заголовок 2 Знак"/>
    <w:basedOn w:val="DefaultParagraphFont"/>
    <w:uiPriority w:val="9"/>
    <w:qFormat/>
    <w:rPr>
      <w:rFonts w:ascii="Arial" w:hAnsi="Arial" w:eastAsia="Arial" w:cs="Arial"/>
      <w:color w:themeColor="accent1" w:themeShade="bf" w:val="365F91"/>
      <w:sz w:val="32"/>
      <w:szCs w:val="32"/>
    </w:rPr>
  </w:style>
  <w:style w:type="character" w:styleId="5" w:customStyle="1">
    <w:name w:val="Заголовок 5 Знак"/>
    <w:basedOn w:val="DefaultParagraphFont"/>
    <w:uiPriority w:val="9"/>
    <w:qFormat/>
    <w:rPr>
      <w:rFonts w:ascii="Arial" w:hAnsi="Arial" w:eastAsia="Arial" w:cs="Arial"/>
      <w:color w:themeColor="accent1" w:themeShade="bf" w:val="365F91"/>
    </w:rPr>
  </w:style>
  <w:style w:type="character" w:styleId="6" w:customStyle="1">
    <w:name w:val="Заголовок 6 Знак"/>
    <w:basedOn w:val="DefaultParagraphFont"/>
    <w:uiPriority w:val="9"/>
    <w:qFormat/>
    <w:rPr>
      <w:rFonts w:ascii="Arial" w:hAnsi="Arial" w:eastAsia="Arial" w:cs="Arial"/>
      <w:i/>
      <w:iCs/>
      <w:color w:themeColor="text1" w:themeTint="a6" w:val="595959"/>
    </w:rPr>
  </w:style>
  <w:style w:type="character" w:styleId="7" w:customStyle="1">
    <w:name w:val="Заголовок 7 Знак"/>
    <w:basedOn w:val="DefaultParagraphFont"/>
    <w:uiPriority w:val="9"/>
    <w:qFormat/>
    <w:rPr>
      <w:rFonts w:ascii="Arial" w:hAnsi="Arial" w:eastAsia="Arial" w:cs="Arial"/>
      <w:color w:themeColor="text1" w:themeTint="a6" w:val="595959"/>
    </w:rPr>
  </w:style>
  <w:style w:type="character" w:styleId="8" w:customStyle="1">
    <w:name w:val="Заголовок 8 Знак"/>
    <w:basedOn w:val="DefaultParagraphFont"/>
    <w:uiPriority w:val="9"/>
    <w:qFormat/>
    <w:rPr>
      <w:rFonts w:ascii="Arial" w:hAnsi="Arial" w:eastAsia="Arial" w:cs="Arial"/>
      <w:i/>
      <w:iCs/>
      <w:color w:themeColor="text1" w:themeTint="d8" w:val="272727"/>
    </w:rPr>
  </w:style>
  <w:style w:type="character" w:styleId="9" w:customStyle="1">
    <w:name w:val="Заголовок 9 Знак"/>
    <w:basedOn w:val="DefaultParagraphFont"/>
    <w:uiPriority w:val="9"/>
    <w:qFormat/>
    <w:rPr>
      <w:rFonts w:ascii="Arial" w:hAnsi="Arial" w:eastAsia="Arial" w:cs="Arial"/>
      <w:i/>
      <w:iCs/>
      <w:color w:themeColor="text1" w:themeTint="d8" w:val="272727"/>
    </w:rPr>
  </w:style>
  <w:style w:type="character" w:styleId="Style7" w:customStyle="1">
    <w:name w:val="Заголовок Знак"/>
    <w:basedOn w:val="DefaultParagraphFont"/>
    <w:uiPriority w:val="10"/>
    <w:qFormat/>
    <w:rPr>
      <w:rFonts w:ascii="Arial" w:hAnsi="Arial" w:eastAsia="Arial" w:cs="Arial"/>
      <w:spacing w:val="-10"/>
      <w:sz w:val="56"/>
      <w:szCs w:val="56"/>
    </w:rPr>
  </w:style>
  <w:style w:type="character" w:styleId="Style8" w:customStyle="1">
    <w:name w:val="Подзаголовок Знак"/>
    <w:basedOn w:val="DefaultParagraphFont"/>
    <w:uiPriority w:val="11"/>
    <w:qFormat/>
    <w:rPr>
      <w:color w:themeColor="text1" w:themeTint="a6" w:val="595959"/>
      <w:spacing w:val="15"/>
      <w:sz w:val="28"/>
      <w:szCs w:val="28"/>
    </w:rPr>
  </w:style>
  <w:style w:type="character" w:styleId="21" w:customStyle="1">
    <w:name w:val="Цитата 2 Знак"/>
    <w:basedOn w:val="DefaultParagraphFont"/>
    <w:uiPriority w:val="29"/>
    <w:qFormat/>
    <w:rPr>
      <w:i/>
      <w:iCs/>
      <w:color w:themeColor="text1" w:themeTint="bf" w:val="404040"/>
    </w:rPr>
  </w:style>
  <w:style w:type="character" w:styleId="IntenseEmphasis">
    <w:name w:val="Intense Emphasis"/>
    <w:basedOn w:val="DefaultParagraphFont"/>
    <w:uiPriority w:val="21"/>
    <w:qFormat/>
    <w:rPr>
      <w:i/>
      <w:iCs/>
      <w:color w:themeColor="accent1" w:themeShade="bf" w:val="365F91"/>
    </w:rPr>
  </w:style>
  <w:style w:type="character" w:styleId="Style9" w:customStyle="1">
    <w:name w:val="Выделенная цитата Знак"/>
    <w:basedOn w:val="DefaultParagraphFont"/>
    <w:uiPriority w:val="30"/>
    <w:qFormat/>
    <w:rPr>
      <w:i/>
      <w:iCs/>
      <w:color w:themeColor="accent1" w:themeShade="bf" w:val="365F91"/>
    </w:rPr>
  </w:style>
  <w:style w:type="character" w:styleId="IntenseReference">
    <w:name w:val="Intense Reference"/>
    <w:basedOn w:val="DefaultParagraphFont"/>
    <w:uiPriority w:val="32"/>
    <w:qFormat/>
    <w:rPr>
      <w:b/>
      <w:bCs/>
      <w:smallCaps/>
      <w:color w:themeColor="accent1" w:themeShade="bf" w:val="365F91"/>
      <w:spacing w:val="5"/>
    </w:rPr>
  </w:style>
  <w:style w:type="character" w:styleId="SubtleEmphasis">
    <w:name w:val="Subtle Emphasis"/>
    <w:basedOn w:val="DefaultParagraphFont"/>
    <w:uiPriority w:val="19"/>
    <w:qFormat/>
    <w:rPr>
      <w:i/>
      <w:iCs/>
      <w:color w:themeColor="text1" w:themeTint="bf" w:val="404040"/>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themeColor="text1" w:themeTint="a5" w:val="5A5A5A"/>
    </w:rPr>
  </w:style>
  <w:style w:type="character" w:styleId="BookTitle">
    <w:name w:val="Book Title"/>
    <w:basedOn w:val="DefaultParagraphFont"/>
    <w:uiPriority w:val="33"/>
    <w:qFormat/>
    <w:rPr>
      <w:b/>
      <w:bCs/>
      <w:i/>
      <w:iCs/>
      <w:spacing w:val="5"/>
    </w:rPr>
  </w:style>
  <w:style w:type="character" w:styleId="Style10" w:customStyle="1">
    <w:name w:val="Верхний колонтитул Знак"/>
    <w:basedOn w:val="DefaultParagraphFont"/>
    <w:uiPriority w:val="99"/>
    <w:qFormat/>
    <w:rPr/>
  </w:style>
  <w:style w:type="character" w:styleId="FooterChar" w:customStyle="1">
    <w:name w:val="Footer Char"/>
    <w:basedOn w:val="DefaultParagraphFont"/>
    <w:uiPriority w:val="99"/>
    <w:qFormat/>
    <w:rPr/>
  </w:style>
  <w:style w:type="character" w:styleId="Style11" w:customStyle="1">
    <w:name w:val="Текст сноски Знак"/>
    <w:basedOn w:val="DefaultParagraphFont"/>
    <w:uiPriority w:val="99"/>
    <w:semiHidden/>
    <w:qFormat/>
    <w:rPr>
      <w:sz w:val="20"/>
      <w:szCs w:val="20"/>
    </w:rPr>
  </w:style>
  <w:style w:type="character" w:styleId="FootnoteCharacters" w:customStyle="1">
    <w:name w:val="Footnote Characters"/>
    <w:basedOn w:val="DefaultParagraphFont"/>
    <w:uiPriority w:val="99"/>
    <w:semiHidden/>
    <w:unhideWhenUsed/>
    <w:qFormat/>
    <w:rPr>
      <w:vertAlign w:val="superscript"/>
    </w:rPr>
  </w:style>
  <w:style w:type="character" w:styleId="Style12" w:customStyle="1">
    <w:name w:val="Текст концевой сноски Знак"/>
    <w:basedOn w:val="DefaultParagraphFont"/>
    <w:uiPriority w:val="99"/>
    <w:semiHidden/>
    <w:qFormat/>
    <w:rPr>
      <w:sz w:val="20"/>
      <w:szCs w:val="20"/>
    </w:rPr>
  </w:style>
  <w:style w:type="character" w:styleId="EndnoteCharacters" w:customStyle="1">
    <w:name w:val="Endnote Characters"/>
    <w:basedOn w:val="DefaultParagraphFont"/>
    <w:uiPriority w:val="99"/>
    <w:semiHidden/>
    <w:unhideWhenUsed/>
    <w:qFormat/>
    <w:rPr>
      <w:vertAlign w:val="superscript"/>
    </w:rPr>
  </w:style>
  <w:style w:type="character" w:styleId="11" w:customStyle="1">
    <w:name w:val="Гиперссылка1"/>
    <w:qFormat/>
    <w:rPr>
      <w:color w:val="000080"/>
      <w:u w:val="single"/>
    </w:rPr>
  </w:style>
  <w:style w:type="character" w:styleId="5Exact" w:customStyle="1">
    <w:name w:val="Основной текст (5) Exact"/>
    <w:qFormat/>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Style13" w:customStyle="1">
    <w:name w:val="Нижний колонтитул Знак"/>
    <w:basedOn w:val="DefaultParagraphFont"/>
    <w:uiPriority w:val="99"/>
    <w:qFormat/>
    <w:rPr/>
  </w:style>
  <w:style w:type="character" w:styleId="Style14" w:customStyle="1">
    <w:name w:val="Основной текст_"/>
    <w:basedOn w:val="DefaultParagraphFont"/>
    <w:qFormat/>
    <w:rPr>
      <w:rFonts w:ascii="Times New Roman" w:hAnsi="Times New Roman" w:cs="Times New Roman"/>
      <w:sz w:val="15"/>
      <w:szCs w:val="15"/>
      <w:shd w:fill="FFFFFF" w:val="clear"/>
    </w:rPr>
  </w:style>
  <w:style w:type="character" w:styleId="Dt-r" w:customStyle="1">
    <w:name w:val="dt-r"/>
    <w:basedOn w:val="DefaultParagraphFont"/>
    <w:qFormat/>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TOC1">
    <w:name w:val="TOC 1"/>
    <w:basedOn w:val="Normal"/>
    <w:next w:val="Normal"/>
    <w:uiPriority w:val="39"/>
    <w:unhideWhenUsed/>
    <w:pPr>
      <w:spacing w:before="0" w:after="100"/>
    </w:pPr>
    <w:rPr/>
  </w:style>
  <w:style w:type="paragraph" w:styleId="TOC2">
    <w:name w:val="TOC 2"/>
    <w:basedOn w:val="Normal"/>
    <w:next w:val="Normal"/>
    <w:uiPriority w:val="39"/>
    <w:unhideWhenUsed/>
    <w:pPr>
      <w:spacing w:before="0" w:after="100"/>
      <w:ind w:left="220"/>
    </w:pPr>
    <w:rPr/>
  </w:style>
  <w:style w:type="paragraph" w:styleId="TOC3">
    <w:name w:val="TOC 3"/>
    <w:basedOn w:val="Normal"/>
    <w:next w:val="Normal"/>
    <w:uiPriority w:val="39"/>
    <w:unhideWhenUsed/>
    <w:pPr>
      <w:spacing w:before="0" w:after="100"/>
      <w:ind w:left="440"/>
    </w:pPr>
    <w:rPr/>
  </w:style>
  <w:style w:type="paragraph" w:styleId="TOC4">
    <w:name w:val="TOC 4"/>
    <w:basedOn w:val="Normal"/>
    <w:next w:val="Normal"/>
    <w:uiPriority w:val="39"/>
    <w:unhideWhenUsed/>
    <w:pPr>
      <w:spacing w:before="0" w:after="100"/>
      <w:ind w:left="660"/>
    </w:pPr>
    <w:rPr/>
  </w:style>
  <w:style w:type="paragraph" w:styleId="TOC5">
    <w:name w:val="TOC 5"/>
    <w:basedOn w:val="Normal"/>
    <w:next w:val="Normal"/>
    <w:uiPriority w:val="39"/>
    <w:unhideWhenUsed/>
    <w:pPr>
      <w:spacing w:before="0" w:after="100"/>
      <w:ind w:left="880"/>
    </w:pPr>
    <w:rPr/>
  </w:style>
  <w:style w:type="paragraph" w:styleId="TOC6">
    <w:name w:val="TOC 6"/>
    <w:basedOn w:val="Normal"/>
    <w:next w:val="Normal"/>
    <w:uiPriority w:val="39"/>
    <w:unhideWhenUsed/>
    <w:pPr>
      <w:spacing w:before="0" w:after="100"/>
      <w:ind w:left="1100"/>
    </w:pPr>
    <w:rPr/>
  </w:style>
  <w:style w:type="paragraph" w:styleId="TOC7">
    <w:name w:val="TOC 7"/>
    <w:basedOn w:val="Normal"/>
    <w:next w:val="Normal"/>
    <w:uiPriority w:val="39"/>
    <w:unhideWhenUsed/>
    <w:pPr>
      <w:spacing w:before="0" w:after="100"/>
      <w:ind w:left="1320"/>
    </w:pPr>
    <w:rPr/>
  </w:style>
  <w:style w:type="paragraph" w:styleId="TOC8">
    <w:name w:val="TOC 8"/>
    <w:basedOn w:val="Normal"/>
    <w:next w:val="Normal"/>
    <w:uiPriority w:val="39"/>
    <w:unhideWhenUsed/>
    <w:pPr>
      <w:spacing w:before="0" w:after="100"/>
      <w:ind w:left="1540"/>
    </w:pPr>
    <w:rPr/>
  </w:style>
  <w:style w:type="paragraph" w:styleId="TOC9">
    <w:name w:val="TOC 9"/>
    <w:basedOn w:val="Normal"/>
    <w:next w:val="Normal"/>
    <w:uiPriority w:val="39"/>
    <w:unhideWhenUsed/>
    <w:pPr>
      <w:spacing w:before="0" w:after="100"/>
      <w:ind w:left="1760"/>
    </w:pPr>
    <w:rPr/>
  </w:style>
  <w:style w:type="paragraph" w:styleId="Title">
    <w:name w:val="Title"/>
    <w:basedOn w:val="Normal"/>
    <w:next w:val="BodyText"/>
    <w:uiPriority w:val="10"/>
    <w:qFormat/>
    <w:pPr>
      <w:spacing w:before="0" w:after="80"/>
      <w:contextualSpacing/>
    </w:pPr>
    <w:rPr>
      <w:rFonts w:ascii="Arial" w:hAnsi="Arial" w:eastAsia="Arial" w:cs="Arial"/>
      <w:spacing w:val="-10"/>
      <w:sz w:val="56"/>
      <w:szCs w:val="56"/>
    </w:rPr>
  </w:style>
  <w:style w:type="paragraph" w:styleId="Caption1">
    <w:name w:val="caption1"/>
    <w:basedOn w:val="Normal"/>
    <w:next w:val="Normal"/>
    <w:uiPriority w:val="35"/>
    <w:unhideWhenUsed/>
    <w:qFormat/>
    <w:pPr>
      <w:spacing w:before="0" w:after="200"/>
    </w:pPr>
    <w:rPr>
      <w:i/>
      <w:iCs/>
      <w:color w:themeColor="text2" w:val="1F497D"/>
      <w:sz w:val="18"/>
      <w:szCs w:val="18"/>
    </w:rPr>
  </w:style>
  <w:style w:type="paragraph" w:styleId="Indexheading1">
    <w:name w:val="index heading1"/>
    <w:basedOn w:val="Normal"/>
    <w:qFormat/>
    <w:pPr>
      <w:suppressLineNumbers/>
    </w:pPr>
    <w:rPr>
      <w:rFonts w:cs="Mangal"/>
    </w:rPr>
  </w:style>
  <w:style w:type="paragraph" w:styleId="Subtitle">
    <w:name w:val="Subtitle"/>
    <w:basedOn w:val="Normal"/>
    <w:next w:val="Normal"/>
    <w:uiPriority w:val="11"/>
    <w:qFormat/>
    <w:pPr/>
    <w:rPr>
      <w:color w:themeColor="text1" w:themeTint="a6" w:val="595959"/>
      <w:spacing w:val="15"/>
      <w:sz w:val="28"/>
      <w:szCs w:val="28"/>
    </w:rPr>
  </w:style>
  <w:style w:type="paragraph" w:styleId="Quote">
    <w:name w:val="Quote"/>
    <w:basedOn w:val="Normal"/>
    <w:next w:val="Normal"/>
    <w:uiPriority w:val="29"/>
    <w:qFormat/>
    <w:pPr>
      <w:spacing w:before="160" w:after="0"/>
      <w:jc w:val="center"/>
    </w:pPr>
    <w:rPr>
      <w:i/>
      <w:iCs/>
      <w:color w:themeColor="text1" w:themeTint="bf" w:val="404040"/>
    </w:rPr>
  </w:style>
  <w:style w:type="paragraph" w:styleId="ListParagraph">
    <w:name w:val="List Paragraph"/>
    <w:basedOn w:val="Normal"/>
    <w:uiPriority w:val="34"/>
    <w:qFormat/>
    <w:pPr>
      <w:spacing w:before="0" w:after="0"/>
      <w:ind w:left="720"/>
      <w:contextualSpacing/>
    </w:pPr>
    <w:rPr/>
  </w:style>
  <w:style w:type="paragraph" w:styleId="IntenseQuote">
    <w:name w:val="Intense Quote"/>
    <w:basedOn w:val="Normal"/>
    <w:next w:val="Normal"/>
    <w:uiPriority w:val="30"/>
    <w:qFormat/>
    <w:pPr>
      <w:pBdr>
        <w:top w:val="single" w:sz="4" w:space="10" w:color="365F91"/>
        <w:bottom w:val="single" w:sz="4" w:space="10" w:color="365F91"/>
      </w:pBdr>
      <w:spacing w:before="360" w:after="360"/>
      <w:ind w:left="864" w:right="864"/>
      <w:jc w:val="center"/>
    </w:pPr>
    <w:rPr>
      <w:i/>
      <w:iCs/>
      <w:color w:themeColor="accent1" w:themeShade="bf" w:val="365F91"/>
    </w:rPr>
  </w:style>
  <w:style w:type="paragraph" w:styleId="NoSpacing">
    <w:name w:val="No Spacing"/>
    <w:basedOn w:val="Normal"/>
    <w:uiPriority w:val="1"/>
    <w:qFormat/>
    <w:pPr/>
    <w:rPr/>
  </w:style>
  <w:style w:type="paragraph" w:styleId="Style17" w:customStyle="1">
    <w:name w:val="Верхний и нижний колонтитулы"/>
    <w:basedOn w:val="Normal"/>
    <w:qFormat/>
    <w:pPr/>
    <w:rPr/>
  </w:style>
  <w:style w:type="paragraph" w:styleId="Style18" w:customStyle="1">
    <w:name w:val="Колонтитул"/>
    <w:basedOn w:val="Normal"/>
    <w:qFormat/>
    <w:pPr>
      <w:shd w:val="clear" w:color="auto" w:fill="FFFFFF"/>
    </w:pPr>
    <w:rPr>
      <w:rFonts w:ascii="Times New Roman" w:hAnsi="Times New Roman" w:eastAsia="Times New Roman" w:cs="Times New Roman"/>
      <w:color w:val="auto"/>
      <w:sz w:val="20"/>
      <w:szCs w:val="20"/>
      <w:lang w:eastAsia="zh-CN"/>
    </w:rPr>
  </w:style>
  <w:style w:type="paragraph" w:styleId="Header">
    <w:name w:val="Header"/>
    <w:basedOn w:val="Normal"/>
    <w:uiPriority w:val="99"/>
    <w:unhideWhenUsed/>
    <w:pPr>
      <w:tabs>
        <w:tab w:val="clear" w:pos="708"/>
        <w:tab w:val="center" w:pos="4844" w:leader="none"/>
        <w:tab w:val="right" w:pos="9689" w:leader="none"/>
      </w:tabs>
    </w:pPr>
    <w:rPr/>
  </w:style>
  <w:style w:type="paragraph" w:styleId="FootnoteText">
    <w:name w:val="Footnote Text"/>
    <w:basedOn w:val="Normal"/>
    <w:uiPriority w:val="99"/>
    <w:semiHidden/>
    <w:unhideWhenUsed/>
    <w:pPr/>
    <w:rPr>
      <w:sz w:val="20"/>
      <w:szCs w:val="20"/>
    </w:rPr>
  </w:style>
  <w:style w:type="paragraph" w:styleId="EndnoteText">
    <w:name w:val="Endnote Text"/>
    <w:basedOn w:val="Normal"/>
    <w:uiPriority w:val="99"/>
    <w:semiHidden/>
    <w:unhideWhenUsed/>
    <w:pPr/>
    <w:rPr>
      <w:sz w:val="20"/>
      <w:szCs w:val="20"/>
    </w:rPr>
  </w:style>
  <w:style w:type="paragraph" w:styleId="IndexHeading">
    <w:name w:val="Index Heading"/>
    <w:basedOn w:val="Style15"/>
    <w:pPr/>
    <w:rPr/>
  </w:style>
  <w:style w:type="paragraph" w:styleId="TOCHeading">
    <w:name w:val="TOC Heading"/>
    <w:uiPriority w:val="39"/>
    <w:unhideWhenUsed/>
    <w:qFormat/>
    <w:pPr>
      <w:widowControl w:val="false"/>
      <w:bidi w:val="0"/>
      <w:spacing w:before="0" w:after="0"/>
      <w:jc w:val="left"/>
    </w:pPr>
    <w:rPr>
      <w:rFonts w:ascii="Calibri" w:hAnsi="Calibri" w:eastAsia="Segoe UI" w:cs="Tahoma"/>
      <w:color w:val="000000"/>
      <w:kern w:val="0"/>
      <w:sz w:val="24"/>
      <w:szCs w:val="24"/>
      <w:lang w:val="ru-RU" w:eastAsia="ru-RU" w:bidi="ar-SA"/>
    </w:rPr>
  </w:style>
  <w:style w:type="paragraph" w:styleId="TableofFigures">
    <w:name w:val="Table of Figures"/>
    <w:basedOn w:val="Normal"/>
    <w:next w:val="Normal"/>
    <w:uiPriority w:val="99"/>
    <w:unhideWhenUsed/>
    <w:qFormat/>
    <w:pPr/>
    <w:rPr/>
  </w:style>
  <w:style w:type="paragraph" w:styleId="Standard" w:customStyle="1">
    <w:name w:val="Standard"/>
    <w:qFormat/>
    <w:pPr>
      <w:widowControl w:val="false"/>
      <w:bidi w:val="0"/>
      <w:spacing w:before="0" w:after="0"/>
      <w:jc w:val="left"/>
    </w:pPr>
    <w:rPr>
      <w:rFonts w:ascii="Calibri" w:hAnsi="Calibri" w:eastAsia="Segoe UI" w:cs="Tahoma"/>
      <w:color w:val="000000"/>
      <w:kern w:val="0"/>
      <w:sz w:val="24"/>
      <w:szCs w:val="24"/>
      <w:lang w:val="ru-RU" w:eastAsia="ru-RU" w:bidi="ar-SA"/>
    </w:rPr>
  </w:style>
  <w:style w:type="paragraph" w:styleId="Textbody" w:customStyle="1">
    <w:name w:val="Text body"/>
    <w:basedOn w:val="Standard"/>
    <w:qFormat/>
    <w:pPr>
      <w:spacing w:lineRule="auto" w:line="276" w:before="0" w:after="140"/>
    </w:pPr>
    <w:rPr/>
  </w:style>
  <w:style w:type="paragraph" w:styleId="51" w:customStyle="1">
    <w:name w:val="Основной текст (5)"/>
    <w:basedOn w:val="Normal"/>
    <w:qFormat/>
    <w:pPr>
      <w:shd w:val="clear" w:color="auto" w:fill="FFFFFF"/>
      <w:spacing w:lineRule="exact" w:line="235" w:before="300" w:after="1260"/>
    </w:pPr>
    <w:rPr>
      <w:rFonts w:ascii="Times New Roman" w:hAnsi="Times New Roman" w:eastAsia="Times New Roman" w:cs="Times New Roman"/>
      <w:color w:val="auto"/>
      <w:sz w:val="20"/>
      <w:szCs w:val="20"/>
      <w:lang w:eastAsia="zh-CN"/>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ConsPlusNormal" w:customStyle="1">
    <w:name w:val="ConsPlusNormal"/>
    <w:uiPriority w:val="99"/>
    <w:qFormat/>
    <w:pPr>
      <w:widowControl w:val="false"/>
      <w:bidi w:val="0"/>
      <w:spacing w:before="0" w:after="0"/>
      <w:jc w:val="left"/>
    </w:pPr>
    <w:rPr>
      <w:rFonts w:eastAsia="Times New Roman" w:cs="Calibri" w:ascii="Calibri" w:hAnsi="Calibri"/>
      <w:color w:val="auto"/>
      <w:kern w:val="0"/>
      <w:sz w:val="22"/>
      <w:szCs w:val="20"/>
      <w:lang w:val="ru-RU" w:eastAsia="ru-RU" w:bidi="ar-SA"/>
    </w:rPr>
  </w:style>
  <w:style w:type="paragraph" w:styleId="12" w:customStyle="1">
    <w:name w:val="Основной текст1"/>
    <w:basedOn w:val="Normal"/>
    <w:qFormat/>
    <w:pPr>
      <w:shd w:val="clear" w:color="auto" w:fill="FFFFFF"/>
      <w:spacing w:lineRule="exact" w:line="158" w:before="0" w:after="300"/>
      <w:jc w:val="center"/>
    </w:pPr>
    <w:rPr>
      <w:rFonts w:ascii="Times New Roman" w:hAnsi="Times New Roman" w:cs="Times New Roman"/>
      <w:sz w:val="15"/>
      <w:szCs w:val="15"/>
    </w:rPr>
  </w:style>
  <w:style w:type="paragraph" w:styleId="Style19" w:customStyle="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11">
    <w:name w:val="Plain Table 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20">
    <w:name w:val="Plain Table 2"/>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0">
    <w:name w:val="Plain Table 3"/>
    <w:basedOn w:val="a1"/>
    <w:uiPriority w:val="99"/>
    <w:tblPr>
      <w:tblStyleRowBandSize w:val="1"/>
      <w:tblStyleColBandSize w:val="1"/>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40">
    <w:name w:val="Plain Table 4"/>
    <w:basedOn w:val="a1"/>
    <w:uiPriority w:val="99"/>
    <w:tblPr>
      <w:tblStyleRowBandSize w:val="1"/>
      <w:tblStyleColBandSize w:val="1"/>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51">
    <w:name w:val="Plain Table 5"/>
    <w:basedOn w:val="a1"/>
    <w:uiPriority w:val="99"/>
    <w:tblPr>
      <w:tblStyleRowBandSize w:val="1"/>
      <w:tblStyleColBandSize w:val="1"/>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1">
    <w:name w:val="Grid Table 1 Light"/>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6A6A6A"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styleId="-2">
    <w:name w:val="Grid Table 2"/>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styleId="-3">
    <w:name w:val="Grid Table 3"/>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styleId="-4">
    <w:name w:val="Grid Table 4"/>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styleId="-5">
    <w:name w:val="Grid Table 5 Dark"/>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styleId="-6">
    <w:name w:val="Grid Table 6 Colorful"/>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rPr>
      <w:tblPr/>
      <w:tcPr>
        <w:tcBorders>
          <w:bottom w:val="single" w:color="7F7F7F"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styleId="-7">
    <w:name w:val="Grid Table 7 Colorful"/>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styleId="-10">
    <w:name w:val="List Table 1 Light"/>
    <w:basedOn w:val="a1"/>
    <w:uiPriority w:val="99"/>
    <w:tblPr>
      <w:tblStyleRowBandSize w:val="1"/>
      <w:tblStyleColBandSize w:val="1"/>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styleId="-20">
    <w:name w:val="List Table 2"/>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styleId="-30">
    <w:name w:val="List Table 3"/>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styleId="-40">
    <w:name w:val="List Table 4"/>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styleId="-50">
    <w:name w:val="List Table 5 Dark"/>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styleId="-60">
    <w:name w:val="List Table 6 Colorful"/>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7F7F7F" w:themeColor="text1" w:sz="4" w:space="0"/>
        </w:tcBorders>
      </w:tcPr>
    </w:tblStylePr>
    <w:tblStylePr w:type="lastRow">
      <w:rPr>
        <w:b/>
        <w:color w:themeColor="text1"/>
      </w:rPr>
      <w:tblPr/>
      <w:tcPr>
        <w:tcBorders>
          <w:top w:val="single" w:color="7F7F7F"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styleId="-70">
    <w:name w:val="List Table 7 Colorful"/>
    <w:basedOn w:val="a1"/>
    <w:uiPriority w:val="99"/>
    <w:tblPr>
      <w:tblStyleRowBandSize w:val="1"/>
      <w:tblStyleColBandSize w:val="1"/>
      <w:tblBorders>
        <w:right w:val="single" w:color="7F7F7F" w:themeColor="text1" w:themeTint="80" w:sz="4" w:space="0"/>
      </w:tblBorders>
    </w:tblPr>
    <w:tblStylePr w:type="firstRow">
      <w:rPr>
        <w:i/>
        <w:color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styleId="affb">
    <w:name w:val="Table Grid"/>
    <w:basedOn w:val="a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customStyle="1" w:styleId="110">
    <w:name w:val="Таблица простая 1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0">
    <w:name w:val="Таблица простая 21"/>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0">
    <w:name w:val="Таблица простая 31"/>
    <w:basedOn w:val="a1"/>
    <w:uiPriority w:val="99"/>
    <w:tblPr>
      <w:tblStyleRowBandSize w:val="1"/>
      <w:tblStyleColBandSize w:val="1"/>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0">
    <w:name w:val="Таблица простая 41"/>
    <w:basedOn w:val="a1"/>
    <w:uiPriority w:val="99"/>
    <w:tblPr>
      <w:tblStyleRowBandSize w:val="1"/>
      <w:tblStyleColBandSize w:val="1"/>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0">
    <w:name w:val="Таблица простая 51"/>
    <w:basedOn w:val="a1"/>
    <w:uiPriority w:val="99"/>
    <w:tblPr>
      <w:tblStyleRowBandSize w:val="1"/>
      <w:tblStyleColBandSize w:val="1"/>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basedOn w:val="a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basedOn w:val="a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basedOn w:val="a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basedOn w:val="a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basedOn w:val="a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basedOn w:val="a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21">
    <w:name w:val="Таблица-сетка 2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rPr>
      <w:tblPr/>
      <w:tcPr>
        <w:tcBorders>
          <w:top w:val="none" w:color="000000" w:sz="4" w:space="0"/>
          <w:left w:val="none" w:color="000000" w:sz="4" w:space="0"/>
          <w:bottom w:val="single" w:color="4F81BD" w:themeColor="accent1" w:sz="12" w:space="0"/>
          <w:right w:val="none" w:color="000000" w:sz="4" w:space="0"/>
        </w:tcBorders>
        <w:shd w:val="clear" w:color="FFFFFF" w:fill="auto"/>
      </w:tcPr>
    </w:tblStylePr>
    <w:tblStylePr w:type="lastRow">
      <w:rPr>
        <w:b/>
      </w:rPr>
      <w:tblPr/>
      <w:tcPr>
        <w:tcBorders>
          <w:top w:val="single" w:color="4F81BD"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rPr>
      <w:tblPr/>
      <w:tcPr>
        <w:tcBorders>
          <w:top w:val="none" w:color="000000" w:sz="4" w:space="0"/>
          <w:left w:val="none" w:color="000000" w:sz="4" w:space="0"/>
          <w:bottom w:val="single" w:color="C0504D" w:themeColor="accent2" w:sz="12" w:space="0"/>
          <w:right w:val="none" w:color="000000" w:sz="4" w:space="0"/>
        </w:tcBorders>
        <w:shd w:val="clear" w:color="FFFFFF" w:fill="auto"/>
      </w:tcPr>
    </w:tblStylePr>
    <w:tblStylePr w:type="lastRow">
      <w:rPr>
        <w:b/>
      </w:rPr>
      <w:tblPr/>
      <w:tcPr>
        <w:tcBorders>
          <w:top w:val="single" w:color="C0504D"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rPr>
      <w:tblPr/>
      <w:tcPr>
        <w:tcBorders>
          <w:top w:val="none" w:color="000000" w:sz="4" w:space="0"/>
          <w:left w:val="none" w:color="000000" w:sz="4" w:space="0"/>
          <w:bottom w:val="single" w:color="9BBB59" w:themeColor="accent3" w:sz="12" w:space="0"/>
          <w:right w:val="none" w:color="000000" w:sz="4" w:space="0"/>
        </w:tcBorders>
        <w:shd w:val="clear" w:color="FFFFFF" w:fill="auto"/>
      </w:tcPr>
    </w:tblStylePr>
    <w:tblStylePr w:type="lastRow">
      <w:rPr>
        <w:b/>
      </w:rPr>
      <w:tblPr/>
      <w:tcPr>
        <w:tcBorders>
          <w:top w:val="single" w:color="9BBB59"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rPr>
      <w:tblPr/>
      <w:tcPr>
        <w:tcBorders>
          <w:top w:val="none" w:color="000000" w:sz="4" w:space="0"/>
          <w:left w:val="none" w:color="000000" w:sz="4" w:space="0"/>
          <w:bottom w:val="single" w:color="8064A2" w:themeColor="accent4" w:sz="12" w:space="0"/>
          <w:right w:val="none" w:color="000000" w:sz="4" w:space="0"/>
        </w:tcBorders>
        <w:shd w:val="clear" w:color="FFFFFF" w:fill="auto"/>
      </w:tcPr>
    </w:tblStylePr>
    <w:tblStylePr w:type="lastRow">
      <w:rPr>
        <w:b/>
      </w:rPr>
      <w:tblPr/>
      <w:tcPr>
        <w:tcBorders>
          <w:top w:val="single" w:color="8064A2"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41">
    <w:name w:val="Таблица-сетка 41"/>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rPr>
      <w:tblPr/>
      <w:tcPr>
        <w:tcBorders>
          <w:bottom w:val="single" w:color="000000"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basedOn w:val="a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themeColor="accent1" w:themeTint="80" w:themeShade="95"/>
      </w:rPr>
      <w:tblPr/>
      <w:tcPr>
        <w:tcBorders>
          <w:bottom w:val="single" w:color="4F81BD"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DAE5F1" w:fill="DAE5F1" w:themeFill="accent1" w:themeFillTint="34"/>
      </w:tcPr>
    </w:tblStylePr>
    <w:tblStylePr w:type="band1Horz">
      <w:rPr>
        <w:color w:themeColor="accent1" w:themeTint="80" w:themeShade="95"/>
        <w:sz w:val="22"/>
      </w:rPr>
      <w:tblPr/>
      <w:tcPr>
        <w:shd w:val="clear" w:color="DAE5F1" w:fill="DAE5F1"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basedOn w:val="a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themeColor="accent2" w:themeTint="97" w:themeShade="95"/>
      </w:rPr>
      <w:tblPr/>
      <w:tcPr>
        <w:tcBorders>
          <w:bottom w:val="single" w:color="C0504D"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2DCDC" w:fill="F2DCDC" w:themeFill="accent2" w:themeFillTint="32"/>
      </w:tcPr>
    </w:tblStylePr>
    <w:tblStylePr w:type="band1Horz">
      <w:rPr>
        <w:color w:themeColor="accent2" w:themeTint="97" w:themeShade="95"/>
        <w:sz w:val="22"/>
      </w:rPr>
      <w:tblPr/>
      <w:tcPr>
        <w:shd w:val="clear" w:color="F2DCDC" w:fill="F2DCDC"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basedOn w:val="a1"/>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themeColor="accent3" w:themeTint="fe" w:themeShade="95"/>
      </w:rPr>
      <w:tblPr/>
      <w:tcPr>
        <w:tcBorders>
          <w:bottom w:val="single" w:color="9BBB59"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EAF1DC" w:fill="EAF1DC" w:themeFill="accent3" w:themeFillTint="34"/>
      </w:tcPr>
    </w:tblStylePr>
    <w:tblStylePr w:type="band1Horz">
      <w:rPr>
        <w:color w:themeColor="accent3" w:themeTint="fe" w:themeShade="95"/>
        <w:sz w:val="22"/>
      </w:rPr>
      <w:tblPr/>
      <w:tcPr>
        <w:shd w:val="clear" w:color="EAF1DC" w:fill="EAF1D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basedOn w:val="a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themeColor="accent4" w:themeTint="9a" w:themeShade="95"/>
      </w:rPr>
      <w:tblPr/>
      <w:tcPr>
        <w:tcBorders>
          <w:bottom w:val="single" w:color="8064A2"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E5DFEC" w:fill="E5DFEC" w:themeFill="accent4" w:themeFillTint="34"/>
      </w:tcPr>
    </w:tblStylePr>
    <w:tblStylePr w:type="band1Horz">
      <w:rPr>
        <w:color w:themeColor="accent4" w:themeTint="9a" w:themeShade="95"/>
        <w:sz w:val="22"/>
      </w:rPr>
      <w:tblPr/>
      <w:tcPr>
        <w:shd w:val="clear" w:color="E5DFEC" w:fill="E5DFEC"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basedOn w:val="a1"/>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themeColor="accent5" w:themeShade="95"/>
      </w:rPr>
      <w:tblPr/>
      <w:tcPr>
        <w:tcBorders>
          <w:bottom w:val="single" w:color="4BACC6"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DAEEF3" w:fill="DAEEF3" w:themeFill="accent5" w:themeFillTint="34"/>
      </w:tcPr>
    </w:tblStylePr>
    <w:tblStylePr w:type="band1Horz">
      <w:rPr>
        <w:color w:themeColor="accent5" w:themeShade="95"/>
        <w:sz w:val="22"/>
      </w:rPr>
      <w:tblPr/>
      <w:tcPr>
        <w:shd w:val="clear" w:color="DAEEF3" w:fill="DAEEF3" w:themeFill="accent5" w:themeFillTint="34"/>
      </w:tcPr>
    </w:tblStylePr>
    <w:tblStylePr w:type="band2Horz">
      <w:rPr>
        <w:color w:themeColor="accent5" w:themeShade="95"/>
        <w:sz w:val="22"/>
      </w:rPr>
      <w:tblPr/>
    </w:tblStylePr>
  </w:style>
  <w:style w:type="table" w:customStyle="1" w:styleId="GridTable6Colorful-Accent6">
    <w:name w:val="Grid Table 6 Colorful - Accent 6"/>
    <w:basedOn w:val="a1"/>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themeColor="accent5" w:themeShade="95"/>
      </w:rPr>
      <w:tblPr/>
      <w:tcPr>
        <w:tcBorders>
          <w:bottom w:val="single" w:color="F79646"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FDE9D8" w:fill="FDE9D8" w:themeFill="accent6" w:themeFillTint="34"/>
      </w:tcPr>
    </w:tblStylePr>
    <w:tblStylePr w:type="band1Horz">
      <w:rPr>
        <w:color w:themeColor="accent5" w:themeShade="95"/>
        <w:sz w:val="22"/>
      </w:rPr>
      <w:tblPr/>
      <w:tcPr>
        <w:shd w:val="clear" w:color="FDE9D8" w:fill="FDE9D8" w:themeFill="accent6" w:themeFillTint="34"/>
      </w:tcPr>
    </w:tblStylePr>
    <w:tblStylePr w:type="band2Horz">
      <w:rPr>
        <w:color w:themeColor="accent5" w:themeShade="95"/>
        <w:sz w:val="22"/>
      </w:rPr>
      <w:tblPr/>
    </w:tblStylePr>
  </w:style>
  <w:style w:type="table" w:customStyle="1" w:styleId="-71">
    <w:name w:val="Таблица-сетка 7 цветная1"/>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band1Vert">
      <w:tblPr/>
      <w:tcPr>
        <w:shd w:val="clear" w:color="F2F2F2" w:fill="FFFFFF" w:themeFill="text1" w:themeFillTint="0"/>
      </w:tcPr>
    </w:tblStylePr>
    <w:tblStylePr w:type="band1Horz">
      <w:rPr>
        <w:color w:themeColor="text1" w:themeTint="80" w:themeShade="95"/>
        <w:sz w:val="22"/>
      </w:rPr>
      <w:tblPr/>
      <w:tcPr>
        <w:shd w:val="clear" w:color="F2F2F2" w:fill="FFFFFF" w:themeFill="text1" w:themeFillTint="0"/>
      </w:tcPr>
    </w:tblStylePr>
    <w:tblStylePr w:type="band2Horz">
      <w:rPr>
        <w:color w:themeColor="text1" w:themeTint="80" w:themeShade="95"/>
        <w:sz w:val="22"/>
      </w:rPr>
      <w:tblPr/>
    </w:tblStylePr>
  </w:style>
  <w:style w:type="table" w:customStyle="1" w:styleId="GridTable7Colorful-Accent1">
    <w:name w:val="Grid Table 7 Colorful - Accent 1"/>
    <w:basedOn w:val="a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themeColor="accent1" w:themeTint="80"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Row">
      <w:rPr>
        <w:b/>
        <w:color w:themeColor="accent1" w:themeTint="80"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lastCol">
      <w:rPr>
        <w:i/>
        <w:color w:themeColor="accent1" w:themeTint="80"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band1Vert">
      <w:tblPr/>
      <w:tcPr>
        <w:shd w:val="clear" w:color="DAE5F1" w:fill="DAE5F1" w:themeFill="accent1" w:themeFillTint="34"/>
      </w:tcPr>
    </w:tblStylePr>
    <w:tblStylePr w:type="band1Horz">
      <w:rPr>
        <w:color w:themeColor="accent1" w:themeTint="80" w:themeShade="95"/>
        <w:sz w:val="22"/>
      </w:rPr>
      <w:tblPr/>
      <w:tcPr>
        <w:shd w:val="clear" w:color="DAE5F1" w:fill="DAE5F1"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basedOn w:val="a1"/>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themeColor="accent2" w:themeTint="97" w:themeShade="95"/>
        <w:sz w:val="22"/>
      </w:rPr>
      <w:tblPr/>
      <w:tcPr>
        <w:tcBorders>
          <w:top w:val="none" w:color="000000" w:sz="4" w:space="0"/>
          <w:left w:val="none" w:color="000000" w:sz="4" w:space="0"/>
          <w:bottom w:val="single" w:color="C0504D" w:themeColor="accent2" w:sz="4" w:space="0"/>
          <w:right w:val="none" w:color="000000" w:sz="4" w:space="0"/>
        </w:tcBorders>
        <w:shd w:val="clear" w:color="FFFFFF" w:fill="FFFFFF" w:themeFill="light1"/>
      </w:tcPr>
    </w:tblStylePr>
    <w:tblStylePr w:type="lastRow">
      <w:rPr>
        <w:b/>
        <w:color w:themeColor="accent2" w:themeTint="97" w:themeShade="95"/>
        <w:sz w:val="22"/>
      </w:rPr>
      <w:tblPr/>
      <w:tcPr>
        <w:tcBorders>
          <w:top w:val="single" w:color="C0504D"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C0504D"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C0504D" w:themeColor="accent2" w:sz="4" w:space="0"/>
          <w:bottom w:val="none" w:color="000000" w:sz="4" w:space="0"/>
          <w:right w:val="none" w:color="000000" w:sz="4" w:space="0"/>
        </w:tcBorders>
        <w:shd w:val="clear" w:color="FFFFFF" w:fill="auto"/>
      </w:tcPr>
    </w:tblStylePr>
    <w:tblStylePr w:type="band1Vert">
      <w:tblPr/>
      <w:tcPr>
        <w:shd w:val="clear" w:color="F2DCDC" w:fill="F2DCDC" w:themeFill="accent2" w:themeFillTint="32"/>
      </w:tcPr>
    </w:tblStylePr>
    <w:tblStylePr w:type="band1Horz">
      <w:rPr>
        <w:color w:themeColor="accent2" w:themeTint="97" w:themeShade="95"/>
        <w:sz w:val="22"/>
      </w:rPr>
      <w:tblPr/>
      <w:tcPr>
        <w:shd w:val="clear" w:color="F2DCDC" w:fill="F2DCDC"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basedOn w:val="a1"/>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themeColor="accent3" w:themeTint="fe" w:themeShade="95"/>
        <w:sz w:val="22"/>
      </w:rPr>
      <w:tblPr/>
      <w:tcPr>
        <w:tcBorders>
          <w:top w:val="none" w:color="000000" w:sz="4" w:space="0"/>
          <w:left w:val="none" w:color="000000" w:sz="4" w:space="0"/>
          <w:bottom w:val="single" w:color="9BBB59" w:themeColor="accent3" w:sz="4" w:space="0"/>
          <w:right w:val="none" w:color="000000" w:sz="4" w:space="0"/>
        </w:tcBorders>
        <w:shd w:val="clear" w:color="FFFFFF" w:fill="FFFFFF" w:themeFill="light1"/>
      </w:tcPr>
    </w:tblStylePr>
    <w:tblStylePr w:type="lastRow">
      <w:rPr>
        <w:b/>
        <w:color w:themeColor="accent3" w:themeTint="fe" w:themeShade="95"/>
        <w:sz w:val="22"/>
      </w:rPr>
      <w:tblPr/>
      <w:tcPr>
        <w:tcBorders>
          <w:top w:val="single" w:color="9BBB59"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9BBB59" w:themeColor="accent3" w:sz="4" w:space="0"/>
        </w:tcBorders>
        <w:shd w:val="clear" w:color="FFFFFF" w:fill="auto"/>
      </w:tcPr>
    </w:tblStylePr>
    <w:tblStylePr w:type="lastCol">
      <w:rPr>
        <w:i/>
        <w:color w:themeColor="accent3" w:themeTint="fe" w:themeShade="95"/>
        <w:sz w:val="22"/>
      </w:rPr>
      <w:tblPr/>
      <w:tcPr>
        <w:tcBorders>
          <w:top w:val="none" w:color="000000" w:sz="4" w:space="0"/>
          <w:left w:val="single" w:color="9BBB59" w:themeColor="accent3" w:sz="4" w:space="0"/>
          <w:bottom w:val="none" w:color="000000" w:sz="4" w:space="0"/>
          <w:right w:val="none" w:color="000000" w:sz="4" w:space="0"/>
        </w:tcBorders>
        <w:shd w:val="clear" w:color="FFFFFF" w:fill="auto"/>
      </w:tcPr>
    </w:tblStylePr>
    <w:tblStylePr w:type="band1Vert">
      <w:tblPr/>
      <w:tcPr>
        <w:shd w:val="clear" w:color="EAF1DC" w:fill="EAF1DC" w:themeFill="accent3" w:themeFillTint="34"/>
      </w:tcPr>
    </w:tblStylePr>
    <w:tblStylePr w:type="band1Horz">
      <w:rPr>
        <w:color w:themeColor="accent3" w:themeTint="fe" w:themeShade="95"/>
        <w:sz w:val="22"/>
      </w:rPr>
      <w:tblPr/>
      <w:tcPr>
        <w:shd w:val="clear" w:color="EAF1DC" w:fill="EAF1D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basedOn w:val="a1"/>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themeColor="accent4" w:themeTint="9a" w:themeShade="95"/>
        <w:sz w:val="22"/>
      </w:rPr>
      <w:tblPr/>
      <w:tcPr>
        <w:tcBorders>
          <w:top w:val="none" w:color="000000" w:sz="4" w:space="0"/>
          <w:left w:val="none" w:color="000000" w:sz="4" w:space="0"/>
          <w:bottom w:val="single" w:color="8064A2" w:themeColor="accent4" w:sz="4" w:space="0"/>
          <w:right w:val="none" w:color="000000" w:sz="4" w:space="0"/>
        </w:tcBorders>
        <w:shd w:val="clear" w:color="FFFFFF" w:fill="FFFFFF" w:themeFill="light1"/>
      </w:tcPr>
    </w:tblStylePr>
    <w:tblStylePr w:type="lastRow">
      <w:rPr>
        <w:b/>
        <w:color w:themeColor="accent4" w:themeTint="9a" w:themeShade="95"/>
        <w:sz w:val="22"/>
      </w:rPr>
      <w:tblPr/>
      <w:tcPr>
        <w:tcBorders>
          <w:top w:val="single" w:color="8064A2"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8064A2"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8064A2" w:themeColor="accent4" w:sz="4" w:space="0"/>
          <w:bottom w:val="none" w:color="000000" w:sz="4" w:space="0"/>
          <w:right w:val="none" w:color="000000" w:sz="4" w:space="0"/>
        </w:tcBorders>
        <w:shd w:val="clear" w:color="FFFFFF" w:fill="auto"/>
      </w:tcPr>
    </w:tblStylePr>
    <w:tblStylePr w:type="band1Vert">
      <w:tblPr/>
      <w:tcPr>
        <w:shd w:val="clear" w:color="E5DFEC" w:fill="E5DFEC" w:themeFill="accent4" w:themeFillTint="34"/>
      </w:tcPr>
    </w:tblStylePr>
    <w:tblStylePr w:type="band1Horz">
      <w:rPr>
        <w:color w:themeColor="accent4" w:themeTint="9a" w:themeShade="95"/>
        <w:sz w:val="22"/>
      </w:rPr>
      <w:tblPr/>
      <w:tcPr>
        <w:shd w:val="clear" w:color="E5DFEC" w:fill="E5DFEC"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basedOn w:val="a1"/>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themeColor="accent5" w:themeShade="95"/>
        <w:sz w:val="22"/>
      </w:rPr>
      <w:tblPr/>
      <w:tcPr>
        <w:tcBorders>
          <w:top w:val="none" w:color="000000" w:sz="4" w:space="0"/>
          <w:left w:val="none" w:color="000000" w:sz="4" w:space="0"/>
          <w:bottom w:val="single" w:color="4BACC6" w:themeColor="accent5" w:sz="4" w:space="0"/>
          <w:right w:val="none" w:color="000000" w:sz="4" w:space="0"/>
        </w:tcBorders>
        <w:shd w:val="clear" w:color="FFFFFF" w:fill="FFFFFF" w:themeFill="light1"/>
      </w:tcPr>
    </w:tblStylePr>
    <w:tblStylePr w:type="lastRow">
      <w:rPr>
        <w:b/>
        <w:color w:themeColor="accent5" w:themeShade="95"/>
        <w:sz w:val="22"/>
      </w:rPr>
      <w:tblPr/>
      <w:tcPr>
        <w:tcBorders>
          <w:top w:val="single" w:color="4BACC6"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4BACC6" w:themeColor="accent5" w:sz="4" w:space="0"/>
        </w:tcBorders>
        <w:shd w:val="clear" w:color="FFFFFF" w:fill="auto"/>
      </w:tcPr>
    </w:tblStylePr>
    <w:tblStylePr w:type="lastCol">
      <w:rPr>
        <w:i/>
        <w:color w:themeColor="accent5" w:themeShade="95"/>
        <w:sz w:val="22"/>
      </w:rPr>
      <w:tblPr/>
      <w:tcPr>
        <w:tcBorders>
          <w:top w:val="none" w:color="000000" w:sz="4" w:space="0"/>
          <w:left w:val="single" w:color="4BACC6" w:themeColor="accent5" w:sz="4" w:space="0"/>
          <w:bottom w:val="none" w:color="000000" w:sz="4" w:space="0"/>
          <w:right w:val="none" w:color="000000" w:sz="4" w:space="0"/>
        </w:tcBorders>
        <w:shd w:val="clear" w:color="FFFFFF" w:fill="auto"/>
      </w:tcPr>
    </w:tblStylePr>
    <w:tblStylePr w:type="band1Vert">
      <w:tblPr/>
      <w:tcPr>
        <w:shd w:val="clear" w:color="DAEEF3" w:fill="DAEEF3" w:themeFill="accent5" w:themeFillTint="34"/>
      </w:tcPr>
    </w:tblStylePr>
    <w:tblStylePr w:type="band1Horz">
      <w:rPr>
        <w:color w:themeColor="accent5" w:themeShade="95"/>
        <w:sz w:val="22"/>
      </w:rPr>
      <w:tblPr/>
      <w:tcPr>
        <w:shd w:val="clear" w:color="DAEEF3" w:fill="DAEEF3" w:themeFill="accent5" w:themeFillTint="34"/>
      </w:tcPr>
    </w:tblStylePr>
    <w:tblStylePr w:type="band2Horz">
      <w:rPr>
        <w:color w:themeColor="accent5" w:themeShade="95"/>
        <w:sz w:val="22"/>
      </w:rPr>
      <w:tblPr/>
    </w:tblStylePr>
  </w:style>
  <w:style w:type="table" w:customStyle="1" w:styleId="GridTable7Colorful-Accent6">
    <w:name w:val="Grid Table 7 Colorful - Accent 6"/>
    <w:basedOn w:val="a1"/>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themeColor="accent6" w:themeShade="95"/>
        <w:sz w:val="22"/>
      </w:rPr>
      <w:tblPr/>
      <w:tcPr>
        <w:tcBorders>
          <w:top w:val="none" w:color="000000" w:sz="4" w:space="0"/>
          <w:left w:val="none" w:color="000000" w:sz="4" w:space="0"/>
          <w:bottom w:val="single" w:color="F79646" w:themeColor="accent6" w:sz="4" w:space="0"/>
          <w:right w:val="none" w:color="000000" w:sz="4" w:space="0"/>
        </w:tcBorders>
        <w:shd w:val="clear" w:color="FFFFFF" w:fill="FFFFFF" w:themeFill="light1"/>
      </w:tcPr>
    </w:tblStylePr>
    <w:tblStylePr w:type="lastRow">
      <w:rPr>
        <w:b/>
        <w:color w:themeColor="accent6" w:themeShade="95"/>
        <w:sz w:val="22"/>
      </w:rPr>
      <w:tblPr/>
      <w:tcPr>
        <w:tcBorders>
          <w:top w:val="single" w:color="F79646"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F79646" w:themeColor="accent6" w:sz="4" w:space="0"/>
        </w:tcBorders>
        <w:shd w:val="clear" w:color="FFFFFF" w:fill="auto"/>
      </w:tcPr>
    </w:tblStylePr>
    <w:tblStylePr w:type="lastCol">
      <w:rPr>
        <w:i/>
        <w:color w:themeColor="accent6" w:themeShade="95"/>
        <w:sz w:val="22"/>
      </w:rPr>
      <w:tblPr/>
      <w:tcPr>
        <w:tcBorders>
          <w:top w:val="none" w:color="000000" w:sz="4" w:space="0"/>
          <w:left w:val="single" w:color="F79646" w:themeColor="accent6" w:sz="4" w:space="0"/>
          <w:bottom w:val="none" w:color="000000" w:sz="4" w:space="0"/>
          <w:right w:val="none" w:color="000000" w:sz="4" w:space="0"/>
        </w:tcBorders>
        <w:shd w:val="clear" w:color="FFFFFF" w:fill="auto"/>
      </w:tcPr>
    </w:tblStylePr>
    <w:tblStylePr w:type="band1Vert">
      <w:tblPr/>
      <w:tcPr>
        <w:shd w:val="clear" w:color="FDE9D8" w:fill="FDE9D8" w:themeFill="accent6" w:themeFillTint="34"/>
      </w:tcPr>
    </w:tblStylePr>
    <w:tblStylePr w:type="band1Horz">
      <w:rPr>
        <w:color w:themeColor="accent6" w:themeShade="95"/>
        <w:sz w:val="22"/>
      </w:rPr>
      <w:tblPr/>
      <w:tcPr>
        <w:shd w:val="clear" w:color="FDE9D8" w:fill="FDE9D8" w:themeFill="accent6" w:themeFillTint="34"/>
      </w:tcPr>
    </w:tblStylePr>
    <w:tblStylePr w:type="band2Horz">
      <w:rPr>
        <w:color w:themeColor="accent6" w:themeShade="95"/>
        <w:sz w:val="22"/>
      </w:rPr>
      <w:tblPr/>
    </w:tblStylePr>
  </w:style>
  <w:style w:type="table" w:customStyle="1" w:styleId="-110">
    <w:name w:val="Список-таблица 1 светлая1"/>
    <w:basedOn w:val="a1"/>
    <w:uiPriority w:val="99"/>
    <w:tblPr>
      <w:tblStyleRowBandSize w:val="1"/>
      <w:tblStyleColBandSize w:val="1"/>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b/>
        <w:sz w:val="22"/>
      </w:rPr>
      <w:tblPr/>
      <w:tcPr>
        <w:tcBorders>
          <w:top w:val="single" w:color="4F81BD" w:themeColor="accent1" w:sz="4" w:space="0"/>
          <w:left w:val="none" w:color="000000" w:sz="4" w:space="0"/>
          <w:bottom w:val="single" w:color="4F81BD" w:themeColor="accent1" w:sz="4" w:space="0"/>
          <w:right w:val="none" w:color="000000" w:sz="4" w:space="0"/>
        </w:tcBorders>
      </w:tcPr>
    </w:tblStylePr>
    <w:tblStylePr w:type="lastRow">
      <w:rPr>
        <w:b/>
        <w:sz w:val="22"/>
      </w:rPr>
      <w:tblPr/>
      <w:tcPr>
        <w:tcBorders>
          <w:top w:val="single" w:color="4F81BD" w:themeColor="accent1" w:sz="4" w:space="0"/>
          <w:left w:val="none" w:color="000000" w:sz="4" w:space="0"/>
          <w:bottom w:val="single" w:color="4F81BD"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b/>
        <w:sz w:val="22"/>
      </w:rPr>
      <w:tblPr/>
      <w:tcPr>
        <w:tcBorders>
          <w:top w:val="single" w:color="C0504D" w:themeColor="accent2" w:sz="4" w:space="0"/>
          <w:left w:val="none" w:color="000000" w:sz="4" w:space="0"/>
          <w:bottom w:val="single" w:color="C0504D" w:themeColor="accent2" w:sz="4" w:space="0"/>
          <w:right w:val="none" w:color="000000" w:sz="4" w:space="0"/>
        </w:tcBorders>
      </w:tcPr>
    </w:tblStylePr>
    <w:tblStylePr w:type="lastRow">
      <w:rPr>
        <w:b/>
        <w:sz w:val="22"/>
      </w:rPr>
      <w:tblPr/>
      <w:tcPr>
        <w:tcBorders>
          <w:top w:val="single" w:color="C0504D" w:themeColor="accent2" w:sz="4" w:space="0"/>
          <w:left w:val="none" w:color="000000" w:sz="4" w:space="0"/>
          <w:bottom w:val="single" w:color="C0504D"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b/>
        <w:sz w:val="22"/>
      </w:rPr>
      <w:tblPr/>
      <w:tcPr>
        <w:tcBorders>
          <w:top w:val="single" w:color="9BBB59" w:themeColor="accent3" w:sz="4" w:space="0"/>
          <w:left w:val="none" w:color="000000" w:sz="4" w:space="0"/>
          <w:bottom w:val="single" w:color="9BBB59" w:themeColor="accent3" w:sz="4" w:space="0"/>
          <w:right w:val="none" w:color="000000" w:sz="4" w:space="0"/>
        </w:tcBorders>
      </w:tcPr>
    </w:tblStylePr>
    <w:tblStylePr w:type="lastRow">
      <w:rPr>
        <w:b/>
        <w:sz w:val="22"/>
      </w:rPr>
      <w:tblPr/>
      <w:tcPr>
        <w:tcBorders>
          <w:top w:val="single" w:color="9BBB59" w:themeColor="accent3" w:sz="4" w:space="0"/>
          <w:left w:val="none" w:color="000000" w:sz="4" w:space="0"/>
          <w:bottom w:val="single" w:color="9BBB59"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b/>
        <w:sz w:val="22"/>
      </w:rPr>
      <w:tblPr/>
      <w:tcPr>
        <w:tcBorders>
          <w:top w:val="single" w:color="8064A2" w:themeColor="accent4" w:sz="4" w:space="0"/>
          <w:left w:val="none" w:color="000000" w:sz="4" w:space="0"/>
          <w:bottom w:val="single" w:color="8064A2" w:themeColor="accent4" w:sz="4" w:space="0"/>
          <w:right w:val="none" w:color="000000" w:sz="4" w:space="0"/>
        </w:tcBorders>
      </w:tcPr>
    </w:tblStylePr>
    <w:tblStylePr w:type="lastRow">
      <w:rPr>
        <w:b/>
        <w:sz w:val="22"/>
      </w:rPr>
      <w:tblPr/>
      <w:tcPr>
        <w:tcBorders>
          <w:top w:val="single" w:color="8064A2" w:themeColor="accent4" w:sz="4" w:space="0"/>
          <w:left w:val="none" w:color="000000" w:sz="4" w:space="0"/>
          <w:bottom w:val="single" w:color="8064A2"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b/>
        <w:sz w:val="22"/>
      </w:rPr>
      <w:tblPr/>
      <w:tcPr>
        <w:tcBorders>
          <w:top w:val="single" w:color="4BACC6" w:themeColor="accent5" w:sz="4" w:space="0"/>
          <w:left w:val="none" w:color="000000" w:sz="4" w:space="0"/>
          <w:bottom w:val="single" w:color="4BACC6" w:themeColor="accent5" w:sz="4" w:space="0"/>
          <w:right w:val="none" w:color="000000" w:sz="4" w:space="0"/>
        </w:tcBorders>
      </w:tcPr>
    </w:tblStylePr>
    <w:tblStylePr w:type="lastRow">
      <w:rPr>
        <w:b/>
        <w:sz w:val="22"/>
      </w:rPr>
      <w:tblPr/>
      <w:tcPr>
        <w:tcBorders>
          <w:top w:val="single" w:color="4BACC6" w:themeColor="accent5" w:sz="4" w:space="0"/>
          <w:left w:val="none" w:color="000000" w:sz="4" w:space="0"/>
          <w:bottom w:val="single" w:color="4BACC6"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b/>
        <w:sz w:val="22"/>
      </w:rPr>
      <w:tblPr/>
      <w:tcPr>
        <w:tcBorders>
          <w:top w:val="single" w:color="F79646" w:themeColor="accent6" w:sz="4" w:space="0"/>
          <w:left w:val="none" w:color="000000" w:sz="4" w:space="0"/>
          <w:bottom w:val="single" w:color="F79646" w:themeColor="accent6" w:sz="4" w:space="0"/>
          <w:right w:val="none" w:color="000000" w:sz="4" w:space="0"/>
        </w:tcBorders>
      </w:tcPr>
    </w:tblStylePr>
    <w:tblStylePr w:type="lastRow">
      <w:rPr>
        <w:b/>
        <w:sz w:val="22"/>
      </w:rPr>
      <w:tblPr/>
      <w:tcPr>
        <w:tcBorders>
          <w:top w:val="single" w:color="F79646" w:themeColor="accent6" w:sz="4" w:space="0"/>
          <w:left w:val="none" w:color="000000" w:sz="4" w:space="0"/>
          <w:bottom w:val="single" w:color="F79646"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a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basedOn w:val="a1"/>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basedOn w:val="a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basedOn w:val="a1"/>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basedOn w:val="a1"/>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410">
    <w:name w:val="Список-таблица 4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6Colorful-Accent1">
    <w:name w:val="List Table 6 Colorful - Accent 1"/>
    <w:basedOn w:val="a1"/>
    <w:uiPriority w:val="99"/>
    <w:tblPr>
      <w:tblStyleRowBandSize w:val="1"/>
      <w:tblStyleColBandSize w:val="1"/>
      <w:tblBorders>
        <w:top w:val="single" w:color="4F81BD" w:themeColor="accent1" w:sz="4" w:space="0"/>
        <w:bottom w:val="single" w:color="4F81BD" w:themeColor="accent1" w:sz="4" w:space="0"/>
      </w:tblBorders>
    </w:tblPr>
    <w:tblStylePr w:type="firstRow">
      <w:rPr>
        <w:b/>
        <w:color w:themeColor="accent1" w:themeShade="95"/>
      </w:rPr>
      <w:tblPr/>
      <w:tcPr>
        <w:tcBorders>
          <w:bottom w:val="single" w:color="4F81BD" w:themeColor="accent1" w:sz="4" w:space="0"/>
        </w:tcBorders>
      </w:tcPr>
    </w:tblStylePr>
    <w:tblStylePr w:type="lastRow">
      <w:rPr>
        <w:b/>
        <w:color w:themeColor="accent1" w:themeShade="95"/>
      </w:rPr>
      <w:tblPr/>
      <w:tcPr>
        <w:tcBorders>
          <w:top w:val="single" w:color="4F81BD"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D2DFEE" w:fill="D2DFEE" w:themeFill="accent1" w:themeFillTint="40"/>
      </w:tcPr>
    </w:tblStylePr>
    <w:tblStylePr w:type="band1Horz">
      <w:rPr>
        <w:color w:themeColor="accent1" w:themeShade="95"/>
        <w:sz w:val="22"/>
      </w:rPr>
      <w:tblPr/>
      <w:tcPr>
        <w:shd w:val="clear" w:color="D2DFEE" w:fill="D2DFEE" w:themeFill="accent1" w:themeFillTint="40"/>
      </w:tcPr>
    </w:tblStylePr>
    <w:tblStylePr w:type="band2Horz">
      <w:rPr>
        <w:color w:themeColor="accent1" w:themeShade="95"/>
        <w:sz w:val="22"/>
      </w:rPr>
      <w:tblPr/>
    </w:tblStylePr>
  </w:style>
  <w:style w:type="table" w:customStyle="1" w:styleId="ListTable6Colorful-Accent2">
    <w:name w:val="List Table 6 Colorful - Accent 2"/>
    <w:basedOn w:val="a1"/>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themeColor="accent2" w:themeTint="97" w:themeShade="95"/>
      </w:rPr>
      <w:tblPr/>
      <w:tcPr>
        <w:tcBorders>
          <w:bottom w:val="single" w:color="C0504D" w:themeColor="accent2" w:sz="4" w:space="0"/>
        </w:tcBorders>
      </w:tcPr>
    </w:tblStylePr>
    <w:tblStylePr w:type="lastRow">
      <w:rPr>
        <w:b/>
        <w:color w:themeColor="accent2" w:themeTint="97" w:themeShade="95"/>
      </w:rPr>
      <w:tblPr/>
      <w:tcPr>
        <w:tcBorders>
          <w:top w:val="single" w:color="C0504D"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EFD2D2" w:fill="EFD2D2" w:themeFill="accent2" w:themeFillTint="40"/>
      </w:tcPr>
    </w:tblStylePr>
    <w:tblStylePr w:type="band1Horz">
      <w:rPr>
        <w:color w:themeColor="accent2" w:themeTint="97" w:themeShade="95"/>
        <w:sz w:val="22"/>
      </w:rPr>
      <w:tblPr/>
      <w:tcPr>
        <w:shd w:val="clear" w:color="EFD2D2" w:fill="EFD2D2"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basedOn w:val="a1"/>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themeColor="accent3" w:themeTint="98" w:themeShade="95"/>
      </w:rPr>
      <w:tblPr/>
      <w:tcPr>
        <w:tcBorders>
          <w:bottom w:val="single" w:color="9BBB59" w:themeColor="accent3" w:sz="4" w:space="0"/>
        </w:tcBorders>
      </w:tcPr>
    </w:tblStylePr>
    <w:tblStylePr w:type="lastRow">
      <w:rPr>
        <w:b/>
        <w:color w:themeColor="accent3" w:themeTint="98" w:themeShade="95"/>
      </w:rPr>
      <w:tblPr/>
      <w:tcPr>
        <w:tcBorders>
          <w:top w:val="single" w:color="9BBB59"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E5EED5" w:fill="E5EED5" w:themeFill="accent3" w:themeFillTint="40"/>
      </w:tcPr>
    </w:tblStylePr>
    <w:tblStylePr w:type="band1Horz">
      <w:rPr>
        <w:color w:themeColor="accent3" w:themeTint="98" w:themeShade="95"/>
        <w:sz w:val="22"/>
      </w:rPr>
      <w:tblPr/>
      <w:tcPr>
        <w:shd w:val="clear" w:color="E5EED5" w:fill="E5EED5"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basedOn w:val="a1"/>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themeColor="accent4" w:themeTint="9a" w:themeShade="95"/>
      </w:rPr>
      <w:tblPr/>
      <w:tcPr>
        <w:tcBorders>
          <w:bottom w:val="single" w:color="8064A2" w:themeColor="accent4" w:sz="4" w:space="0"/>
        </w:tcBorders>
      </w:tcPr>
    </w:tblStylePr>
    <w:tblStylePr w:type="lastRow">
      <w:rPr>
        <w:b/>
        <w:color w:themeColor="accent4" w:themeTint="9a" w:themeShade="95"/>
      </w:rPr>
      <w:tblPr/>
      <w:tcPr>
        <w:tcBorders>
          <w:top w:val="single" w:color="8064A2"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DFD8E7" w:fill="DFD8E7" w:themeFill="accent4" w:themeFillTint="40"/>
      </w:tcPr>
    </w:tblStylePr>
    <w:tblStylePr w:type="band1Horz">
      <w:rPr>
        <w:color w:themeColor="accent4" w:themeTint="9a" w:themeShade="95"/>
        <w:sz w:val="22"/>
      </w:rPr>
      <w:tblPr/>
      <w:tcPr>
        <w:shd w:val="clear" w:color="DFD8E7" w:fill="DFD8E7"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basedOn w:val="a1"/>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themeColor="accent5" w:themeTint="9a" w:themeShade="95"/>
      </w:rPr>
      <w:tblPr/>
      <w:tcPr>
        <w:tcBorders>
          <w:bottom w:val="single" w:color="4BACC6" w:themeColor="accent5" w:sz="4" w:space="0"/>
        </w:tcBorders>
      </w:tcPr>
    </w:tblStylePr>
    <w:tblStylePr w:type="lastRow">
      <w:rPr>
        <w:b/>
        <w:color w:themeColor="accent5" w:themeTint="9a" w:themeShade="95"/>
      </w:rPr>
      <w:tblPr/>
      <w:tcPr>
        <w:tcBorders>
          <w:top w:val="single" w:color="4BACC6"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D1EAF0" w:fill="D1EAF0" w:themeFill="accent5" w:themeFillTint="40"/>
      </w:tcPr>
    </w:tblStylePr>
    <w:tblStylePr w:type="band1Horz">
      <w:rPr>
        <w:color w:themeColor="accent5" w:themeTint="9a" w:themeShade="95"/>
        <w:sz w:val="22"/>
      </w:rPr>
      <w:tblPr/>
      <w:tcPr>
        <w:shd w:val="clear" w:color="D1EAF0" w:fill="D1EAF0"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basedOn w:val="a1"/>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themeColor="accent6" w:themeTint="98" w:themeShade="95"/>
      </w:rPr>
      <w:tblPr/>
      <w:tcPr>
        <w:tcBorders>
          <w:bottom w:val="single" w:color="F79646" w:themeColor="accent6" w:sz="4" w:space="0"/>
        </w:tcBorders>
      </w:tcPr>
    </w:tblStylePr>
    <w:tblStylePr w:type="lastRow">
      <w:rPr>
        <w:b/>
        <w:color w:themeColor="accent6" w:themeTint="98" w:themeShade="95"/>
      </w:rPr>
      <w:tblPr/>
      <w:tcPr>
        <w:tcBorders>
          <w:top w:val="single" w:color="F79646"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FDE4D0" w:fill="FDE4D0" w:themeFill="accent6" w:themeFillTint="40"/>
      </w:tcPr>
    </w:tblStylePr>
    <w:tblStylePr w:type="band1Horz">
      <w:rPr>
        <w:color w:themeColor="accent6" w:themeTint="98" w:themeShade="95"/>
        <w:sz w:val="22"/>
      </w:rPr>
      <w:tblPr/>
      <w:tcPr>
        <w:shd w:val="clear" w:color="FDE4D0" w:fill="FDE4D0" w:themeFill="accent6" w:themeFillTint="40"/>
      </w:tcPr>
    </w:tblStylePr>
    <w:tblStylePr w:type="band2Horz">
      <w:rPr>
        <w:color w:themeColor="accent6" w:themeTint="98" w:themeShade="95"/>
        <w:sz w:val="22"/>
      </w:rPr>
      <w:tblPr/>
    </w:tblStylePr>
  </w:style>
  <w:style w:type="table" w:customStyle="1" w:styleId="-710">
    <w:name w:val="Список-таблица 7 цветная1"/>
    <w:basedOn w:val="a1"/>
    <w:uiPriority w:val="99"/>
    <w:tblPr>
      <w:tblStyleRowBandSize w:val="1"/>
      <w:tblStyleColBandSize w:val="1"/>
      <w:tblBorders>
        <w:right w:val="single" w:color="7F7F7F" w:themeColor="text1" w:themeTint="80" w:sz="4" w:space="0"/>
      </w:tblBorders>
    </w:tbl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basedOn w:val="a1"/>
    <w:uiPriority w:val="99"/>
    <w:tblPr>
      <w:tblStyleRowBandSize w:val="1"/>
      <w:tblStyleColBandSize w:val="1"/>
      <w:tblBorders>
        <w:right w:val="single" w:color="4F81BD" w:themeColor="accent1" w:sz="4" w:space="0"/>
      </w:tblBorders>
    </w:tblPr>
    <w:tblStylePr w:type="firstRow">
      <w:rPr>
        <w:i/>
        <w:color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Row">
      <w:rPr>
        <w:i/>
        <w:color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lastCol">
      <w:rPr>
        <w:i/>
        <w:color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band1Vert">
      <w:tblPr/>
      <w:tcPr>
        <w:shd w:val="clear" w:color="D2DFEE" w:fill="D2DFEE" w:themeFill="accent1" w:themeFillTint="40"/>
      </w:tcPr>
    </w:tblStylePr>
    <w:tblStylePr w:type="band1Horz">
      <w:rPr>
        <w:color w:themeColor="accent1" w:themeShade="95"/>
        <w:sz w:val="22"/>
      </w:rPr>
      <w:tblPr/>
      <w:tcPr>
        <w:shd w:val="clear" w:color="D2DFEE" w:fill="D2DFEE" w:themeFill="accent1" w:themeFillTint="40"/>
      </w:tcPr>
    </w:tblStylePr>
    <w:tblStylePr w:type="band2Horz">
      <w:rPr>
        <w:color w:themeColor="accent1" w:themeShade="95"/>
        <w:sz w:val="22"/>
      </w:rPr>
      <w:tblPr/>
    </w:tblStylePr>
  </w:style>
  <w:style w:type="table" w:customStyle="1" w:styleId="ListTable7Colorful-Accent2">
    <w:name w:val="List Table 7 Colorful - Accent 2"/>
    <w:basedOn w:val="a1"/>
    <w:uiPriority w:val="99"/>
    <w:tblPr>
      <w:tblStyleRowBandSize w:val="1"/>
      <w:tblStyleColBandSize w:val="1"/>
      <w:tblBorders>
        <w:right w:val="single" w:color="D99695" w:themeColor="accent2" w:themeTint="97" w:sz="4" w:space="0"/>
      </w:tblBorders>
    </w:tblPr>
    <w:tblStylePr w:type="firstRow">
      <w:rPr>
        <w:i/>
        <w:color w:themeColor="accent2" w:themeTint="97" w:themeShade="95"/>
        <w:sz w:val="22"/>
      </w:rPr>
      <w:tblPr/>
      <w:tcPr>
        <w:tcBorders>
          <w:top w:val="none" w:color="000000" w:sz="4" w:space="0"/>
          <w:left w:val="none" w:color="000000" w:sz="4" w:space="0"/>
          <w:bottom w:val="single" w:color="C0504D" w:themeColor="accent2" w:sz="4" w:space="0"/>
          <w:right w:val="none" w:color="000000" w:sz="4" w:space="0"/>
        </w:tcBorders>
        <w:shd w:val="clear" w:color="FFFFFF" w:fill="FFFFFF" w:themeFill="light1"/>
      </w:tcPr>
    </w:tblStylePr>
    <w:tblStylePr w:type="lastRow">
      <w:rPr>
        <w:i/>
        <w:color w:themeColor="accent2" w:themeTint="97" w:themeShade="95"/>
        <w:sz w:val="22"/>
      </w:rPr>
      <w:tblPr/>
      <w:tcPr>
        <w:tcBorders>
          <w:top w:val="single" w:color="C0504D"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C0504D"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C0504D" w:themeColor="accent2" w:sz="4" w:space="0"/>
          <w:bottom w:val="none" w:color="000000" w:sz="4" w:space="0"/>
          <w:right w:val="none" w:color="000000" w:sz="4" w:space="0"/>
        </w:tcBorders>
        <w:shd w:val="clear" w:color="FFFFFF" w:fill="auto"/>
      </w:tcPr>
    </w:tblStylePr>
    <w:tblStylePr w:type="band1Vert">
      <w:tblPr/>
      <w:tcPr>
        <w:shd w:val="clear" w:color="EFD2D2" w:fill="EFD2D2" w:themeFill="accent2" w:themeFillTint="40"/>
      </w:tcPr>
    </w:tblStylePr>
    <w:tblStylePr w:type="band1Horz">
      <w:rPr>
        <w:color w:themeColor="accent2" w:themeTint="97" w:themeShade="95"/>
        <w:sz w:val="22"/>
      </w:rPr>
      <w:tblPr/>
      <w:tcPr>
        <w:shd w:val="clear" w:color="EFD2D2" w:fill="EFD2D2"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basedOn w:val="a1"/>
    <w:uiPriority w:val="99"/>
    <w:tblPr>
      <w:tblStyleRowBandSize w:val="1"/>
      <w:tblStyleColBandSize w:val="1"/>
      <w:tblBorders>
        <w:right w:val="single" w:color="C3D69B" w:themeColor="accent3" w:themeTint="98" w:sz="4" w:space="0"/>
      </w:tblBorders>
    </w:tblPr>
    <w:tblStylePr w:type="firstRow">
      <w:rPr>
        <w:i/>
        <w:color w:themeColor="accent3" w:themeTint="98" w:themeShade="95"/>
        <w:sz w:val="22"/>
      </w:rPr>
      <w:tblPr/>
      <w:tcPr>
        <w:tcBorders>
          <w:top w:val="none" w:color="000000" w:sz="4" w:space="0"/>
          <w:left w:val="none" w:color="000000" w:sz="4" w:space="0"/>
          <w:bottom w:val="single" w:color="9BBB59" w:themeColor="accent3" w:sz="4" w:space="0"/>
          <w:right w:val="none" w:color="000000" w:sz="4" w:space="0"/>
        </w:tcBorders>
        <w:shd w:val="clear" w:color="FFFFFF" w:fill="FFFFFF" w:themeFill="light1"/>
      </w:tcPr>
    </w:tblStylePr>
    <w:tblStylePr w:type="lastRow">
      <w:rPr>
        <w:i/>
        <w:color w:themeColor="accent3" w:themeTint="98" w:themeShade="95"/>
        <w:sz w:val="22"/>
      </w:rPr>
      <w:tblPr/>
      <w:tcPr>
        <w:tcBorders>
          <w:top w:val="single" w:color="9BBB59"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9BBB59" w:themeColor="accent3" w:sz="4" w:space="0"/>
        </w:tcBorders>
        <w:shd w:val="clear" w:color="FFFFFF" w:fill="auto"/>
      </w:tcPr>
    </w:tblStylePr>
    <w:tblStylePr w:type="lastCol">
      <w:rPr>
        <w:i/>
        <w:color w:themeColor="accent3" w:themeTint="98" w:themeShade="95"/>
        <w:sz w:val="22"/>
      </w:rPr>
      <w:tblPr/>
      <w:tcPr>
        <w:tcBorders>
          <w:top w:val="none" w:color="000000" w:sz="4" w:space="0"/>
          <w:left w:val="single" w:color="9BBB59" w:themeColor="accent3" w:sz="4" w:space="0"/>
          <w:bottom w:val="none" w:color="000000" w:sz="4" w:space="0"/>
          <w:right w:val="none" w:color="000000" w:sz="4" w:space="0"/>
        </w:tcBorders>
        <w:shd w:val="clear" w:color="FFFFFF" w:fill="auto"/>
      </w:tcPr>
    </w:tblStylePr>
    <w:tblStylePr w:type="band1Vert">
      <w:tblPr/>
      <w:tcPr>
        <w:shd w:val="clear" w:color="E5EED5" w:fill="E5EED5" w:themeFill="accent3" w:themeFillTint="40"/>
      </w:tcPr>
    </w:tblStylePr>
    <w:tblStylePr w:type="band1Horz">
      <w:rPr>
        <w:color w:themeColor="accent3" w:themeTint="98" w:themeShade="95"/>
        <w:sz w:val="22"/>
      </w:rPr>
      <w:tblPr/>
      <w:tcPr>
        <w:shd w:val="clear" w:color="E5EED5" w:fill="E5EED5"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basedOn w:val="a1"/>
    <w:uiPriority w:val="99"/>
    <w:tblPr>
      <w:tblStyleRowBandSize w:val="1"/>
      <w:tblStyleColBandSize w:val="1"/>
      <w:tblBorders>
        <w:right w:val="single" w:color="B2A1C6" w:themeColor="accent4" w:themeTint="9a" w:sz="4" w:space="0"/>
      </w:tblBorders>
    </w:tblPr>
    <w:tblStylePr w:type="firstRow">
      <w:rPr>
        <w:i/>
        <w:color w:themeColor="accent4" w:themeTint="9a" w:themeShade="95"/>
        <w:sz w:val="22"/>
      </w:rPr>
      <w:tblPr/>
      <w:tcPr>
        <w:tcBorders>
          <w:top w:val="none" w:color="000000" w:sz="4" w:space="0"/>
          <w:left w:val="none" w:color="000000" w:sz="4" w:space="0"/>
          <w:bottom w:val="single" w:color="8064A2" w:themeColor="accent4" w:sz="4" w:space="0"/>
          <w:right w:val="none" w:color="000000" w:sz="4" w:space="0"/>
        </w:tcBorders>
        <w:shd w:val="clear" w:color="FFFFFF" w:fill="FFFFFF" w:themeFill="light1"/>
      </w:tcPr>
    </w:tblStylePr>
    <w:tblStylePr w:type="lastRow">
      <w:rPr>
        <w:i/>
        <w:color w:themeColor="accent4" w:themeTint="9a" w:themeShade="95"/>
        <w:sz w:val="22"/>
      </w:rPr>
      <w:tblPr/>
      <w:tcPr>
        <w:tcBorders>
          <w:top w:val="single" w:color="8064A2"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8064A2"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8064A2" w:themeColor="accent4" w:sz="4" w:space="0"/>
          <w:bottom w:val="none" w:color="000000" w:sz="4" w:space="0"/>
          <w:right w:val="none" w:color="000000" w:sz="4" w:space="0"/>
        </w:tcBorders>
        <w:shd w:val="clear" w:color="FFFFFF" w:fill="auto"/>
      </w:tcPr>
    </w:tblStylePr>
    <w:tblStylePr w:type="band1Vert">
      <w:tblPr/>
      <w:tcPr>
        <w:shd w:val="clear" w:color="DFD8E7" w:fill="DFD8E7" w:themeFill="accent4" w:themeFillTint="40"/>
      </w:tcPr>
    </w:tblStylePr>
    <w:tblStylePr w:type="band1Horz">
      <w:rPr>
        <w:color w:themeColor="accent4" w:themeTint="9a" w:themeShade="95"/>
        <w:sz w:val="22"/>
      </w:rPr>
      <w:tblPr/>
      <w:tcPr>
        <w:shd w:val="clear" w:color="DFD8E7" w:fill="DFD8E7"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basedOn w:val="a1"/>
    <w:uiPriority w:val="99"/>
    <w:tblPr>
      <w:tblStyleRowBandSize w:val="1"/>
      <w:tblStyleColBandSize w:val="1"/>
      <w:tblBorders>
        <w:right w:val="single" w:color="92CCDC" w:themeColor="accent5" w:themeTint="9a" w:sz="4" w:space="0"/>
      </w:tblBorders>
    </w:tblPr>
    <w:tblStylePr w:type="firstRow">
      <w:rPr>
        <w:i/>
        <w:color w:themeColor="accent5" w:themeTint="9a" w:themeShade="95"/>
        <w:sz w:val="22"/>
      </w:rPr>
      <w:tblPr/>
      <w:tcPr>
        <w:tcBorders>
          <w:top w:val="none" w:color="000000" w:sz="4" w:space="0"/>
          <w:left w:val="none" w:color="000000" w:sz="4" w:space="0"/>
          <w:bottom w:val="single" w:color="4BACC6" w:themeColor="accent5" w:sz="4" w:space="0"/>
          <w:right w:val="none" w:color="000000" w:sz="4" w:space="0"/>
        </w:tcBorders>
        <w:shd w:val="clear" w:color="FFFFFF" w:fill="FFFFFF" w:themeFill="light1"/>
      </w:tcPr>
    </w:tblStylePr>
    <w:tblStylePr w:type="lastRow">
      <w:rPr>
        <w:i/>
        <w:color w:themeColor="accent5" w:themeTint="9a" w:themeShade="95"/>
        <w:sz w:val="22"/>
      </w:rPr>
      <w:tblPr/>
      <w:tcPr>
        <w:tcBorders>
          <w:top w:val="single" w:color="4BACC6"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4BACC6" w:themeColor="accent5" w:sz="4" w:space="0"/>
        </w:tcBorders>
        <w:shd w:val="clear" w:color="FFFFFF" w:fill="auto"/>
      </w:tcPr>
    </w:tblStylePr>
    <w:tblStylePr w:type="lastCol">
      <w:rPr>
        <w:i/>
        <w:color w:themeColor="accent5" w:themeTint="9a" w:themeShade="95"/>
        <w:sz w:val="22"/>
      </w:rPr>
      <w:tblPr/>
      <w:tcPr>
        <w:tcBorders>
          <w:top w:val="none" w:color="000000" w:sz="4" w:space="0"/>
          <w:left w:val="single" w:color="4BACC6" w:themeColor="accent5" w:sz="4" w:space="0"/>
          <w:bottom w:val="none" w:color="000000" w:sz="4" w:space="0"/>
          <w:right w:val="none" w:color="000000" w:sz="4" w:space="0"/>
        </w:tcBorders>
        <w:shd w:val="clear" w:color="FFFFFF" w:fill="auto"/>
      </w:tcPr>
    </w:tblStylePr>
    <w:tblStylePr w:type="band1Vert">
      <w:tblPr/>
      <w:tcPr>
        <w:shd w:val="clear" w:color="D1EAF0" w:fill="D1EAF0" w:themeFill="accent5" w:themeFillTint="40"/>
      </w:tcPr>
    </w:tblStylePr>
    <w:tblStylePr w:type="band1Horz">
      <w:rPr>
        <w:color w:themeColor="accent5" w:themeTint="9a" w:themeShade="95"/>
        <w:sz w:val="22"/>
      </w:rPr>
      <w:tblPr/>
      <w:tcPr>
        <w:shd w:val="clear" w:color="D1EAF0" w:fill="D1EAF0"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basedOn w:val="a1"/>
    <w:uiPriority w:val="99"/>
    <w:tblPr>
      <w:tblStyleRowBandSize w:val="1"/>
      <w:tblStyleColBandSize w:val="1"/>
      <w:tblBorders>
        <w:right w:val="single" w:color="FAC090" w:themeColor="accent6" w:themeTint="98" w:sz="4" w:space="0"/>
      </w:tblBorders>
    </w:tblPr>
    <w:tblStylePr w:type="firstRow">
      <w:rPr>
        <w:i/>
        <w:color w:themeColor="accent6" w:themeTint="98" w:themeShade="95"/>
        <w:sz w:val="22"/>
      </w:rPr>
      <w:tblPr/>
      <w:tcPr>
        <w:tcBorders>
          <w:top w:val="none" w:color="000000" w:sz="4" w:space="0"/>
          <w:left w:val="none" w:color="000000" w:sz="4" w:space="0"/>
          <w:bottom w:val="single" w:color="F79646" w:themeColor="accent6" w:sz="4" w:space="0"/>
          <w:right w:val="none" w:color="000000" w:sz="4" w:space="0"/>
        </w:tcBorders>
        <w:shd w:val="clear" w:color="FFFFFF" w:fill="FFFFFF" w:themeFill="light1"/>
      </w:tcPr>
    </w:tblStylePr>
    <w:tblStylePr w:type="lastRow">
      <w:rPr>
        <w:i/>
        <w:color w:themeColor="accent6" w:themeTint="98" w:themeShade="95"/>
        <w:sz w:val="22"/>
      </w:rPr>
      <w:tblPr/>
      <w:tcPr>
        <w:tcBorders>
          <w:top w:val="single" w:color="F79646"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F79646" w:themeColor="accent6" w:sz="4" w:space="0"/>
        </w:tcBorders>
        <w:shd w:val="clear" w:color="FFFFFF" w:fill="auto"/>
      </w:tcPr>
    </w:tblStylePr>
    <w:tblStylePr w:type="lastCol">
      <w:rPr>
        <w:i/>
        <w:color w:themeColor="accent6" w:themeTint="98" w:themeShade="95"/>
        <w:sz w:val="22"/>
      </w:rPr>
      <w:tblPr/>
      <w:tcPr>
        <w:tcBorders>
          <w:top w:val="none" w:color="000000" w:sz="4" w:space="0"/>
          <w:left w:val="single" w:color="F79646" w:themeColor="accent6" w:sz="4" w:space="0"/>
          <w:bottom w:val="none" w:color="000000" w:sz="4" w:space="0"/>
          <w:right w:val="none" w:color="000000" w:sz="4" w:space="0"/>
        </w:tcBorders>
        <w:shd w:val="clear" w:color="FFFFFF" w:fill="auto"/>
      </w:tcPr>
    </w:tblStylePr>
    <w:tblStylePr w:type="band1Vert">
      <w:tblPr/>
      <w:tcPr>
        <w:shd w:val="clear" w:color="FDE4D0" w:fill="FDE4D0" w:themeFill="accent6" w:themeFillTint="40"/>
      </w:tcPr>
    </w:tblStylePr>
    <w:tblStylePr w:type="band1Horz">
      <w:rPr>
        <w:color w:themeColor="accent6" w:themeTint="98" w:themeShade="95"/>
        <w:sz w:val="22"/>
      </w:rPr>
      <w:tblPr/>
      <w:tcPr>
        <w:shd w:val="clear" w:color="FDE4D0" w:fill="FDE4D0" w:themeFill="accent6" w:themeFillTint="40"/>
      </w:tcPr>
    </w:tblStylePr>
    <w:tblStylePr w:type="band2Horz">
      <w:rPr>
        <w:color w:themeColor="accent6" w:themeTint="98" w:themeShade="95"/>
        <w:sz w:val="22"/>
      </w:rPr>
      <w:tblPr/>
    </w:tblStylePr>
  </w:style>
  <w:style w:type="table" w:customStyle="1" w:styleId="Lined-Accent">
    <w:name w:val="Lined - Accent"/>
    <w:basedOn w:val="a1"/>
    <w:uiPriority w:val="99"/>
    <w:rPr>
      <w:sz w:val="20"/>
      <w:szCs w:val="20"/>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FFFFF" w:themeFill="text1" w:themeFillTint="0"/>
      </w:tcPr>
    </w:tblStylePr>
    <w:tblStylePr w:type="band1Horz">
      <w:rPr>
        <w:sz w:val="22"/>
      </w:rPr>
      <w:tblPr/>
    </w:tblStylePr>
    <w:tblStylePr w:type="band2Horz">
      <w:rPr>
        <w:sz w:val="22"/>
      </w:rPr>
      <w:tblPr/>
      <w:tcPr>
        <w:shd w:val="clear" w:color="F2F2F2" w:fill="FFFFFF" w:themeFill="text1" w:themeFillTint="0"/>
      </w:tcPr>
    </w:tblStylePr>
  </w:style>
  <w:style w:type="table" w:customStyle="1" w:styleId="Lined-Accent1">
    <w:name w:val="Lined - Accent 1"/>
    <w:basedOn w:val="a1"/>
    <w:uiPriority w:val="99"/>
    <w:rPr>
      <w:sz w:val="20"/>
      <w:szCs w:val="20"/>
    </w:rPr>
    <w:tblPr>
      <w:tblStyleRowBandSize w:val="1"/>
      <w:tblStyleColBandSize w:val="1"/>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basedOn w:val="a1"/>
    <w:uiPriority w:val="99"/>
    <w:rPr>
      <w:sz w:val="20"/>
      <w:szCs w:val="20"/>
    </w:rPr>
    <w:tblPr>
      <w:tblStyleRowBandSize w:val="1"/>
      <w:tblStyleColBandSize w:val="1"/>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basedOn w:val="a1"/>
    <w:uiPriority w:val="99"/>
    <w:rPr>
      <w:sz w:val="20"/>
      <w:szCs w:val="20"/>
    </w:rPr>
    <w:tblPr>
      <w:tblStyleRowBandSize w:val="1"/>
      <w:tblStyleColBandSize w:val="1"/>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basedOn w:val="a1"/>
    <w:uiPriority w:val="99"/>
    <w:rPr>
      <w:sz w:val="20"/>
      <w:szCs w:val="20"/>
    </w:rPr>
    <w:tblPr>
      <w:tblStyleRowBandSize w:val="1"/>
      <w:tblStyleColBandSize w:val="1"/>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basedOn w:val="a1"/>
    <w:uiPriority w:val="99"/>
    <w:rPr>
      <w:sz w:val="20"/>
      <w:szCs w:val="20"/>
    </w:rPr>
    <w:tblPr>
      <w:tblStyleRowBandSize w:val="1"/>
      <w:tblStyleColBandSize w:val="1"/>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basedOn w:val="a1"/>
    <w:uiPriority w:val="99"/>
    <w:rPr>
      <w:sz w:val="20"/>
      <w:szCs w:val="20"/>
    </w:rPr>
    <w:tblPr>
      <w:tblStyleRowBandSize w:val="1"/>
      <w:tblStyleColBandSize w:val="1"/>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basedOn w:val="a1"/>
    <w:uiPriority w:val="99"/>
    <w:rPr>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FFFFF" w:themeFill="text1" w:themeFillTint="0"/>
      </w:tcPr>
    </w:tblStylePr>
    <w:tblStylePr w:type="band1Horz">
      <w:rPr>
        <w:sz w:val="22"/>
      </w:rPr>
      <w:tblPr/>
    </w:tblStylePr>
    <w:tblStylePr w:type="band2Horz">
      <w:rPr>
        <w:sz w:val="22"/>
      </w:rPr>
      <w:tblPr/>
      <w:tcPr>
        <w:shd w:val="clear" w:color="F2F2F2" w:fill="FFFFFF" w:themeFill="text1" w:themeFillTint="0"/>
      </w:tcPr>
    </w:tblStylePr>
  </w:style>
  <w:style w:type="table" w:customStyle="1" w:styleId="BorderedLined-Accent1">
    <w:name w:val="Bordered &amp; Lined - Accent 1"/>
    <w:basedOn w:val="a1"/>
    <w:uiPriority w:val="99"/>
    <w:rPr>
      <w:sz w:val="20"/>
      <w:szCs w:val="20"/>
    </w:r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basedOn w:val="a1"/>
    <w:uiPriority w:val="99"/>
    <w:rPr>
      <w:sz w:val="20"/>
      <w:szCs w:val="20"/>
    </w:rPr>
    <w:tblPr>
      <w:tblStyleRowBandSize w:val="1"/>
      <w:tblStyleColBandSize w:val="1"/>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basedOn w:val="a1"/>
    <w:uiPriority w:val="99"/>
    <w:rPr>
      <w:sz w:val="20"/>
      <w:szCs w:val="20"/>
    </w:rPr>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basedOn w:val="a1"/>
    <w:uiPriority w:val="99"/>
    <w:rPr>
      <w:sz w:val="20"/>
      <w:szCs w:val="20"/>
    </w:rPr>
    <w:tblPr>
      <w:tblStyleRowBandSize w:val="1"/>
      <w:tblStyleColBandSize w:val="1"/>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basedOn w:val="a1"/>
    <w:uiPriority w:val="99"/>
    <w:rPr>
      <w:sz w:val="20"/>
      <w:szCs w:val="20"/>
    </w:r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basedOn w:val="a1"/>
    <w:uiPriority w:val="99"/>
    <w:rPr>
      <w:sz w:val="20"/>
      <w:szCs w:val="20"/>
    </w:r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basedOn w:val="a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basedOn w:val="a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basedOn w:val="a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basedOn w:val="a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basedOn w:val="a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basedOn w:val="a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4C3433A806FB8730C31F4A464B946244ADC741F82EC3DEA43065FA9F9C5ABF047498FD142BB0524D0991393274F18413C902DC4B1z1eDM" TargetMode="External"/><Relationship Id="rId3" Type="http://schemas.openxmlformats.org/officeDocument/2006/relationships/hyperlink" Target="consultantplus://offline/ref=44C3433A806FB8730C31F4A464B946244DDC751B89E83DEA43065FA9F9C5ABF05549D7DB42B8107083C3449E24z4eBM" TargetMode="External"/><Relationship Id="rId4" Type="http://schemas.openxmlformats.org/officeDocument/2006/relationships/hyperlink" Target="https://login.consultant.ru/link/?req=doc&amp;base=LAW&amp;n=469771&amp;dst=715" TargetMode="External"/><Relationship Id="rId5" Type="http://schemas.openxmlformats.org/officeDocument/2006/relationships/hyperlink" Target="https://login.consultant.ru/link/?req=doc&amp;base=LAW&amp;n=301326" TargetMode="External"/><Relationship Id="rId6" Type="http://schemas.openxmlformats.org/officeDocument/2006/relationships/hyperlink" Target="consultantplus://offline/ref=B8B7330C4FB5AFCF8B4F9BFF3CE31D097E00E2A743ECD11B3FD1B15800E545FFEEE860F7F07E03F996830DFD0E51CDA572LEP7N" TargetMode="External"/><Relationship Id="rId7" Type="http://schemas.openxmlformats.org/officeDocument/2006/relationships/hyperlink" Target="consultantplus://offline/ref=586D69A19A37DE75BCFB5A26CB9F24351EEC93A8607530083A9FC253A48F308652E2428C7374FA70A24E7689DAo5nF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TotalTime>
  <Application>LibreOffice/7.6.6.3$Windows_X86_64 LibreOffice_project/d97b2716a9a4a2ce1391dee1765565ea469b0ae7</Application>
  <AppVersion>15.0000</AppVersion>
  <DocSecurity>0</DocSecurity>
  <Pages>50</Pages>
  <Words>14074</Words>
  <Characters>110802</Characters>
  <CharactersWithSpaces>124521</CharactersWithSpaces>
  <Paragraphs>631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2024-10-31T06:49:00Z</dcterms:created>
  <dc:creator>user</dc:creator>
  <dc:description/>
  <dc:language>ru-RU</dc:language>
  <cp:lastModifiedBy/>
  <dcterms:modified xsi:type="dcterms:W3CDTF">2024-12-09T14:31:35Z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