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83" w:rsidRPr="00CB6A57" w:rsidRDefault="00DA4D83" w:rsidP="00DA4D83">
      <w:pPr>
        <w:jc w:val="right"/>
        <w:rPr>
          <w:b/>
          <w:i/>
          <w:sz w:val="28"/>
          <w:szCs w:val="28"/>
        </w:rPr>
      </w:pPr>
      <w:r w:rsidRPr="00CB6A57">
        <w:rPr>
          <w:b/>
          <w:i/>
          <w:sz w:val="28"/>
          <w:szCs w:val="28"/>
        </w:rPr>
        <w:t xml:space="preserve">ПРОЕКТ </w:t>
      </w:r>
    </w:p>
    <w:p w:rsidR="00DA4D83" w:rsidRPr="00CB6A57" w:rsidRDefault="00DA4D83" w:rsidP="00DA4D83">
      <w:pPr>
        <w:jc w:val="both"/>
        <w:rPr>
          <w:color w:val="333333"/>
          <w:sz w:val="28"/>
          <w:szCs w:val="28"/>
          <w:shd w:val="clear" w:color="auto" w:fill="FFFFFF"/>
        </w:rPr>
      </w:pPr>
      <w:r w:rsidRPr="00CB6A57">
        <w:rPr>
          <w:color w:val="333333"/>
          <w:sz w:val="28"/>
          <w:szCs w:val="28"/>
          <w:shd w:val="clear" w:color="auto" w:fill="FFFFFF"/>
        </w:rPr>
        <w:t xml:space="preserve">Разработчик проекта: Дума города Пятигорска. </w:t>
      </w:r>
    </w:p>
    <w:p w:rsidR="00DA4D83" w:rsidRPr="00CB6A57" w:rsidRDefault="00DA4D83" w:rsidP="00DA4D83">
      <w:pPr>
        <w:jc w:val="both"/>
        <w:rPr>
          <w:color w:val="333333"/>
          <w:sz w:val="28"/>
          <w:szCs w:val="28"/>
          <w:shd w:val="clear" w:color="auto" w:fill="FFFFFF"/>
        </w:rPr>
      </w:pPr>
      <w:r w:rsidRPr="00CB6A57">
        <w:rPr>
          <w:color w:val="333333"/>
          <w:sz w:val="28"/>
          <w:szCs w:val="28"/>
          <w:shd w:val="clear" w:color="auto" w:fill="FFFFFF"/>
        </w:rPr>
        <w:t xml:space="preserve">Адрес: 357500, Ставропольский край, </w:t>
      </w:r>
      <w:proofErr w:type="gramStart"/>
      <w:r w:rsidRPr="00CB6A57">
        <w:rPr>
          <w:color w:val="333333"/>
          <w:sz w:val="28"/>
          <w:szCs w:val="28"/>
          <w:shd w:val="clear" w:color="auto" w:fill="FFFFFF"/>
        </w:rPr>
        <w:t>г</w:t>
      </w:r>
      <w:proofErr w:type="gramEnd"/>
      <w:r w:rsidRPr="00CB6A57">
        <w:rPr>
          <w:color w:val="333333"/>
          <w:sz w:val="28"/>
          <w:szCs w:val="28"/>
          <w:shd w:val="clear" w:color="auto" w:fill="FFFFFF"/>
        </w:rPr>
        <w:t xml:space="preserve">. Пятигорск,  пл. Ленина, 2, каб.309. Адрес электронной почты: </w:t>
      </w:r>
      <w:hyperlink r:id="rId5" w:history="1">
        <w:r w:rsidRPr="00CB6A57">
          <w:rPr>
            <w:rStyle w:val="a6"/>
            <w:rFonts w:eastAsiaTheme="majorEastAsia"/>
            <w:sz w:val="28"/>
            <w:szCs w:val="28"/>
            <w:shd w:val="clear" w:color="auto" w:fill="FFFFFF"/>
            <w:lang w:val="en-GB"/>
          </w:rPr>
          <w:t>duma</w:t>
        </w:r>
        <w:r w:rsidRPr="00CB6A57">
          <w:rPr>
            <w:rStyle w:val="a6"/>
            <w:rFonts w:eastAsiaTheme="majorEastAsia"/>
            <w:sz w:val="28"/>
            <w:szCs w:val="28"/>
            <w:shd w:val="clear" w:color="auto" w:fill="FFFFFF"/>
          </w:rPr>
          <w:t>@</w:t>
        </w:r>
        <w:r w:rsidRPr="00CB6A57">
          <w:rPr>
            <w:rStyle w:val="a6"/>
            <w:rFonts w:eastAsiaTheme="majorEastAsia"/>
            <w:sz w:val="28"/>
            <w:szCs w:val="28"/>
            <w:shd w:val="clear" w:color="auto" w:fill="FFFFFF"/>
            <w:lang w:val="en-GB"/>
          </w:rPr>
          <w:t>pyatigorsk</w:t>
        </w:r>
        <w:r w:rsidRPr="00CB6A57">
          <w:rPr>
            <w:rStyle w:val="a6"/>
            <w:rFonts w:eastAsiaTheme="majorEastAsia"/>
            <w:sz w:val="28"/>
            <w:szCs w:val="28"/>
            <w:shd w:val="clear" w:color="auto" w:fill="FFFFFF"/>
          </w:rPr>
          <w:t>.</w:t>
        </w:r>
        <w:r w:rsidRPr="00CB6A57">
          <w:rPr>
            <w:rStyle w:val="a6"/>
            <w:rFonts w:eastAsiaTheme="majorEastAsia"/>
            <w:sz w:val="28"/>
            <w:szCs w:val="28"/>
            <w:shd w:val="clear" w:color="auto" w:fill="FFFFFF"/>
            <w:lang w:val="en-GB"/>
          </w:rPr>
          <w:t>org</w:t>
        </w:r>
      </w:hyperlink>
      <w:r w:rsidRPr="00CB6A57">
        <w:rPr>
          <w:color w:val="333333"/>
          <w:sz w:val="28"/>
          <w:szCs w:val="28"/>
          <w:shd w:val="clear" w:color="auto" w:fill="FFFFFF"/>
        </w:rPr>
        <w:t xml:space="preserve">, </w:t>
      </w:r>
    </w:p>
    <w:p w:rsidR="00DA4D83" w:rsidRPr="00CB6A57" w:rsidRDefault="00DA4D83" w:rsidP="00DA4D83">
      <w:pPr>
        <w:jc w:val="both"/>
        <w:rPr>
          <w:color w:val="333333"/>
          <w:sz w:val="28"/>
          <w:szCs w:val="28"/>
          <w:shd w:val="clear" w:color="auto" w:fill="FFFFFF"/>
        </w:rPr>
      </w:pPr>
      <w:r w:rsidRPr="00CB6A57">
        <w:rPr>
          <w:color w:val="333333"/>
          <w:sz w:val="28"/>
          <w:szCs w:val="28"/>
          <w:shd w:val="clear" w:color="auto" w:fill="FFFFFF"/>
        </w:rPr>
        <w:t>факс: +7(8793)97-32-24,</w:t>
      </w:r>
    </w:p>
    <w:p w:rsidR="00DA4D83" w:rsidRPr="00CB6A57" w:rsidRDefault="00DA4D83" w:rsidP="00DA4D83">
      <w:pPr>
        <w:jc w:val="both"/>
        <w:rPr>
          <w:color w:val="333333"/>
          <w:sz w:val="28"/>
          <w:szCs w:val="28"/>
          <w:shd w:val="clear" w:color="auto" w:fill="FFFFFF"/>
        </w:rPr>
      </w:pPr>
      <w:r w:rsidRPr="00CB6A57">
        <w:rPr>
          <w:color w:val="333333"/>
          <w:sz w:val="28"/>
          <w:szCs w:val="28"/>
          <w:shd w:val="clear" w:color="auto" w:fill="FFFFFF"/>
        </w:rPr>
        <w:t>Контактный телефон: +7(8793) 97-32-2</w:t>
      </w:r>
      <w:r>
        <w:rPr>
          <w:color w:val="333333"/>
          <w:sz w:val="28"/>
          <w:szCs w:val="28"/>
          <w:shd w:val="clear" w:color="auto" w:fill="FFFFFF"/>
        </w:rPr>
        <w:t>5</w:t>
      </w:r>
      <w:r w:rsidRPr="00CB6A57">
        <w:rPr>
          <w:color w:val="333333"/>
          <w:sz w:val="28"/>
          <w:szCs w:val="28"/>
          <w:shd w:val="clear" w:color="auto" w:fill="FFFFFF"/>
        </w:rPr>
        <w:t>,</w:t>
      </w:r>
    </w:p>
    <w:p w:rsidR="00DA4D83" w:rsidRPr="00CB6A57" w:rsidRDefault="00DA4D83" w:rsidP="00DA4D83">
      <w:pPr>
        <w:jc w:val="both"/>
        <w:rPr>
          <w:sz w:val="28"/>
          <w:szCs w:val="28"/>
        </w:rPr>
      </w:pPr>
      <w:r w:rsidRPr="00CB6A57">
        <w:rPr>
          <w:color w:val="333333"/>
          <w:sz w:val="28"/>
          <w:szCs w:val="28"/>
          <w:shd w:val="clear" w:color="auto" w:fill="FFFFFF"/>
        </w:rPr>
        <w:t xml:space="preserve"> Срок приема заключений: с </w:t>
      </w:r>
      <w:r>
        <w:rPr>
          <w:color w:val="333333"/>
          <w:sz w:val="28"/>
          <w:szCs w:val="28"/>
          <w:shd w:val="clear" w:color="auto" w:fill="FFFFFF"/>
        </w:rPr>
        <w:t>23</w:t>
      </w:r>
      <w:r w:rsidRPr="00CB6A57">
        <w:rPr>
          <w:color w:val="333333"/>
          <w:sz w:val="28"/>
          <w:szCs w:val="28"/>
          <w:shd w:val="clear" w:color="auto" w:fill="FFFFFF"/>
        </w:rPr>
        <w:t>.11.2020 г. по 2</w:t>
      </w:r>
      <w:r>
        <w:rPr>
          <w:color w:val="333333"/>
          <w:sz w:val="28"/>
          <w:szCs w:val="28"/>
          <w:shd w:val="clear" w:color="auto" w:fill="FFFFFF"/>
        </w:rPr>
        <w:t>6</w:t>
      </w:r>
      <w:r w:rsidRPr="00CB6A57">
        <w:rPr>
          <w:color w:val="333333"/>
          <w:sz w:val="28"/>
          <w:szCs w:val="28"/>
          <w:shd w:val="clear" w:color="auto" w:fill="FFFFFF"/>
        </w:rPr>
        <w:t>.11.2020</w:t>
      </w:r>
    </w:p>
    <w:p w:rsidR="00C64FE8" w:rsidRDefault="00C64FE8" w:rsidP="00C64FE8">
      <w:pPr>
        <w:jc w:val="center"/>
        <w:rPr>
          <w:sz w:val="4"/>
          <w:szCs w:val="4"/>
        </w:rPr>
      </w:pPr>
    </w:p>
    <w:p w:rsidR="00C64FE8" w:rsidRDefault="00C64FE8" w:rsidP="00C64FE8">
      <w:pPr>
        <w:jc w:val="center"/>
        <w:rPr>
          <w:sz w:val="4"/>
          <w:szCs w:val="4"/>
        </w:rPr>
      </w:pPr>
    </w:p>
    <w:p w:rsidR="00C64FE8" w:rsidRPr="00CF7E58" w:rsidRDefault="00C64FE8" w:rsidP="00C64FE8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FE8" w:rsidRDefault="00C64FE8" w:rsidP="00C64FE8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64FE8" w:rsidRDefault="00C64FE8" w:rsidP="00C64FE8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64FE8" w:rsidRDefault="00C64FE8" w:rsidP="00C64FE8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64FE8" w:rsidRDefault="00C64FE8" w:rsidP="00C64FE8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C64FE8" w:rsidRDefault="00C64FE8" w:rsidP="00C64FE8">
      <w:pPr>
        <w:rPr>
          <w:sz w:val="28"/>
          <w:szCs w:val="28"/>
        </w:rPr>
      </w:pPr>
    </w:p>
    <w:p w:rsidR="00C64FE8" w:rsidRDefault="00C64FE8" w:rsidP="00C64FE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города Пятигорска «О Молодежной Общественной Палате города Пятигорска»</w:t>
      </w:r>
    </w:p>
    <w:p w:rsidR="00C64FE8" w:rsidRDefault="00C64FE8" w:rsidP="00C64FE8">
      <w:pPr>
        <w:rPr>
          <w:sz w:val="28"/>
          <w:szCs w:val="28"/>
        </w:rPr>
      </w:pPr>
    </w:p>
    <w:p w:rsidR="00C64FE8" w:rsidRDefault="00C64FE8" w:rsidP="00C6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C64FE8" w:rsidRDefault="00C64FE8" w:rsidP="00C6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C64FE8" w:rsidRDefault="00C64FE8" w:rsidP="00C64FE8">
      <w:pPr>
        <w:ind w:firstLine="709"/>
        <w:jc w:val="both"/>
        <w:rPr>
          <w:sz w:val="28"/>
          <w:szCs w:val="28"/>
        </w:rPr>
      </w:pPr>
    </w:p>
    <w:p w:rsidR="00C64FE8" w:rsidRDefault="00C64FE8" w:rsidP="00C6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64FE8" w:rsidRDefault="00C64FE8" w:rsidP="00C64FE8">
      <w:pPr>
        <w:ind w:firstLine="709"/>
        <w:jc w:val="both"/>
        <w:rPr>
          <w:sz w:val="28"/>
          <w:szCs w:val="28"/>
        </w:rPr>
      </w:pPr>
    </w:p>
    <w:p w:rsidR="00C64FE8" w:rsidRPr="00D600C9" w:rsidRDefault="00C64FE8" w:rsidP="00C64FE8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D600C9">
        <w:rPr>
          <w:sz w:val="28"/>
          <w:szCs w:val="28"/>
        </w:rPr>
        <w:t>Внести в Приложение к  решению Думы города Пятигорска от 27 декабря 2011 года № 74-12 РД «О Молодежной Общественной Палате города Пятигорска»  изменение</w:t>
      </w:r>
      <w:r w:rsidR="00D600C9" w:rsidRPr="00D600C9">
        <w:rPr>
          <w:sz w:val="28"/>
          <w:szCs w:val="28"/>
        </w:rPr>
        <w:t xml:space="preserve">, изложив </w:t>
      </w:r>
      <w:r w:rsidRPr="00D600C9">
        <w:rPr>
          <w:sz w:val="28"/>
          <w:szCs w:val="28"/>
        </w:rPr>
        <w:t>строку «</w:t>
      </w:r>
      <w:r w:rsidRPr="00D600C9">
        <w:rPr>
          <w:i/>
          <w:sz w:val="28"/>
          <w:szCs w:val="28"/>
        </w:rPr>
        <w:t>Секретарь комиссии:</w:t>
      </w:r>
    </w:p>
    <w:p w:rsidR="00C64FE8" w:rsidRDefault="00C64FE8" w:rsidP="00C64FE8">
      <w:pPr>
        <w:ind w:firstLine="709"/>
        <w:jc w:val="both"/>
        <w:rPr>
          <w:sz w:val="28"/>
          <w:szCs w:val="28"/>
        </w:rPr>
      </w:pPr>
      <w:r w:rsidRPr="007C39F9">
        <w:rPr>
          <w:sz w:val="28"/>
          <w:szCs w:val="28"/>
        </w:rPr>
        <w:t>Адамова Наталья Георгиевна – заведующий отделом</w:t>
      </w:r>
      <w:r w:rsidRPr="007C39F9">
        <w:rPr>
          <w:rFonts w:eastAsia="Calibri"/>
          <w:sz w:val="28"/>
          <w:szCs w:val="28"/>
        </w:rPr>
        <w:t xml:space="preserve"> </w:t>
      </w:r>
      <w:r w:rsidRPr="007C39F9">
        <w:rPr>
          <w:sz w:val="28"/>
          <w:szCs w:val="28"/>
        </w:rPr>
        <w:t>муниципальной службы и профилактики коррупционных правонарушений</w:t>
      </w:r>
      <w:r>
        <w:rPr>
          <w:sz w:val="28"/>
          <w:szCs w:val="28"/>
        </w:rPr>
        <w:t xml:space="preserve"> Думы города Пятигорска»  в следующей редакции:</w:t>
      </w:r>
    </w:p>
    <w:p w:rsidR="00C64FE8" w:rsidRDefault="00C64FE8" w:rsidP="00C64FE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2E75F9">
        <w:rPr>
          <w:i/>
          <w:sz w:val="28"/>
          <w:szCs w:val="28"/>
        </w:rPr>
        <w:t>Секретарь комиссии</w:t>
      </w:r>
      <w:r>
        <w:rPr>
          <w:i/>
          <w:sz w:val="28"/>
          <w:szCs w:val="28"/>
        </w:rPr>
        <w:t>:</w:t>
      </w:r>
    </w:p>
    <w:p w:rsidR="00C64FE8" w:rsidRPr="00C64FE8" w:rsidRDefault="00C64FE8" w:rsidP="00C64FE8">
      <w:pPr>
        <w:ind w:firstLine="709"/>
        <w:jc w:val="both"/>
        <w:rPr>
          <w:sz w:val="28"/>
          <w:szCs w:val="28"/>
        </w:rPr>
      </w:pPr>
      <w:r w:rsidRPr="00C64FE8">
        <w:rPr>
          <w:sz w:val="28"/>
          <w:szCs w:val="28"/>
        </w:rPr>
        <w:t>Журавлев Максим Михайлович – заведующий правовым отделом Думы города Пятигорска»</w:t>
      </w:r>
      <w:r>
        <w:rPr>
          <w:sz w:val="28"/>
          <w:szCs w:val="28"/>
        </w:rPr>
        <w:t>.</w:t>
      </w:r>
    </w:p>
    <w:p w:rsidR="00C64FE8" w:rsidRDefault="00C64FE8" w:rsidP="00C64FE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600C9" w:rsidRDefault="00D600C9" w:rsidP="00C64FE8">
      <w:pPr>
        <w:ind w:firstLine="709"/>
        <w:jc w:val="both"/>
        <w:rPr>
          <w:sz w:val="28"/>
          <w:szCs w:val="28"/>
        </w:rPr>
      </w:pPr>
    </w:p>
    <w:p w:rsidR="00C64FE8" w:rsidRDefault="00C64FE8" w:rsidP="00C64FE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64FE8" w:rsidRDefault="00C64FE8" w:rsidP="00C64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</w:t>
      </w:r>
      <w:proofErr w:type="spellStart"/>
      <w:r>
        <w:rPr>
          <w:sz w:val="28"/>
          <w:szCs w:val="28"/>
        </w:rPr>
        <w:t>Л.В.Похилько</w:t>
      </w:r>
      <w:proofErr w:type="spellEnd"/>
    </w:p>
    <w:p w:rsidR="00C64FE8" w:rsidRDefault="00C64FE8" w:rsidP="00C64FE8">
      <w:pPr>
        <w:ind w:firstLine="709"/>
        <w:jc w:val="both"/>
        <w:rPr>
          <w:sz w:val="28"/>
          <w:szCs w:val="28"/>
        </w:rPr>
      </w:pPr>
    </w:p>
    <w:p w:rsidR="00C64FE8" w:rsidRDefault="00C64FE8" w:rsidP="00C64F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Д.Ю.Ворошилов</w:t>
      </w:r>
    </w:p>
    <w:p w:rsidR="00C64FE8" w:rsidRDefault="00C64FE8" w:rsidP="00C64F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C64FE8" w:rsidRDefault="00C64FE8" w:rsidP="00C64FE8">
      <w:pPr>
        <w:jc w:val="both"/>
        <w:rPr>
          <w:sz w:val="28"/>
          <w:szCs w:val="28"/>
        </w:rPr>
      </w:pPr>
      <w:r>
        <w:rPr>
          <w:sz w:val="28"/>
          <w:szCs w:val="28"/>
        </w:rPr>
        <w:t>№____________________</w:t>
      </w:r>
    </w:p>
    <w:p w:rsidR="00D600C9" w:rsidRDefault="00D600C9" w:rsidP="00C64FE8">
      <w:pPr>
        <w:jc w:val="both"/>
        <w:rPr>
          <w:sz w:val="28"/>
          <w:szCs w:val="28"/>
        </w:rPr>
      </w:pPr>
    </w:p>
    <w:p w:rsidR="00EE28B0" w:rsidRPr="00C64FE8" w:rsidRDefault="00C64FE8" w:rsidP="00C64FE8">
      <w:pPr>
        <w:jc w:val="center"/>
        <w:rPr>
          <w:sz w:val="28"/>
          <w:szCs w:val="28"/>
        </w:rPr>
      </w:pPr>
      <w:r w:rsidRPr="00C64FE8">
        <w:rPr>
          <w:sz w:val="28"/>
          <w:szCs w:val="28"/>
        </w:rPr>
        <w:t>ПОЯСНИТЕЛЬНАЯ ЗАПИСКА</w:t>
      </w:r>
    </w:p>
    <w:p w:rsidR="00C64FE8" w:rsidRPr="00C64FE8" w:rsidRDefault="00C64FE8" w:rsidP="00C64FE8">
      <w:pPr>
        <w:jc w:val="center"/>
        <w:rPr>
          <w:sz w:val="28"/>
          <w:szCs w:val="28"/>
        </w:rPr>
      </w:pPr>
      <w:r w:rsidRPr="00C64FE8">
        <w:rPr>
          <w:sz w:val="28"/>
          <w:szCs w:val="28"/>
        </w:rPr>
        <w:t>к проекту решения Думы города Пятигорска</w:t>
      </w:r>
    </w:p>
    <w:p w:rsidR="00C64FE8" w:rsidRPr="00C64FE8" w:rsidRDefault="00C64FE8" w:rsidP="00C64FE8">
      <w:pPr>
        <w:jc w:val="center"/>
        <w:rPr>
          <w:sz w:val="28"/>
          <w:szCs w:val="28"/>
        </w:rPr>
      </w:pPr>
      <w:r w:rsidRPr="00C64FE8">
        <w:rPr>
          <w:sz w:val="28"/>
          <w:szCs w:val="28"/>
        </w:rPr>
        <w:t>«О внесении изменений в решение Думы города Пятигорска «О Молодежной Общественной Палате города Пятигорска»</w:t>
      </w:r>
    </w:p>
    <w:p w:rsidR="00C64FE8" w:rsidRDefault="00C64FE8">
      <w:pPr>
        <w:rPr>
          <w:sz w:val="28"/>
          <w:szCs w:val="28"/>
        </w:rPr>
      </w:pPr>
    </w:p>
    <w:p w:rsidR="00C64FE8" w:rsidRDefault="00C64FE8">
      <w:pPr>
        <w:rPr>
          <w:sz w:val="28"/>
          <w:szCs w:val="28"/>
        </w:rPr>
      </w:pPr>
    </w:p>
    <w:p w:rsidR="00C64FE8" w:rsidRDefault="00C64FE8" w:rsidP="00C64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4FE8">
        <w:rPr>
          <w:sz w:val="28"/>
          <w:szCs w:val="28"/>
        </w:rPr>
        <w:t>роект решения Думы города Пятигорска</w:t>
      </w:r>
      <w:r>
        <w:rPr>
          <w:sz w:val="28"/>
          <w:szCs w:val="28"/>
        </w:rPr>
        <w:t xml:space="preserve"> </w:t>
      </w:r>
      <w:r w:rsidRPr="00C64FE8">
        <w:rPr>
          <w:sz w:val="28"/>
          <w:szCs w:val="28"/>
        </w:rPr>
        <w:t>«О внесении изменений в решение Думы города Пятигорска «О Молодежной Общественной Палате города Пятигорска</w:t>
      </w:r>
      <w:r>
        <w:rPr>
          <w:sz w:val="28"/>
          <w:szCs w:val="28"/>
        </w:rPr>
        <w:t>» разработан в связи с произошедшими кадровыми изменениями в аппарате Думы города Пятигорска.</w:t>
      </w:r>
    </w:p>
    <w:p w:rsidR="00C64FE8" w:rsidRDefault="00C64FE8" w:rsidP="00C64F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C64FE8">
        <w:rPr>
          <w:sz w:val="28"/>
          <w:szCs w:val="28"/>
        </w:rPr>
        <w:t>роект решения Думы города Пятигорска</w:t>
      </w:r>
      <w:r>
        <w:rPr>
          <w:sz w:val="28"/>
          <w:szCs w:val="28"/>
        </w:rPr>
        <w:t xml:space="preserve"> </w:t>
      </w:r>
      <w:r w:rsidRPr="00C64FE8">
        <w:rPr>
          <w:sz w:val="28"/>
          <w:szCs w:val="28"/>
        </w:rPr>
        <w:t>«О внесении изменений в решение Думы города Пятигорска «О Молодежной Общественной Палате города Пятигорска</w:t>
      </w:r>
      <w:r>
        <w:rPr>
          <w:sz w:val="28"/>
          <w:szCs w:val="28"/>
        </w:rPr>
        <w:t>» соответствует Конституции Российской Федерации, федеральным законам, нормативным правовым актам Российской Федерации, законам Ставропольского края, нормативным правовым актам Ставропольского края, Уставу муниципального образования города-курорта Пятигорска и может быть рассмотрен на заседании Думы города Пятигорска с принятием соответствующего решения.</w:t>
      </w:r>
      <w:proofErr w:type="gramEnd"/>
    </w:p>
    <w:p w:rsidR="00C64FE8" w:rsidRDefault="00C64FE8" w:rsidP="00C64FE8">
      <w:pPr>
        <w:jc w:val="both"/>
        <w:rPr>
          <w:sz w:val="28"/>
          <w:szCs w:val="28"/>
        </w:rPr>
      </w:pPr>
    </w:p>
    <w:p w:rsidR="00C64FE8" w:rsidRDefault="00C64FE8" w:rsidP="00C64FE8">
      <w:pPr>
        <w:jc w:val="both"/>
        <w:rPr>
          <w:sz w:val="28"/>
          <w:szCs w:val="28"/>
        </w:rPr>
      </w:pPr>
    </w:p>
    <w:p w:rsidR="00C64FE8" w:rsidRDefault="00C64FE8" w:rsidP="00C64FE8">
      <w:pPr>
        <w:jc w:val="both"/>
        <w:rPr>
          <w:sz w:val="28"/>
          <w:szCs w:val="28"/>
        </w:rPr>
      </w:pPr>
    </w:p>
    <w:p w:rsidR="00C64FE8" w:rsidRDefault="00C64FE8" w:rsidP="00C64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64FE8" w:rsidRPr="00C64FE8" w:rsidRDefault="00C64FE8" w:rsidP="00C64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</w:t>
      </w:r>
      <w:proofErr w:type="spellStart"/>
      <w:r>
        <w:rPr>
          <w:sz w:val="28"/>
          <w:szCs w:val="28"/>
        </w:rPr>
        <w:t>Л.В.Похилько</w:t>
      </w:r>
      <w:proofErr w:type="spellEnd"/>
      <w:r>
        <w:rPr>
          <w:sz w:val="28"/>
          <w:szCs w:val="28"/>
        </w:rPr>
        <w:t xml:space="preserve">  </w:t>
      </w:r>
    </w:p>
    <w:sectPr w:rsidR="00C64FE8" w:rsidRPr="00C64FE8" w:rsidSect="00C64FE8">
      <w:footnotePr>
        <w:pos w:val="beneathText"/>
      </w:footnotePr>
      <w:pgSz w:w="11905" w:h="16837"/>
      <w:pgMar w:top="851" w:right="567" w:bottom="85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1EAF"/>
    <w:multiLevelType w:val="hybridMultilevel"/>
    <w:tmpl w:val="D89C8866"/>
    <w:lvl w:ilvl="0" w:tplc="A4EC7B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FAE1A60"/>
    <w:multiLevelType w:val="hybridMultilevel"/>
    <w:tmpl w:val="11DEE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pos w:val="beneathText"/>
  </w:footnotePr>
  <w:compat/>
  <w:rsids>
    <w:rsidRoot w:val="00C64FE8"/>
    <w:rsid w:val="00AB568A"/>
    <w:rsid w:val="00BB40E8"/>
    <w:rsid w:val="00C64FE8"/>
    <w:rsid w:val="00D600C9"/>
    <w:rsid w:val="00DA4D83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4FE8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C64FE8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C64FE8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FE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64FE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64FE8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C64FE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64F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64F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DA4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uma@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2020-11-24T08:43:00Z</dcterms:created>
  <dcterms:modified xsi:type="dcterms:W3CDTF">2020-11-24T12:05:00Z</dcterms:modified>
</cp:coreProperties>
</file>