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8E" w:rsidRDefault="00CE788E" w:rsidP="00CE788E">
      <w:pPr>
        <w:jc w:val="center"/>
        <w:rPr>
          <w:b/>
          <w:sz w:val="28"/>
          <w:szCs w:val="28"/>
        </w:rPr>
      </w:pPr>
    </w:p>
    <w:p w:rsidR="0049312A" w:rsidRDefault="0049312A" w:rsidP="00CE788E">
      <w:pPr>
        <w:jc w:val="center"/>
        <w:rPr>
          <w:b/>
          <w:noProof/>
          <w:sz w:val="28"/>
          <w:szCs w:val="28"/>
        </w:rPr>
      </w:pPr>
    </w:p>
    <w:p w:rsidR="0049312A" w:rsidRDefault="0049312A" w:rsidP="00CE788E">
      <w:pPr>
        <w:jc w:val="center"/>
        <w:rPr>
          <w:b/>
          <w:noProof/>
          <w:sz w:val="28"/>
          <w:szCs w:val="28"/>
        </w:rPr>
      </w:pPr>
    </w:p>
    <w:p w:rsidR="0049312A" w:rsidRDefault="0049312A" w:rsidP="00CE788E">
      <w:pPr>
        <w:jc w:val="center"/>
        <w:rPr>
          <w:b/>
          <w:noProof/>
          <w:sz w:val="28"/>
          <w:szCs w:val="28"/>
        </w:rPr>
      </w:pPr>
    </w:p>
    <w:p w:rsidR="0049312A" w:rsidRDefault="0049312A" w:rsidP="00CE788E">
      <w:pPr>
        <w:jc w:val="center"/>
        <w:rPr>
          <w:b/>
          <w:noProof/>
          <w:sz w:val="28"/>
          <w:szCs w:val="28"/>
        </w:rPr>
      </w:pPr>
    </w:p>
    <w:p w:rsidR="0049312A" w:rsidRDefault="0049312A" w:rsidP="00CE788E">
      <w:pPr>
        <w:jc w:val="center"/>
        <w:rPr>
          <w:b/>
          <w:noProof/>
          <w:sz w:val="28"/>
          <w:szCs w:val="28"/>
        </w:rPr>
      </w:pPr>
    </w:p>
    <w:p w:rsidR="00CE788E" w:rsidRPr="00F342A5" w:rsidRDefault="00CE788E" w:rsidP="00CE788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CE788E" w:rsidRPr="00FD7C5C" w:rsidRDefault="00CE788E" w:rsidP="00CE788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CE788E" w:rsidRDefault="00CE788E" w:rsidP="00CE788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E788E" w:rsidRDefault="00CE788E" w:rsidP="00CE788E">
      <w:pPr>
        <w:jc w:val="center"/>
        <w:rPr>
          <w:sz w:val="28"/>
          <w:szCs w:val="28"/>
        </w:rPr>
      </w:pPr>
    </w:p>
    <w:p w:rsidR="00CE788E" w:rsidRDefault="00CE788E" w:rsidP="00CE788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E788E" w:rsidRDefault="00CE788E" w:rsidP="00CE788E">
      <w:pPr>
        <w:jc w:val="center"/>
        <w:rPr>
          <w:b/>
          <w:sz w:val="40"/>
          <w:szCs w:val="40"/>
        </w:rPr>
      </w:pPr>
    </w:p>
    <w:p w:rsidR="00CE788E" w:rsidRDefault="00832BF1" w:rsidP="00CE7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CE788E">
        <w:rPr>
          <w:sz w:val="28"/>
          <w:szCs w:val="28"/>
        </w:rPr>
        <w:t>августа 20</w:t>
      </w:r>
      <w:r>
        <w:rPr>
          <w:sz w:val="28"/>
          <w:szCs w:val="28"/>
        </w:rPr>
        <w:t>20</w:t>
      </w:r>
      <w:r w:rsidR="00CE788E">
        <w:rPr>
          <w:sz w:val="28"/>
          <w:szCs w:val="28"/>
        </w:rPr>
        <w:t xml:space="preserve"> г.                                                                                </w:t>
      </w:r>
      <w:r w:rsidR="00E66728">
        <w:rPr>
          <w:sz w:val="28"/>
          <w:szCs w:val="28"/>
        </w:rPr>
        <w:t xml:space="preserve"> </w:t>
      </w:r>
      <w:r w:rsidR="00CE788E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CE788E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E66728">
        <w:rPr>
          <w:sz w:val="28"/>
          <w:szCs w:val="28"/>
        </w:rPr>
        <w:t xml:space="preserve">9          </w:t>
      </w:r>
    </w:p>
    <w:p w:rsidR="00CE788E" w:rsidRDefault="00CE788E" w:rsidP="00CE788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E788E" w:rsidRDefault="00CE788E" w:rsidP="00E66728">
      <w:pPr>
        <w:jc w:val="both"/>
        <w:rPr>
          <w:sz w:val="28"/>
          <w:szCs w:val="28"/>
        </w:rPr>
      </w:pPr>
    </w:p>
    <w:p w:rsidR="00CE788E" w:rsidRPr="00CE788E" w:rsidRDefault="00E66728" w:rsidP="00E66728">
      <w:pPr>
        <w:pStyle w:val="2"/>
        <w:spacing w:after="0" w:line="240" w:lineRule="exact"/>
        <w:ind w:left="0"/>
        <w:jc w:val="both"/>
        <w:rPr>
          <w:szCs w:val="28"/>
        </w:rPr>
      </w:pPr>
      <w:bookmarkStart w:id="0" w:name="_Hlk40957124"/>
      <w:proofErr w:type="gramStart"/>
      <w:r>
        <w:t xml:space="preserve">Об определении избирательного участка, на котором будут </w:t>
      </w:r>
      <w:r w:rsidRPr="00560700">
        <w:rPr>
          <w:szCs w:val="28"/>
        </w:rPr>
        <w:t>размещены мат</w:t>
      </w:r>
      <w:r w:rsidRPr="00560700">
        <w:rPr>
          <w:szCs w:val="28"/>
        </w:rPr>
        <w:t>е</w:t>
      </w:r>
      <w:r w:rsidRPr="00560700">
        <w:rPr>
          <w:szCs w:val="28"/>
        </w:rPr>
        <w:t xml:space="preserve">риалы, выполненные крупным шрифтом, для информирования </w:t>
      </w:r>
      <w:r>
        <w:t xml:space="preserve">избирателей, являющихся инвалидами по зрению, и на которых будут использоваться   специальные трафареты для самостоятельного заполнения избирательного бюллетеня избирателями, являющимися инвалидами по зрению, в том числе с применением рельефно-точечного шрифта Брайля </w:t>
      </w:r>
      <w:bookmarkEnd w:id="0"/>
      <w:r>
        <w:t xml:space="preserve">на </w:t>
      </w:r>
      <w:r w:rsidR="00832BF1">
        <w:rPr>
          <w:szCs w:val="28"/>
        </w:rPr>
        <w:t xml:space="preserve">дополнительных </w:t>
      </w:r>
      <w:r>
        <w:rPr>
          <w:szCs w:val="28"/>
        </w:rPr>
        <w:t xml:space="preserve">   </w:t>
      </w:r>
      <w:r w:rsidR="00CE788E" w:rsidRPr="00CE788E">
        <w:rPr>
          <w:szCs w:val="28"/>
        </w:rPr>
        <w:t>выбор</w:t>
      </w:r>
      <w:r>
        <w:rPr>
          <w:szCs w:val="28"/>
        </w:rPr>
        <w:t xml:space="preserve">ах </w:t>
      </w:r>
      <w:r w:rsidR="008639A9">
        <w:rPr>
          <w:szCs w:val="28"/>
        </w:rPr>
        <w:t xml:space="preserve"> </w:t>
      </w:r>
      <w:r w:rsidR="00CE788E" w:rsidRPr="00CE788E">
        <w:rPr>
          <w:szCs w:val="28"/>
        </w:rPr>
        <w:t>депутат</w:t>
      </w:r>
      <w:r w:rsidR="00832BF1">
        <w:rPr>
          <w:szCs w:val="28"/>
        </w:rPr>
        <w:t>а</w:t>
      </w:r>
      <w:r w:rsidR="00CE788E" w:rsidRPr="00CE788E">
        <w:rPr>
          <w:szCs w:val="28"/>
        </w:rPr>
        <w:t xml:space="preserve"> Думы города Пятигорска </w:t>
      </w:r>
      <w:r w:rsidR="008639A9">
        <w:rPr>
          <w:szCs w:val="28"/>
        </w:rPr>
        <w:t>пятого</w:t>
      </w:r>
      <w:r w:rsidR="00CE788E" w:rsidRPr="00CE788E">
        <w:rPr>
          <w:szCs w:val="28"/>
        </w:rPr>
        <w:t xml:space="preserve"> созыва</w:t>
      </w:r>
      <w:r w:rsidR="00832BF1">
        <w:rPr>
          <w:szCs w:val="28"/>
        </w:rPr>
        <w:t xml:space="preserve"> по многоманда</w:t>
      </w:r>
      <w:r w:rsidR="00832BF1">
        <w:rPr>
          <w:szCs w:val="28"/>
        </w:rPr>
        <w:t>т</w:t>
      </w:r>
      <w:r w:rsidR="00832BF1">
        <w:rPr>
          <w:szCs w:val="28"/>
        </w:rPr>
        <w:t xml:space="preserve">ному избирательному округу № 4 </w:t>
      </w:r>
      <w:proofErr w:type="gramEnd"/>
    </w:p>
    <w:p w:rsidR="00CE788E" w:rsidRDefault="00CE788E" w:rsidP="00CE788E">
      <w:pPr>
        <w:ind w:firstLine="709"/>
        <w:jc w:val="both"/>
        <w:rPr>
          <w:sz w:val="28"/>
          <w:szCs w:val="28"/>
        </w:rPr>
      </w:pPr>
    </w:p>
    <w:p w:rsidR="00CE788E" w:rsidRPr="00E97EA2" w:rsidRDefault="00E66728" w:rsidP="00E6672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7.1 статьи 61, пунктом 2.1. статьи 63 </w:t>
      </w:r>
      <w:r w:rsidR="00832BF1" w:rsidRPr="00832BF1">
        <w:rPr>
          <w:sz w:val="28"/>
          <w:szCs w:val="28"/>
        </w:rPr>
        <w:t>Фед</w:t>
      </w:r>
      <w:r w:rsidR="00832BF1" w:rsidRPr="00832BF1">
        <w:rPr>
          <w:sz w:val="28"/>
          <w:szCs w:val="28"/>
        </w:rPr>
        <w:t>е</w:t>
      </w:r>
      <w:r w:rsidR="00832BF1" w:rsidRPr="00832BF1">
        <w:rPr>
          <w:sz w:val="28"/>
          <w:szCs w:val="28"/>
        </w:rPr>
        <w:t>ральн</w:t>
      </w:r>
      <w:r w:rsidR="00832BF1">
        <w:rPr>
          <w:sz w:val="28"/>
          <w:szCs w:val="28"/>
        </w:rPr>
        <w:t>ого</w:t>
      </w:r>
      <w:r w:rsidR="00832BF1" w:rsidRPr="00832BF1">
        <w:rPr>
          <w:sz w:val="28"/>
          <w:szCs w:val="28"/>
        </w:rPr>
        <w:t xml:space="preserve"> </w:t>
      </w:r>
      <w:r w:rsidR="00832BF1">
        <w:rPr>
          <w:sz w:val="28"/>
          <w:szCs w:val="28"/>
        </w:rPr>
        <w:t xml:space="preserve"> </w:t>
      </w:r>
      <w:r w:rsidR="00832BF1" w:rsidRPr="00832BF1">
        <w:rPr>
          <w:sz w:val="28"/>
          <w:szCs w:val="28"/>
        </w:rPr>
        <w:t>закон</w:t>
      </w:r>
      <w:r w:rsidR="00832BF1">
        <w:rPr>
          <w:sz w:val="28"/>
          <w:szCs w:val="28"/>
        </w:rPr>
        <w:t>а</w:t>
      </w:r>
      <w:r w:rsidR="00832BF1" w:rsidRPr="00832BF1">
        <w:rPr>
          <w:sz w:val="28"/>
          <w:szCs w:val="28"/>
        </w:rPr>
        <w:t xml:space="preserve"> от 12</w:t>
      </w:r>
      <w:r w:rsidR="00832BF1">
        <w:rPr>
          <w:sz w:val="28"/>
          <w:szCs w:val="28"/>
        </w:rPr>
        <w:t xml:space="preserve"> июня </w:t>
      </w:r>
      <w:r w:rsidR="00832BF1" w:rsidRPr="00832BF1">
        <w:rPr>
          <w:sz w:val="28"/>
          <w:szCs w:val="28"/>
        </w:rPr>
        <w:t>2002</w:t>
      </w:r>
      <w:r w:rsidR="00832BF1">
        <w:rPr>
          <w:sz w:val="28"/>
          <w:szCs w:val="28"/>
        </w:rPr>
        <w:t xml:space="preserve"> года № </w:t>
      </w:r>
      <w:r w:rsidR="00832BF1" w:rsidRPr="00832BF1">
        <w:rPr>
          <w:sz w:val="28"/>
          <w:szCs w:val="28"/>
        </w:rPr>
        <w:t xml:space="preserve">67-ФЗ </w:t>
      </w:r>
      <w:r w:rsidR="00832BF1">
        <w:rPr>
          <w:sz w:val="28"/>
          <w:szCs w:val="28"/>
        </w:rPr>
        <w:t>«</w:t>
      </w:r>
      <w:r w:rsidR="00832BF1" w:rsidRPr="00832BF1">
        <w:rPr>
          <w:sz w:val="28"/>
          <w:szCs w:val="28"/>
        </w:rPr>
        <w:t xml:space="preserve">Об основных гарантиях </w:t>
      </w:r>
      <w:r>
        <w:rPr>
          <w:sz w:val="28"/>
          <w:szCs w:val="28"/>
        </w:rPr>
        <w:t xml:space="preserve">   </w:t>
      </w:r>
      <w:r w:rsidR="00832BF1" w:rsidRPr="00832BF1">
        <w:rPr>
          <w:sz w:val="28"/>
          <w:szCs w:val="28"/>
        </w:rPr>
        <w:t>избирательных прав и права на участие в референдуме граждан Российской Федерации</w:t>
      </w:r>
      <w:r w:rsidR="00832BF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частью 6 статьи 52 </w:t>
      </w:r>
      <w:r w:rsidR="00832BF1" w:rsidRPr="00832BF1">
        <w:rPr>
          <w:sz w:val="28"/>
          <w:szCs w:val="28"/>
        </w:rPr>
        <w:t>Закон</w:t>
      </w:r>
      <w:r w:rsidR="00832BF1">
        <w:rPr>
          <w:sz w:val="28"/>
          <w:szCs w:val="28"/>
        </w:rPr>
        <w:t>а</w:t>
      </w:r>
      <w:r w:rsidR="00832BF1" w:rsidRPr="00832BF1">
        <w:rPr>
          <w:sz w:val="28"/>
          <w:szCs w:val="28"/>
        </w:rPr>
        <w:t xml:space="preserve"> Ставропольского края от 12</w:t>
      </w:r>
      <w:r w:rsidR="00832BF1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 </w:t>
      </w:r>
      <w:r w:rsidR="00832BF1" w:rsidRPr="00832BF1">
        <w:rPr>
          <w:sz w:val="28"/>
          <w:szCs w:val="28"/>
        </w:rPr>
        <w:t xml:space="preserve">2017 </w:t>
      </w:r>
      <w:r w:rsidR="00832BF1">
        <w:rPr>
          <w:sz w:val="28"/>
          <w:szCs w:val="28"/>
        </w:rPr>
        <w:t xml:space="preserve">года № </w:t>
      </w:r>
      <w:r w:rsidR="00832BF1" w:rsidRPr="00832BF1">
        <w:rPr>
          <w:sz w:val="28"/>
          <w:szCs w:val="28"/>
        </w:rPr>
        <w:t xml:space="preserve">50-кз </w:t>
      </w:r>
      <w:r w:rsidR="00832BF1">
        <w:rPr>
          <w:sz w:val="28"/>
          <w:szCs w:val="28"/>
        </w:rPr>
        <w:t>«</w:t>
      </w:r>
      <w:r w:rsidR="00832BF1" w:rsidRPr="00832BF1">
        <w:rPr>
          <w:sz w:val="28"/>
          <w:szCs w:val="28"/>
        </w:rPr>
        <w:t>О выборах в органы местного самоуправления муниц</w:t>
      </w:r>
      <w:r w:rsidR="00832BF1" w:rsidRPr="00832BF1">
        <w:rPr>
          <w:sz w:val="28"/>
          <w:szCs w:val="28"/>
        </w:rPr>
        <w:t>и</w:t>
      </w:r>
      <w:r w:rsidR="00832BF1" w:rsidRPr="00832BF1">
        <w:rPr>
          <w:sz w:val="28"/>
          <w:szCs w:val="28"/>
        </w:rPr>
        <w:t>пальных образований Ставропольского края</w:t>
      </w:r>
      <w:r w:rsidR="00832BF1">
        <w:rPr>
          <w:sz w:val="28"/>
          <w:szCs w:val="28"/>
        </w:rPr>
        <w:t>» и</w:t>
      </w:r>
      <w:r w:rsidR="00CE788E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 </w:t>
      </w:r>
      <w:r w:rsidR="00E906FF">
        <w:rPr>
          <w:sz w:val="28"/>
          <w:szCs w:val="28"/>
        </w:rPr>
        <w:t xml:space="preserve">     </w:t>
      </w:r>
      <w:r w:rsidR="00CE788E">
        <w:rPr>
          <w:sz w:val="28"/>
          <w:szCs w:val="28"/>
        </w:rPr>
        <w:t>муниципального образования города-курорта Пятигорска</w:t>
      </w:r>
    </w:p>
    <w:p w:rsidR="00CE788E" w:rsidRDefault="00CE788E" w:rsidP="0093312B">
      <w:pPr>
        <w:ind w:firstLine="567"/>
        <w:jc w:val="both"/>
        <w:rPr>
          <w:sz w:val="28"/>
          <w:szCs w:val="28"/>
        </w:rPr>
      </w:pPr>
    </w:p>
    <w:p w:rsidR="00CE788E" w:rsidRDefault="00CE788E" w:rsidP="009331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788E" w:rsidRDefault="00CE788E" w:rsidP="0093312B">
      <w:pPr>
        <w:ind w:firstLine="567"/>
        <w:jc w:val="both"/>
        <w:rPr>
          <w:sz w:val="28"/>
          <w:szCs w:val="28"/>
        </w:rPr>
      </w:pPr>
    </w:p>
    <w:p w:rsidR="00E66728" w:rsidRDefault="00985CC8" w:rsidP="00985CC8">
      <w:pPr>
        <w:pStyle w:val="2"/>
        <w:tabs>
          <w:tab w:val="left" w:pos="567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E66728" w:rsidRPr="00A9140F">
        <w:rPr>
          <w:szCs w:val="28"/>
        </w:rPr>
        <w:t xml:space="preserve">1. Установить, что размещение </w:t>
      </w:r>
      <w:r w:rsidR="00E66728" w:rsidRPr="00A9140F">
        <w:t>на информационных стендах</w:t>
      </w:r>
      <w:r w:rsidR="00E66728" w:rsidRPr="00A9140F">
        <w:rPr>
          <w:szCs w:val="28"/>
        </w:rPr>
        <w:t xml:space="preserve"> </w:t>
      </w:r>
      <w:r w:rsidR="00E66728" w:rsidRPr="00A9140F">
        <w:t>информ</w:t>
      </w:r>
      <w:r w:rsidR="00E66728" w:rsidRPr="00A9140F">
        <w:t>а</w:t>
      </w:r>
      <w:r w:rsidR="00E66728" w:rsidRPr="00A9140F">
        <w:t>ции о зарегистрированных кандидатах, внесенных в избирательный бюлл</w:t>
      </w:r>
      <w:r w:rsidR="00E66728" w:rsidRPr="00A9140F">
        <w:t>е</w:t>
      </w:r>
      <w:r w:rsidR="00E66728" w:rsidRPr="00A9140F">
        <w:t xml:space="preserve">тень для голосования на </w:t>
      </w:r>
      <w:r w:rsidR="00E66728" w:rsidRPr="00A9140F">
        <w:rPr>
          <w:szCs w:val="28"/>
        </w:rPr>
        <w:t xml:space="preserve">дополнительных выборах </w:t>
      </w:r>
      <w:proofErr w:type="gramStart"/>
      <w:r w:rsidR="00E66728" w:rsidRPr="00A9140F">
        <w:rPr>
          <w:szCs w:val="28"/>
        </w:rPr>
        <w:t xml:space="preserve">депутата Думы </w:t>
      </w:r>
      <w:r w:rsidR="00E66728">
        <w:rPr>
          <w:szCs w:val="28"/>
        </w:rPr>
        <w:t>города П</w:t>
      </w:r>
      <w:r w:rsidR="00E66728">
        <w:rPr>
          <w:szCs w:val="28"/>
        </w:rPr>
        <w:t>я</w:t>
      </w:r>
      <w:r w:rsidR="00E66728">
        <w:rPr>
          <w:szCs w:val="28"/>
        </w:rPr>
        <w:t xml:space="preserve">тигорска  пятого </w:t>
      </w:r>
      <w:r w:rsidR="00E66728" w:rsidRPr="00A9140F">
        <w:rPr>
          <w:szCs w:val="28"/>
        </w:rPr>
        <w:t>созыва</w:t>
      </w:r>
      <w:proofErr w:type="gramEnd"/>
      <w:r w:rsidR="00E66728" w:rsidRPr="00A9140F">
        <w:rPr>
          <w:szCs w:val="28"/>
        </w:rPr>
        <w:t xml:space="preserve"> по </w:t>
      </w:r>
      <w:r w:rsidR="00E66728">
        <w:rPr>
          <w:szCs w:val="28"/>
        </w:rPr>
        <w:t>много</w:t>
      </w:r>
      <w:r w:rsidR="00E66728" w:rsidRPr="00A9140F">
        <w:rPr>
          <w:szCs w:val="28"/>
        </w:rPr>
        <w:t xml:space="preserve">мандатному избирательному округу № </w:t>
      </w:r>
      <w:r w:rsidR="00E66728">
        <w:rPr>
          <w:szCs w:val="28"/>
        </w:rPr>
        <w:t>4</w:t>
      </w:r>
      <w:r w:rsidR="00E66728" w:rsidRPr="00A9140F">
        <w:t xml:space="preserve">, выполненной крупным шрифтом для избирателей, являющихся инвалидами по зрению, </w:t>
      </w:r>
      <w:r w:rsidR="00E66728" w:rsidRPr="00A9140F">
        <w:rPr>
          <w:szCs w:val="28"/>
        </w:rPr>
        <w:t>осуществляется на всех избирательных участках.</w:t>
      </w:r>
    </w:p>
    <w:p w:rsidR="00985CC8" w:rsidRDefault="00985CC8" w:rsidP="00E66728">
      <w:pPr>
        <w:pStyle w:val="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E66728" w:rsidRPr="00A9140F">
        <w:rPr>
          <w:szCs w:val="28"/>
        </w:rPr>
        <w:t>2. Определить</w:t>
      </w:r>
      <w:r w:rsidR="00E66728">
        <w:rPr>
          <w:szCs w:val="28"/>
        </w:rPr>
        <w:t xml:space="preserve">, что </w:t>
      </w:r>
      <w:r>
        <w:rPr>
          <w:szCs w:val="28"/>
        </w:rPr>
        <w:t xml:space="preserve">на избирательном участке № 1090, </w:t>
      </w:r>
      <w:proofErr w:type="gramStart"/>
      <w:r>
        <w:rPr>
          <w:szCs w:val="28"/>
        </w:rPr>
        <w:t>помещение</w:t>
      </w:r>
      <w:proofErr w:type="gramEnd"/>
      <w:r>
        <w:rPr>
          <w:szCs w:val="28"/>
        </w:rPr>
        <w:t xml:space="preserve"> для голосования которого находится по адресу: Ставропольский край, г. Пят</w:t>
      </w:r>
      <w:r>
        <w:rPr>
          <w:szCs w:val="28"/>
        </w:rPr>
        <w:t>и</w:t>
      </w:r>
      <w:r>
        <w:rPr>
          <w:szCs w:val="28"/>
        </w:rPr>
        <w:t>горск, ул. Ермолова, 213 (ГКУЗ «Детский краевой психоневрологический  санаторий «Ромашка»)</w:t>
      </w:r>
      <w:r w:rsidR="00E906FF">
        <w:rPr>
          <w:szCs w:val="28"/>
        </w:rPr>
        <w:t>,</w:t>
      </w:r>
      <w:r>
        <w:rPr>
          <w:szCs w:val="28"/>
        </w:rPr>
        <w:t xml:space="preserve"> </w:t>
      </w:r>
      <w:r w:rsidR="00E66728" w:rsidRPr="00A9140F">
        <w:t xml:space="preserve">будут изготовлены специальные трафареты для </w:t>
      </w:r>
      <w:r w:rsidR="00E906FF">
        <w:t xml:space="preserve">      </w:t>
      </w:r>
      <w:r w:rsidR="00E66728" w:rsidRPr="00A9140F">
        <w:t xml:space="preserve">самостоятельного заполнения избирательного бюллетеня с применением рельефно-точечного шрифта Брайля в помощь избирателям, являющимся </w:t>
      </w:r>
      <w:r>
        <w:t xml:space="preserve"> </w:t>
      </w:r>
      <w:r w:rsidR="00E66728" w:rsidRPr="00A9140F">
        <w:t xml:space="preserve">инвалидами по зрению на </w:t>
      </w:r>
      <w:r w:rsidR="00E66728" w:rsidRPr="00A9140F">
        <w:rPr>
          <w:szCs w:val="28"/>
        </w:rPr>
        <w:t xml:space="preserve">дополнительных выборах </w:t>
      </w:r>
      <w:proofErr w:type="gramStart"/>
      <w:r w:rsidR="00E66728" w:rsidRPr="00A9140F">
        <w:rPr>
          <w:szCs w:val="28"/>
        </w:rPr>
        <w:t xml:space="preserve">депутата Думы </w:t>
      </w:r>
      <w:r>
        <w:rPr>
          <w:szCs w:val="28"/>
        </w:rPr>
        <w:t xml:space="preserve">города Пятигорска  пятого </w:t>
      </w:r>
      <w:r w:rsidR="00E66728" w:rsidRPr="00A9140F">
        <w:rPr>
          <w:szCs w:val="28"/>
        </w:rPr>
        <w:t>созыва</w:t>
      </w:r>
      <w:proofErr w:type="gramEnd"/>
      <w:r w:rsidR="00E66728" w:rsidRPr="00A9140F">
        <w:rPr>
          <w:szCs w:val="28"/>
        </w:rPr>
        <w:t xml:space="preserve"> по </w:t>
      </w:r>
      <w:r>
        <w:rPr>
          <w:szCs w:val="28"/>
        </w:rPr>
        <w:t>много</w:t>
      </w:r>
      <w:r w:rsidR="00E66728" w:rsidRPr="00A9140F">
        <w:rPr>
          <w:szCs w:val="28"/>
        </w:rPr>
        <w:t xml:space="preserve">мандатному избирательному округу № </w:t>
      </w:r>
      <w:r>
        <w:rPr>
          <w:szCs w:val="28"/>
        </w:rPr>
        <w:t>4.</w:t>
      </w:r>
    </w:p>
    <w:p w:rsidR="00E906FF" w:rsidRPr="00E906FF" w:rsidRDefault="00E906FF" w:rsidP="00E906F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906FF">
        <w:rPr>
          <w:kern w:val="28"/>
          <w:sz w:val="28"/>
          <w:szCs w:val="28"/>
        </w:rPr>
        <w:lastRenderedPageBreak/>
        <w:t>Разместить</w:t>
      </w:r>
      <w:proofErr w:type="gramEnd"/>
      <w:r w:rsidRPr="00E906FF">
        <w:rPr>
          <w:kern w:val="28"/>
          <w:sz w:val="28"/>
          <w:szCs w:val="28"/>
        </w:rPr>
        <w:t xml:space="preserve"> настоящее постановление на сайте муниципального обр</w:t>
      </w:r>
      <w:r w:rsidRPr="00E906FF">
        <w:rPr>
          <w:kern w:val="28"/>
          <w:sz w:val="28"/>
          <w:szCs w:val="28"/>
        </w:rPr>
        <w:t>а</w:t>
      </w:r>
      <w:r w:rsidRPr="00E906FF">
        <w:rPr>
          <w:kern w:val="28"/>
          <w:sz w:val="28"/>
          <w:szCs w:val="28"/>
        </w:rPr>
        <w:t>зования города-курорта Пятигорска в информационно - телекоммуникацио</w:t>
      </w:r>
      <w:r w:rsidRPr="00E906FF">
        <w:rPr>
          <w:kern w:val="28"/>
          <w:sz w:val="28"/>
          <w:szCs w:val="28"/>
        </w:rPr>
        <w:t>н</w:t>
      </w:r>
      <w:r w:rsidRPr="00E906FF">
        <w:rPr>
          <w:kern w:val="28"/>
          <w:sz w:val="28"/>
          <w:szCs w:val="28"/>
        </w:rPr>
        <w:t>ной сети «Интернет».</w:t>
      </w:r>
    </w:p>
    <w:p w:rsidR="00985CC8" w:rsidRPr="00E906FF" w:rsidRDefault="00E906FF" w:rsidP="00E906FF">
      <w:pPr>
        <w:tabs>
          <w:tab w:val="left" w:pos="709"/>
        </w:tabs>
        <w:jc w:val="both"/>
        <w:rPr>
          <w:sz w:val="28"/>
          <w:szCs w:val="28"/>
        </w:rPr>
      </w:pPr>
      <w:r w:rsidRPr="00E906FF">
        <w:rPr>
          <w:sz w:val="28"/>
          <w:szCs w:val="28"/>
        </w:rPr>
        <w:tab/>
      </w:r>
      <w:r w:rsidR="00985CC8" w:rsidRPr="00E906FF">
        <w:rPr>
          <w:sz w:val="28"/>
          <w:szCs w:val="28"/>
        </w:rPr>
        <w:t xml:space="preserve">4. Возложить контроль за исполнением настоящего постановления на заместителя </w:t>
      </w:r>
      <w:proofErr w:type="gramStart"/>
      <w:r w:rsidR="00985CC8" w:rsidRPr="00E906FF">
        <w:rPr>
          <w:sz w:val="28"/>
          <w:szCs w:val="28"/>
        </w:rPr>
        <w:t xml:space="preserve">председателя избирательной комиссии муниципального </w:t>
      </w:r>
      <w:r>
        <w:rPr>
          <w:sz w:val="28"/>
          <w:szCs w:val="28"/>
        </w:rPr>
        <w:t xml:space="preserve"> </w:t>
      </w:r>
      <w:r w:rsidR="00985CC8" w:rsidRPr="00E906FF">
        <w:rPr>
          <w:sz w:val="28"/>
          <w:szCs w:val="28"/>
        </w:rPr>
        <w:t>образ</w:t>
      </w:r>
      <w:r w:rsidR="00985CC8" w:rsidRPr="00E906FF">
        <w:rPr>
          <w:sz w:val="28"/>
          <w:szCs w:val="28"/>
        </w:rPr>
        <w:t>о</w:t>
      </w:r>
      <w:r w:rsidR="00985CC8" w:rsidRPr="00E906FF">
        <w:rPr>
          <w:sz w:val="28"/>
          <w:szCs w:val="28"/>
        </w:rPr>
        <w:t>вания города-курорта Пятигорска Пронина</w:t>
      </w:r>
      <w:proofErr w:type="gramEnd"/>
      <w:r w:rsidR="00985CC8" w:rsidRPr="00E906FF">
        <w:rPr>
          <w:sz w:val="28"/>
          <w:szCs w:val="28"/>
        </w:rPr>
        <w:t xml:space="preserve"> И.В.</w:t>
      </w:r>
    </w:p>
    <w:p w:rsidR="00985CC8" w:rsidRPr="00E906FF" w:rsidRDefault="00985CC8" w:rsidP="00E66728">
      <w:pPr>
        <w:pStyle w:val="2"/>
        <w:spacing w:after="0" w:line="240" w:lineRule="auto"/>
        <w:ind w:left="0"/>
        <w:jc w:val="both"/>
        <w:rPr>
          <w:szCs w:val="28"/>
        </w:rPr>
      </w:pPr>
    </w:p>
    <w:p w:rsidR="00CE788E" w:rsidRPr="00C63396" w:rsidRDefault="00CE788E" w:rsidP="00CE788E">
      <w:pPr>
        <w:jc w:val="both"/>
        <w:rPr>
          <w:sz w:val="28"/>
          <w:szCs w:val="28"/>
        </w:rPr>
      </w:pPr>
    </w:p>
    <w:p w:rsidR="00CE788E" w:rsidRDefault="00CE788E" w:rsidP="00CE7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</w:t>
      </w:r>
      <w:r w:rsidR="00E906FF">
        <w:rPr>
          <w:sz w:val="28"/>
          <w:szCs w:val="28"/>
        </w:rPr>
        <w:t xml:space="preserve">          М.В. </w:t>
      </w:r>
      <w:proofErr w:type="spellStart"/>
      <w:r w:rsidR="00E906FF">
        <w:rPr>
          <w:sz w:val="28"/>
          <w:szCs w:val="28"/>
        </w:rPr>
        <w:t>Воронкин</w:t>
      </w:r>
      <w:proofErr w:type="spellEnd"/>
    </w:p>
    <w:p w:rsidR="00CE788E" w:rsidRDefault="00CE788E" w:rsidP="00CE788E">
      <w:pPr>
        <w:jc w:val="both"/>
        <w:rPr>
          <w:sz w:val="28"/>
          <w:szCs w:val="28"/>
        </w:rPr>
      </w:pPr>
    </w:p>
    <w:p w:rsidR="003909F0" w:rsidRDefault="003909F0" w:rsidP="00CE788E">
      <w:pPr>
        <w:jc w:val="both"/>
        <w:rPr>
          <w:sz w:val="28"/>
          <w:szCs w:val="28"/>
        </w:rPr>
      </w:pPr>
    </w:p>
    <w:p w:rsidR="00FC2024" w:rsidRDefault="00CE788E" w:rsidP="00E9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</w:t>
      </w:r>
      <w:r w:rsidR="0093312B">
        <w:rPr>
          <w:sz w:val="28"/>
          <w:szCs w:val="28"/>
        </w:rPr>
        <w:t xml:space="preserve">                     Е.Г. </w:t>
      </w:r>
      <w:proofErr w:type="gramStart"/>
      <w:r w:rsidR="0093312B">
        <w:rPr>
          <w:sz w:val="28"/>
          <w:szCs w:val="28"/>
        </w:rPr>
        <w:t>Мягких</w:t>
      </w:r>
      <w:proofErr w:type="gramEnd"/>
    </w:p>
    <w:sectPr w:rsidR="00FC2024" w:rsidSect="00B80C4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283"/>
    <w:multiLevelType w:val="hybridMultilevel"/>
    <w:tmpl w:val="31BC6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B34D1"/>
    <w:multiLevelType w:val="hybridMultilevel"/>
    <w:tmpl w:val="D6006152"/>
    <w:lvl w:ilvl="0" w:tplc="BC1050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D6EB1"/>
    <w:multiLevelType w:val="hybridMultilevel"/>
    <w:tmpl w:val="6364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E56B0"/>
    <w:multiLevelType w:val="hybridMultilevel"/>
    <w:tmpl w:val="B3BCC778"/>
    <w:lvl w:ilvl="0" w:tplc="3BD007C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DE37024"/>
    <w:multiLevelType w:val="hybridMultilevel"/>
    <w:tmpl w:val="8BDCFB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788E"/>
    <w:rsid w:val="00002E52"/>
    <w:rsid w:val="00011AE4"/>
    <w:rsid w:val="00014AD5"/>
    <w:rsid w:val="00024EDD"/>
    <w:rsid w:val="0003113F"/>
    <w:rsid w:val="000334E1"/>
    <w:rsid w:val="000424A8"/>
    <w:rsid w:val="00042DED"/>
    <w:rsid w:val="00043159"/>
    <w:rsid w:val="000472B8"/>
    <w:rsid w:val="000561FC"/>
    <w:rsid w:val="000562A2"/>
    <w:rsid w:val="000562AD"/>
    <w:rsid w:val="000707EC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04EEE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84129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7EE5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32EF5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909F0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E4E09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9312A"/>
    <w:rsid w:val="00493992"/>
    <w:rsid w:val="004A3F98"/>
    <w:rsid w:val="004B5DEE"/>
    <w:rsid w:val="004C26E7"/>
    <w:rsid w:val="004C4A0F"/>
    <w:rsid w:val="004C7347"/>
    <w:rsid w:val="004D1871"/>
    <w:rsid w:val="004D4B5C"/>
    <w:rsid w:val="004D4DA7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0233"/>
    <w:rsid w:val="00592A40"/>
    <w:rsid w:val="00596372"/>
    <w:rsid w:val="005A73A0"/>
    <w:rsid w:val="005B18BC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2BC7"/>
    <w:rsid w:val="007D3CC6"/>
    <w:rsid w:val="007D3EF2"/>
    <w:rsid w:val="007E4B04"/>
    <w:rsid w:val="007F0EC7"/>
    <w:rsid w:val="007F2500"/>
    <w:rsid w:val="00801A55"/>
    <w:rsid w:val="00801B95"/>
    <w:rsid w:val="00803C64"/>
    <w:rsid w:val="008050E0"/>
    <w:rsid w:val="008064EC"/>
    <w:rsid w:val="0080688A"/>
    <w:rsid w:val="0081604C"/>
    <w:rsid w:val="00822063"/>
    <w:rsid w:val="00832BF1"/>
    <w:rsid w:val="00835802"/>
    <w:rsid w:val="0083623B"/>
    <w:rsid w:val="008363B8"/>
    <w:rsid w:val="00836C72"/>
    <w:rsid w:val="00837DD1"/>
    <w:rsid w:val="00846C7D"/>
    <w:rsid w:val="0085657F"/>
    <w:rsid w:val="008567E0"/>
    <w:rsid w:val="008639A9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312B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6680E"/>
    <w:rsid w:val="00981BF5"/>
    <w:rsid w:val="00982FCF"/>
    <w:rsid w:val="00985CC8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D60A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3C7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0C49"/>
    <w:rsid w:val="00B82628"/>
    <w:rsid w:val="00B86647"/>
    <w:rsid w:val="00B86ACC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39A6"/>
    <w:rsid w:val="00C3466B"/>
    <w:rsid w:val="00C44332"/>
    <w:rsid w:val="00C44745"/>
    <w:rsid w:val="00C47282"/>
    <w:rsid w:val="00C52D74"/>
    <w:rsid w:val="00C5350A"/>
    <w:rsid w:val="00C55358"/>
    <w:rsid w:val="00C57A67"/>
    <w:rsid w:val="00C61759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CE788E"/>
    <w:rsid w:val="00D0765E"/>
    <w:rsid w:val="00D13738"/>
    <w:rsid w:val="00D13B95"/>
    <w:rsid w:val="00D15129"/>
    <w:rsid w:val="00D22422"/>
    <w:rsid w:val="00D2371D"/>
    <w:rsid w:val="00D240A2"/>
    <w:rsid w:val="00D27DDB"/>
    <w:rsid w:val="00D3323A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42EC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66728"/>
    <w:rsid w:val="00E74649"/>
    <w:rsid w:val="00E87096"/>
    <w:rsid w:val="00E906FF"/>
    <w:rsid w:val="00E953BA"/>
    <w:rsid w:val="00EA07F7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45C4"/>
    <w:rsid w:val="00F904EB"/>
    <w:rsid w:val="00F948B1"/>
    <w:rsid w:val="00F97E21"/>
    <w:rsid w:val="00FA2CF6"/>
    <w:rsid w:val="00FA55A8"/>
    <w:rsid w:val="00FA653F"/>
    <w:rsid w:val="00FB3B90"/>
    <w:rsid w:val="00FB7073"/>
    <w:rsid w:val="00FC2024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8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8E"/>
    <w:pPr>
      <w:ind w:left="720"/>
      <w:contextualSpacing/>
    </w:pPr>
  </w:style>
  <w:style w:type="paragraph" w:customStyle="1" w:styleId="31">
    <w:name w:val="Основной текст 31"/>
    <w:basedOn w:val="a"/>
    <w:rsid w:val="00CE788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table" w:styleId="a4">
    <w:name w:val="Table Grid"/>
    <w:basedOn w:val="a1"/>
    <w:uiPriority w:val="59"/>
    <w:rsid w:val="00CE78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561FC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3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12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E66728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6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14-15"/>
    <w:basedOn w:val="a"/>
    <w:rsid w:val="00985CC8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77CF-C996-4314-B3EC-D6846EAE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2020-08-18T11:47:00Z</cp:lastPrinted>
  <dcterms:created xsi:type="dcterms:W3CDTF">2020-08-18T11:48:00Z</dcterms:created>
  <dcterms:modified xsi:type="dcterms:W3CDTF">2020-08-24T13:08:00Z</dcterms:modified>
</cp:coreProperties>
</file>