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58" w:rsidRPr="00E12827" w:rsidRDefault="00BB0000" w:rsidP="00FA0BD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BB0000" w:rsidRPr="00E12827" w:rsidRDefault="00BB0000" w:rsidP="00FA0BD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103EF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D3E9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12827">
        <w:rPr>
          <w:rFonts w:ascii="Times New Roman" w:hAnsi="Times New Roman" w:cs="Times New Roman"/>
          <w:b/>
          <w:sz w:val="28"/>
          <w:szCs w:val="28"/>
        </w:rPr>
        <w:t>онтрольно-счетной комиссии города Пятигорска</w:t>
      </w:r>
    </w:p>
    <w:p w:rsidR="00BB0000" w:rsidRPr="00E12827" w:rsidRDefault="00BB0000" w:rsidP="00FA0BD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A57AA" w:rsidRPr="00E12827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E8440E" w:rsidRPr="00E12827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E12827" w:rsidRPr="00E12827">
        <w:rPr>
          <w:rFonts w:ascii="Times New Roman" w:hAnsi="Times New Roman" w:cs="Times New Roman"/>
          <w:b/>
          <w:sz w:val="28"/>
          <w:szCs w:val="28"/>
        </w:rPr>
        <w:t>20</w:t>
      </w:r>
      <w:r w:rsidR="001B4B1E">
        <w:rPr>
          <w:rFonts w:ascii="Times New Roman" w:hAnsi="Times New Roman" w:cs="Times New Roman"/>
          <w:b/>
          <w:sz w:val="28"/>
          <w:szCs w:val="28"/>
        </w:rPr>
        <w:t>20</w:t>
      </w:r>
      <w:r w:rsidR="0065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82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B0000" w:rsidRPr="00E12827" w:rsidRDefault="00BB0000" w:rsidP="00FA0BD6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350C" w:rsidRPr="00E12827" w:rsidRDefault="009A350C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B63D3">
        <w:rPr>
          <w:rFonts w:ascii="Times New Roman" w:hAnsi="Times New Roman" w:cs="Times New Roman"/>
          <w:sz w:val="28"/>
          <w:szCs w:val="28"/>
        </w:rPr>
        <w:t>деятельности</w:t>
      </w:r>
      <w:r w:rsidR="009D3E9E">
        <w:rPr>
          <w:rFonts w:ascii="Times New Roman" w:hAnsi="Times New Roman" w:cs="Times New Roman"/>
          <w:sz w:val="28"/>
          <w:szCs w:val="28"/>
        </w:rPr>
        <w:t xml:space="preserve"> К</w:t>
      </w:r>
      <w:r w:rsidRPr="00E12827">
        <w:rPr>
          <w:rFonts w:ascii="Times New Roman" w:hAnsi="Times New Roman" w:cs="Times New Roman"/>
          <w:sz w:val="28"/>
          <w:szCs w:val="28"/>
        </w:rPr>
        <w:t xml:space="preserve">онтрольно-счетной комиссии города Пятигорска (далее – комиссия) подготовлена в соответствии со статьей 19 Федерального </w:t>
      </w:r>
      <w:r w:rsidR="00BE4B11">
        <w:rPr>
          <w:rFonts w:ascii="Times New Roman" w:hAnsi="Times New Roman" w:cs="Times New Roman"/>
          <w:sz w:val="28"/>
          <w:szCs w:val="28"/>
        </w:rPr>
        <w:t xml:space="preserve">закона от 07 февраля </w:t>
      </w:r>
      <w:r w:rsidRPr="00E12827">
        <w:rPr>
          <w:rFonts w:ascii="Times New Roman" w:hAnsi="Times New Roman" w:cs="Times New Roman"/>
          <w:sz w:val="28"/>
          <w:szCs w:val="28"/>
        </w:rPr>
        <w:t>2011</w:t>
      </w:r>
      <w:r w:rsidR="00BE4B11">
        <w:rPr>
          <w:rFonts w:ascii="Times New Roman" w:hAnsi="Times New Roman" w:cs="Times New Roman"/>
          <w:sz w:val="28"/>
          <w:szCs w:val="28"/>
        </w:rPr>
        <w:t xml:space="preserve"> </w:t>
      </w:r>
      <w:r w:rsidR="00077B11" w:rsidRPr="00E12827">
        <w:rPr>
          <w:rFonts w:ascii="Times New Roman" w:hAnsi="Times New Roman" w:cs="Times New Roman"/>
          <w:sz w:val="28"/>
          <w:szCs w:val="28"/>
        </w:rPr>
        <w:t>г</w:t>
      </w:r>
      <w:r w:rsidR="00BE4B11">
        <w:rPr>
          <w:rFonts w:ascii="Times New Roman" w:hAnsi="Times New Roman" w:cs="Times New Roman"/>
          <w:sz w:val="28"/>
          <w:szCs w:val="28"/>
        </w:rPr>
        <w:t>ода</w:t>
      </w:r>
      <w:r w:rsidRPr="00E12827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46256" w:rsidRPr="00E12827">
        <w:rPr>
          <w:rFonts w:ascii="Times New Roman" w:hAnsi="Times New Roman" w:cs="Times New Roman"/>
          <w:sz w:val="28"/>
          <w:szCs w:val="28"/>
        </w:rPr>
        <w:t xml:space="preserve"> и</w:t>
      </w:r>
      <w:r w:rsidR="00077B11" w:rsidRPr="00E12827">
        <w:rPr>
          <w:rFonts w:ascii="Times New Roman" w:hAnsi="Times New Roman" w:cs="Times New Roman"/>
          <w:sz w:val="28"/>
          <w:szCs w:val="28"/>
        </w:rPr>
        <w:t xml:space="preserve"> Регламентом комиссии.  </w:t>
      </w:r>
    </w:p>
    <w:p w:rsidR="00530651" w:rsidRPr="00E12827" w:rsidRDefault="00DB0C09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ограниченные условия работы в условиях пандемии, к</w:t>
      </w:r>
      <w:r w:rsidR="008F22D1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910954">
        <w:rPr>
          <w:rFonts w:ascii="Times New Roman" w:hAnsi="Times New Roman" w:cs="Times New Roman"/>
          <w:sz w:val="28"/>
          <w:szCs w:val="28"/>
        </w:rPr>
        <w:t xml:space="preserve">в </w:t>
      </w:r>
      <w:r w:rsidR="00466D31">
        <w:rPr>
          <w:rFonts w:ascii="Times New Roman" w:hAnsi="Times New Roman" w:cs="Times New Roman"/>
          <w:sz w:val="28"/>
          <w:szCs w:val="28"/>
        </w:rPr>
        <w:t>первом полугодии 20</w:t>
      </w:r>
      <w:r w:rsidR="001B4B1E">
        <w:rPr>
          <w:rFonts w:ascii="Times New Roman" w:hAnsi="Times New Roman" w:cs="Times New Roman"/>
          <w:sz w:val="28"/>
          <w:szCs w:val="28"/>
        </w:rPr>
        <w:t>20</w:t>
      </w:r>
      <w:r w:rsidR="00654345">
        <w:rPr>
          <w:rFonts w:ascii="Times New Roman" w:hAnsi="Times New Roman" w:cs="Times New Roman"/>
          <w:sz w:val="28"/>
          <w:szCs w:val="28"/>
        </w:rPr>
        <w:t xml:space="preserve"> </w:t>
      </w:r>
      <w:r w:rsidR="00466D31">
        <w:rPr>
          <w:rFonts w:ascii="Times New Roman" w:hAnsi="Times New Roman" w:cs="Times New Roman"/>
          <w:sz w:val="28"/>
          <w:szCs w:val="28"/>
        </w:rPr>
        <w:t xml:space="preserve">года </w:t>
      </w:r>
      <w:r w:rsidR="008F22D1">
        <w:rPr>
          <w:rFonts w:ascii="Times New Roman" w:hAnsi="Times New Roman" w:cs="Times New Roman"/>
          <w:sz w:val="28"/>
          <w:szCs w:val="28"/>
        </w:rPr>
        <w:t>проведен комплекс</w:t>
      </w:r>
      <w:r w:rsidR="00654345">
        <w:rPr>
          <w:rFonts w:ascii="Times New Roman" w:hAnsi="Times New Roman" w:cs="Times New Roman"/>
          <w:sz w:val="28"/>
          <w:szCs w:val="28"/>
        </w:rPr>
        <w:t xml:space="preserve"> мероприятий, связанных с </w:t>
      </w:r>
      <w:r w:rsidR="00466D31">
        <w:rPr>
          <w:rFonts w:ascii="Times New Roman" w:hAnsi="Times New Roman" w:cs="Times New Roman"/>
          <w:sz w:val="28"/>
          <w:szCs w:val="28"/>
        </w:rPr>
        <w:t>внешней проверк</w:t>
      </w:r>
      <w:r w:rsidR="00654345">
        <w:rPr>
          <w:rFonts w:ascii="Times New Roman" w:hAnsi="Times New Roman" w:cs="Times New Roman"/>
          <w:sz w:val="28"/>
          <w:szCs w:val="28"/>
        </w:rPr>
        <w:t>ой</w:t>
      </w:r>
      <w:r w:rsidR="00466D31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города – курорта Пятигорска, отчетности главных </w:t>
      </w:r>
      <w:r w:rsidR="00ED24DE">
        <w:rPr>
          <w:rFonts w:ascii="Times New Roman" w:hAnsi="Times New Roman" w:cs="Times New Roman"/>
          <w:sz w:val="28"/>
          <w:szCs w:val="28"/>
        </w:rPr>
        <w:t>распорядителей (</w:t>
      </w:r>
      <w:r w:rsidR="00466D31">
        <w:rPr>
          <w:rFonts w:ascii="Times New Roman" w:hAnsi="Times New Roman" w:cs="Times New Roman"/>
          <w:sz w:val="28"/>
          <w:szCs w:val="28"/>
        </w:rPr>
        <w:t>администраторов</w:t>
      </w:r>
      <w:r w:rsidR="00ED24DE">
        <w:rPr>
          <w:rFonts w:ascii="Times New Roman" w:hAnsi="Times New Roman" w:cs="Times New Roman"/>
          <w:sz w:val="28"/>
          <w:szCs w:val="28"/>
        </w:rPr>
        <w:t>)</w:t>
      </w:r>
      <w:r w:rsidR="00466D31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900DF">
        <w:rPr>
          <w:rFonts w:ascii="Times New Roman" w:hAnsi="Times New Roman" w:cs="Times New Roman"/>
          <w:sz w:val="28"/>
          <w:szCs w:val="28"/>
        </w:rPr>
        <w:t xml:space="preserve"> за </w:t>
      </w:r>
      <w:r w:rsidR="00E506C0">
        <w:rPr>
          <w:rFonts w:ascii="Times New Roman" w:hAnsi="Times New Roman" w:cs="Times New Roman"/>
          <w:sz w:val="28"/>
          <w:szCs w:val="28"/>
        </w:rPr>
        <w:t>20</w:t>
      </w:r>
      <w:r w:rsidR="001B4B1E">
        <w:rPr>
          <w:rFonts w:ascii="Times New Roman" w:hAnsi="Times New Roman" w:cs="Times New Roman"/>
          <w:sz w:val="28"/>
          <w:szCs w:val="28"/>
        </w:rPr>
        <w:t>19</w:t>
      </w:r>
      <w:r w:rsidR="002900DF">
        <w:rPr>
          <w:rFonts w:ascii="Times New Roman" w:hAnsi="Times New Roman" w:cs="Times New Roman"/>
          <w:sz w:val="28"/>
          <w:szCs w:val="28"/>
        </w:rPr>
        <w:t xml:space="preserve"> год</w:t>
      </w:r>
      <w:r w:rsidR="008F22D1">
        <w:rPr>
          <w:rFonts w:ascii="Times New Roman" w:hAnsi="Times New Roman" w:cs="Times New Roman"/>
          <w:sz w:val="28"/>
          <w:szCs w:val="28"/>
        </w:rPr>
        <w:t xml:space="preserve">а, а также </w:t>
      </w:r>
      <w:r w:rsidR="00F41509">
        <w:rPr>
          <w:rFonts w:ascii="Times New Roman" w:hAnsi="Times New Roman" w:cs="Times New Roman"/>
          <w:sz w:val="28"/>
          <w:szCs w:val="28"/>
        </w:rPr>
        <w:t>ряд иных контрольных</w:t>
      </w:r>
      <w:r w:rsidR="00EF1B2B">
        <w:rPr>
          <w:rFonts w:ascii="Times New Roman" w:hAnsi="Times New Roman" w:cs="Times New Roman"/>
          <w:sz w:val="28"/>
          <w:szCs w:val="28"/>
        </w:rPr>
        <w:t xml:space="preserve"> </w:t>
      </w:r>
      <w:r w:rsidR="00F41509">
        <w:rPr>
          <w:rFonts w:ascii="Times New Roman" w:hAnsi="Times New Roman" w:cs="Times New Roman"/>
          <w:sz w:val="28"/>
          <w:szCs w:val="28"/>
        </w:rPr>
        <w:t>и экспертно-аналитических мероприятий</w:t>
      </w:r>
      <w:r w:rsidR="00203AEF">
        <w:rPr>
          <w:rFonts w:ascii="Times New Roman" w:hAnsi="Times New Roman" w:cs="Times New Roman"/>
          <w:sz w:val="28"/>
          <w:szCs w:val="28"/>
        </w:rPr>
        <w:t>.</w:t>
      </w:r>
    </w:p>
    <w:p w:rsidR="002A2AE4" w:rsidRDefault="002A2AE4" w:rsidP="00FA0BD6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06" w:rsidRPr="00E12827" w:rsidRDefault="006B4306" w:rsidP="00FA0BD6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4E11C1">
        <w:rPr>
          <w:rFonts w:ascii="Times New Roman" w:hAnsi="Times New Roman" w:cs="Times New Roman"/>
          <w:b/>
          <w:sz w:val="28"/>
          <w:szCs w:val="28"/>
        </w:rPr>
        <w:t xml:space="preserve">контрольных и </w:t>
      </w:r>
      <w:r w:rsidRPr="00E12827">
        <w:rPr>
          <w:rFonts w:ascii="Times New Roman" w:hAnsi="Times New Roman" w:cs="Times New Roman"/>
          <w:b/>
          <w:sz w:val="28"/>
          <w:szCs w:val="28"/>
        </w:rPr>
        <w:t xml:space="preserve">экспертно </w:t>
      </w:r>
      <w:r w:rsidR="008E2032" w:rsidRPr="00E12827">
        <w:rPr>
          <w:rFonts w:ascii="Times New Roman" w:hAnsi="Times New Roman" w:cs="Times New Roman"/>
          <w:b/>
          <w:sz w:val="28"/>
          <w:szCs w:val="28"/>
        </w:rPr>
        <w:t xml:space="preserve">– аналитических </w:t>
      </w:r>
      <w:r w:rsidR="00D25BDA" w:rsidRPr="00E12827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3D3F9E" w:rsidRDefault="00EF1B2B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первого полугодия 20</w:t>
      </w:r>
      <w:r w:rsidR="00EE52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Контрольно-счетной комиссией города Пятигорска </w:t>
      </w:r>
      <w:r w:rsidR="00093B17">
        <w:rPr>
          <w:rFonts w:ascii="Times New Roman" w:hAnsi="Times New Roman" w:cs="Times New Roman"/>
          <w:sz w:val="28"/>
          <w:szCs w:val="28"/>
        </w:rPr>
        <w:t xml:space="preserve">организовано, подготовлено и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C6155">
        <w:rPr>
          <w:rFonts w:ascii="Times New Roman" w:hAnsi="Times New Roman" w:cs="Times New Roman"/>
          <w:sz w:val="28"/>
          <w:szCs w:val="28"/>
        </w:rPr>
        <w:t>1</w:t>
      </w:r>
      <w:r w:rsidR="00093B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4D4F2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B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экс</w:t>
      </w:r>
      <w:r w:rsidR="00093B17">
        <w:rPr>
          <w:rFonts w:ascii="Times New Roman" w:hAnsi="Times New Roman" w:cs="Times New Roman"/>
          <w:sz w:val="28"/>
          <w:szCs w:val="28"/>
        </w:rPr>
        <w:t>пертно-аналитических мероприятий. О</w:t>
      </w:r>
      <w:r w:rsidR="00BC1B8D">
        <w:rPr>
          <w:rFonts w:ascii="Times New Roman" w:hAnsi="Times New Roman" w:cs="Times New Roman"/>
          <w:sz w:val="28"/>
          <w:szCs w:val="28"/>
        </w:rPr>
        <w:t xml:space="preserve">дно </w:t>
      </w:r>
      <w:r w:rsidR="00093B17">
        <w:rPr>
          <w:rFonts w:ascii="Times New Roman" w:hAnsi="Times New Roman" w:cs="Times New Roman"/>
          <w:sz w:val="28"/>
          <w:szCs w:val="28"/>
        </w:rPr>
        <w:t>из экспертно-аналитических мероприятий</w:t>
      </w:r>
      <w:r w:rsidR="00BC1B8D">
        <w:rPr>
          <w:rFonts w:ascii="Times New Roman" w:hAnsi="Times New Roman" w:cs="Times New Roman"/>
          <w:sz w:val="28"/>
          <w:szCs w:val="28"/>
        </w:rPr>
        <w:t xml:space="preserve"> з</w:t>
      </w:r>
      <w:r w:rsidR="006D493E">
        <w:rPr>
          <w:rFonts w:ascii="Times New Roman" w:hAnsi="Times New Roman" w:cs="Times New Roman"/>
          <w:sz w:val="28"/>
          <w:szCs w:val="28"/>
        </w:rPr>
        <w:t>авершено в 3 квартале 2020 года.</w:t>
      </w:r>
    </w:p>
    <w:p w:rsidR="00397A65" w:rsidRDefault="006D493E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0A1C3F" w:rsidRPr="000A1C3F">
        <w:rPr>
          <w:rFonts w:ascii="Times New Roman" w:hAnsi="Times New Roman" w:cs="Times New Roman"/>
          <w:sz w:val="28"/>
          <w:szCs w:val="28"/>
        </w:rPr>
        <w:t>роведены 10 проверок бюджетной отчетности главных распорядителей</w:t>
      </w:r>
      <w:r w:rsidR="00ED24DE">
        <w:rPr>
          <w:rFonts w:ascii="Times New Roman" w:hAnsi="Times New Roman" w:cs="Times New Roman"/>
          <w:sz w:val="28"/>
          <w:szCs w:val="28"/>
        </w:rPr>
        <w:t xml:space="preserve"> (администраторов)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 бюджетных средств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D493E" w:rsidRPr="006D493E" w:rsidRDefault="006D493E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93E">
        <w:rPr>
          <w:rFonts w:ascii="Times New Roman" w:hAnsi="Times New Roman" w:cs="Times New Roman"/>
          <w:sz w:val="28"/>
          <w:szCs w:val="28"/>
        </w:rPr>
        <w:t>При проверке бюджетной отчетности установлено, что представленная годовая бюджетная отчетность соответствует предъявляемым требованиям и отражает фактические операции с бюджетными средствами, результаты финансовой деятельности объектов проверок и исполнения бюджета города за 2019 год, при этом выявлены отдельные недостатки, касающиеся порядка заполнения форм отчетности, установленного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6D493E" w:rsidRPr="006D493E" w:rsidRDefault="006D493E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93E">
        <w:rPr>
          <w:rFonts w:ascii="Times New Roman" w:hAnsi="Times New Roman" w:cs="Times New Roman"/>
          <w:sz w:val="28"/>
          <w:szCs w:val="28"/>
        </w:rPr>
        <w:t>Отдельными субъектами бюджетной отчетности допущено создание дебиторской задолженности по платежам в бюджеты, что свидетельствует об отвлечении бюджетных средств в неэффективные расходы.</w:t>
      </w:r>
    </w:p>
    <w:p w:rsidR="006D493E" w:rsidRPr="006D493E" w:rsidRDefault="006D493E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93E">
        <w:rPr>
          <w:rFonts w:ascii="Times New Roman" w:hAnsi="Times New Roman" w:cs="Times New Roman"/>
          <w:sz w:val="28"/>
          <w:szCs w:val="28"/>
        </w:rPr>
        <w:t xml:space="preserve">В результате проведенной внешней проверки годовой бюджетной отчетности главных администраторов бюджетных средств фактов недостоверности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выявлено.</w:t>
      </w:r>
      <w:r w:rsidRPr="006D493E">
        <w:rPr>
          <w:rFonts w:ascii="Times New Roman" w:hAnsi="Times New Roman" w:cs="Times New Roman"/>
          <w:sz w:val="28"/>
          <w:szCs w:val="28"/>
        </w:rPr>
        <w:t xml:space="preserve"> </w:t>
      </w:r>
      <w:r w:rsidR="001C1899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1C1899" w:rsidRPr="000A1C3F">
        <w:rPr>
          <w:rFonts w:ascii="Times New Roman" w:hAnsi="Times New Roman" w:cs="Times New Roman"/>
          <w:sz w:val="28"/>
          <w:szCs w:val="28"/>
        </w:rPr>
        <w:t>проверок бюджетной отчетности главных распорядителей</w:t>
      </w:r>
      <w:r w:rsidR="001C1899">
        <w:rPr>
          <w:rFonts w:ascii="Times New Roman" w:hAnsi="Times New Roman" w:cs="Times New Roman"/>
          <w:sz w:val="28"/>
          <w:szCs w:val="28"/>
        </w:rPr>
        <w:t xml:space="preserve"> (администраторов)</w:t>
      </w:r>
      <w:r w:rsidR="001C1899" w:rsidRPr="000A1C3F">
        <w:rPr>
          <w:rFonts w:ascii="Times New Roman" w:hAnsi="Times New Roman" w:cs="Times New Roman"/>
          <w:sz w:val="28"/>
          <w:szCs w:val="28"/>
        </w:rPr>
        <w:t xml:space="preserve"> бюджетных средств за 201</w:t>
      </w:r>
      <w:r w:rsidR="001C1899">
        <w:rPr>
          <w:rFonts w:ascii="Times New Roman" w:hAnsi="Times New Roman" w:cs="Times New Roman"/>
          <w:sz w:val="28"/>
          <w:szCs w:val="28"/>
        </w:rPr>
        <w:t>9</w:t>
      </w:r>
      <w:r w:rsidR="001C1899" w:rsidRPr="000A1C3F">
        <w:rPr>
          <w:rFonts w:ascii="Times New Roman" w:hAnsi="Times New Roman" w:cs="Times New Roman"/>
          <w:sz w:val="28"/>
          <w:szCs w:val="28"/>
        </w:rPr>
        <w:t xml:space="preserve"> год</w:t>
      </w:r>
      <w:r w:rsidR="001C1899">
        <w:rPr>
          <w:rFonts w:ascii="Times New Roman" w:hAnsi="Times New Roman" w:cs="Times New Roman"/>
          <w:sz w:val="28"/>
          <w:szCs w:val="28"/>
        </w:rPr>
        <w:t xml:space="preserve"> использована при проведении внешней проверке Отчета об исполнении бюджета </w:t>
      </w:r>
      <w:r w:rsidR="001C1899" w:rsidRPr="000A1C3F">
        <w:rPr>
          <w:rFonts w:ascii="Times New Roman" w:hAnsi="Times New Roman" w:cs="Times New Roman"/>
          <w:sz w:val="28"/>
          <w:szCs w:val="28"/>
        </w:rPr>
        <w:t>города – курорта Пятигорска за 201</w:t>
      </w:r>
      <w:r w:rsidR="001C1899">
        <w:rPr>
          <w:rFonts w:ascii="Times New Roman" w:hAnsi="Times New Roman" w:cs="Times New Roman"/>
          <w:sz w:val="28"/>
          <w:szCs w:val="28"/>
        </w:rPr>
        <w:t>9</w:t>
      </w:r>
      <w:r w:rsidR="001C1899" w:rsidRPr="000A1C3F">
        <w:rPr>
          <w:rFonts w:ascii="Times New Roman" w:hAnsi="Times New Roman" w:cs="Times New Roman"/>
          <w:sz w:val="28"/>
          <w:szCs w:val="28"/>
        </w:rPr>
        <w:t xml:space="preserve"> год</w:t>
      </w:r>
      <w:r w:rsidR="001C1899">
        <w:rPr>
          <w:rFonts w:ascii="Times New Roman" w:hAnsi="Times New Roman" w:cs="Times New Roman"/>
          <w:sz w:val="28"/>
          <w:szCs w:val="28"/>
        </w:rPr>
        <w:t xml:space="preserve">. </w:t>
      </w:r>
      <w:r w:rsidRPr="006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1B5" w:rsidRDefault="006D493E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огласно требованиям БК РФ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397A65">
        <w:rPr>
          <w:rFonts w:ascii="Times New Roman" w:hAnsi="Times New Roman" w:cs="Times New Roman"/>
          <w:sz w:val="28"/>
          <w:szCs w:val="28"/>
        </w:rPr>
        <w:t xml:space="preserve">а внешняя проверка </w:t>
      </w:r>
      <w:r w:rsidR="00DB0C09">
        <w:rPr>
          <w:rFonts w:ascii="Times New Roman" w:hAnsi="Times New Roman" w:cs="Times New Roman"/>
          <w:sz w:val="28"/>
          <w:szCs w:val="28"/>
        </w:rPr>
        <w:t>О</w:t>
      </w:r>
      <w:r w:rsidR="00D06F58">
        <w:rPr>
          <w:rFonts w:ascii="Times New Roman" w:hAnsi="Times New Roman" w:cs="Times New Roman"/>
          <w:sz w:val="28"/>
          <w:szCs w:val="28"/>
        </w:rPr>
        <w:t xml:space="preserve">тчета об исполнении бюджета </w:t>
      </w:r>
      <w:r w:rsidR="00D06F58" w:rsidRPr="000A1C3F">
        <w:rPr>
          <w:rFonts w:ascii="Times New Roman" w:hAnsi="Times New Roman" w:cs="Times New Roman"/>
          <w:sz w:val="28"/>
          <w:szCs w:val="28"/>
        </w:rPr>
        <w:t>города – курорта Пятигорска за 201</w:t>
      </w:r>
      <w:r w:rsidR="00D06F58">
        <w:rPr>
          <w:rFonts w:ascii="Times New Roman" w:hAnsi="Times New Roman" w:cs="Times New Roman"/>
          <w:sz w:val="28"/>
          <w:szCs w:val="28"/>
        </w:rPr>
        <w:t>9</w:t>
      </w:r>
      <w:r w:rsidR="00D06F58" w:rsidRPr="000A1C3F">
        <w:rPr>
          <w:rFonts w:ascii="Times New Roman" w:hAnsi="Times New Roman" w:cs="Times New Roman"/>
          <w:sz w:val="28"/>
          <w:szCs w:val="28"/>
        </w:rPr>
        <w:t xml:space="preserve"> год</w:t>
      </w:r>
      <w:r w:rsidR="007931B5">
        <w:rPr>
          <w:rFonts w:ascii="Times New Roman" w:hAnsi="Times New Roman" w:cs="Times New Roman"/>
          <w:sz w:val="28"/>
          <w:szCs w:val="28"/>
        </w:rPr>
        <w:t>.</w:t>
      </w:r>
    </w:p>
    <w:p w:rsidR="007931B5" w:rsidRPr="007931B5" w:rsidRDefault="007931B5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B5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города представлен в комиссию в составе документов, определенных статьей 264.1 Бюджетного кодекса Российской Федерации. Документы и материалы, представленные одновременно с отчетом, соответствуют перечню, установленному статьей 30 Положения о бюджетном процессе в городе – курорте Пятигорске. Состав и наполненность отчетных форм позволили сделать анализ и выводы о результатах выполнения показателей бюджета города, выявить отклонения и их законность. </w:t>
      </w:r>
    </w:p>
    <w:p w:rsidR="007931B5" w:rsidRPr="007931B5" w:rsidRDefault="007931B5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B5">
        <w:rPr>
          <w:rFonts w:ascii="Times New Roman" w:hAnsi="Times New Roman" w:cs="Times New Roman"/>
          <w:sz w:val="28"/>
          <w:szCs w:val="28"/>
        </w:rPr>
        <w:t>Плановый показатель дефицита бюджета не превысил ограничения, установленные пунктом 3 статьи 92.1 Бюджетного кодекса, при этом бюджет исполнен с профицитом.</w:t>
      </w:r>
    </w:p>
    <w:p w:rsidR="007931B5" w:rsidRPr="007931B5" w:rsidRDefault="007931B5" w:rsidP="00FA0BD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B5">
        <w:rPr>
          <w:rFonts w:ascii="Times New Roman" w:hAnsi="Times New Roman" w:cs="Times New Roman"/>
          <w:sz w:val="28"/>
          <w:szCs w:val="28"/>
        </w:rPr>
        <w:t>Изменения в расходную часть бюджета города, в сводную бюджетную роспись вносились в соответствии с правовыми нормами, установленными статьями 217 и 232 Бюджетного кодекса, а также особенностями исполнения бюджета города, установленными  пунктом 12 решения о бюджете.</w:t>
      </w:r>
    </w:p>
    <w:p w:rsidR="007931B5" w:rsidRPr="007931B5" w:rsidRDefault="007931B5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B5">
        <w:rPr>
          <w:rFonts w:ascii="Times New Roman" w:hAnsi="Times New Roman" w:cs="Times New Roman"/>
          <w:sz w:val="28"/>
          <w:szCs w:val="28"/>
        </w:rPr>
        <w:t>Предельный объем муниципального долга не превысил общий годовой объем доходов местного бюджета без учета объема безвозмездных поступлений и находится в пределах ограничений согласно пункту 3 статьи 107 Бюджетного кодекса.</w:t>
      </w:r>
    </w:p>
    <w:p w:rsidR="007931B5" w:rsidRPr="007931B5" w:rsidRDefault="007931B5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B5">
        <w:rPr>
          <w:rFonts w:ascii="Times New Roman" w:hAnsi="Times New Roman" w:cs="Times New Roman"/>
          <w:sz w:val="28"/>
          <w:szCs w:val="28"/>
        </w:rPr>
        <w:t>Установленные пунктом 16 решения о бюджете города предельный объем муниципального долга на 2019 год, верхний предел муниципального долга на 01 января 2019 года по долговым обязательствам муниципального образования, в том числе по муниципальным гарантиям, не превышены.</w:t>
      </w:r>
    </w:p>
    <w:p w:rsidR="007931B5" w:rsidRPr="007931B5" w:rsidRDefault="007931B5" w:rsidP="00FA0BD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B5">
        <w:rPr>
          <w:rFonts w:ascii="Times New Roman" w:hAnsi="Times New Roman" w:cs="Times New Roman"/>
          <w:sz w:val="28"/>
          <w:szCs w:val="28"/>
        </w:rPr>
        <w:t>Доля расходов на обслуживание муниципального долга в общей сумме планового показателя расходов бюджета города за исключением объема расходов, которые осуществляются за счет субвенций, предоставляемых из бюджетов бюджетной системы Российской Федерации, составила 1,49 % и не превысила ограничения в размере 15,00%, предусмотренные статьей 111 Бюджетного кодекса Российской Федерации. Фактические расходы на обслуживание муниципального долга ниже запланированного объема.</w:t>
      </w:r>
    </w:p>
    <w:p w:rsidR="007931B5" w:rsidRPr="007931B5" w:rsidRDefault="007931B5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B5">
        <w:rPr>
          <w:rFonts w:ascii="Times New Roman" w:hAnsi="Times New Roman" w:cs="Times New Roman"/>
          <w:sz w:val="28"/>
          <w:szCs w:val="28"/>
        </w:rPr>
        <w:t xml:space="preserve"> Объем резервного фонда не превысил ограничения, установленные частью 3 статьи 81 Бюджетного кодекса Российской Федерации.</w:t>
      </w:r>
    </w:p>
    <w:p w:rsidR="007931B5" w:rsidRPr="007931B5" w:rsidRDefault="007931B5" w:rsidP="00FA0BD6">
      <w:pPr>
        <w:pStyle w:val="ad"/>
        <w:spacing w:line="28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Дорожный фонд сформирован в соответствии с требованиями статьи 179.4 </w:t>
      </w:r>
      <w:r w:rsidRPr="007931B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Бюджетного кодекса, средства использовались в соответствии с Порядком формирования и использования дорожного фонда муниципального образования города-курорта Пятигорска.</w:t>
      </w:r>
    </w:p>
    <w:p w:rsidR="007931B5" w:rsidRPr="007931B5" w:rsidRDefault="007931B5" w:rsidP="00FA0BD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B5">
        <w:rPr>
          <w:rFonts w:ascii="Times New Roman" w:hAnsi="Times New Roman" w:cs="Times New Roman"/>
          <w:sz w:val="28"/>
          <w:szCs w:val="28"/>
        </w:rPr>
        <w:t xml:space="preserve">Данные, отраженные в годовом отчете об исполнении бюджета города – курорта Пятигорска за 2019 год признаны достоверными.  </w:t>
      </w:r>
    </w:p>
    <w:p w:rsidR="007931B5" w:rsidRDefault="007931B5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B5">
        <w:rPr>
          <w:rFonts w:ascii="Times New Roman" w:hAnsi="Times New Roman" w:cs="Times New Roman"/>
          <w:sz w:val="28"/>
          <w:szCs w:val="28"/>
        </w:rPr>
        <w:t>Заключение на годовой отчет подготовлено и направлено комиссией в установленный срок в Думу и в Администрацию города.</w:t>
      </w:r>
    </w:p>
    <w:p w:rsidR="000A1C3F" w:rsidRPr="000A1C3F" w:rsidRDefault="00D06F58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одготовлены заключения на </w:t>
      </w:r>
      <w:r w:rsidR="00EE38DB">
        <w:rPr>
          <w:rFonts w:ascii="Times New Roman" w:hAnsi="Times New Roman" w:cs="Times New Roman"/>
          <w:sz w:val="28"/>
          <w:szCs w:val="28"/>
        </w:rPr>
        <w:t>3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 проекта решений Думы города Пятигорска о внесении изменений в бюджет города-курорта Пятигорска на 20</w:t>
      </w:r>
      <w:r w:rsidR="00EE38DB">
        <w:rPr>
          <w:rFonts w:ascii="Times New Roman" w:hAnsi="Times New Roman" w:cs="Times New Roman"/>
          <w:sz w:val="28"/>
          <w:szCs w:val="28"/>
        </w:rPr>
        <w:t>20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E38DB">
        <w:rPr>
          <w:rFonts w:ascii="Times New Roman" w:hAnsi="Times New Roman" w:cs="Times New Roman"/>
          <w:sz w:val="28"/>
          <w:szCs w:val="28"/>
        </w:rPr>
        <w:t>1 и 2022</w:t>
      </w:r>
      <w:r w:rsidR="00C00921">
        <w:rPr>
          <w:rFonts w:ascii="Times New Roman" w:hAnsi="Times New Roman" w:cs="Times New Roman"/>
          <w:sz w:val="28"/>
          <w:szCs w:val="28"/>
        </w:rPr>
        <w:t xml:space="preserve"> годов, которые были признаны</w:t>
      </w:r>
      <w:r w:rsidR="00C00921" w:rsidRPr="00C00921">
        <w:rPr>
          <w:rFonts w:ascii="Times New Roman" w:hAnsi="Times New Roman" w:cs="Times New Roman"/>
          <w:sz w:val="28"/>
          <w:szCs w:val="28"/>
        </w:rPr>
        <w:t xml:space="preserve"> </w:t>
      </w:r>
      <w:r w:rsidR="00C00921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C00921" w:rsidRPr="00C00921">
        <w:rPr>
          <w:rFonts w:ascii="Times New Roman" w:hAnsi="Times New Roman" w:cs="Times New Roman"/>
          <w:sz w:val="28"/>
          <w:szCs w:val="28"/>
        </w:rPr>
        <w:t xml:space="preserve"> требованиям бюджетного законодательства, Положению о бюджетном процессе в городе – курорте Пятигорске</w:t>
      </w:r>
      <w:r w:rsidR="00C00921">
        <w:rPr>
          <w:rFonts w:ascii="Times New Roman" w:hAnsi="Times New Roman" w:cs="Times New Roman"/>
          <w:sz w:val="28"/>
          <w:szCs w:val="28"/>
        </w:rPr>
        <w:t xml:space="preserve"> и рекомендованы к</w:t>
      </w:r>
      <w:r w:rsidR="00C00921" w:rsidRPr="00C00921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C00921">
        <w:rPr>
          <w:rFonts w:ascii="Times New Roman" w:hAnsi="Times New Roman" w:cs="Times New Roman"/>
          <w:sz w:val="28"/>
          <w:szCs w:val="28"/>
        </w:rPr>
        <w:t>ию</w:t>
      </w:r>
      <w:r w:rsidR="00C00921" w:rsidRPr="00C00921">
        <w:rPr>
          <w:rFonts w:ascii="Times New Roman" w:hAnsi="Times New Roman" w:cs="Times New Roman"/>
          <w:sz w:val="28"/>
          <w:szCs w:val="28"/>
        </w:rPr>
        <w:t xml:space="preserve"> Думой города Пятигорска в установленном порядке. </w:t>
      </w:r>
    </w:p>
    <w:p w:rsidR="005918D5" w:rsidRDefault="000C7D9D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Проведен анализ и </w:t>
      </w:r>
      <w:r w:rsidR="007931B5">
        <w:rPr>
          <w:rFonts w:ascii="Times New Roman" w:hAnsi="Times New Roman" w:cs="Times New Roman"/>
          <w:sz w:val="28"/>
          <w:szCs w:val="28"/>
        </w:rPr>
        <w:t>произведены</w:t>
      </w:r>
      <w:r w:rsidR="00EE38DB">
        <w:rPr>
          <w:rFonts w:ascii="Times New Roman" w:hAnsi="Times New Roman" w:cs="Times New Roman"/>
          <w:sz w:val="28"/>
          <w:szCs w:val="28"/>
        </w:rPr>
        <w:t xml:space="preserve"> расчеты для подготовки информации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– курорта Пятигорска за 1 квартал 20</w:t>
      </w:r>
      <w:r w:rsidR="00EE38DB">
        <w:rPr>
          <w:rFonts w:ascii="Times New Roman" w:hAnsi="Times New Roman" w:cs="Times New Roman"/>
          <w:sz w:val="28"/>
          <w:szCs w:val="28"/>
        </w:rPr>
        <w:t>20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A1C3F" w:rsidRDefault="005918D5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 </w:t>
      </w:r>
      <w:r w:rsidR="00E714B4">
        <w:rPr>
          <w:rFonts w:ascii="Times New Roman" w:hAnsi="Times New Roman" w:cs="Times New Roman"/>
          <w:sz w:val="28"/>
          <w:szCs w:val="28"/>
        </w:rPr>
        <w:t>Проведена проверка формирования фонда оплаты труда и правильности начисления заработной платы работникам МБУ Спортивная школа №3.</w:t>
      </w:r>
    </w:p>
    <w:p w:rsidR="00C57EDF" w:rsidRDefault="008B12C3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нарушения трудового законодательства и иных нормативных правовых актов, содержащих нормы трудового права, </w:t>
      </w:r>
      <w:r w:rsidR="00C16EBF">
        <w:rPr>
          <w:rFonts w:ascii="Times New Roman" w:hAnsi="Times New Roman" w:cs="Times New Roman"/>
          <w:sz w:val="28"/>
          <w:szCs w:val="28"/>
        </w:rPr>
        <w:t>которые влекут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ответственность,</w:t>
      </w:r>
      <w:r w:rsidR="00C16EBF">
        <w:rPr>
          <w:rFonts w:ascii="Times New Roman" w:hAnsi="Times New Roman" w:cs="Times New Roman"/>
          <w:sz w:val="28"/>
          <w:szCs w:val="28"/>
        </w:rPr>
        <w:t xml:space="preserve"> предусмотренную статьей 5.27 КоАП РФ. </w:t>
      </w:r>
    </w:p>
    <w:p w:rsidR="00E714B4" w:rsidRDefault="00C16EBF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у комиссии полномочий по составлению протоколов административных правонарушений по указанной статье КоАП РФ, комиссия направила акт проверки в Прокуратуру города П</w:t>
      </w:r>
      <w:r w:rsidR="00E06F9E">
        <w:rPr>
          <w:rFonts w:ascii="Times New Roman" w:hAnsi="Times New Roman" w:cs="Times New Roman"/>
          <w:sz w:val="28"/>
          <w:szCs w:val="28"/>
        </w:rPr>
        <w:t>ятигорска для принятия соответствующих мер.</w:t>
      </w:r>
    </w:p>
    <w:p w:rsidR="008B12C3" w:rsidRDefault="00C16EBF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основании поручения Думы города Пятигорска проведена проверка правильности начисления заработной платы МБУК КТ «Городской дом культуры №1 города Пятигорска».</w:t>
      </w:r>
    </w:p>
    <w:p w:rsidR="00C57EDF" w:rsidRDefault="00C16EBF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мероприятием выявлены факты</w:t>
      </w:r>
      <w:r w:rsidRPr="00C1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неправомерного </w:t>
      </w:r>
      <w:r w:rsidR="001C1899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3752C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на сумму 130 723,78 руб.</w:t>
      </w:r>
      <w:r w:rsidR="00F375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начислений (30,2 %</w:t>
      </w:r>
      <w:r w:rsidR="00F3752C">
        <w:rPr>
          <w:rFonts w:ascii="Times New Roman" w:hAnsi="Times New Roman" w:cs="Times New Roman"/>
          <w:sz w:val="28"/>
          <w:szCs w:val="28"/>
        </w:rPr>
        <w:t>) - 170 202,36 руб.</w:t>
      </w:r>
      <w:r w:rsidR="00C57E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нарушения трудового законодательства и иных нормативных правовых актов, содержащих нормы трудового пр</w:t>
      </w:r>
      <w:r w:rsidR="00C57EDF">
        <w:rPr>
          <w:rFonts w:ascii="Times New Roman" w:hAnsi="Times New Roman" w:cs="Times New Roman"/>
          <w:sz w:val="28"/>
          <w:szCs w:val="28"/>
        </w:rPr>
        <w:t>ава;</w:t>
      </w:r>
      <w:r>
        <w:rPr>
          <w:rFonts w:ascii="Times New Roman" w:hAnsi="Times New Roman" w:cs="Times New Roman"/>
          <w:sz w:val="28"/>
          <w:szCs w:val="28"/>
        </w:rPr>
        <w:t xml:space="preserve"> факты ненадлежащего, несвоевременного оформления табелей учета рабочего времени, трудовых договоров, приказ</w:t>
      </w:r>
      <w:r w:rsidR="00351B20">
        <w:rPr>
          <w:rFonts w:ascii="Times New Roman" w:hAnsi="Times New Roman" w:cs="Times New Roman"/>
          <w:sz w:val="28"/>
          <w:szCs w:val="28"/>
        </w:rPr>
        <w:t>ов</w:t>
      </w:r>
      <w:r w:rsidR="00C57EDF">
        <w:rPr>
          <w:rFonts w:ascii="Times New Roman" w:hAnsi="Times New Roman" w:cs="Times New Roman"/>
          <w:sz w:val="28"/>
          <w:szCs w:val="28"/>
        </w:rPr>
        <w:t xml:space="preserve">, что свидетельствует об отсутствии </w:t>
      </w:r>
      <w:r w:rsidR="00F3752C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C57EDF">
        <w:rPr>
          <w:rFonts w:ascii="Times New Roman" w:hAnsi="Times New Roman" w:cs="Times New Roman"/>
          <w:sz w:val="28"/>
          <w:szCs w:val="28"/>
        </w:rPr>
        <w:t xml:space="preserve">организации должного документооборота. </w:t>
      </w:r>
    </w:p>
    <w:p w:rsidR="00C57EDF" w:rsidRDefault="00C57EDF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у комиссии полномочий по составлению протоколов административных правонарушений, связанных с трудовыми </w:t>
      </w:r>
      <w:r w:rsidR="00E06F9E">
        <w:rPr>
          <w:rFonts w:ascii="Times New Roman" w:hAnsi="Times New Roman" w:cs="Times New Roman"/>
          <w:sz w:val="28"/>
          <w:szCs w:val="28"/>
        </w:rPr>
        <w:lastRenderedPageBreak/>
        <w:t>взаимоотношениями</w:t>
      </w:r>
      <w:r>
        <w:rPr>
          <w:rFonts w:ascii="Times New Roman" w:hAnsi="Times New Roman" w:cs="Times New Roman"/>
          <w:sz w:val="28"/>
          <w:szCs w:val="28"/>
        </w:rPr>
        <w:t>, комиссия направила акт проверки в Прокуратуру города Пятигорска</w:t>
      </w:r>
      <w:r w:rsidR="00E06F9E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6CD" w:rsidRDefault="009376CD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Проведена проверка правильности начисления заработной платы работникам МБУ СШОР по футболу №6 за 1 квартал 2020 года.</w:t>
      </w:r>
    </w:p>
    <w:p w:rsidR="009376CD" w:rsidRDefault="009376CD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нарушения трудового законодательства и иных нормативных правовых актов, содержащих нормы трудового права, которые влекут административную ответственность, предусмотренную статьей 5.27 КоАП РФ. </w:t>
      </w:r>
    </w:p>
    <w:p w:rsidR="009376CD" w:rsidRDefault="009376CD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у комиссии полномочий по составлению протоколов административных правонарушений по указанной статье КоАП РФ, </w:t>
      </w:r>
      <w:r w:rsidR="00E803CD">
        <w:rPr>
          <w:rFonts w:ascii="Times New Roman" w:hAnsi="Times New Roman" w:cs="Times New Roman"/>
          <w:sz w:val="28"/>
          <w:szCs w:val="28"/>
        </w:rPr>
        <w:t xml:space="preserve">акт проверки комиссией </w:t>
      </w:r>
      <w:r w:rsidR="00351B20">
        <w:rPr>
          <w:rFonts w:ascii="Times New Roman" w:hAnsi="Times New Roman" w:cs="Times New Roman"/>
          <w:sz w:val="28"/>
          <w:szCs w:val="28"/>
        </w:rPr>
        <w:t xml:space="preserve">подготовлен для </w:t>
      </w:r>
      <w:r w:rsidR="00E803CD">
        <w:rPr>
          <w:rFonts w:ascii="Times New Roman" w:hAnsi="Times New Roman" w:cs="Times New Roman"/>
          <w:sz w:val="28"/>
          <w:szCs w:val="28"/>
        </w:rPr>
        <w:t>направлен</w:t>
      </w:r>
      <w:r w:rsidR="00351B2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города Пятигорска для принятия соответствующих мер.</w:t>
      </w:r>
    </w:p>
    <w:p w:rsidR="009376CD" w:rsidRDefault="00210908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3D1B82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="00FA0B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законности, своевременности и полноты поступлений в бюджет города-курорта Пятигорска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9376CD" w:rsidRDefault="00385CE2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выявлены факты нарушения срока перечисления в местный бюджет части прибыли муниципальными унитарными предприятиями «Спецавтохозяйство» и «Пятигорскпассажиравтотранс». Установлено, что органом администрации – МУ «Управление имущественным отношений администрации города Пятигорска», осуществляющим начисление, учет и контроль за правильностью исчисления, </w:t>
      </w:r>
      <w:r w:rsidR="0070317C">
        <w:rPr>
          <w:rFonts w:ascii="Times New Roman" w:hAnsi="Times New Roman" w:cs="Times New Roman"/>
          <w:sz w:val="28"/>
          <w:szCs w:val="28"/>
        </w:rPr>
        <w:t>полнотой и своевременностью осуществления платежей в бюджет</w:t>
      </w:r>
      <w:r w:rsidR="00F3752C">
        <w:rPr>
          <w:rFonts w:ascii="Times New Roman" w:hAnsi="Times New Roman" w:cs="Times New Roman"/>
          <w:sz w:val="28"/>
          <w:szCs w:val="28"/>
        </w:rPr>
        <w:t>,</w:t>
      </w:r>
      <w:r w:rsidR="0070317C">
        <w:rPr>
          <w:rFonts w:ascii="Times New Roman" w:hAnsi="Times New Roman" w:cs="Times New Roman"/>
          <w:sz w:val="28"/>
          <w:szCs w:val="28"/>
        </w:rPr>
        <w:t xml:space="preserve"> начислена пеня, которая в полном объеме зачислена в бюджет.</w:t>
      </w:r>
    </w:p>
    <w:p w:rsidR="0070317C" w:rsidRDefault="0070317C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="00FA48F3">
        <w:rPr>
          <w:rFonts w:ascii="Times New Roman" w:hAnsi="Times New Roman" w:cs="Times New Roman"/>
          <w:sz w:val="28"/>
          <w:szCs w:val="28"/>
        </w:rPr>
        <w:t>роведена п</w:t>
      </w:r>
      <w:r>
        <w:rPr>
          <w:rFonts w:ascii="Times New Roman" w:hAnsi="Times New Roman" w:cs="Times New Roman"/>
          <w:sz w:val="28"/>
          <w:szCs w:val="28"/>
        </w:rPr>
        <w:t>роверка расходов МКУ «Хозяйственно-эксплуатационное управление города Пятигорска», предусмотренных в бюджете города – курорта Пятигорска на закупку товаров, работ, услуг для обеспечения муниципальных нужд.</w:t>
      </w:r>
    </w:p>
    <w:p w:rsidR="0070317C" w:rsidRDefault="0037386B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</w:t>
      </w:r>
      <w:r w:rsidR="00EF5EB1">
        <w:rPr>
          <w:rFonts w:ascii="Times New Roman" w:hAnsi="Times New Roman" w:cs="Times New Roman"/>
          <w:sz w:val="28"/>
          <w:szCs w:val="28"/>
        </w:rPr>
        <w:t>ного мероприятия установлены факты</w:t>
      </w:r>
      <w:r w:rsidR="00F3752C">
        <w:rPr>
          <w:rFonts w:ascii="Times New Roman" w:hAnsi="Times New Roman" w:cs="Times New Roman"/>
          <w:sz w:val="28"/>
          <w:szCs w:val="28"/>
        </w:rPr>
        <w:t>:</w:t>
      </w:r>
      <w:r w:rsidR="00EF5EB1">
        <w:rPr>
          <w:rFonts w:ascii="Times New Roman" w:hAnsi="Times New Roman" w:cs="Times New Roman"/>
          <w:sz w:val="28"/>
          <w:szCs w:val="28"/>
        </w:rPr>
        <w:t xml:space="preserve"> применения неверного метода определения НМЦК</w:t>
      </w:r>
      <w:r w:rsidR="00F3752C">
        <w:rPr>
          <w:rFonts w:ascii="Times New Roman" w:hAnsi="Times New Roman" w:cs="Times New Roman"/>
          <w:sz w:val="28"/>
          <w:szCs w:val="28"/>
        </w:rPr>
        <w:t>;</w:t>
      </w:r>
      <w:r w:rsidR="00EF5EB1">
        <w:rPr>
          <w:rFonts w:ascii="Times New Roman" w:hAnsi="Times New Roman" w:cs="Times New Roman"/>
          <w:sz w:val="28"/>
          <w:szCs w:val="28"/>
        </w:rPr>
        <w:t xml:space="preserve"> нарушений по</w:t>
      </w:r>
      <w:r w:rsidR="00F3752C">
        <w:rPr>
          <w:rFonts w:ascii="Times New Roman" w:hAnsi="Times New Roman" w:cs="Times New Roman"/>
          <w:sz w:val="28"/>
          <w:szCs w:val="28"/>
        </w:rPr>
        <w:t>рядка заполнения путевых листов;</w:t>
      </w:r>
      <w:r w:rsidR="00EF5EB1">
        <w:rPr>
          <w:rFonts w:ascii="Times New Roman" w:hAnsi="Times New Roman" w:cs="Times New Roman"/>
          <w:sz w:val="28"/>
          <w:szCs w:val="28"/>
        </w:rPr>
        <w:t xml:space="preserve"> </w:t>
      </w:r>
      <w:r w:rsidR="00F3752C">
        <w:rPr>
          <w:rFonts w:ascii="Times New Roman" w:hAnsi="Times New Roman" w:cs="Times New Roman"/>
          <w:sz w:val="28"/>
          <w:szCs w:val="28"/>
        </w:rPr>
        <w:t xml:space="preserve">не </w:t>
      </w:r>
      <w:r w:rsidR="00231896">
        <w:rPr>
          <w:rFonts w:ascii="Times New Roman" w:hAnsi="Times New Roman" w:cs="Times New Roman"/>
          <w:sz w:val="28"/>
          <w:szCs w:val="28"/>
        </w:rPr>
        <w:t>исполнения</w:t>
      </w:r>
      <w:r w:rsidR="00FA0BD6">
        <w:rPr>
          <w:rFonts w:ascii="Times New Roman" w:hAnsi="Times New Roman" w:cs="Times New Roman"/>
          <w:sz w:val="28"/>
          <w:szCs w:val="28"/>
        </w:rPr>
        <w:t xml:space="preserve"> отдельных пунктов</w:t>
      </w:r>
      <w:r w:rsidR="00231896">
        <w:rPr>
          <w:rFonts w:ascii="Times New Roman" w:hAnsi="Times New Roman" w:cs="Times New Roman"/>
          <w:sz w:val="28"/>
          <w:szCs w:val="28"/>
        </w:rPr>
        <w:t xml:space="preserve"> </w:t>
      </w:r>
      <w:r w:rsidR="00EF5EB1">
        <w:rPr>
          <w:rFonts w:ascii="Times New Roman" w:hAnsi="Times New Roman" w:cs="Times New Roman"/>
          <w:sz w:val="28"/>
          <w:szCs w:val="28"/>
        </w:rPr>
        <w:t>должностных инструкций</w:t>
      </w:r>
      <w:r w:rsidR="00FA0BD6">
        <w:rPr>
          <w:rFonts w:ascii="Times New Roman" w:hAnsi="Times New Roman" w:cs="Times New Roman"/>
          <w:sz w:val="28"/>
          <w:szCs w:val="28"/>
        </w:rPr>
        <w:t xml:space="preserve"> водителями учреждения</w:t>
      </w:r>
      <w:r w:rsidR="00EF5EB1">
        <w:rPr>
          <w:rFonts w:ascii="Times New Roman" w:hAnsi="Times New Roman" w:cs="Times New Roman"/>
          <w:sz w:val="28"/>
          <w:szCs w:val="28"/>
        </w:rPr>
        <w:t xml:space="preserve">. Выявлено неэффективное (необоснованное) использование бюджетных средств в сумме 19 127,41 руб. </w:t>
      </w:r>
    </w:p>
    <w:p w:rsidR="0070317C" w:rsidRDefault="00BD1108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Главе города Пятигорска, а также </w:t>
      </w:r>
      <w:r w:rsidR="00231896">
        <w:rPr>
          <w:rFonts w:ascii="Times New Roman" w:hAnsi="Times New Roman" w:cs="Times New Roman"/>
          <w:sz w:val="28"/>
          <w:szCs w:val="28"/>
        </w:rPr>
        <w:t>подготовлены для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УФАС по Ставропольскому краю. </w:t>
      </w:r>
    </w:p>
    <w:p w:rsidR="00EF1B2B" w:rsidRPr="000974DD" w:rsidRDefault="00D54596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4DD">
        <w:rPr>
          <w:rFonts w:ascii="Times New Roman" w:hAnsi="Times New Roman" w:cs="Times New Roman"/>
          <w:sz w:val="28"/>
          <w:szCs w:val="28"/>
        </w:rPr>
        <w:t>Кроме того,</w:t>
      </w:r>
      <w:r w:rsidR="00EF1B2B" w:rsidRPr="000974DD">
        <w:rPr>
          <w:rFonts w:ascii="Times New Roman" w:hAnsi="Times New Roman" w:cs="Times New Roman"/>
          <w:sz w:val="28"/>
          <w:szCs w:val="28"/>
        </w:rPr>
        <w:t xml:space="preserve"> в отчетном периоде:</w:t>
      </w:r>
    </w:p>
    <w:p w:rsidR="000A1C3F" w:rsidRPr="00C00921" w:rsidRDefault="00EF1B2B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4DD">
        <w:rPr>
          <w:rFonts w:ascii="Times New Roman" w:hAnsi="Times New Roman" w:cs="Times New Roman"/>
          <w:sz w:val="28"/>
          <w:szCs w:val="28"/>
        </w:rPr>
        <w:t xml:space="preserve">на основе анализа кассового исполнения бюджета города курорта-Пятигорска за отчетные периоды, </w:t>
      </w:r>
      <w:r w:rsidR="004D4F28">
        <w:rPr>
          <w:rFonts w:ascii="Times New Roman" w:hAnsi="Times New Roman" w:cs="Times New Roman"/>
          <w:sz w:val="28"/>
          <w:szCs w:val="28"/>
        </w:rPr>
        <w:t xml:space="preserve">а также учитывая поручения Депутатов Думы </w:t>
      </w:r>
      <w:r w:rsidR="004D4F28">
        <w:rPr>
          <w:rFonts w:ascii="Times New Roman" w:hAnsi="Times New Roman" w:cs="Times New Roman"/>
          <w:sz w:val="28"/>
          <w:szCs w:val="28"/>
        </w:rPr>
        <w:lastRenderedPageBreak/>
        <w:t xml:space="preserve">города Пятигорска, </w:t>
      </w:r>
      <w:r w:rsidRPr="000974DD">
        <w:rPr>
          <w:rFonts w:ascii="Times New Roman" w:hAnsi="Times New Roman" w:cs="Times New Roman"/>
          <w:sz w:val="28"/>
          <w:szCs w:val="28"/>
        </w:rPr>
        <w:t>подготовлен</w:t>
      </w:r>
      <w:r w:rsidR="00D408A2">
        <w:rPr>
          <w:rFonts w:ascii="Times New Roman" w:hAnsi="Times New Roman" w:cs="Times New Roman"/>
          <w:sz w:val="28"/>
          <w:szCs w:val="28"/>
        </w:rPr>
        <w:t>ы и</w:t>
      </w:r>
      <w:r w:rsidRPr="000974D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4E2379">
        <w:rPr>
          <w:rFonts w:ascii="Times New Roman" w:hAnsi="Times New Roman" w:cs="Times New Roman"/>
          <w:sz w:val="28"/>
          <w:szCs w:val="28"/>
        </w:rPr>
        <w:t>ы</w:t>
      </w:r>
      <w:r w:rsidRPr="000974DD">
        <w:rPr>
          <w:rFonts w:ascii="Times New Roman" w:hAnsi="Times New Roman" w:cs="Times New Roman"/>
          <w:sz w:val="28"/>
          <w:szCs w:val="28"/>
        </w:rPr>
        <w:t xml:space="preserve"> план</w:t>
      </w:r>
      <w:r w:rsidR="004E2379">
        <w:rPr>
          <w:rFonts w:ascii="Times New Roman" w:hAnsi="Times New Roman" w:cs="Times New Roman"/>
          <w:sz w:val="28"/>
          <w:szCs w:val="28"/>
        </w:rPr>
        <w:t>ы</w:t>
      </w:r>
      <w:r w:rsidRPr="000974DD">
        <w:rPr>
          <w:rFonts w:ascii="Times New Roman" w:hAnsi="Times New Roman" w:cs="Times New Roman"/>
          <w:sz w:val="28"/>
          <w:szCs w:val="28"/>
        </w:rPr>
        <w:t xml:space="preserve"> работы комиссии на 2</w:t>
      </w:r>
      <w:r w:rsidR="004E2379">
        <w:rPr>
          <w:rFonts w:ascii="Times New Roman" w:hAnsi="Times New Roman" w:cs="Times New Roman"/>
          <w:sz w:val="28"/>
          <w:szCs w:val="28"/>
        </w:rPr>
        <w:t xml:space="preserve"> и 3</w:t>
      </w:r>
      <w:r w:rsidR="004D4F28">
        <w:rPr>
          <w:rFonts w:ascii="Times New Roman" w:hAnsi="Times New Roman" w:cs="Times New Roman"/>
          <w:sz w:val="28"/>
          <w:szCs w:val="28"/>
        </w:rPr>
        <w:t xml:space="preserve"> кварталы текущего года;</w:t>
      </w:r>
    </w:p>
    <w:p w:rsidR="000A1C3F" w:rsidRPr="000A1C3F" w:rsidRDefault="000A1C3F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3F">
        <w:rPr>
          <w:rFonts w:ascii="Times New Roman" w:hAnsi="Times New Roman" w:cs="Times New Roman"/>
          <w:sz w:val="28"/>
          <w:szCs w:val="28"/>
        </w:rPr>
        <w:t>подготовлена и отправлена информа</w:t>
      </w:r>
      <w:r w:rsidR="00F3752C">
        <w:rPr>
          <w:rFonts w:ascii="Times New Roman" w:hAnsi="Times New Roman" w:cs="Times New Roman"/>
          <w:sz w:val="28"/>
          <w:szCs w:val="28"/>
        </w:rPr>
        <w:t>ция по запросу</w:t>
      </w:r>
      <w:r w:rsidRPr="000A1C3F">
        <w:rPr>
          <w:rFonts w:ascii="Times New Roman" w:hAnsi="Times New Roman" w:cs="Times New Roman"/>
          <w:sz w:val="28"/>
          <w:szCs w:val="28"/>
        </w:rPr>
        <w:t xml:space="preserve"> Контрольно-сче</w:t>
      </w:r>
      <w:r w:rsidR="00EE38DB">
        <w:rPr>
          <w:rFonts w:ascii="Times New Roman" w:hAnsi="Times New Roman" w:cs="Times New Roman"/>
          <w:sz w:val="28"/>
          <w:szCs w:val="28"/>
        </w:rPr>
        <w:t>тной палаты Ставропольского края</w:t>
      </w:r>
      <w:r w:rsidRPr="000A1C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2AE4" w:rsidRDefault="00BA1A5B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20F5" w:rsidRPr="00BB4EE1" w:rsidRDefault="00BA1A5B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FCC">
        <w:rPr>
          <w:rFonts w:ascii="Times New Roman" w:hAnsi="Times New Roman" w:cs="Times New Roman"/>
          <w:sz w:val="28"/>
          <w:szCs w:val="28"/>
        </w:rPr>
        <w:t xml:space="preserve"> </w:t>
      </w:r>
      <w:r w:rsidR="006120F5" w:rsidRPr="00BB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итоги работы комиссии в первом полугодии 20</w:t>
      </w:r>
      <w:r w:rsidR="0088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120F5" w:rsidRPr="00BB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120F5" w:rsidRDefault="008718BD" w:rsidP="00FA0BD6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характеризующие работу комиссии, приведены в следующей таблице</w:t>
      </w:r>
      <w:r w:rsidR="001F2B75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95D" w:rsidRPr="00E12827" w:rsidRDefault="001C195D" w:rsidP="00FA0BD6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1"/>
        <w:gridCol w:w="1939"/>
      </w:tblGrid>
      <w:tr w:rsidR="000B7FCB" w:rsidRPr="00E12827" w:rsidTr="00B64E3F">
        <w:trPr>
          <w:trHeight w:val="556"/>
        </w:trPr>
        <w:tc>
          <w:tcPr>
            <w:tcW w:w="8091" w:type="dxa"/>
          </w:tcPr>
          <w:p w:rsidR="000B7FCB" w:rsidRPr="00E12827" w:rsidRDefault="00A812BF" w:rsidP="00FA0BD6">
            <w:pPr>
              <w:pStyle w:val="a3"/>
              <w:spacing w:line="288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39" w:type="dxa"/>
          </w:tcPr>
          <w:p w:rsidR="000B7FCB" w:rsidRPr="00E12827" w:rsidRDefault="001C382C" w:rsidP="00FA0BD6">
            <w:pPr>
              <w:pStyle w:val="a3"/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0B7FCB" w:rsidRPr="00E12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</w:t>
            </w:r>
          </w:p>
        </w:tc>
      </w:tr>
      <w:tr w:rsidR="00350966" w:rsidRPr="00E12827" w:rsidTr="00B64E3F">
        <w:trPr>
          <w:trHeight w:val="324"/>
        </w:trPr>
        <w:tc>
          <w:tcPr>
            <w:tcW w:w="8091" w:type="dxa"/>
          </w:tcPr>
          <w:p w:rsidR="00350966" w:rsidRPr="00E12827" w:rsidRDefault="00350966" w:rsidP="00FA0BD6">
            <w:pPr>
              <w:pStyle w:val="a3"/>
              <w:spacing w:line="288" w:lineRule="auto"/>
              <w:ind w:left="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</w:t>
            </w: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39" w:type="dxa"/>
          </w:tcPr>
          <w:p w:rsidR="00350966" w:rsidRPr="00B64E3F" w:rsidRDefault="00B64E3F" w:rsidP="00FA0BD6">
            <w:pPr>
              <w:spacing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D4F28" w:rsidRPr="00E12827" w:rsidTr="00B64E3F">
        <w:trPr>
          <w:trHeight w:val="324"/>
        </w:trPr>
        <w:tc>
          <w:tcPr>
            <w:tcW w:w="8091" w:type="dxa"/>
          </w:tcPr>
          <w:p w:rsidR="004D4F28" w:rsidRPr="00E12827" w:rsidRDefault="00972B49" w:rsidP="00FA0BD6">
            <w:pPr>
              <w:pStyle w:val="a3"/>
              <w:spacing w:line="288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выявлено:</w:t>
            </w:r>
          </w:p>
        </w:tc>
        <w:tc>
          <w:tcPr>
            <w:tcW w:w="1939" w:type="dxa"/>
          </w:tcPr>
          <w:p w:rsidR="004D4F28" w:rsidRDefault="004D4F28" w:rsidP="00FA0BD6">
            <w:pPr>
              <w:spacing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B49" w:rsidRPr="00E12827" w:rsidTr="00B64E3F">
        <w:trPr>
          <w:trHeight w:val="324"/>
        </w:trPr>
        <w:tc>
          <w:tcPr>
            <w:tcW w:w="8091" w:type="dxa"/>
          </w:tcPr>
          <w:p w:rsidR="00972B49" w:rsidRPr="00E12827" w:rsidRDefault="003C6265" w:rsidP="00FA0BD6">
            <w:pPr>
              <w:pStyle w:val="a3"/>
              <w:spacing w:line="288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 (необоснованное) расходование средств</w:t>
            </w:r>
            <w:r w:rsidR="0097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939" w:type="dxa"/>
          </w:tcPr>
          <w:p w:rsidR="00972B49" w:rsidRDefault="00364229" w:rsidP="00FA0BD6">
            <w:pPr>
              <w:spacing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189 329,77</w:t>
            </w:r>
          </w:p>
        </w:tc>
      </w:tr>
      <w:tr w:rsidR="00BF0911" w:rsidRPr="00E12827" w:rsidTr="00B64E3F">
        <w:trPr>
          <w:trHeight w:val="324"/>
        </w:trPr>
        <w:tc>
          <w:tcPr>
            <w:tcW w:w="8091" w:type="dxa"/>
          </w:tcPr>
          <w:p w:rsidR="00BF0911" w:rsidRPr="00E12827" w:rsidRDefault="00B64E3F" w:rsidP="00FA0BD6">
            <w:pPr>
              <w:pStyle w:val="a3"/>
              <w:spacing w:line="288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ст.7.30</w:t>
            </w:r>
            <w:r w:rsidR="0097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КоАП РФ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необоснование или неправильное обоснование НМЦК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39" w:type="dxa"/>
          </w:tcPr>
          <w:p w:rsidR="00BF0911" w:rsidRDefault="00BF0911" w:rsidP="00FA0BD6">
            <w:pPr>
              <w:spacing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E34" w:rsidRDefault="00356E34" w:rsidP="00FA0BD6">
            <w:pPr>
              <w:spacing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B49" w:rsidRPr="00E12827" w:rsidTr="00B64E3F">
        <w:trPr>
          <w:trHeight w:val="324"/>
        </w:trPr>
        <w:tc>
          <w:tcPr>
            <w:tcW w:w="8091" w:type="dxa"/>
          </w:tcPr>
          <w:p w:rsidR="00972B49" w:rsidRDefault="00972B49" w:rsidP="00FA0BD6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комплектов документов в прокуратуру г.Пятигорска по нарушениям, по которым комиссия не уполномочена составлять протоколы об административных правонарушениях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39" w:type="dxa"/>
          </w:tcPr>
          <w:p w:rsidR="00972B49" w:rsidRDefault="00972B49" w:rsidP="00FA0BD6">
            <w:pPr>
              <w:spacing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B49" w:rsidRDefault="00972B49" w:rsidP="00FA0BD6">
            <w:pPr>
              <w:spacing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B49" w:rsidRDefault="00B64E3F" w:rsidP="00FA0BD6">
            <w:pPr>
              <w:spacing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7FCB" w:rsidRPr="00E12827" w:rsidTr="00B64E3F">
        <w:tc>
          <w:tcPr>
            <w:tcW w:w="8091" w:type="dxa"/>
          </w:tcPr>
          <w:p w:rsidR="000B7FCB" w:rsidRPr="00E12827" w:rsidRDefault="000B7FCB" w:rsidP="00FA0BD6">
            <w:pPr>
              <w:pStyle w:val="a3"/>
              <w:spacing w:line="288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экспертно-аналитические </w:t>
            </w:r>
            <w:r w:rsidR="00421BAF"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39" w:type="dxa"/>
          </w:tcPr>
          <w:p w:rsidR="000B7FCB" w:rsidRPr="00E12827" w:rsidRDefault="00B64E3F" w:rsidP="00FA0BD6">
            <w:pPr>
              <w:pStyle w:val="a3"/>
              <w:spacing w:line="288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035BA" w:rsidRPr="00E12827" w:rsidTr="00B64E3F">
        <w:tc>
          <w:tcPr>
            <w:tcW w:w="8091" w:type="dxa"/>
          </w:tcPr>
          <w:p w:rsidR="009035BA" w:rsidRPr="00E12827" w:rsidRDefault="009035BA" w:rsidP="00FA0BD6">
            <w:pPr>
              <w:pStyle w:val="a3"/>
              <w:spacing w:line="288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том числе:</w:t>
            </w:r>
          </w:p>
        </w:tc>
        <w:tc>
          <w:tcPr>
            <w:tcW w:w="1939" w:type="dxa"/>
          </w:tcPr>
          <w:p w:rsidR="009035BA" w:rsidRPr="00E12827" w:rsidRDefault="009035BA" w:rsidP="00FA0BD6">
            <w:pPr>
              <w:pStyle w:val="a3"/>
              <w:spacing w:line="288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5BA" w:rsidRPr="00E12827" w:rsidTr="00B64E3F">
        <w:tc>
          <w:tcPr>
            <w:tcW w:w="8091" w:type="dxa"/>
          </w:tcPr>
          <w:p w:rsidR="009035BA" w:rsidRPr="00E12827" w:rsidRDefault="0057479E" w:rsidP="00FA0BD6">
            <w:pPr>
              <w:pStyle w:val="a3"/>
              <w:spacing w:line="288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</w:t>
            </w:r>
            <w:r w:rsidR="009035BA"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количество </w:t>
            </w:r>
          </w:p>
        </w:tc>
        <w:tc>
          <w:tcPr>
            <w:tcW w:w="1939" w:type="dxa"/>
          </w:tcPr>
          <w:p w:rsidR="009035BA" w:rsidRPr="00E12827" w:rsidRDefault="00B64E3F" w:rsidP="00FA0BD6">
            <w:pPr>
              <w:pStyle w:val="a3"/>
              <w:spacing w:line="288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7FCB" w:rsidRPr="00E12827" w:rsidTr="00B64E3F">
        <w:tc>
          <w:tcPr>
            <w:tcW w:w="8091" w:type="dxa"/>
          </w:tcPr>
          <w:p w:rsidR="000B7FCB" w:rsidRPr="00E12827" w:rsidRDefault="00421BAF" w:rsidP="00FA0BD6">
            <w:pPr>
              <w:pStyle w:val="a3"/>
              <w:spacing w:line="288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подготовлены заключения</w:t>
            </w:r>
            <w:r w:rsidR="00837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7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отчеты, информация</w:t>
            </w:r>
            <w:r w:rsidR="00AC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экспертно-аналитических мероприятий</w:t>
            </w:r>
            <w:r w:rsidR="00C5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внешней проверке отчета об исполнении бюджета города за отчетный год и первый квартал текущего года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39" w:type="dxa"/>
          </w:tcPr>
          <w:p w:rsidR="00C53ABC" w:rsidRDefault="00C53ABC" w:rsidP="00FA0BD6">
            <w:pPr>
              <w:pStyle w:val="a3"/>
              <w:spacing w:line="288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ABC" w:rsidRDefault="00C53ABC" w:rsidP="00FA0BD6">
            <w:pPr>
              <w:pStyle w:val="a3"/>
              <w:spacing w:line="288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ABC" w:rsidRDefault="00C53ABC" w:rsidP="00FA0BD6">
            <w:pPr>
              <w:pStyle w:val="a3"/>
              <w:spacing w:line="288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BAF" w:rsidRPr="00E12827" w:rsidRDefault="00C53ABC" w:rsidP="00FA0BD6">
            <w:pPr>
              <w:pStyle w:val="a3"/>
              <w:spacing w:line="288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A2AE4" w:rsidRDefault="002A2AE4" w:rsidP="00FA0BD6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C1" w:rsidRPr="00BB4EE1" w:rsidRDefault="00BB4EE1" w:rsidP="00FA0BD6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11C1" w:rsidRPr="00BB4EE1">
        <w:rPr>
          <w:rFonts w:ascii="Times New Roman" w:hAnsi="Times New Roman" w:cs="Times New Roman"/>
          <w:b/>
          <w:sz w:val="28"/>
          <w:szCs w:val="28"/>
        </w:rPr>
        <w:t>беспечение доступа к информации о деятельности комиссии</w:t>
      </w:r>
    </w:p>
    <w:p w:rsidR="004E11C1" w:rsidRDefault="004E11C1" w:rsidP="00FA0BD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7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Пятигорска в информационно-телекоммуникационной сети «Интернет»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2827">
        <w:rPr>
          <w:rFonts w:ascii="Times New Roman" w:hAnsi="Times New Roman" w:cs="Times New Roman"/>
          <w:sz w:val="28"/>
          <w:szCs w:val="28"/>
        </w:rPr>
        <w:t xml:space="preserve"> </w:t>
      </w:r>
      <w:r w:rsidR="0027097A">
        <w:rPr>
          <w:rFonts w:ascii="Times New Roman" w:hAnsi="Times New Roman" w:cs="Times New Roman"/>
          <w:sz w:val="28"/>
          <w:szCs w:val="28"/>
        </w:rPr>
        <w:t xml:space="preserve">квартальные </w:t>
      </w:r>
      <w:r w:rsidRPr="00E12827">
        <w:rPr>
          <w:rFonts w:ascii="Times New Roman" w:hAnsi="Times New Roman" w:cs="Times New Roman"/>
          <w:sz w:val="28"/>
          <w:szCs w:val="28"/>
        </w:rPr>
        <w:t xml:space="preserve">планы работы комиссии </w:t>
      </w:r>
      <w:r w:rsidR="006F77F7">
        <w:rPr>
          <w:rFonts w:ascii="Times New Roman" w:hAnsi="Times New Roman" w:cs="Times New Roman"/>
          <w:sz w:val="28"/>
          <w:szCs w:val="28"/>
        </w:rPr>
        <w:t xml:space="preserve">на </w:t>
      </w:r>
      <w:r w:rsidRPr="00E128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EC3746">
        <w:rPr>
          <w:rFonts w:ascii="Times New Roman" w:hAnsi="Times New Roman" w:cs="Times New Roman"/>
          <w:sz w:val="28"/>
          <w:szCs w:val="28"/>
        </w:rPr>
        <w:t>20</w:t>
      </w:r>
      <w:r w:rsidRPr="00E1282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E11C1" w:rsidRDefault="004E11C1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отчетном периоде комиссия подготовила отчет о своей деятельности за 201</w:t>
      </w:r>
      <w:r w:rsidR="00EC3746">
        <w:rPr>
          <w:rFonts w:ascii="Times New Roman" w:hAnsi="Times New Roman" w:cs="Times New Roman"/>
          <w:sz w:val="28"/>
          <w:szCs w:val="28"/>
        </w:rPr>
        <w:t>9</w:t>
      </w:r>
      <w:r w:rsidR="006F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который был рассмотрен и принят к с</w:t>
      </w:r>
      <w:r w:rsidR="001C195D">
        <w:rPr>
          <w:rFonts w:ascii="Times New Roman" w:hAnsi="Times New Roman" w:cs="Times New Roman"/>
          <w:sz w:val="28"/>
          <w:szCs w:val="28"/>
        </w:rPr>
        <w:t xml:space="preserve">ведению Думой города Пятигорска. </w:t>
      </w:r>
      <w:r>
        <w:rPr>
          <w:rFonts w:ascii="Times New Roman" w:hAnsi="Times New Roman" w:cs="Times New Roman"/>
          <w:sz w:val="28"/>
          <w:szCs w:val="28"/>
        </w:rPr>
        <w:t>Указанный отчет комиссии размещен н</w:t>
      </w:r>
      <w:r w:rsidRPr="00E12827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Pr="00E12827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Пятигорска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AE4" w:rsidRDefault="002A2AE4" w:rsidP="00FA0BD6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E1" w:rsidRDefault="004E11C1" w:rsidP="00FA0BD6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>Мероприятия, направленные на противодействие коррупции</w:t>
      </w:r>
    </w:p>
    <w:p w:rsidR="004E11C1" w:rsidRPr="00E12827" w:rsidRDefault="004E11C1" w:rsidP="00FA0B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7">
        <w:rPr>
          <w:rFonts w:ascii="Times New Roman" w:hAnsi="Times New Roman" w:cs="Times New Roman"/>
          <w:sz w:val="28"/>
          <w:szCs w:val="28"/>
        </w:rPr>
        <w:t>В целях противодействия коррупции, во исполнение Федерального закона от 25 декабря 2008 г. № 273-ФЗ «О противодействии коррупции», Положения об отдельных вопросах муниципальной службы городе – ку</w:t>
      </w:r>
      <w:r w:rsidR="002B57CA">
        <w:rPr>
          <w:rFonts w:ascii="Times New Roman" w:hAnsi="Times New Roman" w:cs="Times New Roman"/>
          <w:sz w:val="28"/>
          <w:szCs w:val="28"/>
        </w:rPr>
        <w:t>рорте Пятигорске, сотрудниками К</w:t>
      </w:r>
      <w:r w:rsidRPr="00E12827">
        <w:rPr>
          <w:rFonts w:ascii="Times New Roman" w:hAnsi="Times New Roman" w:cs="Times New Roman"/>
          <w:sz w:val="28"/>
          <w:szCs w:val="28"/>
        </w:rPr>
        <w:t>онтрольно-счетной комиссии города Пятигорска представлены в Думу города Пятигорска в установленный срок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EC3746">
        <w:rPr>
          <w:rFonts w:ascii="Times New Roman" w:hAnsi="Times New Roman" w:cs="Times New Roman"/>
          <w:sz w:val="28"/>
          <w:szCs w:val="28"/>
        </w:rPr>
        <w:t>9</w:t>
      </w:r>
      <w:r w:rsidRPr="00E12827">
        <w:rPr>
          <w:rFonts w:ascii="Times New Roman" w:hAnsi="Times New Roman" w:cs="Times New Roman"/>
          <w:sz w:val="28"/>
          <w:szCs w:val="28"/>
        </w:rPr>
        <w:t xml:space="preserve"> год, которые размещены на офи</w:t>
      </w:r>
      <w:r w:rsidR="006948DB">
        <w:rPr>
          <w:rFonts w:ascii="Times New Roman" w:hAnsi="Times New Roman" w:cs="Times New Roman"/>
          <w:sz w:val="28"/>
          <w:szCs w:val="28"/>
        </w:rPr>
        <w:t>циальном сайте города Пятигорска</w:t>
      </w:r>
      <w:r w:rsidRPr="00E128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C2BDB" w:rsidRPr="00E12827" w:rsidRDefault="007C2BDB" w:rsidP="00FA0BD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BDB" w:rsidRPr="00E12827" w:rsidRDefault="007C2BDB" w:rsidP="00FA0BD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B8" w:rsidRPr="00E12827" w:rsidRDefault="00B92668" w:rsidP="00FA0BD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</w:t>
      </w:r>
    </w:p>
    <w:p w:rsidR="00F069BF" w:rsidRPr="00E12827" w:rsidRDefault="00113474" w:rsidP="00FA0BD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города Пятигорска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63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4F87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4F87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Новикова</w:t>
      </w:r>
    </w:p>
    <w:sectPr w:rsidR="00F069BF" w:rsidRPr="00E12827" w:rsidSect="00FA0BD6">
      <w:headerReference w:type="default" r:id="rId9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CA" w:rsidRDefault="00B41FCA" w:rsidP="00851B0C">
      <w:pPr>
        <w:spacing w:after="0" w:line="240" w:lineRule="auto"/>
      </w:pPr>
      <w:r>
        <w:separator/>
      </w:r>
    </w:p>
  </w:endnote>
  <w:endnote w:type="continuationSeparator" w:id="0">
    <w:p w:rsidR="00B41FCA" w:rsidRDefault="00B41FCA" w:rsidP="0085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CA" w:rsidRDefault="00B41FCA" w:rsidP="00851B0C">
      <w:pPr>
        <w:spacing w:after="0" w:line="240" w:lineRule="auto"/>
      </w:pPr>
      <w:r>
        <w:separator/>
      </w:r>
    </w:p>
  </w:footnote>
  <w:footnote w:type="continuationSeparator" w:id="0">
    <w:p w:rsidR="00B41FCA" w:rsidRDefault="00B41FCA" w:rsidP="0085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0457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51B0C" w:rsidRPr="00C73C1A" w:rsidRDefault="00851B0C">
        <w:pPr>
          <w:pStyle w:val="a4"/>
          <w:jc w:val="center"/>
          <w:rPr>
            <w:rFonts w:ascii="Times New Roman" w:hAnsi="Times New Roman"/>
          </w:rPr>
        </w:pPr>
        <w:r w:rsidRPr="00C73C1A">
          <w:rPr>
            <w:rFonts w:ascii="Times New Roman" w:hAnsi="Times New Roman"/>
          </w:rPr>
          <w:fldChar w:fldCharType="begin"/>
        </w:r>
        <w:r w:rsidRPr="00C73C1A">
          <w:rPr>
            <w:rFonts w:ascii="Times New Roman" w:hAnsi="Times New Roman"/>
          </w:rPr>
          <w:instrText>PAGE   \* MERGEFORMAT</w:instrText>
        </w:r>
        <w:r w:rsidRPr="00C73C1A">
          <w:rPr>
            <w:rFonts w:ascii="Times New Roman" w:hAnsi="Times New Roman"/>
          </w:rPr>
          <w:fldChar w:fldCharType="separate"/>
        </w:r>
        <w:r w:rsidR="00882C3F">
          <w:rPr>
            <w:rFonts w:ascii="Times New Roman" w:hAnsi="Times New Roman"/>
            <w:noProof/>
          </w:rPr>
          <w:t>6</w:t>
        </w:r>
        <w:r w:rsidRPr="00C73C1A">
          <w:rPr>
            <w:rFonts w:ascii="Times New Roman" w:hAnsi="Times New Roman"/>
          </w:rPr>
          <w:fldChar w:fldCharType="end"/>
        </w:r>
      </w:p>
    </w:sdtContent>
  </w:sdt>
  <w:p w:rsidR="00851B0C" w:rsidRDefault="00851B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91"/>
    <w:multiLevelType w:val="multilevel"/>
    <w:tmpl w:val="86B08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290517"/>
    <w:multiLevelType w:val="hybridMultilevel"/>
    <w:tmpl w:val="3822ECD4"/>
    <w:lvl w:ilvl="0" w:tplc="0352A6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AF76A6B"/>
    <w:multiLevelType w:val="multilevel"/>
    <w:tmpl w:val="B68A6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04F600E"/>
    <w:multiLevelType w:val="multilevel"/>
    <w:tmpl w:val="82928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8B6133D"/>
    <w:multiLevelType w:val="multilevel"/>
    <w:tmpl w:val="9BC0B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B3601D4"/>
    <w:multiLevelType w:val="hybridMultilevel"/>
    <w:tmpl w:val="F0E40000"/>
    <w:lvl w:ilvl="0" w:tplc="C638EF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27916"/>
    <w:multiLevelType w:val="multilevel"/>
    <w:tmpl w:val="66BCB8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837752"/>
    <w:multiLevelType w:val="hybridMultilevel"/>
    <w:tmpl w:val="956CEC60"/>
    <w:lvl w:ilvl="0" w:tplc="6AD4B9F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07011E"/>
    <w:multiLevelType w:val="hybridMultilevel"/>
    <w:tmpl w:val="4BF0A4CE"/>
    <w:lvl w:ilvl="0" w:tplc="06203C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380E23"/>
    <w:multiLevelType w:val="multilevel"/>
    <w:tmpl w:val="FD16E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67EF7CC0"/>
    <w:multiLevelType w:val="hybridMultilevel"/>
    <w:tmpl w:val="376CB87E"/>
    <w:lvl w:ilvl="0" w:tplc="BB46F01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6A60338A"/>
    <w:multiLevelType w:val="hybridMultilevel"/>
    <w:tmpl w:val="2FCC056C"/>
    <w:lvl w:ilvl="0" w:tplc="EA6A9E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00"/>
    <w:rsid w:val="00005450"/>
    <w:rsid w:val="000102E0"/>
    <w:rsid w:val="00013F8C"/>
    <w:rsid w:val="0002261B"/>
    <w:rsid w:val="00030100"/>
    <w:rsid w:val="00031F89"/>
    <w:rsid w:val="00042434"/>
    <w:rsid w:val="00043033"/>
    <w:rsid w:val="0004419B"/>
    <w:rsid w:val="00046256"/>
    <w:rsid w:val="00053649"/>
    <w:rsid w:val="00055992"/>
    <w:rsid w:val="000658DF"/>
    <w:rsid w:val="000679C7"/>
    <w:rsid w:val="00074799"/>
    <w:rsid w:val="00077B11"/>
    <w:rsid w:val="00086AFD"/>
    <w:rsid w:val="00090178"/>
    <w:rsid w:val="000907F9"/>
    <w:rsid w:val="00091C6F"/>
    <w:rsid w:val="00092C8B"/>
    <w:rsid w:val="00093B17"/>
    <w:rsid w:val="0009583E"/>
    <w:rsid w:val="000974DD"/>
    <w:rsid w:val="000A1C3F"/>
    <w:rsid w:val="000A24AC"/>
    <w:rsid w:val="000B47A6"/>
    <w:rsid w:val="000B632B"/>
    <w:rsid w:val="000B7FCB"/>
    <w:rsid w:val="000C7D9D"/>
    <w:rsid w:val="000D02D2"/>
    <w:rsid w:val="000D5F5B"/>
    <w:rsid w:val="000D6A3F"/>
    <w:rsid w:val="000E43A9"/>
    <w:rsid w:val="000E4F87"/>
    <w:rsid w:val="000E5090"/>
    <w:rsid w:val="000E65CB"/>
    <w:rsid w:val="000F0438"/>
    <w:rsid w:val="000F1929"/>
    <w:rsid w:val="000F1B04"/>
    <w:rsid w:val="000F4EEE"/>
    <w:rsid w:val="00105D30"/>
    <w:rsid w:val="0011155A"/>
    <w:rsid w:val="00112742"/>
    <w:rsid w:val="00113474"/>
    <w:rsid w:val="00116E61"/>
    <w:rsid w:val="001252CF"/>
    <w:rsid w:val="0013245B"/>
    <w:rsid w:val="001451F3"/>
    <w:rsid w:val="001454E9"/>
    <w:rsid w:val="0014661B"/>
    <w:rsid w:val="001522F9"/>
    <w:rsid w:val="00155B87"/>
    <w:rsid w:val="00157819"/>
    <w:rsid w:val="0016139E"/>
    <w:rsid w:val="00163FE5"/>
    <w:rsid w:val="001712D7"/>
    <w:rsid w:val="001812E4"/>
    <w:rsid w:val="001859B5"/>
    <w:rsid w:val="001866B7"/>
    <w:rsid w:val="001901A8"/>
    <w:rsid w:val="00190255"/>
    <w:rsid w:val="00190F67"/>
    <w:rsid w:val="00192688"/>
    <w:rsid w:val="001A1B72"/>
    <w:rsid w:val="001A3F90"/>
    <w:rsid w:val="001A6194"/>
    <w:rsid w:val="001A72E2"/>
    <w:rsid w:val="001B1012"/>
    <w:rsid w:val="001B1FEF"/>
    <w:rsid w:val="001B4ADC"/>
    <w:rsid w:val="001B4B1E"/>
    <w:rsid w:val="001B7FDC"/>
    <w:rsid w:val="001C1899"/>
    <w:rsid w:val="001C195D"/>
    <w:rsid w:val="001C382C"/>
    <w:rsid w:val="001C4366"/>
    <w:rsid w:val="001C6096"/>
    <w:rsid w:val="001C6EF7"/>
    <w:rsid w:val="001D422A"/>
    <w:rsid w:val="001D6D55"/>
    <w:rsid w:val="001E1693"/>
    <w:rsid w:val="001E235D"/>
    <w:rsid w:val="001E673A"/>
    <w:rsid w:val="001F2B75"/>
    <w:rsid w:val="001F35FE"/>
    <w:rsid w:val="001F6FE7"/>
    <w:rsid w:val="00200842"/>
    <w:rsid w:val="002031C3"/>
    <w:rsid w:val="00203AEF"/>
    <w:rsid w:val="00205EEB"/>
    <w:rsid w:val="00205EF5"/>
    <w:rsid w:val="0020680F"/>
    <w:rsid w:val="00210908"/>
    <w:rsid w:val="00212BD1"/>
    <w:rsid w:val="002221AB"/>
    <w:rsid w:val="002306A3"/>
    <w:rsid w:val="00231896"/>
    <w:rsid w:val="002329AD"/>
    <w:rsid w:val="00233472"/>
    <w:rsid w:val="0023509B"/>
    <w:rsid w:val="0023732D"/>
    <w:rsid w:val="00244E03"/>
    <w:rsid w:val="00253552"/>
    <w:rsid w:val="002558C8"/>
    <w:rsid w:val="00262479"/>
    <w:rsid w:val="0027097A"/>
    <w:rsid w:val="00271430"/>
    <w:rsid w:val="0027164B"/>
    <w:rsid w:val="0027257F"/>
    <w:rsid w:val="00273D4D"/>
    <w:rsid w:val="002818FC"/>
    <w:rsid w:val="00286954"/>
    <w:rsid w:val="002900DF"/>
    <w:rsid w:val="00296E2B"/>
    <w:rsid w:val="002A2AE4"/>
    <w:rsid w:val="002A77FC"/>
    <w:rsid w:val="002B57CA"/>
    <w:rsid w:val="002B6D87"/>
    <w:rsid w:val="002C3B4B"/>
    <w:rsid w:val="002C499B"/>
    <w:rsid w:val="002D5563"/>
    <w:rsid w:val="002E3672"/>
    <w:rsid w:val="002F34F1"/>
    <w:rsid w:val="002F7422"/>
    <w:rsid w:val="0030189F"/>
    <w:rsid w:val="00310B3A"/>
    <w:rsid w:val="00311399"/>
    <w:rsid w:val="00317A86"/>
    <w:rsid w:val="00321829"/>
    <w:rsid w:val="00323FFC"/>
    <w:rsid w:val="00331A58"/>
    <w:rsid w:val="00340526"/>
    <w:rsid w:val="00343453"/>
    <w:rsid w:val="00350966"/>
    <w:rsid w:val="00351B20"/>
    <w:rsid w:val="003535DE"/>
    <w:rsid w:val="00356E34"/>
    <w:rsid w:val="00360BB5"/>
    <w:rsid w:val="00363EA7"/>
    <w:rsid w:val="00364229"/>
    <w:rsid w:val="00367361"/>
    <w:rsid w:val="00373115"/>
    <w:rsid w:val="0037386B"/>
    <w:rsid w:val="00374002"/>
    <w:rsid w:val="0037465E"/>
    <w:rsid w:val="003779DF"/>
    <w:rsid w:val="00385CE2"/>
    <w:rsid w:val="00386975"/>
    <w:rsid w:val="00391876"/>
    <w:rsid w:val="00397A65"/>
    <w:rsid w:val="003A34D5"/>
    <w:rsid w:val="003A44D7"/>
    <w:rsid w:val="003B634A"/>
    <w:rsid w:val="003B6C6E"/>
    <w:rsid w:val="003B6D92"/>
    <w:rsid w:val="003C6265"/>
    <w:rsid w:val="003C6F49"/>
    <w:rsid w:val="003D1B82"/>
    <w:rsid w:val="003D3F9E"/>
    <w:rsid w:val="003D6852"/>
    <w:rsid w:val="003E2E5B"/>
    <w:rsid w:val="003E5581"/>
    <w:rsid w:val="003E56DB"/>
    <w:rsid w:val="003F6658"/>
    <w:rsid w:val="00403D16"/>
    <w:rsid w:val="0040411E"/>
    <w:rsid w:val="00404D9B"/>
    <w:rsid w:val="004054AC"/>
    <w:rsid w:val="0041100E"/>
    <w:rsid w:val="00421BAF"/>
    <w:rsid w:val="0042493B"/>
    <w:rsid w:val="0043103F"/>
    <w:rsid w:val="004331C9"/>
    <w:rsid w:val="00435635"/>
    <w:rsid w:val="0043750E"/>
    <w:rsid w:val="00442841"/>
    <w:rsid w:val="00445A64"/>
    <w:rsid w:val="0044742B"/>
    <w:rsid w:val="004539C6"/>
    <w:rsid w:val="00460000"/>
    <w:rsid w:val="00466D31"/>
    <w:rsid w:val="004701BF"/>
    <w:rsid w:val="00477AB6"/>
    <w:rsid w:val="00481A30"/>
    <w:rsid w:val="004A0113"/>
    <w:rsid w:val="004A0545"/>
    <w:rsid w:val="004A3214"/>
    <w:rsid w:val="004A7EF7"/>
    <w:rsid w:val="004B0124"/>
    <w:rsid w:val="004C1CA3"/>
    <w:rsid w:val="004C452B"/>
    <w:rsid w:val="004C4771"/>
    <w:rsid w:val="004D0FBA"/>
    <w:rsid w:val="004D4F28"/>
    <w:rsid w:val="004D4F4F"/>
    <w:rsid w:val="004D6221"/>
    <w:rsid w:val="004D6703"/>
    <w:rsid w:val="004E015D"/>
    <w:rsid w:val="004E11C1"/>
    <w:rsid w:val="004E2379"/>
    <w:rsid w:val="004E2F5E"/>
    <w:rsid w:val="004F2EB9"/>
    <w:rsid w:val="004F61C2"/>
    <w:rsid w:val="005018EA"/>
    <w:rsid w:val="00504974"/>
    <w:rsid w:val="005055F8"/>
    <w:rsid w:val="00506979"/>
    <w:rsid w:val="0050715A"/>
    <w:rsid w:val="00510035"/>
    <w:rsid w:val="00520777"/>
    <w:rsid w:val="0052193E"/>
    <w:rsid w:val="00522991"/>
    <w:rsid w:val="0053013E"/>
    <w:rsid w:val="00530651"/>
    <w:rsid w:val="00530888"/>
    <w:rsid w:val="00531840"/>
    <w:rsid w:val="00533D57"/>
    <w:rsid w:val="00536910"/>
    <w:rsid w:val="00544442"/>
    <w:rsid w:val="00545F54"/>
    <w:rsid w:val="0055128F"/>
    <w:rsid w:val="0056464A"/>
    <w:rsid w:val="0057479E"/>
    <w:rsid w:val="005769E4"/>
    <w:rsid w:val="005855EC"/>
    <w:rsid w:val="005918D5"/>
    <w:rsid w:val="00594D5F"/>
    <w:rsid w:val="00596CE4"/>
    <w:rsid w:val="00596F00"/>
    <w:rsid w:val="00597600"/>
    <w:rsid w:val="005B0194"/>
    <w:rsid w:val="005B441A"/>
    <w:rsid w:val="005C3441"/>
    <w:rsid w:val="005C35E6"/>
    <w:rsid w:val="005E674C"/>
    <w:rsid w:val="005F5103"/>
    <w:rsid w:val="006072B8"/>
    <w:rsid w:val="00607419"/>
    <w:rsid w:val="006118D0"/>
    <w:rsid w:val="006120F5"/>
    <w:rsid w:val="00612B17"/>
    <w:rsid w:val="00625121"/>
    <w:rsid w:val="00627D8E"/>
    <w:rsid w:val="00627EA3"/>
    <w:rsid w:val="00630490"/>
    <w:rsid w:val="00636846"/>
    <w:rsid w:val="006409A7"/>
    <w:rsid w:val="00641D90"/>
    <w:rsid w:val="006474D2"/>
    <w:rsid w:val="0065277B"/>
    <w:rsid w:val="00653701"/>
    <w:rsid w:val="00654345"/>
    <w:rsid w:val="006572D0"/>
    <w:rsid w:val="006575B7"/>
    <w:rsid w:val="006615A4"/>
    <w:rsid w:val="00662A86"/>
    <w:rsid w:val="00663460"/>
    <w:rsid w:val="006766A6"/>
    <w:rsid w:val="00680759"/>
    <w:rsid w:val="00682490"/>
    <w:rsid w:val="006948DB"/>
    <w:rsid w:val="0069784E"/>
    <w:rsid w:val="006A2A95"/>
    <w:rsid w:val="006B4306"/>
    <w:rsid w:val="006C14E9"/>
    <w:rsid w:val="006C2805"/>
    <w:rsid w:val="006C7136"/>
    <w:rsid w:val="006D1242"/>
    <w:rsid w:val="006D493E"/>
    <w:rsid w:val="006D6BC5"/>
    <w:rsid w:val="006E1D14"/>
    <w:rsid w:val="006E2C2F"/>
    <w:rsid w:val="006F45C4"/>
    <w:rsid w:val="006F5377"/>
    <w:rsid w:val="006F70DE"/>
    <w:rsid w:val="006F77F7"/>
    <w:rsid w:val="0070317C"/>
    <w:rsid w:val="00707EA6"/>
    <w:rsid w:val="007103EF"/>
    <w:rsid w:val="00711CC2"/>
    <w:rsid w:val="00715800"/>
    <w:rsid w:val="00724442"/>
    <w:rsid w:val="007401EC"/>
    <w:rsid w:val="00751997"/>
    <w:rsid w:val="007619E5"/>
    <w:rsid w:val="00763CB3"/>
    <w:rsid w:val="00764A64"/>
    <w:rsid w:val="00766405"/>
    <w:rsid w:val="00775957"/>
    <w:rsid w:val="00776F59"/>
    <w:rsid w:val="0077749F"/>
    <w:rsid w:val="007814AC"/>
    <w:rsid w:val="007931B5"/>
    <w:rsid w:val="00795115"/>
    <w:rsid w:val="007B066A"/>
    <w:rsid w:val="007B2C13"/>
    <w:rsid w:val="007C2BDB"/>
    <w:rsid w:val="007D6339"/>
    <w:rsid w:val="007E21B8"/>
    <w:rsid w:val="007F257F"/>
    <w:rsid w:val="007F4BBF"/>
    <w:rsid w:val="00800EC0"/>
    <w:rsid w:val="00802621"/>
    <w:rsid w:val="00804CBC"/>
    <w:rsid w:val="00806113"/>
    <w:rsid w:val="008339E8"/>
    <w:rsid w:val="0083457C"/>
    <w:rsid w:val="008372E5"/>
    <w:rsid w:val="008433FA"/>
    <w:rsid w:val="00846C32"/>
    <w:rsid w:val="0085026D"/>
    <w:rsid w:val="008512B6"/>
    <w:rsid w:val="00851B0C"/>
    <w:rsid w:val="008520AC"/>
    <w:rsid w:val="008718BD"/>
    <w:rsid w:val="00871958"/>
    <w:rsid w:val="008770D6"/>
    <w:rsid w:val="00882C3F"/>
    <w:rsid w:val="0088307C"/>
    <w:rsid w:val="00890B16"/>
    <w:rsid w:val="008934B8"/>
    <w:rsid w:val="00895E7C"/>
    <w:rsid w:val="008A21B8"/>
    <w:rsid w:val="008A46A9"/>
    <w:rsid w:val="008A57AA"/>
    <w:rsid w:val="008A6EBC"/>
    <w:rsid w:val="008A75A8"/>
    <w:rsid w:val="008B12C3"/>
    <w:rsid w:val="008D0F57"/>
    <w:rsid w:val="008D2475"/>
    <w:rsid w:val="008D2A50"/>
    <w:rsid w:val="008D51B2"/>
    <w:rsid w:val="008D5413"/>
    <w:rsid w:val="008E014E"/>
    <w:rsid w:val="008E2032"/>
    <w:rsid w:val="008F0EAB"/>
    <w:rsid w:val="008F22D1"/>
    <w:rsid w:val="008F412E"/>
    <w:rsid w:val="008F4574"/>
    <w:rsid w:val="00902974"/>
    <w:rsid w:val="009035BA"/>
    <w:rsid w:val="00903C61"/>
    <w:rsid w:val="00904292"/>
    <w:rsid w:val="00907032"/>
    <w:rsid w:val="00910954"/>
    <w:rsid w:val="00910F42"/>
    <w:rsid w:val="009147AD"/>
    <w:rsid w:val="00921462"/>
    <w:rsid w:val="00933747"/>
    <w:rsid w:val="009376CD"/>
    <w:rsid w:val="00943DB7"/>
    <w:rsid w:val="009473DF"/>
    <w:rsid w:val="009528F3"/>
    <w:rsid w:val="009536B8"/>
    <w:rsid w:val="009557B4"/>
    <w:rsid w:val="00960C10"/>
    <w:rsid w:val="00961873"/>
    <w:rsid w:val="00961F58"/>
    <w:rsid w:val="0096520F"/>
    <w:rsid w:val="009668BC"/>
    <w:rsid w:val="009709F9"/>
    <w:rsid w:val="0097202B"/>
    <w:rsid w:val="00972B49"/>
    <w:rsid w:val="00985929"/>
    <w:rsid w:val="00994476"/>
    <w:rsid w:val="009A0099"/>
    <w:rsid w:val="009A350C"/>
    <w:rsid w:val="009A37B6"/>
    <w:rsid w:val="009A563F"/>
    <w:rsid w:val="009B3ACD"/>
    <w:rsid w:val="009B44AE"/>
    <w:rsid w:val="009C1503"/>
    <w:rsid w:val="009C468A"/>
    <w:rsid w:val="009D0F34"/>
    <w:rsid w:val="009D3E9E"/>
    <w:rsid w:val="009D48AC"/>
    <w:rsid w:val="009D6148"/>
    <w:rsid w:val="009D70F5"/>
    <w:rsid w:val="009E1AE8"/>
    <w:rsid w:val="009E3C38"/>
    <w:rsid w:val="009E6447"/>
    <w:rsid w:val="009F2854"/>
    <w:rsid w:val="009F2C21"/>
    <w:rsid w:val="009F47CF"/>
    <w:rsid w:val="009F5DF8"/>
    <w:rsid w:val="009F7A93"/>
    <w:rsid w:val="00A0017C"/>
    <w:rsid w:val="00A00276"/>
    <w:rsid w:val="00A039B7"/>
    <w:rsid w:val="00A04D1B"/>
    <w:rsid w:val="00A1122D"/>
    <w:rsid w:val="00A20833"/>
    <w:rsid w:val="00A20C79"/>
    <w:rsid w:val="00A347D8"/>
    <w:rsid w:val="00A34D0E"/>
    <w:rsid w:val="00A36486"/>
    <w:rsid w:val="00A41F95"/>
    <w:rsid w:val="00A54177"/>
    <w:rsid w:val="00A601AA"/>
    <w:rsid w:val="00A62110"/>
    <w:rsid w:val="00A65859"/>
    <w:rsid w:val="00A6796B"/>
    <w:rsid w:val="00A679BB"/>
    <w:rsid w:val="00A67EA5"/>
    <w:rsid w:val="00A70E16"/>
    <w:rsid w:val="00A72589"/>
    <w:rsid w:val="00A812BF"/>
    <w:rsid w:val="00A91C22"/>
    <w:rsid w:val="00A91C3D"/>
    <w:rsid w:val="00A968D9"/>
    <w:rsid w:val="00AA3041"/>
    <w:rsid w:val="00AB4562"/>
    <w:rsid w:val="00AB603E"/>
    <w:rsid w:val="00AB63D3"/>
    <w:rsid w:val="00AB6401"/>
    <w:rsid w:val="00AC19B9"/>
    <w:rsid w:val="00AC644F"/>
    <w:rsid w:val="00AC6E77"/>
    <w:rsid w:val="00AD1AAF"/>
    <w:rsid w:val="00AF4A64"/>
    <w:rsid w:val="00AF5199"/>
    <w:rsid w:val="00B01841"/>
    <w:rsid w:val="00B04245"/>
    <w:rsid w:val="00B115BE"/>
    <w:rsid w:val="00B125EA"/>
    <w:rsid w:val="00B17E67"/>
    <w:rsid w:val="00B20ADD"/>
    <w:rsid w:val="00B2156B"/>
    <w:rsid w:val="00B3486A"/>
    <w:rsid w:val="00B37CC8"/>
    <w:rsid w:val="00B41FCA"/>
    <w:rsid w:val="00B431A5"/>
    <w:rsid w:val="00B468AF"/>
    <w:rsid w:val="00B51BDC"/>
    <w:rsid w:val="00B52680"/>
    <w:rsid w:val="00B554DA"/>
    <w:rsid w:val="00B64743"/>
    <w:rsid w:val="00B64E3F"/>
    <w:rsid w:val="00B67625"/>
    <w:rsid w:val="00B804F0"/>
    <w:rsid w:val="00B91C2D"/>
    <w:rsid w:val="00B92668"/>
    <w:rsid w:val="00BA1322"/>
    <w:rsid w:val="00BA1A5B"/>
    <w:rsid w:val="00BA5B01"/>
    <w:rsid w:val="00BB0000"/>
    <w:rsid w:val="00BB01DB"/>
    <w:rsid w:val="00BB4EE1"/>
    <w:rsid w:val="00BB7F77"/>
    <w:rsid w:val="00BC1B8D"/>
    <w:rsid w:val="00BC6155"/>
    <w:rsid w:val="00BC7988"/>
    <w:rsid w:val="00BD1108"/>
    <w:rsid w:val="00BD6300"/>
    <w:rsid w:val="00BD7713"/>
    <w:rsid w:val="00BE4B11"/>
    <w:rsid w:val="00BE54F9"/>
    <w:rsid w:val="00BF015E"/>
    <w:rsid w:val="00BF0911"/>
    <w:rsid w:val="00BF2C4D"/>
    <w:rsid w:val="00BF5294"/>
    <w:rsid w:val="00C00921"/>
    <w:rsid w:val="00C04441"/>
    <w:rsid w:val="00C05C52"/>
    <w:rsid w:val="00C145F9"/>
    <w:rsid w:val="00C16EBF"/>
    <w:rsid w:val="00C17855"/>
    <w:rsid w:val="00C209B9"/>
    <w:rsid w:val="00C30B5A"/>
    <w:rsid w:val="00C33B2E"/>
    <w:rsid w:val="00C4565E"/>
    <w:rsid w:val="00C467DC"/>
    <w:rsid w:val="00C46AE9"/>
    <w:rsid w:val="00C479A0"/>
    <w:rsid w:val="00C53ABC"/>
    <w:rsid w:val="00C57EDF"/>
    <w:rsid w:val="00C63432"/>
    <w:rsid w:val="00C66551"/>
    <w:rsid w:val="00C71638"/>
    <w:rsid w:val="00C73C1A"/>
    <w:rsid w:val="00C804A5"/>
    <w:rsid w:val="00C82416"/>
    <w:rsid w:val="00C90F70"/>
    <w:rsid w:val="00C95FAC"/>
    <w:rsid w:val="00CA2725"/>
    <w:rsid w:val="00CA5BC0"/>
    <w:rsid w:val="00CA6165"/>
    <w:rsid w:val="00CB26BB"/>
    <w:rsid w:val="00CC01BC"/>
    <w:rsid w:val="00CC1E8C"/>
    <w:rsid w:val="00CC6BB8"/>
    <w:rsid w:val="00CD5169"/>
    <w:rsid w:val="00CE3F38"/>
    <w:rsid w:val="00CE5342"/>
    <w:rsid w:val="00CE5A91"/>
    <w:rsid w:val="00CF12D0"/>
    <w:rsid w:val="00CF3CF4"/>
    <w:rsid w:val="00D01354"/>
    <w:rsid w:val="00D02294"/>
    <w:rsid w:val="00D0296A"/>
    <w:rsid w:val="00D06F58"/>
    <w:rsid w:val="00D13658"/>
    <w:rsid w:val="00D25BDA"/>
    <w:rsid w:val="00D279A6"/>
    <w:rsid w:val="00D4043E"/>
    <w:rsid w:val="00D408A2"/>
    <w:rsid w:val="00D43E51"/>
    <w:rsid w:val="00D46301"/>
    <w:rsid w:val="00D5257D"/>
    <w:rsid w:val="00D54596"/>
    <w:rsid w:val="00D557A5"/>
    <w:rsid w:val="00D64514"/>
    <w:rsid w:val="00D66C6C"/>
    <w:rsid w:val="00D677A4"/>
    <w:rsid w:val="00D721DB"/>
    <w:rsid w:val="00D72BF4"/>
    <w:rsid w:val="00D75405"/>
    <w:rsid w:val="00D923BA"/>
    <w:rsid w:val="00D97418"/>
    <w:rsid w:val="00DA09C0"/>
    <w:rsid w:val="00DA211D"/>
    <w:rsid w:val="00DA4FCC"/>
    <w:rsid w:val="00DA6397"/>
    <w:rsid w:val="00DB0C09"/>
    <w:rsid w:val="00DB4AB9"/>
    <w:rsid w:val="00DB7D50"/>
    <w:rsid w:val="00DC1F60"/>
    <w:rsid w:val="00DC2B52"/>
    <w:rsid w:val="00DC4F1D"/>
    <w:rsid w:val="00DD3FFA"/>
    <w:rsid w:val="00DE1AF7"/>
    <w:rsid w:val="00DE2804"/>
    <w:rsid w:val="00DE5D38"/>
    <w:rsid w:val="00DE7CFD"/>
    <w:rsid w:val="00DF37C0"/>
    <w:rsid w:val="00DF5834"/>
    <w:rsid w:val="00E009AD"/>
    <w:rsid w:val="00E02FAC"/>
    <w:rsid w:val="00E06F9E"/>
    <w:rsid w:val="00E12827"/>
    <w:rsid w:val="00E16A36"/>
    <w:rsid w:val="00E16AA6"/>
    <w:rsid w:val="00E20CA3"/>
    <w:rsid w:val="00E27BBF"/>
    <w:rsid w:val="00E33C34"/>
    <w:rsid w:val="00E42B3F"/>
    <w:rsid w:val="00E506C0"/>
    <w:rsid w:val="00E6220B"/>
    <w:rsid w:val="00E641AA"/>
    <w:rsid w:val="00E714B4"/>
    <w:rsid w:val="00E75022"/>
    <w:rsid w:val="00E75180"/>
    <w:rsid w:val="00E803CD"/>
    <w:rsid w:val="00E816B5"/>
    <w:rsid w:val="00E8440E"/>
    <w:rsid w:val="00E907DF"/>
    <w:rsid w:val="00E9466E"/>
    <w:rsid w:val="00E97434"/>
    <w:rsid w:val="00EA200E"/>
    <w:rsid w:val="00EA23D2"/>
    <w:rsid w:val="00EB0191"/>
    <w:rsid w:val="00EB3AE8"/>
    <w:rsid w:val="00EB48AF"/>
    <w:rsid w:val="00EC20CE"/>
    <w:rsid w:val="00EC3746"/>
    <w:rsid w:val="00EC4201"/>
    <w:rsid w:val="00EC4302"/>
    <w:rsid w:val="00EC52FA"/>
    <w:rsid w:val="00ED024A"/>
    <w:rsid w:val="00ED1295"/>
    <w:rsid w:val="00ED24DE"/>
    <w:rsid w:val="00ED7FE9"/>
    <w:rsid w:val="00EE2D15"/>
    <w:rsid w:val="00EE38DB"/>
    <w:rsid w:val="00EE5223"/>
    <w:rsid w:val="00EE6943"/>
    <w:rsid w:val="00EE7787"/>
    <w:rsid w:val="00EF1B2B"/>
    <w:rsid w:val="00EF41C4"/>
    <w:rsid w:val="00EF5EB1"/>
    <w:rsid w:val="00F01623"/>
    <w:rsid w:val="00F03F79"/>
    <w:rsid w:val="00F05C7D"/>
    <w:rsid w:val="00F069BF"/>
    <w:rsid w:val="00F176B6"/>
    <w:rsid w:val="00F23301"/>
    <w:rsid w:val="00F262AE"/>
    <w:rsid w:val="00F35062"/>
    <w:rsid w:val="00F362F2"/>
    <w:rsid w:val="00F3752C"/>
    <w:rsid w:val="00F400D3"/>
    <w:rsid w:val="00F41509"/>
    <w:rsid w:val="00F4275B"/>
    <w:rsid w:val="00F4288B"/>
    <w:rsid w:val="00F4367E"/>
    <w:rsid w:val="00F45A96"/>
    <w:rsid w:val="00F57E20"/>
    <w:rsid w:val="00F635FF"/>
    <w:rsid w:val="00F63F88"/>
    <w:rsid w:val="00F779CF"/>
    <w:rsid w:val="00F948CF"/>
    <w:rsid w:val="00F96EAC"/>
    <w:rsid w:val="00FA046A"/>
    <w:rsid w:val="00FA0BD6"/>
    <w:rsid w:val="00FA48F3"/>
    <w:rsid w:val="00FA4C07"/>
    <w:rsid w:val="00FC1158"/>
    <w:rsid w:val="00FC577B"/>
    <w:rsid w:val="00FE517F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0C"/>
  </w:style>
  <w:style w:type="paragraph" w:styleId="a6">
    <w:name w:val="footer"/>
    <w:basedOn w:val="a"/>
    <w:link w:val="a7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0C"/>
  </w:style>
  <w:style w:type="paragraph" w:styleId="a8">
    <w:name w:val="Balloon Text"/>
    <w:basedOn w:val="a"/>
    <w:link w:val="a9"/>
    <w:uiPriority w:val="99"/>
    <w:semiHidden/>
    <w:unhideWhenUsed/>
    <w:rsid w:val="001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F37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37C0"/>
  </w:style>
  <w:style w:type="paragraph" w:styleId="ab">
    <w:name w:val="Body Text"/>
    <w:basedOn w:val="a"/>
    <w:link w:val="ac"/>
    <w:uiPriority w:val="99"/>
    <w:semiHidden/>
    <w:unhideWhenUsed/>
    <w:rsid w:val="00D013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01354"/>
  </w:style>
  <w:style w:type="paragraph" w:customStyle="1" w:styleId="pboth">
    <w:name w:val="pboth"/>
    <w:basedOn w:val="a"/>
    <w:rsid w:val="0046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2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23BA"/>
    <w:rPr>
      <w:sz w:val="16"/>
      <w:szCs w:val="16"/>
    </w:rPr>
  </w:style>
  <w:style w:type="paragraph" w:customStyle="1" w:styleId="formattext">
    <w:name w:val="formattext"/>
    <w:basedOn w:val="a"/>
    <w:rsid w:val="00D9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93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0C"/>
  </w:style>
  <w:style w:type="paragraph" w:styleId="a6">
    <w:name w:val="footer"/>
    <w:basedOn w:val="a"/>
    <w:link w:val="a7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0C"/>
  </w:style>
  <w:style w:type="paragraph" w:styleId="a8">
    <w:name w:val="Balloon Text"/>
    <w:basedOn w:val="a"/>
    <w:link w:val="a9"/>
    <w:uiPriority w:val="99"/>
    <w:semiHidden/>
    <w:unhideWhenUsed/>
    <w:rsid w:val="001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F37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37C0"/>
  </w:style>
  <w:style w:type="paragraph" w:styleId="ab">
    <w:name w:val="Body Text"/>
    <w:basedOn w:val="a"/>
    <w:link w:val="ac"/>
    <w:uiPriority w:val="99"/>
    <w:semiHidden/>
    <w:unhideWhenUsed/>
    <w:rsid w:val="00D013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01354"/>
  </w:style>
  <w:style w:type="paragraph" w:customStyle="1" w:styleId="pboth">
    <w:name w:val="pboth"/>
    <w:basedOn w:val="a"/>
    <w:rsid w:val="0046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2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23BA"/>
    <w:rPr>
      <w:sz w:val="16"/>
      <w:szCs w:val="16"/>
    </w:rPr>
  </w:style>
  <w:style w:type="paragraph" w:customStyle="1" w:styleId="formattext">
    <w:name w:val="formattext"/>
    <w:basedOn w:val="a"/>
    <w:rsid w:val="00D9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93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49F4-4FA9-4CB4-B83C-0AF8DAA7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2020-11-20T10:18:00Z</cp:lastPrinted>
  <dcterms:created xsi:type="dcterms:W3CDTF">2020-11-20T10:11:00Z</dcterms:created>
  <dcterms:modified xsi:type="dcterms:W3CDTF">2020-11-20T10:25:00Z</dcterms:modified>
</cp:coreProperties>
</file>