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BE13CD">
        <w:rPr>
          <w:szCs w:val="28"/>
        </w:rPr>
        <w:t>42/195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BE13CD">
        <w:rPr>
          <w:szCs w:val="28"/>
        </w:rPr>
        <w:t>050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рательных прав и права на участие в референдуме граждан Российской Ф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тельных комиссий и назначения нового члена участковой избирательной к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миссии из резерва составов участковых комиссий утвержденного постано</w:t>
      </w:r>
      <w:r w:rsidR="00040741"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BE13CD">
        <w:rPr>
          <w:szCs w:val="28"/>
        </w:rPr>
        <w:t>050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276"/>
        <w:gridCol w:w="1559"/>
        <w:gridCol w:w="4111"/>
        <w:gridCol w:w="1275"/>
      </w:tblGrid>
      <w:tr w:rsidR="006F3D5E" w:rsidRPr="00DC34BE" w:rsidTr="00BE13CD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</w:t>
            </w:r>
            <w:r w:rsidRPr="00DC34BE">
              <w:rPr>
                <w:sz w:val="20"/>
                <w:szCs w:val="20"/>
              </w:rPr>
              <w:t>т</w:t>
            </w:r>
            <w:r w:rsidRPr="00DC34BE">
              <w:rPr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</w:t>
            </w:r>
            <w:r w:rsidRPr="00DC34BE">
              <w:rPr>
                <w:sz w:val="20"/>
                <w:szCs w:val="20"/>
              </w:rPr>
              <w:t>е</w:t>
            </w:r>
            <w:r w:rsidRPr="00DC34B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BE13CD" w:rsidRPr="00DC34BE" w:rsidTr="00BE13CD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DC34BE" w:rsidRDefault="00BE13CD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Зекё Нелли Ник</w:t>
            </w:r>
            <w:r w:rsidRPr="001D6BCB">
              <w:rPr>
                <w:sz w:val="24"/>
              </w:rPr>
              <w:t>о</w:t>
            </w:r>
            <w:r w:rsidRPr="001D6BCB">
              <w:rPr>
                <w:sz w:val="24"/>
              </w:rPr>
              <w:t>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</w:t>
            </w:r>
            <w:r w:rsidRPr="00124FA9">
              <w:rPr>
                <w:sz w:val="20"/>
                <w:szCs w:val="20"/>
              </w:rPr>
              <w:t>й</w:t>
            </w:r>
            <w:r w:rsidRPr="00124FA9">
              <w:rPr>
                <w:sz w:val="20"/>
                <w:szCs w:val="20"/>
              </w:rPr>
              <w:t>ской политической партии «ЕДИНАЯ 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1050</w:t>
            </w:r>
          </w:p>
        </w:tc>
      </w:tr>
      <w:tr w:rsidR="00BE13CD" w:rsidRPr="00DC34BE" w:rsidTr="00BE13CD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DC34BE" w:rsidRDefault="00BE13C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Никитина Светлана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1050</w:t>
            </w:r>
          </w:p>
        </w:tc>
      </w:tr>
      <w:tr w:rsidR="00BE13CD" w:rsidRPr="00DC34BE" w:rsidTr="00BE13CD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Default="00BE13CD" w:rsidP="006F3D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Мирошникова Алек</w:t>
            </w:r>
            <w:r>
              <w:rPr>
                <w:sz w:val="24"/>
              </w:rPr>
              <w:t xml:space="preserve">сандра </w:t>
            </w:r>
            <w:r w:rsidRPr="001D6BCB">
              <w:rPr>
                <w:sz w:val="24"/>
              </w:rPr>
              <w:t>Андр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24FA9" w:rsidRDefault="00BE13CD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3CD" w:rsidRPr="001D6BCB" w:rsidRDefault="00BE13CD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1050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BE13CD">
        <w:rPr>
          <w:szCs w:val="28"/>
        </w:rPr>
        <w:t>050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P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DC34BE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95" w:rsidRDefault="00250195">
      <w:r>
        <w:separator/>
      </w:r>
    </w:p>
  </w:endnote>
  <w:endnote w:type="continuationSeparator" w:id="1">
    <w:p w:rsidR="00250195" w:rsidRDefault="0025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95" w:rsidRDefault="00250195">
      <w:r>
        <w:separator/>
      </w:r>
    </w:p>
  </w:footnote>
  <w:footnote w:type="continuationSeparator" w:id="1">
    <w:p w:rsidR="00250195" w:rsidRDefault="00250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0195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2024-02-05T11:59:00Z</cp:lastPrinted>
  <dcterms:created xsi:type="dcterms:W3CDTF">2024-02-05T12:10:00Z</dcterms:created>
  <dcterms:modified xsi:type="dcterms:W3CDTF">2024-02-05T12:10:00Z</dcterms:modified>
</cp:coreProperties>
</file>