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24" w:rsidRPr="00D41024" w:rsidRDefault="005E726C" w:rsidP="005E726C">
      <w:pPr>
        <w:ind w:leftChars="0" w:left="0"/>
        <w:jc w:val="left"/>
        <w:rPr>
          <w:szCs w:val="28"/>
        </w:rPr>
      </w:pPr>
      <w:r>
        <w:rPr>
          <w:szCs w:val="28"/>
        </w:rPr>
        <w:t>ПРОЕКТ</w:t>
      </w:r>
    </w:p>
    <w:p w:rsidR="00D41024" w:rsidRPr="00D41024" w:rsidRDefault="00D41024" w:rsidP="00912259">
      <w:pPr>
        <w:spacing w:line="240" w:lineRule="exact"/>
        <w:ind w:left="350"/>
        <w:rPr>
          <w:szCs w:val="28"/>
        </w:rPr>
      </w:pPr>
    </w:p>
    <w:p w:rsidR="00D41024" w:rsidRPr="00D41024" w:rsidRDefault="00D41024" w:rsidP="00912259">
      <w:pPr>
        <w:spacing w:line="240" w:lineRule="exact"/>
        <w:ind w:left="350"/>
        <w:rPr>
          <w:szCs w:val="28"/>
        </w:rPr>
      </w:pPr>
    </w:p>
    <w:p w:rsidR="00D41024" w:rsidRPr="00D41024" w:rsidRDefault="00D41024" w:rsidP="00912259">
      <w:pPr>
        <w:spacing w:line="240" w:lineRule="exact"/>
        <w:ind w:left="350"/>
        <w:rPr>
          <w:szCs w:val="28"/>
        </w:rPr>
      </w:pPr>
    </w:p>
    <w:p w:rsidR="00D41024" w:rsidRPr="00D41024" w:rsidRDefault="00D41024" w:rsidP="00912259">
      <w:pPr>
        <w:spacing w:line="240" w:lineRule="exact"/>
        <w:ind w:left="350"/>
        <w:rPr>
          <w:szCs w:val="28"/>
        </w:rPr>
      </w:pPr>
    </w:p>
    <w:p w:rsidR="00912259" w:rsidRPr="00D41024" w:rsidRDefault="00912259" w:rsidP="00D41024">
      <w:pPr>
        <w:spacing w:line="240" w:lineRule="exact"/>
        <w:ind w:left="350"/>
        <w:rPr>
          <w:szCs w:val="28"/>
        </w:rPr>
      </w:pPr>
      <w:r w:rsidRPr="00D41024">
        <w:rPr>
          <w:szCs w:val="28"/>
        </w:rPr>
        <w:t>О внесении изменений в Административный регламент исполнения мун</w:t>
      </w:r>
      <w:r w:rsidRPr="00D41024">
        <w:rPr>
          <w:szCs w:val="28"/>
        </w:rPr>
        <w:t>и</w:t>
      </w:r>
      <w:r w:rsidRPr="00D41024">
        <w:rPr>
          <w:szCs w:val="28"/>
        </w:rPr>
        <w:t>ципальной функции «Осуществление муниципального жилищного ко</w:t>
      </w:r>
      <w:r w:rsidRPr="00D41024">
        <w:rPr>
          <w:szCs w:val="28"/>
        </w:rPr>
        <w:t>н</w:t>
      </w:r>
      <w:r w:rsidRPr="00D41024">
        <w:rPr>
          <w:szCs w:val="28"/>
        </w:rPr>
        <w:t>троля», утвержденный постановлением администрации города Пятигорска от 24.04.2014 № 1322</w:t>
      </w:r>
    </w:p>
    <w:p w:rsidR="00912259" w:rsidRPr="00D41024" w:rsidRDefault="00912259" w:rsidP="00912259">
      <w:pPr>
        <w:pStyle w:val="a7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912259" w:rsidRPr="00D41024" w:rsidRDefault="00912259" w:rsidP="00912259">
      <w:pPr>
        <w:ind w:left="350"/>
        <w:rPr>
          <w:szCs w:val="28"/>
        </w:rPr>
      </w:pPr>
    </w:p>
    <w:p w:rsidR="00912259" w:rsidRPr="00D41024" w:rsidRDefault="00912259" w:rsidP="00912259">
      <w:pPr>
        <w:autoSpaceDE w:val="0"/>
        <w:autoSpaceDN w:val="0"/>
        <w:adjustRightInd w:val="0"/>
        <w:ind w:left="350" w:firstLine="540"/>
        <w:rPr>
          <w:szCs w:val="28"/>
        </w:rPr>
      </w:pPr>
      <w:r w:rsidRPr="00D41024">
        <w:rPr>
          <w:szCs w:val="28"/>
        </w:rPr>
        <w:t>В соответствии с Жилищным Кодексом Российской Федерации, Ф</w:t>
      </w:r>
      <w:r w:rsidRPr="00D41024">
        <w:rPr>
          <w:szCs w:val="28"/>
        </w:rPr>
        <w:t>е</w:t>
      </w:r>
      <w:r w:rsidRPr="00D41024">
        <w:rPr>
          <w:szCs w:val="28"/>
        </w:rPr>
        <w:t xml:space="preserve">деральным законом от 26 декабря 2008 года </w:t>
      </w:r>
      <w:hyperlink r:id="rId4" w:history="1">
        <w:r w:rsidRPr="00D41024">
          <w:rPr>
            <w:rStyle w:val="a9"/>
            <w:color w:val="auto"/>
            <w:szCs w:val="28"/>
            <w:u w:val="none"/>
          </w:rPr>
          <w:t>№ 294-ФЗ</w:t>
        </w:r>
      </w:hyperlink>
      <w:r w:rsidRPr="00D41024">
        <w:rPr>
          <w:szCs w:val="28"/>
        </w:rPr>
        <w:t xml:space="preserve"> «О защите прав юридических лиц и индивидуальных предпринимателей при осуществл</w:t>
      </w:r>
      <w:r w:rsidRPr="00D41024">
        <w:rPr>
          <w:szCs w:val="28"/>
        </w:rPr>
        <w:t>е</w:t>
      </w:r>
      <w:r w:rsidRPr="00D41024">
        <w:rPr>
          <w:szCs w:val="28"/>
        </w:rPr>
        <w:t>нии государственного контроля (надзора) и муниципального контроля», законом Ставропольского края от 27 декабря 2012 г. № 129-кз «Об о</w:t>
      </w:r>
      <w:r w:rsidRPr="00D41024">
        <w:rPr>
          <w:szCs w:val="28"/>
        </w:rPr>
        <w:t>т</w:t>
      </w:r>
      <w:r w:rsidRPr="00D41024">
        <w:rPr>
          <w:szCs w:val="28"/>
        </w:rPr>
        <w:t>дельных вопросах осуществления муниципального жилищного контр</w:t>
      </w:r>
      <w:r w:rsidRPr="00D41024">
        <w:rPr>
          <w:szCs w:val="28"/>
        </w:rPr>
        <w:t>о</w:t>
      </w:r>
      <w:r w:rsidRPr="00D41024">
        <w:rPr>
          <w:szCs w:val="28"/>
        </w:rPr>
        <w:t>ля»,-</w:t>
      </w:r>
    </w:p>
    <w:p w:rsidR="00912259" w:rsidRPr="00D41024" w:rsidRDefault="00912259" w:rsidP="00912259">
      <w:pPr>
        <w:ind w:left="350" w:firstLine="720"/>
        <w:rPr>
          <w:szCs w:val="28"/>
        </w:rPr>
      </w:pPr>
    </w:p>
    <w:p w:rsidR="00912259" w:rsidRPr="00D41024" w:rsidRDefault="00912259" w:rsidP="00912259">
      <w:pPr>
        <w:ind w:left="350" w:firstLine="720"/>
        <w:rPr>
          <w:szCs w:val="28"/>
        </w:rPr>
      </w:pPr>
    </w:p>
    <w:p w:rsidR="00912259" w:rsidRPr="00D41024" w:rsidRDefault="00912259" w:rsidP="00912259">
      <w:pPr>
        <w:ind w:left="350"/>
        <w:rPr>
          <w:szCs w:val="28"/>
        </w:rPr>
      </w:pPr>
      <w:r w:rsidRPr="00D41024">
        <w:rPr>
          <w:szCs w:val="28"/>
        </w:rPr>
        <w:t>ПОСТАНОВЛЯЮ:</w:t>
      </w:r>
    </w:p>
    <w:p w:rsidR="00912259" w:rsidRPr="00D41024" w:rsidRDefault="00912259" w:rsidP="00912259">
      <w:pPr>
        <w:ind w:left="350" w:firstLine="720"/>
        <w:rPr>
          <w:szCs w:val="28"/>
        </w:rPr>
      </w:pPr>
    </w:p>
    <w:p w:rsidR="00912259" w:rsidRPr="00D41024" w:rsidRDefault="00912259" w:rsidP="00912259">
      <w:pPr>
        <w:ind w:left="350" w:firstLine="720"/>
        <w:rPr>
          <w:szCs w:val="28"/>
        </w:rPr>
      </w:pPr>
      <w:r w:rsidRPr="00D41024">
        <w:rPr>
          <w:szCs w:val="28"/>
        </w:rPr>
        <w:t>1. Внести изменения в Административный регламент исполнения муниципальной функции «Осуществление муниципального жилищного контроля», утвержденный постановлением администрации города Пят</w:t>
      </w:r>
      <w:r w:rsidRPr="00D41024">
        <w:rPr>
          <w:szCs w:val="28"/>
        </w:rPr>
        <w:t>и</w:t>
      </w:r>
      <w:r w:rsidRPr="00D41024">
        <w:rPr>
          <w:szCs w:val="28"/>
        </w:rPr>
        <w:t>горска от 24.04.2014 № 1322, изложив пункт 4.2. в следующей редакции:</w:t>
      </w:r>
    </w:p>
    <w:p w:rsidR="00912259" w:rsidRPr="00D41024" w:rsidRDefault="00912259" w:rsidP="00912259">
      <w:pPr>
        <w:tabs>
          <w:tab w:val="left" w:pos="0"/>
          <w:tab w:val="left" w:pos="180"/>
        </w:tabs>
        <w:suppressAutoHyphens/>
        <w:ind w:left="350" w:firstLine="709"/>
        <w:rPr>
          <w:szCs w:val="28"/>
        </w:rPr>
      </w:pPr>
      <w:r w:rsidRPr="00D41024">
        <w:rPr>
          <w:szCs w:val="28"/>
        </w:rPr>
        <w:t xml:space="preserve">«4.2.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1024">
        <w:rPr>
          <w:szCs w:val="28"/>
        </w:rPr>
        <w:t>контроля за</w:t>
      </w:r>
      <w:proofErr w:type="gramEnd"/>
      <w:r w:rsidRPr="00D41024">
        <w:rPr>
          <w:szCs w:val="28"/>
        </w:rPr>
        <w:t xml:space="preserve"> полнотой и качеством предоставления муниципальной услуги.</w:t>
      </w:r>
    </w:p>
    <w:p w:rsidR="00912259" w:rsidRPr="00D41024" w:rsidRDefault="00912259" w:rsidP="00912259">
      <w:pPr>
        <w:tabs>
          <w:tab w:val="left" w:pos="0"/>
        </w:tabs>
        <w:suppressAutoHyphens/>
        <w:ind w:left="350" w:firstLine="709"/>
        <w:rPr>
          <w:szCs w:val="28"/>
        </w:rPr>
      </w:pPr>
      <w:r w:rsidRPr="00D41024">
        <w:rPr>
          <w:szCs w:val="28"/>
        </w:rPr>
        <w:t>Проверки полноты и качества оказания муниципальной функции осуществляются на основании правовых актов (приказов, распоряжений) начальника МУ</w:t>
      </w:r>
      <w:r w:rsidRPr="00D41024">
        <w:t xml:space="preserve"> «Управление архитектуры, строительства и жилищно-коммунального хозяйства администрации города Пятигорска»</w:t>
      </w:r>
      <w:r w:rsidRPr="00D41024">
        <w:rPr>
          <w:szCs w:val="28"/>
        </w:rPr>
        <w:t xml:space="preserve"> и (или) МУ «Управление имущественных отношений администрации </w:t>
      </w:r>
      <w:proofErr w:type="gramStart"/>
      <w:r w:rsidRPr="00D41024">
        <w:rPr>
          <w:szCs w:val="28"/>
        </w:rPr>
        <w:t>г</w:t>
      </w:r>
      <w:proofErr w:type="gramEnd"/>
      <w:r w:rsidRPr="00D41024">
        <w:rPr>
          <w:szCs w:val="28"/>
        </w:rPr>
        <w:t>. Пятигорска».</w:t>
      </w:r>
    </w:p>
    <w:p w:rsidR="00912259" w:rsidRPr="00D41024" w:rsidRDefault="00912259" w:rsidP="00912259">
      <w:pPr>
        <w:suppressAutoHyphens/>
        <w:ind w:left="350" w:firstLine="709"/>
        <w:rPr>
          <w:szCs w:val="28"/>
        </w:rPr>
      </w:pPr>
      <w:proofErr w:type="gramStart"/>
      <w:r w:rsidRPr="00D41024">
        <w:rPr>
          <w:szCs w:val="28"/>
        </w:rPr>
        <w:t>Контроль за</w:t>
      </w:r>
      <w:proofErr w:type="gramEnd"/>
      <w:r w:rsidRPr="00D41024">
        <w:rPr>
          <w:szCs w:val="28"/>
        </w:rPr>
        <w:t xml:space="preserve"> полнотой и качеством предоставления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2259" w:rsidRPr="00D41024" w:rsidRDefault="00912259" w:rsidP="00912259">
      <w:pPr>
        <w:suppressAutoHyphens/>
        <w:ind w:left="350" w:firstLine="709"/>
        <w:rPr>
          <w:szCs w:val="28"/>
        </w:rPr>
      </w:pPr>
      <w:r w:rsidRPr="00D41024">
        <w:rPr>
          <w:szCs w:val="28"/>
        </w:rPr>
        <w:t>По результатам проведенных проверок в случае выявления нарушений прав заявителей осуществляется привлечение специалистов, уполномоченных на проведение муниципального жилищного контроля, к ответственности в соответствии с законодательством Российской Федерации.</w:t>
      </w:r>
    </w:p>
    <w:p w:rsidR="00912259" w:rsidRPr="00D41024" w:rsidRDefault="00912259" w:rsidP="00912259">
      <w:pPr>
        <w:pStyle w:val="a3"/>
        <w:spacing w:before="0" w:after="0"/>
        <w:ind w:left="284" w:firstLine="709"/>
        <w:jc w:val="both"/>
        <w:rPr>
          <w:sz w:val="28"/>
          <w:szCs w:val="28"/>
        </w:rPr>
      </w:pPr>
      <w:proofErr w:type="gramStart"/>
      <w:r w:rsidRPr="00D41024">
        <w:rPr>
          <w:sz w:val="28"/>
          <w:szCs w:val="28"/>
        </w:rPr>
        <w:t xml:space="preserve">Проверки могут быть плановыми (осуществляться на основании распорядительных документов, ежеквартальных или годовых планов </w:t>
      </w:r>
      <w:r w:rsidRPr="00D41024">
        <w:rPr>
          <w:sz w:val="28"/>
          <w:szCs w:val="28"/>
        </w:rPr>
        <w:lastRenderedPageBreak/>
        <w:t>проверок МУ «Управление архитектуры, строительства и жилищно-коммунального хозяйства администрации города Пятигорска» и (или) МУ «Управление имущественных отношений администрации г. Пятигорска», внеплановыми и тематическими (осуществляются на основании распорядительных документов МУ «Управление архитектуры, строительства и жилищно-коммунального хозяйства администрации города Пятигорска» и (или) МУ «Управление имущественных отношений администрации г. Пятигорска</w:t>
      </w:r>
      <w:proofErr w:type="gramEnd"/>
      <w:r w:rsidRPr="00D41024">
        <w:rPr>
          <w:sz w:val="28"/>
          <w:szCs w:val="28"/>
        </w:rPr>
        <w:t xml:space="preserve">» и на основании обращений граждан). </w:t>
      </w:r>
    </w:p>
    <w:p w:rsidR="00912259" w:rsidRPr="00D41024" w:rsidRDefault="00912259" w:rsidP="00912259">
      <w:pPr>
        <w:ind w:left="350" w:firstLine="720"/>
        <w:rPr>
          <w:szCs w:val="28"/>
        </w:rPr>
      </w:pPr>
      <w:r w:rsidRPr="00D41024">
        <w:rPr>
          <w:szCs w:val="28"/>
        </w:rPr>
        <w:t xml:space="preserve">2. </w:t>
      </w:r>
      <w:proofErr w:type="gramStart"/>
      <w:r w:rsidRPr="00D41024">
        <w:rPr>
          <w:szCs w:val="28"/>
        </w:rPr>
        <w:t>Контроль за</w:t>
      </w:r>
      <w:proofErr w:type="gramEnd"/>
      <w:r w:rsidRPr="00D41024">
        <w:rPr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 w:rsidRPr="00D41024">
        <w:rPr>
          <w:szCs w:val="28"/>
        </w:rPr>
        <w:t>Бельчикова</w:t>
      </w:r>
      <w:proofErr w:type="spellEnd"/>
      <w:r w:rsidRPr="00D41024">
        <w:rPr>
          <w:szCs w:val="28"/>
        </w:rPr>
        <w:t xml:space="preserve"> Д.П.</w:t>
      </w:r>
    </w:p>
    <w:p w:rsidR="00912259" w:rsidRPr="00D41024" w:rsidRDefault="00912259" w:rsidP="00912259">
      <w:pPr>
        <w:ind w:left="350" w:firstLine="720"/>
        <w:rPr>
          <w:szCs w:val="28"/>
        </w:rPr>
      </w:pPr>
      <w:r w:rsidRPr="00D41024">
        <w:rPr>
          <w:szCs w:val="28"/>
        </w:rPr>
        <w:t>3</w:t>
      </w:r>
      <w:r w:rsidR="00D41024">
        <w:rPr>
          <w:szCs w:val="28"/>
        </w:rPr>
        <w:t xml:space="preserve">. </w:t>
      </w:r>
      <w:r w:rsidRPr="00D41024">
        <w:rPr>
          <w:szCs w:val="28"/>
        </w:rPr>
        <w:t>Настоящее постановление вступает в силу со дня его официальн</w:t>
      </w:r>
      <w:r w:rsidRPr="00D41024">
        <w:rPr>
          <w:szCs w:val="28"/>
        </w:rPr>
        <w:t>о</w:t>
      </w:r>
      <w:r w:rsidRPr="00D41024">
        <w:rPr>
          <w:szCs w:val="28"/>
        </w:rPr>
        <w:t>го опубликования.</w:t>
      </w:r>
    </w:p>
    <w:p w:rsidR="00912259" w:rsidRPr="00D41024" w:rsidRDefault="00912259" w:rsidP="00912259">
      <w:pPr>
        <w:tabs>
          <w:tab w:val="left" w:pos="0"/>
        </w:tabs>
        <w:ind w:left="350"/>
        <w:rPr>
          <w:szCs w:val="28"/>
        </w:rPr>
      </w:pPr>
    </w:p>
    <w:p w:rsidR="00912259" w:rsidRPr="00D41024" w:rsidRDefault="00912259" w:rsidP="00912259">
      <w:pPr>
        <w:tabs>
          <w:tab w:val="left" w:pos="1080"/>
        </w:tabs>
        <w:ind w:left="350"/>
        <w:rPr>
          <w:szCs w:val="28"/>
        </w:rPr>
      </w:pPr>
    </w:p>
    <w:p w:rsidR="00912259" w:rsidRPr="00D41024" w:rsidRDefault="00912259" w:rsidP="00912259">
      <w:pPr>
        <w:tabs>
          <w:tab w:val="left" w:pos="1080"/>
        </w:tabs>
        <w:ind w:left="350"/>
        <w:rPr>
          <w:szCs w:val="28"/>
        </w:rPr>
      </w:pPr>
    </w:p>
    <w:p w:rsidR="00912259" w:rsidRPr="00D41024" w:rsidRDefault="00912259" w:rsidP="00912259">
      <w:pPr>
        <w:spacing w:line="240" w:lineRule="exact"/>
        <w:ind w:left="350"/>
        <w:rPr>
          <w:szCs w:val="28"/>
        </w:rPr>
      </w:pPr>
      <w:r w:rsidRPr="00D41024">
        <w:rPr>
          <w:szCs w:val="28"/>
        </w:rPr>
        <w:t>Глава города Пятигорска</w:t>
      </w:r>
      <w:r w:rsidRPr="00D41024">
        <w:rPr>
          <w:szCs w:val="28"/>
        </w:rPr>
        <w:tab/>
      </w:r>
      <w:r w:rsidRPr="00D41024">
        <w:rPr>
          <w:szCs w:val="28"/>
        </w:rPr>
        <w:tab/>
      </w:r>
      <w:r w:rsidRPr="00D41024">
        <w:rPr>
          <w:szCs w:val="28"/>
        </w:rPr>
        <w:tab/>
      </w:r>
      <w:r w:rsidRPr="00D41024">
        <w:rPr>
          <w:szCs w:val="28"/>
        </w:rPr>
        <w:tab/>
      </w:r>
      <w:r w:rsidRPr="00D41024">
        <w:rPr>
          <w:szCs w:val="28"/>
        </w:rPr>
        <w:tab/>
      </w:r>
      <w:r w:rsidRPr="00D41024">
        <w:rPr>
          <w:szCs w:val="28"/>
        </w:rPr>
        <w:tab/>
        <w:t xml:space="preserve">      </w:t>
      </w:r>
      <w:proofErr w:type="spellStart"/>
      <w:r w:rsidRPr="00D41024">
        <w:rPr>
          <w:szCs w:val="28"/>
        </w:rPr>
        <w:t>А.В.Скрипник</w:t>
      </w:r>
      <w:proofErr w:type="spellEnd"/>
    </w:p>
    <w:p w:rsidR="008226A1" w:rsidRPr="00D41024" w:rsidRDefault="008226A1" w:rsidP="00912259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sectPr w:rsidR="008226A1" w:rsidRPr="00D41024" w:rsidSect="00D41024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8226A1"/>
    <w:rsid w:val="003E1F51"/>
    <w:rsid w:val="004A631D"/>
    <w:rsid w:val="004C7A93"/>
    <w:rsid w:val="004D1143"/>
    <w:rsid w:val="00556E22"/>
    <w:rsid w:val="00570AA6"/>
    <w:rsid w:val="005E726C"/>
    <w:rsid w:val="008226A1"/>
    <w:rsid w:val="00912259"/>
    <w:rsid w:val="00921C8A"/>
    <w:rsid w:val="00966A65"/>
    <w:rsid w:val="009B468C"/>
    <w:rsid w:val="00A90AF1"/>
    <w:rsid w:val="00D41024"/>
    <w:rsid w:val="00FC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6A1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226A1"/>
    <w:pPr>
      <w:suppressAutoHyphens/>
      <w:spacing w:before="100" w:after="100"/>
      <w:ind w:leftChars="0" w:left="0"/>
      <w:jc w:val="left"/>
      <w:textAlignment w:val="baseline"/>
    </w:pPr>
    <w:rPr>
      <w:kern w:val="1"/>
      <w:sz w:val="24"/>
      <w:lang w:eastAsia="ar-SA"/>
    </w:rPr>
  </w:style>
  <w:style w:type="character" w:customStyle="1" w:styleId="a4">
    <w:name w:val="Обычный (веб) Знак"/>
    <w:basedOn w:val="a0"/>
    <w:link w:val="a3"/>
    <w:rsid w:val="008226A1"/>
    <w:rPr>
      <w:kern w:val="1"/>
      <w:sz w:val="24"/>
      <w:szCs w:val="24"/>
      <w:lang w:val="ru-RU" w:eastAsia="ar-SA" w:bidi="ar-SA"/>
    </w:rPr>
  </w:style>
  <w:style w:type="paragraph" w:customStyle="1" w:styleId="a5">
    <w:name w:val="Знак"/>
    <w:basedOn w:val="a"/>
    <w:rsid w:val="008226A1"/>
    <w:pPr>
      <w:widowControl w:val="0"/>
      <w:adjustRightInd w:val="0"/>
      <w:spacing w:before="100" w:beforeAutospacing="1" w:after="100" w:afterAutospacing="1" w:line="360" w:lineRule="atLeast"/>
      <w:ind w:leftChars="0" w:left="0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912259"/>
    <w:pPr>
      <w:spacing w:after="160" w:line="240" w:lineRule="exact"/>
      <w:ind w:leftChars="0"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912259"/>
    <w:pPr>
      <w:widowControl w:val="0"/>
      <w:autoSpaceDE w:val="0"/>
      <w:autoSpaceDN w:val="0"/>
      <w:adjustRightInd w:val="0"/>
      <w:ind w:leftChars="0" w:left="0" w:firstLine="720"/>
      <w:jc w:val="center"/>
    </w:pPr>
    <w:rPr>
      <w:rFonts w:ascii="Arial" w:hAnsi="Arial" w:cs="Arial"/>
      <w:szCs w:val="28"/>
    </w:rPr>
  </w:style>
  <w:style w:type="character" w:customStyle="1" w:styleId="a8">
    <w:name w:val="Название Знак"/>
    <w:basedOn w:val="a0"/>
    <w:link w:val="a7"/>
    <w:rsid w:val="00912259"/>
    <w:rPr>
      <w:rFonts w:ascii="Arial" w:hAnsi="Arial" w:cs="Arial"/>
      <w:sz w:val="28"/>
      <w:szCs w:val="28"/>
    </w:rPr>
  </w:style>
  <w:style w:type="character" w:styleId="a9">
    <w:name w:val="Hyperlink"/>
    <w:uiPriority w:val="99"/>
    <w:rsid w:val="00912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376C4B89ABEB14CADFE5F00649237E8AEA00001FEF520FEF8049953EFD69BB14E59AEA99700DBEnB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Фрола</dc:creator>
  <cp:lastModifiedBy>inform6</cp:lastModifiedBy>
  <cp:revision>6</cp:revision>
  <cp:lastPrinted>2019-06-06T09:24:00Z</cp:lastPrinted>
  <dcterms:created xsi:type="dcterms:W3CDTF">2019-05-28T08:52:00Z</dcterms:created>
  <dcterms:modified xsi:type="dcterms:W3CDTF">2019-06-11T12:26:00Z</dcterms:modified>
</cp:coreProperties>
</file>