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05A5C" w:rsidP="00705A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5A5C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705A5C" w:rsidRPr="00705A5C" w:rsidRDefault="00705A5C" w:rsidP="00705A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5A5C" w:rsidRPr="00705A5C" w:rsidRDefault="00705A5C" w:rsidP="00705A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A5C">
        <w:rPr>
          <w:rFonts w:ascii="Times New Roman" w:hAnsi="Times New Roman" w:cs="Times New Roman"/>
          <w:sz w:val="28"/>
          <w:szCs w:val="28"/>
        </w:rPr>
        <w:t xml:space="preserve">к проекту внесения изменений в  Административный регламент исполнения муниципальной функции «Осуществление муниципального </w:t>
      </w:r>
      <w:proofErr w:type="gramStart"/>
      <w:r w:rsidRPr="00705A5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05A5C">
        <w:rPr>
          <w:rFonts w:ascii="Times New Roman" w:hAnsi="Times New Roman" w:cs="Times New Roman"/>
          <w:sz w:val="28"/>
          <w:szCs w:val="28"/>
        </w:rPr>
        <w:t xml:space="preserve"> сохранностью автомобильных дорог местного значения в отношении юридических лиц и индивидуальных предпринимателей» утвержденный постановлением администрации города Пятигорска от 17.02.2016 г. № 485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05A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5A5C" w:rsidRPr="00705A5C" w:rsidRDefault="00705A5C" w:rsidP="00705A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5A5C" w:rsidRPr="00705A5C" w:rsidRDefault="00705A5C" w:rsidP="00705A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5A5C">
        <w:rPr>
          <w:rFonts w:ascii="Times New Roman" w:hAnsi="Times New Roman" w:cs="Times New Roman"/>
          <w:sz w:val="28"/>
          <w:szCs w:val="28"/>
        </w:rPr>
        <w:t>Настоящий про</w:t>
      </w:r>
      <w:r>
        <w:rPr>
          <w:rFonts w:ascii="Times New Roman" w:hAnsi="Times New Roman" w:cs="Times New Roman"/>
          <w:sz w:val="28"/>
          <w:szCs w:val="28"/>
        </w:rPr>
        <w:t>ект разработан в соответствии с</w:t>
      </w:r>
      <w:r w:rsidRPr="00705A5C">
        <w:rPr>
          <w:rFonts w:ascii="Times New Roman" w:hAnsi="Times New Roman" w:cs="Times New Roman"/>
          <w:sz w:val="28"/>
          <w:szCs w:val="28"/>
        </w:rPr>
        <w:t xml:space="preserve"> Земельным кодексом Российской Федерации, Федеральным законом от 8 ноября 2007 г. № 257-ФЗ «Об автомобильных дорогах и дорожной деятельности в российской Федерации о внесении изменений в отдельные законодательные акты Российской Федерации», Федеральным законом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proofErr w:type="gramEnd"/>
      <w:r w:rsidRPr="00705A5C">
        <w:rPr>
          <w:rFonts w:ascii="Times New Roman" w:hAnsi="Times New Roman" w:cs="Times New Roman"/>
          <w:sz w:val="28"/>
          <w:szCs w:val="28"/>
        </w:rPr>
        <w:t>», Федеральным законом от 6 октября 2003 г. № 131-ФЗ «Об общих принципах организации местного самоуправления в Российской Федерации», постановлением администрации города Пятигорска от 18.04.2014 г. № 1169 «Об утверждении Порядка разработки и утверждения административных регламентов исполнения муниципальных контрольных функций» Уставом муниципального образования города-курорта Пятигорска.</w:t>
      </w:r>
    </w:p>
    <w:p w:rsidR="00705A5C" w:rsidRPr="00705A5C" w:rsidRDefault="00705A5C" w:rsidP="00705A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5A5C" w:rsidRPr="00705A5C" w:rsidRDefault="00705A5C" w:rsidP="00705A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A5C">
        <w:rPr>
          <w:rFonts w:ascii="Times New Roman" w:hAnsi="Times New Roman" w:cs="Times New Roman"/>
          <w:sz w:val="28"/>
          <w:szCs w:val="28"/>
        </w:rPr>
        <w:t xml:space="preserve">Настоящий документ вносит изменения в  Административный регламент исполнения муниципальной функции «Осуществление муниципального </w:t>
      </w:r>
      <w:proofErr w:type="gramStart"/>
      <w:r w:rsidRPr="00705A5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05A5C">
        <w:rPr>
          <w:rFonts w:ascii="Times New Roman" w:hAnsi="Times New Roman" w:cs="Times New Roman"/>
          <w:sz w:val="28"/>
          <w:szCs w:val="28"/>
        </w:rPr>
        <w:t xml:space="preserve"> сохранностью автомобильных дорог местного значения в отношении юридических лиц и индивидуальных предпринимателей»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5A5C" w:rsidRPr="00705A5C" w:rsidRDefault="00705A5C" w:rsidP="00705A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A5C">
        <w:rPr>
          <w:rFonts w:ascii="Times New Roman" w:hAnsi="Times New Roman" w:cs="Times New Roman"/>
          <w:sz w:val="28"/>
          <w:szCs w:val="28"/>
        </w:rPr>
        <w:t xml:space="preserve">Срок проведения обсуждений: с 05.12.2016 г. по 05.01.2017 г. </w:t>
      </w:r>
    </w:p>
    <w:p w:rsidR="00705A5C" w:rsidRPr="00705A5C" w:rsidRDefault="00705A5C" w:rsidP="00705A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A5C">
        <w:rPr>
          <w:rFonts w:ascii="Times New Roman" w:hAnsi="Times New Roman" w:cs="Times New Roman"/>
          <w:sz w:val="28"/>
          <w:szCs w:val="28"/>
        </w:rPr>
        <w:t>Срок приема предложений по проекту:  05.12.2016 г. по 05.01.2017 г.</w:t>
      </w:r>
    </w:p>
    <w:p w:rsidR="00705A5C" w:rsidRPr="00705A5C" w:rsidRDefault="00705A5C" w:rsidP="00705A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A5C">
        <w:rPr>
          <w:rFonts w:ascii="Times New Roman" w:hAnsi="Times New Roman" w:cs="Times New Roman"/>
          <w:sz w:val="28"/>
          <w:szCs w:val="28"/>
        </w:rPr>
        <w:t>Предложения общественных объединений, юридических и физических лиц в целях проведения обсуждения могут быть поданы в э</w:t>
      </w:r>
      <w:r>
        <w:rPr>
          <w:rFonts w:ascii="Times New Roman" w:hAnsi="Times New Roman" w:cs="Times New Roman"/>
          <w:sz w:val="28"/>
          <w:szCs w:val="28"/>
        </w:rPr>
        <w:t>лектронной или письменной форме.</w:t>
      </w:r>
    </w:p>
    <w:p w:rsidR="00705A5C" w:rsidRPr="00705A5C" w:rsidRDefault="00705A5C" w:rsidP="00705A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A5C">
        <w:rPr>
          <w:rFonts w:ascii="Times New Roman" w:hAnsi="Times New Roman" w:cs="Times New Roman"/>
          <w:sz w:val="28"/>
          <w:szCs w:val="28"/>
        </w:rPr>
        <w:t xml:space="preserve">Адрес для направления предложений: 357500, Ставропольский край, </w:t>
      </w:r>
      <w:proofErr w:type="gramStart"/>
      <w:r w:rsidRPr="00705A5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05A5C">
        <w:rPr>
          <w:rFonts w:ascii="Times New Roman" w:hAnsi="Times New Roman" w:cs="Times New Roman"/>
          <w:sz w:val="28"/>
          <w:szCs w:val="28"/>
        </w:rPr>
        <w:t>. Пятигорск, пл. Ленина, 2, каб. 602</w:t>
      </w:r>
    </w:p>
    <w:p w:rsidR="00705A5C" w:rsidRPr="00705A5C" w:rsidRDefault="00705A5C" w:rsidP="00705A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A5C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4" w:history="1">
        <w:r w:rsidRPr="00705A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upr</w:t>
        </w:r>
        <w:r w:rsidRPr="00705A5C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Pr="00705A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jkh</w:t>
        </w:r>
        <w:r w:rsidRPr="00705A5C">
          <w:rPr>
            <w:rStyle w:val="a3"/>
            <w:rFonts w:ascii="Times New Roman" w:hAnsi="Times New Roman" w:cs="Times New Roman"/>
            <w:sz w:val="28"/>
            <w:szCs w:val="28"/>
          </w:rPr>
          <w:t>_5</w:t>
        </w:r>
        <w:r w:rsidRPr="00705A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gorsk</w:t>
        </w:r>
        <w:r w:rsidRPr="00705A5C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705A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705A5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05A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705A5C" w:rsidRPr="00705A5C" w:rsidRDefault="00705A5C" w:rsidP="00705A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A5C">
        <w:rPr>
          <w:rFonts w:ascii="Times New Roman" w:hAnsi="Times New Roman" w:cs="Times New Roman"/>
          <w:sz w:val="28"/>
          <w:szCs w:val="28"/>
        </w:rPr>
        <w:t>Контактный телефон: 8(8793) 97-34-41</w:t>
      </w:r>
    </w:p>
    <w:p w:rsidR="00705A5C" w:rsidRPr="00705A5C" w:rsidRDefault="00705A5C" w:rsidP="00705A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A5C">
        <w:rPr>
          <w:rFonts w:ascii="Times New Roman" w:hAnsi="Times New Roman" w:cs="Times New Roman"/>
          <w:sz w:val="28"/>
          <w:szCs w:val="28"/>
        </w:rPr>
        <w:t xml:space="preserve">Все предложения носят рекомендательный характер </w:t>
      </w:r>
    </w:p>
    <w:sectPr w:rsidR="00705A5C" w:rsidRPr="00705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705A5C"/>
    <w:rsid w:val="00705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5A5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pr_jkh_5gor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305</Words>
  <Characters>1743</Characters>
  <Application>Microsoft Office Word</Application>
  <DocSecurity>0</DocSecurity>
  <Lines>14</Lines>
  <Paragraphs>4</Paragraphs>
  <ScaleCrop>false</ScaleCrop>
  <Company>UAiG</Company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Serg</cp:lastModifiedBy>
  <cp:revision>2</cp:revision>
  <dcterms:created xsi:type="dcterms:W3CDTF">2016-12-02T14:20:00Z</dcterms:created>
  <dcterms:modified xsi:type="dcterms:W3CDTF">2016-12-02T14:30:00Z</dcterms:modified>
</cp:coreProperties>
</file>