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F31222" w:rsidRPr="00734631" w:rsidRDefault="00F31222" w:rsidP="00734631">
      <w:pPr>
        <w:pStyle w:val="ConsPlusNonformat"/>
        <w:jc w:val="both"/>
      </w:pPr>
      <w:r w:rsidRPr="00A57719">
        <w:rPr>
          <w:rFonts w:ascii="Times New Roman" w:hAnsi="Times New Roman" w:cs="Times New Roman"/>
          <w:sz w:val="28"/>
          <w:szCs w:val="28"/>
        </w:rPr>
        <w:t xml:space="preserve">к </w:t>
      </w:r>
      <w:r w:rsidR="00F5067C" w:rsidRPr="00A5771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57719">
        <w:rPr>
          <w:rFonts w:ascii="Times New Roman" w:hAnsi="Times New Roman" w:cs="Times New Roman"/>
          <w:sz w:val="28"/>
          <w:szCs w:val="28"/>
        </w:rPr>
        <w:t>постановлени</w:t>
      </w:r>
      <w:r w:rsidR="00F5067C" w:rsidRPr="00A57719">
        <w:rPr>
          <w:rFonts w:ascii="Times New Roman" w:hAnsi="Times New Roman" w:cs="Times New Roman"/>
          <w:sz w:val="28"/>
          <w:szCs w:val="28"/>
        </w:rPr>
        <w:t xml:space="preserve">я </w:t>
      </w:r>
      <w:r w:rsidR="00FB3267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 w:rsidR="00FB3267" w:rsidRPr="00FB3267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</w:t>
      </w:r>
      <w:proofErr w:type="spellStart"/>
      <w:r w:rsidR="00FB3267" w:rsidRPr="00FB32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B3267" w:rsidRPr="00FB326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администрации города Пятигорска</w:t>
      </w:r>
      <w:r w:rsidR="00FB3267">
        <w:rPr>
          <w:rFonts w:ascii="Times New Roman" w:hAnsi="Times New Roman" w:cs="Times New Roman"/>
          <w:sz w:val="28"/>
          <w:szCs w:val="28"/>
        </w:rPr>
        <w:t xml:space="preserve"> </w:t>
      </w:r>
      <w:r w:rsidR="00FB3267" w:rsidRPr="00FB3267">
        <w:rPr>
          <w:rFonts w:ascii="Times New Roman" w:hAnsi="Times New Roman" w:cs="Times New Roman"/>
          <w:sz w:val="28"/>
          <w:szCs w:val="28"/>
        </w:rPr>
        <w:t xml:space="preserve">(о признании </w:t>
      </w:r>
      <w:proofErr w:type="gramStart"/>
      <w:r w:rsidR="00FB3267" w:rsidRPr="00FB326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B3267" w:rsidRPr="00FB3267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 от 31.08.2015 №3346)»</w:t>
      </w:r>
    </w:p>
    <w:p w:rsidR="00D73A57" w:rsidRDefault="00D73A57" w:rsidP="00D73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D1" w:rsidRPr="00FB3267" w:rsidRDefault="007712D1" w:rsidP="00FB3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37D"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FB3267" w:rsidRPr="00BD0ABA">
        <w:rPr>
          <w:sz w:val="28"/>
          <w:szCs w:val="28"/>
        </w:rPr>
        <w:t xml:space="preserve">Федеральным </w:t>
      </w:r>
      <w:hyperlink r:id="rId4" w:history="1">
        <w:r w:rsidR="00FB3267" w:rsidRPr="00FB326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B3267" w:rsidRPr="00FB3267">
        <w:rPr>
          <w:sz w:val="28"/>
          <w:szCs w:val="28"/>
        </w:rPr>
        <w:t xml:space="preserve"> 17 июля 2009 года № 172-ФЗ «Об </w:t>
      </w:r>
      <w:proofErr w:type="spellStart"/>
      <w:r w:rsidR="00FB3267" w:rsidRPr="00FB3267">
        <w:rPr>
          <w:sz w:val="28"/>
          <w:szCs w:val="28"/>
        </w:rPr>
        <w:t>антикоррупционной</w:t>
      </w:r>
      <w:proofErr w:type="spellEnd"/>
      <w:r w:rsidR="00FB3267" w:rsidRPr="00FB3267">
        <w:rPr>
          <w:sz w:val="28"/>
          <w:szCs w:val="28"/>
        </w:rPr>
        <w:t xml:space="preserve"> экспертизе нормати</w:t>
      </w:r>
      <w:r w:rsidR="00FB3267" w:rsidRPr="00FB3267">
        <w:rPr>
          <w:sz w:val="28"/>
          <w:szCs w:val="28"/>
        </w:rPr>
        <w:t>в</w:t>
      </w:r>
      <w:r w:rsidR="00FB3267" w:rsidRPr="00FB3267">
        <w:rPr>
          <w:sz w:val="28"/>
          <w:szCs w:val="28"/>
        </w:rPr>
        <w:t xml:space="preserve">ных правовых актов и проектов нормативных правовых актов», </w:t>
      </w:r>
      <w:hyperlink r:id="rId5" w:history="1">
        <w:r w:rsidR="00FB3267" w:rsidRPr="00FB3267">
          <w:rPr>
            <w:rStyle w:val="a4"/>
            <w:color w:val="auto"/>
            <w:sz w:val="28"/>
            <w:szCs w:val="28"/>
            <w:u w:val="none"/>
          </w:rPr>
          <w:t>постановл</w:t>
        </w:r>
        <w:r w:rsidR="00FB3267" w:rsidRPr="00FB3267">
          <w:rPr>
            <w:rStyle w:val="a4"/>
            <w:color w:val="auto"/>
            <w:sz w:val="28"/>
            <w:szCs w:val="28"/>
            <w:u w:val="none"/>
          </w:rPr>
          <w:t>е</w:t>
        </w:r>
        <w:r w:rsidR="00FB3267" w:rsidRPr="00FB3267">
          <w:rPr>
            <w:rStyle w:val="a4"/>
            <w:color w:val="auto"/>
            <w:sz w:val="28"/>
            <w:szCs w:val="28"/>
            <w:u w:val="none"/>
          </w:rPr>
          <w:t>нием</w:t>
        </w:r>
      </w:hyperlink>
      <w:r w:rsidR="00FB3267" w:rsidRPr="00FB3267">
        <w:rPr>
          <w:sz w:val="28"/>
          <w:szCs w:val="28"/>
        </w:rPr>
        <w:t xml:space="preserve"> Правительства Российской Федерации от 26 февраля 2010 г. № 96 «Об </w:t>
      </w:r>
      <w:proofErr w:type="spellStart"/>
      <w:r w:rsidR="00FB3267" w:rsidRPr="00FB3267">
        <w:rPr>
          <w:sz w:val="28"/>
          <w:szCs w:val="28"/>
        </w:rPr>
        <w:t>антикоррупционной</w:t>
      </w:r>
      <w:proofErr w:type="spellEnd"/>
      <w:r w:rsidR="00FB3267" w:rsidRPr="00FB3267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="00FB3267" w:rsidRPr="00FB3267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FB3267" w:rsidRPr="00FB3267">
        <w:rPr>
          <w:sz w:val="28"/>
          <w:szCs w:val="28"/>
        </w:rPr>
        <w:t xml:space="preserve"> муниципального образования гор</w:t>
      </w:r>
      <w:r w:rsidR="00FB3267" w:rsidRPr="00FB3267">
        <w:rPr>
          <w:sz w:val="28"/>
          <w:szCs w:val="28"/>
        </w:rPr>
        <w:t>о</w:t>
      </w:r>
      <w:r w:rsidR="00FB3267" w:rsidRPr="00FB3267">
        <w:rPr>
          <w:sz w:val="28"/>
          <w:szCs w:val="28"/>
        </w:rPr>
        <w:t>да-курорта Пятигорска</w:t>
      </w:r>
    </w:p>
    <w:p w:rsidR="00FB3267" w:rsidRPr="00FB3267" w:rsidRDefault="00FB3267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25212">
        <w:rPr>
          <w:rFonts w:ascii="Times New Roman" w:hAnsi="Times New Roman"/>
          <w:sz w:val="28"/>
          <w:szCs w:val="28"/>
        </w:rPr>
        <w:t>0</w:t>
      </w:r>
      <w:r w:rsidR="00FB3267">
        <w:rPr>
          <w:rFonts w:ascii="Times New Roman" w:hAnsi="Times New Roman"/>
          <w:sz w:val="28"/>
          <w:szCs w:val="28"/>
        </w:rPr>
        <w:t>5</w:t>
      </w:r>
      <w:r w:rsidR="00734631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</w:rPr>
        <w:t>03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FB3267">
        <w:rPr>
          <w:rFonts w:ascii="Times New Roman" w:hAnsi="Times New Roman"/>
          <w:sz w:val="28"/>
          <w:szCs w:val="28"/>
        </w:rPr>
        <w:t>19</w:t>
      </w:r>
      <w:r w:rsidR="00734631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</w:rPr>
        <w:t>03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FB326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FB0A7B" w:rsidRPr="00EB39D7">
        <w:rPr>
          <w:rFonts w:ascii="Times New Roman" w:hAnsi="Times New Roman"/>
          <w:sz w:val="28"/>
          <w:szCs w:val="28"/>
        </w:rPr>
        <w:t xml:space="preserve">с </w:t>
      </w:r>
      <w:r w:rsidR="00FB3267">
        <w:rPr>
          <w:rFonts w:ascii="Times New Roman" w:hAnsi="Times New Roman"/>
          <w:sz w:val="28"/>
          <w:szCs w:val="28"/>
        </w:rPr>
        <w:t>05.03</w:t>
      </w:r>
      <w:r w:rsidR="00FB3267"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="00FB3267" w:rsidRPr="00EB39D7">
        <w:rPr>
          <w:rFonts w:ascii="Times New Roman" w:hAnsi="Times New Roman"/>
          <w:sz w:val="28"/>
          <w:szCs w:val="28"/>
        </w:rPr>
        <w:t xml:space="preserve"> г. по </w:t>
      </w:r>
      <w:r w:rsidR="00FB3267">
        <w:rPr>
          <w:rFonts w:ascii="Times New Roman" w:hAnsi="Times New Roman"/>
          <w:sz w:val="28"/>
          <w:szCs w:val="28"/>
        </w:rPr>
        <w:t>19.03</w:t>
      </w:r>
      <w:r w:rsidR="00FB3267"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="00FB3267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="007712D1"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="007712D1" w:rsidRPr="007712D1">
        <w:rPr>
          <w:rFonts w:ascii="Times New Roman" w:hAnsi="Times New Roman"/>
          <w:sz w:val="28"/>
          <w:szCs w:val="28"/>
        </w:rPr>
        <w:t xml:space="preserve">. </w:t>
      </w:r>
      <w:r w:rsidR="00FB3267">
        <w:rPr>
          <w:rFonts w:ascii="Times New Roman" w:hAnsi="Times New Roman"/>
          <w:sz w:val="28"/>
          <w:szCs w:val="28"/>
        </w:rPr>
        <w:t>409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@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.</w:t>
      </w:r>
      <w:proofErr w:type="spellStart"/>
      <w:r w:rsidR="005372E6" w:rsidRPr="00FB3267">
        <w:rPr>
          <w:rFonts w:ascii="Times New Roman" w:hAnsi="Times New Roman"/>
          <w:sz w:val="28"/>
          <w:szCs w:val="28"/>
          <w:lang w:val="en-US"/>
        </w:rPr>
        <w:t>o</w:t>
      </w:r>
      <w:r w:rsidR="00FB3267">
        <w:rPr>
          <w:rFonts w:ascii="Times New Roman" w:hAnsi="Times New Roman"/>
          <w:sz w:val="28"/>
          <w:szCs w:val="28"/>
          <w:lang w:val="en-US"/>
        </w:rPr>
        <w:t>com</w:t>
      </w:r>
      <w:proofErr w:type="spellEnd"/>
    </w:p>
    <w:p w:rsidR="007712D1" w:rsidRPr="00FB3267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FB3267">
        <w:rPr>
          <w:rFonts w:ascii="Times New Roman" w:hAnsi="Times New Roman"/>
          <w:color w:val="000000"/>
          <w:sz w:val="28"/>
          <w:szCs w:val="28"/>
          <w:lang w:val="en-US"/>
        </w:rPr>
        <w:t>33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FB3267">
        <w:rPr>
          <w:rFonts w:ascii="Times New Roman" w:hAnsi="Times New Roman"/>
          <w:color w:val="000000"/>
          <w:sz w:val="28"/>
          <w:szCs w:val="28"/>
          <w:lang w:val="en-US"/>
        </w:rPr>
        <w:t>11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FB3267">
        <w:rPr>
          <w:rFonts w:ascii="Times New Roman" w:hAnsi="Times New Roman"/>
          <w:color w:val="000000"/>
          <w:sz w:val="28"/>
          <w:szCs w:val="28"/>
          <w:lang w:val="en-US"/>
        </w:rPr>
        <w:t>11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7712D1" w:rsidRDefault="000A737D" w:rsidP="000A737D">
      <w:pPr>
        <w:jc w:val="both"/>
        <w:rPr>
          <w:sz w:val="28"/>
          <w:szCs w:val="28"/>
        </w:rPr>
      </w:pPr>
    </w:p>
    <w:p w:rsidR="00F120B5" w:rsidRDefault="00F120B5" w:rsidP="000A737D">
      <w:pPr>
        <w:jc w:val="both"/>
        <w:rPr>
          <w:sz w:val="28"/>
          <w:szCs w:val="28"/>
        </w:rPr>
      </w:pPr>
    </w:p>
    <w:p w:rsidR="00734631" w:rsidRDefault="00734631" w:rsidP="000A737D">
      <w:pPr>
        <w:jc w:val="both"/>
        <w:rPr>
          <w:sz w:val="28"/>
          <w:szCs w:val="28"/>
        </w:rPr>
      </w:pPr>
    </w:p>
    <w:p w:rsidR="00FB3267" w:rsidRPr="00FB3267" w:rsidRDefault="00FB3267" w:rsidP="00FB3267">
      <w:pPr>
        <w:spacing w:line="240" w:lineRule="exact"/>
        <w:jc w:val="both"/>
        <w:rPr>
          <w:sz w:val="28"/>
          <w:szCs w:val="28"/>
        </w:rPr>
      </w:pPr>
      <w:r w:rsidRPr="00FB3267">
        <w:rPr>
          <w:sz w:val="28"/>
          <w:szCs w:val="28"/>
        </w:rPr>
        <w:t>Начальник правового управления</w:t>
      </w:r>
    </w:p>
    <w:p w:rsidR="00FB3267" w:rsidRPr="00FB3267" w:rsidRDefault="00FB3267" w:rsidP="00FB3267">
      <w:pPr>
        <w:spacing w:line="240" w:lineRule="exact"/>
        <w:jc w:val="both"/>
        <w:rPr>
          <w:sz w:val="28"/>
          <w:szCs w:val="28"/>
        </w:rPr>
      </w:pPr>
      <w:r w:rsidRPr="00FB3267">
        <w:rPr>
          <w:sz w:val="28"/>
          <w:szCs w:val="28"/>
        </w:rPr>
        <w:t>администрации города Пятигорска</w:t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  <w:t xml:space="preserve">                А.Ю.Бородаев</w:t>
      </w:r>
    </w:p>
    <w:p w:rsidR="007712D1" w:rsidRPr="00F31222" w:rsidRDefault="007712D1" w:rsidP="00FB3267">
      <w:pPr>
        <w:spacing w:line="240" w:lineRule="exact"/>
        <w:jc w:val="both"/>
        <w:rPr>
          <w:sz w:val="28"/>
          <w:szCs w:val="28"/>
        </w:rPr>
      </w:pPr>
    </w:p>
    <w:sectPr w:rsidR="007712D1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22203"/>
    <w:rsid w:val="00125212"/>
    <w:rsid w:val="00303384"/>
    <w:rsid w:val="003D5B57"/>
    <w:rsid w:val="004C39E7"/>
    <w:rsid w:val="005372E6"/>
    <w:rsid w:val="00566E40"/>
    <w:rsid w:val="00573B5F"/>
    <w:rsid w:val="00583AC0"/>
    <w:rsid w:val="00636D57"/>
    <w:rsid w:val="00721F02"/>
    <w:rsid w:val="00734631"/>
    <w:rsid w:val="00735ADB"/>
    <w:rsid w:val="00741E13"/>
    <w:rsid w:val="007712D1"/>
    <w:rsid w:val="00996C27"/>
    <w:rsid w:val="009A2C31"/>
    <w:rsid w:val="009A44EA"/>
    <w:rsid w:val="00A57719"/>
    <w:rsid w:val="00A57D50"/>
    <w:rsid w:val="00AA56A8"/>
    <w:rsid w:val="00AD7497"/>
    <w:rsid w:val="00B23F12"/>
    <w:rsid w:val="00C13171"/>
    <w:rsid w:val="00C14269"/>
    <w:rsid w:val="00C26546"/>
    <w:rsid w:val="00C35613"/>
    <w:rsid w:val="00D73A57"/>
    <w:rsid w:val="00DA0451"/>
    <w:rsid w:val="00E4097F"/>
    <w:rsid w:val="00E718C5"/>
    <w:rsid w:val="00EA343E"/>
    <w:rsid w:val="00EF4DE2"/>
    <w:rsid w:val="00F120B5"/>
    <w:rsid w:val="00F31222"/>
    <w:rsid w:val="00F5067C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4E7E849708EA7A0500339B65F9B5871A22782CE03D5BAD970F05F1866CC52EDBE10E604858BC242EF7A19E6A124AB7EA918H" TargetMode="External"/><Relationship Id="rId5" Type="http://schemas.openxmlformats.org/officeDocument/2006/relationships/hyperlink" Target="consultantplus://offline/ref=5794E7E849708EA7A0501D34A033C55274AB798ECE03DDEB8123F6084736CA07BFFE4EBF54C4C0CE42F46618E6AB17H" TargetMode="External"/><Relationship Id="rId4" Type="http://schemas.openxmlformats.org/officeDocument/2006/relationships/hyperlink" Target="consultantplus://offline/ref=5794E7E849708EA7A0501D34A033C55275A97187CE07DDEB8123F6084736CA07ADFE16B355C1DECD41E13049A3EA2BAA7A8E70E6F86622ECAC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1837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юр2</cp:lastModifiedBy>
  <cp:revision>2</cp:revision>
  <cp:lastPrinted>2020-03-04T14:12:00Z</cp:lastPrinted>
  <dcterms:created xsi:type="dcterms:W3CDTF">2020-03-05T11:58:00Z</dcterms:created>
  <dcterms:modified xsi:type="dcterms:W3CDTF">2020-03-05T11:58:00Z</dcterms:modified>
</cp:coreProperties>
</file>