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F" w:rsidRDefault="009B6E7F" w:rsidP="009B6E7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B6E7F" w:rsidRPr="009B6E7F" w:rsidRDefault="009B6E7F" w:rsidP="00F2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22011" w:rsidRPr="00DD19C8" w:rsidRDefault="009B6E7F" w:rsidP="00DD19C8">
      <w:pPr>
        <w:pStyle w:val="a4"/>
        <w:spacing w:line="240" w:lineRule="exact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проекту постановления 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администрации города Пятигорска «</w:t>
      </w:r>
      <w:r w:rsidR="00DD19C8" w:rsidRPr="00F025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19C8">
        <w:rPr>
          <w:rFonts w:ascii="Times New Roman" w:hAnsi="Times New Roman" w:cs="Times New Roman"/>
          <w:sz w:val="28"/>
          <w:szCs w:val="28"/>
        </w:rPr>
        <w:t xml:space="preserve">типовых проектов по внешнему виду </w:t>
      </w:r>
      <w:r w:rsidR="00DD19C8" w:rsidRPr="00F02517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="00DD19C8">
        <w:rPr>
          <w:rFonts w:ascii="Times New Roman" w:hAnsi="Times New Roman" w:cs="Times New Roman"/>
          <w:sz w:val="28"/>
          <w:szCs w:val="28"/>
        </w:rPr>
        <w:t>то</w:t>
      </w:r>
      <w:r w:rsidR="00DD19C8">
        <w:rPr>
          <w:rFonts w:ascii="Times New Roman" w:hAnsi="Times New Roman" w:cs="Times New Roman"/>
          <w:sz w:val="28"/>
          <w:szCs w:val="28"/>
        </w:rPr>
        <w:t>р</w:t>
      </w:r>
      <w:r w:rsidR="00DD19C8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DD19C8" w:rsidRPr="00F02517">
        <w:rPr>
          <w:rFonts w:ascii="Times New Roman" w:hAnsi="Times New Roman" w:cs="Times New Roman"/>
          <w:sz w:val="28"/>
          <w:szCs w:val="28"/>
        </w:rPr>
        <w:t>о</w:t>
      </w:r>
      <w:r w:rsidR="00DD19C8">
        <w:rPr>
          <w:rFonts w:ascii="Times New Roman" w:hAnsi="Times New Roman" w:cs="Times New Roman"/>
          <w:sz w:val="28"/>
          <w:szCs w:val="28"/>
        </w:rPr>
        <w:t xml:space="preserve">бъектов, размещаемых на земельных участках на территории </w:t>
      </w:r>
      <w:r w:rsidR="00DD19C8" w:rsidRPr="00F02517">
        <w:rPr>
          <w:rFonts w:ascii="Times New Roman" w:hAnsi="Times New Roman" w:cs="Times New Roman"/>
          <w:sz w:val="28"/>
          <w:szCs w:val="28"/>
        </w:rPr>
        <w:t>мун</w:t>
      </w:r>
      <w:r w:rsidR="00DD19C8" w:rsidRPr="00F02517">
        <w:rPr>
          <w:rFonts w:ascii="Times New Roman" w:hAnsi="Times New Roman" w:cs="Times New Roman"/>
          <w:sz w:val="28"/>
          <w:szCs w:val="28"/>
        </w:rPr>
        <w:t>и</w:t>
      </w:r>
      <w:r w:rsidR="00DD19C8" w:rsidRPr="00F02517">
        <w:rPr>
          <w:rFonts w:ascii="Times New Roman" w:hAnsi="Times New Roman" w:cs="Times New Roman"/>
          <w:sz w:val="28"/>
          <w:szCs w:val="28"/>
        </w:rPr>
        <w:t>ципаль</w:t>
      </w:r>
      <w:r w:rsidR="00DD19C8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D19C8" w:rsidRPr="00F02517">
        <w:rPr>
          <w:rFonts w:ascii="Times New Roman" w:hAnsi="Times New Roman" w:cs="Times New Roman"/>
          <w:sz w:val="28"/>
          <w:szCs w:val="28"/>
        </w:rPr>
        <w:t>го</w:t>
      </w:r>
      <w:r w:rsidR="00DD19C8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</w:p>
    <w:p w:rsidR="00F22011" w:rsidRDefault="00F22011" w:rsidP="00F2201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22011" w:rsidRDefault="00F22011" w:rsidP="00F2201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проект постановления разработан в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DD19C8" w:rsidRPr="00F02517">
        <w:rPr>
          <w:rFonts w:ascii="Times New Roman" w:hAnsi="Times New Roman" w:cs="Times New Roman"/>
          <w:sz w:val="28"/>
          <w:szCs w:val="28"/>
        </w:rPr>
        <w:t xml:space="preserve">с </w:t>
      </w:r>
      <w:r w:rsidR="00DD19C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DD19C8" w:rsidRPr="00F0251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</w:t>
      </w:r>
      <w:r w:rsidR="00DD19C8">
        <w:rPr>
          <w:rFonts w:ascii="Times New Roman" w:hAnsi="Times New Roman" w:cs="Times New Roman"/>
          <w:sz w:val="28"/>
          <w:szCs w:val="28"/>
        </w:rPr>
        <w:t>ской Федерации»</w:t>
      </w:r>
      <w:r w:rsidR="00DD19C8" w:rsidRPr="00F02517">
        <w:rPr>
          <w:rFonts w:ascii="Times New Roman" w:hAnsi="Times New Roman" w:cs="Times New Roman"/>
          <w:sz w:val="28"/>
          <w:szCs w:val="28"/>
        </w:rPr>
        <w:t>,</w:t>
      </w:r>
      <w:r w:rsidR="00DD19C8">
        <w:rPr>
          <w:rFonts w:ascii="Times New Roman" w:hAnsi="Times New Roman" w:cs="Times New Roman"/>
          <w:sz w:val="28"/>
          <w:szCs w:val="28"/>
        </w:rPr>
        <w:t xml:space="preserve"> </w:t>
      </w:r>
      <w:r w:rsidR="00DD19C8" w:rsidRPr="00F0251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 w:rsidR="00DD19C8">
        <w:rPr>
          <w:rFonts w:ascii="Times New Roman" w:hAnsi="Times New Roman" w:cs="Times New Roman"/>
          <w:sz w:val="28"/>
          <w:szCs w:val="28"/>
        </w:rPr>
        <w:t xml:space="preserve">, Решением Думы города Пятигорска от 30 января 2020 года № 3-43 РД </w:t>
      </w:r>
      <w:r w:rsidR="00DD19C8" w:rsidRPr="00F02517">
        <w:rPr>
          <w:rFonts w:ascii="Times New Roman" w:hAnsi="Times New Roman" w:cs="Times New Roman"/>
          <w:sz w:val="28"/>
          <w:szCs w:val="28"/>
        </w:rPr>
        <w:t>«</w:t>
      </w:r>
      <w:r w:rsidR="00DD19C8" w:rsidRPr="00F72F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 w:rsidR="00DD19C8" w:rsidRPr="00F72F8C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DD19C8" w:rsidRPr="00F72F8C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="00DD19C8">
        <w:rPr>
          <w:rFonts w:ascii="Times New Roman" w:hAnsi="Times New Roman" w:cs="Times New Roman"/>
          <w:sz w:val="28"/>
          <w:szCs w:val="28"/>
        </w:rPr>
        <w:t>».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обсуждения: с </w:t>
      </w:r>
      <w:r w:rsidR="00DD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08.09.2021 г. по 18.09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</w:t>
      </w:r>
      <w:r w:rsidR="00DD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предложений по проекту: с 08.09.2021 г. по 18.09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</w:t>
      </w:r>
    </w:p>
    <w:p w:rsidR="009B6E7F" w:rsidRPr="009B6E7F" w:rsidRDefault="009B6E7F" w:rsidP="00F2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в целях проведения обсуждения могут быть поданы </w:t>
      </w:r>
      <w:proofErr w:type="gramStart"/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или</w:t>
      </w:r>
    </w:p>
    <w:p w:rsidR="009B6E7F" w:rsidRPr="009B6E7F" w:rsidRDefault="009B6E7F" w:rsidP="00F2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для направления предложений: 357500, Ставропольский край,</w:t>
      </w:r>
    </w:p>
    <w:p w:rsidR="009B6E7F" w:rsidRPr="009B6E7F" w:rsidRDefault="009B6E7F" w:rsidP="00F2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Пя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тигорск, пл. Ленина, 2, </w:t>
      </w:r>
      <w:proofErr w:type="spellStart"/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605</w:t>
      </w:r>
      <w:r w:rsidR="00DD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="00F22011" w:rsidRPr="00F22011">
        <w:rPr>
          <w:rFonts w:ascii="Times New Roman" w:hAnsi="Times New Roman" w:cs="Times New Roman"/>
          <w:sz w:val="28"/>
          <w:szCs w:val="28"/>
          <w:shd w:val="clear" w:color="auto" w:fill="FFFFFF"/>
        </w:rPr>
        <w:t>uprgrad@pyatigorsk.org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E7F" w:rsidRPr="009B6E7F" w:rsidRDefault="0090285C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8(8793) 33-77-79</w:t>
      </w:r>
      <w:r w:rsidR="00DD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E7F" w:rsidRPr="009B6E7F" w:rsidRDefault="009B6E7F" w:rsidP="009028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предложения носят рекомендательный характер.</w:t>
      </w:r>
    </w:p>
    <w:p w:rsidR="002E0E86" w:rsidRDefault="002E0E86"/>
    <w:sectPr w:rsidR="002E0E86" w:rsidSect="002E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7F"/>
    <w:rsid w:val="002E0E86"/>
    <w:rsid w:val="003B5302"/>
    <w:rsid w:val="00623B9A"/>
    <w:rsid w:val="00857B6C"/>
    <w:rsid w:val="0090285C"/>
    <w:rsid w:val="009B6E7F"/>
    <w:rsid w:val="00DD19C8"/>
    <w:rsid w:val="00F2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2011"/>
    <w:rPr>
      <w:i/>
      <w:iCs/>
    </w:rPr>
  </w:style>
  <w:style w:type="paragraph" w:styleId="a4">
    <w:name w:val="No Spacing"/>
    <w:uiPriority w:val="1"/>
    <w:qFormat/>
    <w:rsid w:val="00DD19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2021-09-13T12:14:00Z</dcterms:created>
  <dcterms:modified xsi:type="dcterms:W3CDTF">2021-09-13T12:14:00Z</dcterms:modified>
</cp:coreProperties>
</file>