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00" w:rsidRPr="00483F6E" w:rsidRDefault="00436230" w:rsidP="0073706F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18607E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44F3" w:rsidRDefault="002044F3" w:rsidP="002044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DA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 от 09.12.2016 № 4949 «Об утверждении Прогноза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но-экономического развития города-курорта Пятигорска на долгосрочный период до 2025 года» </w:t>
      </w:r>
    </w:p>
    <w:p w:rsidR="002044F3" w:rsidRDefault="002044F3" w:rsidP="002044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признании утратившим силу постановление администрации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от 28.12.2018 № 5406)</w:t>
      </w:r>
    </w:p>
    <w:p w:rsidR="002044F3" w:rsidRDefault="002044F3" w:rsidP="002044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44F3" w:rsidRPr="0079549C" w:rsidRDefault="002044F3" w:rsidP="002044F3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              № 172-ФЗ «О стратегическом планировании в Российской Федерации»,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законом от 6 октября 2003 года 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 «О порядке разработки прогноза с</w:t>
      </w:r>
      <w:r w:rsidRPr="00213117">
        <w:rPr>
          <w:rFonts w:ascii="Times New Roman" w:hAnsi="Times New Roman" w:cs="Times New Roman"/>
          <w:sz w:val="28"/>
          <w:szCs w:val="28"/>
        </w:rPr>
        <w:t>о</w:t>
      </w:r>
      <w:r w:rsidRPr="00213117">
        <w:rPr>
          <w:rFonts w:ascii="Times New Roman" w:hAnsi="Times New Roman" w:cs="Times New Roman"/>
          <w:sz w:val="28"/>
          <w:szCs w:val="28"/>
        </w:rPr>
        <w:t>циально-экономического развития города Пятигорска»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2044F3" w:rsidRPr="00AE4A51" w:rsidRDefault="002044F3" w:rsidP="002044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4F3" w:rsidRPr="00882BEE" w:rsidRDefault="002044F3" w:rsidP="002044F3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2044F3" w:rsidRDefault="002044F3" w:rsidP="0020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до 2025 года», следующие изменения:</w:t>
      </w:r>
    </w:p>
    <w:p w:rsid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постановления и далее по тексту слова «до 2025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да» заменить словами «до 2035 года»;</w:t>
      </w:r>
    </w:p>
    <w:p w:rsid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редакции согласно приложению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28.12.2018 № 5406 «О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2025 года».</w:t>
      </w:r>
    </w:p>
    <w:p w:rsidR="002044F3" w:rsidRDefault="002044F3" w:rsidP="002044F3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044F3" w:rsidRDefault="002044F3" w:rsidP="002044F3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2044F3" w:rsidRDefault="002044F3" w:rsidP="002044F3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Pr="00411B7A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2044F3" w:rsidRDefault="002044F3" w:rsidP="002044F3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2044F3" w:rsidP="002044F3">
      <w:pPr>
        <w:pStyle w:val="a3"/>
        <w:rPr>
          <w:rFonts w:ascii="Times New Roman" w:hAnsi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Д.Ю.Ворошилов</w:t>
      </w:r>
      <w:r w:rsidR="006F3900" w:rsidRPr="00483F6E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4329"/>
      </w:tblGrid>
      <w:tr w:rsidR="002044F3" w:rsidRPr="002044F3" w:rsidTr="00421F2B">
        <w:tc>
          <w:tcPr>
            <w:tcW w:w="9889" w:type="dxa"/>
          </w:tcPr>
          <w:p w:rsidR="002044F3" w:rsidRPr="002044F3" w:rsidRDefault="002044F3" w:rsidP="002044F3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044F3" w:rsidRPr="002044F3" w:rsidRDefault="002044F3" w:rsidP="002044F3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044F3" w:rsidRPr="002044F3" w:rsidRDefault="002044F3" w:rsidP="002044F3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044F3" w:rsidRPr="002044F3" w:rsidRDefault="002044F3" w:rsidP="002044F3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4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04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2044F3" w:rsidRPr="002044F3" w:rsidRDefault="002044F3" w:rsidP="002044F3">
      <w:pPr>
        <w:tabs>
          <w:tab w:val="left" w:pos="9743"/>
        </w:tabs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ПРОГНОЗ</w:t>
      </w:r>
    </w:p>
    <w:p w:rsidR="002044F3" w:rsidRPr="002044F3" w:rsidRDefault="002044F3" w:rsidP="002044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2035 года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2044F3" w:rsidRPr="002044F3" w:rsidRDefault="002044F3" w:rsidP="00204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2044F3" w:rsidRPr="002044F3" w:rsidTr="00421F2B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-13,3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22 152,7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24 632,0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25 705,9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10654,0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14732,6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13545,9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13667,8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13803,3</w:t>
            </w:r>
          </w:p>
        </w:tc>
      </w:tr>
      <w:tr w:rsidR="002044F3" w:rsidRPr="002044F3" w:rsidTr="00421F2B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2044F3" w:rsidRPr="002044F3" w:rsidTr="00421F2B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1248,6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109479,9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120903,0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129824,8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130511,4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6845,8</w:t>
            </w:r>
          </w:p>
        </w:tc>
      </w:tr>
      <w:tr w:rsidR="002044F3" w:rsidRPr="002044F3" w:rsidTr="00421F2B">
        <w:trPr>
          <w:trHeight w:val="11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36029,5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38379,8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43868,1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47158,1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20375,5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2044F3" w:rsidRPr="002044F3" w:rsidTr="00421F2B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44F3" w:rsidRPr="002044F3" w:rsidTr="00421F2B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-8,9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Промышленное </w:t>
            </w: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25 059,7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26 629,0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27 318,0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25 652,1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28 092,2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28 987,9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10517,9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11425,0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11791,0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11012,2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12840,4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13276,2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13913,8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14189,8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13316,0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14700,6</w:t>
            </w:r>
          </w:p>
        </w:tc>
      </w:tr>
      <w:tr w:rsidR="002044F3" w:rsidRPr="002044F3" w:rsidTr="00421F2B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044F3" w:rsidRPr="002044F3" w:rsidTr="00421F2B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1290,2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1446,9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137507,7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138799,7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139939,5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146581,0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149903,2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4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7439,1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7 846,7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7837,6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9298,0</w:t>
            </w:r>
          </w:p>
        </w:tc>
      </w:tr>
      <w:tr w:rsidR="002044F3" w:rsidRPr="002044F3" w:rsidTr="00421F2B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49615,5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49943,7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50377,7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52741,2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53990,2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21761,5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22876,2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23546,3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9112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29 318,9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30 369,9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27 672,3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31 896,6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13 484,8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11 978,4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13 614,1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14 193,2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15320,2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16014,1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1689,3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159112,2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170277,1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172176,2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7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8 452,6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9 307,2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10 982,3</w:t>
            </w:r>
          </w:p>
        </w:tc>
      </w:tr>
      <w:tr w:rsidR="002044F3" w:rsidRPr="002044F3" w:rsidTr="00421F2B">
        <w:trPr>
          <w:trHeight w:val="11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53 877,0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54286,2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54599,8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55312,7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56 894,0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25943,7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9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32 083,9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33 650,2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30 172,1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35 408,0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13098,9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15051,1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15847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16772,6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15488,0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16856,70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17584,9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6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1976,1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179804,8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182226,8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184616,6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192234,9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195204,3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198099,1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9802,7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11517,6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12 589,8</w:t>
            </w:r>
          </w:p>
        </w:tc>
      </w:tr>
      <w:tr w:rsidR="002044F3" w:rsidRPr="002044F3" w:rsidTr="00421F2B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044F3" w:rsidRPr="002044F3" w:rsidTr="00421F2B">
        <w:trPr>
          <w:trHeight w:val="3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55215,4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56879,2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60 194,0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56789,4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60257,4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63444,0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044F3" w:rsidRPr="002044F3" w:rsidTr="00421F2B">
        <w:trPr>
          <w:trHeight w:val="7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29235,0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2030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44F3" w:rsidRPr="002044F3" w:rsidTr="00421F2B">
        <w:trPr>
          <w:trHeight w:val="10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умерших на 1000 человек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044F3" w:rsidRPr="002044F3" w:rsidTr="00421F2B">
        <w:trPr>
          <w:trHeight w:val="83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9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31 601,7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35 355,1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37 428,2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33 133,2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37 211,2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39 563,9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16731,5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17835,4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16922,8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19405,9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2322,6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205526,0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209106,7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212618,8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219949,4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228202,9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11054,5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13408,2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14363,1</w:t>
            </w:r>
          </w:p>
        </w:tc>
      </w:tr>
      <w:tr w:rsidR="002044F3" w:rsidRPr="002044F3" w:rsidTr="00421F2B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8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60425,8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63458,6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67 032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70139,0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72915,0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30684,8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33949,2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99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детей в дошкольных образовательных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0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308,8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2032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39 210,8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41 843,3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41 350,7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44 284,8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18689,1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20093,2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21459,2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2732,4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234931,5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239954,3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244928,3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250935,0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257541,0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263386,1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12587,3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13288,4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14845,8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16322,3</w:t>
            </w:r>
          </w:p>
        </w:tc>
      </w:tr>
      <w:tr w:rsidR="002044F3" w:rsidRPr="002044F3" w:rsidTr="00421F2B">
        <w:trPr>
          <w:trHeight w:val="1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70252,3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74521,8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77851,3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80819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38211,2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2044F3" w:rsidRPr="002044F3" w:rsidTr="00421F2B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2034</w:t>
            </w:r>
          </w:p>
        </w:tc>
      </w:tr>
      <w:tr w:rsidR="002044F3" w:rsidRPr="002044F3" w:rsidTr="00421F2B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</w:tr>
      <w:tr w:rsidR="002044F3" w:rsidRPr="002044F3" w:rsidTr="00421F2B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2044F3" w:rsidRPr="002044F3" w:rsidTr="00421F2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2044F3" w:rsidRPr="002044F3" w:rsidTr="00421F2B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43 577,3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46 895,8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46 065,5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49 739,5</w:t>
            </w:r>
          </w:p>
        </w:tc>
      </w:tr>
      <w:tr w:rsidR="002044F3" w:rsidRPr="002044F3" w:rsidTr="00421F2B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16955,7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19769,5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17883,6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22806,3</w:t>
            </w:r>
          </w:p>
        </w:tc>
      </w:tr>
      <w:tr w:rsidR="002044F3" w:rsidRPr="002044F3" w:rsidTr="00421F2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4F3" w:rsidRPr="002044F3" w:rsidTr="00421F2B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044F3" w:rsidRPr="002044F3" w:rsidTr="00421F2B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22544,5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20409,1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23731,2</w:t>
            </w:r>
          </w:p>
        </w:tc>
      </w:tr>
      <w:tr w:rsidR="002044F3" w:rsidRPr="002044F3" w:rsidTr="00421F2B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044F3" w:rsidRPr="002044F3" w:rsidTr="00421F2B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15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2006,2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3202,0</w:t>
            </w:r>
          </w:p>
        </w:tc>
      </w:tr>
      <w:tr w:rsidR="002044F3" w:rsidRPr="002044F3" w:rsidTr="00421F2B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2044F3" w:rsidRPr="002044F3" w:rsidTr="00421F2B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044F3" w:rsidRPr="002044F3" w:rsidTr="00421F2B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</w:tr>
      <w:tr w:rsidR="002044F3" w:rsidRPr="002044F3" w:rsidTr="00421F2B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268029,2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276147,8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283230,7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286287,9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296093,9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304563,6</w:t>
            </w: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2044F3" w:rsidRPr="002044F3" w:rsidTr="00421F2B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13988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15673,2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17282,3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14567,4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18068,7</w:t>
            </w:r>
          </w:p>
        </w:tc>
      </w:tr>
      <w:tr w:rsidR="002044F3" w:rsidRPr="002044F3" w:rsidTr="00421F2B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044F3" w:rsidRPr="002044F3" w:rsidTr="00421F2B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2044F3" w:rsidRPr="002044F3" w:rsidTr="00421F2B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044F3" w:rsidRPr="002044F3" w:rsidTr="00421F2B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77895,2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81452,3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80123,4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84756,2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89361</w:t>
            </w:r>
          </w:p>
        </w:tc>
      </w:tr>
      <w:tr w:rsidR="002044F3" w:rsidRPr="002044F3" w:rsidTr="00421F2B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044F3" w:rsidRPr="002044F3" w:rsidTr="00421F2B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35333,3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42678,8</w:t>
            </w:r>
          </w:p>
        </w:tc>
      </w:tr>
      <w:tr w:rsidR="002044F3" w:rsidRPr="002044F3" w:rsidTr="00421F2B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2044F3" w:rsidRPr="002044F3" w:rsidTr="00421F2B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2044F3" w:rsidRPr="002044F3" w:rsidTr="00421F2B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293,17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348,9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4F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044F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2"/>
        <w:gridCol w:w="2126"/>
        <w:gridCol w:w="1418"/>
        <w:gridCol w:w="1417"/>
        <w:gridCol w:w="1418"/>
      </w:tblGrid>
      <w:tr w:rsidR="002044F3" w:rsidRPr="002044F3" w:rsidTr="00421F2B">
        <w:trPr>
          <w:trHeight w:val="378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2044F3" w:rsidRPr="002044F3" w:rsidTr="00421F2B">
        <w:trPr>
          <w:trHeight w:val="38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044F3" w:rsidRPr="002044F3" w:rsidTr="00421F2B">
        <w:trPr>
          <w:trHeight w:val="108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2044F3" w:rsidRPr="002044F3" w:rsidTr="00421F2B">
        <w:trPr>
          <w:trHeight w:val="71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4F3" w:rsidRPr="002044F3" w:rsidTr="00421F2B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</w:tr>
      <w:tr w:rsidR="002044F3" w:rsidRPr="002044F3" w:rsidTr="00421F2B">
        <w:trPr>
          <w:trHeight w:val="121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2044F3" w:rsidRPr="002044F3" w:rsidTr="00421F2B">
        <w:trPr>
          <w:trHeight w:val="134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044F3" w:rsidRPr="002044F3" w:rsidTr="00421F2B">
        <w:trPr>
          <w:trHeight w:val="9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044F3" w:rsidRPr="002044F3" w:rsidTr="00421F2B">
        <w:trPr>
          <w:trHeight w:val="97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2044F3" w:rsidRPr="002044F3" w:rsidTr="00421F2B">
        <w:trPr>
          <w:trHeight w:val="56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22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42 598,3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48 848,3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52 881,4</w:t>
            </w:r>
          </w:p>
        </w:tc>
      </w:tr>
      <w:tr w:rsidR="002044F3" w:rsidRPr="002044F3" w:rsidTr="00421F2B">
        <w:trPr>
          <w:trHeight w:val="6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2044F3" w:rsidRPr="002044F3" w:rsidTr="00421F2B">
        <w:trPr>
          <w:trHeight w:val="57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3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18899,1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22429,7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24382,7</w:t>
            </w:r>
          </w:p>
        </w:tc>
      </w:tr>
      <w:tr w:rsidR="002044F3" w:rsidRPr="002044F3" w:rsidTr="00421F2B">
        <w:trPr>
          <w:trHeight w:val="55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044F3" w:rsidRPr="002044F3" w:rsidTr="00421F2B">
        <w:trPr>
          <w:trHeight w:val="69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155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5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21482,8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23640,0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25029,3</w:t>
            </w:r>
          </w:p>
        </w:tc>
      </w:tr>
      <w:tr w:rsidR="002044F3" w:rsidRPr="002044F3" w:rsidTr="00421F2B">
        <w:trPr>
          <w:trHeight w:val="8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2044F3" w:rsidRPr="002044F3" w:rsidTr="00421F2B">
        <w:trPr>
          <w:trHeight w:val="76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2044F3" w:rsidRPr="002044F3" w:rsidTr="00421F2B">
        <w:trPr>
          <w:trHeight w:val="176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40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2778,6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3469,4</w:t>
            </w:r>
          </w:p>
        </w:tc>
      </w:tr>
      <w:tr w:rsidR="002044F3" w:rsidRPr="002044F3" w:rsidTr="00421F2B">
        <w:trPr>
          <w:trHeight w:val="6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2044F3" w:rsidRPr="002044F3" w:rsidTr="00421F2B">
        <w:trPr>
          <w:trHeight w:val="69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044F3" w:rsidRPr="002044F3" w:rsidTr="00421F2B">
        <w:trPr>
          <w:trHeight w:val="127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</w:tr>
      <w:tr w:rsidR="002044F3" w:rsidRPr="002044F3" w:rsidTr="00421F2B">
        <w:trPr>
          <w:trHeight w:val="6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305492,0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317473,0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327493,6</w:t>
            </w: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2044F3" w:rsidRPr="002044F3" w:rsidTr="00421F2B">
        <w:trPr>
          <w:trHeight w:val="43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31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15155,9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16665,1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18835,5</w:t>
            </w:r>
          </w:p>
        </w:tc>
      </w:tr>
      <w:tr w:rsidR="002044F3" w:rsidRPr="002044F3" w:rsidTr="00421F2B">
        <w:trPr>
          <w:trHeight w:val="1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2044F3" w:rsidRPr="002044F3" w:rsidTr="00421F2B">
        <w:trPr>
          <w:trHeight w:val="75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2044F3" w:rsidRPr="002044F3" w:rsidTr="00421F2B">
        <w:trPr>
          <w:trHeight w:val="7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2044F3" w:rsidRPr="002044F3" w:rsidTr="00421F2B">
        <w:trPr>
          <w:trHeight w:val="46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67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85 130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89776,0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94052,0</w:t>
            </w:r>
          </w:p>
        </w:tc>
      </w:tr>
      <w:tr w:rsidR="002044F3" w:rsidRPr="002044F3" w:rsidTr="00421F2B">
        <w:trPr>
          <w:trHeight w:val="129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2044F3" w:rsidRPr="002044F3" w:rsidTr="00421F2B">
        <w:trPr>
          <w:trHeight w:val="96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42553,8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45370,7</w:t>
            </w:r>
          </w:p>
        </w:tc>
      </w:tr>
      <w:tr w:rsidR="002044F3" w:rsidRPr="002044F3" w:rsidTr="00421F2B">
        <w:trPr>
          <w:trHeight w:val="71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2044F3" w:rsidRPr="002044F3" w:rsidTr="00421F2B">
        <w:trPr>
          <w:trHeight w:val="13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204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2044F3" w:rsidRPr="002044F3" w:rsidTr="00421F2B">
        <w:trPr>
          <w:trHeight w:val="52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F3" w:rsidRPr="002044F3" w:rsidTr="00421F2B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2044F3" w:rsidRPr="002044F3" w:rsidTr="00421F2B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F3" w:rsidRPr="002044F3" w:rsidRDefault="002044F3" w:rsidP="002044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F3" w:rsidRPr="002044F3" w:rsidRDefault="002044F3" w:rsidP="0020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229,23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F3" w:rsidRPr="002044F3" w:rsidRDefault="002044F3" w:rsidP="0020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4F3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</w:tr>
    </w:tbl>
    <w:p w:rsidR="002044F3" w:rsidRPr="002044F3" w:rsidRDefault="002044F3" w:rsidP="002044F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Северо-Кавказскому Федеральному округу,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Пятигорска,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2044F3" w:rsidRPr="002044F3" w:rsidRDefault="002044F3" w:rsidP="002044F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2044F3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                                                                 А.А.Малыгина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0A5" w:rsidRPr="00483F6E" w:rsidSect="00D931D0">
      <w:headerReference w:type="default" r:id="rId9"/>
      <w:headerReference w:type="first" r:id="rId10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09" w:rsidRDefault="00A92B09" w:rsidP="009561EE">
      <w:pPr>
        <w:spacing w:after="0" w:line="240" w:lineRule="auto"/>
      </w:pPr>
      <w:r>
        <w:separator/>
      </w:r>
    </w:p>
  </w:endnote>
  <w:endnote w:type="continuationSeparator" w:id="0">
    <w:p w:rsidR="00A92B09" w:rsidRDefault="00A92B09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09" w:rsidRDefault="00A92B09" w:rsidP="009561EE">
      <w:pPr>
        <w:spacing w:after="0" w:line="240" w:lineRule="auto"/>
      </w:pPr>
      <w:r>
        <w:separator/>
      </w:r>
    </w:p>
  </w:footnote>
  <w:footnote w:type="continuationSeparator" w:id="0">
    <w:p w:rsidR="00A92B09" w:rsidRDefault="00A92B09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575837"/>
      <w:docPartObj>
        <w:docPartGallery w:val="Page Numbers (Top of Page)"/>
        <w:docPartUnique/>
      </w:docPartObj>
    </w:sdtPr>
    <w:sdtEndPr/>
    <w:sdtContent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A92B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F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80860" w:rsidRDefault="00E808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60" w:rsidRDefault="00E80860">
    <w:pPr>
      <w:pStyle w:val="a4"/>
      <w:jc w:val="right"/>
    </w:pPr>
  </w:p>
  <w:p w:rsidR="00E80860" w:rsidRDefault="00E808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76268"/>
      <w:docPartObj>
        <w:docPartGallery w:val="Page Numbers (Top of Page)"/>
        <w:docPartUnique/>
      </w:docPartObj>
    </w:sdtPr>
    <w:sdtEndPr/>
    <w:sdtContent>
      <w:p w:rsidR="003416F0" w:rsidRDefault="00A92B09">
        <w:pPr>
          <w:pStyle w:val="a4"/>
          <w:jc w:val="right"/>
        </w:pPr>
      </w:p>
      <w:p w:rsidR="003416F0" w:rsidRDefault="00A92B09">
        <w:pPr>
          <w:pStyle w:val="a4"/>
          <w:jc w:val="right"/>
        </w:pPr>
      </w:p>
      <w:p w:rsidR="003416F0" w:rsidRDefault="00A92B09">
        <w:pPr>
          <w:pStyle w:val="a4"/>
          <w:jc w:val="right"/>
        </w:pPr>
      </w:p>
      <w:p w:rsidR="003416F0" w:rsidRDefault="00A92B0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F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416F0" w:rsidRDefault="00A92B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0" w:rsidRDefault="00A92B09">
    <w:pPr>
      <w:pStyle w:val="a4"/>
      <w:jc w:val="right"/>
    </w:pPr>
  </w:p>
  <w:p w:rsidR="003416F0" w:rsidRDefault="00A92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B1"/>
    <w:rsid w:val="00035DEE"/>
    <w:rsid w:val="000C090B"/>
    <w:rsid w:val="000D3688"/>
    <w:rsid w:val="00112646"/>
    <w:rsid w:val="00122B18"/>
    <w:rsid w:val="00126485"/>
    <w:rsid w:val="00133308"/>
    <w:rsid w:val="0018607E"/>
    <w:rsid w:val="001C3217"/>
    <w:rsid w:val="002044F3"/>
    <w:rsid w:val="00276C49"/>
    <w:rsid w:val="00277F0F"/>
    <w:rsid w:val="00296C7C"/>
    <w:rsid w:val="002A6706"/>
    <w:rsid w:val="002B1E54"/>
    <w:rsid w:val="002B6796"/>
    <w:rsid w:val="002C4FDE"/>
    <w:rsid w:val="002C5B9D"/>
    <w:rsid w:val="002C7C79"/>
    <w:rsid w:val="002F5E15"/>
    <w:rsid w:val="00315396"/>
    <w:rsid w:val="00374E41"/>
    <w:rsid w:val="00377D37"/>
    <w:rsid w:val="00395FF5"/>
    <w:rsid w:val="003A0AF8"/>
    <w:rsid w:val="003D3843"/>
    <w:rsid w:val="003F4B45"/>
    <w:rsid w:val="00401516"/>
    <w:rsid w:val="00430DDA"/>
    <w:rsid w:val="00436230"/>
    <w:rsid w:val="00443523"/>
    <w:rsid w:val="00477BC2"/>
    <w:rsid w:val="00483F6E"/>
    <w:rsid w:val="00484178"/>
    <w:rsid w:val="004D7B22"/>
    <w:rsid w:val="004E5ECB"/>
    <w:rsid w:val="004F1F4F"/>
    <w:rsid w:val="00504136"/>
    <w:rsid w:val="005318B1"/>
    <w:rsid w:val="00556B24"/>
    <w:rsid w:val="005942B4"/>
    <w:rsid w:val="005966EA"/>
    <w:rsid w:val="005B319C"/>
    <w:rsid w:val="005E28D9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706F"/>
    <w:rsid w:val="007417CF"/>
    <w:rsid w:val="00782219"/>
    <w:rsid w:val="00866226"/>
    <w:rsid w:val="008D0143"/>
    <w:rsid w:val="00936F11"/>
    <w:rsid w:val="009561EE"/>
    <w:rsid w:val="009A0BD7"/>
    <w:rsid w:val="009A29B2"/>
    <w:rsid w:val="009B44AD"/>
    <w:rsid w:val="009C1709"/>
    <w:rsid w:val="009F63F9"/>
    <w:rsid w:val="00A0315D"/>
    <w:rsid w:val="00A32363"/>
    <w:rsid w:val="00A42792"/>
    <w:rsid w:val="00A709F7"/>
    <w:rsid w:val="00A83272"/>
    <w:rsid w:val="00A92B09"/>
    <w:rsid w:val="00AA02EC"/>
    <w:rsid w:val="00AC6404"/>
    <w:rsid w:val="00AE2C0F"/>
    <w:rsid w:val="00AE6A34"/>
    <w:rsid w:val="00B33BA3"/>
    <w:rsid w:val="00B6602D"/>
    <w:rsid w:val="00B919B0"/>
    <w:rsid w:val="00BC3537"/>
    <w:rsid w:val="00BD11EC"/>
    <w:rsid w:val="00C120A5"/>
    <w:rsid w:val="00C31B0B"/>
    <w:rsid w:val="00C778E4"/>
    <w:rsid w:val="00C77F04"/>
    <w:rsid w:val="00C94694"/>
    <w:rsid w:val="00CB0174"/>
    <w:rsid w:val="00CB02A1"/>
    <w:rsid w:val="00CB7A22"/>
    <w:rsid w:val="00CC7D0F"/>
    <w:rsid w:val="00D246C3"/>
    <w:rsid w:val="00D256C6"/>
    <w:rsid w:val="00D74C79"/>
    <w:rsid w:val="00D931D0"/>
    <w:rsid w:val="00DB796A"/>
    <w:rsid w:val="00DC5B3F"/>
    <w:rsid w:val="00DD53C5"/>
    <w:rsid w:val="00DE6157"/>
    <w:rsid w:val="00E10B05"/>
    <w:rsid w:val="00E155F2"/>
    <w:rsid w:val="00E22C93"/>
    <w:rsid w:val="00E304C9"/>
    <w:rsid w:val="00E414C0"/>
    <w:rsid w:val="00E428A3"/>
    <w:rsid w:val="00E55AD2"/>
    <w:rsid w:val="00E740DC"/>
    <w:rsid w:val="00E80860"/>
    <w:rsid w:val="00E91BE0"/>
    <w:rsid w:val="00EC273E"/>
    <w:rsid w:val="00EE0779"/>
    <w:rsid w:val="00EE64B7"/>
    <w:rsid w:val="00F85D81"/>
    <w:rsid w:val="00F85D9E"/>
    <w:rsid w:val="00F91BB7"/>
    <w:rsid w:val="00FB1CF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5D7D5-767E-4916-B78E-92FA6FB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044F3"/>
  </w:style>
  <w:style w:type="table" w:customStyle="1" w:styleId="10">
    <w:name w:val="Сетка таблицы1"/>
    <w:basedOn w:val="a1"/>
    <w:next w:val="aa"/>
    <w:uiPriority w:val="59"/>
    <w:rsid w:val="0020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DA4E-4CF6-495F-AB04-81D0379D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46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63</cp:revision>
  <cp:lastPrinted>2018-12-14T06:11:00Z</cp:lastPrinted>
  <dcterms:created xsi:type="dcterms:W3CDTF">2018-02-06T08:57:00Z</dcterms:created>
  <dcterms:modified xsi:type="dcterms:W3CDTF">2021-12-20T11:54:00Z</dcterms:modified>
</cp:coreProperties>
</file>