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5" w:rsidRDefault="009C4CAF">
      <w:pPr>
        <w:pStyle w:val="1"/>
        <w:ind w:right="1217"/>
      </w:pPr>
      <w:r>
        <w:pict>
          <v:group id="docshapegroup1" o:spid="_x0000_s1056" style="position:absolute;left:0;text-align:left;margin-left:.95pt;margin-top:-.15pt;width:539.2pt;height:31.6pt;z-index:-15988224;mso-position-horizontal-relative:page" coordorigin="19,-3" coordsize="10784,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0" type="#_x0000_t75" style="position:absolute;left:120;top:-4;width:699;height:521">
              <v:imagedata r:id="rId5" o:title=""/>
            </v:shape>
            <v:shape id="docshape3" o:spid="_x0000_s1059" style="position:absolute;left:19;top:536;width:10784;height:92" coordorigin="19,537" coordsize="10784,92" o:spt="100" adj="0,,0" path="m10802,610l19,610r,18l10802,628r,-18xm10802,537l19,537r,55l10802,592r,-55xe" fillcolor="red" stroked="f">
              <v:stroke joinstyle="round"/>
              <v:formulas/>
              <v:path arrowok="t" o:connecttype="segments"/>
            </v:shape>
            <v:shape id="docshape4" o:spid="_x0000_s1058" type="#_x0000_t75" alt="flag1" style="position:absolute;left:9664;top:68;width:996;height:449">
              <v:imagedata r:id="rId6" o:title=""/>
            </v:shape>
            <v:shape id="docshape5" o:spid="_x0000_s1057" style="position:absolute;left:19;top:536;width:10784;height:92" coordorigin="19,537" coordsize="10784,92" o:spt="100" adj="0,,0" path="m10802,610l19,610r,18l10802,628r,-18xm10802,537l19,537r,55l10802,592r,-55xe" fillcolor="red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FF0000"/>
          <w:spacing w:val="-7"/>
        </w:rPr>
        <w:t>Выплаты</w:t>
      </w:r>
      <w:proofErr w:type="gramEnd"/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положенные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7"/>
        </w:rPr>
        <w:t>при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7"/>
        </w:rPr>
        <w:t>заключению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краткосрочного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6"/>
        </w:rPr>
        <w:t>контракта</w:t>
      </w:r>
    </w:p>
    <w:p w:rsidR="00D31885" w:rsidRDefault="00D31885">
      <w:pPr>
        <w:rPr>
          <w:b/>
          <w:sz w:val="20"/>
        </w:rPr>
      </w:pPr>
    </w:p>
    <w:p w:rsidR="00D31885" w:rsidRDefault="009C4CAF">
      <w:pPr>
        <w:spacing w:before="2"/>
        <w:rPr>
          <w:b/>
          <w:sz w:val="13"/>
        </w:rPr>
      </w:pPr>
      <w:r>
        <w:pict>
          <v:group id="docshapegroup6" o:spid="_x0000_s1051" style="position:absolute;margin-left:35.65pt;margin-top:8.8pt;width:473.05pt;height:97.2pt;z-index:-15728640;mso-wrap-distance-left:0;mso-wrap-distance-right:0;mso-position-horizontal-relative:page" coordorigin="713,176" coordsize="9461,1944">
            <v:shape id="docshape7" o:spid="_x0000_s1055" style="position:absolute;left:2181;top:1123;width:6437;height:989" coordorigin="2182,1124" coordsize="6437,989" path="m7802,1124r-4804,l2998,1795r-816,l5400,2113,8618,1795r-816,l7802,1124xe" fillcolor="#006fc0" stroked="f">
              <v:fill opacity="32896f"/>
              <v:path arrowok="t"/>
            </v:shape>
            <v:shape id="docshape8" o:spid="_x0000_s1054" style="position:absolute;left:2181;top:1123;width:6437;height:989" coordorigin="2182,1124" coordsize="6437,989" path="m2182,1795r816,l2998,1124r4804,l7802,1795r816,l5400,2113,2182,1795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53" type="#_x0000_t202" style="position:absolute;left:2174;top:1116;width:6452;height:1004" filled="f" stroked="f">
              <v:textbox inset="0,0,0,0">
                <w:txbxContent>
                  <w:p w:rsidR="00D31885" w:rsidRDefault="009C4CAF">
                    <w:pPr>
                      <w:spacing w:before="30" w:line="249" w:lineRule="auto"/>
                      <w:ind w:left="1279" w:right="1280" w:firstLine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00"/>
                        <w:sz w:val="20"/>
                      </w:rPr>
                      <w:t xml:space="preserve">Минимальные выплаты </w:t>
                    </w:r>
                    <w:proofErr w:type="gramStart"/>
                    <w:r>
                      <w:rPr>
                        <w:b/>
                        <w:color w:val="FFFF00"/>
                        <w:sz w:val="20"/>
                      </w:rPr>
                      <w:t>заключившим</w:t>
                    </w:r>
                    <w:proofErr w:type="gramEnd"/>
                    <w:r>
                      <w:rPr>
                        <w:b/>
                        <w:color w:val="FFFF0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краткосрочный</w:t>
                    </w:r>
                    <w:r>
                      <w:rPr>
                        <w:b/>
                        <w:color w:val="FFFF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контракт</w:t>
                    </w:r>
                    <w:r>
                      <w:rPr>
                        <w:b/>
                        <w:color w:val="FFFF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на</w:t>
                    </w:r>
                    <w:r>
                      <w:rPr>
                        <w:b/>
                        <w:color w:val="FFFF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должности</w:t>
                    </w:r>
                    <w:r>
                      <w:rPr>
                        <w:b/>
                        <w:color w:val="FFFF0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рядового</w:t>
                    </w:r>
                    <w:r>
                      <w:rPr>
                        <w:b/>
                        <w:color w:val="FFFF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0"/>
                      </w:rPr>
                      <w:t>состава</w:t>
                    </w:r>
                  </w:p>
                </w:txbxContent>
              </v:textbox>
            </v:shape>
            <v:shape id="docshape10" o:spid="_x0000_s1052" type="#_x0000_t202" style="position:absolute;left:722;top:185;width:9442;height:907" fillcolor="#c5d9f0" strokeweight=".96pt">
              <v:fill opacity="46003f"/>
              <v:stroke linestyle="thickThin"/>
              <v:textbox inset="0,0,0,0">
                <w:txbxContent>
                  <w:p w:rsidR="00D31885" w:rsidRDefault="009C4CAF">
                    <w:pPr>
                      <w:spacing w:before="18" w:line="249" w:lineRule="auto"/>
                      <w:ind w:left="251" w:right="248" w:hanging="3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В соответствии с Указаниями статс-секретар</w:t>
                    </w:r>
                    <w:proofErr w:type="gramStart"/>
                    <w:r>
                      <w:rPr>
                        <w:color w:val="FF0000"/>
                        <w:sz w:val="24"/>
                      </w:rPr>
                      <w:t>я-</w:t>
                    </w:r>
                    <w:proofErr w:type="gramEnd"/>
                    <w:r>
                      <w:rPr>
                        <w:color w:val="FF0000"/>
                        <w:sz w:val="24"/>
                      </w:rPr>
                      <w:t xml:space="preserve"> заместителя МО РФ от 6 марта</w:t>
                    </w:r>
                    <w:r>
                      <w:rPr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2022г.</w:t>
                    </w:r>
                    <w:r>
                      <w:rPr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№</w:t>
                    </w:r>
                    <w:r>
                      <w:rPr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173\4\5377</w:t>
                    </w:r>
                    <w:r>
                      <w:rPr>
                        <w:color w:val="FF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гражданин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пребывающий</w:t>
                    </w:r>
                    <w:r>
                      <w:rPr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в</w:t>
                    </w:r>
                    <w:r>
                      <w:rPr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запасе</w:t>
                    </w:r>
                    <w:r>
                      <w:rPr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имеет</w:t>
                    </w:r>
                    <w:r>
                      <w:rPr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право</w:t>
                    </w:r>
                    <w:r>
                      <w:rPr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заключить</w:t>
                    </w:r>
                    <w:r>
                      <w:rPr>
                        <w:color w:val="FF0000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краткосрочный</w:t>
                    </w:r>
                    <w:r>
                      <w:rPr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контракт</w:t>
                    </w:r>
                    <w:r>
                      <w:rPr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сроком</w:t>
                    </w:r>
                    <w:r>
                      <w:rPr>
                        <w:color w:val="FF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от</w:t>
                    </w:r>
                    <w:r>
                      <w:rPr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1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месяца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до</w:t>
                    </w:r>
                    <w:r>
                      <w:rPr>
                        <w:b/>
                        <w:color w:val="FF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1 года.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1885" w:rsidRDefault="00D31885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30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31885">
        <w:trPr>
          <w:trHeight w:val="753"/>
        </w:trPr>
        <w:tc>
          <w:tcPr>
            <w:tcW w:w="10205" w:type="dxa"/>
            <w:tcBorders>
              <w:bottom w:val="thinThickThinSmallGap" w:sz="6" w:space="0" w:color="000000"/>
            </w:tcBorders>
            <w:shd w:val="clear" w:color="auto" w:fill="FEFEB7"/>
          </w:tcPr>
          <w:p w:rsidR="00D31885" w:rsidRDefault="009C4CAF">
            <w:pPr>
              <w:pStyle w:val="TableParagraph"/>
              <w:spacing w:before="81" w:line="249" w:lineRule="auto"/>
              <w:ind w:left="154" w:right="855" w:firstLine="1519"/>
              <w:rPr>
                <w:b/>
                <w:sz w:val="16"/>
              </w:rPr>
            </w:pPr>
            <w:r>
              <w:rPr>
                <w:b/>
                <w:i/>
                <w:sz w:val="18"/>
              </w:rPr>
              <w:t>Единовременные выплаты военнослужащим при заключении контракта: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подъемное пособие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размере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оклада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содержания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воинскому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званию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17400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proofErr w:type="gramStart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материальная помощь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размере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оклада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содержания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воинскому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званию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17400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</w:p>
        </w:tc>
      </w:tr>
      <w:tr w:rsidR="00D31885">
        <w:trPr>
          <w:trHeight w:val="1243"/>
        </w:trPr>
        <w:tc>
          <w:tcPr>
            <w:tcW w:w="10205" w:type="dxa"/>
            <w:tcBorders>
              <w:top w:val="thinThickThinSmallGap" w:sz="6" w:space="0" w:color="000000"/>
              <w:bottom w:val="thinThickThinSmallGap" w:sz="6" w:space="0" w:color="000000"/>
            </w:tcBorders>
            <w:shd w:val="clear" w:color="auto" w:fill="FEFEB7"/>
          </w:tcPr>
          <w:p w:rsidR="00D31885" w:rsidRDefault="009C4CAF">
            <w:pPr>
              <w:pStyle w:val="TableParagraph"/>
              <w:spacing w:before="30"/>
              <w:ind w:left="2649" w:right="26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Ежемесячно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прохождении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военной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службы:</w:t>
            </w:r>
          </w:p>
          <w:p w:rsidR="00D31885" w:rsidRDefault="009C4CAF">
            <w:pPr>
              <w:pStyle w:val="TableParagraph"/>
              <w:spacing w:before="9"/>
              <w:ind w:left="418"/>
              <w:rPr>
                <w:b/>
                <w:sz w:val="16"/>
              </w:rPr>
            </w:pPr>
            <w:r>
              <w:rPr>
                <w:sz w:val="16"/>
              </w:rPr>
              <w:t>суточные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иностранной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валюте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размере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доллара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сутки</w:t>
            </w:r>
            <w:r>
              <w:rPr>
                <w:b/>
                <w:sz w:val="16"/>
              </w:rPr>
              <w:t>;</w:t>
            </w:r>
          </w:p>
          <w:p w:rsidR="00D31885" w:rsidRDefault="009C4CAF">
            <w:pPr>
              <w:pStyle w:val="TableParagraph"/>
              <w:spacing w:before="8"/>
              <w:ind w:left="418"/>
              <w:rPr>
                <w:b/>
                <w:sz w:val="16"/>
              </w:rPr>
            </w:pPr>
            <w:r>
              <w:rPr>
                <w:sz w:val="16"/>
              </w:rPr>
              <w:t>2 оклада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 воинской должности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23176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месяц);</w:t>
            </w:r>
          </w:p>
          <w:p w:rsidR="00D31885" w:rsidRDefault="009C4CAF">
            <w:pPr>
              <w:pStyle w:val="TableParagraph"/>
              <w:spacing w:before="8"/>
              <w:ind w:left="418"/>
              <w:rPr>
                <w:b/>
                <w:sz w:val="16"/>
              </w:rPr>
            </w:pPr>
            <w:r>
              <w:rPr>
                <w:sz w:val="16"/>
              </w:rPr>
              <w:t>денежное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довольствие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36792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(рядовой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стрелок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тарифный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разряд)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месяц);</w:t>
            </w:r>
          </w:p>
          <w:p w:rsidR="00D31885" w:rsidRDefault="009C4CAF">
            <w:pPr>
              <w:pStyle w:val="TableParagraph"/>
              <w:spacing w:before="2" w:line="190" w:lineRule="atLeast"/>
              <w:ind w:left="149" w:right="256" w:firstLine="268"/>
              <w:rPr>
                <w:b/>
                <w:sz w:val="16"/>
              </w:rPr>
            </w:pPr>
            <w:r>
              <w:rPr>
                <w:sz w:val="16"/>
              </w:rPr>
              <w:t xml:space="preserve">дополнительные выплаты за каждые сутки ведения активных боевых действий – </w:t>
            </w:r>
            <w:r>
              <w:rPr>
                <w:b/>
                <w:sz w:val="16"/>
              </w:rPr>
              <w:t>8000 руб. в сутки (10-15 дней 80000 -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120000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месяц);</w:t>
            </w:r>
          </w:p>
        </w:tc>
      </w:tr>
      <w:tr w:rsidR="00D31885">
        <w:trPr>
          <w:trHeight w:val="416"/>
        </w:trPr>
        <w:tc>
          <w:tcPr>
            <w:tcW w:w="10205" w:type="dxa"/>
            <w:tcBorders>
              <w:top w:val="thinThickThinSmallGap" w:sz="6" w:space="0" w:color="000000"/>
              <w:bottom w:val="thickThinMediumGap" w:sz="2" w:space="0" w:color="000000"/>
            </w:tcBorders>
            <w:shd w:val="clear" w:color="auto" w:fill="FEFEB7"/>
          </w:tcPr>
          <w:p w:rsidR="00D31885" w:rsidRDefault="009C4CAF">
            <w:pPr>
              <w:pStyle w:val="TableParagraph"/>
              <w:spacing w:before="52"/>
              <w:ind w:left="2649" w:right="263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ИТОГО</w:t>
            </w:r>
            <w:r>
              <w:rPr>
                <w:b/>
                <w:color w:val="FF0000"/>
                <w:spacing w:val="-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до</w:t>
            </w:r>
            <w:r>
              <w:rPr>
                <w:b/>
                <w:color w:val="FF0000"/>
                <w:spacing w:val="-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300000</w:t>
            </w:r>
            <w:r>
              <w:rPr>
                <w:b/>
                <w:color w:val="FF0000"/>
                <w:spacing w:val="-1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руб.</w:t>
            </w:r>
            <w:r>
              <w:rPr>
                <w:b/>
                <w:color w:val="FF0000"/>
                <w:spacing w:val="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ежемесячно</w:t>
            </w:r>
          </w:p>
        </w:tc>
      </w:tr>
    </w:tbl>
    <w:p w:rsidR="00D31885" w:rsidRDefault="009C4CAF">
      <w:pPr>
        <w:spacing w:before="1"/>
        <w:rPr>
          <w:b/>
          <w:sz w:val="11"/>
        </w:rPr>
      </w:pPr>
      <w:r>
        <w:pict>
          <v:group id="docshapegroup11" o:spid="_x0000_s1047" style="position:absolute;margin-left:14.15pt;margin-top:7.55pt;width:511.2pt;height:112.3pt;z-index:-15728128;mso-wrap-distance-left:0;mso-wrap-distance-right:0;mso-position-horizontal-relative:page;mso-position-vertical-relative:text" coordorigin="283,151" coordsize="10224,2246">
            <v:rect id="docshape12" o:spid="_x0000_s1050" style="position:absolute;left:292;top:161;width:10205;height:2228" fillcolor="#ff9" stroked="f">
              <v:fill opacity="46003f"/>
            </v:rect>
            <v:shape id="docshape13" o:spid="_x0000_s1049" style="position:absolute;left:283;top:151;width:10224;height:2247" coordorigin="283,151" coordsize="10224,2247" o:spt="100" adj="0,,0" path="m10492,167l299,167r,4l299,2379r,5l10492,2384r,-5l302,2379r,-2208l10488,171r,2208l10492,2379r,-2208l10492,171r,-4xm10507,151r-11,l10496,163r,2222l295,2385r,-2222l10496,163r,-12l283,151r,12l283,2385r,13l10507,2398r,-12l10507,2385r,-2222l10507,163r,-12xe" fillcolor="black" stroked="f">
              <v:stroke joinstyle="round"/>
              <v:formulas/>
              <v:path arrowok="t" o:connecttype="segments"/>
            </v:shape>
            <v:shape id="docshape14" o:spid="_x0000_s1048" type="#_x0000_t202" style="position:absolute;left:298;top:167;width:10194;height:2212" filled="f" stroked="f">
              <v:textbox inset="0,0,0,0">
                <w:txbxContent>
                  <w:p w:rsidR="00D31885" w:rsidRDefault="009C4CAF">
                    <w:pPr>
                      <w:spacing w:before="107" w:line="249" w:lineRule="auto"/>
                      <w:ind w:left="3723" w:right="605" w:hanging="305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Дополнительные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выплаты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за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уничтожение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(захвата)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вооружения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и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военной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техники</w:t>
                    </w:r>
                    <w:r>
                      <w:rPr>
                        <w:b/>
                        <w:i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и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живой силы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противника.</w:t>
                    </w:r>
                  </w:p>
                  <w:p w:rsidR="00D31885" w:rsidRDefault="009C4CAF">
                    <w:pPr>
                      <w:spacing w:before="1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самолет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300 000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</w:t>
                    </w:r>
                    <w:r>
                      <w:rPr>
                        <w:sz w:val="16"/>
                      </w:rPr>
                      <w:t>.;</w:t>
                    </w:r>
                  </w:p>
                  <w:p w:rsidR="00D31885" w:rsidRDefault="009C4CAF">
                    <w:pPr>
                      <w:spacing w:before="8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вертолет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200 000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руб.</w:t>
                    </w:r>
                    <w:r>
                      <w:rPr>
                        <w:sz w:val="16"/>
                      </w:rPr>
                      <w:t>;</w:t>
                    </w:r>
                  </w:p>
                  <w:p w:rsidR="00D31885" w:rsidRDefault="009C4CAF">
                    <w:pPr>
                      <w:spacing w:before="8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БЛА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средней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дальности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50 000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руб.</w:t>
                    </w:r>
                    <w:r>
                      <w:rPr>
                        <w:sz w:val="16"/>
                      </w:rPr>
                      <w:t>;</w:t>
                    </w:r>
                  </w:p>
                  <w:p w:rsidR="00D31885" w:rsidRDefault="009C4CAF">
                    <w:pPr>
                      <w:spacing w:before="8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уничтоженный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(захваченный):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танк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100 000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руб.</w:t>
                    </w:r>
                    <w:r>
                      <w:rPr>
                        <w:sz w:val="16"/>
                      </w:rPr>
                      <w:t>;</w:t>
                    </w:r>
                  </w:p>
                  <w:p w:rsidR="00D31885" w:rsidRDefault="009C4CAF">
                    <w:pPr>
                      <w:spacing w:before="8" w:line="249" w:lineRule="auto"/>
                      <w:ind w:left="163" w:right="4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боевую бронированную машину (БМП, БМД, БТР, МТЛБ), САУ, зенитную ракетную установку (С-300, "Бук", ‘Тор", "Оса"),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боевую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машину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реактивной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системы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залпового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огня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- </w:t>
                    </w:r>
                    <w:r>
                      <w:rPr>
                        <w:b/>
                        <w:sz w:val="16"/>
                      </w:rPr>
                      <w:t>50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000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руб.</w:t>
                    </w:r>
                    <w:r>
                      <w:rPr>
                        <w:sz w:val="16"/>
                      </w:rPr>
                      <w:t>;</w:t>
                    </w:r>
                  </w:p>
                  <w:p w:rsidR="00D31885" w:rsidRDefault="009C4CAF">
                    <w:pPr>
                      <w:spacing w:before="2" w:line="249" w:lineRule="auto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Предусматривается дополнительная выплата отдельным наиболее отличившимся военнослужащим за уничтожение живой силы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противника,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 также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решение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других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возложенных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задач - 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объеме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до </w:t>
                    </w:r>
                    <w:r>
                      <w:rPr>
                        <w:b/>
                        <w:sz w:val="16"/>
                      </w:rPr>
                      <w:t>100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000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руб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1885" w:rsidRDefault="00D31885">
      <w:pPr>
        <w:rPr>
          <w:sz w:val="11"/>
        </w:rPr>
        <w:sectPr w:rsidR="00D31885">
          <w:pgSz w:w="10800" w:h="8100" w:orient="landscape"/>
          <w:pgMar w:top="60" w:right="0" w:bottom="0" w:left="0" w:header="720" w:footer="720" w:gutter="0"/>
          <w:cols w:space="720"/>
        </w:sectPr>
      </w:pPr>
    </w:p>
    <w:p w:rsidR="00D31885" w:rsidRDefault="009C4CAF">
      <w:pPr>
        <w:pStyle w:val="a3"/>
        <w:spacing w:before="77" w:line="223" w:lineRule="exact"/>
        <w:ind w:left="956" w:right="1217"/>
        <w:jc w:val="center"/>
      </w:pPr>
      <w:r>
        <w:lastRenderedPageBreak/>
        <w:pict>
          <v:group id="docshapegroup15" o:spid="_x0000_s1042" style="position:absolute;left:0;text-align:left;margin-left:.95pt;margin-top:.9pt;width:539.2pt;height:31.6pt;z-index:-15987712;mso-position-horizontal-relative:page" coordorigin="19,18" coordsize="10784,632">
            <v:shape id="docshape16" o:spid="_x0000_s1046" type="#_x0000_t75" style="position:absolute;left:120;top:17;width:699;height:521">
              <v:imagedata r:id="rId5" o:title=""/>
            </v:shape>
            <v:shape id="docshape17" o:spid="_x0000_s1045" style="position:absolute;left:19;top:557;width:10784;height:92" coordorigin="19,558" coordsize="10784,92" o:spt="100" adj="0,,0" path="m10802,631l19,631r,18l10802,649r,-18xm10802,558l19,558r,55l10802,613r,-55xe" fillcolor="red" stroked="f">
              <v:stroke joinstyle="round"/>
              <v:formulas/>
              <v:path arrowok="t" o:connecttype="segments"/>
            </v:shape>
            <v:shape id="docshape18" o:spid="_x0000_s1044" type="#_x0000_t75" alt="flag1" style="position:absolute;left:9664;top:89;width:996;height:449">
              <v:imagedata r:id="rId6" o:title=""/>
            </v:shape>
            <v:shape id="docshape19" o:spid="_x0000_s1043" style="position:absolute;left:19;top:557;width:10784;height:92" coordorigin="19,558" coordsize="10784,92" o:spt="100" adj="0,,0" path="m10802,631l19,631r,18l10802,649r,-18xm10802,558l19,558r,55l10802,613r,-55xe" fillcolor="re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FF0000"/>
          <w:spacing w:val="-8"/>
        </w:rPr>
        <w:t>Выплаты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страховых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сумм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7"/>
        </w:rPr>
        <w:t>и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7"/>
        </w:rPr>
        <w:t>единовременных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пособий</w:t>
      </w:r>
    </w:p>
    <w:p w:rsidR="00D31885" w:rsidRDefault="009C4CAF">
      <w:pPr>
        <w:pStyle w:val="a3"/>
        <w:spacing w:before="0" w:line="223" w:lineRule="exact"/>
        <w:ind w:left="958" w:right="1217"/>
        <w:jc w:val="center"/>
      </w:pPr>
      <w:r>
        <w:rPr>
          <w:color w:val="FF0000"/>
          <w:spacing w:val="-8"/>
        </w:rPr>
        <w:t>раненным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8"/>
        </w:rPr>
        <w:t>военнослужащим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8"/>
        </w:rPr>
        <w:t>и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8"/>
        </w:rPr>
        <w:t>членам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семей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военнослужащих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7"/>
        </w:rPr>
        <w:t>при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7"/>
        </w:rPr>
        <w:t>других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7"/>
        </w:rPr>
        <w:t>обстоятельствах</w:t>
      </w:r>
    </w:p>
    <w:p w:rsidR="00D31885" w:rsidRDefault="00D31885">
      <w:pPr>
        <w:rPr>
          <w:b/>
          <w:sz w:val="20"/>
        </w:rPr>
      </w:pPr>
    </w:p>
    <w:p w:rsidR="00D31885" w:rsidRDefault="00D31885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319"/>
        <w:gridCol w:w="897"/>
        <w:gridCol w:w="1235"/>
        <w:gridCol w:w="1315"/>
        <w:gridCol w:w="1161"/>
        <w:gridCol w:w="1156"/>
        <w:gridCol w:w="1315"/>
      </w:tblGrid>
      <w:tr w:rsidR="00D31885">
        <w:trPr>
          <w:trHeight w:val="376"/>
        </w:trPr>
        <w:tc>
          <w:tcPr>
            <w:tcW w:w="1146" w:type="dxa"/>
            <w:vMerge w:val="restart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319" w:type="dxa"/>
            <w:vMerge w:val="restart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spacing w:before="1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</w:p>
        </w:tc>
        <w:tc>
          <w:tcPr>
            <w:tcW w:w="897" w:type="dxa"/>
            <w:vMerge w:val="restart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line="312" w:lineRule="auto"/>
              <w:ind w:left="87" w:right="64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2"/>
                <w:sz w:val="16"/>
              </w:rPr>
              <w:t>Ответств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ЦОВУ</w:t>
            </w:r>
          </w:p>
        </w:tc>
        <w:tc>
          <w:tcPr>
            <w:tcW w:w="1235" w:type="dxa"/>
            <w:vMerge w:val="restart"/>
            <w:shd w:val="clear" w:color="auto" w:fill="FDCDFD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spacing w:before="1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Погибший</w:t>
            </w:r>
          </w:p>
        </w:tc>
        <w:tc>
          <w:tcPr>
            <w:tcW w:w="4947" w:type="dxa"/>
            <w:gridSpan w:val="4"/>
          </w:tcPr>
          <w:p w:rsidR="00D31885" w:rsidRDefault="009C4CAF">
            <w:pPr>
              <w:pStyle w:val="TableParagraph"/>
              <w:spacing w:before="98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Раненый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(контузия,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травма,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увечье)</w:t>
            </w:r>
          </w:p>
        </w:tc>
      </w:tr>
      <w:tr w:rsidR="00D31885">
        <w:trPr>
          <w:trHeight w:val="324"/>
        </w:trPr>
        <w:tc>
          <w:tcPr>
            <w:tcW w:w="1146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FDCDFD"/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3"/>
            <w:shd w:val="clear" w:color="auto" w:fill="F7F1D2"/>
          </w:tcPr>
          <w:p w:rsidR="00D31885" w:rsidRDefault="009C4CAF">
            <w:pPr>
              <w:pStyle w:val="TableParagraph"/>
              <w:spacing w:before="72"/>
              <w:ind w:left="1181"/>
              <w:rPr>
                <w:sz w:val="10"/>
              </w:rPr>
            </w:pPr>
            <w:r>
              <w:rPr>
                <w:sz w:val="16"/>
              </w:rPr>
              <w:t>тяжелая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травма</w:t>
            </w:r>
            <w:proofErr w:type="gramStart"/>
            <w:r>
              <w:rPr>
                <w:position w:val="5"/>
                <w:sz w:val="10"/>
              </w:rPr>
              <w:t>2</w:t>
            </w:r>
            <w:proofErr w:type="gramEnd"/>
          </w:p>
        </w:tc>
        <w:tc>
          <w:tcPr>
            <w:tcW w:w="1315" w:type="dxa"/>
            <w:vMerge w:val="restart"/>
            <w:shd w:val="clear" w:color="auto" w:fill="F7F1D2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D31885">
            <w:pPr>
              <w:pStyle w:val="TableParagraph"/>
              <w:spacing w:before="2"/>
              <w:rPr>
                <w:b/>
              </w:rPr>
            </w:pPr>
          </w:p>
          <w:p w:rsidR="00D31885" w:rsidRDefault="009C4CAF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легкая травма</w:t>
            </w:r>
          </w:p>
        </w:tc>
      </w:tr>
      <w:tr w:rsidR="00D31885">
        <w:trPr>
          <w:trHeight w:val="344"/>
        </w:trPr>
        <w:tc>
          <w:tcPr>
            <w:tcW w:w="1146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FDCDFD"/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3"/>
            <w:shd w:val="clear" w:color="auto" w:fill="F7F1D2"/>
          </w:tcPr>
          <w:p w:rsidR="00D31885" w:rsidRDefault="009C4CAF">
            <w:pPr>
              <w:pStyle w:val="TableParagraph"/>
              <w:spacing w:before="82"/>
              <w:ind w:left="1008"/>
              <w:rPr>
                <w:sz w:val="16"/>
              </w:rPr>
            </w:pPr>
            <w:r>
              <w:rPr>
                <w:sz w:val="16"/>
              </w:rPr>
              <w:t>группы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F7F1D2"/>
          </w:tcPr>
          <w:p w:rsidR="00D31885" w:rsidRDefault="00D31885">
            <w:pPr>
              <w:rPr>
                <w:sz w:val="2"/>
                <w:szCs w:val="2"/>
              </w:rPr>
            </w:pPr>
          </w:p>
        </w:tc>
      </w:tr>
      <w:tr w:rsidR="00D31885">
        <w:trPr>
          <w:trHeight w:val="395"/>
        </w:trPr>
        <w:tc>
          <w:tcPr>
            <w:tcW w:w="1146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FDCDFD"/>
          </w:tcPr>
          <w:p w:rsidR="00D31885" w:rsidRDefault="00D3188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shd w:val="clear" w:color="auto" w:fill="F7F1D2"/>
          </w:tcPr>
          <w:p w:rsidR="00D31885" w:rsidRDefault="009C4CAF">
            <w:pPr>
              <w:pStyle w:val="TableParagraph"/>
              <w:spacing w:before="10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shd w:val="clear" w:color="auto" w:fill="F7F1D2"/>
          </w:tcPr>
          <w:p w:rsidR="00D31885" w:rsidRDefault="009C4CAF">
            <w:pPr>
              <w:pStyle w:val="TableParagraph"/>
              <w:spacing w:before="10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6" w:type="dxa"/>
            <w:shd w:val="clear" w:color="auto" w:fill="F7F1D2"/>
          </w:tcPr>
          <w:p w:rsidR="00D31885" w:rsidRDefault="009C4CAF">
            <w:pPr>
              <w:pStyle w:val="TableParagraph"/>
              <w:spacing w:before="10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F7F1D2"/>
          </w:tcPr>
          <w:p w:rsidR="00D31885" w:rsidRDefault="00D31885">
            <w:pPr>
              <w:rPr>
                <w:sz w:val="2"/>
                <w:szCs w:val="2"/>
              </w:rPr>
            </w:pPr>
          </w:p>
        </w:tc>
      </w:tr>
      <w:tr w:rsidR="00D31885">
        <w:trPr>
          <w:trHeight w:val="592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31885" w:rsidRDefault="009C4CAF">
            <w:pPr>
              <w:pStyle w:val="TableParagraph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color w:val="391D27"/>
                <w:sz w:val="16"/>
              </w:rPr>
              <w:t>1</w:t>
            </w:r>
          </w:p>
        </w:tc>
        <w:tc>
          <w:tcPr>
            <w:tcW w:w="2319" w:type="dxa"/>
          </w:tcPr>
          <w:p w:rsidR="00D31885" w:rsidRDefault="00D31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31885" w:rsidRDefault="009C4CAF">
            <w:pPr>
              <w:pStyle w:val="TableParagraph"/>
              <w:ind w:left="167" w:right="150"/>
              <w:jc w:val="center"/>
              <w:rPr>
                <w:sz w:val="16"/>
              </w:rPr>
            </w:pPr>
            <w:r>
              <w:rPr>
                <w:sz w:val="16"/>
              </w:rPr>
              <w:t>Страховая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</w:p>
        </w:tc>
        <w:tc>
          <w:tcPr>
            <w:tcW w:w="897" w:type="dxa"/>
          </w:tcPr>
          <w:p w:rsidR="00D31885" w:rsidRDefault="009C4CAF">
            <w:pPr>
              <w:pStyle w:val="TableParagraph"/>
              <w:spacing w:before="94" w:line="230" w:lineRule="auto"/>
              <w:ind w:left="246" w:right="68" w:firstLine="45"/>
              <w:rPr>
                <w:sz w:val="18"/>
              </w:rPr>
            </w:pPr>
            <w:r>
              <w:rPr>
                <w:sz w:val="18"/>
              </w:rPr>
              <w:t>ДВЭА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МОРФ</w:t>
            </w: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31885" w:rsidRDefault="009C4CAF">
            <w:pPr>
              <w:pStyle w:val="TableParagraph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968</w:t>
            </w:r>
            <w:r>
              <w:rPr>
                <w:color w:val="391D27"/>
                <w:spacing w:val="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464,04</w:t>
            </w:r>
          </w:p>
        </w:tc>
        <w:tc>
          <w:tcPr>
            <w:tcW w:w="3632" w:type="dxa"/>
            <w:gridSpan w:val="3"/>
            <w:shd w:val="clear" w:color="auto" w:fill="F7F1D2"/>
          </w:tcPr>
          <w:p w:rsidR="00D31885" w:rsidRDefault="00D31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31885" w:rsidRDefault="009C4CAF">
            <w:pPr>
              <w:pStyle w:val="TableParagraph"/>
              <w:ind w:left="1393" w:right="1378"/>
              <w:jc w:val="center"/>
              <w:rPr>
                <w:sz w:val="16"/>
              </w:rPr>
            </w:pPr>
            <w:r>
              <w:rPr>
                <w:sz w:val="16"/>
              </w:rPr>
              <w:t>296 846,40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31885" w:rsidRDefault="009C4CAF">
            <w:pPr>
              <w:pStyle w:val="TableParagraph"/>
              <w:ind w:left="166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211,60</w:t>
            </w:r>
          </w:p>
        </w:tc>
      </w:tr>
      <w:tr w:rsidR="00D31885">
        <w:trPr>
          <w:trHeight w:val="595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  <w:bookmarkStart w:id="0" w:name="_GoBack"/>
          </w:p>
          <w:p w:rsidR="00D31885" w:rsidRDefault="009C4CAF">
            <w:pPr>
              <w:pStyle w:val="TableParagraph"/>
              <w:spacing w:before="1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19" w:type="dxa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before="1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Единовременное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пособие</w:t>
            </w:r>
          </w:p>
        </w:tc>
        <w:tc>
          <w:tcPr>
            <w:tcW w:w="897" w:type="dxa"/>
          </w:tcPr>
          <w:p w:rsidR="00D31885" w:rsidRDefault="009C4CAF">
            <w:pPr>
              <w:pStyle w:val="TableParagraph"/>
              <w:spacing w:before="97" w:line="203" w:lineRule="exact"/>
              <w:ind w:left="203"/>
              <w:rPr>
                <w:sz w:val="18"/>
              </w:rPr>
            </w:pPr>
            <w:r>
              <w:rPr>
                <w:sz w:val="18"/>
              </w:rPr>
              <w:t>ДВЭА</w:t>
            </w:r>
          </w:p>
          <w:p w:rsidR="00D31885" w:rsidRDefault="009C4CAF">
            <w:pPr>
              <w:pStyle w:val="TableParagraph"/>
              <w:spacing w:line="203" w:lineRule="exact"/>
              <w:ind w:left="176"/>
              <w:rPr>
                <w:sz w:val="18"/>
              </w:rPr>
            </w:pPr>
            <w:r>
              <w:rPr>
                <w:sz w:val="18"/>
              </w:rPr>
              <w:t>МОРФ</w:t>
            </w: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before="1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696,06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before="1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348,04</w:t>
            </w: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before="1"/>
              <w:ind w:left="92" w:right="7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484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232,03</w:t>
            </w: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spacing w:before="1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742 116,02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D31885">
        <w:trPr>
          <w:trHeight w:val="686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1"/>
              <w:rPr>
                <w:b/>
              </w:rPr>
            </w:pPr>
          </w:p>
          <w:p w:rsidR="00D31885" w:rsidRDefault="009C4CA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19" w:type="dxa"/>
          </w:tcPr>
          <w:p w:rsidR="00D31885" w:rsidRDefault="009C4CAF">
            <w:pPr>
              <w:pStyle w:val="TableParagraph"/>
              <w:spacing w:before="133" w:line="312" w:lineRule="auto"/>
              <w:ind w:left="672" w:right="229" w:hanging="413"/>
              <w:rPr>
                <w:sz w:val="16"/>
              </w:rPr>
            </w:pPr>
            <w:r>
              <w:rPr>
                <w:sz w:val="16"/>
              </w:rPr>
              <w:t>Ежемесячная денежная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компенсация</w:t>
            </w:r>
          </w:p>
        </w:tc>
        <w:tc>
          <w:tcPr>
            <w:tcW w:w="897" w:type="dxa"/>
          </w:tcPr>
          <w:p w:rsidR="00D31885" w:rsidRDefault="009C4CAF">
            <w:pPr>
              <w:pStyle w:val="TableParagraph"/>
              <w:spacing w:before="135" w:line="203" w:lineRule="exact"/>
              <w:ind w:left="130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дсг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  <w:p w:rsidR="00D31885" w:rsidRDefault="009C4CAF">
            <w:pPr>
              <w:pStyle w:val="TableParagraph"/>
              <w:spacing w:line="203" w:lineRule="exact"/>
              <w:ind w:left="130" w:right="109"/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1"/>
              <w:rPr>
                <w:b/>
              </w:rPr>
            </w:pPr>
          </w:p>
          <w:p w:rsidR="00D31885" w:rsidRDefault="009C4CAF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779,27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885">
        <w:trPr>
          <w:trHeight w:val="592"/>
        </w:trPr>
        <w:tc>
          <w:tcPr>
            <w:tcW w:w="1146" w:type="dxa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19" w:type="dxa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ind w:left="168" w:right="150"/>
              <w:jc w:val="center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ритуальных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897" w:type="dxa"/>
          </w:tcPr>
          <w:p w:rsidR="00D31885" w:rsidRDefault="00D3188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31885" w:rsidRDefault="009C4CAF">
            <w:pPr>
              <w:pStyle w:val="TableParagraph"/>
              <w:ind w:left="2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дсг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МОРФ</w:t>
            </w: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rPr>
                <w:b/>
                <w:sz w:val="18"/>
              </w:rPr>
            </w:pPr>
          </w:p>
          <w:p w:rsidR="00D31885" w:rsidRDefault="009C4CAF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178,00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885">
        <w:trPr>
          <w:trHeight w:val="686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1"/>
              <w:rPr>
                <w:b/>
              </w:rPr>
            </w:pPr>
          </w:p>
          <w:p w:rsidR="00D31885" w:rsidRDefault="009C4CAF">
            <w:pPr>
              <w:pStyle w:val="TableParagraph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319" w:type="dxa"/>
          </w:tcPr>
          <w:p w:rsidR="00D31885" w:rsidRDefault="009C4CAF">
            <w:pPr>
              <w:pStyle w:val="TableParagraph"/>
              <w:spacing w:before="134" w:line="312" w:lineRule="auto"/>
              <w:ind w:left="260" w:right="136" w:hanging="96"/>
              <w:rPr>
                <w:sz w:val="16"/>
              </w:rPr>
            </w:pPr>
            <w:r>
              <w:rPr>
                <w:sz w:val="16"/>
              </w:rPr>
              <w:t>Компенсация за установку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надгробных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памятников</w:t>
            </w:r>
          </w:p>
        </w:tc>
        <w:tc>
          <w:tcPr>
            <w:tcW w:w="897" w:type="dxa"/>
          </w:tcPr>
          <w:p w:rsidR="00D31885" w:rsidRDefault="009C4CAF">
            <w:pPr>
              <w:pStyle w:val="TableParagraph"/>
              <w:spacing w:before="143"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ДСГ</w:t>
            </w:r>
          </w:p>
          <w:p w:rsidR="00D31885" w:rsidRDefault="009C4CAF">
            <w:pPr>
              <w:pStyle w:val="TableParagraph"/>
              <w:spacing w:line="203" w:lineRule="exact"/>
              <w:ind w:left="176"/>
              <w:rPr>
                <w:sz w:val="18"/>
              </w:rPr>
            </w:pPr>
            <w:r>
              <w:rPr>
                <w:sz w:val="18"/>
              </w:rPr>
              <w:t>МОРФ</w:t>
            </w: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1"/>
              <w:rPr>
                <w:b/>
              </w:rPr>
            </w:pPr>
          </w:p>
          <w:p w:rsidR="00D31885" w:rsidRDefault="009C4CAF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196,00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885">
        <w:trPr>
          <w:trHeight w:val="663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spacing w:before="1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19" w:type="dxa"/>
          </w:tcPr>
          <w:p w:rsidR="00D31885" w:rsidRDefault="009C4CAF">
            <w:pPr>
              <w:pStyle w:val="TableParagraph"/>
              <w:spacing w:before="125" w:line="300" w:lineRule="auto"/>
              <w:ind w:left="1043" w:right="117" w:hanging="899"/>
              <w:rPr>
                <w:sz w:val="16"/>
              </w:rPr>
            </w:pPr>
            <w:r>
              <w:rPr>
                <w:sz w:val="16"/>
              </w:rPr>
              <w:t>Помощь от ОИВ субъектов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897" w:type="dxa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spacing w:before="1"/>
              <w:ind w:left="90" w:right="73"/>
              <w:jc w:val="center"/>
              <w:rPr>
                <w:sz w:val="16"/>
              </w:rPr>
            </w:pPr>
            <w:r>
              <w:rPr>
                <w:color w:val="391D27"/>
                <w:sz w:val="16"/>
              </w:rPr>
              <w:t>от</w:t>
            </w:r>
            <w:r>
              <w:rPr>
                <w:color w:val="391D27"/>
                <w:spacing w:val="-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500</w:t>
            </w:r>
            <w:r>
              <w:rPr>
                <w:color w:val="391D27"/>
                <w:spacing w:val="5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000,00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885">
        <w:trPr>
          <w:trHeight w:val="675"/>
        </w:trPr>
        <w:tc>
          <w:tcPr>
            <w:tcW w:w="1146" w:type="dxa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319" w:type="dxa"/>
          </w:tcPr>
          <w:p w:rsidR="00D31885" w:rsidRDefault="009C4CAF">
            <w:pPr>
              <w:pStyle w:val="TableParagraph"/>
              <w:spacing w:before="153" w:line="249" w:lineRule="auto"/>
              <w:ind w:left="574" w:right="318" w:hanging="224"/>
              <w:rPr>
                <w:sz w:val="16"/>
              </w:rPr>
            </w:pPr>
            <w:r>
              <w:rPr>
                <w:sz w:val="16"/>
              </w:rPr>
              <w:t>Выплата по решению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Президента РФ</w:t>
            </w:r>
          </w:p>
        </w:tc>
        <w:tc>
          <w:tcPr>
            <w:tcW w:w="897" w:type="dxa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shd w:val="clear" w:color="auto" w:fill="FDCDFD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</w:t>
            </w:r>
            <w:r>
              <w:rPr>
                <w:color w:val="391D27"/>
                <w:spacing w:val="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000,00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169" w:right="150"/>
              <w:jc w:val="center"/>
              <w:rPr>
                <w:sz w:val="16"/>
              </w:rPr>
            </w:pPr>
            <w:r>
              <w:rPr>
                <w:color w:val="391D27"/>
                <w:sz w:val="16"/>
              </w:rPr>
              <w:t>3</w:t>
            </w:r>
            <w:r>
              <w:rPr>
                <w:color w:val="391D27"/>
                <w:spacing w:val="-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</w:t>
            </w:r>
            <w:r>
              <w:rPr>
                <w:color w:val="391D27"/>
                <w:spacing w:val="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000,00</w:t>
            </w:r>
          </w:p>
        </w:tc>
        <w:tc>
          <w:tcPr>
            <w:tcW w:w="1161" w:type="dxa"/>
            <w:shd w:val="clear" w:color="auto" w:fill="F7F1D2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92" w:right="7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</w:t>
            </w:r>
            <w:r>
              <w:rPr>
                <w:color w:val="391D27"/>
                <w:spacing w:val="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000,00</w:t>
            </w:r>
          </w:p>
        </w:tc>
        <w:tc>
          <w:tcPr>
            <w:tcW w:w="1156" w:type="dxa"/>
            <w:shd w:val="clear" w:color="auto" w:fill="F7F1D2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89" w:right="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</w:t>
            </w:r>
            <w:r>
              <w:rPr>
                <w:color w:val="391D27"/>
                <w:spacing w:val="3"/>
                <w:sz w:val="16"/>
              </w:rPr>
              <w:t xml:space="preserve"> </w:t>
            </w:r>
            <w:r>
              <w:rPr>
                <w:color w:val="391D27"/>
                <w:sz w:val="16"/>
              </w:rPr>
              <w:t>000,00</w:t>
            </w:r>
          </w:p>
        </w:tc>
        <w:tc>
          <w:tcPr>
            <w:tcW w:w="1315" w:type="dxa"/>
            <w:shd w:val="clear" w:color="auto" w:fill="F7F1D2"/>
          </w:tcPr>
          <w:p w:rsidR="00D31885" w:rsidRDefault="00D3188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1885" w:rsidRDefault="009C4CAF">
            <w:pPr>
              <w:pStyle w:val="TableParagraph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D31885">
        <w:trPr>
          <w:trHeight w:val="630"/>
        </w:trPr>
        <w:tc>
          <w:tcPr>
            <w:tcW w:w="3465" w:type="dxa"/>
            <w:gridSpan w:val="2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1435" w:right="141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ИТОГО</w:t>
            </w:r>
          </w:p>
        </w:tc>
        <w:tc>
          <w:tcPr>
            <w:tcW w:w="897" w:type="dxa"/>
            <w:shd w:val="clear" w:color="auto" w:fill="F9C090"/>
          </w:tcPr>
          <w:p w:rsidR="00D31885" w:rsidRDefault="00D31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90" w:right="7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13 011313,37</w:t>
            </w:r>
          </w:p>
        </w:tc>
        <w:tc>
          <w:tcPr>
            <w:tcW w:w="1315" w:type="dxa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169" w:right="15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5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523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194,44</w:t>
            </w:r>
          </w:p>
        </w:tc>
        <w:tc>
          <w:tcPr>
            <w:tcW w:w="1161" w:type="dxa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92" w:right="7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781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078,43</w:t>
            </w:r>
          </w:p>
        </w:tc>
        <w:tc>
          <w:tcPr>
            <w:tcW w:w="1156" w:type="dxa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86" w:right="6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038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962,42</w:t>
            </w:r>
          </w:p>
        </w:tc>
        <w:tc>
          <w:tcPr>
            <w:tcW w:w="1315" w:type="dxa"/>
            <w:shd w:val="clear" w:color="auto" w:fill="F9C090"/>
          </w:tcPr>
          <w:p w:rsidR="00D31885" w:rsidRDefault="00D318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31885" w:rsidRDefault="009C4CAF">
            <w:pPr>
              <w:pStyle w:val="TableParagraph"/>
              <w:spacing w:before="1"/>
              <w:ind w:left="169" w:right="15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074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211,60</w:t>
            </w:r>
          </w:p>
        </w:tc>
      </w:tr>
    </w:tbl>
    <w:p w:rsidR="00D31885" w:rsidRDefault="00D31885">
      <w:pPr>
        <w:jc w:val="center"/>
        <w:rPr>
          <w:sz w:val="16"/>
        </w:rPr>
        <w:sectPr w:rsidR="00D31885">
          <w:pgSz w:w="10800" w:h="8100" w:orient="landscape"/>
          <w:pgMar w:top="40" w:right="0" w:bottom="0" w:left="0" w:header="720" w:footer="720" w:gutter="0"/>
          <w:cols w:space="720"/>
        </w:sectPr>
      </w:pPr>
    </w:p>
    <w:p w:rsidR="00D31885" w:rsidRDefault="009C4CAF">
      <w:pPr>
        <w:pStyle w:val="1"/>
        <w:ind w:left="958"/>
      </w:pPr>
      <w:r>
        <w:lastRenderedPageBreak/>
        <w:pict>
          <v:group id="docshapegroup20" o:spid="_x0000_s1034" style="position:absolute;left:0;text-align:left;margin-left:.6pt;margin-top:-.15pt;width:539.55pt;height:122.9pt;z-index:-15986688;mso-position-horizontal-relative:page" coordorigin="12,-3" coordsize="10791,2458">
            <v:shape id="docshape21" o:spid="_x0000_s1041" type="#_x0000_t75" style="position:absolute;left:120;top:-4;width:699;height:521">
              <v:imagedata r:id="rId5" o:title=""/>
            </v:shape>
            <v:shape id="docshape22" o:spid="_x0000_s1040" style="position:absolute;left:19;top:536;width:10784;height:92" coordorigin="19,537" coordsize="10784,92" o:spt="100" adj="0,,0" path="m10802,610l19,610r,18l10802,628r,-18xm10802,537l19,537r,55l10802,592r,-55xe" fillcolor="red" stroked="f">
              <v:stroke joinstyle="round"/>
              <v:formulas/>
              <v:path arrowok="t" o:connecttype="segments"/>
            </v:shape>
            <v:shape id="docshape23" o:spid="_x0000_s1039" type="#_x0000_t75" alt="flag1" style="position:absolute;left:9664;top:68;width:996;height:449">
              <v:imagedata r:id="rId6" o:title=""/>
            </v:shape>
            <v:shape id="docshape24" o:spid="_x0000_s1038" style="position:absolute;left:19;top:536;width:10784;height:92" coordorigin="19,537" coordsize="10784,92" o:spt="100" adj="0,,0" path="m10802,610l19,610r,18l10802,628r,-18xm10802,537l19,537r,55l10802,592r,-55xe" fillcolor="red" stroked="f">
              <v:stroke joinstyle="round"/>
              <v:formulas/>
              <v:path arrowok="t" o:connecttype="segments"/>
            </v:shape>
            <v:shape id="docshape25" o:spid="_x0000_s1037" type="#_x0000_t75" style="position:absolute;left:12;top:1556;width:2482;height:898">
              <v:imagedata r:id="rId7" o:title=""/>
            </v:shape>
            <v:shape id="docshape26" o:spid="_x0000_s1036" type="#_x0000_t75" style="position:absolute;left:2486;top:796;width:814;height:1606">
              <v:imagedata r:id="rId8" o:title=""/>
            </v:shape>
            <v:shape id="docshape27" o:spid="_x0000_s1035" type="#_x0000_t75" style="position:absolute;left:19;top:659;width:2475;height:910">
              <v:imagedata r:id="rId9" o:title=""/>
            </v:shape>
            <w10:wrap anchorx="page"/>
          </v:group>
        </w:pict>
      </w:r>
      <w:r>
        <w:pict>
          <v:group id="docshapegroup28" o:spid="_x0000_s1029" style="position:absolute;left:0;text-align:left;margin-left:3.5pt;margin-top:145.8pt;width:121.2pt;height:238.1pt;z-index:15731712;mso-position-horizontal-relative:page;mso-position-vertical-relative:page" coordorigin="70,2916" coordsize="2424,4762">
            <v:rect id="docshape29" o:spid="_x0000_s1033" style="position:absolute;left:120;top:6422;width:2374;height:1256" fillcolor="#ebf0de" stroked="f"/>
            <v:shape id="docshape30" o:spid="_x0000_s1032" type="#_x0000_t75" style="position:absolute;left:69;top:2916;width:2417;height:3516">
              <v:imagedata r:id="rId10" o:title=""/>
            </v:shape>
            <v:shape id="docshape31" o:spid="_x0000_s1031" type="#_x0000_t202" style="position:absolute;left:369;top:4219;width:1872;height:756" filled="f" stroked="f">
              <v:textbox inset="0,0,0,0">
                <w:txbxContent>
                  <w:p w:rsidR="00D31885" w:rsidRDefault="009C4CAF">
                    <w:pPr>
                      <w:spacing w:line="249" w:lineRule="auto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CDC700"/>
                        <w:sz w:val="16"/>
                      </w:rPr>
                      <w:t>Федеральный закон от</w:t>
                    </w:r>
                    <w:r>
                      <w:rPr>
                        <w:b/>
                        <w:color w:val="CDC70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CDC700"/>
                        <w:sz w:val="16"/>
                      </w:rPr>
                      <w:t>12.01.1995</w:t>
                    </w:r>
                  </w:p>
                  <w:p w:rsidR="00D31885" w:rsidRDefault="009C4CAF">
                    <w:pPr>
                      <w:ind w:left="42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CDC700"/>
                        <w:sz w:val="16"/>
                      </w:rPr>
                      <w:t>N</w:t>
                    </w:r>
                    <w:r>
                      <w:rPr>
                        <w:b/>
                        <w:color w:val="CDC7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CDC700"/>
                        <w:sz w:val="16"/>
                      </w:rPr>
                      <w:t>5-ФЗ</w:t>
                    </w:r>
                  </w:p>
                  <w:p w:rsidR="00D31885" w:rsidRDefault="009C4CAF">
                    <w:pPr>
                      <w:spacing w:before="5"/>
                      <w:ind w:left="339" w:right="36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CDC700"/>
                        <w:sz w:val="16"/>
                      </w:rPr>
                      <w:t>"О</w:t>
                    </w:r>
                    <w:r>
                      <w:rPr>
                        <w:b/>
                        <w:color w:val="CDC7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CDC700"/>
                        <w:sz w:val="16"/>
                      </w:rPr>
                      <w:t>ветеранах"</w:t>
                    </w:r>
                  </w:p>
                </w:txbxContent>
              </v:textbox>
            </v:shape>
            <v:shape id="docshape32" o:spid="_x0000_s1030" type="#_x0000_t202" style="position:absolute;left:281;top:6479;width:2069;height:1143" filled="f" stroked="f">
              <v:textbox inset="0,0,0,0">
                <w:txbxContent>
                  <w:p w:rsidR="00D31885" w:rsidRDefault="009C4CAF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Настоящий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Федеральный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закон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устанавливает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правовые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гарантии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социальной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защиты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ветеранов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в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Российской Федерации в целях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создания условий, обеспечивающих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им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достойную жизнь,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активную</w:t>
                    </w:r>
                  </w:p>
                  <w:p w:rsidR="00D31885" w:rsidRDefault="009C4CAF">
                    <w:pPr>
                      <w:spacing w:line="249" w:lineRule="auto"/>
                      <w:ind w:left="62" w:right="8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деятельность, почет и уважение в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обществе.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FF0000"/>
          <w:spacing w:val="-6"/>
        </w:rPr>
        <w:t>Меры</w:t>
      </w:r>
      <w:r>
        <w:rPr>
          <w:color w:val="FF0000"/>
          <w:spacing w:val="-23"/>
        </w:rPr>
        <w:t xml:space="preserve"> </w:t>
      </w:r>
      <w:r>
        <w:rPr>
          <w:color w:val="FF0000"/>
          <w:spacing w:val="-6"/>
        </w:rPr>
        <w:t>социальной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6"/>
        </w:rPr>
        <w:t>поддержки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6"/>
        </w:rPr>
        <w:t>ветеранов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6"/>
        </w:rPr>
        <w:t>боевых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действий</w:t>
      </w:r>
    </w:p>
    <w:p w:rsidR="00D31885" w:rsidRDefault="009C4CAF">
      <w:pPr>
        <w:spacing w:before="1"/>
        <w:rPr>
          <w:b/>
        </w:rPr>
      </w:pPr>
      <w:r>
        <w:pict>
          <v:group id="docshapegroup33" o:spid="_x0000_s1026" style="position:absolute;margin-left:165pt;margin-top:13.95pt;width:371.4pt;height:101.2pt;z-index:-15726592;mso-wrap-distance-left:0;mso-wrap-distance-right:0;mso-position-horizontal-relative:page" coordorigin="3300,279" coordsize="7428,2024">
            <v:shape id="docshape34" o:spid="_x0000_s1028" type="#_x0000_t202" style="position:absolute;left:3300;top:785;width:7428;height:1517" fillcolor="#ffc" stroked="f">
              <v:textbox inset="0,0,0,0">
                <w:txbxContent>
                  <w:p w:rsidR="00D31885" w:rsidRDefault="009C4CAF">
                    <w:pPr>
                      <w:spacing w:before="93"/>
                      <w:ind w:left="92"/>
                      <w:rPr>
                        <w:b/>
                        <w:i/>
                        <w:color w:val="000000"/>
                        <w:sz w:val="16"/>
                      </w:rPr>
                    </w:pPr>
                    <w:r>
                      <w:rPr>
                        <w:b/>
                        <w:i/>
                        <w:color w:val="0D0D0D"/>
                        <w:sz w:val="16"/>
                      </w:rPr>
                      <w:t>Пункт</w:t>
                    </w:r>
                    <w:r>
                      <w:rPr>
                        <w:b/>
                        <w:i/>
                        <w:color w:val="0D0D0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3. Постановление</w:t>
                    </w:r>
                    <w:r>
                      <w:rPr>
                        <w:b/>
                        <w:i/>
                        <w:color w:val="0D0D0D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Правительства</w:t>
                    </w:r>
                    <w:r>
                      <w:rPr>
                        <w:b/>
                        <w:i/>
                        <w:color w:val="0D0D0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РФ от</w:t>
                    </w:r>
                    <w:r>
                      <w:rPr>
                        <w:b/>
                        <w:i/>
                        <w:color w:val="0D0D0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19.12.2003</w:t>
                    </w:r>
                    <w:r>
                      <w:rPr>
                        <w:b/>
                        <w:i/>
                        <w:color w:val="0D0D0D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г.№</w:t>
                    </w:r>
                    <w:r>
                      <w:rPr>
                        <w:b/>
                        <w:i/>
                        <w:color w:val="0D0D0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763</w:t>
                    </w:r>
                    <w:r>
                      <w:rPr>
                        <w:b/>
                        <w:i/>
                        <w:color w:val="0D0D0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«Об</w:t>
                    </w:r>
                    <w:r>
                      <w:rPr>
                        <w:b/>
                        <w:i/>
                        <w:color w:val="0D0D0D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удостоверении</w:t>
                    </w:r>
                  </w:p>
                  <w:p w:rsidR="00D31885" w:rsidRDefault="009C4CAF">
                    <w:pPr>
                      <w:spacing w:before="8"/>
                      <w:ind w:left="92"/>
                      <w:rPr>
                        <w:b/>
                        <w:i/>
                        <w:color w:val="000000"/>
                        <w:sz w:val="16"/>
                      </w:rPr>
                    </w:pPr>
                    <w:r>
                      <w:rPr>
                        <w:b/>
                        <w:i/>
                        <w:color w:val="0D0D0D"/>
                        <w:sz w:val="16"/>
                      </w:rPr>
                      <w:t>ветерана</w:t>
                    </w:r>
                    <w:r>
                      <w:rPr>
                        <w:b/>
                        <w:i/>
                        <w:color w:val="0D0D0D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боевых</w:t>
                    </w:r>
                    <w:r>
                      <w:rPr>
                        <w:b/>
                        <w:i/>
                        <w:color w:val="0D0D0D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0D0D0D"/>
                        <w:sz w:val="16"/>
                      </w:rPr>
                      <w:t>действий»</w:t>
                    </w:r>
                  </w:p>
                  <w:p w:rsidR="00D31885" w:rsidRDefault="009C4CAF">
                    <w:pPr>
                      <w:spacing w:before="8" w:line="249" w:lineRule="auto"/>
                      <w:ind w:left="9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D0D0D"/>
                        <w:sz w:val="16"/>
                      </w:rPr>
                      <w:t>Выдачу удостоверения ветерана боевых действий единого образца (</w:t>
                    </w:r>
                    <w:proofErr w:type="gramStart"/>
                    <w:r>
                      <w:rPr>
                        <w:color w:val="0D0D0D"/>
                        <w:sz w:val="16"/>
                      </w:rPr>
                      <w:t>бессрочное</w:t>
                    </w:r>
                    <w:proofErr w:type="gramEnd"/>
                    <w:r>
                      <w:rPr>
                        <w:color w:val="0D0D0D"/>
                        <w:sz w:val="16"/>
                      </w:rPr>
                      <w:t>)</w:t>
                    </w:r>
                    <w:r>
                      <w:rPr>
                        <w:color w:val="0D0D0D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осуществляется:</w:t>
                    </w:r>
                  </w:p>
                  <w:p w:rsidR="00D31885" w:rsidRDefault="009C4CAF">
                    <w:pPr>
                      <w:spacing w:before="2" w:line="249" w:lineRule="auto"/>
                      <w:ind w:left="92" w:right="174"/>
                      <w:rPr>
                        <w:color w:val="000000"/>
                        <w:sz w:val="16"/>
                      </w:rPr>
                    </w:pPr>
                    <w:proofErr w:type="gramStart"/>
                    <w:r>
                      <w:rPr>
                        <w:color w:val="0D0D0D"/>
                        <w:sz w:val="16"/>
                      </w:rPr>
                      <w:t>лицам</w:t>
                    </w:r>
                    <w:proofErr w:type="gramEnd"/>
                    <w:r>
                      <w:rPr>
                        <w:color w:val="0D0D0D"/>
                        <w:sz w:val="16"/>
                      </w:rPr>
                      <w:t xml:space="preserve"> участвующим в выполнении задач в районах боевых действий, вооруженных</w:t>
                    </w:r>
                    <w:r>
                      <w:rPr>
                        <w:color w:val="0D0D0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конфликтов и контртеррорис</w:t>
                    </w:r>
                    <w:r>
                      <w:rPr>
                        <w:color w:val="0D0D0D"/>
                        <w:sz w:val="16"/>
                      </w:rPr>
                      <w:t>тических операций и выполнения правительственных боевых</w:t>
                    </w:r>
                    <w:r>
                      <w:rPr>
                        <w:color w:val="0D0D0D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заданий</w:t>
                    </w:r>
                    <w:r>
                      <w:rPr>
                        <w:color w:val="0D0D0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на</w:t>
                    </w:r>
                    <w:r>
                      <w:rPr>
                        <w:color w:val="0D0D0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территории</w:t>
                    </w:r>
                    <w:r>
                      <w:rPr>
                        <w:color w:val="0D0D0D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Российской</w:t>
                    </w:r>
                    <w:r>
                      <w:rPr>
                        <w:color w:val="0D0D0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Федерации</w:t>
                    </w:r>
                    <w:r>
                      <w:rPr>
                        <w:color w:val="0D0D0D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и</w:t>
                    </w:r>
                    <w:r>
                      <w:rPr>
                        <w:color w:val="0D0D0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территориях</w:t>
                    </w:r>
                    <w:r>
                      <w:rPr>
                        <w:color w:val="0D0D0D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других</w:t>
                    </w:r>
                    <w:r>
                      <w:rPr>
                        <w:color w:val="0D0D0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D0D0D"/>
                        <w:sz w:val="16"/>
                      </w:rPr>
                      <w:t>государств.</w:t>
                    </w:r>
                  </w:p>
                </w:txbxContent>
              </v:textbox>
            </v:shape>
            <v:shape id="docshape35" o:spid="_x0000_s1027" type="#_x0000_t202" style="position:absolute;left:3300;top:278;width:7428;height:507" fillcolor="#d6e3bc" stroked="f">
              <v:textbox inset="0,0,0,0">
                <w:txbxContent>
                  <w:p w:rsidR="00D31885" w:rsidRDefault="009C4CAF">
                    <w:pPr>
                      <w:spacing w:line="249" w:lineRule="auto"/>
                      <w:ind w:left="160" w:firstLine="9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 xml:space="preserve">Всем военнослужащим по контракту принимавших участие </w:t>
                    </w:r>
                    <w:proofErr w:type="gramStart"/>
                    <w:r>
                      <w:rPr>
                        <w:b/>
                        <w:color w:val="0D0D0D"/>
                        <w:sz w:val="20"/>
                      </w:rPr>
                      <w:t>в</w:t>
                    </w:r>
                    <w:proofErr w:type="gramEnd"/>
                    <w:r>
                      <w:rPr>
                        <w:b/>
                        <w:color w:val="0D0D0D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D0D0D"/>
                        <w:sz w:val="20"/>
                      </w:rPr>
                      <w:t>боевых</w:t>
                    </w:r>
                    <w:proofErr w:type="gramEnd"/>
                    <w:r>
                      <w:rPr>
                        <w:b/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действий</w:t>
                    </w:r>
                    <w:r>
                      <w:rPr>
                        <w:b/>
                        <w:color w:val="0D0D0D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выдается</w:t>
                    </w:r>
                    <w:r>
                      <w:rPr>
                        <w:b/>
                        <w:color w:val="0D0D0D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УДОСТОВЕРЕНИЕ</w:t>
                    </w:r>
                    <w:r>
                      <w:rPr>
                        <w:b/>
                        <w:color w:val="0D0D0D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ВЕТЕРАНА</w:t>
                    </w:r>
                    <w:r>
                      <w:rPr>
                        <w:b/>
                        <w:color w:val="0D0D0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БОЕВЫХ</w:t>
                    </w:r>
                    <w:r>
                      <w:rPr>
                        <w:b/>
                        <w:color w:val="0D0D0D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0"/>
                      </w:rPr>
                      <w:t>ДЕЙСТВИЙ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1885" w:rsidRDefault="009C4CAF">
      <w:pPr>
        <w:spacing w:before="48" w:after="38"/>
        <w:ind w:left="3426"/>
        <w:rPr>
          <w:b/>
          <w:i/>
          <w:sz w:val="18"/>
        </w:rPr>
      </w:pPr>
      <w:r>
        <w:rPr>
          <w:b/>
          <w:i/>
          <w:color w:val="0D0D0D"/>
          <w:sz w:val="18"/>
        </w:rPr>
        <w:t>Статья</w:t>
      </w:r>
      <w:r>
        <w:rPr>
          <w:b/>
          <w:i/>
          <w:color w:val="0D0D0D"/>
          <w:spacing w:val="-6"/>
          <w:sz w:val="18"/>
        </w:rPr>
        <w:t xml:space="preserve"> </w:t>
      </w:r>
      <w:r>
        <w:rPr>
          <w:b/>
          <w:i/>
          <w:color w:val="0D0D0D"/>
          <w:sz w:val="18"/>
        </w:rPr>
        <w:t>16.</w:t>
      </w:r>
      <w:r>
        <w:rPr>
          <w:b/>
          <w:i/>
          <w:color w:val="0D0D0D"/>
          <w:spacing w:val="-4"/>
          <w:sz w:val="18"/>
        </w:rPr>
        <w:t xml:space="preserve"> </w:t>
      </w:r>
      <w:r>
        <w:rPr>
          <w:b/>
          <w:i/>
          <w:color w:val="0D0D0D"/>
          <w:sz w:val="18"/>
        </w:rPr>
        <w:t>Меры</w:t>
      </w:r>
      <w:r>
        <w:rPr>
          <w:b/>
          <w:i/>
          <w:color w:val="0D0D0D"/>
          <w:spacing w:val="-2"/>
          <w:sz w:val="18"/>
        </w:rPr>
        <w:t xml:space="preserve"> </w:t>
      </w:r>
      <w:r>
        <w:rPr>
          <w:b/>
          <w:i/>
          <w:color w:val="0D0D0D"/>
          <w:sz w:val="18"/>
        </w:rPr>
        <w:t>социальной</w:t>
      </w:r>
      <w:r>
        <w:rPr>
          <w:b/>
          <w:i/>
          <w:color w:val="0D0D0D"/>
          <w:spacing w:val="-4"/>
          <w:sz w:val="18"/>
        </w:rPr>
        <w:t xml:space="preserve"> </w:t>
      </w:r>
      <w:r>
        <w:rPr>
          <w:b/>
          <w:i/>
          <w:color w:val="0D0D0D"/>
          <w:sz w:val="18"/>
        </w:rPr>
        <w:t>поддержки</w:t>
      </w:r>
      <w:r>
        <w:rPr>
          <w:b/>
          <w:i/>
          <w:color w:val="0D0D0D"/>
          <w:spacing w:val="-2"/>
          <w:sz w:val="18"/>
        </w:rPr>
        <w:t xml:space="preserve"> </w:t>
      </w:r>
      <w:r>
        <w:rPr>
          <w:b/>
          <w:i/>
          <w:color w:val="0D0D0D"/>
          <w:sz w:val="18"/>
        </w:rPr>
        <w:t>ветеранов</w:t>
      </w:r>
      <w:r>
        <w:rPr>
          <w:b/>
          <w:i/>
          <w:color w:val="0D0D0D"/>
          <w:spacing w:val="-7"/>
          <w:sz w:val="18"/>
        </w:rPr>
        <w:t xml:space="preserve"> </w:t>
      </w:r>
      <w:r>
        <w:rPr>
          <w:b/>
          <w:i/>
          <w:color w:val="0D0D0D"/>
          <w:sz w:val="18"/>
        </w:rPr>
        <w:t>боевых</w:t>
      </w:r>
      <w:r>
        <w:rPr>
          <w:b/>
          <w:i/>
          <w:color w:val="0D0D0D"/>
          <w:spacing w:val="-4"/>
          <w:sz w:val="18"/>
        </w:rPr>
        <w:t xml:space="preserve"> </w:t>
      </w:r>
      <w:r>
        <w:rPr>
          <w:b/>
          <w:i/>
          <w:color w:val="0D0D0D"/>
          <w:sz w:val="18"/>
        </w:rPr>
        <w:t>действий</w:t>
      </w:r>
    </w:p>
    <w:tbl>
      <w:tblPr>
        <w:tblStyle w:val="TableNormal"/>
        <w:tblW w:w="0" w:type="auto"/>
        <w:tblInd w:w="2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0"/>
      </w:tblGrid>
      <w:tr w:rsidR="00D31885">
        <w:trPr>
          <w:trHeight w:val="275"/>
        </w:trPr>
        <w:tc>
          <w:tcPr>
            <w:tcW w:w="8110" w:type="dxa"/>
            <w:tcBorders>
              <w:bottom w:val="single" w:sz="6" w:space="0" w:color="0000FF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30"/>
              <w:ind w:left="92"/>
              <w:rPr>
                <w:sz w:val="18"/>
              </w:rPr>
            </w:pPr>
            <w:r>
              <w:rPr>
                <w:color w:val="0D0D0D"/>
                <w:sz w:val="18"/>
              </w:rPr>
              <w:t>льготы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пенсионному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обеспечению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соответствии</w:t>
            </w:r>
            <w:r>
              <w:rPr>
                <w:color w:val="0D0D0D"/>
                <w:spacing w:val="-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</w:t>
            </w:r>
            <w:r>
              <w:rPr>
                <w:color w:val="0D0D0D"/>
                <w:spacing w:val="-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законодательством</w:t>
            </w:r>
            <w:hyperlink r:id="rId11">
              <w:r>
                <w:rPr>
                  <w:color w:val="0000FF"/>
                  <w:sz w:val="18"/>
                </w:rPr>
                <w:t>;</w:t>
              </w:r>
            </w:hyperlink>
          </w:p>
        </w:tc>
      </w:tr>
      <w:tr w:rsidR="00D31885">
        <w:trPr>
          <w:trHeight w:val="468"/>
        </w:trPr>
        <w:tc>
          <w:tcPr>
            <w:tcW w:w="8110" w:type="dxa"/>
            <w:tcBorders>
              <w:top w:val="single" w:sz="6" w:space="0" w:color="0000FF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27"/>
              <w:ind w:left="92"/>
              <w:rPr>
                <w:sz w:val="18"/>
              </w:rPr>
            </w:pPr>
            <w:r>
              <w:rPr>
                <w:color w:val="0D0D0D"/>
                <w:sz w:val="18"/>
              </w:rPr>
              <w:t>обеспечение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за</w:t>
            </w:r>
            <w:r>
              <w:rPr>
                <w:color w:val="0D0D0D"/>
                <w:spacing w:val="2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счет</w:t>
            </w:r>
            <w:r>
              <w:rPr>
                <w:color w:val="0D0D0D"/>
                <w:spacing w:val="2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средств</w:t>
            </w:r>
            <w:r>
              <w:rPr>
                <w:color w:val="0D0D0D"/>
                <w:spacing w:val="2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федерального</w:t>
            </w:r>
            <w:r>
              <w:rPr>
                <w:color w:val="0D0D0D"/>
                <w:spacing w:val="2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бюджета</w:t>
            </w:r>
            <w:r>
              <w:rPr>
                <w:color w:val="0D0D0D"/>
                <w:spacing w:val="2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жильем</w:t>
            </w:r>
            <w:r>
              <w:rPr>
                <w:color w:val="0D0D0D"/>
                <w:spacing w:val="2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ветеранов</w:t>
            </w:r>
            <w:r>
              <w:rPr>
                <w:color w:val="0D0D0D"/>
                <w:spacing w:val="2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боевых</w:t>
            </w:r>
            <w:r>
              <w:rPr>
                <w:color w:val="0D0D0D"/>
                <w:spacing w:val="2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действий,</w:t>
            </w:r>
          </w:p>
          <w:p w:rsidR="00D31885" w:rsidRDefault="009C4CAF">
            <w:pPr>
              <w:pStyle w:val="TableParagraph"/>
              <w:spacing w:before="9" w:line="205" w:lineRule="exact"/>
              <w:ind w:left="92"/>
              <w:rPr>
                <w:sz w:val="18"/>
              </w:rPr>
            </w:pPr>
            <w:r>
              <w:rPr>
                <w:color w:val="0D0D0D"/>
                <w:sz w:val="18"/>
              </w:rPr>
              <w:t>нуждающихся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улучшении жилищных</w:t>
            </w:r>
            <w:r>
              <w:rPr>
                <w:color w:val="0D0D0D"/>
                <w:spacing w:val="-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условий;</w:t>
            </w:r>
          </w:p>
        </w:tc>
      </w:tr>
      <w:tr w:rsidR="00D31885">
        <w:trPr>
          <w:trHeight w:val="509"/>
        </w:trPr>
        <w:tc>
          <w:tcPr>
            <w:tcW w:w="8110" w:type="dxa"/>
            <w:tcBorders>
              <w:top w:val="double" w:sz="2" w:space="0" w:color="000000"/>
              <w:bottom w:val="single" w:sz="6" w:space="0" w:color="0000FF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46" w:line="249" w:lineRule="auto"/>
              <w:ind w:left="92" w:right="36"/>
              <w:rPr>
                <w:sz w:val="18"/>
              </w:rPr>
            </w:pPr>
            <w:r>
              <w:rPr>
                <w:color w:val="0D0D0D"/>
                <w:sz w:val="18"/>
              </w:rPr>
              <w:t>компенсация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расходов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на</w:t>
            </w:r>
            <w:r>
              <w:rPr>
                <w:color w:val="0D0D0D"/>
                <w:spacing w:val="8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оплату</w:t>
            </w:r>
            <w:r>
              <w:rPr>
                <w:color w:val="0D0D0D"/>
                <w:spacing w:val="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жилых</w:t>
            </w:r>
            <w:r>
              <w:rPr>
                <w:color w:val="0D0D0D"/>
                <w:spacing w:val="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помещений</w:t>
            </w:r>
            <w:r>
              <w:rPr>
                <w:color w:val="0D0D0D"/>
                <w:spacing w:val="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размере</w:t>
            </w:r>
            <w:r>
              <w:rPr>
                <w:color w:val="0D0D0D"/>
                <w:spacing w:val="9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50</w:t>
            </w:r>
            <w:r>
              <w:rPr>
                <w:color w:val="0D0D0D"/>
                <w:spacing w:val="8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процентов:</w:t>
            </w:r>
            <w:r>
              <w:rPr>
                <w:color w:val="0D0D0D"/>
                <w:spacing w:val="8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платы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за</w:t>
            </w:r>
            <w:r>
              <w:rPr>
                <w:color w:val="0D0D0D"/>
                <w:spacing w:val="8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наем</w:t>
            </w:r>
            <w:r>
              <w:rPr>
                <w:color w:val="0D0D0D"/>
                <w:spacing w:val="-4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и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(или)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платы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за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содержание</w:t>
            </w:r>
            <w:r>
              <w:rPr>
                <w:color w:val="0D0D0D"/>
                <w:spacing w:val="-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жилого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помещения</w:t>
            </w:r>
            <w:hyperlink r:id="rId12">
              <w:r>
                <w:rPr>
                  <w:color w:val="0000FF"/>
                  <w:sz w:val="18"/>
                </w:rPr>
                <w:t>;</w:t>
              </w:r>
            </w:hyperlink>
          </w:p>
        </w:tc>
      </w:tr>
      <w:tr w:rsidR="00D31885">
        <w:trPr>
          <w:trHeight w:val="466"/>
        </w:trPr>
        <w:tc>
          <w:tcPr>
            <w:tcW w:w="8110" w:type="dxa"/>
            <w:tcBorders>
              <w:top w:val="single" w:sz="6" w:space="0" w:color="0000FF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133"/>
              <w:ind w:left="102"/>
              <w:rPr>
                <w:sz w:val="18"/>
              </w:rPr>
            </w:pPr>
            <w:r>
              <w:rPr>
                <w:color w:val="0D0D0D"/>
                <w:sz w:val="18"/>
              </w:rPr>
              <w:t>первоочередная</w:t>
            </w:r>
            <w:r>
              <w:rPr>
                <w:color w:val="0D0D0D"/>
                <w:spacing w:val="-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установка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квартирного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телефона;</w:t>
            </w:r>
          </w:p>
        </w:tc>
      </w:tr>
      <w:tr w:rsidR="00D31885">
        <w:trPr>
          <w:trHeight w:val="661"/>
        </w:trPr>
        <w:tc>
          <w:tcPr>
            <w:tcW w:w="81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8" w:line="210" w:lineRule="atLeast"/>
              <w:ind w:left="102" w:right="82"/>
              <w:jc w:val="both"/>
              <w:rPr>
                <w:sz w:val="18"/>
              </w:rPr>
            </w:pPr>
            <w:r>
              <w:rPr>
                <w:color w:val="0D0D0D"/>
                <w:sz w:val="18"/>
              </w:rPr>
              <w:t>преимущество при вступлении в жилищные, жилищно-строительные, гаражные кооперативы,</w:t>
            </w:r>
            <w:r>
              <w:rPr>
                <w:color w:val="0D0D0D"/>
                <w:spacing w:val="-4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первоочередное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право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на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приобретение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садовых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земельных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участков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или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огородных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земельных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участков;</w:t>
            </w:r>
          </w:p>
        </w:tc>
      </w:tr>
      <w:tr w:rsidR="00D31885">
        <w:trPr>
          <w:trHeight w:val="549"/>
        </w:trPr>
        <w:tc>
          <w:tcPr>
            <w:tcW w:w="81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70"/>
              <w:ind w:left="102"/>
              <w:rPr>
                <w:sz w:val="18"/>
              </w:rPr>
            </w:pPr>
            <w:proofErr w:type="gramStart"/>
            <w:r>
              <w:rPr>
                <w:color w:val="0D0D0D"/>
                <w:sz w:val="18"/>
              </w:rPr>
              <w:t>сохранение</w:t>
            </w:r>
            <w:r>
              <w:rPr>
                <w:color w:val="0D0D0D"/>
                <w:spacing w:val="2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права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на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получение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медицинской</w:t>
            </w:r>
            <w:r>
              <w:rPr>
                <w:color w:val="0D0D0D"/>
                <w:spacing w:val="2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помощи</w:t>
            </w:r>
            <w:r>
              <w:rPr>
                <w:color w:val="0D0D0D"/>
                <w:spacing w:val="2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медицинских</w:t>
            </w:r>
            <w:r>
              <w:rPr>
                <w:color w:val="0D0D0D"/>
                <w:spacing w:val="2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организациях</w:t>
            </w:r>
            <w:r>
              <w:rPr>
                <w:color w:val="0D0D0D"/>
                <w:spacing w:val="2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(в</w:t>
            </w:r>
            <w:r>
              <w:rPr>
                <w:color w:val="0D0D0D"/>
                <w:spacing w:val="2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том</w:t>
            </w:r>
            <w:proofErr w:type="gramEnd"/>
          </w:p>
          <w:p w:rsidR="00D31885" w:rsidRDefault="009C4CAF">
            <w:pPr>
              <w:pStyle w:val="TableParagraph"/>
              <w:spacing w:before="9"/>
              <w:ind w:left="102"/>
              <w:rPr>
                <w:sz w:val="18"/>
              </w:rPr>
            </w:pPr>
            <w:proofErr w:type="gramStart"/>
            <w:r>
              <w:rPr>
                <w:color w:val="0D0D0D"/>
                <w:sz w:val="18"/>
              </w:rPr>
              <w:t>числе</w:t>
            </w:r>
            <w:proofErr w:type="gramEnd"/>
            <w:r>
              <w:rPr>
                <w:color w:val="0D0D0D"/>
                <w:spacing w:val="-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-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госпиталях</w:t>
            </w:r>
            <w:r>
              <w:rPr>
                <w:color w:val="0D0D0D"/>
                <w:spacing w:val="-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Минобороны,</w:t>
            </w:r>
            <w:r>
              <w:rPr>
                <w:color w:val="0D0D0D"/>
                <w:spacing w:val="-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ветеранов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войн);</w:t>
            </w:r>
          </w:p>
        </w:tc>
      </w:tr>
      <w:tr w:rsidR="00D31885">
        <w:trPr>
          <w:trHeight w:val="475"/>
        </w:trPr>
        <w:tc>
          <w:tcPr>
            <w:tcW w:w="81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26" w:line="210" w:lineRule="atLeast"/>
              <w:ind w:left="96"/>
              <w:rPr>
                <w:sz w:val="18"/>
              </w:rPr>
            </w:pPr>
            <w:r>
              <w:rPr>
                <w:color w:val="0D0D0D"/>
                <w:sz w:val="18"/>
              </w:rPr>
              <w:t>обеспечение</w:t>
            </w:r>
            <w:r>
              <w:rPr>
                <w:color w:val="0D0D0D"/>
                <w:spacing w:val="20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протезами</w:t>
            </w:r>
            <w:r>
              <w:rPr>
                <w:color w:val="0D0D0D"/>
                <w:spacing w:val="18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и</w:t>
            </w:r>
            <w:r>
              <w:rPr>
                <w:color w:val="0D0D0D"/>
                <w:spacing w:val="19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протезно-ортопедическими</w:t>
            </w:r>
            <w:r>
              <w:rPr>
                <w:color w:val="0D0D0D"/>
                <w:spacing w:val="2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изделиями</w:t>
            </w:r>
            <w:r>
              <w:rPr>
                <w:color w:val="0D0D0D"/>
                <w:spacing w:val="19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</w:t>
            </w:r>
            <w:r>
              <w:rPr>
                <w:color w:val="0D0D0D"/>
                <w:spacing w:val="19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порядке,</w:t>
            </w:r>
            <w:r>
              <w:rPr>
                <w:color w:val="0D0D0D"/>
                <w:spacing w:val="20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установленном</w:t>
            </w:r>
            <w:r>
              <w:rPr>
                <w:color w:val="0D0D0D"/>
                <w:spacing w:val="-4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Правительством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Российской</w:t>
            </w:r>
            <w:r>
              <w:rPr>
                <w:color w:val="0D0D0D"/>
                <w:spacing w:val="-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Федерации;</w:t>
            </w:r>
          </w:p>
        </w:tc>
      </w:tr>
      <w:tr w:rsidR="00D31885">
        <w:trPr>
          <w:trHeight w:val="714"/>
        </w:trPr>
        <w:tc>
          <w:tcPr>
            <w:tcW w:w="811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39" w:line="249" w:lineRule="auto"/>
              <w:ind w:left="92" w:right="88"/>
              <w:jc w:val="both"/>
              <w:rPr>
                <w:sz w:val="18"/>
              </w:rPr>
            </w:pPr>
            <w:r>
              <w:rPr>
                <w:color w:val="0D0D0D"/>
                <w:sz w:val="18"/>
              </w:rPr>
              <w:t>преимущественное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пользование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всеми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видами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услуг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организаций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связи,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организаций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культуры и физкультурно-спортивных организаций, внеочередное приобретение билетов на</w:t>
            </w:r>
            <w:r>
              <w:rPr>
                <w:color w:val="0D0D0D"/>
                <w:spacing w:val="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все</w:t>
            </w:r>
            <w:r>
              <w:rPr>
                <w:color w:val="0D0D0D"/>
                <w:spacing w:val="-3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виды</w:t>
            </w:r>
            <w:r>
              <w:rPr>
                <w:color w:val="0D0D0D"/>
                <w:spacing w:val="-2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транспорта;</w:t>
            </w:r>
          </w:p>
        </w:tc>
      </w:tr>
      <w:tr w:rsidR="00D31885">
        <w:trPr>
          <w:trHeight w:val="578"/>
        </w:trPr>
        <w:tc>
          <w:tcPr>
            <w:tcW w:w="8110" w:type="dxa"/>
            <w:tcBorders>
              <w:top w:val="double" w:sz="2" w:space="0" w:color="000000"/>
            </w:tcBorders>
            <w:shd w:val="clear" w:color="auto" w:fill="FFFFCC"/>
          </w:tcPr>
          <w:p w:rsidR="00D31885" w:rsidRDefault="009C4CAF">
            <w:pPr>
              <w:pStyle w:val="TableParagraph"/>
              <w:spacing w:before="89" w:line="249" w:lineRule="auto"/>
              <w:ind w:left="92"/>
              <w:rPr>
                <w:sz w:val="18"/>
              </w:rPr>
            </w:pPr>
            <w:r>
              <w:rPr>
                <w:color w:val="0D0D0D"/>
                <w:sz w:val="18"/>
              </w:rPr>
              <w:t>профессиональное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обучение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и</w:t>
            </w:r>
            <w:r>
              <w:rPr>
                <w:color w:val="0D0D0D"/>
                <w:spacing w:val="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дополнительное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профессиональное</w:t>
            </w:r>
            <w:r>
              <w:rPr>
                <w:color w:val="0D0D0D"/>
                <w:spacing w:val="6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образование</w:t>
            </w:r>
            <w:r>
              <w:rPr>
                <w:color w:val="0D0D0D"/>
                <w:spacing w:val="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за</w:t>
            </w:r>
            <w:r>
              <w:rPr>
                <w:color w:val="0D0D0D"/>
                <w:spacing w:val="5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счет</w:t>
            </w:r>
            <w:r>
              <w:rPr>
                <w:color w:val="0D0D0D"/>
                <w:spacing w:val="-47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средств</w:t>
            </w:r>
            <w:r>
              <w:rPr>
                <w:color w:val="0D0D0D"/>
                <w:spacing w:val="-4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работодателя.</w:t>
            </w:r>
          </w:p>
        </w:tc>
      </w:tr>
    </w:tbl>
    <w:p w:rsidR="00D31885" w:rsidRDefault="00D31885">
      <w:pPr>
        <w:spacing w:line="249" w:lineRule="auto"/>
        <w:rPr>
          <w:sz w:val="18"/>
        </w:rPr>
        <w:sectPr w:rsidR="00D31885">
          <w:pgSz w:w="10800" w:h="8100" w:orient="landscape"/>
          <w:pgMar w:top="60" w:right="0" w:bottom="0" w:left="0" w:header="720" w:footer="720" w:gutter="0"/>
          <w:cols w:space="720"/>
        </w:sectPr>
      </w:pPr>
    </w:p>
    <w:p w:rsidR="00D31885" w:rsidRPr="009C4CAF" w:rsidRDefault="00D31885" w:rsidP="009C4CAF">
      <w:pPr>
        <w:spacing w:before="4"/>
        <w:rPr>
          <w:b/>
          <w:i/>
          <w:sz w:val="16"/>
          <w:szCs w:val="16"/>
        </w:rPr>
      </w:pPr>
    </w:p>
    <w:sectPr w:rsidR="00D31885" w:rsidRPr="009C4CAF" w:rsidSect="009C4CAF">
      <w:pgSz w:w="10800" w:h="8100" w:orient="landscape"/>
      <w:pgMar w:top="284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885"/>
    <w:rsid w:val="009C4CAF"/>
    <w:rsid w:val="00D31885"/>
    <w:rsid w:val="00D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59"/>
      <w:ind w:left="957" w:right="1214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59"/>
      <w:ind w:left="957" w:right="1214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%3D4E6FAFD30C5CC08AF12DE7FF70EE4882FD04361C14998FD477CBF5B281272536E2D75B01E40BF06E060AA8406D862594BD376F367Cy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%3D4E6FAFD30C5CC08AF12DE7FF70EE4882FD04361C14998FD477CBF5B281272536E2D75B01E40BF06E060AA8406D862594BD376F367Cy3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oper11n03</dc:creator>
  <cp:lastModifiedBy>Роман</cp:lastModifiedBy>
  <cp:revision>3</cp:revision>
  <dcterms:created xsi:type="dcterms:W3CDTF">2022-06-22T09:40:00Z</dcterms:created>
  <dcterms:modified xsi:type="dcterms:W3CDTF">2022-06-22T09:44:00Z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2022-06-22T00:00:00Z</vt:filetime>
  </property>
</Properties>
</file>