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6" w:rsidRDefault="00C96B46" w:rsidP="00D92920">
      <w:pPr>
        <w:ind w:right="-32"/>
        <w:jc w:val="center"/>
      </w:pPr>
    </w:p>
    <w:p w:rsidR="00A2313F" w:rsidRPr="00C96B46" w:rsidRDefault="00A2313F" w:rsidP="00D92920">
      <w:pPr>
        <w:jc w:val="center"/>
      </w:pPr>
    </w:p>
    <w:p w:rsidR="00FB6259" w:rsidRDefault="00FB6259" w:rsidP="00D92920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</w:p>
    <w:p w:rsidR="00D92920" w:rsidRDefault="00200810" w:rsidP="00D92920">
      <w:pPr>
        <w:jc w:val="center"/>
        <w:rPr>
          <w:b/>
        </w:rPr>
      </w:pPr>
      <w:proofErr w:type="gramStart"/>
      <w:r>
        <w:rPr>
          <w:b/>
        </w:rPr>
        <w:t>р</w:t>
      </w:r>
      <w:r w:rsidR="00FB6259">
        <w:rPr>
          <w:b/>
        </w:rPr>
        <w:t>еализ</w:t>
      </w:r>
      <w:r>
        <w:rPr>
          <w:b/>
        </w:rPr>
        <w:t>уемым</w:t>
      </w:r>
      <w:proofErr w:type="gramEnd"/>
      <w:r>
        <w:rPr>
          <w:b/>
        </w:rPr>
        <w:t xml:space="preserve"> </w:t>
      </w:r>
      <w:r w:rsidR="00FB6259">
        <w:rPr>
          <w:b/>
        </w:rPr>
        <w:t>на территории города-курорта Пятигорска</w:t>
      </w:r>
      <w:r w:rsidR="00D92920">
        <w:rPr>
          <w:b/>
        </w:rPr>
        <w:t xml:space="preserve"> за счет внебюджетных средств</w:t>
      </w:r>
    </w:p>
    <w:p w:rsidR="00FB6259" w:rsidRDefault="00FB6259" w:rsidP="00D92920">
      <w:pPr>
        <w:jc w:val="center"/>
        <w:rPr>
          <w:b/>
        </w:rPr>
      </w:pPr>
      <w:r>
        <w:rPr>
          <w:b/>
        </w:rPr>
        <w:t>по состоянию на 01.</w:t>
      </w:r>
      <w:r w:rsidR="00CD2F5E">
        <w:rPr>
          <w:b/>
        </w:rPr>
        <w:t>0</w:t>
      </w:r>
      <w:r w:rsidR="00200810">
        <w:rPr>
          <w:b/>
        </w:rPr>
        <w:t>7</w:t>
      </w:r>
      <w:r>
        <w:rPr>
          <w:b/>
        </w:rPr>
        <w:t>.201</w:t>
      </w:r>
      <w:r w:rsidR="007D652E">
        <w:rPr>
          <w:b/>
        </w:rPr>
        <w:t>9</w:t>
      </w:r>
      <w:r>
        <w:rPr>
          <w:b/>
        </w:rPr>
        <w:t xml:space="preserve"> года</w:t>
      </w:r>
    </w:p>
    <w:p w:rsidR="00BA7514" w:rsidRDefault="00BA7514" w:rsidP="00D92920">
      <w:pPr>
        <w:jc w:val="center"/>
      </w:pPr>
    </w:p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551"/>
        <w:gridCol w:w="1276"/>
        <w:gridCol w:w="2551"/>
        <w:gridCol w:w="2268"/>
        <w:gridCol w:w="2410"/>
        <w:gridCol w:w="76"/>
        <w:gridCol w:w="2442"/>
      </w:tblGrid>
      <w:tr w:rsidR="00265364" w:rsidTr="000E49DA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551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276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2551" w:type="dxa"/>
          </w:tcPr>
          <w:p w:rsidR="00265364" w:rsidRDefault="00265364" w:rsidP="00FA23A9">
            <w:pPr>
              <w:jc w:val="center"/>
            </w:pPr>
            <w:r>
              <w:t>Объем финансирования</w:t>
            </w:r>
            <w:r w:rsidR="00935613">
              <w:t>/</w:t>
            </w:r>
            <w:r>
              <w:t xml:space="preserve"> </w:t>
            </w:r>
          </w:p>
          <w:p w:rsidR="00935613" w:rsidRDefault="00935613" w:rsidP="00FA23A9">
            <w:pPr>
              <w:jc w:val="center"/>
            </w:pPr>
            <w:r>
              <w:t>освоено с начала года</w:t>
            </w:r>
          </w:p>
          <w:p w:rsidR="00265364" w:rsidRDefault="00935613" w:rsidP="00FA23A9">
            <w:pPr>
              <w:jc w:val="center"/>
            </w:pPr>
            <w:r>
              <w:t xml:space="preserve"> 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2268" w:type="dxa"/>
          </w:tcPr>
          <w:p w:rsidR="00265364" w:rsidRDefault="00265364" w:rsidP="0036789F">
            <w:pPr>
              <w:jc w:val="center"/>
            </w:pPr>
            <w:r>
              <w:t xml:space="preserve">Форма финансирования </w:t>
            </w:r>
          </w:p>
        </w:tc>
        <w:tc>
          <w:tcPr>
            <w:tcW w:w="2486" w:type="dxa"/>
            <w:gridSpan w:val="2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0E49DA">
        <w:trPr>
          <w:trHeight w:val="79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6" w:type="dxa"/>
            <w:gridSpan w:val="2"/>
          </w:tcPr>
          <w:p w:rsidR="00265364" w:rsidRPr="0058556C" w:rsidRDefault="00265364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RPr="00BA7514" w:rsidTr="000E49DA">
        <w:trPr>
          <w:trHeight w:val="2659"/>
        </w:trPr>
        <w:tc>
          <w:tcPr>
            <w:tcW w:w="568" w:type="dxa"/>
          </w:tcPr>
          <w:p w:rsidR="00265364" w:rsidRDefault="004A50AB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935613" w:rsidRDefault="00265364" w:rsidP="009E12B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935613" w:rsidRPr="00241CB1">
              <w:rPr>
                <w:sz w:val="24"/>
                <w:szCs w:val="24"/>
              </w:rPr>
              <w:t xml:space="preserve">Музейно-выставочный комплекс </w:t>
            </w:r>
          </w:p>
          <w:p w:rsidR="00265364" w:rsidRPr="00BA7514" w:rsidRDefault="00935613" w:rsidP="009E12B8">
            <w:pPr>
              <w:rPr>
                <w:szCs w:val="28"/>
              </w:rPr>
            </w:pPr>
            <w:r w:rsidRPr="00241CB1">
              <w:rPr>
                <w:sz w:val="24"/>
                <w:szCs w:val="24"/>
              </w:rPr>
              <w:t>«Россия. Моя история»</w:t>
            </w:r>
          </w:p>
        </w:tc>
        <w:tc>
          <w:tcPr>
            <w:tcW w:w="2551" w:type="dxa"/>
          </w:tcPr>
          <w:p w:rsidR="00265364" w:rsidRPr="00BA7514" w:rsidRDefault="00935613" w:rsidP="009E12B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Фонд развития инфраструктуры Ставропольского края</w:t>
            </w:r>
          </w:p>
        </w:tc>
        <w:tc>
          <w:tcPr>
            <w:tcW w:w="1276" w:type="dxa"/>
          </w:tcPr>
          <w:p w:rsidR="004A50AB" w:rsidRPr="00BA7514" w:rsidRDefault="00265364" w:rsidP="004A50AB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 w:rsidR="00935613">
              <w:rPr>
                <w:szCs w:val="28"/>
              </w:rPr>
              <w:t>9</w:t>
            </w:r>
            <w:r w:rsidR="00811CB2">
              <w:rPr>
                <w:szCs w:val="28"/>
              </w:rPr>
              <w:t>-20</w:t>
            </w:r>
            <w:r w:rsidR="00935613">
              <w:rPr>
                <w:szCs w:val="28"/>
              </w:rPr>
              <w:t>20</w:t>
            </w:r>
            <w:r w:rsidR="00811CB2">
              <w:rPr>
                <w:szCs w:val="28"/>
              </w:rPr>
              <w:t xml:space="preserve"> г</w:t>
            </w:r>
            <w:r w:rsidR="004A50AB">
              <w:rPr>
                <w:szCs w:val="28"/>
              </w:rPr>
              <w:t>г.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265364" w:rsidRPr="00BA7514" w:rsidRDefault="00935613" w:rsidP="008638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250 000,0/</w:t>
            </w:r>
            <w:r w:rsidR="008638F5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  <w:r w:rsidR="00CE26D9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  <w:tc>
          <w:tcPr>
            <w:tcW w:w="2268" w:type="dxa"/>
          </w:tcPr>
          <w:p w:rsidR="00265364" w:rsidRPr="00BA7514" w:rsidRDefault="00935613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привлеченные</w:t>
            </w:r>
            <w:r w:rsidR="00265364" w:rsidRPr="00BA7514">
              <w:rPr>
                <w:szCs w:val="28"/>
              </w:rPr>
              <w:t xml:space="preserve"> ср</w:t>
            </w:r>
            <w:r w:rsidR="00265364">
              <w:rPr>
                <w:szCs w:val="28"/>
              </w:rPr>
              <w:t>едства</w:t>
            </w:r>
          </w:p>
        </w:tc>
        <w:tc>
          <w:tcPr>
            <w:tcW w:w="2486" w:type="dxa"/>
            <w:gridSpan w:val="2"/>
          </w:tcPr>
          <w:p w:rsidR="00265364" w:rsidRPr="00BA7514" w:rsidRDefault="00935613" w:rsidP="00EC020F">
            <w:pPr>
              <w:rPr>
                <w:szCs w:val="28"/>
              </w:rPr>
            </w:pPr>
            <w:r w:rsidRPr="00241CB1">
              <w:rPr>
                <w:sz w:val="24"/>
                <w:szCs w:val="24"/>
              </w:rPr>
              <w:t>Развитие научно-образовательного центра и сохранение уникального историко-культурного облика Пятигорска как национального достояния России.</w:t>
            </w:r>
          </w:p>
        </w:tc>
        <w:tc>
          <w:tcPr>
            <w:tcW w:w="2442" w:type="dxa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0E49DA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811CB2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9E12B8" w:rsidRPr="00FA3F51" w:rsidRDefault="009E12B8" w:rsidP="009E12B8">
            <w:pPr>
              <w:rPr>
                <w:sz w:val="24"/>
                <w:szCs w:val="24"/>
              </w:rPr>
            </w:pPr>
            <w:r w:rsidRPr="00FA3F51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FA3F51">
              <w:rPr>
                <w:sz w:val="24"/>
                <w:szCs w:val="24"/>
              </w:rPr>
              <w:t>офисно</w:t>
            </w:r>
            <w:proofErr w:type="spellEnd"/>
            <w:r w:rsidRPr="00FA3F51">
              <w:rPr>
                <w:sz w:val="24"/>
                <w:szCs w:val="24"/>
              </w:rPr>
              <w:t>-складского комплекса оптово-розничной торговли в рамках проекта электронной коммерции</w:t>
            </w:r>
          </w:p>
          <w:p w:rsidR="00265364" w:rsidRPr="00BA7514" w:rsidRDefault="009E12B8" w:rsidP="009E12B8">
            <w:pPr>
              <w:rPr>
                <w:szCs w:val="28"/>
              </w:rPr>
            </w:pPr>
            <w:proofErr w:type="spellStart"/>
            <w:r w:rsidRPr="00FA3F51">
              <w:rPr>
                <w:sz w:val="24"/>
                <w:szCs w:val="24"/>
                <w:lang w:val="en-US"/>
              </w:rPr>
              <w:t>Bumaga</w:t>
            </w:r>
            <w:proofErr w:type="spellEnd"/>
            <w:r w:rsidRPr="00FA3F51">
              <w:rPr>
                <w:sz w:val="24"/>
                <w:szCs w:val="24"/>
              </w:rPr>
              <w:t>-</w:t>
            </w:r>
            <w:r w:rsidRPr="00FA3F51">
              <w:rPr>
                <w:sz w:val="24"/>
                <w:szCs w:val="24"/>
                <w:lang w:val="en-US"/>
              </w:rPr>
              <w:t>s</w:t>
            </w:r>
            <w:r w:rsidRPr="00FA3F51">
              <w:rPr>
                <w:sz w:val="24"/>
                <w:szCs w:val="24"/>
              </w:rPr>
              <w:t>.</w:t>
            </w:r>
            <w:proofErr w:type="spellStart"/>
            <w:r w:rsidRPr="00FA3F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265364" w:rsidRPr="00BA7514" w:rsidRDefault="009E12B8" w:rsidP="00383299">
            <w:pPr>
              <w:jc w:val="center"/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ООО «Бумага-С»</w:t>
            </w:r>
          </w:p>
        </w:tc>
        <w:tc>
          <w:tcPr>
            <w:tcW w:w="1276" w:type="dxa"/>
            <w:tcBorders>
              <w:top w:val="nil"/>
            </w:tcBorders>
          </w:tcPr>
          <w:p w:rsidR="00265364" w:rsidRPr="00BA7514" w:rsidRDefault="00265364" w:rsidP="009E1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E12B8">
              <w:rPr>
                <w:szCs w:val="28"/>
              </w:rPr>
              <w:t>6</w:t>
            </w:r>
            <w:r>
              <w:rPr>
                <w:szCs w:val="28"/>
              </w:rPr>
              <w:t>г</w:t>
            </w:r>
            <w:r w:rsidR="009E12B8">
              <w:rPr>
                <w:szCs w:val="28"/>
              </w:rPr>
              <w:t>-2019гг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265364" w:rsidRPr="00BA7514" w:rsidRDefault="009E12B8" w:rsidP="009E1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</w:t>
            </w:r>
            <w:r w:rsidR="00383299">
              <w:rPr>
                <w:szCs w:val="28"/>
              </w:rPr>
              <w:t>00,0</w:t>
            </w:r>
            <w:r>
              <w:rPr>
                <w:szCs w:val="28"/>
              </w:rPr>
              <w:t>/95000,0</w:t>
            </w:r>
          </w:p>
        </w:tc>
        <w:tc>
          <w:tcPr>
            <w:tcW w:w="2268" w:type="dxa"/>
            <w:tcBorders>
              <w:top w:val="nil"/>
            </w:tcBorders>
          </w:tcPr>
          <w:p w:rsidR="00265364" w:rsidRPr="0012463D" w:rsidRDefault="002C3010" w:rsidP="00367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89F">
              <w:rPr>
                <w:szCs w:val="28"/>
              </w:rPr>
              <w:t xml:space="preserve">небюджетные </w:t>
            </w:r>
            <w:r w:rsidR="00265364" w:rsidRPr="0012463D">
              <w:rPr>
                <w:szCs w:val="28"/>
              </w:rPr>
              <w:t xml:space="preserve"> средства</w:t>
            </w: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265364" w:rsidRPr="00BA7514" w:rsidRDefault="009E12B8" w:rsidP="00E519F6">
            <w:pPr>
              <w:rPr>
                <w:szCs w:val="28"/>
              </w:rPr>
            </w:pPr>
            <w:r w:rsidRPr="00FA3F51">
              <w:rPr>
                <w:sz w:val="24"/>
                <w:szCs w:val="24"/>
              </w:rPr>
              <w:t xml:space="preserve">Создание </w:t>
            </w:r>
            <w:r w:rsidR="00E519F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FA3F51">
              <w:rPr>
                <w:sz w:val="24"/>
                <w:szCs w:val="24"/>
              </w:rPr>
              <w:t>дополнительных рабочих мест</w:t>
            </w:r>
            <w:r>
              <w:rPr>
                <w:sz w:val="24"/>
                <w:szCs w:val="24"/>
              </w:rPr>
              <w:t>.</w:t>
            </w:r>
            <w:r w:rsidRPr="00FA3F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2" w:type="dxa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B644E7">
        <w:trPr>
          <w:trHeight w:val="6501"/>
        </w:trPr>
        <w:tc>
          <w:tcPr>
            <w:tcW w:w="568" w:type="dxa"/>
          </w:tcPr>
          <w:p w:rsidR="00265364" w:rsidRDefault="003C7DF4" w:rsidP="002347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</w:tcPr>
          <w:p w:rsidR="009E12B8" w:rsidRPr="00FA3F51" w:rsidRDefault="009E12B8" w:rsidP="009E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торгово-развлекательного  центра </w:t>
            </w:r>
            <w:r w:rsidRPr="000832B5">
              <w:t>«</w:t>
            </w:r>
            <w:proofErr w:type="spellStart"/>
            <w:r w:rsidRPr="000832B5">
              <w:t>Университи</w:t>
            </w:r>
            <w:proofErr w:type="spellEnd"/>
            <w:r>
              <w:t xml:space="preserve">», ул. </w:t>
            </w:r>
            <w:proofErr w:type="spellStart"/>
            <w:r>
              <w:t>Панагюриште</w:t>
            </w:r>
            <w:proofErr w:type="spellEnd"/>
            <w:r>
              <w:t>, 2.</w:t>
            </w:r>
          </w:p>
          <w:p w:rsidR="009E12B8" w:rsidRDefault="009E12B8" w:rsidP="009E12B8">
            <w:pPr>
              <w:rPr>
                <w:sz w:val="24"/>
                <w:szCs w:val="24"/>
              </w:rPr>
            </w:pPr>
            <w:r w:rsidRPr="00E47EC5">
              <w:rPr>
                <w:sz w:val="24"/>
                <w:szCs w:val="24"/>
              </w:rPr>
              <w:t xml:space="preserve">Реконструкция предполагает возведение </w:t>
            </w:r>
            <w:r>
              <w:rPr>
                <w:sz w:val="24"/>
                <w:szCs w:val="24"/>
              </w:rPr>
              <w:t xml:space="preserve">четырех </w:t>
            </w:r>
            <w:proofErr w:type="gramStart"/>
            <w:r w:rsidRPr="00E47EC5">
              <w:rPr>
                <w:sz w:val="24"/>
                <w:szCs w:val="24"/>
              </w:rPr>
              <w:t>блок-секций</w:t>
            </w:r>
            <w:proofErr w:type="gramEnd"/>
            <w:r>
              <w:rPr>
                <w:sz w:val="24"/>
                <w:szCs w:val="24"/>
              </w:rPr>
              <w:t xml:space="preserve"> 4,5,6,7 этажей </w:t>
            </w:r>
            <w:proofErr w:type="spellStart"/>
            <w:r w:rsidRPr="00E47EC5">
              <w:rPr>
                <w:sz w:val="24"/>
                <w:szCs w:val="24"/>
              </w:rPr>
              <w:t>единогого</w:t>
            </w:r>
            <w:proofErr w:type="spellEnd"/>
            <w:r w:rsidRPr="00E47EC5">
              <w:rPr>
                <w:sz w:val="24"/>
                <w:szCs w:val="24"/>
              </w:rPr>
              <w:t xml:space="preserve"> здания. На первом и втором этажах расположатся </w:t>
            </w:r>
            <w:r>
              <w:rPr>
                <w:sz w:val="24"/>
                <w:szCs w:val="24"/>
              </w:rPr>
              <w:t xml:space="preserve">бутики, гипермаркет бытовой техники, торговый зал продукты </w:t>
            </w:r>
            <w:r w:rsidRPr="00E47EC5">
              <w:rPr>
                <w:sz w:val="24"/>
                <w:szCs w:val="24"/>
              </w:rPr>
              <w:t xml:space="preserve"> и предприятия общественного питания. На </w:t>
            </w:r>
            <w:r>
              <w:rPr>
                <w:sz w:val="24"/>
                <w:szCs w:val="24"/>
              </w:rPr>
              <w:t>4</w:t>
            </w:r>
            <w:r w:rsidRPr="00E47EC5">
              <w:rPr>
                <w:sz w:val="24"/>
                <w:szCs w:val="24"/>
              </w:rPr>
              <w:t xml:space="preserve"> этаже кинотеатр: "мультиплекс", включающий </w:t>
            </w:r>
            <w:r>
              <w:rPr>
                <w:sz w:val="24"/>
                <w:szCs w:val="24"/>
              </w:rPr>
              <w:t>7</w:t>
            </w:r>
            <w:r w:rsidRPr="00E47EC5">
              <w:rPr>
                <w:sz w:val="24"/>
                <w:szCs w:val="24"/>
              </w:rPr>
              <w:t xml:space="preserve"> кинозала до </w:t>
            </w:r>
            <w:r>
              <w:rPr>
                <w:sz w:val="24"/>
                <w:szCs w:val="24"/>
              </w:rPr>
              <w:t>150</w:t>
            </w:r>
            <w:r w:rsidRPr="00E47EC5">
              <w:rPr>
                <w:sz w:val="24"/>
                <w:szCs w:val="24"/>
              </w:rPr>
              <w:t xml:space="preserve"> чел. в каждом</w:t>
            </w:r>
            <w:r>
              <w:rPr>
                <w:sz w:val="24"/>
                <w:szCs w:val="24"/>
              </w:rPr>
              <w:t xml:space="preserve">, боулинг, </w:t>
            </w:r>
            <w:r w:rsidRPr="00E47EC5">
              <w:rPr>
                <w:sz w:val="24"/>
                <w:szCs w:val="24"/>
              </w:rPr>
              <w:t xml:space="preserve"> кафетерий</w:t>
            </w:r>
            <w:r>
              <w:rPr>
                <w:sz w:val="24"/>
                <w:szCs w:val="24"/>
              </w:rPr>
              <w:t xml:space="preserve">, выставочный зал </w:t>
            </w:r>
            <w:r w:rsidRPr="00E47EC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детский развлекательный центр  и </w:t>
            </w:r>
            <w:r w:rsidRPr="00E47EC5">
              <w:rPr>
                <w:sz w:val="24"/>
                <w:szCs w:val="24"/>
              </w:rPr>
              <w:t xml:space="preserve">т.д. </w:t>
            </w:r>
            <w:r>
              <w:rPr>
                <w:sz w:val="24"/>
                <w:szCs w:val="24"/>
              </w:rPr>
              <w:t>На 2,3,5,6 этажах расположатся автостоянки по 44 места каждая.</w:t>
            </w:r>
          </w:p>
          <w:p w:rsidR="001D672E" w:rsidRDefault="009E12B8" w:rsidP="009E12B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Общая площадь застройки составляет 61297,88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9E12B8" w:rsidRDefault="009E12B8" w:rsidP="009E12B8">
            <w:r w:rsidRPr="000832B5">
              <w:t>ООО «</w:t>
            </w:r>
            <w:proofErr w:type="spellStart"/>
            <w:r w:rsidRPr="000832B5">
              <w:t>Университи</w:t>
            </w:r>
            <w:proofErr w:type="spellEnd"/>
            <w:r w:rsidRPr="000832B5">
              <w:t>-МОЛЛ»</w:t>
            </w:r>
            <w:r>
              <w:t xml:space="preserve">, </w:t>
            </w:r>
          </w:p>
          <w:p w:rsidR="009E12B8" w:rsidRDefault="009E12B8" w:rsidP="009E12B8">
            <w:r>
              <w:t>ООО «ЭГА Альянс»</w:t>
            </w:r>
          </w:p>
          <w:p w:rsidR="00265364" w:rsidRPr="00694D89" w:rsidRDefault="00265364" w:rsidP="00A2313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65364" w:rsidRDefault="00265364" w:rsidP="00D92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92920">
              <w:rPr>
                <w:szCs w:val="28"/>
              </w:rPr>
              <w:t>7-2022гг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65364" w:rsidRPr="00694D89" w:rsidRDefault="00D92920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300000,0/5000,0</w:t>
            </w:r>
          </w:p>
        </w:tc>
        <w:tc>
          <w:tcPr>
            <w:tcW w:w="2268" w:type="dxa"/>
          </w:tcPr>
          <w:p w:rsidR="00265364" w:rsidRPr="0012463D" w:rsidRDefault="002C3010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89F">
              <w:rPr>
                <w:szCs w:val="28"/>
              </w:rPr>
              <w:t>небюджетные</w:t>
            </w:r>
            <w:r w:rsidR="0036789F" w:rsidRPr="0012463D">
              <w:rPr>
                <w:szCs w:val="28"/>
              </w:rPr>
              <w:t xml:space="preserve"> </w:t>
            </w:r>
            <w:r w:rsidR="00265364" w:rsidRPr="0012463D">
              <w:rPr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B25EB9" w:rsidRDefault="00B25EB9" w:rsidP="00EC020F">
            <w:pPr>
              <w:rPr>
                <w:szCs w:val="28"/>
              </w:rPr>
            </w:pPr>
          </w:p>
          <w:p w:rsidR="00265364" w:rsidRPr="00B25EB9" w:rsidRDefault="00D92920" w:rsidP="00D92920">
            <w:pPr>
              <w:rPr>
                <w:szCs w:val="28"/>
              </w:rPr>
            </w:pPr>
            <w:r w:rsidRPr="00B5424E">
              <w:t>Развитие сети торгов</w:t>
            </w:r>
            <w:r>
              <w:t xml:space="preserve">ых объектов, </w:t>
            </w:r>
            <w:r w:rsidRPr="00FA3F51">
              <w:rPr>
                <w:sz w:val="24"/>
                <w:szCs w:val="24"/>
              </w:rPr>
              <w:t>создание дополнительных рабочих мест и поступлений  в бюджет</w:t>
            </w:r>
            <w:r>
              <w:rPr>
                <w:sz w:val="24"/>
                <w:szCs w:val="24"/>
              </w:rPr>
              <w:t>,</w:t>
            </w:r>
            <w:r>
              <w:t xml:space="preserve"> д</w:t>
            </w:r>
            <w:r w:rsidRPr="00FA3F51">
              <w:rPr>
                <w:sz w:val="24"/>
                <w:szCs w:val="24"/>
              </w:rPr>
              <w:t>ополнительное привлечение отдыхающих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gridSpan w:val="2"/>
            <w:vMerge w:val="restart"/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0E49DA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65364" w:rsidRDefault="00B646CE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Default="00D92920" w:rsidP="00D92920">
            <w:pPr>
              <w:rPr>
                <w:szCs w:val="28"/>
              </w:rPr>
            </w:pPr>
            <w:r w:rsidRPr="00485618">
              <w:rPr>
                <w:sz w:val="24"/>
                <w:szCs w:val="24"/>
              </w:rPr>
              <w:t>Строительство лечебно-диагностического корпус</w:t>
            </w:r>
            <w:proofErr w:type="gramStart"/>
            <w:r w:rsidRPr="00485618">
              <w:rPr>
                <w:sz w:val="24"/>
                <w:szCs w:val="24"/>
              </w:rPr>
              <w:t>а ООО</w:t>
            </w:r>
            <w:proofErr w:type="gramEnd"/>
            <w:r w:rsidRPr="00485618">
              <w:rPr>
                <w:sz w:val="24"/>
                <w:szCs w:val="24"/>
              </w:rPr>
              <w:t xml:space="preserve"> «Машук» клинический санаторий «Пятигорский нарзан»</w:t>
            </w:r>
          </w:p>
        </w:tc>
        <w:tc>
          <w:tcPr>
            <w:tcW w:w="2551" w:type="dxa"/>
            <w:tcBorders>
              <w:top w:val="nil"/>
            </w:tcBorders>
          </w:tcPr>
          <w:p w:rsidR="00265364" w:rsidRPr="00694D89" w:rsidRDefault="00D92920" w:rsidP="00D92920">
            <w:pPr>
              <w:jc w:val="center"/>
              <w:rPr>
                <w:szCs w:val="28"/>
              </w:rPr>
            </w:pPr>
            <w:r w:rsidRPr="00485618">
              <w:rPr>
                <w:sz w:val="24"/>
                <w:szCs w:val="24"/>
              </w:rPr>
              <w:t>ООО «Машук клинический санаторий «Пятигорский нарзан»</w:t>
            </w:r>
          </w:p>
        </w:tc>
        <w:tc>
          <w:tcPr>
            <w:tcW w:w="1276" w:type="dxa"/>
            <w:tcBorders>
              <w:top w:val="nil"/>
            </w:tcBorders>
          </w:tcPr>
          <w:p w:rsidR="00265364" w:rsidRDefault="00265364" w:rsidP="00D92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92920">
              <w:rPr>
                <w:szCs w:val="28"/>
              </w:rPr>
              <w:t>6-2021г</w:t>
            </w:r>
            <w:r>
              <w:rPr>
                <w:szCs w:val="28"/>
              </w:rPr>
              <w:t>г</w:t>
            </w:r>
            <w:r w:rsidR="00B25EB9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265364" w:rsidRPr="00694D89" w:rsidRDefault="00D92920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30000,0</w:t>
            </w:r>
            <w:r w:rsidR="00663EDD">
              <w:rPr>
                <w:szCs w:val="28"/>
              </w:rPr>
              <w:t>/10000,0</w:t>
            </w:r>
          </w:p>
        </w:tc>
        <w:tc>
          <w:tcPr>
            <w:tcW w:w="2268" w:type="dxa"/>
            <w:tcBorders>
              <w:top w:val="nil"/>
            </w:tcBorders>
          </w:tcPr>
          <w:p w:rsidR="00265364" w:rsidRPr="0012463D" w:rsidRDefault="002C3010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89F">
              <w:rPr>
                <w:szCs w:val="28"/>
              </w:rPr>
              <w:t>небюджетные</w:t>
            </w:r>
            <w:r w:rsidR="0036789F" w:rsidRPr="0012463D">
              <w:rPr>
                <w:szCs w:val="28"/>
              </w:rPr>
              <w:t xml:space="preserve"> </w:t>
            </w:r>
            <w:r w:rsidR="00265364" w:rsidRPr="0012463D">
              <w:rPr>
                <w:szCs w:val="28"/>
              </w:rPr>
              <w:t>средства</w:t>
            </w:r>
          </w:p>
        </w:tc>
        <w:tc>
          <w:tcPr>
            <w:tcW w:w="2410" w:type="dxa"/>
            <w:tcBorders>
              <w:top w:val="nil"/>
            </w:tcBorders>
          </w:tcPr>
          <w:p w:rsidR="00265364" w:rsidRDefault="00D92920" w:rsidP="00B25EB9">
            <w:pPr>
              <w:rPr>
                <w:szCs w:val="28"/>
              </w:rPr>
            </w:pPr>
            <w:r w:rsidRPr="00485618">
              <w:rPr>
                <w:sz w:val="24"/>
                <w:szCs w:val="24"/>
              </w:rPr>
              <w:t>Дополнительное привлечение желающих воспользоваться лечебно-диагностическими и оздоровительными услугами, создание дополнительных рабочих мест и поступлений в бюджет</w:t>
            </w:r>
          </w:p>
        </w:tc>
        <w:tc>
          <w:tcPr>
            <w:tcW w:w="2518" w:type="dxa"/>
            <w:gridSpan w:val="2"/>
            <w:vMerge/>
            <w:tcBorders>
              <w:top w:val="nil"/>
            </w:tcBorders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0E49DA">
        <w:trPr>
          <w:trHeight w:val="2844"/>
        </w:trPr>
        <w:tc>
          <w:tcPr>
            <w:tcW w:w="568" w:type="dxa"/>
          </w:tcPr>
          <w:p w:rsidR="00265364" w:rsidRDefault="00B646CE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265364" w:rsidRDefault="00663EDD" w:rsidP="00B25EB9">
            <w:pPr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Реконструкция кинотеатра «</w:t>
            </w:r>
            <w:proofErr w:type="spellStart"/>
            <w:r w:rsidRPr="00FA3F51">
              <w:rPr>
                <w:sz w:val="24"/>
                <w:szCs w:val="24"/>
              </w:rPr>
              <w:t>Другар</w:t>
            </w:r>
            <w:proofErr w:type="spellEnd"/>
            <w:r w:rsidRPr="00FA3F5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65364" w:rsidRPr="00694D89" w:rsidRDefault="00663EDD" w:rsidP="00A2313F">
            <w:pPr>
              <w:jc w:val="center"/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ООО «Сахара»</w:t>
            </w:r>
          </w:p>
        </w:tc>
        <w:tc>
          <w:tcPr>
            <w:tcW w:w="1276" w:type="dxa"/>
          </w:tcPr>
          <w:p w:rsidR="00265364" w:rsidRDefault="00265364" w:rsidP="00663E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63EDD">
              <w:rPr>
                <w:szCs w:val="28"/>
              </w:rPr>
              <w:t>6-2019г</w:t>
            </w:r>
            <w:r w:rsidR="00B25EB9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B25EB9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65364" w:rsidRPr="00694D89" w:rsidRDefault="00663EDD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55000</w:t>
            </w:r>
            <w:r w:rsidR="00265364" w:rsidRPr="00E143B5">
              <w:rPr>
                <w:szCs w:val="28"/>
              </w:rPr>
              <w:t>,0</w:t>
            </w:r>
            <w:r>
              <w:rPr>
                <w:szCs w:val="28"/>
              </w:rPr>
              <w:t>/5000,0</w:t>
            </w:r>
          </w:p>
        </w:tc>
        <w:tc>
          <w:tcPr>
            <w:tcW w:w="2268" w:type="dxa"/>
          </w:tcPr>
          <w:p w:rsidR="00265364" w:rsidRPr="0012463D" w:rsidRDefault="002C3010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89F">
              <w:rPr>
                <w:szCs w:val="28"/>
              </w:rPr>
              <w:t>небюджетные</w:t>
            </w:r>
            <w:r w:rsidR="0036789F" w:rsidRPr="0012463D">
              <w:rPr>
                <w:szCs w:val="28"/>
              </w:rPr>
              <w:t xml:space="preserve"> </w:t>
            </w:r>
            <w:r w:rsidR="00265364" w:rsidRPr="0012463D">
              <w:rPr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663EDD" w:rsidRPr="00FA3F51" w:rsidRDefault="00663EDD" w:rsidP="00663EDD">
            <w:pPr>
              <w:rPr>
                <w:sz w:val="24"/>
                <w:szCs w:val="24"/>
              </w:rPr>
            </w:pPr>
            <w:r w:rsidRPr="00FA3F51">
              <w:rPr>
                <w:sz w:val="24"/>
                <w:szCs w:val="24"/>
              </w:rPr>
              <w:t>Дополнительное привлечение отдыхающих, создание дополнительных рабочих мест и поступлений  в бюджет</w:t>
            </w:r>
          </w:p>
          <w:p w:rsidR="00663EDD" w:rsidRPr="00FA3F51" w:rsidRDefault="00663EDD" w:rsidP="00663EDD">
            <w:pPr>
              <w:rPr>
                <w:sz w:val="24"/>
                <w:szCs w:val="24"/>
              </w:rPr>
            </w:pPr>
          </w:p>
          <w:p w:rsidR="00265364" w:rsidRDefault="00265364" w:rsidP="00EC020F">
            <w:pPr>
              <w:rPr>
                <w:szCs w:val="28"/>
              </w:rPr>
            </w:pPr>
          </w:p>
        </w:tc>
        <w:tc>
          <w:tcPr>
            <w:tcW w:w="2518" w:type="dxa"/>
            <w:gridSpan w:val="2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0E49DA">
        <w:trPr>
          <w:trHeight w:val="2844"/>
        </w:trPr>
        <w:tc>
          <w:tcPr>
            <w:tcW w:w="568" w:type="dxa"/>
          </w:tcPr>
          <w:p w:rsidR="00265364" w:rsidRDefault="00570922" w:rsidP="00FE11F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6" w:type="dxa"/>
          </w:tcPr>
          <w:p w:rsidR="00265364" w:rsidRDefault="000200FB" w:rsidP="000200FB">
            <w:pPr>
              <w:jc w:val="both"/>
              <w:rPr>
                <w:szCs w:val="28"/>
              </w:rPr>
            </w:pPr>
            <w:r w:rsidRPr="00FA3F51">
              <w:rPr>
                <w:sz w:val="24"/>
                <w:szCs w:val="24"/>
              </w:rPr>
              <w:t xml:space="preserve">Сохранение объекта культурного наследия федерального значения «Елизаветинская (Академическая) Галерея», 1849 г., арх. </w:t>
            </w:r>
            <w:proofErr w:type="spellStart"/>
            <w:r w:rsidRPr="00FA3F51">
              <w:rPr>
                <w:sz w:val="24"/>
                <w:szCs w:val="24"/>
              </w:rPr>
              <w:t>С.И.Уптон</w:t>
            </w:r>
            <w:proofErr w:type="spellEnd"/>
          </w:p>
        </w:tc>
        <w:tc>
          <w:tcPr>
            <w:tcW w:w="2551" w:type="dxa"/>
          </w:tcPr>
          <w:p w:rsidR="00265364" w:rsidRPr="00694D89" w:rsidRDefault="000200FB" w:rsidP="00A2313F">
            <w:pPr>
              <w:jc w:val="center"/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ООО «ВИК-СК»</w:t>
            </w:r>
          </w:p>
        </w:tc>
        <w:tc>
          <w:tcPr>
            <w:tcW w:w="1276" w:type="dxa"/>
          </w:tcPr>
          <w:p w:rsidR="00265364" w:rsidRDefault="00265364" w:rsidP="000E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0200FB">
              <w:rPr>
                <w:szCs w:val="28"/>
              </w:rPr>
              <w:t>8</w:t>
            </w:r>
            <w:r>
              <w:rPr>
                <w:szCs w:val="28"/>
              </w:rPr>
              <w:t>-</w:t>
            </w:r>
          </w:p>
          <w:p w:rsidR="00265364" w:rsidRDefault="00265364" w:rsidP="000200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200FB">
              <w:rPr>
                <w:szCs w:val="28"/>
              </w:rPr>
              <w:t>21</w:t>
            </w:r>
            <w:r w:rsidR="001F1271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265364" w:rsidRPr="00694D89" w:rsidRDefault="000200FB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55000</w:t>
            </w:r>
            <w:r w:rsidR="00FD1792">
              <w:rPr>
                <w:szCs w:val="28"/>
              </w:rPr>
              <w:t>,0</w:t>
            </w:r>
            <w:r>
              <w:rPr>
                <w:szCs w:val="28"/>
              </w:rPr>
              <w:t>/9000,0</w:t>
            </w:r>
          </w:p>
        </w:tc>
        <w:tc>
          <w:tcPr>
            <w:tcW w:w="2268" w:type="dxa"/>
          </w:tcPr>
          <w:p w:rsidR="00265364" w:rsidRPr="0012463D" w:rsidRDefault="002C3010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89F">
              <w:rPr>
                <w:szCs w:val="28"/>
              </w:rPr>
              <w:t>небюджетные</w:t>
            </w:r>
            <w:r w:rsidR="0036789F" w:rsidRPr="0012463D">
              <w:rPr>
                <w:szCs w:val="28"/>
              </w:rPr>
              <w:t xml:space="preserve"> </w:t>
            </w:r>
            <w:r w:rsidR="00265364" w:rsidRPr="0012463D">
              <w:rPr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265364" w:rsidRDefault="000200FB" w:rsidP="00EC020F">
            <w:pPr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Реставрация и приспособление к современным условиям эксплуатации объекта культурного наследия федерального значения</w:t>
            </w:r>
          </w:p>
        </w:tc>
        <w:tc>
          <w:tcPr>
            <w:tcW w:w="2518" w:type="dxa"/>
            <w:gridSpan w:val="2"/>
            <w:vMerge w:val="restart"/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/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0E49DA">
        <w:trPr>
          <w:trHeight w:val="2844"/>
        </w:trPr>
        <w:tc>
          <w:tcPr>
            <w:tcW w:w="568" w:type="dxa"/>
          </w:tcPr>
          <w:p w:rsidR="00265364" w:rsidRDefault="00FD1792" w:rsidP="00046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265364" w:rsidRPr="002F1C74" w:rsidRDefault="000A4095" w:rsidP="00046BD2">
            <w:pPr>
              <w:rPr>
                <w:szCs w:val="28"/>
              </w:rPr>
            </w:pPr>
            <w:r w:rsidRPr="00FA3F51">
              <w:rPr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551" w:type="dxa"/>
          </w:tcPr>
          <w:p w:rsidR="00265364" w:rsidRDefault="000A4095" w:rsidP="00B74838">
            <w:r w:rsidRPr="00FA3F51">
              <w:rPr>
                <w:sz w:val="24"/>
                <w:szCs w:val="24"/>
              </w:rPr>
              <w:t>ООО "Аксиома Роста"</w:t>
            </w:r>
          </w:p>
        </w:tc>
        <w:tc>
          <w:tcPr>
            <w:tcW w:w="1276" w:type="dxa"/>
          </w:tcPr>
          <w:p w:rsidR="00265364" w:rsidRDefault="00265364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0A4095">
              <w:rPr>
                <w:szCs w:val="28"/>
              </w:rPr>
              <w:t>4</w:t>
            </w:r>
            <w:r>
              <w:rPr>
                <w:szCs w:val="28"/>
              </w:rPr>
              <w:t>-</w:t>
            </w:r>
          </w:p>
          <w:p w:rsidR="00265364" w:rsidRDefault="00265364" w:rsidP="00B74838">
            <w:pPr>
              <w:jc w:val="center"/>
            </w:pPr>
            <w:r>
              <w:rPr>
                <w:szCs w:val="28"/>
              </w:rPr>
              <w:t>201</w:t>
            </w:r>
            <w:r w:rsidR="00B74838">
              <w:rPr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265364" w:rsidRDefault="000A4095" w:rsidP="00CE6565">
            <w:pPr>
              <w:jc w:val="center"/>
            </w:pPr>
            <w:r>
              <w:t>375000,0/-</w:t>
            </w:r>
          </w:p>
        </w:tc>
        <w:tc>
          <w:tcPr>
            <w:tcW w:w="2268" w:type="dxa"/>
          </w:tcPr>
          <w:p w:rsidR="00265364" w:rsidRDefault="000A4095" w:rsidP="00CE6565">
            <w:pPr>
              <w:jc w:val="center"/>
            </w:pPr>
            <w:r>
              <w:rPr>
                <w:szCs w:val="28"/>
              </w:rPr>
              <w:t>внебюджетные</w:t>
            </w:r>
            <w:r w:rsidR="00265364">
              <w:rPr>
                <w:szCs w:val="28"/>
              </w:rPr>
              <w:t xml:space="preserve">    </w:t>
            </w:r>
            <w:r w:rsidR="00265364" w:rsidRPr="0012463D">
              <w:rPr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265364" w:rsidRDefault="002C3010" w:rsidP="00EC020F">
            <w:r w:rsidRPr="005E69B2">
              <w:rPr>
                <w:sz w:val="24"/>
                <w:szCs w:val="24"/>
              </w:rPr>
              <w:t>Развитие сети торгов</w:t>
            </w:r>
            <w:proofErr w:type="gramStart"/>
            <w:r w:rsidRPr="005E69B2">
              <w:rPr>
                <w:sz w:val="24"/>
                <w:szCs w:val="24"/>
              </w:rPr>
              <w:t>о-</w:t>
            </w:r>
            <w:proofErr w:type="gramEnd"/>
            <w:r w:rsidRPr="005E69B2">
              <w:rPr>
                <w:sz w:val="24"/>
                <w:szCs w:val="24"/>
              </w:rPr>
              <w:t xml:space="preserve">, транспортно-, </w:t>
            </w:r>
            <w:proofErr w:type="spellStart"/>
            <w:r w:rsidRPr="005E69B2">
              <w:rPr>
                <w:sz w:val="24"/>
                <w:szCs w:val="24"/>
              </w:rPr>
              <w:t>терминально</w:t>
            </w:r>
            <w:proofErr w:type="spellEnd"/>
            <w:r w:rsidRPr="005E69B2">
              <w:rPr>
                <w:sz w:val="24"/>
                <w:szCs w:val="24"/>
              </w:rPr>
              <w:t>- складских объектов логистической инфраструктуры</w:t>
            </w:r>
          </w:p>
        </w:tc>
        <w:tc>
          <w:tcPr>
            <w:tcW w:w="2518" w:type="dxa"/>
            <w:gridSpan w:val="2"/>
            <w:vMerge/>
          </w:tcPr>
          <w:p w:rsidR="00265364" w:rsidRDefault="00265364" w:rsidP="00265364"/>
        </w:tc>
      </w:tr>
      <w:tr w:rsidR="006A4A77" w:rsidRPr="00BA7514" w:rsidTr="000E49DA">
        <w:trPr>
          <w:trHeight w:val="2844"/>
        </w:trPr>
        <w:tc>
          <w:tcPr>
            <w:tcW w:w="568" w:type="dxa"/>
          </w:tcPr>
          <w:p w:rsidR="006A4A77" w:rsidRDefault="006F568D" w:rsidP="00046BD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</w:tcPr>
          <w:p w:rsidR="006A4A77" w:rsidRPr="00B644E7" w:rsidRDefault="005741CE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«Центр ядерной медицины»</w:t>
            </w:r>
          </w:p>
        </w:tc>
        <w:tc>
          <w:tcPr>
            <w:tcW w:w="2551" w:type="dxa"/>
            <w:vAlign w:val="center"/>
          </w:tcPr>
          <w:p w:rsidR="006A4A77" w:rsidRPr="00B644E7" w:rsidRDefault="005741CE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644E7">
              <w:rPr>
                <w:sz w:val="24"/>
                <w:szCs w:val="24"/>
              </w:rPr>
              <w:t>Пэтскан</w:t>
            </w:r>
            <w:proofErr w:type="spellEnd"/>
            <w:r w:rsidRPr="00B644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4A77" w:rsidRPr="00B644E7" w:rsidRDefault="006A4A77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201</w:t>
            </w:r>
            <w:r w:rsidR="005741CE" w:rsidRPr="00B644E7">
              <w:rPr>
                <w:sz w:val="24"/>
                <w:szCs w:val="24"/>
              </w:rPr>
              <w:t>9</w:t>
            </w:r>
            <w:r w:rsidRPr="00B644E7">
              <w:rPr>
                <w:sz w:val="24"/>
                <w:szCs w:val="24"/>
              </w:rPr>
              <w:t>-</w:t>
            </w:r>
          </w:p>
          <w:p w:rsidR="006A4A77" w:rsidRPr="00B644E7" w:rsidRDefault="006A4A77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20</w:t>
            </w:r>
            <w:r w:rsidR="005741CE" w:rsidRPr="00B644E7">
              <w:rPr>
                <w:sz w:val="24"/>
                <w:szCs w:val="24"/>
              </w:rPr>
              <w:t>21</w:t>
            </w:r>
            <w:r w:rsidRPr="00B644E7">
              <w:rPr>
                <w:sz w:val="24"/>
                <w:szCs w:val="24"/>
              </w:rPr>
              <w:t>гг</w:t>
            </w:r>
          </w:p>
        </w:tc>
        <w:tc>
          <w:tcPr>
            <w:tcW w:w="2551" w:type="dxa"/>
          </w:tcPr>
          <w:p w:rsidR="006A4A77" w:rsidRPr="00B644E7" w:rsidRDefault="005741CE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300000,0/в стадии согласования, проектирования</w:t>
            </w:r>
          </w:p>
        </w:tc>
        <w:tc>
          <w:tcPr>
            <w:tcW w:w="2268" w:type="dxa"/>
          </w:tcPr>
          <w:p w:rsidR="006A4A77" w:rsidRPr="00B644E7" w:rsidRDefault="00827681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    </w:t>
            </w:r>
            <w:r w:rsidR="005741CE" w:rsidRPr="00B644E7">
              <w:rPr>
                <w:sz w:val="24"/>
                <w:szCs w:val="24"/>
              </w:rPr>
              <w:t xml:space="preserve">внебюджетные </w:t>
            </w:r>
            <w:r w:rsidRPr="00B644E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410" w:type="dxa"/>
          </w:tcPr>
          <w:p w:rsidR="006A4A77" w:rsidRPr="00B644E7" w:rsidRDefault="005741CE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Размещение «Центра ядерной медицины» в городе Пятигорске для оказания высокотехнологичной медицинской помощи населению Кавказских Минеральных Вод в области </w:t>
            </w:r>
            <w:proofErr w:type="spellStart"/>
            <w:r w:rsidRPr="00B644E7">
              <w:rPr>
                <w:sz w:val="24"/>
                <w:szCs w:val="24"/>
              </w:rPr>
              <w:t>радионуклидной</w:t>
            </w:r>
            <w:proofErr w:type="spellEnd"/>
            <w:r w:rsidRPr="00B644E7">
              <w:rPr>
                <w:sz w:val="24"/>
                <w:szCs w:val="24"/>
              </w:rPr>
              <w:t xml:space="preserve"> диагностики и терапии онкологических заболеваний.</w:t>
            </w:r>
          </w:p>
        </w:tc>
        <w:tc>
          <w:tcPr>
            <w:tcW w:w="2518" w:type="dxa"/>
            <w:gridSpan w:val="2"/>
          </w:tcPr>
          <w:p w:rsidR="006A4A77" w:rsidRDefault="006A4A77" w:rsidP="00265364"/>
        </w:tc>
      </w:tr>
      <w:tr w:rsidR="006A4A77" w:rsidRPr="00B644E7" w:rsidTr="000E49DA">
        <w:trPr>
          <w:trHeight w:val="2844"/>
        </w:trPr>
        <w:tc>
          <w:tcPr>
            <w:tcW w:w="568" w:type="dxa"/>
          </w:tcPr>
          <w:p w:rsidR="006A4A77" w:rsidRPr="00B644E7" w:rsidRDefault="00262D46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6A4A77" w:rsidRPr="00B644E7" w:rsidRDefault="00892480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Административно-торговый центр</w:t>
            </w:r>
            <w:proofErr w:type="gramStart"/>
            <w:r w:rsidRPr="00B644E7">
              <w:rPr>
                <w:sz w:val="24"/>
                <w:szCs w:val="24"/>
              </w:rPr>
              <w:t xml:space="preserve"> ,</w:t>
            </w:r>
            <w:proofErr w:type="gramEnd"/>
            <w:r w:rsidRPr="00B644E7">
              <w:rPr>
                <w:sz w:val="24"/>
                <w:szCs w:val="24"/>
              </w:rPr>
              <w:t xml:space="preserve">  улица  Орджоникидзе, дом 15а. Площадь 748 кв. м.</w:t>
            </w:r>
          </w:p>
        </w:tc>
        <w:tc>
          <w:tcPr>
            <w:tcW w:w="2551" w:type="dxa"/>
          </w:tcPr>
          <w:p w:rsidR="006A4A77" w:rsidRPr="00B644E7" w:rsidRDefault="00892480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          ООО "</w:t>
            </w:r>
            <w:proofErr w:type="spellStart"/>
            <w:r w:rsidRPr="00B644E7">
              <w:rPr>
                <w:sz w:val="24"/>
                <w:szCs w:val="24"/>
              </w:rPr>
              <w:t>Европласт</w:t>
            </w:r>
            <w:proofErr w:type="spellEnd"/>
            <w:r w:rsidRPr="00B644E7">
              <w:rPr>
                <w:sz w:val="24"/>
                <w:szCs w:val="24"/>
              </w:rPr>
              <w:t xml:space="preserve"> М"</w:t>
            </w:r>
          </w:p>
        </w:tc>
        <w:tc>
          <w:tcPr>
            <w:tcW w:w="1276" w:type="dxa"/>
          </w:tcPr>
          <w:p w:rsidR="001A349D" w:rsidRPr="00B644E7" w:rsidRDefault="0067685C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201</w:t>
            </w:r>
            <w:r w:rsidR="00892480" w:rsidRPr="00B644E7">
              <w:rPr>
                <w:sz w:val="24"/>
                <w:szCs w:val="24"/>
              </w:rPr>
              <w:t>8</w:t>
            </w:r>
            <w:r w:rsidRPr="00B644E7">
              <w:rPr>
                <w:sz w:val="24"/>
                <w:szCs w:val="24"/>
              </w:rPr>
              <w:t>-       201</w:t>
            </w:r>
            <w:r w:rsidR="00892480" w:rsidRPr="00B644E7">
              <w:rPr>
                <w:sz w:val="24"/>
                <w:szCs w:val="24"/>
              </w:rPr>
              <w:t>9</w:t>
            </w:r>
            <w:r w:rsidRPr="00B644E7">
              <w:rPr>
                <w:sz w:val="24"/>
                <w:szCs w:val="24"/>
              </w:rPr>
              <w:t>гг</w:t>
            </w:r>
          </w:p>
        </w:tc>
        <w:tc>
          <w:tcPr>
            <w:tcW w:w="2551" w:type="dxa"/>
          </w:tcPr>
          <w:p w:rsidR="006A4A77" w:rsidRPr="00B644E7" w:rsidRDefault="00892480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33 160,0/14 141,0</w:t>
            </w:r>
          </w:p>
        </w:tc>
        <w:tc>
          <w:tcPr>
            <w:tcW w:w="2268" w:type="dxa"/>
          </w:tcPr>
          <w:p w:rsidR="006A4A77" w:rsidRPr="00B644E7" w:rsidRDefault="00892480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внебюджетные </w:t>
            </w:r>
            <w:r w:rsidR="001A349D" w:rsidRPr="00B644E7">
              <w:rPr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</w:tcPr>
          <w:p w:rsidR="001A349D" w:rsidRPr="00B644E7" w:rsidRDefault="00892480" w:rsidP="00B644E7">
            <w:pPr>
              <w:jc w:val="both"/>
              <w:rPr>
                <w:sz w:val="24"/>
                <w:szCs w:val="24"/>
              </w:rPr>
            </w:pPr>
            <w:r w:rsidRPr="005E69B2">
              <w:rPr>
                <w:sz w:val="24"/>
                <w:szCs w:val="24"/>
              </w:rPr>
              <w:t>Развитие сети торгов</w:t>
            </w:r>
            <w:proofErr w:type="gramStart"/>
            <w:r w:rsidRPr="005E69B2">
              <w:rPr>
                <w:sz w:val="24"/>
                <w:szCs w:val="24"/>
              </w:rPr>
              <w:t>о-</w:t>
            </w:r>
            <w:proofErr w:type="gramEnd"/>
            <w:r w:rsidRPr="005E69B2">
              <w:rPr>
                <w:sz w:val="24"/>
                <w:szCs w:val="24"/>
              </w:rPr>
              <w:t xml:space="preserve">, транспортно-, </w:t>
            </w:r>
            <w:proofErr w:type="spellStart"/>
            <w:r w:rsidRPr="005E69B2">
              <w:rPr>
                <w:sz w:val="24"/>
                <w:szCs w:val="24"/>
              </w:rPr>
              <w:t>терминально</w:t>
            </w:r>
            <w:proofErr w:type="spellEnd"/>
            <w:r w:rsidRPr="005E69B2">
              <w:rPr>
                <w:sz w:val="24"/>
                <w:szCs w:val="24"/>
              </w:rPr>
              <w:t>- объектов</w:t>
            </w:r>
            <w:r>
              <w:rPr>
                <w:sz w:val="24"/>
                <w:szCs w:val="24"/>
              </w:rPr>
              <w:t>. Создание</w:t>
            </w:r>
            <w:r w:rsidRPr="005E6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1A349D" w:rsidRPr="00B644E7">
              <w:rPr>
                <w:sz w:val="24"/>
                <w:szCs w:val="24"/>
              </w:rPr>
              <w:t xml:space="preserve">о </w:t>
            </w:r>
            <w:r w:rsidR="00827681" w:rsidRPr="00B644E7">
              <w:rPr>
                <w:sz w:val="24"/>
                <w:szCs w:val="24"/>
              </w:rPr>
              <w:t>1</w:t>
            </w:r>
            <w:r w:rsidRPr="00B644E7">
              <w:rPr>
                <w:sz w:val="24"/>
                <w:szCs w:val="24"/>
              </w:rPr>
              <w:t>5</w:t>
            </w:r>
            <w:r w:rsidR="001A349D" w:rsidRPr="00B644E7">
              <w:rPr>
                <w:sz w:val="24"/>
                <w:szCs w:val="24"/>
              </w:rPr>
              <w:t xml:space="preserve"> </w:t>
            </w:r>
            <w:proofErr w:type="gramStart"/>
            <w:r w:rsidR="001A349D" w:rsidRPr="00B644E7">
              <w:rPr>
                <w:sz w:val="24"/>
                <w:szCs w:val="24"/>
              </w:rPr>
              <w:t>новых</w:t>
            </w:r>
            <w:proofErr w:type="gramEnd"/>
            <w:r w:rsidR="001A349D" w:rsidRPr="00B644E7">
              <w:rPr>
                <w:sz w:val="24"/>
                <w:szCs w:val="24"/>
              </w:rPr>
              <w:t xml:space="preserve"> </w:t>
            </w:r>
          </w:p>
          <w:p w:rsidR="006A4A77" w:rsidRPr="00B644E7" w:rsidRDefault="001A349D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рабочих мест</w:t>
            </w:r>
          </w:p>
        </w:tc>
        <w:tc>
          <w:tcPr>
            <w:tcW w:w="2518" w:type="dxa"/>
            <w:gridSpan w:val="2"/>
          </w:tcPr>
          <w:p w:rsidR="006A4A77" w:rsidRPr="00B644E7" w:rsidRDefault="006A4A77" w:rsidP="00B644E7">
            <w:pPr>
              <w:jc w:val="both"/>
              <w:rPr>
                <w:sz w:val="24"/>
                <w:szCs w:val="24"/>
              </w:rPr>
            </w:pPr>
          </w:p>
        </w:tc>
      </w:tr>
      <w:tr w:rsidR="00827681" w:rsidRPr="00B644E7" w:rsidTr="000E49DA">
        <w:trPr>
          <w:trHeight w:val="2844"/>
        </w:trPr>
        <w:tc>
          <w:tcPr>
            <w:tcW w:w="568" w:type="dxa"/>
          </w:tcPr>
          <w:p w:rsidR="00827681" w:rsidRPr="00B644E7" w:rsidRDefault="00827681" w:rsidP="00B644E7">
            <w:pPr>
              <w:jc w:val="both"/>
              <w:rPr>
                <w:sz w:val="24"/>
                <w:szCs w:val="24"/>
              </w:rPr>
            </w:pPr>
          </w:p>
          <w:p w:rsidR="00827681" w:rsidRPr="00B644E7" w:rsidRDefault="00827681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27681" w:rsidRPr="00B644E7" w:rsidRDefault="00AD6FB8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Административно-торговое  здание, </w:t>
            </w:r>
            <w:proofErr w:type="spellStart"/>
            <w:r w:rsidRPr="00B644E7">
              <w:rPr>
                <w:sz w:val="24"/>
                <w:szCs w:val="24"/>
              </w:rPr>
              <w:t>пр</w:t>
            </w:r>
            <w:proofErr w:type="gramStart"/>
            <w:r w:rsidRPr="00B644E7">
              <w:rPr>
                <w:sz w:val="24"/>
                <w:szCs w:val="24"/>
              </w:rPr>
              <w:t>.К</w:t>
            </w:r>
            <w:proofErr w:type="gramEnd"/>
            <w:r w:rsidRPr="00B644E7">
              <w:rPr>
                <w:sz w:val="24"/>
                <w:szCs w:val="24"/>
              </w:rPr>
              <w:t>алинина</w:t>
            </w:r>
            <w:proofErr w:type="spellEnd"/>
            <w:r w:rsidRPr="00B644E7">
              <w:rPr>
                <w:sz w:val="24"/>
                <w:szCs w:val="24"/>
              </w:rPr>
              <w:t>/Пастухова. Площадь 2800 кв. м.</w:t>
            </w:r>
          </w:p>
        </w:tc>
        <w:tc>
          <w:tcPr>
            <w:tcW w:w="2551" w:type="dxa"/>
          </w:tcPr>
          <w:p w:rsidR="00827681" w:rsidRPr="00B644E7" w:rsidRDefault="00AD6FB8" w:rsidP="00B644E7">
            <w:pPr>
              <w:jc w:val="both"/>
              <w:rPr>
                <w:sz w:val="24"/>
                <w:szCs w:val="24"/>
              </w:rPr>
            </w:pPr>
            <w:proofErr w:type="spellStart"/>
            <w:r w:rsidRPr="00B644E7">
              <w:rPr>
                <w:sz w:val="24"/>
                <w:szCs w:val="24"/>
              </w:rPr>
              <w:t>Газимагомедова</w:t>
            </w:r>
            <w:proofErr w:type="spellEnd"/>
            <w:r w:rsidRPr="00B644E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67685C" w:rsidRPr="00B644E7" w:rsidRDefault="0067685C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2017-</w:t>
            </w:r>
          </w:p>
          <w:p w:rsidR="00827681" w:rsidRPr="00B644E7" w:rsidRDefault="0067685C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201</w:t>
            </w:r>
            <w:r w:rsidR="00AD6FB8" w:rsidRPr="00B644E7">
              <w:rPr>
                <w:sz w:val="24"/>
                <w:szCs w:val="24"/>
              </w:rPr>
              <w:t>9</w:t>
            </w:r>
            <w:r w:rsidRPr="00B644E7">
              <w:rPr>
                <w:sz w:val="24"/>
                <w:szCs w:val="24"/>
              </w:rPr>
              <w:t>гг</w:t>
            </w:r>
          </w:p>
        </w:tc>
        <w:tc>
          <w:tcPr>
            <w:tcW w:w="2551" w:type="dxa"/>
          </w:tcPr>
          <w:p w:rsidR="00827681" w:rsidRPr="00B644E7" w:rsidRDefault="00AD6FB8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36000,0/8300,0</w:t>
            </w:r>
          </w:p>
        </w:tc>
        <w:tc>
          <w:tcPr>
            <w:tcW w:w="2268" w:type="dxa"/>
          </w:tcPr>
          <w:p w:rsidR="00827681" w:rsidRPr="00B644E7" w:rsidRDefault="00AD6FB8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 xml:space="preserve">внебюджетные </w:t>
            </w:r>
            <w:r w:rsidR="007B6AC2" w:rsidRPr="00B644E7">
              <w:rPr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</w:tcPr>
          <w:p w:rsidR="007B6AC2" w:rsidRPr="00B644E7" w:rsidRDefault="00AD6FB8" w:rsidP="00B644E7">
            <w:pPr>
              <w:jc w:val="both"/>
              <w:rPr>
                <w:sz w:val="24"/>
                <w:szCs w:val="24"/>
              </w:rPr>
            </w:pPr>
            <w:r w:rsidRPr="005E69B2">
              <w:rPr>
                <w:sz w:val="24"/>
                <w:szCs w:val="24"/>
              </w:rPr>
              <w:t>Развитие сети торгов</w:t>
            </w:r>
            <w:proofErr w:type="gramStart"/>
            <w:r w:rsidRPr="005E69B2">
              <w:rPr>
                <w:sz w:val="24"/>
                <w:szCs w:val="24"/>
              </w:rPr>
              <w:t>о-</w:t>
            </w:r>
            <w:proofErr w:type="gramEnd"/>
            <w:r w:rsidRPr="005E69B2">
              <w:rPr>
                <w:sz w:val="24"/>
                <w:szCs w:val="24"/>
              </w:rPr>
              <w:t xml:space="preserve">, транспортно-, </w:t>
            </w:r>
            <w:proofErr w:type="spellStart"/>
            <w:r w:rsidRPr="005E69B2">
              <w:rPr>
                <w:sz w:val="24"/>
                <w:szCs w:val="24"/>
              </w:rPr>
              <w:t>терминально</w:t>
            </w:r>
            <w:proofErr w:type="spellEnd"/>
            <w:r w:rsidRPr="005E69B2">
              <w:rPr>
                <w:sz w:val="24"/>
                <w:szCs w:val="24"/>
              </w:rPr>
              <w:t>- объектов</w:t>
            </w:r>
            <w:r>
              <w:rPr>
                <w:sz w:val="24"/>
                <w:szCs w:val="24"/>
              </w:rPr>
              <w:t>. Создание</w:t>
            </w:r>
            <w:r w:rsidRPr="005E6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7B6AC2" w:rsidRPr="00B644E7">
              <w:rPr>
                <w:sz w:val="24"/>
                <w:szCs w:val="24"/>
              </w:rPr>
              <w:t xml:space="preserve">о </w:t>
            </w:r>
            <w:r w:rsidRPr="00B644E7">
              <w:rPr>
                <w:sz w:val="24"/>
                <w:szCs w:val="24"/>
              </w:rPr>
              <w:t xml:space="preserve">50 </w:t>
            </w:r>
            <w:proofErr w:type="gramStart"/>
            <w:r w:rsidR="007B6AC2" w:rsidRPr="00B644E7">
              <w:rPr>
                <w:sz w:val="24"/>
                <w:szCs w:val="24"/>
              </w:rPr>
              <w:t>новых</w:t>
            </w:r>
            <w:proofErr w:type="gramEnd"/>
            <w:r w:rsidR="007B6AC2" w:rsidRPr="00B644E7">
              <w:rPr>
                <w:sz w:val="24"/>
                <w:szCs w:val="24"/>
              </w:rPr>
              <w:t xml:space="preserve"> </w:t>
            </w:r>
          </w:p>
          <w:p w:rsidR="00827681" w:rsidRPr="00B644E7" w:rsidRDefault="007B6AC2" w:rsidP="00B644E7">
            <w:pPr>
              <w:jc w:val="both"/>
              <w:rPr>
                <w:sz w:val="24"/>
                <w:szCs w:val="24"/>
              </w:rPr>
            </w:pPr>
            <w:r w:rsidRPr="00B644E7">
              <w:rPr>
                <w:sz w:val="24"/>
                <w:szCs w:val="24"/>
              </w:rPr>
              <w:t>рабочих мест</w:t>
            </w:r>
          </w:p>
        </w:tc>
        <w:tc>
          <w:tcPr>
            <w:tcW w:w="2518" w:type="dxa"/>
            <w:gridSpan w:val="2"/>
          </w:tcPr>
          <w:p w:rsidR="00827681" w:rsidRPr="00B644E7" w:rsidRDefault="00827681" w:rsidP="00B644E7">
            <w:pPr>
              <w:jc w:val="both"/>
              <w:rPr>
                <w:sz w:val="24"/>
                <w:szCs w:val="24"/>
              </w:rPr>
            </w:pPr>
          </w:p>
        </w:tc>
      </w:tr>
    </w:tbl>
    <w:p w:rsidR="004C288B" w:rsidRPr="00B644E7" w:rsidRDefault="004C288B" w:rsidP="00B644E7">
      <w:pPr>
        <w:jc w:val="both"/>
        <w:rPr>
          <w:sz w:val="24"/>
          <w:szCs w:val="24"/>
        </w:rPr>
      </w:pPr>
    </w:p>
    <w:sectPr w:rsidR="004C288B" w:rsidRPr="00B644E7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3D" w:rsidRDefault="002D753D" w:rsidP="00F504FE">
      <w:r>
        <w:separator/>
      </w:r>
    </w:p>
  </w:endnote>
  <w:endnote w:type="continuationSeparator" w:id="0">
    <w:p w:rsidR="002D753D" w:rsidRDefault="002D753D" w:rsidP="00F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3D" w:rsidRDefault="002D753D" w:rsidP="00F504FE">
      <w:r>
        <w:separator/>
      </w:r>
    </w:p>
  </w:footnote>
  <w:footnote w:type="continuationSeparator" w:id="0">
    <w:p w:rsidR="002D753D" w:rsidRDefault="002D753D" w:rsidP="00F5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14"/>
    <w:rsid w:val="000200FB"/>
    <w:rsid w:val="00046BD2"/>
    <w:rsid w:val="000A4095"/>
    <w:rsid w:val="000C3316"/>
    <w:rsid w:val="000D7A4A"/>
    <w:rsid w:val="000E49DA"/>
    <w:rsid w:val="000E7F6C"/>
    <w:rsid w:val="000F603C"/>
    <w:rsid w:val="001040BC"/>
    <w:rsid w:val="0010686E"/>
    <w:rsid w:val="00114DD2"/>
    <w:rsid w:val="0012463D"/>
    <w:rsid w:val="001254B1"/>
    <w:rsid w:val="00130AA9"/>
    <w:rsid w:val="0015304C"/>
    <w:rsid w:val="001800F9"/>
    <w:rsid w:val="0018448A"/>
    <w:rsid w:val="001A349D"/>
    <w:rsid w:val="001C2655"/>
    <w:rsid w:val="001C44F2"/>
    <w:rsid w:val="001D042C"/>
    <w:rsid w:val="001D672E"/>
    <w:rsid w:val="001E64C9"/>
    <w:rsid w:val="001F1271"/>
    <w:rsid w:val="00200810"/>
    <w:rsid w:val="002347C6"/>
    <w:rsid w:val="00262D46"/>
    <w:rsid w:val="00265364"/>
    <w:rsid w:val="00286DAE"/>
    <w:rsid w:val="002C3010"/>
    <w:rsid w:val="002D753D"/>
    <w:rsid w:val="002D7E14"/>
    <w:rsid w:val="0031662D"/>
    <w:rsid w:val="00350FB8"/>
    <w:rsid w:val="0036789F"/>
    <w:rsid w:val="00371257"/>
    <w:rsid w:val="00371A12"/>
    <w:rsid w:val="00383299"/>
    <w:rsid w:val="003A010F"/>
    <w:rsid w:val="003A4FE2"/>
    <w:rsid w:val="003B1A6B"/>
    <w:rsid w:val="003C656C"/>
    <w:rsid w:val="003C7DF4"/>
    <w:rsid w:val="003E7299"/>
    <w:rsid w:val="00442C8D"/>
    <w:rsid w:val="00485F69"/>
    <w:rsid w:val="004A50AB"/>
    <w:rsid w:val="004B42FE"/>
    <w:rsid w:val="004B4E48"/>
    <w:rsid w:val="004C288B"/>
    <w:rsid w:val="004C5385"/>
    <w:rsid w:val="00507C7E"/>
    <w:rsid w:val="00513D52"/>
    <w:rsid w:val="00534A6A"/>
    <w:rsid w:val="005457D3"/>
    <w:rsid w:val="00570922"/>
    <w:rsid w:val="005741CE"/>
    <w:rsid w:val="0058556C"/>
    <w:rsid w:val="005A0C7D"/>
    <w:rsid w:val="005A1399"/>
    <w:rsid w:val="005A227E"/>
    <w:rsid w:val="005A2553"/>
    <w:rsid w:val="005A5A87"/>
    <w:rsid w:val="005D62B7"/>
    <w:rsid w:val="005D6BCF"/>
    <w:rsid w:val="005F0AC1"/>
    <w:rsid w:val="006146E0"/>
    <w:rsid w:val="00616844"/>
    <w:rsid w:val="00637203"/>
    <w:rsid w:val="006409AE"/>
    <w:rsid w:val="006627EA"/>
    <w:rsid w:val="00663EDD"/>
    <w:rsid w:val="006763C1"/>
    <w:rsid w:val="0067685C"/>
    <w:rsid w:val="00685C4E"/>
    <w:rsid w:val="0068741F"/>
    <w:rsid w:val="006A4A77"/>
    <w:rsid w:val="006E7B8C"/>
    <w:rsid w:val="006F3C99"/>
    <w:rsid w:val="006F568D"/>
    <w:rsid w:val="00704765"/>
    <w:rsid w:val="00704F24"/>
    <w:rsid w:val="00745DAF"/>
    <w:rsid w:val="007511DC"/>
    <w:rsid w:val="00795AA6"/>
    <w:rsid w:val="007B6AC2"/>
    <w:rsid w:val="007C32A6"/>
    <w:rsid w:val="007D652E"/>
    <w:rsid w:val="00811CB2"/>
    <w:rsid w:val="00817970"/>
    <w:rsid w:val="00827681"/>
    <w:rsid w:val="0083308A"/>
    <w:rsid w:val="008410F9"/>
    <w:rsid w:val="008638F5"/>
    <w:rsid w:val="0088586A"/>
    <w:rsid w:val="00892480"/>
    <w:rsid w:val="008C267C"/>
    <w:rsid w:val="008C76E2"/>
    <w:rsid w:val="0091503B"/>
    <w:rsid w:val="00923CEB"/>
    <w:rsid w:val="00924D54"/>
    <w:rsid w:val="00935613"/>
    <w:rsid w:val="009363E4"/>
    <w:rsid w:val="0099482E"/>
    <w:rsid w:val="009B5E2C"/>
    <w:rsid w:val="009E12B8"/>
    <w:rsid w:val="00A13F6E"/>
    <w:rsid w:val="00A2313F"/>
    <w:rsid w:val="00A30E32"/>
    <w:rsid w:val="00A30F7F"/>
    <w:rsid w:val="00A41B68"/>
    <w:rsid w:val="00A61D1B"/>
    <w:rsid w:val="00A95E45"/>
    <w:rsid w:val="00AB6D62"/>
    <w:rsid w:val="00AD6FB8"/>
    <w:rsid w:val="00AE64C1"/>
    <w:rsid w:val="00B06C98"/>
    <w:rsid w:val="00B25EB9"/>
    <w:rsid w:val="00B425E5"/>
    <w:rsid w:val="00B644E7"/>
    <w:rsid w:val="00B646CE"/>
    <w:rsid w:val="00B74838"/>
    <w:rsid w:val="00B76172"/>
    <w:rsid w:val="00B97F59"/>
    <w:rsid w:val="00BA7514"/>
    <w:rsid w:val="00BF3C02"/>
    <w:rsid w:val="00C16FB1"/>
    <w:rsid w:val="00C2085F"/>
    <w:rsid w:val="00C30995"/>
    <w:rsid w:val="00C5296C"/>
    <w:rsid w:val="00C87294"/>
    <w:rsid w:val="00C9640A"/>
    <w:rsid w:val="00C96B46"/>
    <w:rsid w:val="00CD2F5E"/>
    <w:rsid w:val="00CE26D9"/>
    <w:rsid w:val="00CE6565"/>
    <w:rsid w:val="00D35AA4"/>
    <w:rsid w:val="00D4770A"/>
    <w:rsid w:val="00D608C1"/>
    <w:rsid w:val="00D60FAC"/>
    <w:rsid w:val="00D85B1E"/>
    <w:rsid w:val="00D92920"/>
    <w:rsid w:val="00DA2EF2"/>
    <w:rsid w:val="00E43C5D"/>
    <w:rsid w:val="00E519F6"/>
    <w:rsid w:val="00E6627B"/>
    <w:rsid w:val="00E72E67"/>
    <w:rsid w:val="00EB2883"/>
    <w:rsid w:val="00EC020F"/>
    <w:rsid w:val="00ED031C"/>
    <w:rsid w:val="00EE7710"/>
    <w:rsid w:val="00F504FE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FEFF-0DB9-43FF-8A07-D3FD9197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32</cp:revision>
  <cp:lastPrinted>2018-02-08T08:27:00Z</cp:lastPrinted>
  <dcterms:created xsi:type="dcterms:W3CDTF">2019-01-17T14:06:00Z</dcterms:created>
  <dcterms:modified xsi:type="dcterms:W3CDTF">2019-09-30T07:39:00Z</dcterms:modified>
</cp:coreProperties>
</file>