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BE550C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3966</w:t>
      </w: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Pr="00EF46E7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F46E7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EF46E7">
        <w:rPr>
          <w:rFonts w:ascii="Times New Roman" w:hAnsi="Times New Roman"/>
          <w:sz w:val="28"/>
          <w:szCs w:val="28"/>
        </w:rPr>
        <w:t xml:space="preserve">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E82260" w:rsidRPr="0096010A" w:rsidRDefault="00E82260" w:rsidP="00E82260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E82260" w:rsidRPr="0096010A" w:rsidRDefault="00E82260" w:rsidP="00E82260">
      <w:pPr>
        <w:pStyle w:val="1"/>
        <w:rPr>
          <w:rFonts w:ascii="Times New Roman" w:hAnsi="Times New Roman"/>
          <w:sz w:val="26"/>
          <w:szCs w:val="26"/>
        </w:rPr>
      </w:pPr>
    </w:p>
    <w:p w:rsidR="00E82260" w:rsidRPr="00722F86" w:rsidRDefault="00E82260" w:rsidP="00E8226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/>
          <w:sz w:val="28"/>
          <w:szCs w:val="28"/>
        </w:rPr>
        <w:t xml:space="preserve">(о признании утратившим силу постановления администрации </w:t>
      </w:r>
      <w:r w:rsidR="00EE4733">
        <w:rPr>
          <w:rFonts w:ascii="Times New Roman" w:hAnsi="Times New Roman"/>
          <w:sz w:val="28"/>
          <w:szCs w:val="28"/>
        </w:rPr>
        <w:t xml:space="preserve">города Пятигорска от 08.11.2013 </w:t>
      </w:r>
      <w:r>
        <w:rPr>
          <w:rFonts w:ascii="Times New Roman" w:hAnsi="Times New Roman"/>
          <w:sz w:val="28"/>
          <w:szCs w:val="28"/>
        </w:rPr>
        <w:t>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</w:t>
      </w:r>
      <w:bookmarkStart w:id="0" w:name="_GoBack"/>
      <w:bookmarkEnd w:id="0"/>
      <w:r w:rsidRPr="00722F86">
        <w:rPr>
          <w:rFonts w:ascii="Times New Roman" w:hAnsi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E82260" w:rsidRPr="00722F86" w:rsidRDefault="00E82260" w:rsidP="00E82260">
      <w:pPr>
        <w:pStyle w:val="1"/>
        <w:rPr>
          <w:rFonts w:ascii="Times New Roman" w:hAnsi="Times New Roman"/>
          <w:sz w:val="28"/>
          <w:szCs w:val="28"/>
        </w:rPr>
      </w:pPr>
    </w:p>
    <w:p w:rsidR="00E82260" w:rsidRPr="00722F86" w:rsidRDefault="00E82260" w:rsidP="00E82260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E82260" w:rsidRDefault="00E82260" w:rsidP="00E8226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муниципальную программу города-курорта Пятигорска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Программа), утверждённую постановлением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3536, с учетом ранее внесенных изменений постановлениями администрации города Пятигорска от 24.01.2020 № 202,от 26.12.2020 № 4372, от 09.03.2021 № 711, от 09.11.2021 № 4245 следующие изменения и дополнения:</w:t>
      </w:r>
    </w:p>
    <w:p w:rsidR="00E82260" w:rsidRDefault="00E82260" w:rsidP="00E82260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паспорте П</w:t>
      </w:r>
      <w:r w:rsidRPr="001B512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E82260" w:rsidRPr="001B512E" w:rsidTr="00EE4733">
        <w:tc>
          <w:tcPr>
            <w:tcW w:w="3828" w:type="dxa"/>
          </w:tcPr>
          <w:p w:rsidR="00E82260" w:rsidRPr="001B512E" w:rsidRDefault="00E82260" w:rsidP="00EE4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528" w:type="dxa"/>
          </w:tcPr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города-курорта Пятигорска составит 2 490 382,52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235 234,26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444 709,55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662 288,18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E8226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226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E82260" w:rsidRPr="00F0020F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E82260" w:rsidRPr="00F0020F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D33582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D33582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235 234,26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F0020F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233 000,15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267 055,29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662 288,18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242 797,43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4A5EDC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E8226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1 строку «Показатели решения задач подпрограммы 1» </w:t>
      </w:r>
      <w:r>
        <w:rPr>
          <w:rFonts w:ascii="Times New Roman" w:hAnsi="Times New Roman"/>
          <w:sz w:val="28"/>
          <w:szCs w:val="28"/>
        </w:rPr>
        <w:t>изложить с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6"/>
      </w:tblGrid>
      <w:tr w:rsidR="00E82260" w:rsidTr="00EE4733">
        <w:tc>
          <w:tcPr>
            <w:tcW w:w="3969" w:type="dxa"/>
          </w:tcPr>
          <w:p w:rsidR="00E82260" w:rsidRDefault="00E82260" w:rsidP="00EE473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«Доля ликвидированных несанкционированных свалок в общем числе выявленных несанкционированных свалок;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контейнеров, вновь установленных для сбора твердых коммунальных отходов;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23">
              <w:rPr>
                <w:rFonts w:ascii="Times New Roman" w:hAnsi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программой;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химического анализа сточных и природных вод;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субботников;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высаженных деревьев и кустарников;</w:t>
            </w:r>
          </w:p>
          <w:p w:rsidR="00E82260" w:rsidRDefault="00E82260" w:rsidP="00EE473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1CF6">
              <w:rPr>
                <w:rFonts w:ascii="Times New Roman" w:hAnsi="Times New Roman"/>
                <w:sz w:val="28"/>
                <w:szCs w:val="28"/>
              </w:rPr>
              <w:t xml:space="preserve">лощадь, на которой проведены работы по организации использования, охраны, защиты, воспроизводства городских лесов,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города-курорта Пятигорска».</w:t>
            </w:r>
          </w:p>
        </w:tc>
      </w:tr>
    </w:tbl>
    <w:p w:rsidR="00E82260" w:rsidRPr="00890AB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</w:t>
      </w:r>
      <w:r w:rsidRPr="00890AB0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890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670"/>
      </w:tblGrid>
      <w:tr w:rsidR="00E82260" w:rsidRPr="00890AB0" w:rsidTr="00EE4733">
        <w:tc>
          <w:tcPr>
            <w:tcW w:w="3828" w:type="dxa"/>
          </w:tcPr>
          <w:p w:rsidR="00E82260" w:rsidRPr="00890AB0" w:rsidRDefault="00E82260" w:rsidP="00EE47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5670" w:type="dxa"/>
          </w:tcPr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подпрограммы 1 за счет средств бюджета города составит 2 480 895,98 тыс. рублей, в том числе по годам: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235 989,64 тыс. рублей;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223 371,29 тыс. рублей;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202 073,92 тыс. рублей; 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443 639,55 тыс. рублей;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661 218,18 тыс. рублей; 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240 319,57 тыс. рублей;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240 319,57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0A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235 989,64 тыс. рублей, в том числе: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223 371,29 тыс. рублей, в том числе: 37 138,63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202 073,92 тыс. рублей, в том числе: 2 803,52 тыс. рублей - за счет средств, поступающих из бюджета Ставропольского 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рублей, в том числе: 2 234,11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231 730,15 тыс. рублей прогнозируемое поступление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443 639,55 тыс. рублей, в том числе: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177 654,26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265 985,29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- 661 218,18 тыс. рублей, в том числе: 419 490,75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241 727,43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- 240 319,57 тыс. рублей, в том числе: 2 872,43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237 447,14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- 240 319,57 тыс. рублей, в том числе: 2 872,43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237 447,14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бюджета».</w:t>
            </w:r>
          </w:p>
        </w:tc>
      </w:tr>
    </w:tbl>
    <w:p w:rsidR="00E82260" w:rsidRDefault="00E82260" w:rsidP="00E82260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</w:rPr>
        <w:t>В паспорте подпрограммы 1 строку «Ожидаемые конечные резуль-таты реализации подпрограммы 1» изложить с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7"/>
      </w:tblGrid>
      <w:tr w:rsidR="00E82260" w:rsidTr="00EE4733">
        <w:tc>
          <w:tcPr>
            <w:tcW w:w="3828" w:type="dxa"/>
          </w:tcPr>
          <w:p w:rsidR="00E82260" w:rsidRDefault="00E82260" w:rsidP="00EE473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«Доля ликвидированных несанкционированных свалок в общем числе выявленных несанкционированных свалок;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контейнеров, вновь установленных для сбора твердых коммунальных отходов;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23">
              <w:rPr>
                <w:rFonts w:ascii="Times New Roman" w:hAnsi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химического анализа сточных и природных вод;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субботников;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высаженных деревьев и кустарников;</w:t>
            </w:r>
          </w:p>
          <w:p w:rsidR="00E82260" w:rsidRDefault="00E82260" w:rsidP="00EE473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1CF6">
              <w:rPr>
                <w:rFonts w:ascii="Times New Roman" w:hAnsi="Times New Roman"/>
                <w:sz w:val="28"/>
                <w:szCs w:val="28"/>
              </w:rPr>
              <w:t xml:space="preserve">лощадь, на которой проведены работы по организации использования, охраны, защиты, воспроизводства городских лесов,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города-курорта Пятигорска».</w:t>
            </w:r>
          </w:p>
        </w:tc>
      </w:tr>
    </w:tbl>
    <w:p w:rsidR="00E8226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 3 подпрограммы 1 раздела «Характеристика основных мероприятий подпрограммы 1» дополнить абзацем следующего содержания:</w:t>
      </w:r>
    </w:p>
    <w:p w:rsidR="00E8226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лесохозяйственных мероприятий в городских лесах».</w:t>
      </w:r>
    </w:p>
    <w:p w:rsidR="00E82260" w:rsidRPr="004A5EDC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529"/>
      </w:tblGrid>
      <w:tr w:rsidR="00E82260" w:rsidRPr="00D835AF" w:rsidTr="00EE4733">
        <w:tc>
          <w:tcPr>
            <w:tcW w:w="3969" w:type="dxa"/>
          </w:tcPr>
          <w:p w:rsidR="00E82260" w:rsidRPr="00D835AF" w:rsidRDefault="00E82260" w:rsidP="00EE4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9 486,54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1 270,00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82260" w:rsidRDefault="00E82260" w:rsidP="00EE4733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1 070,00тыс. рублей;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82260" w:rsidRPr="00D835AF" w:rsidRDefault="00E82260" w:rsidP="00EE4733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1.7.В таблице </w:t>
      </w:r>
      <w:r w:rsidRPr="007B0905">
        <w:rPr>
          <w:rFonts w:ascii="Times New Roman" w:hAnsi="Times New Roman" w:cs="Times New Roman"/>
          <w:sz w:val="28"/>
          <w:szCs w:val="28"/>
        </w:rPr>
        <w:t>Приложения 1 к Программе дополнить после строки 1.3.1. дополнить строкой следующего содержания: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1928"/>
        <w:gridCol w:w="709"/>
        <w:gridCol w:w="425"/>
        <w:gridCol w:w="425"/>
        <w:gridCol w:w="425"/>
        <w:gridCol w:w="426"/>
        <w:gridCol w:w="708"/>
        <w:gridCol w:w="567"/>
        <w:gridCol w:w="426"/>
        <w:gridCol w:w="425"/>
        <w:gridCol w:w="1984"/>
        <w:gridCol w:w="426"/>
      </w:tblGrid>
      <w:tr w:rsidR="00E82260" w:rsidRPr="00BF2B06" w:rsidTr="00EE4733">
        <w:trPr>
          <w:trHeight w:val="2520"/>
        </w:trPr>
        <w:tc>
          <w:tcPr>
            <w:tcW w:w="766" w:type="dxa"/>
          </w:tcPr>
          <w:p w:rsidR="00E82260" w:rsidRPr="007B0905" w:rsidRDefault="00E82260" w:rsidP="00EE4733">
            <w:pPr>
              <w:rPr>
                <w:rFonts w:ascii="Times New Roman" w:hAnsi="Times New Roman" w:cs="Times New Roman"/>
              </w:rPr>
            </w:pPr>
            <w:r w:rsidRPr="008876FD">
              <w:rPr>
                <w:rFonts w:ascii="Times New Roman" w:hAnsi="Times New Roman" w:cs="Times New Roman"/>
                <w:sz w:val="20"/>
                <w:szCs w:val="20"/>
              </w:rPr>
              <w:t>«1.3.2.</w:t>
            </w:r>
          </w:p>
        </w:tc>
        <w:tc>
          <w:tcPr>
            <w:tcW w:w="1928" w:type="dxa"/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570">
              <w:rPr>
                <w:rFonts w:ascii="Times New Roman" w:hAnsi="Times New Roman"/>
                <w:sz w:val="22"/>
                <w:szCs w:val="24"/>
              </w:rPr>
              <w:t>Площадь, на которой проведены работы по организации использования, охраны, защиты, воспроизводства городских лесов, расположенных в границах города-курорта Пятигорска</w:t>
            </w:r>
          </w:p>
        </w:tc>
        <w:tc>
          <w:tcPr>
            <w:tcW w:w="709" w:type="dxa"/>
          </w:tcPr>
          <w:p w:rsidR="00E82260" w:rsidRPr="00062B99" w:rsidRDefault="00E82260" w:rsidP="00EE4733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425" w:type="dxa"/>
          </w:tcPr>
          <w:p w:rsidR="00E82260" w:rsidRPr="00062B99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82260" w:rsidRPr="00062B99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82260" w:rsidRPr="00730B03" w:rsidRDefault="00E82260" w:rsidP="00EE473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21666">
              <w:rPr>
                <w:rFonts w:ascii="Times New Roman" w:hAnsi="Times New Roman" w:cs="Times New Roman"/>
                <w:szCs w:val="21"/>
              </w:rPr>
              <w:t>133,30</w:t>
            </w:r>
          </w:p>
        </w:tc>
        <w:tc>
          <w:tcPr>
            <w:tcW w:w="567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2260" w:rsidRPr="00985A45" w:rsidRDefault="00E82260" w:rsidP="00EE4733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</w:pPr>
            <w:r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Форма отчета в соответствии с соглашением </w:t>
            </w:r>
            <w:r w:rsidRPr="00985A45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  <w:t>Министерства природных ресурсов и охраны окружающей среды Ставропольского края</w:t>
            </w:r>
            <w:r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о предоставлении субсидии из бюджета Ставропольского края на проведение работы по организации использования, охраны, защиты, воспроизводства городских лесов, расположенных в границах города-курорта Пятигорска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Pr="00BF2B06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 xml:space="preserve">е3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7B09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905">
        <w:rPr>
          <w:rFonts w:ascii="Times New Roman" w:hAnsi="Times New Roman" w:cs="Times New Roman"/>
          <w:sz w:val="28"/>
          <w:szCs w:val="28"/>
        </w:rPr>
        <w:t xml:space="preserve"> к Программе строк</w:t>
      </w:r>
      <w:r>
        <w:rPr>
          <w:rFonts w:ascii="Times New Roman" w:hAnsi="Times New Roman" w:cs="Times New Roman"/>
          <w:sz w:val="28"/>
          <w:szCs w:val="28"/>
        </w:rPr>
        <w:t>у1.8.</w:t>
      </w:r>
      <w:r w:rsidRPr="00331B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562"/>
        <w:gridCol w:w="3119"/>
        <w:gridCol w:w="709"/>
        <w:gridCol w:w="708"/>
        <w:gridCol w:w="1350"/>
        <w:gridCol w:w="426"/>
      </w:tblGrid>
      <w:tr w:rsidR="00E82260" w:rsidRPr="00062B99" w:rsidTr="00EE4733">
        <w:trPr>
          <w:trHeight w:val="1372"/>
        </w:trPr>
        <w:tc>
          <w:tcPr>
            <w:tcW w:w="619" w:type="dxa"/>
          </w:tcPr>
          <w:p w:rsidR="00E82260" w:rsidRPr="009C10B9" w:rsidRDefault="00E82260" w:rsidP="00EE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10B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562" w:type="dxa"/>
          </w:tcPr>
          <w:p w:rsidR="00E82260" w:rsidRPr="006D4570" w:rsidRDefault="00E82260" w:rsidP="00EE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4570">
              <w:rPr>
                <w:rFonts w:ascii="Times New Roman" w:hAnsi="Times New Roman" w:cs="Times New Roman"/>
                <w:szCs w:val="24"/>
              </w:rPr>
              <w:t>Основное мероприятие «Охрана лесов и мероприятия в области озеленения»</w:t>
            </w:r>
          </w:p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709" w:type="dxa"/>
          </w:tcPr>
          <w:p w:rsidR="00E82260" w:rsidRPr="004037B4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2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9C3384">
              <w:rPr>
                <w:rFonts w:ascii="Times New Roman" w:hAnsi="Times New Roman" w:cs="Times New Roman"/>
                <w:sz w:val="22"/>
                <w:szCs w:val="24"/>
              </w:rPr>
              <w:t xml:space="preserve"> 1.3.1., 1.3.2., указанные в Приложении 1 к Программе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 xml:space="preserve">. Контрольза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Pr="00797E03">
        <w:rPr>
          <w:rFonts w:ascii="Times New Roman" w:hAnsi="Times New Roman"/>
          <w:sz w:val="28"/>
          <w:szCs w:val="28"/>
        </w:rPr>
        <w:t>главыадминистрации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E82260" w:rsidRPr="00AA0457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Pr="000A340F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Д.Ю.Ворошилов</w:t>
      </w: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82260" w:rsidSect="00EE4733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94" w:type="dxa"/>
        <w:tblInd w:w="388" w:type="dxa"/>
        <w:tblLook w:val="01E0"/>
      </w:tblPr>
      <w:tblGrid>
        <w:gridCol w:w="3262"/>
        <w:gridCol w:w="5021"/>
        <w:gridCol w:w="6289"/>
        <w:gridCol w:w="822"/>
      </w:tblGrid>
      <w:tr w:rsidR="00E82260" w:rsidRPr="00D0448C" w:rsidTr="00EE4733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E82260" w:rsidRPr="00D0448C" w:rsidRDefault="00E82260" w:rsidP="00EE47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E82260" w:rsidRPr="00F169FD" w:rsidRDefault="00E82260" w:rsidP="00EE473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82260" w:rsidRPr="00F169FD" w:rsidRDefault="00E82260" w:rsidP="00EE473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E82260" w:rsidRPr="007F2494" w:rsidRDefault="00E82260" w:rsidP="00EE4733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9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«Экол</w:t>
            </w:r>
            <w:r>
              <w:rPr>
                <w:rFonts w:ascii="Times New Roman" w:hAnsi="Times New Roman"/>
                <w:sz w:val="28"/>
                <w:szCs w:val="28"/>
              </w:rPr>
              <w:t>огия и охрана окружающей среды»</w:t>
            </w:r>
          </w:p>
        </w:tc>
      </w:tr>
      <w:tr w:rsidR="00E82260" w:rsidRPr="00D0448C" w:rsidTr="00EE4733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82260" w:rsidRPr="00D0448C" w:rsidRDefault="00E82260" w:rsidP="00E8226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E82260" w:rsidRPr="00D0448C" w:rsidTr="00EE4733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E82260" w:rsidRPr="00D0448C" w:rsidTr="00EE4733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E82260" w:rsidRPr="00D0448C" w:rsidTr="00EE4733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E82260" w:rsidRPr="00D0448C" w:rsidTr="00EE4733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бюджета Ставропольского края**(далее - краевой бюжет)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0BD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связи администрации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D0448C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E82260" w:rsidRPr="00D0448C" w:rsidTr="00EE473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D0448C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E82260" w:rsidRPr="00D0448C" w:rsidTr="00EE4733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E82260" w:rsidRPr="00D0448C" w:rsidTr="00EE473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E82260" w:rsidRPr="00D0448C" w:rsidTr="00EE4733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E82260" w:rsidRPr="00D0448C" w:rsidTr="00EE4733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средства местного </w:t>
            </w:r>
            <w:r w:rsidRPr="00D0448C">
              <w:rPr>
                <w:rFonts w:ascii="Times New Roman" w:eastAsia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</w:t>
            </w:r>
            <w:r w:rsidRPr="00D0448C">
              <w:rPr>
                <w:rFonts w:ascii="Times New Roman" w:eastAsia="Times New Roman" w:hAnsi="Times New Roman" w:cs="Times New Roman"/>
              </w:rPr>
              <w:lastRenderedPageBreak/>
              <w:t>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E82260" w:rsidRPr="00D0448C" w:rsidTr="00EE4733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E82260" w:rsidRPr="00D0448C" w:rsidTr="00EE4733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 w:rsidRPr="00D0448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                                                                                  </w:t>
      </w:r>
      <w:r w:rsidRPr="00D0448C">
        <w:rPr>
          <w:rFonts w:ascii="Times New Roman" w:hAnsi="Times New Roman" w:cs="Times New Roman"/>
          <w:sz w:val="28"/>
          <w:szCs w:val="28"/>
        </w:rPr>
        <w:t>А.А.Малыгина</w:t>
      </w:r>
    </w:p>
    <w:p w:rsidR="00E82260" w:rsidRPr="0079100D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Default="00E82260" w:rsidP="00E82260"/>
    <w:p w:rsidR="00E82260" w:rsidRDefault="00E82260" w:rsidP="00E82260"/>
    <w:p w:rsidR="00E82260" w:rsidRDefault="00E82260" w:rsidP="00E82260"/>
    <w:p w:rsidR="00E82260" w:rsidRDefault="00E82260" w:rsidP="00E82260"/>
    <w:p w:rsidR="00E82260" w:rsidRDefault="00E82260" w:rsidP="00E82260"/>
    <w:p w:rsidR="00E82260" w:rsidRDefault="00E82260" w:rsidP="00E82260"/>
    <w:p w:rsidR="00E82260" w:rsidRPr="008616C7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82260" w:rsidRPr="008616C7" w:rsidSect="00E8226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B2518" w:rsidRDefault="009B2518"/>
    <w:sectPr w:rsidR="009B2518" w:rsidSect="00E822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8C" w:rsidRDefault="0038218C" w:rsidP="001A3332">
      <w:pPr>
        <w:spacing w:after="0" w:line="240" w:lineRule="auto"/>
      </w:pPr>
      <w:r>
        <w:separator/>
      </w:r>
    </w:p>
  </w:endnote>
  <w:endnote w:type="continuationSeparator" w:id="1">
    <w:p w:rsidR="0038218C" w:rsidRDefault="0038218C" w:rsidP="001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8C" w:rsidRDefault="0038218C" w:rsidP="001A3332">
      <w:pPr>
        <w:spacing w:after="0" w:line="240" w:lineRule="auto"/>
      </w:pPr>
      <w:r>
        <w:separator/>
      </w:r>
    </w:p>
  </w:footnote>
  <w:footnote w:type="continuationSeparator" w:id="1">
    <w:p w:rsidR="0038218C" w:rsidRDefault="0038218C" w:rsidP="001A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71868"/>
    </w:sdtPr>
    <w:sdtContent>
      <w:p w:rsidR="00EE4733" w:rsidRDefault="001A3332">
        <w:pPr>
          <w:pStyle w:val="a4"/>
          <w:jc w:val="right"/>
        </w:pPr>
        <w:r>
          <w:fldChar w:fldCharType="begin"/>
        </w:r>
        <w:r w:rsidR="00EE4733">
          <w:instrText>PAGE   \* MERGEFORMAT</w:instrText>
        </w:r>
        <w:r>
          <w:fldChar w:fldCharType="separate"/>
        </w:r>
        <w:r w:rsidR="00BE550C">
          <w:rPr>
            <w:noProof/>
          </w:rPr>
          <w:t>2</w:t>
        </w:r>
        <w:r>
          <w:fldChar w:fldCharType="end"/>
        </w:r>
      </w:p>
    </w:sdtContent>
  </w:sdt>
  <w:p w:rsidR="00EE4733" w:rsidRDefault="00EE47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33" w:rsidRDefault="00EE4733">
    <w:pPr>
      <w:pStyle w:val="a4"/>
      <w:jc w:val="right"/>
    </w:pPr>
  </w:p>
  <w:p w:rsidR="00EE4733" w:rsidRDefault="00EE47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B92"/>
    <w:rsid w:val="001A3332"/>
    <w:rsid w:val="0038218C"/>
    <w:rsid w:val="00675B92"/>
    <w:rsid w:val="009B2518"/>
    <w:rsid w:val="00BE550C"/>
    <w:rsid w:val="00C568BD"/>
    <w:rsid w:val="00E82260"/>
    <w:rsid w:val="00EE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6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8226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82260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82260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82260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26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rsid w:val="00E822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E8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E82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22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226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2260"/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260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2260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2260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E8226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8226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E8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E8226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E822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8226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Hyperlink"/>
    <w:rsid w:val="00E82260"/>
    <w:rPr>
      <w:color w:val="0000FF"/>
      <w:u w:val="single"/>
    </w:rPr>
  </w:style>
  <w:style w:type="paragraph" w:styleId="ab">
    <w:name w:val="Body Text Indent"/>
    <w:basedOn w:val="a"/>
    <w:link w:val="ac"/>
    <w:rsid w:val="00E822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82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E8226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E8226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8226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E82260"/>
    <w:rPr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2022-10-18T08:23:00Z</dcterms:created>
  <dcterms:modified xsi:type="dcterms:W3CDTF">2022-10-18T09:34:00Z</dcterms:modified>
</cp:coreProperties>
</file>