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1" w:rsidRPr="00E10F49" w:rsidRDefault="00211FE1" w:rsidP="00C84654">
      <w:pPr>
        <w:pStyle w:val="4"/>
        <w:ind w:left="5245"/>
        <w:jc w:val="center"/>
      </w:pPr>
      <w:r>
        <w:t>Приложение</w:t>
      </w:r>
      <w:r w:rsidR="00C84654">
        <w:t xml:space="preserve"> 1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211FE1" w:rsidRPr="00E10F49" w:rsidRDefault="00211FE1" w:rsidP="00C84654">
      <w:pPr>
        <w:pStyle w:val="4"/>
        <w:ind w:left="5245"/>
        <w:jc w:val="center"/>
      </w:pPr>
      <w:r w:rsidRPr="00E10F49">
        <w:t>от _____________ № _______</w:t>
      </w: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211FE1" w:rsidRPr="00C7354B" w:rsidRDefault="00D700DA" w:rsidP="00C7354B">
      <w:pPr>
        <w:widowControl w:val="0"/>
        <w:spacing w:after="0" w:line="240" w:lineRule="auto"/>
        <w:jc w:val="center"/>
        <w:rPr>
          <w:rFonts w:eastAsia="SimSun"/>
          <w:kern w:val="1"/>
          <w:sz w:val="32"/>
          <w:szCs w:val="32"/>
          <w:lang w:eastAsia="hi-IN" w:bidi="hi-IN"/>
        </w:rPr>
      </w:pPr>
      <w:r w:rsidRPr="00C7354B">
        <w:rPr>
          <w:sz w:val="32"/>
          <w:szCs w:val="32"/>
        </w:rPr>
        <w:t>Проект планировки территории</w:t>
      </w:r>
    </w:p>
    <w:p w:rsidR="00211FE1" w:rsidRDefault="00211FE1" w:rsidP="00211FE1">
      <w:pPr>
        <w:pStyle w:val="4"/>
      </w:pPr>
    </w:p>
    <w:p w:rsidR="00C84654" w:rsidRDefault="00C84654" w:rsidP="00211FE1">
      <w:pPr>
        <w:pStyle w:val="4"/>
      </w:pPr>
    </w:p>
    <w:p w:rsidR="00C84654" w:rsidRDefault="00C84654" w:rsidP="00211FE1">
      <w:pPr>
        <w:pStyle w:val="4"/>
      </w:pP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ahoma" w:hAnsi="Tahoma" w:cs="Tahoma"/>
          <w:b/>
          <w:i/>
          <w:color w:val="000080"/>
          <w:sz w:val="24"/>
          <w:szCs w:val="24"/>
          <w:lang w:eastAsia="ar-SA"/>
        </w:rPr>
      </w:pPr>
      <w:r w:rsidRPr="00894E4D">
        <w:rPr>
          <w:noProof/>
          <w:sz w:val="24"/>
          <w:szCs w:val="2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1939332</wp:posOffset>
            </wp:positionH>
            <wp:positionV relativeFrom="paragraph">
              <wp:posOffset>-6657</wp:posOffset>
            </wp:positionV>
            <wp:extent cx="3768132" cy="824721"/>
            <wp:effectExtent l="0" t="0" r="3810" b="0"/>
            <wp:wrapNone/>
            <wp:docPr id="18" name="Рисунок 18" descr="C:\Users\Александр\AppData\Local\Microsoft\Windows\INetCache\Content.Word\Лого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AppData\Local\Microsoft\Windows\INetCache\Content.Word\Лого2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364" cy="82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32"/>
          <w:szCs w:val="32"/>
          <w:lang w:eastAsia="ar-SA"/>
        </w:rPr>
      </w:pP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32"/>
          <w:szCs w:val="32"/>
          <w:lang w:eastAsia="ar-SA"/>
        </w:rPr>
      </w:pP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32"/>
          <w:szCs w:val="32"/>
          <w:lang w:eastAsia="ar-SA"/>
        </w:rPr>
      </w:pP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b/>
          <w:i/>
          <w:color w:val="000080"/>
          <w:sz w:val="32"/>
          <w:szCs w:val="32"/>
          <w:lang w:eastAsia="ar-SA"/>
        </w:rPr>
      </w:pPr>
      <w:r w:rsidRPr="00894E4D">
        <w:rPr>
          <w:rFonts w:eastAsia="Yu Gothic UI"/>
          <w:sz w:val="32"/>
          <w:szCs w:val="32"/>
          <w:lang w:eastAsia="ar-SA"/>
        </w:rPr>
        <w:t>ООО «Черноморская технологическая компания»</w:t>
      </w:r>
    </w:p>
    <w:p w:rsidR="00211FE1" w:rsidRPr="00894E4D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Cs/>
          <w:kern w:val="1"/>
          <w:sz w:val="24"/>
          <w:szCs w:val="24"/>
          <w:lang w:eastAsia="hi-IN" w:bidi="hi-IN"/>
        </w:rPr>
      </w:pPr>
    </w:p>
    <w:p w:rsidR="00211FE1" w:rsidRPr="00894E4D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Cs/>
          <w:kern w:val="1"/>
          <w:sz w:val="24"/>
          <w:szCs w:val="24"/>
          <w:lang w:eastAsia="hi-IN" w:bidi="hi-IN"/>
        </w:rPr>
      </w:pPr>
    </w:p>
    <w:p w:rsidR="00211FE1" w:rsidRPr="00894E4D" w:rsidRDefault="00211FE1" w:rsidP="00211FE1">
      <w:pPr>
        <w:widowControl w:val="0"/>
        <w:suppressAutoHyphens/>
        <w:spacing w:after="0" w:line="240" w:lineRule="auto"/>
        <w:ind w:right="-2"/>
        <w:rPr>
          <w:rFonts w:eastAsia="SimSun"/>
          <w:kern w:val="1"/>
          <w:sz w:val="36"/>
          <w:szCs w:val="40"/>
          <w:lang w:eastAsia="hi-IN" w:bidi="hi-IN"/>
        </w:rPr>
      </w:pPr>
      <w:r w:rsidRPr="00894E4D">
        <w:rPr>
          <w:rFonts w:eastAsia="SimSun"/>
          <w:bCs/>
          <w:kern w:val="1"/>
          <w:sz w:val="28"/>
          <w:szCs w:val="28"/>
          <w:lang w:eastAsia="hi-IN" w:bidi="hi-IN"/>
        </w:rPr>
        <w:t>Заказчик: Администрация города Пятигорска</w:t>
      </w:r>
    </w:p>
    <w:p w:rsidR="00211FE1" w:rsidRPr="00894E4D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6"/>
          <w:szCs w:val="40"/>
          <w:lang w:eastAsia="hi-IN" w:bidi="hi-IN"/>
        </w:rPr>
      </w:pPr>
    </w:p>
    <w:p w:rsidR="00211FE1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11FE1" w:rsidRPr="005E60B6" w:rsidRDefault="00211FE1" w:rsidP="00211FE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34"/>
          <w:szCs w:val="34"/>
        </w:rPr>
      </w:pPr>
      <w:r w:rsidRPr="00B273E8">
        <w:rPr>
          <w:rFonts w:eastAsia="SimSun"/>
          <w:kern w:val="1"/>
          <w:sz w:val="34"/>
          <w:szCs w:val="34"/>
          <w:lang w:eastAsia="hi-IN" w:bidi="hi-IN"/>
        </w:rPr>
        <w:t>«</w:t>
      </w:r>
      <w:bookmarkStart w:id="0" w:name="_GoBack"/>
      <w:r w:rsidRPr="005E60B6">
        <w:rPr>
          <w:rFonts w:eastAsia="SimSun"/>
          <w:kern w:val="1"/>
          <w:sz w:val="34"/>
          <w:szCs w:val="34"/>
          <w:lang w:eastAsia="hi-IN" w:bidi="hi-IN"/>
        </w:rPr>
        <w:t xml:space="preserve">Квартал, </w:t>
      </w:r>
      <w:r w:rsidRPr="005E60B6">
        <w:rPr>
          <w:rFonts w:eastAsia="Calibri"/>
          <w:sz w:val="34"/>
          <w:szCs w:val="34"/>
        </w:rPr>
        <w:t>ограниченный улицами Коллективная, Степная,</w:t>
      </w:r>
    </w:p>
    <w:p w:rsidR="00211FE1" w:rsidRPr="005E60B6" w:rsidRDefault="00211FE1" w:rsidP="00211FE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34"/>
          <w:szCs w:val="34"/>
        </w:rPr>
      </w:pPr>
      <w:r w:rsidRPr="005E60B6">
        <w:rPr>
          <w:rFonts w:eastAsia="Calibri"/>
          <w:sz w:val="34"/>
          <w:szCs w:val="34"/>
        </w:rPr>
        <w:t>Кочубея и рекой Подкумок в Новопятигорском жилом районе города Пятигорска, для строительства образовательного центра и физкультурно-оздоровительного кластера в 5-6-м микрорайоне»</w:t>
      </w:r>
    </w:p>
    <w:bookmarkEnd w:id="0"/>
    <w:p w:rsidR="00211FE1" w:rsidRPr="00B273E8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4"/>
          <w:szCs w:val="34"/>
          <w:lang w:eastAsia="hi-IN" w:bidi="hi-IN"/>
        </w:rPr>
      </w:pPr>
    </w:p>
    <w:p w:rsidR="00211FE1" w:rsidRPr="00894E4D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211FE1" w:rsidRPr="00894E4D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211FE1" w:rsidRPr="00894E4D" w:rsidRDefault="00211FE1" w:rsidP="00211FE1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4"/>
          <w:szCs w:val="34"/>
          <w:lang w:eastAsia="hi-IN" w:bidi="hi-IN"/>
        </w:rPr>
      </w:pPr>
      <w:r w:rsidRPr="00894E4D">
        <w:rPr>
          <w:rFonts w:eastAsia="ISOCPEUR"/>
          <w:b/>
          <w:caps/>
          <w:kern w:val="40"/>
          <w:sz w:val="34"/>
          <w:szCs w:val="34"/>
          <w:lang w:eastAsia="hi-IN" w:bidi="hi-IN"/>
        </w:rPr>
        <w:t>ДОКУМЕНТАЦИЯ ПО ПЛАНИРОВКЕ ТЕРРИТОРИИ</w:t>
      </w:r>
    </w:p>
    <w:p w:rsidR="00211FE1" w:rsidRPr="00894E4D" w:rsidRDefault="00211FE1" w:rsidP="00211FE1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4"/>
          <w:szCs w:val="34"/>
          <w:lang w:eastAsia="hi-IN" w:bidi="hi-IN"/>
        </w:rPr>
      </w:pPr>
      <w:r w:rsidRPr="00894E4D">
        <w:rPr>
          <w:rFonts w:eastAsia="ISOCPEUR"/>
          <w:b/>
          <w:caps/>
          <w:kern w:val="40"/>
          <w:sz w:val="34"/>
          <w:szCs w:val="34"/>
          <w:lang w:eastAsia="hi-IN" w:bidi="hi-IN"/>
        </w:rPr>
        <w:t>ПРОЕКТ Планировки ТЕРРИТОРИИ</w:t>
      </w:r>
    </w:p>
    <w:p w:rsidR="00211FE1" w:rsidRPr="00894E4D" w:rsidRDefault="00211FE1" w:rsidP="00211FE1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4"/>
          <w:szCs w:val="34"/>
          <w:lang w:eastAsia="hi-IN" w:bidi="hi-IN"/>
        </w:rPr>
      </w:pPr>
      <w:r w:rsidRPr="00894E4D">
        <w:rPr>
          <w:rFonts w:eastAsia="ISOCPEUR"/>
          <w:b/>
          <w:caps/>
          <w:kern w:val="40"/>
          <w:sz w:val="34"/>
          <w:szCs w:val="34"/>
          <w:lang w:eastAsia="hi-IN" w:bidi="hi-IN"/>
        </w:rPr>
        <w:t>Основная часть</w:t>
      </w:r>
    </w:p>
    <w:p w:rsidR="00211FE1" w:rsidRPr="00894E4D" w:rsidRDefault="00211FE1" w:rsidP="00211FE1">
      <w:pPr>
        <w:widowControl w:val="0"/>
        <w:suppressAutoHyphens/>
        <w:spacing w:after="0" w:line="240" w:lineRule="auto"/>
        <w:ind w:right="-2"/>
        <w:rPr>
          <w:rFonts w:eastAsia="ISOCPEUR"/>
          <w:caps/>
          <w:kern w:val="40"/>
          <w:sz w:val="32"/>
          <w:szCs w:val="32"/>
          <w:lang w:eastAsia="hi-IN" w:bidi="hi-IN"/>
        </w:rPr>
      </w:pPr>
    </w:p>
    <w:p w:rsidR="00211FE1" w:rsidRPr="00FB6247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  <w:r>
        <w:rPr>
          <w:rFonts w:eastAsia="SimSun"/>
          <w:kern w:val="1"/>
          <w:sz w:val="32"/>
          <w:szCs w:val="32"/>
          <w:lang w:eastAsia="hi-IN" w:bidi="hi-IN"/>
        </w:rPr>
        <w:t xml:space="preserve">ТОМ </w:t>
      </w:r>
      <w:r>
        <w:rPr>
          <w:rFonts w:eastAsia="SimSun"/>
          <w:kern w:val="1"/>
          <w:sz w:val="32"/>
          <w:szCs w:val="32"/>
          <w:lang w:val="en-US" w:eastAsia="hi-IN" w:bidi="hi-IN"/>
        </w:rPr>
        <w:t>I</w:t>
      </w:r>
    </w:p>
    <w:p w:rsidR="00211FE1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11FE1" w:rsidRPr="00894E4D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11FE1" w:rsidRPr="00894E4D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i/>
          <w:kern w:val="1"/>
          <w:sz w:val="34"/>
          <w:szCs w:val="34"/>
          <w:lang w:eastAsia="hi-IN" w:bidi="hi-IN"/>
        </w:rPr>
      </w:pPr>
      <w:r w:rsidRPr="00894E4D">
        <w:rPr>
          <w:rFonts w:eastAsia="SimSun"/>
          <w:b/>
          <w:i/>
          <w:kern w:val="1"/>
          <w:sz w:val="34"/>
          <w:szCs w:val="34"/>
          <w:lang w:eastAsia="hi-IN" w:bidi="hi-IN"/>
        </w:rPr>
        <w:t xml:space="preserve">2020 </w:t>
      </w: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ahoma" w:hAnsi="Tahoma" w:cs="Tahoma"/>
          <w:b/>
          <w:i/>
          <w:color w:val="000080"/>
          <w:sz w:val="24"/>
          <w:szCs w:val="24"/>
          <w:lang w:eastAsia="ar-SA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GOSTtype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FE1"/>
    <w:rsid w:val="000D2D31"/>
    <w:rsid w:val="00211FE1"/>
    <w:rsid w:val="00453EEE"/>
    <w:rsid w:val="005E60B6"/>
    <w:rsid w:val="006C0B77"/>
    <w:rsid w:val="008242FF"/>
    <w:rsid w:val="00870751"/>
    <w:rsid w:val="00922C48"/>
    <w:rsid w:val="00B915B7"/>
    <w:rsid w:val="00C7354B"/>
    <w:rsid w:val="00C84654"/>
    <w:rsid w:val="00CB37C4"/>
    <w:rsid w:val="00D700DA"/>
    <w:rsid w:val="00E711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30A6B-ED7C-4982-AE54-C423292E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E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Титул 4"/>
    <w:basedOn w:val="a"/>
    <w:autoRedefine/>
    <w:rsid w:val="00211FE1"/>
    <w:pPr>
      <w:spacing w:after="0"/>
      <w:jc w:val="both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2021-02-24T07:17:00Z</cp:lastPrinted>
  <dcterms:created xsi:type="dcterms:W3CDTF">2021-02-24T07:23:00Z</dcterms:created>
  <dcterms:modified xsi:type="dcterms:W3CDTF">2022-08-08T12:55:00Z</dcterms:modified>
</cp:coreProperties>
</file>