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:rsidR="00107DB4" w:rsidRDefault="002F65AB" w:rsidP="00107DB4">
      <w:pPr>
        <w:pStyle w:val="a3"/>
        <w:spacing w:line="240" w:lineRule="exact"/>
        <w:ind w:left="0"/>
        <w:jc w:val="both"/>
        <w:rPr>
          <w:szCs w:val="28"/>
        </w:rPr>
      </w:pPr>
      <w:r>
        <w:rPr>
          <w:szCs w:val="28"/>
        </w:rPr>
        <w:t>26.03.2024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982</w:t>
      </w:r>
    </w:p>
    <w:p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:rsidR="00107DB4" w:rsidRDefault="00107DB4" w:rsidP="00107DB4">
      <w:pPr>
        <w:pStyle w:val="a3"/>
        <w:spacing w:line="240" w:lineRule="exact"/>
        <w:ind w:left="0"/>
        <w:jc w:val="both"/>
        <w:rPr>
          <w:szCs w:val="28"/>
        </w:rPr>
      </w:pPr>
    </w:p>
    <w:p w:rsidR="00107DB4" w:rsidRPr="009140BF" w:rsidRDefault="00107DB4" w:rsidP="00107DB4">
      <w:pPr>
        <w:spacing w:line="240" w:lineRule="exact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Об условиях приватизации </w:t>
      </w:r>
    </w:p>
    <w:p w:rsidR="00107DB4" w:rsidRPr="009140BF" w:rsidRDefault="00107DB4" w:rsidP="00107DB4">
      <w:pPr>
        <w:spacing w:line="240" w:lineRule="exact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муниципального имущества </w:t>
      </w:r>
    </w:p>
    <w:p w:rsidR="00107DB4" w:rsidRPr="009140BF" w:rsidRDefault="00107DB4" w:rsidP="00107DB4">
      <w:pPr>
        <w:spacing w:line="240" w:lineRule="exact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в </w:t>
      </w:r>
      <w:r w:rsidRPr="009140BF">
        <w:rPr>
          <w:sz w:val="28"/>
          <w:szCs w:val="28"/>
          <w:lang w:val="en-US"/>
        </w:rPr>
        <w:t>I</w:t>
      </w:r>
      <w:r w:rsidRPr="009140BF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9140BF">
        <w:rPr>
          <w:sz w:val="28"/>
          <w:szCs w:val="28"/>
        </w:rPr>
        <w:t xml:space="preserve"> года (1 объект)</w:t>
      </w:r>
    </w:p>
    <w:p w:rsidR="00107DB4" w:rsidRPr="009140BF" w:rsidRDefault="00107DB4" w:rsidP="00107DB4">
      <w:pPr>
        <w:jc w:val="both"/>
        <w:rPr>
          <w:sz w:val="18"/>
          <w:szCs w:val="18"/>
        </w:rPr>
      </w:pPr>
    </w:p>
    <w:p w:rsidR="00107DB4" w:rsidRPr="009140BF" w:rsidRDefault="00107DB4" w:rsidP="00107DB4">
      <w:pPr>
        <w:jc w:val="both"/>
        <w:rPr>
          <w:sz w:val="18"/>
          <w:szCs w:val="18"/>
        </w:rPr>
      </w:pPr>
    </w:p>
    <w:p w:rsidR="00107DB4" w:rsidRPr="009140BF" w:rsidRDefault="00107DB4" w:rsidP="00107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В соответствии со статьями 14 и 18 Федерального закона от 21 декабря 2001 года № 178-ФЗ «О приватизации государственного и муниципального имущества», пунктом 10.3. 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</w:t>
      </w:r>
      <w:r>
        <w:rPr>
          <w:sz w:val="28"/>
          <w:szCs w:val="28"/>
        </w:rPr>
        <w:t>4</w:t>
      </w:r>
      <w:r w:rsidRPr="009140BF">
        <w:rPr>
          <w:sz w:val="28"/>
          <w:szCs w:val="28"/>
        </w:rPr>
        <w:t xml:space="preserve"> год, утвержденным решением Думы города Пятигорска от </w:t>
      </w:r>
      <w:r>
        <w:rPr>
          <w:sz w:val="28"/>
          <w:szCs w:val="28"/>
        </w:rPr>
        <w:t>19</w:t>
      </w:r>
      <w:r w:rsidRPr="009140BF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9140BF">
        <w:rPr>
          <w:sz w:val="28"/>
          <w:szCs w:val="28"/>
        </w:rPr>
        <w:t xml:space="preserve"> г. № </w:t>
      </w:r>
      <w:r>
        <w:rPr>
          <w:sz w:val="28"/>
          <w:szCs w:val="28"/>
        </w:rPr>
        <w:t>46-35</w:t>
      </w:r>
      <w:r w:rsidRPr="009140BF">
        <w:rPr>
          <w:sz w:val="28"/>
          <w:szCs w:val="28"/>
        </w:rPr>
        <w:t xml:space="preserve">РД, отчетом по определению рыночной стоимости подлежащего приватизации муниципального имущества, составленного независимым оценщиком, - </w:t>
      </w:r>
    </w:p>
    <w:p w:rsidR="00107DB4" w:rsidRPr="009140BF" w:rsidRDefault="00107DB4" w:rsidP="00107DB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07DB4" w:rsidRPr="009140BF" w:rsidRDefault="00107DB4" w:rsidP="00107DB4">
      <w:pPr>
        <w:ind w:firstLine="709"/>
        <w:rPr>
          <w:sz w:val="20"/>
          <w:szCs w:val="20"/>
        </w:rPr>
      </w:pPr>
    </w:p>
    <w:p w:rsidR="00107DB4" w:rsidRPr="009140BF" w:rsidRDefault="00107DB4" w:rsidP="00107DB4">
      <w:pPr>
        <w:rPr>
          <w:sz w:val="28"/>
          <w:szCs w:val="28"/>
        </w:rPr>
      </w:pPr>
      <w:r w:rsidRPr="009140BF">
        <w:rPr>
          <w:sz w:val="28"/>
          <w:szCs w:val="28"/>
        </w:rPr>
        <w:t>ПОСТАНОВЛЯЮ:</w:t>
      </w:r>
    </w:p>
    <w:p w:rsidR="00107DB4" w:rsidRPr="009140BF" w:rsidRDefault="00107DB4" w:rsidP="00107DB4">
      <w:pPr>
        <w:ind w:firstLine="709"/>
        <w:rPr>
          <w:sz w:val="18"/>
          <w:szCs w:val="18"/>
        </w:rPr>
      </w:pPr>
    </w:p>
    <w:p w:rsidR="00107DB4" w:rsidRPr="009140BF" w:rsidRDefault="00107DB4" w:rsidP="00107DB4">
      <w:pPr>
        <w:ind w:firstLine="709"/>
        <w:rPr>
          <w:sz w:val="18"/>
          <w:szCs w:val="18"/>
        </w:rPr>
      </w:pPr>
    </w:p>
    <w:p w:rsidR="00107DB4" w:rsidRPr="009140BF" w:rsidRDefault="00107DB4" w:rsidP="00107DB4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1. Приватизировать в </w:t>
      </w:r>
      <w:r w:rsidRPr="009140BF">
        <w:rPr>
          <w:sz w:val="28"/>
          <w:szCs w:val="28"/>
          <w:lang w:val="en-US"/>
        </w:rPr>
        <w:t>I</w:t>
      </w:r>
      <w:r w:rsidRPr="009140BF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9140BF">
        <w:rPr>
          <w:sz w:val="28"/>
          <w:szCs w:val="28"/>
        </w:rPr>
        <w:t xml:space="preserve"> года находящийся в собственности муниципального образования города-курорта Пятигорска объект муниципального имущества согласно приложению к настоящему постановлению.</w:t>
      </w:r>
    </w:p>
    <w:p w:rsidR="00107DB4" w:rsidRPr="009140BF" w:rsidRDefault="00107DB4" w:rsidP="00107DB4">
      <w:pPr>
        <w:ind w:firstLine="709"/>
        <w:rPr>
          <w:sz w:val="20"/>
          <w:szCs w:val="20"/>
        </w:rPr>
      </w:pPr>
    </w:p>
    <w:p w:rsidR="00107DB4" w:rsidRPr="009140BF" w:rsidRDefault="00107DB4" w:rsidP="00107DB4">
      <w:pPr>
        <w:ind w:firstLine="709"/>
        <w:rPr>
          <w:sz w:val="20"/>
          <w:szCs w:val="20"/>
        </w:rPr>
      </w:pPr>
    </w:p>
    <w:p w:rsidR="00107DB4" w:rsidRPr="009140BF" w:rsidRDefault="00107DB4" w:rsidP="00107DB4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 Утвердить следующие условия приватизации муниципального имущества:</w:t>
      </w:r>
    </w:p>
    <w:p w:rsidR="00107DB4" w:rsidRPr="009140BF" w:rsidRDefault="00107DB4" w:rsidP="00107DB4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аукционе, открытом по составу участников и форме подачи предложения о цене муниципального имущества, указанного в приложении к настоящему постановлению, </w:t>
      </w:r>
      <w:r w:rsidRPr="009140BF">
        <w:rPr>
          <w:bCs/>
          <w:sz w:val="28"/>
          <w:szCs w:val="28"/>
        </w:rPr>
        <w:t xml:space="preserve">на </w:t>
      </w:r>
      <w:r w:rsidRPr="009140BF">
        <w:rPr>
          <w:sz w:val="28"/>
          <w:szCs w:val="28"/>
        </w:rPr>
        <w:t>электронной площадке                           АО «Сбербанк-АСТ»;</w:t>
      </w:r>
    </w:p>
    <w:p w:rsidR="00107DB4" w:rsidRPr="009140BF" w:rsidRDefault="00107DB4" w:rsidP="00107D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2.2. Срок и порядок оплаты:</w:t>
      </w:r>
    </w:p>
    <w:p w:rsidR="00107DB4" w:rsidRPr="009140BF" w:rsidRDefault="00107DB4" w:rsidP="00107DB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единовременно, в течение пяти банковских дней с момента подписания договора купли-продажимуниципального имущества, указанного в приложении к настоящему постановлению;</w:t>
      </w:r>
    </w:p>
    <w:p w:rsidR="00107DB4" w:rsidRPr="009140BF" w:rsidRDefault="00107DB4" w:rsidP="00107DB4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lastRenderedPageBreak/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:rsidR="00107DB4" w:rsidRPr="009140BF" w:rsidRDefault="00107DB4" w:rsidP="00107DB4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2.4. Сумма задатка муниципального имущества, указанного в приложении к настоящему постановлению, в размере 10 процентов начальной цены.</w:t>
      </w:r>
    </w:p>
    <w:p w:rsidR="00107DB4" w:rsidRPr="009140BF" w:rsidRDefault="00107DB4" w:rsidP="00107DB4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2.5. Шаг аукциона муниципального имущества, указанного в приложении к настоящему постановлению, не более 5 процентов начальной цены продажи.</w:t>
      </w:r>
    </w:p>
    <w:p w:rsidR="00107DB4" w:rsidRPr="009140BF" w:rsidRDefault="00107DB4" w:rsidP="00107DB4">
      <w:pPr>
        <w:ind w:firstLine="709"/>
        <w:jc w:val="both"/>
        <w:rPr>
          <w:sz w:val="18"/>
          <w:szCs w:val="18"/>
        </w:rPr>
      </w:pPr>
    </w:p>
    <w:p w:rsidR="00107DB4" w:rsidRPr="009140BF" w:rsidRDefault="00107DB4" w:rsidP="00107DB4">
      <w:pPr>
        <w:ind w:firstLine="709"/>
        <w:jc w:val="both"/>
        <w:rPr>
          <w:sz w:val="18"/>
          <w:szCs w:val="18"/>
        </w:rPr>
      </w:pPr>
    </w:p>
    <w:p w:rsidR="00107DB4" w:rsidRPr="009140BF" w:rsidRDefault="00107DB4" w:rsidP="00107DB4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 в соответствии с пунктом 2 настоящего постановления. </w:t>
      </w:r>
    </w:p>
    <w:p w:rsidR="00107DB4" w:rsidRPr="009140BF" w:rsidRDefault="00107DB4" w:rsidP="00107DB4">
      <w:pPr>
        <w:ind w:firstLine="709"/>
        <w:jc w:val="both"/>
        <w:rPr>
          <w:sz w:val="16"/>
          <w:szCs w:val="16"/>
        </w:rPr>
      </w:pPr>
    </w:p>
    <w:p w:rsidR="00107DB4" w:rsidRPr="009140BF" w:rsidRDefault="00107DB4" w:rsidP="00107DB4">
      <w:pPr>
        <w:ind w:firstLine="709"/>
        <w:jc w:val="both"/>
        <w:rPr>
          <w:sz w:val="16"/>
          <w:szCs w:val="16"/>
        </w:rPr>
      </w:pPr>
    </w:p>
    <w:p w:rsidR="00107DB4" w:rsidRPr="009140BF" w:rsidRDefault="00107DB4" w:rsidP="00107DB4">
      <w:pPr>
        <w:ind w:firstLine="709"/>
        <w:jc w:val="both"/>
        <w:rPr>
          <w:sz w:val="28"/>
          <w:szCs w:val="28"/>
        </w:rPr>
      </w:pPr>
      <w:r w:rsidRPr="009140BF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9140BF">
        <w:rPr>
          <w:sz w:val="28"/>
          <w:szCs w:val="28"/>
        </w:rPr>
        <w:t>Бородаева</w:t>
      </w:r>
      <w:proofErr w:type="spellEnd"/>
      <w:r w:rsidRPr="009140BF">
        <w:rPr>
          <w:sz w:val="28"/>
          <w:szCs w:val="28"/>
        </w:rPr>
        <w:t xml:space="preserve"> А.Ю. </w:t>
      </w:r>
    </w:p>
    <w:p w:rsidR="00107DB4" w:rsidRPr="009140BF" w:rsidRDefault="00107DB4" w:rsidP="00107DB4">
      <w:pPr>
        <w:jc w:val="both"/>
        <w:rPr>
          <w:sz w:val="16"/>
          <w:szCs w:val="16"/>
        </w:rPr>
      </w:pPr>
    </w:p>
    <w:p w:rsidR="00107DB4" w:rsidRPr="009140BF" w:rsidRDefault="00107DB4" w:rsidP="00107DB4">
      <w:pPr>
        <w:jc w:val="both"/>
        <w:rPr>
          <w:sz w:val="16"/>
          <w:szCs w:val="16"/>
        </w:rPr>
      </w:pPr>
    </w:p>
    <w:p w:rsidR="00107DB4" w:rsidRPr="009140BF" w:rsidRDefault="00107DB4" w:rsidP="00107DB4">
      <w:pPr>
        <w:ind w:firstLine="708"/>
        <w:jc w:val="both"/>
        <w:rPr>
          <w:sz w:val="28"/>
          <w:szCs w:val="28"/>
        </w:rPr>
      </w:pPr>
      <w:r w:rsidRPr="009140BF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107DB4" w:rsidRPr="009140BF" w:rsidRDefault="00107DB4" w:rsidP="00107DB4">
      <w:pPr>
        <w:jc w:val="both"/>
        <w:rPr>
          <w:sz w:val="28"/>
          <w:szCs w:val="28"/>
        </w:rPr>
      </w:pPr>
    </w:p>
    <w:p w:rsidR="00107DB4" w:rsidRPr="009140BF" w:rsidRDefault="00107DB4" w:rsidP="00107DB4">
      <w:pPr>
        <w:jc w:val="both"/>
        <w:rPr>
          <w:sz w:val="28"/>
          <w:szCs w:val="28"/>
        </w:rPr>
      </w:pPr>
    </w:p>
    <w:p w:rsidR="00DE558E" w:rsidRDefault="00DE558E" w:rsidP="00DE558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107DB4" w:rsidRDefault="00DE558E" w:rsidP="00DE55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С.А.Марченко</w:t>
      </w: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</w:pPr>
    </w:p>
    <w:p w:rsidR="00107DB4" w:rsidRDefault="00107DB4" w:rsidP="00107DB4">
      <w:pPr>
        <w:rPr>
          <w:sz w:val="27"/>
          <w:szCs w:val="27"/>
        </w:rPr>
      </w:pPr>
    </w:p>
    <w:p w:rsidR="00107DB4" w:rsidRDefault="00107DB4" w:rsidP="00107DB4">
      <w:pPr>
        <w:spacing w:line="240" w:lineRule="exact"/>
        <w:jc w:val="both"/>
        <w:rPr>
          <w:sz w:val="28"/>
          <w:szCs w:val="28"/>
        </w:rPr>
        <w:sectPr w:rsidR="00107DB4" w:rsidSect="000056AC">
          <w:pgSz w:w="11906" w:h="16838"/>
          <w:pgMar w:top="1418" w:right="567" w:bottom="1134" w:left="1985" w:header="0" w:footer="0" w:gutter="0"/>
          <w:cols w:space="720"/>
        </w:sectPr>
      </w:pPr>
    </w:p>
    <w:p w:rsidR="00107DB4" w:rsidRPr="009140BF" w:rsidRDefault="00107DB4" w:rsidP="00107DB4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lastRenderedPageBreak/>
        <w:t>Приложение</w:t>
      </w:r>
    </w:p>
    <w:p w:rsidR="00107DB4" w:rsidRPr="009140BF" w:rsidRDefault="00107DB4" w:rsidP="00107DB4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к постановлению администрации</w:t>
      </w:r>
    </w:p>
    <w:p w:rsidR="00107DB4" w:rsidRPr="009140BF" w:rsidRDefault="00107DB4" w:rsidP="00107DB4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города Пятигорска</w:t>
      </w:r>
    </w:p>
    <w:p w:rsidR="00107DB4" w:rsidRPr="009140BF" w:rsidRDefault="00107DB4" w:rsidP="00107DB4">
      <w:pPr>
        <w:spacing w:line="240" w:lineRule="exact"/>
        <w:ind w:firstLine="9599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 xml:space="preserve">от </w:t>
      </w:r>
      <w:r w:rsidR="002F65AB">
        <w:rPr>
          <w:sz w:val="27"/>
          <w:szCs w:val="27"/>
        </w:rPr>
        <w:t xml:space="preserve">26.03.2024 </w:t>
      </w:r>
      <w:r w:rsidRPr="009140BF">
        <w:rPr>
          <w:sz w:val="27"/>
          <w:szCs w:val="27"/>
        </w:rPr>
        <w:t xml:space="preserve">№ </w:t>
      </w:r>
      <w:r w:rsidR="002F65AB">
        <w:rPr>
          <w:sz w:val="27"/>
          <w:szCs w:val="27"/>
        </w:rPr>
        <w:t>982</w:t>
      </w:r>
      <w:r w:rsidRPr="009140BF">
        <w:rPr>
          <w:sz w:val="27"/>
          <w:szCs w:val="27"/>
        </w:rPr>
        <w:t>____</w:t>
      </w:r>
    </w:p>
    <w:p w:rsidR="00107DB4" w:rsidRPr="009140BF" w:rsidRDefault="00107DB4" w:rsidP="00107DB4">
      <w:pPr>
        <w:tabs>
          <w:tab w:val="left" w:pos="960"/>
        </w:tabs>
        <w:ind w:firstLine="10320"/>
        <w:jc w:val="center"/>
        <w:rPr>
          <w:sz w:val="27"/>
          <w:szCs w:val="27"/>
        </w:rPr>
      </w:pPr>
    </w:p>
    <w:p w:rsidR="00107DB4" w:rsidRPr="009140BF" w:rsidRDefault="00107DB4" w:rsidP="00107DB4">
      <w:pPr>
        <w:tabs>
          <w:tab w:val="left" w:pos="960"/>
        </w:tabs>
        <w:spacing w:line="240" w:lineRule="exact"/>
        <w:jc w:val="center"/>
        <w:rPr>
          <w:sz w:val="12"/>
          <w:szCs w:val="12"/>
        </w:rPr>
      </w:pPr>
    </w:p>
    <w:p w:rsidR="00107DB4" w:rsidRPr="009140BF" w:rsidRDefault="00107DB4" w:rsidP="00107DB4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 w:rsidRPr="009140BF">
        <w:rPr>
          <w:sz w:val="27"/>
          <w:szCs w:val="27"/>
        </w:rPr>
        <w:t>ПЕРЕЧЕНЬ</w:t>
      </w:r>
    </w:p>
    <w:p w:rsidR="00107DB4" w:rsidRPr="009140BF" w:rsidRDefault="00107DB4" w:rsidP="00107DB4">
      <w:pPr>
        <w:tabs>
          <w:tab w:val="left" w:pos="960"/>
          <w:tab w:val="center" w:pos="7698"/>
          <w:tab w:val="left" w:pos="13215"/>
        </w:tabs>
        <w:spacing w:line="240" w:lineRule="exact"/>
        <w:rPr>
          <w:sz w:val="27"/>
          <w:szCs w:val="27"/>
        </w:rPr>
      </w:pPr>
      <w:r w:rsidRPr="009140BF">
        <w:rPr>
          <w:sz w:val="27"/>
          <w:szCs w:val="27"/>
        </w:rPr>
        <w:tab/>
      </w:r>
      <w:r w:rsidRPr="009140BF">
        <w:rPr>
          <w:sz w:val="27"/>
          <w:szCs w:val="27"/>
        </w:rPr>
        <w:tab/>
        <w:t>муниципального имущества, подлежащего приватизации</w:t>
      </w:r>
      <w:r w:rsidRPr="009140BF">
        <w:rPr>
          <w:sz w:val="27"/>
          <w:szCs w:val="27"/>
        </w:rPr>
        <w:tab/>
      </w:r>
    </w:p>
    <w:p w:rsidR="00107DB4" w:rsidRPr="000B4404" w:rsidRDefault="00107DB4" w:rsidP="00107DB4">
      <w:pPr>
        <w:spacing w:line="240" w:lineRule="exact"/>
        <w:jc w:val="center"/>
        <w:rPr>
          <w:sz w:val="27"/>
          <w:szCs w:val="27"/>
        </w:rPr>
      </w:pPr>
      <w:r w:rsidRPr="009140BF">
        <w:rPr>
          <w:sz w:val="28"/>
          <w:szCs w:val="28"/>
        </w:rPr>
        <w:t xml:space="preserve">в I </w:t>
      </w:r>
      <w:r w:rsidRPr="000B4404">
        <w:rPr>
          <w:sz w:val="28"/>
          <w:szCs w:val="28"/>
        </w:rPr>
        <w:t xml:space="preserve">квартале 2024 </w:t>
      </w:r>
      <w:r w:rsidRPr="000B4404">
        <w:rPr>
          <w:sz w:val="27"/>
          <w:szCs w:val="27"/>
        </w:rPr>
        <w:t>года</w:t>
      </w:r>
    </w:p>
    <w:p w:rsidR="00107DB4" w:rsidRPr="000B4404" w:rsidRDefault="00107DB4" w:rsidP="00107DB4">
      <w:pPr>
        <w:spacing w:line="240" w:lineRule="exact"/>
        <w:jc w:val="center"/>
        <w:rPr>
          <w:sz w:val="27"/>
          <w:szCs w:val="27"/>
        </w:rPr>
      </w:pPr>
    </w:p>
    <w:tbl>
      <w:tblPr>
        <w:tblW w:w="1450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978"/>
        <w:gridCol w:w="1134"/>
        <w:gridCol w:w="2694"/>
        <w:gridCol w:w="1418"/>
        <w:gridCol w:w="1276"/>
        <w:gridCol w:w="4419"/>
      </w:tblGrid>
      <w:tr w:rsidR="000B4404" w:rsidRPr="000B4404" w:rsidTr="005D25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B4404">
              <w:rPr>
                <w:kern w:val="2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B4404">
              <w:rPr>
                <w:kern w:val="2"/>
                <w:sz w:val="26"/>
                <w:szCs w:val="26"/>
                <w:lang w:eastAsia="en-US"/>
              </w:rPr>
              <w:t xml:space="preserve">Наименование </w:t>
            </w:r>
          </w:p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B4404">
              <w:rPr>
                <w:kern w:val="2"/>
                <w:sz w:val="26"/>
                <w:szCs w:val="26"/>
                <w:lang w:eastAsia="en-US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1168"/>
              </w:tabs>
              <w:spacing w:line="256" w:lineRule="auto"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B4404">
              <w:rPr>
                <w:kern w:val="2"/>
                <w:sz w:val="26"/>
                <w:szCs w:val="26"/>
                <w:lang w:eastAsia="en-US"/>
              </w:rPr>
              <w:t>Площадь (м²)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B4404">
              <w:rPr>
                <w:kern w:val="2"/>
                <w:sz w:val="26"/>
                <w:szCs w:val="26"/>
                <w:lang w:eastAsia="en-US"/>
              </w:rPr>
              <w:t xml:space="preserve">Местонахождение </w:t>
            </w:r>
          </w:p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B4404">
              <w:rPr>
                <w:kern w:val="2"/>
                <w:sz w:val="26"/>
                <w:szCs w:val="26"/>
                <w:lang w:eastAsia="en-US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ind w:right="-78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B4404">
              <w:rPr>
                <w:kern w:val="2"/>
                <w:sz w:val="26"/>
                <w:szCs w:val="26"/>
                <w:lang w:eastAsia="en-US"/>
              </w:rPr>
              <w:t>Начальная цена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B4404">
              <w:rPr>
                <w:kern w:val="2"/>
                <w:sz w:val="26"/>
                <w:szCs w:val="26"/>
                <w:lang w:eastAsia="en-US"/>
              </w:rPr>
              <w:t>Шаг аукциона</w:t>
            </w:r>
          </w:p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B4404">
              <w:rPr>
                <w:kern w:val="2"/>
                <w:sz w:val="26"/>
                <w:szCs w:val="26"/>
                <w:lang w:eastAsia="en-US"/>
              </w:rPr>
              <w:t>(руб.)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B4404">
              <w:rPr>
                <w:kern w:val="2"/>
                <w:sz w:val="26"/>
                <w:szCs w:val="26"/>
                <w:lang w:eastAsia="en-US"/>
              </w:rPr>
              <w:t>Иные, необходимые для приватизации сведения</w:t>
            </w:r>
          </w:p>
        </w:tc>
      </w:tr>
      <w:tr w:rsidR="000B4404" w:rsidRPr="000B4404" w:rsidTr="005D25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DB4" w:rsidRPr="000B4404" w:rsidRDefault="00107DB4" w:rsidP="00847490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</w:rPr>
              <w:t>7</w:t>
            </w:r>
          </w:p>
        </w:tc>
      </w:tr>
      <w:tr w:rsidR="001F3DA7" w:rsidRPr="000B4404" w:rsidTr="005D259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7" w:rsidRPr="000B4404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0B4404">
              <w:rPr>
                <w:bCs/>
                <w:kern w:val="2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Нежилое здание,</w:t>
            </w:r>
          </w:p>
          <w:p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кадастровый номер 26:33:290401:65;</w:t>
            </w:r>
          </w:p>
          <w:p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Нежилое здание,</w:t>
            </w:r>
          </w:p>
          <w:p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 xml:space="preserve">кадастровый номер 26:33:290401:86; </w:t>
            </w:r>
          </w:p>
          <w:p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1F3DA7" w:rsidRPr="001F3DA7" w:rsidRDefault="001F3DA7" w:rsidP="001F3DA7">
            <w:pPr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 xml:space="preserve">ворота железные, </w:t>
            </w:r>
          </w:p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забор железный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319,7</w:t>
            </w:r>
          </w:p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"/>
                <w:szCs w:val="2"/>
                <w:lang w:eastAsia="en-US"/>
              </w:rPr>
            </w:pPr>
          </w:p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267,8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 xml:space="preserve">г. Пятигорск, </w:t>
            </w:r>
          </w:p>
          <w:p w:rsidR="001F3DA7" w:rsidRPr="001F3DA7" w:rsidRDefault="001F3DA7" w:rsidP="001F3DA7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 xml:space="preserve">п. Горячеводский, </w:t>
            </w:r>
          </w:p>
          <w:p w:rsidR="001F3DA7" w:rsidRPr="001F3DA7" w:rsidRDefault="001F3DA7" w:rsidP="001F3DA7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ул. Больничная, 11</w:t>
            </w:r>
          </w:p>
          <w:p w:rsidR="001F3DA7" w:rsidRPr="001F3DA7" w:rsidRDefault="001F3DA7" w:rsidP="001F3DA7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 xml:space="preserve">г. Пятигорск, </w:t>
            </w:r>
          </w:p>
          <w:p w:rsidR="001F3DA7" w:rsidRPr="001F3DA7" w:rsidRDefault="001F3DA7" w:rsidP="001F3DA7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 xml:space="preserve">п. Горячеводский, </w:t>
            </w:r>
          </w:p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ул. Больничная, 11, строение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7" w:rsidRPr="001F3DA7" w:rsidRDefault="001F3DA7" w:rsidP="001F3DA7">
            <w:pPr>
              <w:tabs>
                <w:tab w:val="left" w:pos="960"/>
              </w:tabs>
              <w:spacing w:line="254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 xml:space="preserve">26 000 207 </w:t>
            </w:r>
          </w:p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1 300 000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Нежилые здания расположены на земельном участке с кадастровым номером 26:33:290401:22, площадью 3 330 кв</w:t>
            </w:r>
            <w:proofErr w:type="gramStart"/>
            <w:r w:rsidRPr="001F3DA7">
              <w:rPr>
                <w:kern w:val="2"/>
                <w:sz w:val="26"/>
                <w:szCs w:val="26"/>
                <w:lang w:eastAsia="en-US"/>
              </w:rPr>
              <w:t>.м</w:t>
            </w:r>
            <w:proofErr w:type="gramEnd"/>
            <w:r w:rsidRPr="001F3DA7">
              <w:rPr>
                <w:kern w:val="2"/>
                <w:sz w:val="26"/>
                <w:szCs w:val="26"/>
                <w:lang w:eastAsia="en-US"/>
              </w:rPr>
              <w:t>, по адресу: г. Пятигорск, поселок Горячеводский, улица Больничная, 11.</w:t>
            </w:r>
          </w:p>
          <w:p w:rsidR="001F3DA7" w:rsidRPr="001F3DA7" w:rsidRDefault="001F3DA7" w:rsidP="001F3DA7">
            <w:pPr>
              <w:tabs>
                <w:tab w:val="left" w:pos="960"/>
              </w:tabs>
              <w:spacing w:line="254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Земельный участок ограничен в обороте, приватизации не подлежит.</w:t>
            </w:r>
          </w:p>
          <w:p w:rsidR="001F3DA7" w:rsidRPr="001F3DA7" w:rsidRDefault="001F3DA7" w:rsidP="001F3DA7">
            <w:pPr>
              <w:tabs>
                <w:tab w:val="left" w:pos="960"/>
              </w:tabs>
              <w:spacing w:line="256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F3DA7">
              <w:rPr>
                <w:kern w:val="2"/>
                <w:sz w:val="26"/>
                <w:szCs w:val="26"/>
                <w:lang w:eastAsia="en-US"/>
              </w:rPr>
              <w:t>Покупатель имущества обязан заключить договор аренды данного земельного участка.</w:t>
            </w:r>
          </w:p>
        </w:tc>
      </w:tr>
    </w:tbl>
    <w:p w:rsidR="00107DB4" w:rsidRPr="009140BF" w:rsidRDefault="00107DB4" w:rsidP="00107DB4">
      <w:pPr>
        <w:rPr>
          <w:sz w:val="28"/>
          <w:szCs w:val="28"/>
        </w:rPr>
      </w:pPr>
    </w:p>
    <w:p w:rsidR="00107DB4" w:rsidRPr="009140BF" w:rsidRDefault="00107DB4" w:rsidP="00107D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9140B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140BF">
        <w:rPr>
          <w:sz w:val="28"/>
          <w:szCs w:val="28"/>
        </w:rPr>
        <w:t xml:space="preserve"> главы </w:t>
      </w:r>
    </w:p>
    <w:p w:rsidR="00107DB4" w:rsidRPr="009140BF" w:rsidRDefault="00107DB4" w:rsidP="00107DB4">
      <w:pPr>
        <w:spacing w:line="240" w:lineRule="exact"/>
        <w:rPr>
          <w:sz w:val="28"/>
          <w:szCs w:val="28"/>
        </w:rPr>
      </w:pPr>
      <w:r w:rsidRPr="009140BF">
        <w:rPr>
          <w:sz w:val="28"/>
          <w:szCs w:val="28"/>
        </w:rPr>
        <w:t xml:space="preserve">администрации города Пятигорска, </w:t>
      </w:r>
    </w:p>
    <w:p w:rsidR="00107DB4" w:rsidRPr="009140BF" w:rsidRDefault="00107DB4" w:rsidP="00107DB4">
      <w:pPr>
        <w:spacing w:line="240" w:lineRule="exact"/>
        <w:rPr>
          <w:sz w:val="28"/>
          <w:szCs w:val="28"/>
        </w:rPr>
      </w:pPr>
      <w:r w:rsidRPr="009140BF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Pr="009140BF">
        <w:rPr>
          <w:sz w:val="28"/>
          <w:szCs w:val="28"/>
        </w:rPr>
        <w:t xml:space="preserve"> делами </w:t>
      </w:r>
    </w:p>
    <w:p w:rsidR="00107DB4" w:rsidRDefault="00107DB4" w:rsidP="00107DB4">
      <w:pPr>
        <w:tabs>
          <w:tab w:val="left" w:pos="-5387"/>
        </w:tabs>
        <w:spacing w:line="240" w:lineRule="exact"/>
        <w:rPr>
          <w:sz w:val="28"/>
          <w:szCs w:val="28"/>
        </w:rPr>
      </w:pPr>
      <w:r w:rsidRPr="009140BF"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>, заместитель</w:t>
      </w:r>
    </w:p>
    <w:p w:rsidR="00107DB4" w:rsidRDefault="00107DB4" w:rsidP="00107DB4">
      <w:pPr>
        <w:spacing w:line="240" w:lineRule="exact"/>
      </w:pPr>
      <w:r w:rsidRPr="009140BF">
        <w:rPr>
          <w:sz w:val="28"/>
          <w:szCs w:val="28"/>
        </w:rPr>
        <w:t>главы администрации города Пятигорска</w:t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Pr="009140BF">
        <w:rPr>
          <w:sz w:val="28"/>
          <w:szCs w:val="28"/>
        </w:rPr>
        <w:tab/>
      </w:r>
      <w:r w:rsidR="005D259D">
        <w:rPr>
          <w:sz w:val="28"/>
          <w:szCs w:val="28"/>
        </w:rPr>
        <w:tab/>
      </w:r>
      <w:r>
        <w:rPr>
          <w:sz w:val="28"/>
          <w:szCs w:val="28"/>
        </w:rPr>
        <w:t>И.И.Никишин</w:t>
      </w:r>
    </w:p>
    <w:p w:rsidR="005D4D6B" w:rsidRPr="00107DB4" w:rsidRDefault="005D4D6B" w:rsidP="00107DB4"/>
    <w:sectPr w:rsidR="005D4D6B" w:rsidRPr="00107DB4" w:rsidSect="000056A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D4D6B"/>
    <w:rsid w:val="000056AC"/>
    <w:rsid w:val="000B4404"/>
    <w:rsid w:val="00107DB4"/>
    <w:rsid w:val="00150BCC"/>
    <w:rsid w:val="001F3DA7"/>
    <w:rsid w:val="002F65AB"/>
    <w:rsid w:val="004975DF"/>
    <w:rsid w:val="00501B3C"/>
    <w:rsid w:val="005D259D"/>
    <w:rsid w:val="005D4D6B"/>
    <w:rsid w:val="00710F53"/>
    <w:rsid w:val="00816E6F"/>
    <w:rsid w:val="0081770A"/>
    <w:rsid w:val="008B0679"/>
    <w:rsid w:val="008F1F5F"/>
    <w:rsid w:val="008F6922"/>
    <w:rsid w:val="009140BF"/>
    <w:rsid w:val="00957A3E"/>
    <w:rsid w:val="009A398B"/>
    <w:rsid w:val="00A2745A"/>
    <w:rsid w:val="00A61C21"/>
    <w:rsid w:val="00A66F25"/>
    <w:rsid w:val="00B22C78"/>
    <w:rsid w:val="00BD02F8"/>
    <w:rsid w:val="00CF79A8"/>
    <w:rsid w:val="00D666ED"/>
    <w:rsid w:val="00DE558E"/>
    <w:rsid w:val="00DE6B51"/>
    <w:rsid w:val="00E74641"/>
    <w:rsid w:val="00E9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6E6F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16E6F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customStyle="1" w:styleId="ConsNonformat">
    <w:name w:val="ConsNonformat"/>
    <w:rsid w:val="00BD02F8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Пользователь</cp:lastModifiedBy>
  <cp:revision>25</cp:revision>
  <cp:lastPrinted>2024-03-21T05:59:00Z</cp:lastPrinted>
  <dcterms:created xsi:type="dcterms:W3CDTF">2023-09-12T07:44:00Z</dcterms:created>
  <dcterms:modified xsi:type="dcterms:W3CDTF">2024-03-26T12:32:00Z</dcterms:modified>
</cp:coreProperties>
</file>