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16" w:rsidRPr="00215C60" w:rsidRDefault="00B90416" w:rsidP="00B90416">
      <w:pPr>
        <w:jc w:val="center"/>
        <w:rPr>
          <w:sz w:val="28"/>
          <w:szCs w:val="28"/>
        </w:rPr>
      </w:pPr>
      <w:r w:rsidRPr="00215C60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416" w:rsidRDefault="00B90416" w:rsidP="00B90416">
      <w:pPr>
        <w:pStyle w:val="1"/>
        <w:tabs>
          <w:tab w:val="left" w:pos="0"/>
        </w:tabs>
        <w:spacing w:line="360" w:lineRule="auto"/>
        <w:rPr>
          <w:sz w:val="40"/>
        </w:rPr>
      </w:pPr>
      <w:r>
        <w:rPr>
          <w:sz w:val="40"/>
        </w:rPr>
        <w:t>Р А С П О Р Я Ж Е Н И Е</w:t>
      </w:r>
    </w:p>
    <w:p w:rsidR="00B90416" w:rsidRDefault="00B90416" w:rsidP="00B90416">
      <w:pPr>
        <w:pStyle w:val="2"/>
        <w:tabs>
          <w:tab w:val="left" w:pos="0"/>
        </w:tabs>
        <w:rPr>
          <w:sz w:val="28"/>
        </w:rPr>
      </w:pPr>
      <w:r>
        <w:rPr>
          <w:sz w:val="28"/>
        </w:rPr>
        <w:t xml:space="preserve"> ПРЕДСЕДАТЕЛЯ ДУМЫ ГОРОДА ПЯТИГОРСКА</w:t>
      </w:r>
    </w:p>
    <w:p w:rsidR="00B90416" w:rsidRDefault="00B90416" w:rsidP="00B9041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СТАВРОПОЛЬСКОГО КРАЯ</w:t>
      </w:r>
    </w:p>
    <w:p w:rsidR="00B90416" w:rsidRDefault="00B90416" w:rsidP="00B90416">
      <w:pPr>
        <w:jc w:val="center"/>
        <w:rPr>
          <w:b/>
          <w:bCs/>
          <w:sz w:val="32"/>
        </w:rPr>
      </w:pPr>
    </w:p>
    <w:p w:rsidR="00B90416" w:rsidRDefault="002816F4" w:rsidP="00B90416">
      <w:pPr>
        <w:jc w:val="both"/>
        <w:rPr>
          <w:b/>
          <w:bCs/>
        </w:rPr>
      </w:pPr>
      <w:r>
        <w:rPr>
          <w:b/>
          <w:bCs/>
        </w:rPr>
        <w:t>07.08.2015</w:t>
      </w:r>
      <w:r w:rsidR="00B90416">
        <w:rPr>
          <w:b/>
          <w:bCs/>
        </w:rPr>
        <w:t xml:space="preserve">                            </w:t>
      </w:r>
      <w:r w:rsidR="00A47A8F">
        <w:rPr>
          <w:b/>
          <w:bCs/>
        </w:rPr>
        <w:t xml:space="preserve">       </w:t>
      </w:r>
      <w:r w:rsidR="00B90416">
        <w:rPr>
          <w:b/>
          <w:bCs/>
        </w:rPr>
        <w:t xml:space="preserve">  </w:t>
      </w:r>
      <w:r>
        <w:rPr>
          <w:b/>
          <w:bCs/>
        </w:rPr>
        <w:t xml:space="preserve">               </w:t>
      </w:r>
      <w:r w:rsidR="00B90416">
        <w:rPr>
          <w:b/>
          <w:bCs/>
        </w:rPr>
        <w:t xml:space="preserve">г.Пятигорск         </w:t>
      </w:r>
      <w:r w:rsidR="00A47A8F">
        <w:rPr>
          <w:b/>
          <w:bCs/>
        </w:rPr>
        <w:t xml:space="preserve">   </w:t>
      </w:r>
      <w:r w:rsidR="00B90416">
        <w:rPr>
          <w:b/>
          <w:bCs/>
        </w:rPr>
        <w:t xml:space="preserve">                       </w:t>
      </w:r>
      <w:r>
        <w:rPr>
          <w:b/>
          <w:bCs/>
        </w:rPr>
        <w:t xml:space="preserve">               </w:t>
      </w:r>
      <w:bookmarkStart w:id="0" w:name="_GoBack"/>
      <w:bookmarkEnd w:id="0"/>
      <w:r w:rsidR="00B90416">
        <w:rPr>
          <w:b/>
          <w:bCs/>
        </w:rPr>
        <w:t>№</w:t>
      </w:r>
      <w:r>
        <w:rPr>
          <w:b/>
          <w:bCs/>
        </w:rPr>
        <w:t>33-р</w:t>
      </w:r>
    </w:p>
    <w:p w:rsidR="00B90416" w:rsidRDefault="00B90416" w:rsidP="00B90416">
      <w:pPr>
        <w:jc w:val="both"/>
        <w:rPr>
          <w:sz w:val="28"/>
          <w:szCs w:val="28"/>
        </w:rPr>
      </w:pPr>
    </w:p>
    <w:p w:rsidR="00B90416" w:rsidRDefault="00B90416" w:rsidP="00B90416">
      <w:pPr>
        <w:jc w:val="both"/>
        <w:rPr>
          <w:sz w:val="28"/>
          <w:szCs w:val="28"/>
        </w:rPr>
      </w:pPr>
    </w:p>
    <w:p w:rsidR="00B90416" w:rsidRDefault="00B90416" w:rsidP="00B9041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председателя Думы города Пятигорска «О комиссии по соблюдению требований к служебному поведению муниципальных служащих Думы города Пятигорска и урегулированию конфликта интересов»</w:t>
      </w:r>
    </w:p>
    <w:p w:rsidR="00B90416" w:rsidRDefault="00B90416" w:rsidP="00B90416">
      <w:pPr>
        <w:jc w:val="both"/>
        <w:rPr>
          <w:sz w:val="28"/>
          <w:szCs w:val="28"/>
        </w:rPr>
      </w:pPr>
    </w:p>
    <w:p w:rsidR="00B90416" w:rsidRDefault="00B90416" w:rsidP="00B90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Губернатора Ставропольского края от 30 августа 2010 года № 449 «О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интересов», рассмотрев представление заместителя прокурора города Пятигорска об устранении нарушений требований законодательства о муниципальной службе и противодействии коррупции от 28.07.2015 № 86-48-2015 с участием представителя прокуратуры города Пятигорска – старшего помощника прокурора города Пятигорска Ждановой А.О., </w:t>
      </w:r>
    </w:p>
    <w:p w:rsidR="00B90416" w:rsidRDefault="00B90416" w:rsidP="00B9041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90416" w:rsidRPr="00B90416" w:rsidRDefault="00B90416" w:rsidP="00B9041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6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Приложение к </w:t>
      </w:r>
      <w:r w:rsidRPr="00B90416">
        <w:rPr>
          <w:rFonts w:ascii="Times New Roman" w:hAnsi="Times New Roman" w:cs="Times New Roman"/>
          <w:sz w:val="28"/>
          <w:szCs w:val="28"/>
        </w:rPr>
        <w:t>распо</w:t>
      </w:r>
      <w:r>
        <w:rPr>
          <w:rFonts w:ascii="Times New Roman" w:hAnsi="Times New Roman" w:cs="Times New Roman"/>
          <w:sz w:val="28"/>
          <w:szCs w:val="28"/>
        </w:rPr>
        <w:t>ряжению</w:t>
      </w:r>
      <w:r w:rsidRPr="00B90416">
        <w:rPr>
          <w:rFonts w:ascii="Times New Roman" w:hAnsi="Times New Roman" w:cs="Times New Roman"/>
          <w:sz w:val="28"/>
          <w:szCs w:val="28"/>
        </w:rPr>
        <w:t xml:space="preserve"> председателя Думы города Пятигорска </w:t>
      </w:r>
      <w:r>
        <w:rPr>
          <w:rFonts w:ascii="Times New Roman" w:hAnsi="Times New Roman" w:cs="Times New Roman"/>
          <w:sz w:val="28"/>
          <w:szCs w:val="28"/>
        </w:rPr>
        <w:t xml:space="preserve">от 28 мая 2013 года № 23-р </w:t>
      </w:r>
      <w:r w:rsidRPr="00B90416">
        <w:rPr>
          <w:rFonts w:ascii="Times New Roman" w:hAnsi="Times New Roman" w:cs="Times New Roman"/>
          <w:sz w:val="28"/>
          <w:szCs w:val="28"/>
        </w:rPr>
        <w:t>«О комиссии по соблюдению требований к служебному поведению муниципальных служащих Думы города Пятигорска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 xml:space="preserve"> изменение, дополнив состав комиссии следующим членом комиссии: Абалдуева Наталья Васильевна – председатель общественной организации «Совет женщин города Пятигорска»</w:t>
      </w:r>
      <w:r w:rsidRPr="00B90416">
        <w:rPr>
          <w:rFonts w:ascii="Times New Roman" w:hAnsi="Times New Roman" w:cs="Times New Roman"/>
          <w:sz w:val="28"/>
          <w:szCs w:val="28"/>
        </w:rPr>
        <w:t>.</w:t>
      </w:r>
    </w:p>
    <w:p w:rsidR="00B90416" w:rsidRPr="00215C60" w:rsidRDefault="00B90416" w:rsidP="00B90416">
      <w:pPr>
        <w:ind w:firstLine="709"/>
        <w:jc w:val="both"/>
        <w:rPr>
          <w:sz w:val="28"/>
          <w:szCs w:val="28"/>
        </w:rPr>
      </w:pPr>
      <w:r w:rsidRPr="00215C60">
        <w:rPr>
          <w:sz w:val="28"/>
          <w:szCs w:val="28"/>
        </w:rPr>
        <w:t>2. Настоящее р</w:t>
      </w:r>
      <w:r>
        <w:rPr>
          <w:sz w:val="28"/>
          <w:szCs w:val="28"/>
        </w:rPr>
        <w:t>аспоряжение</w:t>
      </w:r>
      <w:r w:rsidRPr="00215C60">
        <w:rPr>
          <w:sz w:val="28"/>
          <w:szCs w:val="28"/>
        </w:rPr>
        <w:t xml:space="preserve"> вступает в силу со дня его подписания. </w:t>
      </w:r>
    </w:p>
    <w:p w:rsidR="00B90416" w:rsidRDefault="00B90416" w:rsidP="00B90416">
      <w:pPr>
        <w:jc w:val="both"/>
        <w:rPr>
          <w:sz w:val="28"/>
          <w:szCs w:val="28"/>
        </w:rPr>
      </w:pPr>
    </w:p>
    <w:p w:rsidR="00B90416" w:rsidRDefault="00B90416" w:rsidP="00B90416">
      <w:pPr>
        <w:jc w:val="both"/>
        <w:rPr>
          <w:sz w:val="28"/>
          <w:szCs w:val="28"/>
        </w:rPr>
      </w:pPr>
    </w:p>
    <w:p w:rsidR="00B90416" w:rsidRDefault="00B90416" w:rsidP="00B90416">
      <w:pPr>
        <w:jc w:val="both"/>
        <w:rPr>
          <w:sz w:val="28"/>
          <w:szCs w:val="28"/>
        </w:rPr>
      </w:pPr>
    </w:p>
    <w:p w:rsidR="00B90416" w:rsidRDefault="00B90416" w:rsidP="00B9041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B90416" w:rsidRDefault="00B90416" w:rsidP="00B9041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                       </w:t>
      </w:r>
      <w:r w:rsidR="00A47A8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Л.В. Похилько</w:t>
      </w:r>
    </w:p>
    <w:p w:rsidR="00B90416" w:rsidRDefault="00B90416" w:rsidP="00B90416">
      <w:pPr>
        <w:pStyle w:val="ConsNonformat"/>
        <w:rPr>
          <w:rFonts w:ascii="Times New Roman" w:hAnsi="Times New Roman"/>
          <w:sz w:val="28"/>
        </w:rPr>
      </w:pPr>
    </w:p>
    <w:p w:rsidR="00B90416" w:rsidRDefault="00B90416" w:rsidP="00B90416">
      <w:pPr>
        <w:pStyle w:val="ConsNonformat"/>
        <w:rPr>
          <w:rFonts w:ascii="Times New Roman" w:hAnsi="Times New Roman"/>
          <w:sz w:val="28"/>
        </w:rPr>
      </w:pPr>
    </w:p>
    <w:p w:rsidR="002778CA" w:rsidRDefault="002778CA"/>
    <w:sectPr w:rsidR="002778CA" w:rsidSect="00B904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90416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61BBC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C0995"/>
    <w:rsid w:val="000C3C5B"/>
    <w:rsid w:val="000F025B"/>
    <w:rsid w:val="000F1A1B"/>
    <w:rsid w:val="001152C3"/>
    <w:rsid w:val="00122413"/>
    <w:rsid w:val="001252FD"/>
    <w:rsid w:val="0013080D"/>
    <w:rsid w:val="00131B1A"/>
    <w:rsid w:val="001406FF"/>
    <w:rsid w:val="001531C6"/>
    <w:rsid w:val="001569EA"/>
    <w:rsid w:val="0016466B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782"/>
    <w:rsid w:val="00252C62"/>
    <w:rsid w:val="00254958"/>
    <w:rsid w:val="002564E1"/>
    <w:rsid w:val="002778CA"/>
    <w:rsid w:val="002816F4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15EE7"/>
    <w:rsid w:val="00316A34"/>
    <w:rsid w:val="003228B2"/>
    <w:rsid w:val="0032359C"/>
    <w:rsid w:val="00332798"/>
    <w:rsid w:val="0033323C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4707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D5F27"/>
    <w:rsid w:val="004E1AF1"/>
    <w:rsid w:val="004E41C0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3E33"/>
    <w:rsid w:val="006A4B10"/>
    <w:rsid w:val="006B2FE9"/>
    <w:rsid w:val="006C20D4"/>
    <w:rsid w:val="006C2529"/>
    <w:rsid w:val="006C3C90"/>
    <w:rsid w:val="006C3DCD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5847"/>
    <w:rsid w:val="00735E57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6995"/>
    <w:rsid w:val="00A16B74"/>
    <w:rsid w:val="00A17A2B"/>
    <w:rsid w:val="00A23D6C"/>
    <w:rsid w:val="00A276C4"/>
    <w:rsid w:val="00A3052C"/>
    <w:rsid w:val="00A47A8F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20E03"/>
    <w:rsid w:val="00B23F4C"/>
    <w:rsid w:val="00B257EF"/>
    <w:rsid w:val="00B27E13"/>
    <w:rsid w:val="00B40EB5"/>
    <w:rsid w:val="00B46C3F"/>
    <w:rsid w:val="00B53DA3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0416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493A"/>
    <w:rsid w:val="00BE6010"/>
    <w:rsid w:val="00BF1FA2"/>
    <w:rsid w:val="00C05C88"/>
    <w:rsid w:val="00C102BA"/>
    <w:rsid w:val="00C10785"/>
    <w:rsid w:val="00C11D44"/>
    <w:rsid w:val="00C17C51"/>
    <w:rsid w:val="00C20890"/>
    <w:rsid w:val="00C24287"/>
    <w:rsid w:val="00C30508"/>
    <w:rsid w:val="00C315C7"/>
    <w:rsid w:val="00C3466B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D5C"/>
    <w:rsid w:val="00C83F20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E0B5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10DA"/>
    <w:rsid w:val="00EC3499"/>
    <w:rsid w:val="00EC4B0F"/>
    <w:rsid w:val="00EC730C"/>
    <w:rsid w:val="00EC78F5"/>
    <w:rsid w:val="00EC7A65"/>
    <w:rsid w:val="00ED0083"/>
    <w:rsid w:val="00ED135B"/>
    <w:rsid w:val="00ED4F05"/>
    <w:rsid w:val="00ED5C06"/>
    <w:rsid w:val="00EF2BDC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1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416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B9041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416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9041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B9041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9041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наталья</cp:lastModifiedBy>
  <cp:revision>2</cp:revision>
  <cp:lastPrinted>2015-08-07T11:37:00Z</cp:lastPrinted>
  <dcterms:created xsi:type="dcterms:W3CDTF">2015-08-07T11:25:00Z</dcterms:created>
  <dcterms:modified xsi:type="dcterms:W3CDTF">2017-03-21T09:03:00Z</dcterms:modified>
</cp:coreProperties>
</file>