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F1" w:rsidRPr="00F12D4A" w:rsidRDefault="00EA20F1" w:rsidP="00EA20F1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z w:val="32"/>
        </w:rPr>
      </w:pPr>
      <w:r w:rsidRPr="00E41A1D">
        <w:rPr>
          <w:rFonts w:ascii="Times New Roman" w:hAnsi="Times New Roman" w:cs="Times New Roman"/>
          <w:b w:val="0"/>
          <w:bCs w:val="0"/>
          <w:noProof/>
          <w:sz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-222885</wp:posOffset>
            </wp:positionV>
            <wp:extent cx="720090" cy="857250"/>
            <wp:effectExtent l="19050" t="0" r="3810" b="0"/>
            <wp:wrapTopAndBottom/>
            <wp:docPr id="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D4A">
        <w:rPr>
          <w:rFonts w:ascii="Times New Roman" w:hAnsi="Times New Roman" w:cs="Times New Roman"/>
          <w:b w:val="0"/>
          <w:bCs w:val="0"/>
          <w:sz w:val="32"/>
        </w:rPr>
        <w:t>Российская Федерация</w:t>
      </w:r>
    </w:p>
    <w:p w:rsidR="00EA20F1" w:rsidRPr="00F12D4A" w:rsidRDefault="00EA20F1" w:rsidP="00EA20F1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56"/>
        </w:rPr>
      </w:pPr>
      <w:proofErr w:type="gramStart"/>
      <w:r w:rsidRPr="00F12D4A">
        <w:rPr>
          <w:rFonts w:ascii="Times New Roman" w:hAnsi="Times New Roman" w:cs="Times New Roman"/>
          <w:sz w:val="56"/>
        </w:rPr>
        <w:t>Р</w:t>
      </w:r>
      <w:proofErr w:type="gramEnd"/>
      <w:r w:rsidRPr="00F12D4A">
        <w:rPr>
          <w:rFonts w:ascii="Times New Roman" w:hAnsi="Times New Roman" w:cs="Times New Roman"/>
          <w:sz w:val="56"/>
        </w:rPr>
        <w:t xml:space="preserve"> Е Ш Е Н И Е</w:t>
      </w:r>
    </w:p>
    <w:p w:rsidR="00EA20F1" w:rsidRPr="00F12D4A" w:rsidRDefault="00EA20F1" w:rsidP="00EA20F1">
      <w:pPr>
        <w:pStyle w:val="2"/>
        <w:keepNext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</w:rPr>
      </w:pPr>
      <w:r w:rsidRPr="00F12D4A">
        <w:rPr>
          <w:rFonts w:ascii="Times New Roman" w:hAnsi="Times New Roman" w:cs="Times New Roman"/>
          <w:sz w:val="32"/>
        </w:rPr>
        <w:t>Думы города Пятигорска</w:t>
      </w:r>
    </w:p>
    <w:p w:rsidR="00EA20F1" w:rsidRPr="00F12D4A" w:rsidRDefault="00EA20F1" w:rsidP="00EA20F1">
      <w:pPr>
        <w:pStyle w:val="3"/>
        <w:keepNext w:val="0"/>
        <w:tabs>
          <w:tab w:val="left" w:pos="0"/>
        </w:tabs>
        <w:rPr>
          <w:rFonts w:ascii="Times New Roman" w:hAnsi="Times New Roman" w:cs="Times New Roman"/>
          <w:sz w:val="32"/>
        </w:rPr>
      </w:pPr>
      <w:r w:rsidRPr="00F12D4A">
        <w:rPr>
          <w:rFonts w:ascii="Times New Roman" w:hAnsi="Times New Roman" w:cs="Times New Roman"/>
          <w:sz w:val="32"/>
        </w:rPr>
        <w:t>Ставропольского края</w:t>
      </w:r>
    </w:p>
    <w:p w:rsidR="00EA20F1" w:rsidRPr="00F12D4A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F12D4A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  <w:r w:rsidRPr="00F12D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</w:t>
      </w:r>
      <w:r w:rsidRPr="00F12D4A">
        <w:rPr>
          <w:rFonts w:ascii="Times New Roman" w:hAnsi="Times New Roman" w:cs="Times New Roman"/>
          <w:sz w:val="28"/>
          <w:szCs w:val="28"/>
        </w:rPr>
        <w:t>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D4A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2D4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Pr="006E14D6">
        <w:rPr>
          <w:rFonts w:ascii="Times New Roman" w:hAnsi="Times New Roman" w:cs="Times New Roman"/>
          <w:sz w:val="28"/>
          <w:szCs w:val="28"/>
        </w:rPr>
        <w:t xml:space="preserve"> </w:t>
      </w:r>
      <w:r w:rsidRPr="00393009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:rsidR="00EA20F1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F12D4A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EA10DE" w:rsidRDefault="00EA20F1" w:rsidP="00EA20F1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D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 w:history="1">
        <w:r w:rsidRPr="00EA10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10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EA10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10D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EA10D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A10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20F1" w:rsidRDefault="00EA20F1" w:rsidP="00EA20F1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DE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EA20F1" w:rsidRPr="00EA10DE" w:rsidRDefault="00EA20F1" w:rsidP="00EA20F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EA10DE" w:rsidRDefault="00EA20F1" w:rsidP="00EA20F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0DE">
        <w:rPr>
          <w:rFonts w:ascii="Times New Roman" w:hAnsi="Times New Roman" w:cs="Times New Roman"/>
          <w:sz w:val="28"/>
          <w:szCs w:val="28"/>
        </w:rPr>
        <w:t>РЕШИЛА:</w:t>
      </w:r>
    </w:p>
    <w:p w:rsidR="00EA20F1" w:rsidRPr="00EA10DE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EA20F1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</w:t>
      </w:r>
      <w:r w:rsidRPr="00F12D4A">
        <w:rPr>
          <w:rFonts w:ascii="Times New Roman" w:hAnsi="Times New Roman" w:cs="Times New Roman"/>
          <w:sz w:val="28"/>
          <w:szCs w:val="28"/>
        </w:rPr>
        <w:t>естны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4A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12D4A">
        <w:rPr>
          <w:rFonts w:ascii="Times New Roman" w:hAnsi="Times New Roman" w:cs="Times New Roman"/>
          <w:sz w:val="28"/>
          <w:szCs w:val="28"/>
        </w:rPr>
        <w:t xml:space="preserve"> градостроительного проект</w:t>
      </w:r>
      <w:r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Pr="00393009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Думы города Пятигорска от 23 ноября 2017 года № 49-17 РД, заменив в грифе: слово «</w:t>
      </w:r>
      <w:r w:rsidRPr="006D77E3">
        <w:rPr>
          <w:rFonts w:ascii="Times New Roman" w:hAnsi="Times New Roman" w:cs="Times New Roman"/>
          <w:color w:val="000000"/>
          <w:sz w:val="28"/>
          <w:szCs w:val="28"/>
        </w:rPr>
        <w:t>обязательное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>» словом «рекомендуемое».</w:t>
      </w:r>
    </w:p>
    <w:p w:rsidR="00EA20F1" w:rsidRPr="00E22801" w:rsidRDefault="00EA20F1" w:rsidP="00EA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2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8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EA20F1" w:rsidRPr="00E22801" w:rsidRDefault="00EA20F1" w:rsidP="00EA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280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Pr="00E22801">
        <w:rPr>
          <w:rFonts w:ascii="Times New Roman" w:hAnsi="Times New Roman" w:cs="Times New Roman"/>
          <w:sz w:val="28"/>
          <w:szCs w:val="28"/>
        </w:rPr>
        <w:t>.</w:t>
      </w:r>
    </w:p>
    <w:p w:rsidR="00EA20F1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C761CB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C761CB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F12D4A" w:rsidRDefault="00EA20F1" w:rsidP="00EA20F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A20F1" w:rsidRPr="00F12D4A" w:rsidRDefault="00EA20F1" w:rsidP="00EA20F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D4A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12D4A">
        <w:rPr>
          <w:rFonts w:ascii="Times New Roman" w:hAnsi="Times New Roman" w:cs="Times New Roman"/>
          <w:sz w:val="28"/>
          <w:szCs w:val="28"/>
        </w:rPr>
        <w:t xml:space="preserve">      Л.В. </w:t>
      </w:r>
      <w:proofErr w:type="spellStart"/>
      <w:r w:rsidRPr="00F12D4A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EA20F1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C761CB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C761CB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D3375C" w:rsidRDefault="00EA20F1" w:rsidP="00EA20F1">
      <w:pPr>
        <w:ind w:right="-42"/>
        <w:jc w:val="both"/>
        <w:rPr>
          <w:rFonts w:ascii="Times New Roman" w:hAnsi="Times New Roman" w:cs="Times New Roman"/>
          <w:sz w:val="28"/>
        </w:rPr>
      </w:pPr>
      <w:r w:rsidRPr="00D3375C">
        <w:rPr>
          <w:rFonts w:ascii="Times New Roman" w:hAnsi="Times New Roman" w:cs="Times New Roman"/>
          <w:sz w:val="28"/>
        </w:rPr>
        <w:t xml:space="preserve">Глава города Пятигорска                                  </w:t>
      </w:r>
      <w:r w:rsidR="002C784D">
        <w:rPr>
          <w:rFonts w:ascii="Times New Roman" w:hAnsi="Times New Roman" w:cs="Times New Roman"/>
          <w:sz w:val="28"/>
        </w:rPr>
        <w:t xml:space="preserve">      </w:t>
      </w:r>
      <w:r w:rsidRPr="00D3375C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D3375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А</w:t>
      </w:r>
      <w:r w:rsidRPr="00D337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</w:t>
      </w:r>
      <w:r w:rsidRPr="00D3375C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Скрипник</w:t>
      </w:r>
      <w:proofErr w:type="spellEnd"/>
    </w:p>
    <w:p w:rsidR="00EA20F1" w:rsidRPr="00F12D4A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EA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003907" w:rsidP="00EA2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2018 г.</w:t>
      </w:r>
    </w:p>
    <w:p w:rsidR="002778CA" w:rsidRPr="00EA20F1" w:rsidRDefault="00003907" w:rsidP="00EA2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– 22 РД</w:t>
      </w:r>
    </w:p>
    <w:sectPr w:rsidR="002778CA" w:rsidRPr="00EA20F1" w:rsidSect="00EA20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F1"/>
    <w:rsid w:val="00002E52"/>
    <w:rsid w:val="00003907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23B9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C784D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87431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134D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20F1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F1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20F1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20F1"/>
    <w:pPr>
      <w:keepNext/>
      <w:ind w:firstLine="225"/>
      <w:jc w:val="both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20F1"/>
    <w:pPr>
      <w:keepNext/>
      <w:jc w:val="center"/>
      <w:outlineLvl w:val="2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0F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20F1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20F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A20F1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45B1FF4749A27CCEA85F27EAABBE5762C4B04057334792B51EBE7E81575AA7AAC13E03C2DFFB430BE21p7i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5B1FF4749A27CCEA85E47DC6E5EF7025170E0671392A7E0EB0BABF1C7FFD3DE34AA07Ap2i3H" TargetMode="External"/><Relationship Id="rId5" Type="http://schemas.openxmlformats.org/officeDocument/2006/relationships/hyperlink" Target="consultantplus://offline/ref=86145B1FF4749A27CCEA85E47DC6E5EF7025170F0473392A7E0EB0BABF1C7FFD3DE34AA27820FAB0p3i4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Company>Retired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2018-02-26T11:57:00Z</cp:lastPrinted>
  <dcterms:created xsi:type="dcterms:W3CDTF">2018-02-21T07:22:00Z</dcterms:created>
  <dcterms:modified xsi:type="dcterms:W3CDTF">2018-02-26T12:18:00Z</dcterms:modified>
</cp:coreProperties>
</file>