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3327D4">
        <w:rPr>
          <w:rFonts w:ascii="Arial" w:hAnsi="Arial" w:cs="Arial"/>
          <w:b w:val="0"/>
          <w:sz w:val="24"/>
        </w:rPr>
        <w:t>25 февраля 2021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796D22" w:rsidRPr="00796D22">
        <w:rPr>
          <w:rFonts w:ascii="Arial" w:hAnsi="Arial" w:cs="Arial"/>
          <w:b w:val="0"/>
          <w:sz w:val="24"/>
        </w:rPr>
        <w:t>11-14</w:t>
      </w:r>
      <w:r w:rsidRPr="00796D22">
        <w:rPr>
          <w:rFonts w:ascii="Arial" w:hAnsi="Arial" w:cs="Arial"/>
          <w:b w:val="0"/>
          <w:sz w:val="24"/>
        </w:rPr>
        <w:t xml:space="preserve"> (</w:t>
      </w:r>
      <w:r w:rsidR="00796D22" w:rsidRPr="00796D22">
        <w:rPr>
          <w:rFonts w:ascii="Arial" w:hAnsi="Arial" w:cs="Arial"/>
          <w:b w:val="0"/>
          <w:sz w:val="24"/>
        </w:rPr>
        <w:t>9602</w:t>
      </w:r>
      <w:r w:rsidRPr="00796D22">
        <w:rPr>
          <w:rFonts w:ascii="Arial" w:hAnsi="Arial" w:cs="Arial"/>
          <w:b w:val="0"/>
          <w:sz w:val="24"/>
        </w:rPr>
        <w:t>-</w:t>
      </w:r>
      <w:r w:rsidR="00796D22" w:rsidRPr="00796D22">
        <w:rPr>
          <w:rFonts w:ascii="Arial" w:hAnsi="Arial" w:cs="Arial"/>
          <w:b w:val="0"/>
          <w:sz w:val="24"/>
        </w:rPr>
        <w:t>9605</w:t>
      </w:r>
      <w:r w:rsidRPr="00796D22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327D4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18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C0908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>-65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5C0908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0908">
        <w:rPr>
          <w:rFonts w:ascii="Arial" w:hAnsi="Arial" w:cs="Arial"/>
          <w:b/>
          <w:sz w:val="32"/>
          <w:szCs w:val="32"/>
        </w:rPr>
        <w:t xml:space="preserve">О </w:t>
      </w:r>
      <w:r w:rsidR="002318EA">
        <w:rPr>
          <w:rFonts w:ascii="Arial" w:hAnsi="Arial" w:cs="Arial"/>
          <w:b/>
          <w:sz w:val="32"/>
          <w:szCs w:val="32"/>
        </w:rPr>
        <w:t>ВНЕСЕНИИ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ИЗМЕНЕНИЙ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В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РЕШЕНИЕ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ДУМЫ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ГОРОДА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ПЯТИГОРСКА</w:t>
      </w:r>
      <w:r w:rsidRPr="005C0908">
        <w:rPr>
          <w:rFonts w:ascii="Arial" w:hAnsi="Arial" w:cs="Arial"/>
          <w:b/>
          <w:sz w:val="32"/>
          <w:szCs w:val="32"/>
        </w:rPr>
        <w:t xml:space="preserve"> «</w:t>
      </w:r>
      <w:r w:rsidR="002318EA">
        <w:rPr>
          <w:rFonts w:ascii="Arial" w:hAnsi="Arial" w:cs="Arial"/>
          <w:b/>
          <w:sz w:val="32"/>
          <w:szCs w:val="32"/>
        </w:rPr>
        <w:t>ОБ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УТВЕРЖДЕНИИ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ПРОГНОЗНОГО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ПЛАНА</w:t>
      </w:r>
      <w:r w:rsidRPr="005C0908">
        <w:rPr>
          <w:rFonts w:ascii="Arial" w:hAnsi="Arial" w:cs="Arial"/>
          <w:b/>
          <w:sz w:val="32"/>
          <w:szCs w:val="32"/>
        </w:rPr>
        <w:t xml:space="preserve"> (</w:t>
      </w:r>
      <w:r w:rsidR="002318EA">
        <w:rPr>
          <w:rFonts w:ascii="Arial" w:hAnsi="Arial" w:cs="Arial"/>
          <w:b/>
          <w:sz w:val="32"/>
          <w:szCs w:val="32"/>
        </w:rPr>
        <w:t>ПРОГРАММЫ</w:t>
      </w:r>
      <w:r w:rsidRPr="005C0908">
        <w:rPr>
          <w:rFonts w:ascii="Arial" w:hAnsi="Arial" w:cs="Arial"/>
          <w:b/>
          <w:sz w:val="32"/>
          <w:szCs w:val="32"/>
        </w:rPr>
        <w:t xml:space="preserve">) </w:t>
      </w:r>
      <w:r w:rsidR="002318EA">
        <w:rPr>
          <w:rFonts w:ascii="Arial" w:hAnsi="Arial" w:cs="Arial"/>
          <w:b/>
          <w:sz w:val="32"/>
          <w:szCs w:val="32"/>
        </w:rPr>
        <w:t>ПРИВАТИЗАЦИИ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ИМУЩЕСТВА</w:t>
      </w:r>
      <w:r w:rsidRPr="005C0908">
        <w:rPr>
          <w:rFonts w:ascii="Arial" w:hAnsi="Arial" w:cs="Arial"/>
          <w:b/>
          <w:sz w:val="32"/>
          <w:szCs w:val="32"/>
        </w:rPr>
        <w:t xml:space="preserve">, </w:t>
      </w:r>
      <w:r w:rsidR="002318EA">
        <w:rPr>
          <w:rFonts w:ascii="Arial" w:hAnsi="Arial" w:cs="Arial"/>
          <w:b/>
          <w:sz w:val="32"/>
          <w:szCs w:val="32"/>
        </w:rPr>
        <w:t>НАХОДЯЩЕГОСЯ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В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СОБСТВЕННОСТИ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МУНИЦИПАЛЬНОГО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ОБРАЗОВАНИЙ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ГОРОДА</w:t>
      </w:r>
      <w:r w:rsidRPr="005C0908">
        <w:rPr>
          <w:rFonts w:ascii="Arial" w:hAnsi="Arial" w:cs="Arial"/>
          <w:b/>
          <w:sz w:val="32"/>
          <w:szCs w:val="32"/>
        </w:rPr>
        <w:t>-</w:t>
      </w:r>
      <w:r w:rsidR="002318EA">
        <w:rPr>
          <w:rFonts w:ascii="Arial" w:hAnsi="Arial" w:cs="Arial"/>
          <w:b/>
          <w:sz w:val="32"/>
          <w:szCs w:val="32"/>
        </w:rPr>
        <w:t>КУРОРТА</w:t>
      </w:r>
      <w:r w:rsidRPr="005C0908">
        <w:rPr>
          <w:rFonts w:ascii="Arial" w:hAnsi="Arial" w:cs="Arial"/>
          <w:b/>
          <w:sz w:val="32"/>
          <w:szCs w:val="32"/>
        </w:rPr>
        <w:t xml:space="preserve"> </w:t>
      </w:r>
      <w:r w:rsidR="002318EA">
        <w:rPr>
          <w:rFonts w:ascii="Arial" w:hAnsi="Arial" w:cs="Arial"/>
          <w:b/>
          <w:sz w:val="32"/>
          <w:szCs w:val="32"/>
        </w:rPr>
        <w:t>ПЯТИГОРСКА</w:t>
      </w:r>
      <w:r w:rsidRPr="005C0908">
        <w:rPr>
          <w:rFonts w:ascii="Arial" w:hAnsi="Arial" w:cs="Arial"/>
          <w:b/>
          <w:sz w:val="32"/>
          <w:szCs w:val="32"/>
        </w:rPr>
        <w:t xml:space="preserve">, </w:t>
      </w:r>
      <w:r w:rsidR="002318EA">
        <w:rPr>
          <w:rFonts w:ascii="Arial" w:hAnsi="Arial" w:cs="Arial"/>
          <w:b/>
          <w:sz w:val="32"/>
          <w:szCs w:val="32"/>
        </w:rPr>
        <w:t>НА</w:t>
      </w:r>
      <w:r w:rsidRPr="005C0908">
        <w:rPr>
          <w:rFonts w:ascii="Arial" w:hAnsi="Arial" w:cs="Arial"/>
          <w:b/>
          <w:sz w:val="32"/>
          <w:szCs w:val="32"/>
        </w:rPr>
        <w:t xml:space="preserve"> 2021 </w:t>
      </w:r>
      <w:r w:rsidR="002318EA">
        <w:rPr>
          <w:rFonts w:ascii="Arial" w:hAnsi="Arial" w:cs="Arial"/>
          <w:b/>
          <w:sz w:val="32"/>
          <w:szCs w:val="32"/>
        </w:rPr>
        <w:t>ГОД</w:t>
      </w:r>
      <w:r w:rsidRPr="005C0908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255B0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255B0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781ECA" w:rsidRPr="00781ECA" w:rsidRDefault="00781ECA" w:rsidP="00781EC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В соответствии с Федеральным законом «О государственных и муниципальных унитарных предприятиях»,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Дума города Пятигорска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</w:p>
    <w:p w:rsidR="00781ECA" w:rsidRPr="00781ECA" w:rsidRDefault="00781ECA" w:rsidP="00781EC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РЕШИЛА: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</w:p>
    <w:p w:rsidR="002318EA" w:rsidRPr="002318EA" w:rsidRDefault="002318EA" w:rsidP="002318E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318EA">
        <w:rPr>
          <w:rFonts w:ascii="Arial" w:hAnsi="Arial" w:cs="Arial"/>
          <w:sz w:val="24"/>
          <w:szCs w:val="24"/>
        </w:rPr>
        <w:t>Внести в Приложение к решению Думы города Пятигорска от 17 декабря 2020 года № 58-64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Пятигорска, на 2021 год» изменения, дополнив его пунктами №№ 46 – 51 следующего содержания: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827"/>
        <w:gridCol w:w="2552"/>
      </w:tblGrid>
      <w:tr w:rsidR="002318EA" w:rsidRPr="002318EA" w:rsidTr="002318EA">
        <w:tc>
          <w:tcPr>
            <w:tcW w:w="56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«46.</w:t>
            </w:r>
          </w:p>
        </w:tc>
        <w:tc>
          <w:tcPr>
            <w:tcW w:w="2410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строительства, 8% готовности</w:t>
            </w:r>
          </w:p>
        </w:tc>
        <w:tc>
          <w:tcPr>
            <w:tcW w:w="382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строительства, 8% готовности, площадь застройки 135,2 кв</w:t>
            </w:r>
            <w:proofErr w:type="gramStart"/>
            <w:r w:rsidRPr="002318EA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318EA">
              <w:rPr>
                <w:rFonts w:ascii="Arial" w:hAnsi="Arial" w:cs="Arial"/>
                <w:sz w:val="16"/>
                <w:szCs w:val="16"/>
              </w:rPr>
              <w:t>; кадастровый номер 26:33:340230:22</w:t>
            </w:r>
          </w:p>
        </w:tc>
        <w:tc>
          <w:tcPr>
            <w:tcW w:w="2552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поселок Свободы, улица Липовая</w:t>
            </w:r>
          </w:p>
        </w:tc>
      </w:tr>
      <w:tr w:rsidR="002318EA" w:rsidRPr="002318EA" w:rsidTr="002318EA">
        <w:tc>
          <w:tcPr>
            <w:tcW w:w="56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2410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строительства, 8% готовности</w:t>
            </w:r>
          </w:p>
        </w:tc>
        <w:tc>
          <w:tcPr>
            <w:tcW w:w="382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строительства, 8% готовности, площадь застройки 134 кв</w:t>
            </w:r>
            <w:proofErr w:type="gramStart"/>
            <w:r w:rsidRPr="002318EA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318EA">
              <w:rPr>
                <w:rFonts w:ascii="Arial" w:hAnsi="Arial" w:cs="Arial"/>
                <w:sz w:val="16"/>
                <w:szCs w:val="16"/>
              </w:rPr>
              <w:t>; кадастровый номер 26:33:340230:23</w:t>
            </w:r>
          </w:p>
        </w:tc>
        <w:tc>
          <w:tcPr>
            <w:tcW w:w="2552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поселок Свободы, улица Липовая</w:t>
            </w:r>
          </w:p>
        </w:tc>
      </w:tr>
      <w:tr w:rsidR="002318EA" w:rsidRPr="002318EA" w:rsidTr="002318EA">
        <w:trPr>
          <w:cantSplit/>
        </w:trPr>
        <w:tc>
          <w:tcPr>
            <w:tcW w:w="56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2410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строительства, 8% готовности</w:t>
            </w:r>
          </w:p>
        </w:tc>
        <w:tc>
          <w:tcPr>
            <w:tcW w:w="382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строительства, 8% готовности, площадь застройки 138,5 кв</w:t>
            </w:r>
            <w:proofErr w:type="gramStart"/>
            <w:r w:rsidRPr="002318EA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318EA">
              <w:rPr>
                <w:rFonts w:ascii="Arial" w:hAnsi="Arial" w:cs="Arial"/>
                <w:sz w:val="16"/>
                <w:szCs w:val="16"/>
              </w:rPr>
              <w:t>; кадастровый номер 26:33:340230:24</w:t>
            </w:r>
          </w:p>
        </w:tc>
        <w:tc>
          <w:tcPr>
            <w:tcW w:w="2552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поселок Свободы, улица Липовая</w:t>
            </w:r>
          </w:p>
        </w:tc>
      </w:tr>
      <w:tr w:rsidR="002318EA" w:rsidRPr="002318EA" w:rsidTr="002318EA">
        <w:tc>
          <w:tcPr>
            <w:tcW w:w="56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2410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82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 xml:space="preserve">Нежилые помещения №№50-53, 57, 58; подвал, </w:t>
            </w:r>
            <w:r>
              <w:rPr>
                <w:rFonts w:ascii="Arial" w:hAnsi="Arial" w:cs="Arial"/>
                <w:sz w:val="16"/>
                <w:szCs w:val="16"/>
              </w:rPr>
              <w:t>83,2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318EA">
              <w:rPr>
                <w:rFonts w:ascii="Arial" w:hAnsi="Arial" w:cs="Arial"/>
                <w:sz w:val="16"/>
                <w:szCs w:val="16"/>
              </w:rPr>
              <w:t>кадастровый номер 26:33:130408:381</w:t>
            </w:r>
          </w:p>
        </w:tc>
        <w:tc>
          <w:tcPr>
            <w:tcW w:w="2552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улица Московская, 2</w:t>
            </w:r>
          </w:p>
        </w:tc>
      </w:tr>
      <w:tr w:rsidR="002318EA" w:rsidRPr="002318EA" w:rsidTr="002318EA">
        <w:tc>
          <w:tcPr>
            <w:tcW w:w="56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lastRenderedPageBreak/>
              <w:t>50.</w:t>
            </w:r>
          </w:p>
        </w:tc>
        <w:tc>
          <w:tcPr>
            <w:tcW w:w="2410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82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18EA">
              <w:rPr>
                <w:rFonts w:ascii="Arial" w:hAnsi="Arial" w:cs="Arial"/>
                <w:sz w:val="16"/>
                <w:szCs w:val="16"/>
              </w:rPr>
              <w:t>№№116а,120-134;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18EA">
              <w:rPr>
                <w:rFonts w:ascii="Arial" w:hAnsi="Arial" w:cs="Arial"/>
                <w:sz w:val="16"/>
                <w:szCs w:val="16"/>
              </w:rPr>
              <w:t>2-й этаж; площадь 231,9 кв</w:t>
            </w:r>
            <w:proofErr w:type="gramStart"/>
            <w:r w:rsidRPr="002318EA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318EA">
              <w:rPr>
                <w:rFonts w:ascii="Arial" w:hAnsi="Arial" w:cs="Arial"/>
                <w:sz w:val="16"/>
                <w:szCs w:val="16"/>
              </w:rPr>
              <w:t>; кадастровый номер 26:33:000000:19734</w:t>
            </w:r>
          </w:p>
        </w:tc>
        <w:tc>
          <w:tcPr>
            <w:tcW w:w="2552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улица Орджоникидзе, 9Б</w:t>
            </w:r>
          </w:p>
        </w:tc>
      </w:tr>
      <w:tr w:rsidR="002318EA" w:rsidRPr="002318EA" w:rsidTr="002318EA">
        <w:tc>
          <w:tcPr>
            <w:tcW w:w="56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410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827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Нежилое здание, магазин; площадь 36,8 кв</w:t>
            </w:r>
            <w:proofErr w:type="gramStart"/>
            <w:r w:rsidRPr="002318EA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318EA">
              <w:rPr>
                <w:rFonts w:ascii="Arial" w:hAnsi="Arial" w:cs="Arial"/>
                <w:sz w:val="16"/>
                <w:szCs w:val="16"/>
              </w:rPr>
              <w:t>; кадастровый номер 26:33:150302:65</w:t>
            </w:r>
          </w:p>
        </w:tc>
        <w:tc>
          <w:tcPr>
            <w:tcW w:w="2552" w:type="dxa"/>
            <w:vAlign w:val="center"/>
          </w:tcPr>
          <w:p w:rsidR="002318EA" w:rsidRPr="002318EA" w:rsidRDefault="002318EA" w:rsidP="002318EA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318EA">
              <w:rPr>
                <w:rFonts w:ascii="Arial" w:hAnsi="Arial" w:cs="Arial"/>
                <w:sz w:val="16"/>
                <w:szCs w:val="16"/>
              </w:rPr>
              <w:t>улица Февральская,5».</w:t>
            </w:r>
          </w:p>
        </w:tc>
      </w:tr>
    </w:tbl>
    <w:p w:rsidR="002318EA" w:rsidRDefault="002318EA" w:rsidP="002318E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2318EA" w:rsidRPr="002318EA" w:rsidRDefault="002318EA" w:rsidP="002318E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2318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8E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2318EA" w:rsidRPr="002318EA" w:rsidRDefault="002318EA" w:rsidP="002318E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318E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2318EA" w:rsidRPr="00615983" w:rsidRDefault="002318EA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171EF1" w:rsidRDefault="0096634D" w:rsidP="002318EA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А.Ю.БОРОДАЕВ</w:t>
      </w:r>
    </w:p>
    <w:sectPr w:rsidR="00171EF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DF" w:rsidRDefault="000877DF" w:rsidP="00D80A6B">
      <w:r>
        <w:separator/>
      </w:r>
    </w:p>
  </w:endnote>
  <w:endnote w:type="continuationSeparator" w:id="0">
    <w:p w:rsidR="000877DF" w:rsidRDefault="000877DF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DF" w:rsidRDefault="000877DF" w:rsidP="00D80A6B">
      <w:r>
        <w:separator/>
      </w:r>
    </w:p>
  </w:footnote>
  <w:footnote w:type="continuationSeparator" w:id="0">
    <w:p w:rsidR="000877DF" w:rsidRDefault="000877DF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44213"/>
    <w:rsid w:val="00044A81"/>
    <w:rsid w:val="00055D77"/>
    <w:rsid w:val="000562A2"/>
    <w:rsid w:val="000562AD"/>
    <w:rsid w:val="000570A3"/>
    <w:rsid w:val="0006130B"/>
    <w:rsid w:val="00062DA8"/>
    <w:rsid w:val="00067385"/>
    <w:rsid w:val="00070499"/>
    <w:rsid w:val="00070873"/>
    <w:rsid w:val="0007212A"/>
    <w:rsid w:val="0007242A"/>
    <w:rsid w:val="00072F63"/>
    <w:rsid w:val="000732A4"/>
    <w:rsid w:val="00073560"/>
    <w:rsid w:val="000877DF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C6B08"/>
    <w:rsid w:val="000D7940"/>
    <w:rsid w:val="000E7271"/>
    <w:rsid w:val="000F025B"/>
    <w:rsid w:val="000F1A1B"/>
    <w:rsid w:val="0010713D"/>
    <w:rsid w:val="001152C3"/>
    <w:rsid w:val="00122413"/>
    <w:rsid w:val="001252FD"/>
    <w:rsid w:val="00125659"/>
    <w:rsid w:val="00127EDF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15171"/>
    <w:rsid w:val="00226AF8"/>
    <w:rsid w:val="00227683"/>
    <w:rsid w:val="00227FB2"/>
    <w:rsid w:val="0023157E"/>
    <w:rsid w:val="002318EA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F141B"/>
    <w:rsid w:val="003F3587"/>
    <w:rsid w:val="003F39AB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56FA9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73A0"/>
    <w:rsid w:val="005B03A7"/>
    <w:rsid w:val="005B05F3"/>
    <w:rsid w:val="005B7278"/>
    <w:rsid w:val="005B7294"/>
    <w:rsid w:val="005C0908"/>
    <w:rsid w:val="005C2165"/>
    <w:rsid w:val="005C2B6E"/>
    <w:rsid w:val="005C37F2"/>
    <w:rsid w:val="005C616B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C20D4"/>
    <w:rsid w:val="006C2529"/>
    <w:rsid w:val="006C3C90"/>
    <w:rsid w:val="006C3DCD"/>
    <w:rsid w:val="006C7E75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81ECA"/>
    <w:rsid w:val="00792CA3"/>
    <w:rsid w:val="00793F70"/>
    <w:rsid w:val="00796D22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1209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C118C"/>
    <w:rsid w:val="008C2203"/>
    <w:rsid w:val="008C5B6D"/>
    <w:rsid w:val="008C6967"/>
    <w:rsid w:val="008D1AD2"/>
    <w:rsid w:val="008E3B2B"/>
    <w:rsid w:val="008E3E24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85EF8"/>
    <w:rsid w:val="0098707C"/>
    <w:rsid w:val="00992EAF"/>
    <w:rsid w:val="00993C60"/>
    <w:rsid w:val="00996067"/>
    <w:rsid w:val="009A0A0F"/>
    <w:rsid w:val="009A1518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255B0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692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11D4"/>
    <w:rsid w:val="00E26A00"/>
    <w:rsid w:val="00E305B8"/>
    <w:rsid w:val="00E31209"/>
    <w:rsid w:val="00E31332"/>
    <w:rsid w:val="00E36AA2"/>
    <w:rsid w:val="00E4234F"/>
    <w:rsid w:val="00E43078"/>
    <w:rsid w:val="00E46BBE"/>
    <w:rsid w:val="00E528D7"/>
    <w:rsid w:val="00E52AD7"/>
    <w:rsid w:val="00E537FC"/>
    <w:rsid w:val="00E544F6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7096"/>
    <w:rsid w:val="00E87C2E"/>
    <w:rsid w:val="00E953BA"/>
    <w:rsid w:val="00E978AD"/>
    <w:rsid w:val="00EA0A2C"/>
    <w:rsid w:val="00EA1086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5732"/>
    <w:rsid w:val="00FC6A31"/>
    <w:rsid w:val="00FD22B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FBEC-2061-42C6-BF9A-A79A7F9D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2021-02-25T08:44:00Z</dcterms:created>
  <dcterms:modified xsi:type="dcterms:W3CDTF">2021-02-26T09:02:00Z</dcterms:modified>
</cp:coreProperties>
</file>