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4D" w:rsidRPr="00E9464B" w:rsidRDefault="00BB344D" w:rsidP="00BB344D">
      <w:pPr>
        <w:jc w:val="center"/>
      </w:pPr>
      <w:r w:rsidRPr="00E9464B">
        <w:rPr>
          <w:noProof/>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0" t="0" r="3810" b="1905"/>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855345"/>
                    </a:xfrm>
                    <a:prstGeom prst="rect">
                      <a:avLst/>
                    </a:prstGeom>
                    <a:solidFill>
                      <a:srgbClr val="FFFFFF"/>
                    </a:solidFill>
                    <a:ln>
                      <a:noFill/>
                    </a:ln>
                  </pic:spPr>
                </pic:pic>
              </a:graphicData>
            </a:graphic>
          </wp:anchor>
        </w:drawing>
      </w:r>
    </w:p>
    <w:p w:rsidR="00BB344D" w:rsidRPr="00E9464B" w:rsidRDefault="00BB344D" w:rsidP="00BB344D">
      <w:pPr>
        <w:pStyle w:val="1"/>
        <w:numPr>
          <w:ilvl w:val="0"/>
          <w:numId w:val="0"/>
        </w:numPr>
        <w:tabs>
          <w:tab w:val="left" w:pos="0"/>
        </w:tabs>
        <w:rPr>
          <w:b w:val="0"/>
          <w:bCs w:val="0"/>
          <w:sz w:val="32"/>
        </w:rPr>
      </w:pPr>
      <w:r w:rsidRPr="00E9464B">
        <w:rPr>
          <w:b w:val="0"/>
          <w:bCs w:val="0"/>
          <w:sz w:val="32"/>
        </w:rPr>
        <w:t>Российская Федерация</w:t>
      </w:r>
    </w:p>
    <w:p w:rsidR="00BB344D" w:rsidRPr="00E9464B" w:rsidRDefault="00BB344D" w:rsidP="00BB344D">
      <w:pPr>
        <w:pStyle w:val="1"/>
        <w:numPr>
          <w:ilvl w:val="0"/>
          <w:numId w:val="0"/>
        </w:numPr>
        <w:tabs>
          <w:tab w:val="left" w:pos="0"/>
        </w:tabs>
        <w:rPr>
          <w:sz w:val="56"/>
        </w:rPr>
      </w:pPr>
      <w:proofErr w:type="gramStart"/>
      <w:r w:rsidRPr="00E9464B">
        <w:rPr>
          <w:sz w:val="56"/>
        </w:rPr>
        <w:t>Р</w:t>
      </w:r>
      <w:proofErr w:type="gramEnd"/>
      <w:r w:rsidRPr="00E9464B">
        <w:rPr>
          <w:sz w:val="56"/>
        </w:rPr>
        <w:t xml:space="preserve"> Е Ш Е Н И Е</w:t>
      </w:r>
    </w:p>
    <w:p w:rsidR="00BB344D" w:rsidRPr="00E9464B" w:rsidRDefault="00BB344D" w:rsidP="00BB344D">
      <w:pPr>
        <w:pStyle w:val="2"/>
        <w:numPr>
          <w:ilvl w:val="0"/>
          <w:numId w:val="0"/>
        </w:numPr>
        <w:tabs>
          <w:tab w:val="left" w:pos="0"/>
        </w:tabs>
        <w:rPr>
          <w:b w:val="0"/>
          <w:bCs w:val="0"/>
          <w:sz w:val="32"/>
        </w:rPr>
      </w:pPr>
      <w:r w:rsidRPr="00E9464B">
        <w:rPr>
          <w:b w:val="0"/>
          <w:bCs w:val="0"/>
          <w:sz w:val="32"/>
        </w:rPr>
        <w:t>Думы города Пятигорска</w:t>
      </w:r>
    </w:p>
    <w:p w:rsidR="00BB344D" w:rsidRPr="00E9464B" w:rsidRDefault="00BB344D" w:rsidP="00BB344D">
      <w:pPr>
        <w:pStyle w:val="3"/>
        <w:numPr>
          <w:ilvl w:val="0"/>
          <w:numId w:val="0"/>
        </w:numPr>
        <w:tabs>
          <w:tab w:val="left" w:pos="0"/>
        </w:tabs>
        <w:rPr>
          <w:sz w:val="32"/>
        </w:rPr>
      </w:pPr>
      <w:r w:rsidRPr="00E9464B">
        <w:rPr>
          <w:sz w:val="32"/>
        </w:rPr>
        <w:t>Ставропольского края</w:t>
      </w:r>
    </w:p>
    <w:p w:rsidR="00BB344D" w:rsidRPr="00E9464B" w:rsidRDefault="00BB344D" w:rsidP="00BB344D">
      <w:pPr>
        <w:pStyle w:val="a3"/>
        <w:spacing w:after="0"/>
        <w:jc w:val="both"/>
        <w:rPr>
          <w:sz w:val="28"/>
          <w:szCs w:val="28"/>
        </w:rPr>
      </w:pPr>
    </w:p>
    <w:p w:rsidR="00BB344D" w:rsidRPr="00E9464B" w:rsidRDefault="00BB344D" w:rsidP="00BB344D">
      <w:pPr>
        <w:jc w:val="both"/>
        <w:rPr>
          <w:bCs/>
          <w:sz w:val="28"/>
          <w:szCs w:val="28"/>
        </w:rPr>
      </w:pPr>
      <w:r w:rsidRPr="00E9464B">
        <w:rPr>
          <w:sz w:val="28"/>
          <w:szCs w:val="28"/>
        </w:rPr>
        <w:t>О</w:t>
      </w:r>
      <w:r>
        <w:rPr>
          <w:sz w:val="28"/>
          <w:szCs w:val="28"/>
        </w:rPr>
        <w:t xml:space="preserve">б утверждении </w:t>
      </w:r>
      <w:r w:rsidRPr="00287751">
        <w:rPr>
          <w:sz w:val="28"/>
          <w:szCs w:val="28"/>
        </w:rPr>
        <w:t>Порядк</w:t>
      </w:r>
      <w:r>
        <w:rPr>
          <w:sz w:val="28"/>
          <w:szCs w:val="28"/>
        </w:rPr>
        <w:t>а</w:t>
      </w:r>
      <w:r w:rsidRPr="00287751">
        <w:rPr>
          <w:sz w:val="28"/>
          <w:szCs w:val="28"/>
        </w:rPr>
        <w:t xml:space="preserve"> проведения общественного обсуждения социально значимых проектов нормативных правовых актов Думы</w:t>
      </w:r>
      <w:r>
        <w:rPr>
          <w:sz w:val="28"/>
          <w:szCs w:val="28"/>
        </w:rPr>
        <w:t xml:space="preserve"> города Пятигорска</w:t>
      </w:r>
    </w:p>
    <w:p w:rsidR="00BB344D" w:rsidRPr="00E9464B" w:rsidRDefault="00BB344D" w:rsidP="00BB344D">
      <w:pPr>
        <w:pStyle w:val="a3"/>
        <w:spacing w:after="0"/>
        <w:rPr>
          <w:sz w:val="28"/>
          <w:szCs w:val="28"/>
        </w:rPr>
      </w:pPr>
    </w:p>
    <w:p w:rsidR="00BB344D" w:rsidRPr="00E9464B" w:rsidRDefault="00BB344D" w:rsidP="00BB344D">
      <w:pPr>
        <w:pStyle w:val="a3"/>
        <w:spacing w:after="0"/>
        <w:rPr>
          <w:sz w:val="28"/>
          <w:szCs w:val="28"/>
        </w:rPr>
      </w:pPr>
    </w:p>
    <w:p w:rsidR="00BB344D" w:rsidRDefault="00BB344D" w:rsidP="00BB344D">
      <w:pPr>
        <w:pStyle w:val="a5"/>
        <w:shd w:val="clear" w:color="auto" w:fill="FFFFFF"/>
        <w:spacing w:before="0" w:beforeAutospacing="0" w:after="0" w:afterAutospacing="0"/>
        <w:ind w:firstLine="567"/>
        <w:jc w:val="both"/>
        <w:rPr>
          <w:sz w:val="28"/>
          <w:szCs w:val="28"/>
        </w:rPr>
      </w:pPr>
      <w:r>
        <w:rPr>
          <w:sz w:val="28"/>
          <w:szCs w:val="28"/>
        </w:rPr>
        <w:t>В соответствии с Ф</w:t>
      </w:r>
      <w:r w:rsidRPr="00287751">
        <w:rPr>
          <w:sz w:val="28"/>
          <w:szCs w:val="28"/>
        </w:rPr>
        <w:t>едеральным закон</w:t>
      </w:r>
      <w:r>
        <w:rPr>
          <w:sz w:val="28"/>
          <w:szCs w:val="28"/>
        </w:rPr>
        <w:t>ом</w:t>
      </w:r>
      <w:r w:rsidRPr="00287751">
        <w:rPr>
          <w:sz w:val="28"/>
          <w:szCs w:val="28"/>
        </w:rPr>
        <w:t xml:space="preserve"> «Об общих принципах организации местного самоуправления в Российской Федерации»,</w:t>
      </w:r>
      <w:r>
        <w:rPr>
          <w:sz w:val="28"/>
          <w:szCs w:val="28"/>
        </w:rPr>
        <w:t xml:space="preserve"> Ф</w:t>
      </w:r>
      <w:r w:rsidRPr="00287751">
        <w:rPr>
          <w:sz w:val="28"/>
          <w:szCs w:val="28"/>
        </w:rPr>
        <w:t>едеральным закон</w:t>
      </w:r>
      <w:r>
        <w:rPr>
          <w:sz w:val="28"/>
          <w:szCs w:val="28"/>
        </w:rPr>
        <w:t>ом</w:t>
      </w:r>
      <w:r w:rsidRPr="00287751">
        <w:rPr>
          <w:sz w:val="28"/>
          <w:szCs w:val="28"/>
        </w:rPr>
        <w:t xml:space="preserve"> «Об обеспечении доступа к информации о деятельности государственных органов и органов местного самоуправления», </w:t>
      </w:r>
      <w:r>
        <w:rPr>
          <w:sz w:val="28"/>
          <w:szCs w:val="28"/>
        </w:rPr>
        <w:t>Ф</w:t>
      </w:r>
      <w:r w:rsidRPr="00287751">
        <w:rPr>
          <w:sz w:val="28"/>
          <w:szCs w:val="28"/>
        </w:rPr>
        <w:t>едеральным закон</w:t>
      </w:r>
      <w:r>
        <w:rPr>
          <w:sz w:val="28"/>
          <w:szCs w:val="28"/>
        </w:rPr>
        <w:t>ом</w:t>
      </w:r>
      <w:r w:rsidRPr="00287751">
        <w:rPr>
          <w:sz w:val="28"/>
          <w:szCs w:val="28"/>
        </w:rPr>
        <w:t xml:space="preserve"> «Об основах общественного контроля в Российской Федерации»,</w:t>
      </w:r>
      <w:r>
        <w:rPr>
          <w:sz w:val="28"/>
          <w:szCs w:val="28"/>
        </w:rPr>
        <w:t xml:space="preserve"> </w:t>
      </w:r>
      <w:r w:rsidRPr="00287751">
        <w:rPr>
          <w:sz w:val="28"/>
          <w:szCs w:val="28"/>
        </w:rPr>
        <w:t>Уставом</w:t>
      </w:r>
      <w:r>
        <w:rPr>
          <w:sz w:val="28"/>
          <w:szCs w:val="28"/>
        </w:rPr>
        <w:t xml:space="preserve"> </w:t>
      </w:r>
      <w:r w:rsidRPr="00287751">
        <w:rPr>
          <w:sz w:val="28"/>
          <w:szCs w:val="28"/>
        </w:rPr>
        <w:t>му</w:t>
      </w:r>
      <w:r>
        <w:rPr>
          <w:sz w:val="28"/>
          <w:szCs w:val="28"/>
        </w:rPr>
        <w:t>ниципального образования города-курорта Пятигорска,</w:t>
      </w:r>
    </w:p>
    <w:p w:rsidR="00BB344D" w:rsidRPr="00287751" w:rsidRDefault="00BB344D" w:rsidP="00BB344D">
      <w:pPr>
        <w:pStyle w:val="a5"/>
        <w:shd w:val="clear" w:color="auto" w:fill="FFFFFF"/>
        <w:spacing w:before="0" w:beforeAutospacing="0" w:after="0" w:afterAutospacing="0"/>
        <w:ind w:firstLine="567"/>
        <w:jc w:val="both"/>
        <w:rPr>
          <w:sz w:val="28"/>
          <w:szCs w:val="28"/>
        </w:rPr>
      </w:pPr>
      <w:r w:rsidRPr="00287751">
        <w:rPr>
          <w:sz w:val="28"/>
          <w:szCs w:val="28"/>
        </w:rPr>
        <w:t>Дума</w:t>
      </w:r>
      <w:r>
        <w:rPr>
          <w:sz w:val="28"/>
          <w:szCs w:val="28"/>
        </w:rPr>
        <w:t xml:space="preserve"> города Пятигорска</w:t>
      </w:r>
    </w:p>
    <w:p w:rsidR="00BB344D" w:rsidRDefault="00BB344D" w:rsidP="00BB344D">
      <w:pPr>
        <w:pStyle w:val="a5"/>
        <w:shd w:val="clear" w:color="auto" w:fill="FFFFFF"/>
        <w:spacing w:before="0" w:beforeAutospacing="0" w:after="0" w:afterAutospacing="0"/>
        <w:jc w:val="both"/>
        <w:rPr>
          <w:sz w:val="28"/>
          <w:szCs w:val="28"/>
        </w:rPr>
      </w:pPr>
    </w:p>
    <w:p w:rsidR="00BB344D" w:rsidRDefault="00BB344D" w:rsidP="00BB344D">
      <w:pPr>
        <w:pStyle w:val="a5"/>
        <w:shd w:val="clear" w:color="auto" w:fill="FFFFFF"/>
        <w:spacing w:before="0" w:beforeAutospacing="0" w:after="0" w:afterAutospacing="0"/>
        <w:jc w:val="both"/>
        <w:rPr>
          <w:sz w:val="28"/>
          <w:szCs w:val="28"/>
        </w:rPr>
      </w:pPr>
      <w:r w:rsidRPr="00287751">
        <w:rPr>
          <w:sz w:val="28"/>
          <w:szCs w:val="28"/>
        </w:rPr>
        <w:t>РЕШИЛА:</w:t>
      </w:r>
    </w:p>
    <w:p w:rsidR="00BB344D" w:rsidRPr="00287751" w:rsidRDefault="00BB344D" w:rsidP="00BB344D">
      <w:pPr>
        <w:pStyle w:val="a5"/>
        <w:shd w:val="clear" w:color="auto" w:fill="FFFFFF"/>
        <w:spacing w:before="0" w:beforeAutospacing="0" w:after="0" w:afterAutospacing="0"/>
        <w:jc w:val="both"/>
        <w:rPr>
          <w:sz w:val="28"/>
          <w:szCs w:val="28"/>
        </w:rPr>
      </w:pPr>
    </w:p>
    <w:p w:rsidR="00BB344D" w:rsidRPr="00287751" w:rsidRDefault="00BB344D" w:rsidP="00BB344D">
      <w:pPr>
        <w:pStyle w:val="a5"/>
        <w:shd w:val="clear" w:color="auto" w:fill="FFFFFF"/>
        <w:spacing w:before="0" w:beforeAutospacing="0" w:after="0" w:afterAutospacing="0"/>
        <w:ind w:firstLine="567"/>
        <w:jc w:val="both"/>
        <w:rPr>
          <w:sz w:val="28"/>
          <w:szCs w:val="28"/>
        </w:rPr>
      </w:pPr>
      <w:r w:rsidRPr="00287751">
        <w:rPr>
          <w:sz w:val="28"/>
          <w:szCs w:val="28"/>
        </w:rPr>
        <w:t>1.</w:t>
      </w:r>
      <w:r>
        <w:rPr>
          <w:sz w:val="28"/>
          <w:szCs w:val="28"/>
        </w:rPr>
        <w:t xml:space="preserve"> </w:t>
      </w:r>
      <w:r w:rsidRPr="00287751">
        <w:rPr>
          <w:sz w:val="28"/>
          <w:szCs w:val="28"/>
        </w:rPr>
        <w:t>Утвердить Порядок проведения общественного обсуждения социально значимых проектов нормативных правовых актов Думы</w:t>
      </w:r>
      <w:r>
        <w:rPr>
          <w:sz w:val="28"/>
          <w:szCs w:val="28"/>
        </w:rPr>
        <w:t xml:space="preserve"> города Пятигорска согласно П</w:t>
      </w:r>
      <w:r w:rsidRPr="00287751">
        <w:rPr>
          <w:sz w:val="28"/>
          <w:szCs w:val="28"/>
        </w:rPr>
        <w:t>риложению</w:t>
      </w:r>
      <w:r>
        <w:rPr>
          <w:sz w:val="28"/>
          <w:szCs w:val="28"/>
        </w:rPr>
        <w:t xml:space="preserve"> к настоящему решению</w:t>
      </w:r>
      <w:r w:rsidRPr="00287751">
        <w:rPr>
          <w:sz w:val="28"/>
          <w:szCs w:val="28"/>
        </w:rPr>
        <w:t>.</w:t>
      </w:r>
    </w:p>
    <w:p w:rsidR="00BB344D" w:rsidRPr="00E9464B" w:rsidRDefault="00BB344D" w:rsidP="00BB344D">
      <w:pPr>
        <w:pStyle w:val="21"/>
        <w:tabs>
          <w:tab w:val="left" w:pos="709"/>
        </w:tabs>
        <w:ind w:left="57" w:right="-5" w:firstLine="510"/>
      </w:pPr>
      <w:r>
        <w:t>2</w:t>
      </w:r>
      <w:r w:rsidRPr="00E9464B">
        <w:t>. Настоящее решение вступает в силу со дня его официального опубликования.</w:t>
      </w:r>
    </w:p>
    <w:p w:rsidR="00BB344D" w:rsidRPr="00F523A6" w:rsidRDefault="00BB344D" w:rsidP="00BB344D">
      <w:pPr>
        <w:pStyle w:val="a3"/>
        <w:spacing w:after="0"/>
        <w:jc w:val="both"/>
        <w:rPr>
          <w:sz w:val="28"/>
          <w:szCs w:val="28"/>
        </w:rPr>
      </w:pPr>
    </w:p>
    <w:p w:rsidR="00BB344D" w:rsidRDefault="00BB344D" w:rsidP="00BB344D">
      <w:pPr>
        <w:pStyle w:val="a3"/>
        <w:spacing w:after="0"/>
        <w:ind w:right="-130"/>
        <w:rPr>
          <w:iCs/>
          <w:sz w:val="28"/>
          <w:szCs w:val="28"/>
        </w:rPr>
      </w:pPr>
    </w:p>
    <w:p w:rsidR="00BB344D" w:rsidRPr="00E9464B" w:rsidRDefault="00BB344D" w:rsidP="00BB344D">
      <w:pPr>
        <w:pStyle w:val="a3"/>
        <w:spacing w:after="0"/>
        <w:ind w:right="-130"/>
        <w:rPr>
          <w:iCs/>
          <w:sz w:val="28"/>
          <w:szCs w:val="28"/>
        </w:rPr>
      </w:pPr>
    </w:p>
    <w:p w:rsidR="00BB344D" w:rsidRPr="00E9464B" w:rsidRDefault="00BB344D" w:rsidP="00BB344D">
      <w:pPr>
        <w:pStyle w:val="a3"/>
        <w:spacing w:after="0"/>
        <w:ind w:right="-1"/>
        <w:rPr>
          <w:iCs/>
          <w:sz w:val="28"/>
          <w:szCs w:val="28"/>
        </w:rPr>
      </w:pPr>
      <w:r>
        <w:rPr>
          <w:iCs/>
          <w:sz w:val="28"/>
          <w:szCs w:val="28"/>
        </w:rPr>
        <w:t>Председатель</w:t>
      </w:r>
    </w:p>
    <w:p w:rsidR="00BB344D" w:rsidRPr="00E9464B" w:rsidRDefault="00BB344D" w:rsidP="00BB344D">
      <w:pPr>
        <w:pStyle w:val="a3"/>
        <w:spacing w:after="0"/>
        <w:ind w:right="-1"/>
        <w:jc w:val="both"/>
        <w:rPr>
          <w:iCs/>
          <w:sz w:val="28"/>
          <w:szCs w:val="28"/>
        </w:rPr>
      </w:pPr>
      <w:r w:rsidRPr="00E9464B">
        <w:rPr>
          <w:iCs/>
          <w:sz w:val="28"/>
          <w:szCs w:val="28"/>
        </w:rPr>
        <w:t>Думы города Пятигор</w:t>
      </w:r>
      <w:r>
        <w:rPr>
          <w:iCs/>
          <w:sz w:val="28"/>
          <w:szCs w:val="28"/>
        </w:rPr>
        <w:t xml:space="preserve">ска                       </w:t>
      </w:r>
      <w:r w:rsidRPr="00E9464B">
        <w:rPr>
          <w:iCs/>
          <w:sz w:val="28"/>
          <w:szCs w:val="28"/>
        </w:rPr>
        <w:t xml:space="preserve">                                          Л.В. </w:t>
      </w:r>
      <w:proofErr w:type="spellStart"/>
      <w:r w:rsidRPr="00E9464B">
        <w:rPr>
          <w:iCs/>
          <w:sz w:val="28"/>
          <w:szCs w:val="28"/>
        </w:rPr>
        <w:t>Похилько</w:t>
      </w:r>
      <w:proofErr w:type="spellEnd"/>
    </w:p>
    <w:p w:rsidR="00BB344D" w:rsidRDefault="00BB344D" w:rsidP="00BB344D">
      <w:pPr>
        <w:pStyle w:val="a3"/>
        <w:spacing w:after="0"/>
        <w:ind w:right="-1"/>
        <w:jc w:val="both"/>
        <w:rPr>
          <w:iCs/>
          <w:sz w:val="28"/>
          <w:szCs w:val="28"/>
        </w:rPr>
      </w:pPr>
    </w:p>
    <w:p w:rsidR="00BB344D" w:rsidRDefault="00BB344D" w:rsidP="00BB344D">
      <w:pPr>
        <w:pStyle w:val="a3"/>
        <w:spacing w:after="0"/>
        <w:ind w:right="-1"/>
        <w:jc w:val="both"/>
        <w:rPr>
          <w:iCs/>
          <w:sz w:val="28"/>
          <w:szCs w:val="28"/>
        </w:rPr>
      </w:pPr>
    </w:p>
    <w:p w:rsidR="00BB344D" w:rsidRPr="00E9464B" w:rsidRDefault="00BB344D" w:rsidP="00BB344D">
      <w:pPr>
        <w:pStyle w:val="a3"/>
        <w:spacing w:after="0"/>
        <w:ind w:right="-1"/>
        <w:jc w:val="both"/>
        <w:rPr>
          <w:iCs/>
          <w:sz w:val="28"/>
          <w:szCs w:val="28"/>
        </w:rPr>
      </w:pPr>
    </w:p>
    <w:p w:rsidR="00BB344D" w:rsidRPr="00E9464B" w:rsidRDefault="00BB344D" w:rsidP="00BB344D">
      <w:pPr>
        <w:pStyle w:val="a3"/>
        <w:spacing w:after="0"/>
        <w:ind w:right="-1"/>
        <w:jc w:val="both"/>
        <w:rPr>
          <w:sz w:val="28"/>
          <w:szCs w:val="28"/>
        </w:rPr>
      </w:pPr>
      <w:r w:rsidRPr="00E9464B">
        <w:rPr>
          <w:sz w:val="28"/>
          <w:szCs w:val="28"/>
        </w:rPr>
        <w:t xml:space="preserve">Глава города Пятигорска                                                          </w:t>
      </w:r>
      <w:r>
        <w:rPr>
          <w:sz w:val="28"/>
          <w:szCs w:val="28"/>
        </w:rPr>
        <w:t xml:space="preserve">  </w:t>
      </w:r>
      <w:r w:rsidRPr="00E9464B">
        <w:rPr>
          <w:sz w:val="28"/>
          <w:szCs w:val="28"/>
        </w:rPr>
        <w:t xml:space="preserve">        Л.Н. </w:t>
      </w:r>
      <w:proofErr w:type="spellStart"/>
      <w:r w:rsidRPr="00E9464B">
        <w:rPr>
          <w:sz w:val="28"/>
          <w:szCs w:val="28"/>
        </w:rPr>
        <w:t>Травнев</w:t>
      </w:r>
      <w:proofErr w:type="spellEnd"/>
    </w:p>
    <w:p w:rsidR="00BB344D" w:rsidRPr="00E9464B" w:rsidRDefault="00BB344D" w:rsidP="00BB344D">
      <w:pPr>
        <w:ind w:right="-1"/>
        <w:rPr>
          <w:sz w:val="28"/>
          <w:szCs w:val="28"/>
        </w:rPr>
      </w:pPr>
    </w:p>
    <w:p w:rsidR="00BB344D" w:rsidRPr="00E9464B" w:rsidRDefault="00BB344D" w:rsidP="00BB344D">
      <w:pPr>
        <w:rPr>
          <w:sz w:val="28"/>
          <w:szCs w:val="28"/>
        </w:rPr>
      </w:pPr>
    </w:p>
    <w:p w:rsidR="00BB344D" w:rsidRPr="00E9464B" w:rsidRDefault="00CD0B60" w:rsidP="00BB344D">
      <w:pPr>
        <w:rPr>
          <w:sz w:val="28"/>
          <w:szCs w:val="28"/>
        </w:rPr>
      </w:pPr>
      <w:r>
        <w:rPr>
          <w:sz w:val="28"/>
          <w:szCs w:val="28"/>
        </w:rPr>
        <w:t>20 июня 2017 г.</w:t>
      </w:r>
    </w:p>
    <w:p w:rsidR="002778CA" w:rsidRDefault="00BB344D" w:rsidP="00BB344D">
      <w:pPr>
        <w:rPr>
          <w:sz w:val="28"/>
          <w:szCs w:val="28"/>
        </w:rPr>
      </w:pPr>
      <w:r>
        <w:rPr>
          <w:sz w:val="28"/>
          <w:szCs w:val="28"/>
        </w:rPr>
        <w:t>№</w:t>
      </w:r>
      <w:r w:rsidR="00CD0B60">
        <w:rPr>
          <w:sz w:val="28"/>
          <w:szCs w:val="28"/>
        </w:rPr>
        <w:t xml:space="preserve"> 25 – 11 РД</w:t>
      </w:r>
    </w:p>
    <w:p w:rsidR="00BB344D" w:rsidRDefault="00BB344D" w:rsidP="00BB344D">
      <w:pPr>
        <w:ind w:left="4820"/>
        <w:rPr>
          <w:sz w:val="28"/>
          <w:szCs w:val="28"/>
        </w:rPr>
      </w:pPr>
      <w:r>
        <w:rPr>
          <w:sz w:val="28"/>
          <w:szCs w:val="28"/>
        </w:rPr>
        <w:lastRenderedPageBreak/>
        <w:t>ПРИЛОЖЕНИЕ</w:t>
      </w:r>
    </w:p>
    <w:p w:rsidR="00BB344D" w:rsidRDefault="00BB344D" w:rsidP="00BB344D">
      <w:pPr>
        <w:ind w:left="4820"/>
        <w:rPr>
          <w:sz w:val="28"/>
          <w:szCs w:val="28"/>
        </w:rPr>
      </w:pPr>
      <w:r>
        <w:rPr>
          <w:sz w:val="28"/>
          <w:szCs w:val="28"/>
        </w:rPr>
        <w:t>к решению Думы города Пятигорска</w:t>
      </w:r>
    </w:p>
    <w:p w:rsidR="00BB344D" w:rsidRDefault="00CD0B60" w:rsidP="00BB344D">
      <w:pPr>
        <w:ind w:left="4820"/>
        <w:rPr>
          <w:sz w:val="28"/>
          <w:szCs w:val="28"/>
        </w:rPr>
      </w:pPr>
      <w:r>
        <w:rPr>
          <w:sz w:val="28"/>
          <w:szCs w:val="28"/>
        </w:rPr>
        <w:t>от 20 июня 2017 года № 25 – 11 РД</w:t>
      </w:r>
    </w:p>
    <w:p w:rsidR="00BB344D" w:rsidRDefault="00BB344D" w:rsidP="00BB344D">
      <w:pPr>
        <w:jc w:val="center"/>
        <w:rPr>
          <w:sz w:val="28"/>
          <w:szCs w:val="28"/>
        </w:rPr>
      </w:pPr>
    </w:p>
    <w:p w:rsidR="00BB344D" w:rsidRDefault="00BB344D" w:rsidP="00BB344D">
      <w:pPr>
        <w:jc w:val="center"/>
        <w:rPr>
          <w:sz w:val="28"/>
          <w:szCs w:val="28"/>
        </w:rPr>
      </w:pPr>
    </w:p>
    <w:p w:rsidR="00BB344D" w:rsidRPr="00BB344D" w:rsidRDefault="00BB344D" w:rsidP="00BB344D">
      <w:pPr>
        <w:jc w:val="center"/>
        <w:rPr>
          <w:caps/>
          <w:sz w:val="28"/>
          <w:szCs w:val="28"/>
        </w:rPr>
      </w:pPr>
      <w:r w:rsidRPr="00BB344D">
        <w:rPr>
          <w:caps/>
          <w:sz w:val="28"/>
          <w:szCs w:val="28"/>
        </w:rPr>
        <w:t>Порядок</w:t>
      </w:r>
    </w:p>
    <w:p w:rsidR="00BB344D" w:rsidRDefault="00BB344D" w:rsidP="00BB344D">
      <w:pPr>
        <w:jc w:val="center"/>
        <w:rPr>
          <w:sz w:val="28"/>
          <w:szCs w:val="28"/>
        </w:rPr>
      </w:pPr>
      <w:r w:rsidRPr="00287751">
        <w:rPr>
          <w:sz w:val="28"/>
          <w:szCs w:val="28"/>
        </w:rPr>
        <w:t>проведения общественного обсуждения социально значимых проектов нормативных правовых актов Думы</w:t>
      </w:r>
      <w:r>
        <w:rPr>
          <w:sz w:val="28"/>
          <w:szCs w:val="28"/>
        </w:rPr>
        <w:t xml:space="preserve"> города Пятигорска</w:t>
      </w:r>
    </w:p>
    <w:p w:rsidR="00BB344D" w:rsidRDefault="00BB344D" w:rsidP="00BB344D">
      <w:pPr>
        <w:jc w:val="center"/>
        <w:rPr>
          <w:sz w:val="28"/>
          <w:szCs w:val="28"/>
        </w:rPr>
      </w:pPr>
    </w:p>
    <w:p w:rsidR="00BB344D" w:rsidRDefault="00BB344D" w:rsidP="00BB344D">
      <w:pPr>
        <w:jc w:val="center"/>
        <w:rPr>
          <w:sz w:val="28"/>
          <w:szCs w:val="28"/>
        </w:rPr>
      </w:pPr>
    </w:p>
    <w:p w:rsidR="00BB344D" w:rsidRPr="00465E3A" w:rsidRDefault="00BB344D" w:rsidP="00BB344D">
      <w:pPr>
        <w:ind w:firstLine="567"/>
        <w:jc w:val="both"/>
        <w:rPr>
          <w:sz w:val="28"/>
          <w:szCs w:val="28"/>
        </w:rPr>
      </w:pPr>
      <w:r w:rsidRPr="00465E3A">
        <w:rPr>
          <w:sz w:val="28"/>
          <w:szCs w:val="28"/>
        </w:rPr>
        <w:t xml:space="preserve">1. </w:t>
      </w:r>
      <w:proofErr w:type="gramStart"/>
      <w:r w:rsidRPr="00465E3A">
        <w:rPr>
          <w:sz w:val="28"/>
          <w:szCs w:val="28"/>
        </w:rPr>
        <w:t>Настоящий Порядок проведения общественного обсуждения социально значимых проектов нормативных правовых актов Думы города Пятигорска (далее – Порядок), принятый в соответствии с Федеральным законом «Об общих принципах организации местного самоуправления в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Федеральным законом «Об основах общественного контроля в Российской Федерации», Уставом муниципального образования города-курорта Пятигорска</w:t>
      </w:r>
      <w:proofErr w:type="gramEnd"/>
      <w:r w:rsidRPr="00465E3A">
        <w:rPr>
          <w:sz w:val="28"/>
          <w:szCs w:val="28"/>
        </w:rPr>
        <w:t>, определяет процедуру проведения общественного обсуждения социально значимых проектов решений Думы города Пятигорска, носящих нормативный характер, разработанных субъектами правотворческой инициативы (далее соответственно – проект решения, разработчик).</w:t>
      </w:r>
    </w:p>
    <w:p w:rsidR="00BB344D" w:rsidRDefault="00BB344D" w:rsidP="00BB344D">
      <w:pPr>
        <w:ind w:firstLine="567"/>
        <w:jc w:val="both"/>
        <w:rPr>
          <w:sz w:val="28"/>
          <w:szCs w:val="28"/>
        </w:rPr>
      </w:pPr>
      <w:r w:rsidRPr="00465E3A">
        <w:rPr>
          <w:sz w:val="28"/>
          <w:szCs w:val="28"/>
        </w:rPr>
        <w:t>2. Общественное обсуждение проводится в отношении проектов решений:</w:t>
      </w:r>
    </w:p>
    <w:p w:rsidR="00BB344D" w:rsidRPr="00465E3A" w:rsidRDefault="00BB344D" w:rsidP="00BB344D">
      <w:pPr>
        <w:ind w:firstLine="567"/>
        <w:jc w:val="both"/>
        <w:rPr>
          <w:sz w:val="28"/>
          <w:szCs w:val="28"/>
        </w:rPr>
      </w:pPr>
      <w:r>
        <w:rPr>
          <w:sz w:val="28"/>
          <w:szCs w:val="28"/>
        </w:rPr>
        <w:t>1) о правилах благоустройства муниципального образования города-курорта Пятигорска;</w:t>
      </w:r>
    </w:p>
    <w:p w:rsidR="00BB344D" w:rsidRDefault="00BB344D" w:rsidP="00BB344D">
      <w:pPr>
        <w:ind w:firstLine="567"/>
        <w:jc w:val="both"/>
        <w:rPr>
          <w:sz w:val="28"/>
          <w:szCs w:val="28"/>
        </w:rPr>
      </w:pPr>
      <w:r>
        <w:rPr>
          <w:sz w:val="28"/>
          <w:szCs w:val="28"/>
        </w:rPr>
        <w:t>2</w:t>
      </w:r>
      <w:r w:rsidRPr="00465E3A">
        <w:rPr>
          <w:sz w:val="28"/>
          <w:szCs w:val="28"/>
        </w:rPr>
        <w:t xml:space="preserve">) разработанных органами местного самоуправления города-курорта Пятигорска по результатам рассмотрения предложений граждан, поступивших в органы местного самоуправления города-курорта Пятигорска в соответствии с Указом Президента Российской Федерации от 4 марта 2013 года № 183 «О рассмотрении общественных инициатив, направленных гражданами Российской Федерации с использованием </w:t>
      </w:r>
      <w:proofErr w:type="spellStart"/>
      <w:r w:rsidRPr="00465E3A">
        <w:rPr>
          <w:sz w:val="28"/>
          <w:szCs w:val="28"/>
        </w:rPr>
        <w:t>интернет-ресурса</w:t>
      </w:r>
      <w:proofErr w:type="spellEnd"/>
      <w:r w:rsidRPr="00465E3A">
        <w:rPr>
          <w:sz w:val="28"/>
          <w:szCs w:val="28"/>
        </w:rPr>
        <w:t xml:space="preserve"> «Росси</w:t>
      </w:r>
      <w:r>
        <w:rPr>
          <w:sz w:val="28"/>
          <w:szCs w:val="28"/>
        </w:rPr>
        <w:t>йская общественная инициатива»;</w:t>
      </w:r>
    </w:p>
    <w:p w:rsidR="00BB344D" w:rsidRPr="00465E3A" w:rsidRDefault="00BB344D" w:rsidP="00BB344D">
      <w:pPr>
        <w:ind w:firstLine="567"/>
        <w:jc w:val="both"/>
        <w:rPr>
          <w:sz w:val="28"/>
          <w:szCs w:val="28"/>
        </w:rPr>
      </w:pPr>
      <w:r>
        <w:rPr>
          <w:sz w:val="28"/>
          <w:szCs w:val="28"/>
        </w:rPr>
        <w:t>3) в иных случаях, установленных законом.</w:t>
      </w:r>
    </w:p>
    <w:p w:rsidR="00BB344D" w:rsidRDefault="00BB344D" w:rsidP="00BB344D">
      <w:pPr>
        <w:autoSpaceDE w:val="0"/>
        <w:autoSpaceDN w:val="0"/>
        <w:adjustRightInd w:val="0"/>
        <w:ind w:firstLine="540"/>
        <w:jc w:val="both"/>
        <w:rPr>
          <w:sz w:val="28"/>
          <w:szCs w:val="28"/>
        </w:rPr>
      </w:pPr>
      <w:r>
        <w:rPr>
          <w:sz w:val="28"/>
          <w:szCs w:val="28"/>
        </w:rPr>
        <w:t>3. Администрация города Пятигорска (далее – организатор) организует проведения общественных обсуждений, указанных в пункте 2 настоящего Порядка.</w:t>
      </w:r>
    </w:p>
    <w:p w:rsidR="00BB344D" w:rsidRPr="00465E3A" w:rsidRDefault="00BB344D" w:rsidP="00BB344D">
      <w:pPr>
        <w:autoSpaceDE w:val="0"/>
        <w:autoSpaceDN w:val="0"/>
        <w:adjustRightInd w:val="0"/>
        <w:ind w:firstLine="540"/>
        <w:jc w:val="both"/>
        <w:rPr>
          <w:sz w:val="28"/>
          <w:szCs w:val="28"/>
        </w:rPr>
      </w:pPr>
      <w:r>
        <w:rPr>
          <w:sz w:val="28"/>
          <w:szCs w:val="28"/>
        </w:rPr>
        <w:t>4. Организатор</w:t>
      </w:r>
      <w:r w:rsidRPr="00465E3A">
        <w:rPr>
          <w:sz w:val="28"/>
          <w:szCs w:val="28"/>
        </w:rPr>
        <w:t xml:space="preserve"> проводит общественное обсуждени</w:t>
      </w:r>
      <w:r>
        <w:rPr>
          <w:sz w:val="28"/>
          <w:szCs w:val="28"/>
        </w:rPr>
        <w:t>е</w:t>
      </w:r>
      <w:r w:rsidRPr="00465E3A">
        <w:rPr>
          <w:sz w:val="28"/>
          <w:szCs w:val="28"/>
        </w:rPr>
        <w:t xml:space="preserve"> проекта </w:t>
      </w:r>
      <w:r>
        <w:rPr>
          <w:sz w:val="28"/>
          <w:szCs w:val="28"/>
        </w:rPr>
        <w:t xml:space="preserve">решения </w:t>
      </w:r>
      <w:r w:rsidRPr="00465E3A">
        <w:rPr>
          <w:sz w:val="28"/>
          <w:szCs w:val="28"/>
        </w:rPr>
        <w:t>публично и открыто, обеспечивая право всех участников обсуждения свободно выражать свое мнение и вносить предложения по вопросам, вынесенным на общественное обсуждение.</w:t>
      </w:r>
    </w:p>
    <w:p w:rsidR="00BB344D" w:rsidRPr="00465E3A" w:rsidRDefault="00BB344D" w:rsidP="00BB344D">
      <w:pPr>
        <w:autoSpaceDE w:val="0"/>
        <w:autoSpaceDN w:val="0"/>
        <w:adjustRightInd w:val="0"/>
        <w:ind w:firstLine="540"/>
        <w:jc w:val="both"/>
        <w:rPr>
          <w:sz w:val="28"/>
          <w:szCs w:val="28"/>
        </w:rPr>
      </w:pPr>
      <w:r>
        <w:rPr>
          <w:sz w:val="28"/>
          <w:szCs w:val="28"/>
        </w:rPr>
        <w:t>5</w:t>
      </w:r>
      <w:r w:rsidRPr="009477BC">
        <w:rPr>
          <w:sz w:val="28"/>
          <w:szCs w:val="28"/>
        </w:rPr>
        <w:t>. Общественное обсуждение проекта решения проводится</w:t>
      </w:r>
      <w:r>
        <w:rPr>
          <w:sz w:val="28"/>
          <w:szCs w:val="28"/>
        </w:rPr>
        <w:t xml:space="preserve"> организатором</w:t>
      </w:r>
      <w:r w:rsidRPr="009477BC">
        <w:rPr>
          <w:sz w:val="28"/>
          <w:szCs w:val="28"/>
        </w:rPr>
        <w:t xml:space="preserve"> до </w:t>
      </w:r>
      <w:r w:rsidRPr="00465E3A">
        <w:rPr>
          <w:sz w:val="28"/>
          <w:szCs w:val="28"/>
        </w:rPr>
        <w:t>внесения в Думу города Пятигорска</w:t>
      </w:r>
      <w:r>
        <w:rPr>
          <w:sz w:val="28"/>
          <w:szCs w:val="28"/>
        </w:rPr>
        <w:t xml:space="preserve">, посредством его размещения </w:t>
      </w:r>
      <w:r w:rsidRPr="009477BC">
        <w:rPr>
          <w:sz w:val="28"/>
          <w:szCs w:val="28"/>
        </w:rPr>
        <w:t>на официальном сайте муниципального образования города-</w:t>
      </w:r>
      <w:r w:rsidRPr="009477BC">
        <w:rPr>
          <w:sz w:val="28"/>
          <w:szCs w:val="28"/>
        </w:rPr>
        <w:lastRenderedPageBreak/>
        <w:t>курорта Пятигорска в информационно-телекоммуникационной сети «Интернет»</w:t>
      </w:r>
      <w:r>
        <w:rPr>
          <w:sz w:val="28"/>
          <w:szCs w:val="28"/>
        </w:rPr>
        <w:t>. Проект решения также может размещаться в</w:t>
      </w:r>
      <w:r w:rsidRPr="009477BC">
        <w:rPr>
          <w:sz w:val="28"/>
          <w:szCs w:val="28"/>
        </w:rPr>
        <w:t xml:space="preserve"> средства</w:t>
      </w:r>
      <w:r>
        <w:rPr>
          <w:sz w:val="28"/>
          <w:szCs w:val="28"/>
        </w:rPr>
        <w:t>х</w:t>
      </w:r>
      <w:r w:rsidRPr="009477BC">
        <w:rPr>
          <w:sz w:val="28"/>
          <w:szCs w:val="28"/>
        </w:rPr>
        <w:t xml:space="preserve"> массовой информации</w:t>
      </w:r>
      <w:r>
        <w:rPr>
          <w:sz w:val="28"/>
          <w:szCs w:val="28"/>
        </w:rPr>
        <w:t xml:space="preserve"> и иными способами доводиться до сведения заинтересованных лиц.</w:t>
      </w:r>
    </w:p>
    <w:p w:rsidR="00BB344D" w:rsidRPr="00465E3A" w:rsidRDefault="00BB344D" w:rsidP="00BB344D">
      <w:pPr>
        <w:autoSpaceDE w:val="0"/>
        <w:autoSpaceDN w:val="0"/>
        <w:adjustRightInd w:val="0"/>
        <w:ind w:firstLine="540"/>
        <w:jc w:val="both"/>
        <w:rPr>
          <w:sz w:val="28"/>
          <w:szCs w:val="28"/>
        </w:rPr>
      </w:pPr>
      <w:r>
        <w:rPr>
          <w:sz w:val="28"/>
          <w:szCs w:val="28"/>
        </w:rPr>
        <w:t xml:space="preserve">6. </w:t>
      </w:r>
      <w:r w:rsidRPr="00465E3A">
        <w:rPr>
          <w:sz w:val="28"/>
          <w:szCs w:val="28"/>
        </w:rPr>
        <w:t xml:space="preserve">Участие в общественном обсуждении проекта </w:t>
      </w:r>
      <w:r>
        <w:rPr>
          <w:sz w:val="28"/>
          <w:szCs w:val="28"/>
        </w:rPr>
        <w:t xml:space="preserve">решения </w:t>
      </w:r>
      <w:r w:rsidRPr="00465E3A">
        <w:rPr>
          <w:sz w:val="28"/>
          <w:szCs w:val="28"/>
        </w:rPr>
        <w:t>является обязательным</w:t>
      </w:r>
      <w:r>
        <w:rPr>
          <w:sz w:val="28"/>
          <w:szCs w:val="28"/>
        </w:rPr>
        <w:t xml:space="preserve"> для</w:t>
      </w:r>
      <w:r w:rsidRPr="00465E3A">
        <w:rPr>
          <w:sz w:val="28"/>
          <w:szCs w:val="28"/>
        </w:rPr>
        <w:t xml:space="preserve"> </w:t>
      </w:r>
      <w:r>
        <w:rPr>
          <w:sz w:val="28"/>
          <w:szCs w:val="28"/>
        </w:rPr>
        <w:t>разработчика проекта решения</w:t>
      </w:r>
      <w:r w:rsidRPr="00465E3A">
        <w:rPr>
          <w:sz w:val="28"/>
          <w:szCs w:val="28"/>
        </w:rPr>
        <w:t xml:space="preserve">, </w:t>
      </w:r>
      <w:r>
        <w:rPr>
          <w:sz w:val="28"/>
          <w:szCs w:val="28"/>
        </w:rPr>
        <w:t>которое выносится на общественное обсуждение.</w:t>
      </w:r>
    </w:p>
    <w:p w:rsidR="00BB344D" w:rsidRPr="00465E3A" w:rsidRDefault="00BB344D" w:rsidP="00BB344D">
      <w:pPr>
        <w:autoSpaceDE w:val="0"/>
        <w:autoSpaceDN w:val="0"/>
        <w:adjustRightInd w:val="0"/>
        <w:ind w:firstLine="540"/>
        <w:jc w:val="both"/>
        <w:rPr>
          <w:sz w:val="28"/>
          <w:szCs w:val="28"/>
        </w:rPr>
      </w:pPr>
      <w:r>
        <w:rPr>
          <w:sz w:val="28"/>
          <w:szCs w:val="28"/>
        </w:rPr>
        <w:t>7. Разработчик</w:t>
      </w:r>
      <w:r w:rsidRPr="00465E3A">
        <w:rPr>
          <w:sz w:val="28"/>
          <w:szCs w:val="28"/>
        </w:rPr>
        <w:t xml:space="preserve"> обеспечивает участие в общественном обсуждении </w:t>
      </w:r>
      <w:r>
        <w:rPr>
          <w:sz w:val="28"/>
          <w:szCs w:val="28"/>
        </w:rPr>
        <w:t>заинтересованных лиц.</w:t>
      </w:r>
    </w:p>
    <w:p w:rsidR="00BB344D" w:rsidRPr="00465E3A" w:rsidRDefault="00BB344D" w:rsidP="00BB344D">
      <w:pPr>
        <w:ind w:firstLine="567"/>
        <w:jc w:val="both"/>
        <w:rPr>
          <w:sz w:val="28"/>
          <w:szCs w:val="28"/>
        </w:rPr>
      </w:pPr>
      <w:r>
        <w:rPr>
          <w:sz w:val="28"/>
          <w:szCs w:val="28"/>
        </w:rPr>
        <w:t xml:space="preserve">8. </w:t>
      </w:r>
      <w:r w:rsidRPr="00465E3A">
        <w:rPr>
          <w:sz w:val="28"/>
          <w:szCs w:val="28"/>
        </w:rPr>
        <w:t>В целях проведения общественного обсуждения проекта решения разработчиком представляется следующая информация, подлежащая размещению на сайте:</w:t>
      </w:r>
    </w:p>
    <w:p w:rsidR="00BB344D" w:rsidRPr="00465E3A" w:rsidRDefault="00BB344D" w:rsidP="00BB344D">
      <w:pPr>
        <w:ind w:firstLine="567"/>
        <w:jc w:val="both"/>
        <w:rPr>
          <w:sz w:val="28"/>
          <w:szCs w:val="28"/>
        </w:rPr>
      </w:pPr>
      <w:r w:rsidRPr="00465E3A">
        <w:rPr>
          <w:sz w:val="28"/>
          <w:szCs w:val="28"/>
        </w:rPr>
        <w:t>1) проект решения;</w:t>
      </w:r>
    </w:p>
    <w:p w:rsidR="00BB344D" w:rsidRPr="00465E3A" w:rsidRDefault="00BB344D" w:rsidP="00BB344D">
      <w:pPr>
        <w:ind w:firstLine="567"/>
        <w:jc w:val="both"/>
        <w:rPr>
          <w:sz w:val="28"/>
          <w:szCs w:val="28"/>
        </w:rPr>
      </w:pPr>
      <w:proofErr w:type="gramStart"/>
      <w:r w:rsidRPr="00465E3A">
        <w:rPr>
          <w:sz w:val="28"/>
          <w:szCs w:val="28"/>
        </w:rPr>
        <w:t>2) пояснительная записка к проекту решения с кратким изложением сути проекта решения, правового обоснования необходимости его принятия, включая описание проблем, на решение которых направлено новое правовое регулирование, указанием круга лиц, интересы которых будут затронуты проектом решения, прогнозом социально-экономических, финансовых и иных последствий принятия проекта решения, а также информацией о последствиях в случае его непринятия (далее – пояснительная записка);</w:t>
      </w:r>
      <w:proofErr w:type="gramEnd"/>
    </w:p>
    <w:p w:rsidR="00BB344D" w:rsidRPr="00465E3A" w:rsidRDefault="00BB344D" w:rsidP="00BB344D">
      <w:pPr>
        <w:ind w:firstLine="567"/>
        <w:jc w:val="both"/>
        <w:rPr>
          <w:sz w:val="28"/>
          <w:szCs w:val="28"/>
        </w:rPr>
      </w:pPr>
      <w:r w:rsidRPr="00465E3A">
        <w:rPr>
          <w:sz w:val="28"/>
          <w:szCs w:val="28"/>
        </w:rPr>
        <w:t>3) информация о сроке общественного обсуждения проекта решения;</w:t>
      </w:r>
    </w:p>
    <w:p w:rsidR="00BB344D" w:rsidRPr="00465E3A" w:rsidRDefault="00BB344D" w:rsidP="00BB344D">
      <w:pPr>
        <w:ind w:firstLine="567"/>
        <w:jc w:val="both"/>
        <w:rPr>
          <w:sz w:val="28"/>
          <w:szCs w:val="28"/>
        </w:rPr>
      </w:pPr>
      <w:r w:rsidRPr="00465E3A">
        <w:rPr>
          <w:sz w:val="28"/>
          <w:szCs w:val="28"/>
        </w:rPr>
        <w:t>4) информация о сроке приема предложений и (или) замечаний по проекту решения (далее – предложения), вынесенному на общественное обсуждение, и порядке их представления.</w:t>
      </w:r>
    </w:p>
    <w:p w:rsidR="00BB344D" w:rsidRPr="00465E3A" w:rsidRDefault="00BB344D" w:rsidP="00BB344D">
      <w:pPr>
        <w:autoSpaceDE w:val="0"/>
        <w:autoSpaceDN w:val="0"/>
        <w:adjustRightInd w:val="0"/>
        <w:ind w:firstLine="540"/>
        <w:jc w:val="both"/>
        <w:rPr>
          <w:sz w:val="28"/>
          <w:szCs w:val="28"/>
        </w:rPr>
      </w:pPr>
      <w:r>
        <w:rPr>
          <w:sz w:val="28"/>
          <w:szCs w:val="28"/>
        </w:rPr>
        <w:t>9</w:t>
      </w:r>
      <w:r w:rsidRPr="00465E3A">
        <w:rPr>
          <w:sz w:val="28"/>
          <w:szCs w:val="28"/>
        </w:rPr>
        <w:t xml:space="preserve">. Предложения по проекту решения направляются заинтересованными лицами разработчику в порядке и сроки, устанавливаемые </w:t>
      </w:r>
      <w:r>
        <w:rPr>
          <w:sz w:val="28"/>
          <w:szCs w:val="28"/>
        </w:rPr>
        <w:t>организатором</w:t>
      </w:r>
      <w:r w:rsidRPr="00465E3A">
        <w:rPr>
          <w:sz w:val="28"/>
          <w:szCs w:val="28"/>
        </w:rPr>
        <w:t xml:space="preserve">. Срок проведения общественных обсуждений должен </w:t>
      </w:r>
      <w:r>
        <w:rPr>
          <w:sz w:val="28"/>
          <w:szCs w:val="28"/>
        </w:rPr>
        <w:t>составлять</w:t>
      </w:r>
      <w:r w:rsidRPr="00465E3A">
        <w:rPr>
          <w:sz w:val="28"/>
          <w:szCs w:val="28"/>
        </w:rPr>
        <w:t xml:space="preserve"> не менее 10 рабочих дней. Предложения по проекту решения носят рекомендательный характер.</w:t>
      </w:r>
    </w:p>
    <w:p w:rsidR="00BB344D" w:rsidRPr="00465E3A" w:rsidRDefault="00BB344D" w:rsidP="00BB344D">
      <w:pPr>
        <w:autoSpaceDE w:val="0"/>
        <w:autoSpaceDN w:val="0"/>
        <w:adjustRightInd w:val="0"/>
        <w:ind w:firstLine="540"/>
        <w:jc w:val="both"/>
        <w:rPr>
          <w:sz w:val="28"/>
          <w:szCs w:val="28"/>
        </w:rPr>
      </w:pPr>
      <w:r>
        <w:rPr>
          <w:sz w:val="28"/>
          <w:szCs w:val="28"/>
        </w:rPr>
        <w:t>10</w:t>
      </w:r>
      <w:r w:rsidRPr="00465E3A">
        <w:rPr>
          <w:sz w:val="28"/>
          <w:szCs w:val="28"/>
        </w:rPr>
        <w:t xml:space="preserve">. </w:t>
      </w:r>
      <w:r>
        <w:rPr>
          <w:sz w:val="28"/>
          <w:szCs w:val="28"/>
        </w:rPr>
        <w:t>Разработчик</w:t>
      </w:r>
      <w:r w:rsidRPr="00465E3A">
        <w:rPr>
          <w:sz w:val="28"/>
          <w:szCs w:val="28"/>
        </w:rPr>
        <w:t xml:space="preserve"> обеспечивает всем участникам общественного обсуждения свободный доступ к материалам проекта решения.</w:t>
      </w:r>
    </w:p>
    <w:p w:rsidR="00BB344D" w:rsidRPr="00465E3A" w:rsidRDefault="00BB344D" w:rsidP="00BB344D">
      <w:pPr>
        <w:ind w:firstLine="567"/>
        <w:jc w:val="both"/>
        <w:rPr>
          <w:sz w:val="28"/>
          <w:szCs w:val="28"/>
        </w:rPr>
      </w:pPr>
      <w:r>
        <w:rPr>
          <w:sz w:val="28"/>
          <w:szCs w:val="28"/>
        </w:rPr>
        <w:t>11</w:t>
      </w:r>
      <w:r w:rsidRPr="00465E3A">
        <w:rPr>
          <w:sz w:val="28"/>
          <w:szCs w:val="28"/>
        </w:rPr>
        <w:t>. Не подлежат рассмотрению разработчиком предложения, направленные после окончания срока общественного обсуждения проекта решения.</w:t>
      </w:r>
    </w:p>
    <w:p w:rsidR="00BB344D" w:rsidRPr="00465E3A" w:rsidRDefault="00BB344D" w:rsidP="00BB344D">
      <w:pPr>
        <w:ind w:firstLine="567"/>
        <w:jc w:val="both"/>
        <w:rPr>
          <w:sz w:val="28"/>
          <w:szCs w:val="28"/>
        </w:rPr>
      </w:pPr>
      <w:r>
        <w:rPr>
          <w:sz w:val="28"/>
          <w:szCs w:val="28"/>
        </w:rPr>
        <w:t>12</w:t>
      </w:r>
      <w:r w:rsidRPr="00465E3A">
        <w:rPr>
          <w:sz w:val="28"/>
          <w:szCs w:val="28"/>
        </w:rPr>
        <w:t xml:space="preserve">. Разработчик рассматривает предложения не позднее 3 календарных дней после дня </w:t>
      </w:r>
      <w:proofErr w:type="gramStart"/>
      <w:r w:rsidRPr="00465E3A">
        <w:rPr>
          <w:sz w:val="28"/>
          <w:szCs w:val="28"/>
        </w:rPr>
        <w:t>окончания срока общественного обсуждения проекта решения</w:t>
      </w:r>
      <w:proofErr w:type="gramEnd"/>
      <w:r w:rsidRPr="00465E3A">
        <w:rPr>
          <w:sz w:val="28"/>
          <w:szCs w:val="28"/>
        </w:rPr>
        <w:t>.</w:t>
      </w:r>
    </w:p>
    <w:p w:rsidR="00BB344D" w:rsidRPr="00465E3A" w:rsidRDefault="00BB344D" w:rsidP="00BB344D">
      <w:pPr>
        <w:ind w:firstLine="567"/>
        <w:jc w:val="both"/>
        <w:rPr>
          <w:sz w:val="28"/>
          <w:szCs w:val="28"/>
        </w:rPr>
      </w:pPr>
      <w:r>
        <w:rPr>
          <w:sz w:val="28"/>
          <w:szCs w:val="28"/>
        </w:rPr>
        <w:t>13</w:t>
      </w:r>
      <w:r w:rsidRPr="00465E3A">
        <w:rPr>
          <w:sz w:val="28"/>
          <w:szCs w:val="28"/>
        </w:rPr>
        <w:t xml:space="preserve">. Разработчик обязан рассмотреть поступившие предложения и не позднее одного дня до направления проекта решения в Думу города Пятигорска </w:t>
      </w:r>
      <w:r>
        <w:rPr>
          <w:sz w:val="28"/>
          <w:szCs w:val="28"/>
        </w:rPr>
        <w:t>передать организатору для размещения</w:t>
      </w:r>
      <w:r w:rsidRPr="00465E3A">
        <w:rPr>
          <w:sz w:val="28"/>
          <w:szCs w:val="28"/>
        </w:rPr>
        <w:t xml:space="preserve"> на официальном сайте муниципального образования города-курорта Пятигорска перечень поступивших предложений с указанием позиции разработчика по каждому из них.</w:t>
      </w:r>
    </w:p>
    <w:p w:rsidR="00BB344D" w:rsidRDefault="00BB344D" w:rsidP="00BB344D">
      <w:pPr>
        <w:autoSpaceDE w:val="0"/>
        <w:autoSpaceDN w:val="0"/>
        <w:adjustRightInd w:val="0"/>
        <w:ind w:firstLine="540"/>
        <w:jc w:val="both"/>
        <w:rPr>
          <w:sz w:val="28"/>
          <w:szCs w:val="28"/>
        </w:rPr>
      </w:pPr>
      <w:r>
        <w:rPr>
          <w:sz w:val="28"/>
          <w:szCs w:val="28"/>
        </w:rPr>
        <w:t>14</w:t>
      </w:r>
      <w:r w:rsidRPr="00465E3A">
        <w:rPr>
          <w:sz w:val="28"/>
          <w:szCs w:val="28"/>
        </w:rPr>
        <w:t xml:space="preserve">. </w:t>
      </w:r>
      <w:r>
        <w:rPr>
          <w:sz w:val="28"/>
          <w:szCs w:val="28"/>
        </w:rPr>
        <w:t xml:space="preserve">На основании </w:t>
      </w:r>
      <w:r w:rsidRPr="00465E3A">
        <w:rPr>
          <w:sz w:val="28"/>
          <w:szCs w:val="28"/>
        </w:rPr>
        <w:t xml:space="preserve">предложений с указанием позиции разработчика по каждому из них </w:t>
      </w:r>
      <w:r>
        <w:rPr>
          <w:sz w:val="28"/>
          <w:szCs w:val="28"/>
        </w:rPr>
        <w:t>организатор</w:t>
      </w:r>
      <w:r w:rsidRPr="00465E3A">
        <w:rPr>
          <w:sz w:val="28"/>
          <w:szCs w:val="28"/>
        </w:rPr>
        <w:t xml:space="preserve"> подготавливает итоговый документ (протокол) о </w:t>
      </w:r>
      <w:r w:rsidRPr="00465E3A">
        <w:rPr>
          <w:sz w:val="28"/>
          <w:szCs w:val="28"/>
        </w:rPr>
        <w:lastRenderedPageBreak/>
        <w:t>результатах проведения обществен</w:t>
      </w:r>
      <w:r>
        <w:rPr>
          <w:sz w:val="28"/>
          <w:szCs w:val="28"/>
        </w:rPr>
        <w:t xml:space="preserve">ного обсуждения проекта решения, </w:t>
      </w:r>
      <w:r w:rsidRPr="00465E3A">
        <w:rPr>
          <w:sz w:val="28"/>
          <w:szCs w:val="28"/>
        </w:rPr>
        <w:t>который направляется в Думу города Пятигорска</w:t>
      </w:r>
      <w:r>
        <w:rPr>
          <w:sz w:val="28"/>
          <w:szCs w:val="28"/>
        </w:rPr>
        <w:t>.</w:t>
      </w:r>
    </w:p>
    <w:p w:rsidR="00BB344D" w:rsidRPr="00624919" w:rsidRDefault="00BB344D" w:rsidP="00BB344D">
      <w:pPr>
        <w:autoSpaceDE w:val="0"/>
        <w:autoSpaceDN w:val="0"/>
        <w:adjustRightInd w:val="0"/>
        <w:ind w:firstLine="540"/>
        <w:jc w:val="both"/>
        <w:rPr>
          <w:bCs/>
          <w:sz w:val="28"/>
          <w:szCs w:val="28"/>
        </w:rPr>
      </w:pPr>
      <w:r>
        <w:rPr>
          <w:sz w:val="28"/>
          <w:szCs w:val="28"/>
        </w:rPr>
        <w:t>15</w:t>
      </w:r>
      <w:r w:rsidRPr="00465E3A">
        <w:rPr>
          <w:sz w:val="28"/>
          <w:szCs w:val="28"/>
        </w:rPr>
        <w:t xml:space="preserve">. </w:t>
      </w:r>
      <w:r>
        <w:rPr>
          <w:sz w:val="28"/>
          <w:szCs w:val="28"/>
        </w:rPr>
        <w:t>Организатор</w:t>
      </w:r>
      <w:r w:rsidRPr="00465E3A">
        <w:rPr>
          <w:sz w:val="28"/>
          <w:szCs w:val="28"/>
        </w:rPr>
        <w:t xml:space="preserve"> в течение 3 календарных дней со дня подготовки протокола, размещает его на официальном сайте муниципального образования города-курорта Пятигорска.</w:t>
      </w:r>
    </w:p>
    <w:p w:rsidR="00BB344D" w:rsidRDefault="00BB344D" w:rsidP="00BB344D">
      <w:pPr>
        <w:ind w:firstLine="567"/>
        <w:jc w:val="both"/>
        <w:rPr>
          <w:sz w:val="28"/>
          <w:szCs w:val="28"/>
        </w:rPr>
      </w:pPr>
      <w:r>
        <w:rPr>
          <w:sz w:val="28"/>
          <w:szCs w:val="28"/>
        </w:rPr>
        <w:t>16</w:t>
      </w:r>
      <w:r w:rsidRPr="00465E3A">
        <w:rPr>
          <w:sz w:val="28"/>
          <w:szCs w:val="28"/>
        </w:rPr>
        <w:t>. Разработчик дорабатывает проект решения и дополняет пояснительную записку информацией об учете предложений либо в случае принятия решения о нецелесообразности учета предложений дополняет пояснительную записку информацией, содержащей обоснования принятия такого решения.</w:t>
      </w:r>
    </w:p>
    <w:p w:rsidR="00BB344D" w:rsidRPr="004B7E50" w:rsidRDefault="00BB344D" w:rsidP="00BB344D">
      <w:pPr>
        <w:autoSpaceDE w:val="0"/>
        <w:autoSpaceDN w:val="0"/>
        <w:adjustRightInd w:val="0"/>
        <w:ind w:firstLine="540"/>
        <w:jc w:val="both"/>
        <w:rPr>
          <w:sz w:val="28"/>
          <w:szCs w:val="28"/>
        </w:rPr>
      </w:pPr>
      <w:r>
        <w:rPr>
          <w:sz w:val="28"/>
          <w:szCs w:val="28"/>
        </w:rPr>
        <w:t>17. Проект</w:t>
      </w:r>
      <w:r w:rsidRPr="00465E3A">
        <w:rPr>
          <w:sz w:val="28"/>
          <w:szCs w:val="28"/>
        </w:rPr>
        <w:t xml:space="preserve"> решения </w:t>
      </w:r>
      <w:r>
        <w:rPr>
          <w:sz w:val="28"/>
          <w:szCs w:val="28"/>
        </w:rPr>
        <w:t xml:space="preserve">вносится </w:t>
      </w:r>
      <w:r w:rsidRPr="00465E3A">
        <w:rPr>
          <w:sz w:val="28"/>
          <w:szCs w:val="28"/>
        </w:rPr>
        <w:t xml:space="preserve">в </w:t>
      </w:r>
      <w:r>
        <w:rPr>
          <w:sz w:val="28"/>
          <w:szCs w:val="28"/>
        </w:rPr>
        <w:t xml:space="preserve">Думу города Пятигорска в соответствии с требованиями действующего законодательства Российской Федерации и </w:t>
      </w:r>
      <w:r w:rsidRPr="004B7E50">
        <w:rPr>
          <w:sz w:val="28"/>
          <w:szCs w:val="28"/>
        </w:rPr>
        <w:t>порядком внесения и оформления проектов муниципальных правовых актов Думы города Пятигорска, вносимых в Думу города Пятигорска.</w:t>
      </w:r>
    </w:p>
    <w:p w:rsidR="00BB344D" w:rsidRPr="00465E3A" w:rsidRDefault="00BB344D" w:rsidP="00BB344D">
      <w:pPr>
        <w:ind w:firstLine="567"/>
        <w:jc w:val="both"/>
        <w:rPr>
          <w:sz w:val="28"/>
          <w:szCs w:val="28"/>
        </w:rPr>
      </w:pPr>
      <w:r>
        <w:rPr>
          <w:sz w:val="28"/>
          <w:szCs w:val="28"/>
        </w:rPr>
        <w:t>18</w:t>
      </w:r>
      <w:r w:rsidRPr="00465E3A">
        <w:rPr>
          <w:sz w:val="28"/>
          <w:szCs w:val="28"/>
        </w:rPr>
        <w:t xml:space="preserve">. </w:t>
      </w:r>
      <w:r>
        <w:rPr>
          <w:sz w:val="28"/>
          <w:szCs w:val="28"/>
        </w:rPr>
        <w:t>Дума города Пятигорска</w:t>
      </w:r>
      <w:r w:rsidRPr="00465E3A">
        <w:rPr>
          <w:sz w:val="28"/>
          <w:szCs w:val="28"/>
        </w:rPr>
        <w:t xml:space="preserve"> в течение 10 календарных дней со дня вступления в силу решения Думы города Пятигорска, по проекту которого проводилось общественное обсуждение, размещает на официальном сайте муниципального образования города-курорта Пятигорска информацию о результатах его рассмотрения Думой города Пятигорска.</w:t>
      </w:r>
    </w:p>
    <w:p w:rsidR="00BB344D" w:rsidRDefault="00BB344D" w:rsidP="00BB344D">
      <w:pPr>
        <w:jc w:val="both"/>
        <w:rPr>
          <w:sz w:val="28"/>
          <w:szCs w:val="28"/>
        </w:rPr>
      </w:pPr>
    </w:p>
    <w:p w:rsidR="00BB344D" w:rsidRDefault="00BB344D" w:rsidP="00BB344D">
      <w:pPr>
        <w:jc w:val="both"/>
        <w:rPr>
          <w:sz w:val="28"/>
          <w:szCs w:val="28"/>
        </w:rPr>
      </w:pPr>
    </w:p>
    <w:p w:rsidR="00BB344D" w:rsidRDefault="00BB344D" w:rsidP="00BB344D">
      <w:pPr>
        <w:jc w:val="both"/>
        <w:rPr>
          <w:sz w:val="28"/>
          <w:szCs w:val="28"/>
        </w:rPr>
      </w:pPr>
    </w:p>
    <w:p w:rsidR="00BB344D" w:rsidRDefault="00BB344D" w:rsidP="00BB344D">
      <w:pPr>
        <w:jc w:val="both"/>
        <w:rPr>
          <w:sz w:val="28"/>
          <w:szCs w:val="28"/>
        </w:rPr>
      </w:pPr>
      <w:proofErr w:type="gramStart"/>
      <w:r>
        <w:rPr>
          <w:sz w:val="28"/>
          <w:szCs w:val="28"/>
        </w:rPr>
        <w:t>Исполняющий</w:t>
      </w:r>
      <w:proofErr w:type="gramEnd"/>
      <w:r>
        <w:rPr>
          <w:sz w:val="28"/>
          <w:szCs w:val="28"/>
        </w:rPr>
        <w:t xml:space="preserve"> обязанности</w:t>
      </w:r>
    </w:p>
    <w:p w:rsidR="00BB344D" w:rsidRDefault="00BB344D" w:rsidP="00BB344D">
      <w:pPr>
        <w:jc w:val="both"/>
        <w:rPr>
          <w:sz w:val="28"/>
          <w:szCs w:val="28"/>
        </w:rPr>
      </w:pPr>
      <w:r>
        <w:rPr>
          <w:sz w:val="28"/>
          <w:szCs w:val="28"/>
        </w:rPr>
        <w:t>управляющего делами</w:t>
      </w:r>
    </w:p>
    <w:p w:rsidR="00BB344D" w:rsidRPr="00BB344D" w:rsidRDefault="00BB344D" w:rsidP="00BB344D">
      <w:pPr>
        <w:jc w:val="both"/>
        <w:rPr>
          <w:sz w:val="28"/>
          <w:szCs w:val="28"/>
        </w:rPr>
      </w:pPr>
      <w:r>
        <w:rPr>
          <w:sz w:val="28"/>
          <w:szCs w:val="28"/>
        </w:rPr>
        <w:t>Думы города Пятигорска                                                                   Н.Г. Адамова</w:t>
      </w:r>
    </w:p>
    <w:sectPr w:rsidR="00BB344D" w:rsidRPr="00BB344D" w:rsidSect="00BB344D">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44D"/>
    <w:rsid w:val="00002E52"/>
    <w:rsid w:val="00011AE4"/>
    <w:rsid w:val="00014AD5"/>
    <w:rsid w:val="00024E55"/>
    <w:rsid w:val="00024EDD"/>
    <w:rsid w:val="0003113F"/>
    <w:rsid w:val="000334E1"/>
    <w:rsid w:val="00042DED"/>
    <w:rsid w:val="00043159"/>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C0995"/>
    <w:rsid w:val="000C3C5B"/>
    <w:rsid w:val="000E7271"/>
    <w:rsid w:val="000F025B"/>
    <w:rsid w:val="000F1A1B"/>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3EFC"/>
    <w:rsid w:val="001D4266"/>
    <w:rsid w:val="001E069F"/>
    <w:rsid w:val="001E081B"/>
    <w:rsid w:val="001E199E"/>
    <w:rsid w:val="001E7601"/>
    <w:rsid w:val="002017EF"/>
    <w:rsid w:val="00202DE6"/>
    <w:rsid w:val="00203421"/>
    <w:rsid w:val="00203A1D"/>
    <w:rsid w:val="00207EE5"/>
    <w:rsid w:val="00225AB1"/>
    <w:rsid w:val="00226AF8"/>
    <w:rsid w:val="00227FB2"/>
    <w:rsid w:val="002333D9"/>
    <w:rsid w:val="002433E1"/>
    <w:rsid w:val="002443B7"/>
    <w:rsid w:val="00244782"/>
    <w:rsid w:val="00252C62"/>
    <w:rsid w:val="00254958"/>
    <w:rsid w:val="002564E1"/>
    <w:rsid w:val="00261634"/>
    <w:rsid w:val="002650E0"/>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4EB4"/>
    <w:rsid w:val="00415894"/>
    <w:rsid w:val="00415EB2"/>
    <w:rsid w:val="00417DCC"/>
    <w:rsid w:val="00423A00"/>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232C"/>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26E7"/>
    <w:rsid w:val="004C4A0F"/>
    <w:rsid w:val="004C7347"/>
    <w:rsid w:val="004D0BEA"/>
    <w:rsid w:val="004D1871"/>
    <w:rsid w:val="004D4B5C"/>
    <w:rsid w:val="004D5F27"/>
    <w:rsid w:val="004E14BE"/>
    <w:rsid w:val="004E1AF1"/>
    <w:rsid w:val="004E41C0"/>
    <w:rsid w:val="004E7601"/>
    <w:rsid w:val="004F0466"/>
    <w:rsid w:val="004F0816"/>
    <w:rsid w:val="004F0D6E"/>
    <w:rsid w:val="004F1030"/>
    <w:rsid w:val="004F78E3"/>
    <w:rsid w:val="004F7FBC"/>
    <w:rsid w:val="00502041"/>
    <w:rsid w:val="005031A9"/>
    <w:rsid w:val="005247D0"/>
    <w:rsid w:val="00527B83"/>
    <w:rsid w:val="00531F1B"/>
    <w:rsid w:val="00532FBF"/>
    <w:rsid w:val="00536886"/>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4919"/>
    <w:rsid w:val="00626FEB"/>
    <w:rsid w:val="006302C3"/>
    <w:rsid w:val="00631939"/>
    <w:rsid w:val="0064430A"/>
    <w:rsid w:val="00644503"/>
    <w:rsid w:val="00644BE9"/>
    <w:rsid w:val="00646D95"/>
    <w:rsid w:val="006532E9"/>
    <w:rsid w:val="00661091"/>
    <w:rsid w:val="00662556"/>
    <w:rsid w:val="00663F5C"/>
    <w:rsid w:val="006644C4"/>
    <w:rsid w:val="00665053"/>
    <w:rsid w:val="00667CCF"/>
    <w:rsid w:val="0068393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684A"/>
    <w:rsid w:val="006F7947"/>
    <w:rsid w:val="007078AA"/>
    <w:rsid w:val="007119E4"/>
    <w:rsid w:val="00716971"/>
    <w:rsid w:val="0073048E"/>
    <w:rsid w:val="00735847"/>
    <w:rsid w:val="00735E57"/>
    <w:rsid w:val="0074027D"/>
    <w:rsid w:val="0074094A"/>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7E71"/>
    <w:rsid w:val="007A2595"/>
    <w:rsid w:val="007A48C3"/>
    <w:rsid w:val="007A7040"/>
    <w:rsid w:val="007B1F3A"/>
    <w:rsid w:val="007C0845"/>
    <w:rsid w:val="007C1D1D"/>
    <w:rsid w:val="007C4C97"/>
    <w:rsid w:val="007C5E2A"/>
    <w:rsid w:val="007C7448"/>
    <w:rsid w:val="007D3CC6"/>
    <w:rsid w:val="007D3EF2"/>
    <w:rsid w:val="007E0535"/>
    <w:rsid w:val="007E2C6A"/>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92EAF"/>
    <w:rsid w:val="00993C60"/>
    <w:rsid w:val="00996067"/>
    <w:rsid w:val="009A0A0F"/>
    <w:rsid w:val="009A1518"/>
    <w:rsid w:val="009A2859"/>
    <w:rsid w:val="009A52CF"/>
    <w:rsid w:val="009B2411"/>
    <w:rsid w:val="009B54BB"/>
    <w:rsid w:val="009B5EE2"/>
    <w:rsid w:val="009B7F22"/>
    <w:rsid w:val="009C0DEA"/>
    <w:rsid w:val="009C529A"/>
    <w:rsid w:val="009D4260"/>
    <w:rsid w:val="009E3FDC"/>
    <w:rsid w:val="009E5DCD"/>
    <w:rsid w:val="009E6B63"/>
    <w:rsid w:val="009F140D"/>
    <w:rsid w:val="00A00BA6"/>
    <w:rsid w:val="00A07759"/>
    <w:rsid w:val="00A15B26"/>
    <w:rsid w:val="00A16995"/>
    <w:rsid w:val="00A16B74"/>
    <w:rsid w:val="00A17A29"/>
    <w:rsid w:val="00A17A2B"/>
    <w:rsid w:val="00A23D6C"/>
    <w:rsid w:val="00A276C4"/>
    <w:rsid w:val="00A303F3"/>
    <w:rsid w:val="00A3052C"/>
    <w:rsid w:val="00A4553D"/>
    <w:rsid w:val="00A472A9"/>
    <w:rsid w:val="00A52326"/>
    <w:rsid w:val="00A52BB2"/>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344D"/>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5358"/>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A52B8"/>
    <w:rsid w:val="00CB2EFF"/>
    <w:rsid w:val="00CB787A"/>
    <w:rsid w:val="00CC0285"/>
    <w:rsid w:val="00CC1F0B"/>
    <w:rsid w:val="00CC2A07"/>
    <w:rsid w:val="00CC4655"/>
    <w:rsid w:val="00CD0516"/>
    <w:rsid w:val="00CD0B60"/>
    <w:rsid w:val="00CD227B"/>
    <w:rsid w:val="00CD6996"/>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6C02"/>
    <w:rsid w:val="00DA79F9"/>
    <w:rsid w:val="00DC3059"/>
    <w:rsid w:val="00DC4D38"/>
    <w:rsid w:val="00DD0593"/>
    <w:rsid w:val="00DE5479"/>
    <w:rsid w:val="00DE63F0"/>
    <w:rsid w:val="00DF16F5"/>
    <w:rsid w:val="00DF7416"/>
    <w:rsid w:val="00E011F0"/>
    <w:rsid w:val="00E01C75"/>
    <w:rsid w:val="00E04476"/>
    <w:rsid w:val="00E06F28"/>
    <w:rsid w:val="00E110B1"/>
    <w:rsid w:val="00E11C7D"/>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3C48"/>
    <w:rsid w:val="00F213E4"/>
    <w:rsid w:val="00F23F92"/>
    <w:rsid w:val="00F315EA"/>
    <w:rsid w:val="00F333E3"/>
    <w:rsid w:val="00F408D9"/>
    <w:rsid w:val="00F445FC"/>
    <w:rsid w:val="00F502CD"/>
    <w:rsid w:val="00F51E2B"/>
    <w:rsid w:val="00F649A6"/>
    <w:rsid w:val="00F65E20"/>
    <w:rsid w:val="00F65E79"/>
    <w:rsid w:val="00F77DBD"/>
    <w:rsid w:val="00F83078"/>
    <w:rsid w:val="00F83228"/>
    <w:rsid w:val="00F904EB"/>
    <w:rsid w:val="00F91127"/>
    <w:rsid w:val="00F948B1"/>
    <w:rsid w:val="00F97E21"/>
    <w:rsid w:val="00FA2CF6"/>
    <w:rsid w:val="00FA55A8"/>
    <w:rsid w:val="00FA653F"/>
    <w:rsid w:val="00FB3B90"/>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44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B344D"/>
    <w:pPr>
      <w:keepNext/>
      <w:numPr>
        <w:numId w:val="1"/>
      </w:numPr>
      <w:suppressAutoHyphens/>
      <w:jc w:val="center"/>
      <w:outlineLvl w:val="0"/>
    </w:pPr>
    <w:rPr>
      <w:b/>
      <w:bCs/>
      <w:sz w:val="52"/>
      <w:lang w:eastAsia="ar-SA"/>
    </w:rPr>
  </w:style>
  <w:style w:type="paragraph" w:styleId="2">
    <w:name w:val="heading 2"/>
    <w:basedOn w:val="a"/>
    <w:next w:val="a"/>
    <w:link w:val="20"/>
    <w:qFormat/>
    <w:rsid w:val="00BB344D"/>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BB344D"/>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44D"/>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BB344D"/>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BB344D"/>
    <w:rPr>
      <w:rFonts w:ascii="Times New Roman" w:eastAsia="Times New Roman" w:hAnsi="Times New Roman" w:cs="Times New Roman"/>
      <w:sz w:val="36"/>
      <w:szCs w:val="24"/>
      <w:lang w:eastAsia="ar-SA"/>
    </w:rPr>
  </w:style>
  <w:style w:type="paragraph" w:styleId="a3">
    <w:name w:val="Body Text"/>
    <w:basedOn w:val="a"/>
    <w:link w:val="a4"/>
    <w:rsid w:val="00BB344D"/>
    <w:pPr>
      <w:spacing w:after="120"/>
    </w:pPr>
  </w:style>
  <w:style w:type="character" w:customStyle="1" w:styleId="a4">
    <w:name w:val="Основной текст Знак"/>
    <w:basedOn w:val="a0"/>
    <w:link w:val="a3"/>
    <w:rsid w:val="00BB344D"/>
    <w:rPr>
      <w:rFonts w:ascii="Times New Roman" w:eastAsia="Times New Roman" w:hAnsi="Times New Roman" w:cs="Times New Roman"/>
      <w:sz w:val="24"/>
      <w:szCs w:val="24"/>
      <w:lang w:eastAsia="ru-RU"/>
    </w:rPr>
  </w:style>
  <w:style w:type="paragraph" w:styleId="21">
    <w:name w:val="Body Text Indent 2"/>
    <w:basedOn w:val="a"/>
    <w:link w:val="22"/>
    <w:rsid w:val="00BB344D"/>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BB344D"/>
    <w:rPr>
      <w:rFonts w:ascii="Times New Roman" w:eastAsia="Times New Roman" w:hAnsi="Times New Roman" w:cs="Times New Roman"/>
      <w:sz w:val="28"/>
      <w:szCs w:val="28"/>
      <w:lang w:eastAsia="ru-RU"/>
    </w:rPr>
  </w:style>
  <w:style w:type="paragraph" w:styleId="a5">
    <w:name w:val="Normal (Web)"/>
    <w:basedOn w:val="a"/>
    <w:uiPriority w:val="99"/>
    <w:semiHidden/>
    <w:unhideWhenUsed/>
    <w:rsid w:val="00BB34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3</cp:revision>
  <cp:lastPrinted>2017-06-20T05:43:00Z</cp:lastPrinted>
  <dcterms:created xsi:type="dcterms:W3CDTF">2017-06-20T04:06:00Z</dcterms:created>
  <dcterms:modified xsi:type="dcterms:W3CDTF">2017-06-21T06:34:00Z</dcterms:modified>
</cp:coreProperties>
</file>