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CC" w:rsidRPr="00357F24" w:rsidRDefault="00426DCC" w:rsidP="00426DCC">
      <w:pPr>
        <w:spacing w:before="100" w:beforeAutospacing="1" w:after="100" w:afterAutospacing="1"/>
        <w:outlineLvl w:val="1"/>
        <w:rPr>
          <w:b/>
          <w:bCs/>
          <w:sz w:val="36"/>
          <w:szCs w:val="36"/>
        </w:rPr>
      </w:pPr>
      <w:r w:rsidRPr="00357F24">
        <w:rPr>
          <w:b/>
          <w:bCs/>
          <w:sz w:val="36"/>
          <w:szCs w:val="36"/>
        </w:rPr>
        <w:t xml:space="preserve">Памятка о предотвращении лесных и ландшафтных </w:t>
      </w:r>
      <w:r w:rsidR="00770926">
        <w:rPr>
          <w:b/>
          <w:bCs/>
          <w:sz w:val="36"/>
          <w:szCs w:val="36"/>
        </w:rPr>
        <w:t>п</w:t>
      </w:r>
      <w:bookmarkStart w:id="0" w:name="_GoBack"/>
      <w:bookmarkEnd w:id="0"/>
      <w:r w:rsidRPr="00357F24">
        <w:rPr>
          <w:b/>
          <w:bCs/>
          <w:sz w:val="36"/>
          <w:szCs w:val="36"/>
        </w:rPr>
        <w:t xml:space="preserve">ожаров  </w:t>
      </w:r>
    </w:p>
    <w:p w:rsidR="00426DCC" w:rsidRPr="00357F24" w:rsidRDefault="00426DCC" w:rsidP="00426DCC">
      <w:pPr>
        <w:jc w:val="both"/>
        <w:rPr>
          <w:sz w:val="24"/>
          <w:szCs w:val="24"/>
        </w:rPr>
      </w:pPr>
      <w:r w:rsidRPr="00357F24">
        <w:rPr>
          <w:rFonts w:ascii="Arial" w:hAnsi="Arial" w:cs="Arial"/>
          <w:b/>
          <w:bCs/>
        </w:rPr>
        <w:t>Как постараться не допустить пожара в лесу.</w:t>
      </w:r>
    </w:p>
    <w:p w:rsidR="00426DCC" w:rsidRPr="00357F24" w:rsidRDefault="00426DCC" w:rsidP="00426DCC">
      <w:pPr>
        <w:jc w:val="both"/>
        <w:rPr>
          <w:sz w:val="24"/>
          <w:szCs w:val="24"/>
        </w:rPr>
      </w:pPr>
      <w:r w:rsidRPr="00357F24">
        <w:rPr>
          <w:rFonts w:ascii="Arial" w:hAnsi="Arial" w:cs="Arial"/>
        </w:rPr>
        <w:t xml:space="preserve">      </w:t>
      </w:r>
      <w:r w:rsidRPr="00357F24">
        <w:rPr>
          <w:rFonts w:ascii="Arial" w:hAnsi="Arial" w:cs="Arial"/>
          <w:i/>
          <w:iCs/>
        </w:rPr>
        <w:t>Первое</w:t>
      </w:r>
      <w:r w:rsidRPr="00357F24">
        <w:rPr>
          <w:rFonts w:ascii="Arial" w:hAnsi="Arial" w:cs="Arial"/>
        </w:rPr>
        <w:t xml:space="preserve">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Тогда уж лучше сразу отправляться в лес на пожарной машине и в дождливую погоду.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 </w:t>
      </w:r>
    </w:p>
    <w:p w:rsidR="00426DCC" w:rsidRPr="00357F24" w:rsidRDefault="00426DCC" w:rsidP="00426DCC">
      <w:pPr>
        <w:jc w:val="both"/>
        <w:rPr>
          <w:sz w:val="24"/>
          <w:szCs w:val="24"/>
        </w:rPr>
      </w:pPr>
      <w:r w:rsidRPr="00357F24">
        <w:rPr>
          <w:rFonts w:ascii="Arial" w:hAnsi="Arial" w:cs="Arial"/>
        </w:rPr>
        <w:t xml:space="preserve">     </w:t>
      </w:r>
      <w:r w:rsidRPr="00357F24">
        <w:rPr>
          <w:rFonts w:ascii="Arial" w:hAnsi="Arial" w:cs="Arial"/>
          <w:i/>
          <w:iCs/>
        </w:rPr>
        <w:t>Второе.</w:t>
      </w:r>
      <w:r w:rsidRPr="00357F24">
        <w:rPr>
          <w:rFonts w:ascii="Arial" w:hAnsi="Arial" w:cs="Arial"/>
        </w:rPr>
        <w:t xml:space="preserve">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 </w:t>
      </w:r>
    </w:p>
    <w:p w:rsidR="00426DCC" w:rsidRPr="00357F24" w:rsidRDefault="00426DCC" w:rsidP="00426DCC">
      <w:pPr>
        <w:jc w:val="both"/>
        <w:rPr>
          <w:sz w:val="24"/>
          <w:szCs w:val="24"/>
        </w:rPr>
      </w:pPr>
      <w:r w:rsidRPr="00357F24">
        <w:rPr>
          <w:rFonts w:ascii="Arial" w:hAnsi="Arial" w:cs="Arial"/>
          <w:b/>
          <w:bCs/>
        </w:rPr>
        <w:t>Подготовка места для будущего костра.</w:t>
      </w:r>
    </w:p>
    <w:p w:rsidR="00426DCC" w:rsidRPr="00357F24" w:rsidRDefault="00426DCC" w:rsidP="00426DCC">
      <w:pPr>
        <w:jc w:val="both"/>
        <w:rPr>
          <w:sz w:val="24"/>
          <w:szCs w:val="24"/>
        </w:rPr>
      </w:pPr>
      <w:r w:rsidRPr="00357F24">
        <w:rPr>
          <w:rFonts w:ascii="Arial" w:hAnsi="Arial" w:cs="Arial"/>
        </w:rPr>
        <w:t xml:space="preserve">      Хитрого и сложного в этой процедуре ничего нет. Необходимо выбрать место на некотором удалении от деревьев.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Снимаясь со стоянки и затушив костер, этими же кусками дерна нужно прикрыть место бывшего костра. </w:t>
      </w:r>
    </w:p>
    <w:p w:rsidR="00426DCC" w:rsidRPr="00357F24" w:rsidRDefault="00426DCC" w:rsidP="00426DCC">
      <w:pPr>
        <w:jc w:val="both"/>
        <w:rPr>
          <w:sz w:val="24"/>
          <w:szCs w:val="24"/>
        </w:rPr>
      </w:pPr>
      <w:r w:rsidRPr="00357F24">
        <w:rPr>
          <w:rFonts w:ascii="Arial" w:hAnsi="Arial" w:cs="Arial"/>
          <w:b/>
          <w:bCs/>
        </w:rPr>
        <w:t>Во время стоянки.</w:t>
      </w:r>
    </w:p>
    <w:p w:rsidR="00426DCC" w:rsidRPr="00357F24" w:rsidRDefault="00426DCC" w:rsidP="00426DCC">
      <w:pPr>
        <w:jc w:val="both"/>
        <w:rPr>
          <w:sz w:val="24"/>
          <w:szCs w:val="24"/>
        </w:rPr>
      </w:pPr>
      <w:r w:rsidRPr="00357F24">
        <w:rPr>
          <w:rFonts w:ascii="Arial" w:hAnsi="Arial" w:cs="Arial"/>
        </w:rPr>
        <w:t xml:space="preserve">      Золотое правило номер один: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 </w:t>
      </w:r>
    </w:p>
    <w:p w:rsidR="00426DCC" w:rsidRPr="00357F24" w:rsidRDefault="00426DCC" w:rsidP="00426DCC">
      <w:pPr>
        <w:jc w:val="both"/>
        <w:rPr>
          <w:sz w:val="24"/>
          <w:szCs w:val="24"/>
        </w:rPr>
      </w:pPr>
      <w:r w:rsidRPr="00357F24">
        <w:rPr>
          <w:rFonts w:ascii="Arial" w:hAnsi="Arial" w:cs="Arial"/>
        </w:rPr>
        <w:t xml:space="preserve">      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 </w:t>
      </w:r>
    </w:p>
    <w:p w:rsidR="00426DCC" w:rsidRPr="00357F24" w:rsidRDefault="00426DCC" w:rsidP="00426DCC">
      <w:pPr>
        <w:jc w:val="both"/>
        <w:rPr>
          <w:sz w:val="24"/>
          <w:szCs w:val="24"/>
        </w:rPr>
      </w:pPr>
      <w:r w:rsidRPr="00357F24">
        <w:rPr>
          <w:rFonts w:ascii="Arial" w:hAnsi="Arial" w:cs="Arial"/>
          <w:b/>
          <w:bCs/>
          <w:color w:val="000000"/>
        </w:rPr>
        <w:t>Какие бывают лесные пожары.</w:t>
      </w:r>
    </w:p>
    <w:p w:rsidR="00426DCC" w:rsidRPr="00357F24" w:rsidRDefault="00426DCC" w:rsidP="00426DCC">
      <w:pPr>
        <w:jc w:val="both"/>
        <w:rPr>
          <w:sz w:val="24"/>
          <w:szCs w:val="24"/>
        </w:rPr>
      </w:pPr>
      <w:r w:rsidRPr="00357F24">
        <w:rPr>
          <w:rFonts w:ascii="Arial" w:hAnsi="Arial" w:cs="Arial"/>
        </w:rPr>
        <w:t xml:space="preserve">       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 Иногда траву поджигают специально - из баловства, или из-за </w:t>
      </w:r>
      <w:proofErr w:type="gramStart"/>
      <w:r w:rsidRPr="00357F24">
        <w:rPr>
          <w:rFonts w:ascii="Arial" w:hAnsi="Arial" w:cs="Arial"/>
        </w:rPr>
        <w:t>расхожего</w:t>
      </w:r>
      <w:proofErr w:type="gramEnd"/>
      <w:r w:rsidRPr="00357F24">
        <w:rPr>
          <w:rFonts w:ascii="Arial" w:hAnsi="Arial" w:cs="Arial"/>
        </w:rPr>
        <w:t xml:space="preserve"> поверья, что после пала новая трава вырастает быстрее. Последнее верно лишь отчасти: действительно, на </w:t>
      </w:r>
      <w:r w:rsidRPr="00357F24">
        <w:rPr>
          <w:rFonts w:ascii="Arial" w:hAnsi="Arial" w:cs="Arial"/>
        </w:rPr>
        <w:lastRenderedPageBreak/>
        <w:t>прогретой палом земле трава начинает расти быстрее, но потом ее рост замедляется, поскольку пожаром в почве уничтожается часть органического вещества, необходимого для ее плодородия.</w:t>
      </w:r>
    </w:p>
    <w:p w:rsidR="00426DCC" w:rsidRPr="00357F24" w:rsidRDefault="00426DCC" w:rsidP="00426DCC">
      <w:pPr>
        <w:jc w:val="both"/>
        <w:rPr>
          <w:sz w:val="24"/>
          <w:szCs w:val="24"/>
        </w:rPr>
      </w:pPr>
      <w:r w:rsidRPr="00357F24">
        <w:rPr>
          <w:rFonts w:ascii="Arial" w:hAnsi="Arial" w:cs="Arial"/>
        </w:rPr>
        <w:t>        Травяные палы весьма опасны. Во многих случаях они становятся причиной более катастрофичных пожаров - лесных и торфяных. Нередко от травяных пожаров сгорают дома или даже целые дачные поселки и деревни. Травяные палы вызывают очень сильное задымление и так же опасны для здоровья людей, как и лесные пожары. Шлейф дыма от разгоревшейся травы или оставленной на поле соломы, может распространяться на многие километры. Часто травяные палы уничтожают молодые посадки леса среди сельскохозяйственных полей.</w:t>
      </w:r>
      <w:r w:rsidRPr="00357F24">
        <w:rPr>
          <w:rFonts w:ascii="Arial" w:hAnsi="Arial" w:cs="Arial"/>
        </w:rPr>
        <w:br/>
        <w:t xml:space="preserve">         Собственно лесные пожары бывают двух видов: низовые, при которых выгорает только лесная подстилка, мхи и лишайники, а деревья, в основном, остаются нетронутыми, и верховые, при которых сгорает весь лес. </w:t>
      </w:r>
      <w:proofErr w:type="gramStart"/>
      <w:r w:rsidRPr="00357F24">
        <w:rPr>
          <w:rFonts w:ascii="Arial" w:hAnsi="Arial" w:cs="Arial"/>
        </w:rPr>
        <w:t>В сухую погоду низовой пожар легко переходит в верховой, а верховой, в свою очередь, может распространиться на огромную площадь.</w:t>
      </w:r>
      <w:proofErr w:type="gramEnd"/>
      <w:r w:rsidRPr="00357F24">
        <w:rPr>
          <w:rFonts w:ascii="Arial" w:hAnsi="Arial" w:cs="Arial"/>
        </w:rPr>
        <w:t xml:space="preserve"> Известны случаи, когда один пожар уничтожил миллионы гектаров леса. Тушить верховые пожары очень трудно. В большинстве случаев удается лишь сдерживать их, ценой огромных усилий, в ожидании сильных дождей.</w:t>
      </w:r>
    </w:p>
    <w:p w:rsidR="00426DCC" w:rsidRPr="00357F24" w:rsidRDefault="00426DCC" w:rsidP="00426DCC">
      <w:pPr>
        <w:jc w:val="both"/>
        <w:rPr>
          <w:sz w:val="24"/>
          <w:szCs w:val="24"/>
        </w:rPr>
      </w:pPr>
      <w:r w:rsidRPr="00357F24">
        <w:rPr>
          <w:rFonts w:ascii="Arial" w:hAnsi="Arial" w:cs="Arial"/>
        </w:rPr>
        <w:t>         И самые опасные пожары - торфяные. Сами по себе торфяные болота горят нечасто и выгорают на небольшую глубину, но вот после осушения... Представьте себе слой сухого торфа, горящего столь же легко, как вата или опилки, толщиной в несколько метров. Если такое осушенное болото загорается, потушить его практически невозможно. Нередко торфяные пожары переживают даже зиму, тлея под снегом, и вспыхивают с новой силой на следующий год. При торфяных пожарах в воздух выбрасывается большее количество углекислого газа, двуокиси серы и дыма, чем при лесных пожарах или травяных палах. В России около 5 миллионов гектаров осушенных болот, и большая часть их находится в густонаселенных регионах Европейской России. Потому и горят эти осушенные болота в каждое жаркое лето.</w:t>
      </w:r>
    </w:p>
    <w:p w:rsidR="00426DCC" w:rsidRPr="00357F24" w:rsidRDefault="00426DCC" w:rsidP="00426DCC">
      <w:pPr>
        <w:jc w:val="both"/>
        <w:rPr>
          <w:sz w:val="24"/>
          <w:szCs w:val="24"/>
        </w:rPr>
      </w:pPr>
      <w:r w:rsidRPr="00357F24">
        <w:rPr>
          <w:rFonts w:ascii="Arial" w:hAnsi="Arial" w:cs="Arial"/>
        </w:rPr>
        <w:t xml:space="preserve">        Кроме того, целесообразно говорить отдельно о степных, тундровых пожарах и пожарах в горной местности.  Комплексные пожары сочетают, например, признаки верхового и подземного пожаров. </w:t>
      </w:r>
    </w:p>
    <w:p w:rsidR="00426DCC" w:rsidRPr="00357F24" w:rsidRDefault="00426DCC" w:rsidP="00426DCC">
      <w:pPr>
        <w:jc w:val="both"/>
        <w:rPr>
          <w:sz w:val="24"/>
          <w:szCs w:val="24"/>
        </w:rPr>
      </w:pPr>
      <w:r w:rsidRPr="00357F24">
        <w:rPr>
          <w:rFonts w:ascii="Arial" w:hAnsi="Arial" w:cs="Arial"/>
          <w:color w:val="000000"/>
        </w:rPr>
        <w:t> </w:t>
      </w:r>
      <w:r w:rsidRPr="00357F24">
        <w:rPr>
          <w:rFonts w:ascii="Arial" w:hAnsi="Arial" w:cs="Arial"/>
          <w:b/>
          <w:bCs/>
          <w:color w:val="000000"/>
        </w:rPr>
        <w:t>Причины возникновения лесных пожаров.</w:t>
      </w:r>
    </w:p>
    <w:p w:rsidR="00426DCC" w:rsidRPr="00357F24" w:rsidRDefault="00426DCC" w:rsidP="00426DCC">
      <w:pPr>
        <w:jc w:val="both"/>
        <w:rPr>
          <w:sz w:val="24"/>
          <w:szCs w:val="24"/>
        </w:rPr>
      </w:pPr>
      <w:r w:rsidRPr="00357F24">
        <w:rPr>
          <w:rFonts w:ascii="Arial" w:hAnsi="Arial" w:cs="Arial"/>
        </w:rPr>
        <w:t>        Для многих территорий основным источником пожаров являются отдыхающие и туристы, а также человеческая деятельность. В России люди вызывают примерно 90% природных пожаров. От огня чаще страдают наиболее привлекательные, а потому более посещаемые людьми места.</w:t>
      </w:r>
    </w:p>
    <w:p w:rsidR="00426DCC" w:rsidRPr="00357F24" w:rsidRDefault="00426DCC" w:rsidP="00426DCC">
      <w:pPr>
        <w:jc w:val="both"/>
        <w:rPr>
          <w:sz w:val="24"/>
          <w:szCs w:val="24"/>
        </w:rPr>
      </w:pPr>
      <w:r w:rsidRPr="00357F24">
        <w:rPr>
          <w:rFonts w:ascii="Arial" w:hAnsi="Arial" w:cs="Arial"/>
        </w:rPr>
        <w:t>       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быстрое и опасное развитие.</w:t>
      </w:r>
    </w:p>
    <w:p w:rsidR="00426DCC" w:rsidRPr="00357F24" w:rsidRDefault="00426DCC" w:rsidP="00426DCC">
      <w:pPr>
        <w:jc w:val="both"/>
        <w:rPr>
          <w:sz w:val="24"/>
          <w:szCs w:val="24"/>
        </w:rPr>
      </w:pPr>
      <w:r w:rsidRPr="00357F24">
        <w:rPr>
          <w:rFonts w:ascii="Arial" w:hAnsi="Arial" w:cs="Arial"/>
        </w:rPr>
        <w:t>       Отдельной проблемой стали выжигания сухой растительности на сельхозземлях (палы сухой травы), зачастую самими земледельцами. В последние годы именно от палов начинается большинство лесных и торфяных пожаров.</w:t>
      </w:r>
    </w:p>
    <w:p w:rsidR="00426DCC" w:rsidRPr="00357F24" w:rsidRDefault="00426DCC" w:rsidP="00426DCC">
      <w:pPr>
        <w:jc w:val="both"/>
        <w:rPr>
          <w:sz w:val="24"/>
          <w:szCs w:val="24"/>
        </w:rPr>
      </w:pPr>
      <w:r w:rsidRPr="00357F24">
        <w:rPr>
          <w:rFonts w:ascii="Arial" w:hAnsi="Arial" w:cs="Arial"/>
        </w:rPr>
        <w:lastRenderedPageBreak/>
        <w:t xml:space="preserve">        К сожалению, современная организация борьбы с лесными пожарами практически не позволяет эффективно бороться с ними. Меры начинают принимать только тогда, когда огонь «приходит» в лесной массив или угрожает населенному пункту. </w:t>
      </w:r>
    </w:p>
    <w:p w:rsidR="00426DCC" w:rsidRPr="00357F24" w:rsidRDefault="00426DCC" w:rsidP="00426DCC">
      <w:pPr>
        <w:jc w:val="both"/>
        <w:rPr>
          <w:sz w:val="24"/>
          <w:szCs w:val="24"/>
        </w:rPr>
      </w:pPr>
      <w:r w:rsidRPr="00357F24">
        <w:rPr>
          <w:rFonts w:ascii="Arial" w:hAnsi="Arial" w:cs="Arial"/>
        </w:rPr>
        <w:t> </w:t>
      </w:r>
      <w:r w:rsidRPr="00357F24">
        <w:rPr>
          <w:rFonts w:ascii="Arial" w:hAnsi="Arial" w:cs="Arial"/>
          <w:b/>
          <w:bCs/>
          <w:color w:val="000000"/>
        </w:rPr>
        <w:t>Что предпринять при встрече с пожаром в лесу.</w:t>
      </w:r>
    </w:p>
    <w:p w:rsidR="00426DCC" w:rsidRPr="00357F24" w:rsidRDefault="00426DCC" w:rsidP="00426DCC">
      <w:pPr>
        <w:jc w:val="both"/>
        <w:rPr>
          <w:sz w:val="24"/>
          <w:szCs w:val="24"/>
        </w:rPr>
      </w:pPr>
      <w:r w:rsidRPr="00357F24">
        <w:rPr>
          <w:rFonts w:ascii="Arial" w:hAnsi="Arial" w:cs="Arial"/>
        </w:rPr>
        <w:t>      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426DCC" w:rsidRPr="00357F24" w:rsidRDefault="00426DCC" w:rsidP="00426DCC">
      <w:pPr>
        <w:jc w:val="both"/>
        <w:rPr>
          <w:sz w:val="24"/>
          <w:szCs w:val="24"/>
        </w:rPr>
      </w:pPr>
      <w:r w:rsidRPr="00357F24">
        <w:rPr>
          <w:rFonts w:ascii="Arial" w:hAnsi="Arial" w:cs="Arial"/>
        </w:rPr>
        <w:t>      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426DCC" w:rsidRPr="00357F24" w:rsidRDefault="00426DCC" w:rsidP="00426DCC">
      <w:pPr>
        <w:jc w:val="both"/>
        <w:rPr>
          <w:sz w:val="24"/>
          <w:szCs w:val="24"/>
        </w:rPr>
      </w:pPr>
      <w:r w:rsidRPr="00357F24">
        <w:rPr>
          <w:rFonts w:ascii="Arial" w:hAnsi="Arial" w:cs="Arial"/>
        </w:rPr>
        <w:t xml:space="preserve">     Оптимальным будет изыскать возможность скорейшего уведомления специальных служб. Таковыми могут быть службы МЧС (телефон «01»), ЕДДС (телефон -  «112»),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 </w:t>
      </w:r>
    </w:p>
    <w:p w:rsidR="00426DCC" w:rsidRPr="00357F24" w:rsidRDefault="00426DCC" w:rsidP="00426DCC">
      <w:pPr>
        <w:jc w:val="both"/>
        <w:rPr>
          <w:sz w:val="24"/>
          <w:szCs w:val="24"/>
        </w:rPr>
      </w:pPr>
      <w:r w:rsidRPr="00357F24">
        <w:rPr>
          <w:rFonts w:ascii="Arial" w:hAnsi="Arial" w:cs="Arial"/>
        </w:rPr>
        <w:t xml:space="preserve">      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 </w:t>
      </w:r>
    </w:p>
    <w:p w:rsidR="00426DCC" w:rsidRPr="00357F24" w:rsidRDefault="00426DCC" w:rsidP="00426DCC">
      <w:pPr>
        <w:jc w:val="both"/>
        <w:rPr>
          <w:sz w:val="24"/>
          <w:szCs w:val="24"/>
        </w:rPr>
      </w:pPr>
      <w:r w:rsidRPr="00357F24">
        <w:rPr>
          <w:rFonts w:ascii="Arial" w:hAnsi="Arial" w:cs="Arial"/>
        </w:rPr>
        <w:t xml:space="preserve">       Учитывайте, что огонь продвигается как по ветру (быстро), так и против него (медленнее), а  вверх по склону гораздо быстрее, чем вниз. </w:t>
      </w:r>
    </w:p>
    <w:p w:rsidR="00426DCC" w:rsidRPr="00357F24" w:rsidRDefault="00426DCC" w:rsidP="00426DCC">
      <w:pPr>
        <w:jc w:val="both"/>
        <w:rPr>
          <w:sz w:val="24"/>
          <w:szCs w:val="24"/>
        </w:rPr>
      </w:pPr>
      <w:r w:rsidRPr="00357F24">
        <w:rPr>
          <w:rFonts w:ascii="Arial" w:hAnsi="Arial" w:cs="Arial"/>
        </w:rPr>
        <w:t xml:space="preserve">      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Pr="00357F24">
        <w:rPr>
          <w:rFonts w:ascii="Arial" w:hAnsi="Arial" w:cs="Arial"/>
        </w:rPr>
        <w:t>низовых</w:t>
      </w:r>
      <w:proofErr w:type="gramEnd"/>
      <w:r w:rsidRPr="00357F24">
        <w:rPr>
          <w:rFonts w:ascii="Arial" w:hAnsi="Arial" w:cs="Arial"/>
        </w:rPr>
        <w:t xml:space="preserve"> и подстилочных.</w:t>
      </w:r>
    </w:p>
    <w:p w:rsidR="00426DCC" w:rsidRPr="00357F24" w:rsidRDefault="00426DCC" w:rsidP="00426DCC">
      <w:pPr>
        <w:jc w:val="both"/>
        <w:rPr>
          <w:sz w:val="24"/>
          <w:szCs w:val="24"/>
        </w:rPr>
      </w:pPr>
      <w:r w:rsidRPr="00357F24">
        <w:rPr>
          <w:rFonts w:ascii="Arial" w:hAnsi="Arial" w:cs="Arial"/>
          <w:b/>
          <w:bCs/>
          <w:color w:val="000000"/>
        </w:rPr>
        <w:t> Если очаг возгорания маленький.</w:t>
      </w:r>
    </w:p>
    <w:p w:rsidR="00426DCC" w:rsidRPr="00357F24" w:rsidRDefault="00426DCC" w:rsidP="00426DCC">
      <w:pPr>
        <w:jc w:val="both"/>
        <w:rPr>
          <w:sz w:val="24"/>
          <w:szCs w:val="24"/>
        </w:rPr>
      </w:pPr>
      <w:r w:rsidRPr="00357F24">
        <w:rPr>
          <w:rFonts w:ascii="Arial" w:hAnsi="Arial" w:cs="Arial"/>
        </w:rPr>
        <w:t xml:space="preserve">       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 </w:t>
      </w:r>
    </w:p>
    <w:p w:rsidR="00426DCC" w:rsidRPr="00357F24" w:rsidRDefault="00426DCC" w:rsidP="00426DCC">
      <w:pPr>
        <w:jc w:val="both"/>
        <w:rPr>
          <w:sz w:val="24"/>
          <w:szCs w:val="24"/>
        </w:rPr>
      </w:pPr>
      <w:r w:rsidRPr="00357F24">
        <w:rPr>
          <w:rFonts w:ascii="Arial" w:hAnsi="Arial" w:cs="Arial"/>
        </w:rPr>
        <w:t> </w:t>
      </w:r>
      <w:r w:rsidRPr="00357F24">
        <w:rPr>
          <w:rFonts w:ascii="Arial" w:hAnsi="Arial" w:cs="Arial"/>
          <w:b/>
          <w:bCs/>
          <w:color w:val="000000"/>
        </w:rPr>
        <w:t>Выйдя из зоны пожара.</w:t>
      </w:r>
    </w:p>
    <w:p w:rsidR="00426DCC" w:rsidRPr="00357F24" w:rsidRDefault="00426DCC" w:rsidP="00426DCC">
      <w:pPr>
        <w:jc w:val="both"/>
        <w:rPr>
          <w:sz w:val="24"/>
          <w:szCs w:val="24"/>
        </w:rPr>
      </w:pPr>
      <w:r w:rsidRPr="00357F24">
        <w:rPr>
          <w:rFonts w:ascii="Arial" w:hAnsi="Arial" w:cs="Arial"/>
        </w:rPr>
        <w:lastRenderedPageBreak/>
        <w:t>        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426DCC" w:rsidRPr="00357F24" w:rsidRDefault="00426DCC" w:rsidP="00426DCC">
      <w:pPr>
        <w:jc w:val="both"/>
        <w:rPr>
          <w:sz w:val="24"/>
          <w:szCs w:val="24"/>
        </w:rPr>
      </w:pPr>
      <w:r w:rsidRPr="00357F24">
        <w:rPr>
          <w:rFonts w:ascii="Arial" w:hAnsi="Arial" w:cs="Arial"/>
          <w:b/>
          <w:bCs/>
          <w:color w:val="000000"/>
        </w:rPr>
        <w:t> Что может сделать каждый</w:t>
      </w:r>
    </w:p>
    <w:p w:rsidR="00426DCC" w:rsidRPr="00357F24" w:rsidRDefault="00426DCC" w:rsidP="00426DCC">
      <w:pPr>
        <w:jc w:val="both"/>
        <w:rPr>
          <w:sz w:val="24"/>
          <w:szCs w:val="24"/>
        </w:rPr>
      </w:pPr>
      <w:r w:rsidRPr="00357F24">
        <w:rPr>
          <w:rFonts w:ascii="Arial" w:hAnsi="Arial" w:cs="Arial"/>
        </w:rPr>
        <w:t>         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426DCC" w:rsidRPr="00357F24" w:rsidRDefault="00426DCC" w:rsidP="00426DCC">
      <w:pPr>
        <w:numPr>
          <w:ilvl w:val="0"/>
          <w:numId w:val="1"/>
        </w:numPr>
        <w:spacing w:before="100" w:beforeAutospacing="1" w:after="100" w:afterAutospacing="1" w:line="240" w:lineRule="auto"/>
        <w:jc w:val="both"/>
        <w:rPr>
          <w:sz w:val="24"/>
          <w:szCs w:val="24"/>
        </w:rPr>
      </w:pPr>
      <w:r w:rsidRPr="00357F24">
        <w:rPr>
          <w:rFonts w:ascii="Arial" w:hAnsi="Arial" w:cs="Arial"/>
          <w:color w:val="993300"/>
        </w:rPr>
        <w:t>никогда не поджигайте сухую траву</w:t>
      </w:r>
      <w:r w:rsidRPr="00357F24">
        <w:rPr>
          <w:rFonts w:ascii="Arial" w:hAnsi="Arial" w:cs="Arial"/>
        </w:rPr>
        <w:t xml:space="preserve"> </w:t>
      </w:r>
      <w:r w:rsidRPr="00357F24">
        <w:rPr>
          <w:rFonts w:ascii="Arial" w:hAnsi="Arial" w:cs="Arial"/>
          <w:color w:val="993300"/>
        </w:rPr>
        <w:t>на полях и полянах</w:t>
      </w:r>
      <w:r w:rsidRPr="00357F24">
        <w:rPr>
          <w:rFonts w:ascii="Arial" w:hAnsi="Arial" w:cs="Arial"/>
        </w:rPr>
        <w:t>. Если вы увидите, как это делают другие, постарайтесь их остановить и объяснить, что травяные палы очень опасны;</w:t>
      </w:r>
    </w:p>
    <w:p w:rsidR="00426DCC" w:rsidRPr="00357F24" w:rsidRDefault="00426DCC" w:rsidP="00426DCC">
      <w:pPr>
        <w:numPr>
          <w:ilvl w:val="0"/>
          <w:numId w:val="1"/>
        </w:numPr>
        <w:spacing w:before="100" w:beforeAutospacing="1" w:after="100" w:afterAutospacing="1" w:line="240" w:lineRule="auto"/>
        <w:jc w:val="both"/>
        <w:rPr>
          <w:sz w:val="24"/>
          <w:szCs w:val="24"/>
        </w:rPr>
      </w:pPr>
      <w:r w:rsidRPr="00357F24">
        <w:rPr>
          <w:rFonts w:ascii="Arial" w:hAnsi="Arial" w:cs="Arial"/>
          <w:color w:val="993300"/>
        </w:rPr>
        <w:t>никогда не разводите костер в сухом лесу или на торфянике</w:t>
      </w:r>
      <w:r w:rsidRPr="00357F24">
        <w:rPr>
          <w:rFonts w:ascii="Arial" w:hAnsi="Arial" w:cs="Arial"/>
        </w:rPr>
        <w:t>.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426DCC" w:rsidRPr="00357F24" w:rsidRDefault="00426DCC" w:rsidP="00426DCC">
      <w:pPr>
        <w:numPr>
          <w:ilvl w:val="0"/>
          <w:numId w:val="1"/>
        </w:numPr>
        <w:spacing w:before="100" w:beforeAutospacing="1" w:after="100" w:afterAutospacing="1" w:line="240" w:lineRule="auto"/>
        <w:jc w:val="both"/>
        <w:rPr>
          <w:sz w:val="24"/>
          <w:szCs w:val="24"/>
        </w:rPr>
      </w:pPr>
      <w:r w:rsidRPr="00357F24">
        <w:rPr>
          <w:rFonts w:ascii="Arial" w:hAnsi="Arial" w:cs="Arial"/>
        </w:rPr>
        <w:t>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426DCC" w:rsidRPr="00357F24" w:rsidRDefault="00426DCC" w:rsidP="00426DCC">
      <w:pPr>
        <w:numPr>
          <w:ilvl w:val="0"/>
          <w:numId w:val="1"/>
        </w:numPr>
        <w:spacing w:before="100" w:beforeAutospacing="1" w:after="100" w:afterAutospacing="1" w:line="240" w:lineRule="auto"/>
        <w:jc w:val="both"/>
        <w:rPr>
          <w:sz w:val="24"/>
          <w:szCs w:val="24"/>
        </w:rPr>
      </w:pPr>
      <w:r w:rsidRPr="00357F24">
        <w:rPr>
          <w:rFonts w:ascii="Arial" w:hAnsi="Arial" w:cs="Arial"/>
          <w:color w:val="993300"/>
        </w:rPr>
        <w:t>никогда не бросайте непотушенные спички или сигареты, не пользуйтесь в лесу различными пиротехническими изделиями</w:t>
      </w:r>
      <w:r w:rsidRPr="00357F24">
        <w:rPr>
          <w:rFonts w:ascii="Arial" w:hAnsi="Arial" w:cs="Arial"/>
        </w:rPr>
        <w:t>: петардами, бенгальскими огнями, свечами и т.п. (разве что под Новый год, когда все покрыто толстым слоем снега);</w:t>
      </w:r>
    </w:p>
    <w:p w:rsidR="00426DCC" w:rsidRPr="00357F24" w:rsidRDefault="00426DCC" w:rsidP="00426DCC">
      <w:pPr>
        <w:numPr>
          <w:ilvl w:val="0"/>
          <w:numId w:val="1"/>
        </w:numPr>
        <w:spacing w:before="100" w:beforeAutospacing="1" w:after="100" w:afterAutospacing="1" w:line="240" w:lineRule="auto"/>
        <w:jc w:val="both"/>
        <w:rPr>
          <w:sz w:val="24"/>
          <w:szCs w:val="24"/>
        </w:rPr>
      </w:pPr>
      <w:r w:rsidRPr="00357F24">
        <w:rPr>
          <w:rFonts w:ascii="Arial" w:hAnsi="Arial" w:cs="Arial"/>
          <w:color w:val="993300"/>
        </w:rPr>
        <w:t>не заезжайте в лес на автомобилях и особенно мотоциклах</w:t>
      </w:r>
      <w:r w:rsidRPr="00357F24">
        <w:rPr>
          <w:rFonts w:ascii="Arial" w:hAnsi="Arial" w:cs="Arial"/>
        </w:rPr>
        <w:t>. Искры из глушителя могут вызвать пожар, особенно в сухом лесу с лишайниковым покровом;</w:t>
      </w:r>
    </w:p>
    <w:p w:rsidR="00426DCC" w:rsidRPr="00357F24" w:rsidRDefault="00426DCC" w:rsidP="00426DCC">
      <w:pPr>
        <w:numPr>
          <w:ilvl w:val="0"/>
          <w:numId w:val="1"/>
        </w:numPr>
        <w:spacing w:before="100" w:beforeAutospacing="1" w:after="100" w:afterAutospacing="1" w:line="240" w:lineRule="auto"/>
        <w:jc w:val="both"/>
        <w:rPr>
          <w:sz w:val="24"/>
          <w:szCs w:val="24"/>
        </w:rPr>
      </w:pPr>
      <w:r w:rsidRPr="00357F24">
        <w:rPr>
          <w:rFonts w:ascii="Arial" w:hAnsi="Arial" w:cs="Arial"/>
        </w:rPr>
        <w:t>постарайтесь объяснить вашим друзьям и знакомым, что их неосторожность может послужить причиной пожаров.</w:t>
      </w:r>
    </w:p>
    <w:p w:rsidR="00426DCC" w:rsidRPr="00357F24" w:rsidRDefault="00426DCC" w:rsidP="00426DCC">
      <w:pPr>
        <w:jc w:val="both"/>
        <w:rPr>
          <w:sz w:val="24"/>
          <w:szCs w:val="24"/>
        </w:rPr>
      </w:pPr>
      <w:r w:rsidRPr="00357F24">
        <w:rPr>
          <w:rFonts w:ascii="Arial" w:hAnsi="Arial" w:cs="Arial"/>
          <w:b/>
          <w:bCs/>
          <w:i/>
          <w:iCs/>
          <w:color w:val="000000"/>
        </w:rPr>
        <w:t xml:space="preserve">Превентивные меры (иными словами – осторожность) - самый действенный способ борьбы с лесными пожарами. Это подтверждается опытом многих стран мира. </w:t>
      </w:r>
    </w:p>
    <w:p w:rsidR="00426DCC" w:rsidRDefault="00426DCC" w:rsidP="00426DCC">
      <w:pPr>
        <w:jc w:val="both"/>
        <w:rPr>
          <w:sz w:val="24"/>
          <w:szCs w:val="24"/>
        </w:rPr>
      </w:pPr>
    </w:p>
    <w:p w:rsidR="00426DCC" w:rsidRDefault="00426DCC" w:rsidP="00426DCC">
      <w:pPr>
        <w:spacing w:after="0"/>
        <w:jc w:val="right"/>
        <w:rPr>
          <w:b/>
          <w:sz w:val="28"/>
          <w:szCs w:val="28"/>
        </w:rPr>
      </w:pPr>
      <w:r>
        <w:rPr>
          <w:b/>
          <w:sz w:val="28"/>
          <w:szCs w:val="28"/>
        </w:rPr>
        <w:t xml:space="preserve">                                       </w:t>
      </w:r>
      <w:r w:rsidRPr="00835AEE">
        <w:rPr>
          <w:b/>
          <w:sz w:val="28"/>
          <w:szCs w:val="28"/>
        </w:rPr>
        <w:t>Комиссия по предупреждению и ликвидации</w:t>
      </w:r>
      <w:r>
        <w:rPr>
          <w:b/>
          <w:sz w:val="28"/>
          <w:szCs w:val="28"/>
        </w:rPr>
        <w:t xml:space="preserve">  </w:t>
      </w:r>
      <w:r w:rsidRPr="00835AEE">
        <w:rPr>
          <w:b/>
          <w:sz w:val="28"/>
          <w:szCs w:val="28"/>
        </w:rPr>
        <w:t>чрезвычайных ситуаций и обеспечению</w:t>
      </w:r>
    </w:p>
    <w:p w:rsidR="00426DCC" w:rsidRDefault="00426DCC" w:rsidP="00426DCC">
      <w:pPr>
        <w:spacing w:after="0"/>
        <w:jc w:val="right"/>
        <w:rPr>
          <w:b/>
          <w:sz w:val="28"/>
          <w:szCs w:val="28"/>
        </w:rPr>
      </w:pPr>
      <w:r w:rsidRPr="00835AEE">
        <w:rPr>
          <w:b/>
          <w:sz w:val="28"/>
          <w:szCs w:val="28"/>
        </w:rPr>
        <w:t xml:space="preserve"> пожарной безопасности </w:t>
      </w:r>
    </w:p>
    <w:p w:rsidR="00426DCC" w:rsidRDefault="00426DCC" w:rsidP="00426DCC">
      <w:pPr>
        <w:spacing w:after="0"/>
        <w:jc w:val="right"/>
      </w:pPr>
      <w:r w:rsidRPr="00835AEE">
        <w:rPr>
          <w:b/>
          <w:sz w:val="28"/>
          <w:szCs w:val="28"/>
        </w:rPr>
        <w:t>города Пятигорска</w:t>
      </w:r>
    </w:p>
    <w:p w:rsidR="00E86DC5" w:rsidRDefault="00E86DC5"/>
    <w:sectPr w:rsidR="00E86DC5" w:rsidSect="00A75D78">
      <w:headerReference w:type="default" r:id="rId8"/>
      <w:pgSz w:w="11906" w:h="16838"/>
      <w:pgMar w:top="851"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49" w:rsidRDefault="000F0A49">
      <w:pPr>
        <w:spacing w:after="0" w:line="240" w:lineRule="auto"/>
      </w:pPr>
      <w:r>
        <w:separator/>
      </w:r>
    </w:p>
  </w:endnote>
  <w:endnote w:type="continuationSeparator" w:id="0">
    <w:p w:rsidR="000F0A49" w:rsidRDefault="000F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49" w:rsidRDefault="000F0A49">
      <w:pPr>
        <w:spacing w:after="0" w:line="240" w:lineRule="auto"/>
      </w:pPr>
      <w:r>
        <w:separator/>
      </w:r>
    </w:p>
  </w:footnote>
  <w:footnote w:type="continuationSeparator" w:id="0">
    <w:p w:rsidR="000F0A49" w:rsidRDefault="000F0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34"/>
      <w:docPartObj>
        <w:docPartGallery w:val="Page Numbers (Top of Page)"/>
        <w:docPartUnique/>
      </w:docPartObj>
    </w:sdtPr>
    <w:sdtEndPr>
      <w:rPr>
        <w:sz w:val="22"/>
        <w:szCs w:val="22"/>
      </w:rPr>
    </w:sdtEndPr>
    <w:sdtContent>
      <w:p w:rsidR="00A75D78" w:rsidRDefault="00426DCC">
        <w:pPr>
          <w:pStyle w:val="a4"/>
          <w:jc w:val="right"/>
        </w:pPr>
        <w:r w:rsidRPr="00A75D78">
          <w:rPr>
            <w:sz w:val="22"/>
            <w:szCs w:val="22"/>
          </w:rPr>
          <w:fldChar w:fldCharType="begin"/>
        </w:r>
        <w:r w:rsidRPr="00A75D78">
          <w:rPr>
            <w:sz w:val="22"/>
            <w:szCs w:val="22"/>
          </w:rPr>
          <w:instrText xml:space="preserve"> PAGE   \* MERGEFORMAT </w:instrText>
        </w:r>
        <w:r w:rsidRPr="00A75D78">
          <w:rPr>
            <w:sz w:val="22"/>
            <w:szCs w:val="22"/>
          </w:rPr>
          <w:fldChar w:fldCharType="separate"/>
        </w:r>
        <w:r w:rsidR="00770926">
          <w:rPr>
            <w:noProof/>
            <w:sz w:val="22"/>
            <w:szCs w:val="22"/>
          </w:rPr>
          <w:t>4</w:t>
        </w:r>
        <w:r w:rsidRPr="00A75D78">
          <w:rPr>
            <w:sz w:val="22"/>
            <w:szCs w:val="22"/>
          </w:rPr>
          <w:fldChar w:fldCharType="end"/>
        </w:r>
      </w:p>
    </w:sdtContent>
  </w:sdt>
  <w:p w:rsidR="00A75D78" w:rsidRDefault="000F0A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5EF5"/>
    <w:multiLevelType w:val="multilevel"/>
    <w:tmpl w:val="3BEA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6DCC"/>
    <w:rsid w:val="000F0A49"/>
    <w:rsid w:val="00426DCC"/>
    <w:rsid w:val="00770926"/>
    <w:rsid w:val="00E8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D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rsid w:val="00426D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426DC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1722</Words>
  <Characters>9819</Characters>
  <Application>Microsoft Office Word</Application>
  <DocSecurity>0</DocSecurity>
  <Lines>81</Lines>
  <Paragraphs>23</Paragraphs>
  <ScaleCrop>false</ScaleCrop>
  <Company>Microsoft</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RePack by Diakov</cp:lastModifiedBy>
  <cp:revision>4</cp:revision>
  <dcterms:created xsi:type="dcterms:W3CDTF">2017-03-30T14:24:00Z</dcterms:created>
  <dcterms:modified xsi:type="dcterms:W3CDTF">2017-03-31T11:19:00Z</dcterms:modified>
</cp:coreProperties>
</file>