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23" w:rsidRDefault="000C4EC9" w:rsidP="00CB24F8">
      <w:pPr>
        <w:shd w:val="clear" w:color="auto" w:fill="FFFFFF"/>
        <w:spacing w:line="274" w:lineRule="exact"/>
        <w:ind w:right="5"/>
        <w:jc w:val="center"/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325D23" w:rsidRDefault="000C4EC9" w:rsidP="00CB24F8">
      <w:pPr>
        <w:shd w:val="clear" w:color="auto" w:fill="FFFFFF"/>
        <w:spacing w:line="274" w:lineRule="exact"/>
        <w:jc w:val="center"/>
      </w:pPr>
      <w:r>
        <w:rPr>
          <w:rFonts w:eastAsia="Times New Roman"/>
          <w:b/>
          <w:bCs/>
          <w:sz w:val="24"/>
          <w:szCs w:val="24"/>
        </w:rPr>
        <w:t xml:space="preserve">о </w:t>
      </w:r>
      <w:r w:rsidR="00EB2430">
        <w:rPr>
          <w:rFonts w:eastAsia="Times New Roman"/>
          <w:b/>
          <w:bCs/>
          <w:sz w:val="24"/>
          <w:szCs w:val="24"/>
        </w:rPr>
        <w:t xml:space="preserve">ежегодном региональном </w:t>
      </w:r>
      <w:r>
        <w:rPr>
          <w:rFonts w:eastAsia="Times New Roman"/>
          <w:b/>
          <w:bCs/>
          <w:sz w:val="24"/>
          <w:szCs w:val="24"/>
        </w:rPr>
        <w:t xml:space="preserve">конкурсе </w:t>
      </w:r>
      <w:r w:rsidR="00983C2A">
        <w:rPr>
          <w:rFonts w:eastAsia="Times New Roman"/>
          <w:b/>
          <w:bCs/>
          <w:sz w:val="24"/>
          <w:szCs w:val="24"/>
        </w:rPr>
        <w:t>«</w:t>
      </w:r>
      <w:r w:rsidR="008D2631">
        <w:rPr>
          <w:rFonts w:eastAsia="Times New Roman"/>
          <w:b/>
          <w:bCs/>
          <w:sz w:val="24"/>
          <w:szCs w:val="24"/>
        </w:rPr>
        <w:t>Э</w:t>
      </w:r>
      <w:r w:rsidR="00983C2A">
        <w:rPr>
          <w:rFonts w:eastAsia="Times New Roman"/>
          <w:b/>
          <w:bCs/>
          <w:sz w:val="24"/>
          <w:szCs w:val="24"/>
        </w:rPr>
        <w:t>кспортер</w:t>
      </w:r>
      <w:r>
        <w:rPr>
          <w:rFonts w:eastAsia="Times New Roman"/>
          <w:b/>
          <w:bCs/>
          <w:sz w:val="24"/>
          <w:szCs w:val="24"/>
        </w:rPr>
        <w:t xml:space="preserve"> года»</w:t>
      </w:r>
    </w:p>
    <w:p w:rsidR="00325D23" w:rsidRDefault="000C4EC9" w:rsidP="00CB24F8">
      <w:pPr>
        <w:shd w:val="clear" w:color="auto" w:fill="FFFFFF"/>
        <w:spacing w:line="274" w:lineRule="exact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для субъектов малого и среднего предпринимательства</w:t>
      </w:r>
    </w:p>
    <w:p w:rsidR="00325D23" w:rsidRDefault="00DF5C30" w:rsidP="00CB24F8">
      <w:pPr>
        <w:shd w:val="clear" w:color="auto" w:fill="FFFFFF"/>
        <w:spacing w:line="274" w:lineRule="exact"/>
        <w:jc w:val="center"/>
      </w:pPr>
      <w:r>
        <w:rPr>
          <w:rFonts w:eastAsia="Times New Roman"/>
          <w:b/>
          <w:bCs/>
          <w:sz w:val="24"/>
          <w:szCs w:val="24"/>
        </w:rPr>
        <w:t>Ставропольского</w:t>
      </w:r>
      <w:r w:rsidR="000C4EC9">
        <w:rPr>
          <w:rFonts w:eastAsia="Times New Roman"/>
          <w:b/>
          <w:bCs/>
          <w:sz w:val="24"/>
          <w:szCs w:val="24"/>
        </w:rPr>
        <w:t xml:space="preserve"> края</w:t>
      </w:r>
    </w:p>
    <w:p w:rsidR="00CB24F8" w:rsidRDefault="00CB24F8" w:rsidP="00CB24F8">
      <w:pPr>
        <w:shd w:val="clear" w:color="auto" w:fill="FFFFFF"/>
        <w:ind w:right="6"/>
        <w:jc w:val="center"/>
        <w:rPr>
          <w:rFonts w:eastAsia="Times New Roman"/>
          <w:b/>
          <w:bCs/>
          <w:sz w:val="24"/>
          <w:szCs w:val="24"/>
        </w:rPr>
      </w:pPr>
    </w:p>
    <w:p w:rsidR="00325D23" w:rsidRDefault="000C4EC9" w:rsidP="00CB24F8">
      <w:pPr>
        <w:shd w:val="clear" w:color="auto" w:fill="FFFFFF"/>
        <w:ind w:right="6"/>
        <w:jc w:val="center"/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F93C91" w:rsidRDefault="00F93C91" w:rsidP="00CB24F8">
      <w:pPr>
        <w:shd w:val="clear" w:color="auto" w:fill="FFFFFF"/>
        <w:spacing w:line="274" w:lineRule="exact"/>
        <w:ind w:right="5" w:firstLine="850"/>
        <w:jc w:val="both"/>
      </w:pPr>
      <w:r>
        <w:rPr>
          <w:sz w:val="24"/>
          <w:szCs w:val="24"/>
        </w:rPr>
        <w:t>1.1.</w:t>
      </w:r>
      <w:r>
        <w:rPr>
          <w:rFonts w:eastAsia="Times New Roman"/>
          <w:sz w:val="24"/>
          <w:szCs w:val="24"/>
        </w:rPr>
        <w:t>Настоящее Положение определяет порядок проведения конкурса «</w:t>
      </w:r>
      <w:r w:rsidR="008D2631">
        <w:rPr>
          <w:rFonts w:eastAsia="Times New Roman"/>
          <w:sz w:val="24"/>
          <w:szCs w:val="24"/>
        </w:rPr>
        <w:t>Э</w:t>
      </w:r>
      <w:r>
        <w:rPr>
          <w:rFonts w:eastAsia="Times New Roman"/>
          <w:sz w:val="24"/>
          <w:szCs w:val="24"/>
        </w:rPr>
        <w:t>кспортер года» (далее – Конкурс) для субъектов малого и среднего предпринимательства Ставропольского края по итогам 201</w:t>
      </w:r>
      <w:r w:rsidR="009A2DDD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г.</w:t>
      </w:r>
    </w:p>
    <w:p w:rsidR="00325D23" w:rsidRDefault="000C4EC9" w:rsidP="00CB24F8">
      <w:pPr>
        <w:shd w:val="clear" w:color="auto" w:fill="FFFFFF"/>
        <w:tabs>
          <w:tab w:val="left" w:pos="1272"/>
        </w:tabs>
        <w:spacing w:line="274" w:lineRule="exact"/>
        <w:ind w:left="850"/>
      </w:pPr>
      <w:r>
        <w:rPr>
          <w:spacing w:val="-1"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настоящем Положении используются следующие термины и понятия:</w:t>
      </w:r>
    </w:p>
    <w:p w:rsidR="00325D23" w:rsidRDefault="000C4EC9" w:rsidP="00CB24F8">
      <w:pPr>
        <w:shd w:val="clear" w:color="auto" w:fill="FFFFFF"/>
        <w:spacing w:line="274" w:lineRule="exact"/>
        <w:ind w:firstLine="850"/>
        <w:jc w:val="both"/>
      </w:pPr>
      <w:r>
        <w:rPr>
          <w:rFonts w:eastAsia="Times New Roman"/>
          <w:sz w:val="24"/>
          <w:szCs w:val="24"/>
        </w:rPr>
        <w:t xml:space="preserve">– </w:t>
      </w:r>
      <w:r w:rsidR="00A648D3">
        <w:rPr>
          <w:rFonts w:eastAsia="Times New Roman"/>
          <w:sz w:val="24"/>
          <w:szCs w:val="24"/>
        </w:rPr>
        <w:t>Некоммерческая организация «</w:t>
      </w:r>
      <w:r>
        <w:rPr>
          <w:rFonts w:eastAsia="Times New Roman"/>
          <w:b/>
          <w:bCs/>
          <w:sz w:val="24"/>
          <w:szCs w:val="24"/>
        </w:rPr>
        <w:t xml:space="preserve">Фонд </w:t>
      </w:r>
      <w:r w:rsidR="00A648D3">
        <w:rPr>
          <w:rFonts w:eastAsia="Times New Roman"/>
          <w:b/>
          <w:bCs/>
          <w:sz w:val="24"/>
          <w:szCs w:val="24"/>
        </w:rPr>
        <w:t xml:space="preserve">поддержки предпринимательства в Ставропольском крае» </w:t>
      </w:r>
      <w:r>
        <w:rPr>
          <w:rFonts w:eastAsia="Times New Roman"/>
          <w:sz w:val="24"/>
          <w:szCs w:val="24"/>
        </w:rPr>
        <w:t xml:space="preserve">(далее </w:t>
      </w:r>
      <w:r>
        <w:rPr>
          <w:rFonts w:eastAsia="Times New Roman"/>
          <w:b/>
          <w:bCs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Фонд) – организатор Конкурса.</w:t>
      </w:r>
    </w:p>
    <w:p w:rsidR="00325D23" w:rsidRDefault="000C4EC9" w:rsidP="00CB24F8">
      <w:pPr>
        <w:shd w:val="clear" w:color="auto" w:fill="FFFFFF"/>
        <w:spacing w:line="274" w:lineRule="exact"/>
        <w:ind w:right="5" w:firstLine="850"/>
        <w:jc w:val="both"/>
      </w:pPr>
      <w:proofErr w:type="gramStart"/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b/>
          <w:bCs/>
          <w:sz w:val="24"/>
          <w:szCs w:val="24"/>
        </w:rPr>
        <w:t xml:space="preserve">Экспортер-субъект малого и среднего предпринимательства </w:t>
      </w:r>
      <w:r>
        <w:rPr>
          <w:rFonts w:eastAsia="Times New Roman"/>
          <w:sz w:val="24"/>
          <w:szCs w:val="24"/>
        </w:rPr>
        <w:t xml:space="preserve">(далее – субъект МСП) – индивидуальный предприниматель или юридическое лицо, соответствующие требованиям, предъявляемым к ним ст. 4 Федерального закона от 24.07.2007 г. № 209-ФЗ «О развитии малого и среднего предпринимательства в Российской Федерации», сведения о которых включены в единый реестр субъектов малого и среднего предпринимательства, зарегистрированные в установленном законом порядке на территории </w:t>
      </w:r>
      <w:r w:rsidR="00813A1D">
        <w:rPr>
          <w:rFonts w:eastAsia="Times New Roman"/>
          <w:sz w:val="24"/>
          <w:szCs w:val="24"/>
        </w:rPr>
        <w:t>Ставропольского</w:t>
      </w:r>
      <w:r>
        <w:rPr>
          <w:rFonts w:eastAsia="Times New Roman"/>
          <w:sz w:val="24"/>
          <w:szCs w:val="24"/>
        </w:rPr>
        <w:t xml:space="preserve"> края, а также осуществляющие экспортные</w:t>
      </w:r>
      <w:proofErr w:type="gramEnd"/>
      <w:r>
        <w:rPr>
          <w:rFonts w:eastAsia="Times New Roman"/>
          <w:sz w:val="24"/>
          <w:szCs w:val="24"/>
        </w:rPr>
        <w:t xml:space="preserve"> поставки товаров (работ, услуг).</w:t>
      </w:r>
    </w:p>
    <w:p w:rsidR="00325D23" w:rsidRDefault="000C4EC9" w:rsidP="00CB24F8">
      <w:pPr>
        <w:shd w:val="clear" w:color="auto" w:fill="FFFFFF"/>
        <w:spacing w:line="274" w:lineRule="exact"/>
        <w:ind w:firstLine="850"/>
        <w:jc w:val="both"/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b/>
          <w:bCs/>
          <w:sz w:val="24"/>
          <w:szCs w:val="24"/>
        </w:rPr>
        <w:t xml:space="preserve">Заявитель </w:t>
      </w:r>
      <w:r>
        <w:rPr>
          <w:rFonts w:eastAsia="Times New Roman"/>
          <w:sz w:val="24"/>
          <w:szCs w:val="24"/>
        </w:rPr>
        <w:t>– претендент, представивший Заявку на участие в Конкурсе (далее – Заявка) в адрес Организатора.</w:t>
      </w:r>
    </w:p>
    <w:p w:rsidR="00325D23" w:rsidRDefault="000C4EC9" w:rsidP="00CB24F8">
      <w:pPr>
        <w:shd w:val="clear" w:color="auto" w:fill="FFFFFF"/>
        <w:spacing w:line="274" w:lineRule="exact"/>
        <w:ind w:right="10" w:firstLine="850"/>
        <w:jc w:val="both"/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b/>
          <w:bCs/>
          <w:sz w:val="24"/>
          <w:szCs w:val="24"/>
        </w:rPr>
        <w:t xml:space="preserve">Участник Конкурса </w:t>
      </w:r>
      <w:r>
        <w:rPr>
          <w:rFonts w:eastAsia="Times New Roman"/>
          <w:sz w:val="24"/>
          <w:szCs w:val="24"/>
        </w:rPr>
        <w:t>– Заявитель, соответствующий требованиям, указанным в разделе 3 настоящего Положения.</w:t>
      </w:r>
    </w:p>
    <w:p w:rsidR="00325D23" w:rsidRDefault="000C4EC9" w:rsidP="00CB24F8">
      <w:pPr>
        <w:shd w:val="clear" w:color="auto" w:fill="FFFFFF"/>
        <w:spacing w:line="274" w:lineRule="exact"/>
        <w:ind w:right="10" w:firstLine="8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b/>
          <w:bCs/>
          <w:sz w:val="24"/>
          <w:szCs w:val="24"/>
        </w:rPr>
        <w:t xml:space="preserve">Комиссия – </w:t>
      </w:r>
      <w:r>
        <w:rPr>
          <w:rFonts w:eastAsia="Times New Roman"/>
          <w:sz w:val="24"/>
          <w:szCs w:val="24"/>
        </w:rPr>
        <w:t>коллегиальный орган, уполномоченный выполнять функции, указанные в разделе 7 настоящего Положения.</w:t>
      </w:r>
    </w:p>
    <w:p w:rsidR="00325D23" w:rsidRDefault="000C4EC9" w:rsidP="00CB24F8">
      <w:pPr>
        <w:shd w:val="clear" w:color="auto" w:fill="FFFFFF"/>
        <w:tabs>
          <w:tab w:val="left" w:pos="1272"/>
        </w:tabs>
        <w:spacing w:line="274" w:lineRule="exact"/>
        <w:ind w:left="850"/>
      </w:pPr>
      <w:r>
        <w:rPr>
          <w:spacing w:val="-1"/>
          <w:sz w:val="24"/>
          <w:szCs w:val="24"/>
        </w:rPr>
        <w:t>1.3.</w:t>
      </w:r>
      <w:r>
        <w:rPr>
          <w:sz w:val="24"/>
          <w:szCs w:val="24"/>
        </w:rPr>
        <w:tab/>
      </w:r>
      <w:r w:rsidR="000172FF">
        <w:rPr>
          <w:rFonts w:eastAsia="Times New Roman"/>
          <w:sz w:val="24"/>
          <w:szCs w:val="24"/>
        </w:rPr>
        <w:t xml:space="preserve">Цель и Задачи </w:t>
      </w:r>
      <w:r>
        <w:rPr>
          <w:rFonts w:eastAsia="Times New Roman"/>
          <w:sz w:val="24"/>
          <w:szCs w:val="24"/>
        </w:rPr>
        <w:t>Конкурса:</w:t>
      </w:r>
    </w:p>
    <w:p w:rsidR="000172FF" w:rsidRPr="00CB24F8" w:rsidRDefault="000172FF" w:rsidP="00CB24F8">
      <w:pPr>
        <w:widowControl/>
        <w:ind w:firstLine="720"/>
        <w:jc w:val="both"/>
        <w:rPr>
          <w:sz w:val="24"/>
          <w:szCs w:val="24"/>
        </w:rPr>
      </w:pPr>
      <w:r w:rsidRPr="00CB24F8">
        <w:rPr>
          <w:sz w:val="24"/>
          <w:szCs w:val="24"/>
        </w:rPr>
        <w:t xml:space="preserve">Проведение мероприятий в рамках реализации национального проекта "Международная кооперация и экспорт", в том числе развития экспорта </w:t>
      </w:r>
      <w:proofErr w:type="spellStart"/>
      <w:r w:rsidRPr="00CB24F8">
        <w:rPr>
          <w:sz w:val="24"/>
          <w:szCs w:val="24"/>
        </w:rPr>
        <w:t>несырьевых</w:t>
      </w:r>
      <w:proofErr w:type="spellEnd"/>
      <w:r w:rsidRPr="00CB24F8">
        <w:rPr>
          <w:sz w:val="24"/>
          <w:szCs w:val="24"/>
        </w:rPr>
        <w:t xml:space="preserve"> неэнергетических товаров, работ, услуг и результатов интеллектуальной деятельности, распространение передового опыта субъектов Российской Федерации по стимулированию и поддержке экспорта, укрепление международной кооперации. </w:t>
      </w:r>
    </w:p>
    <w:p w:rsidR="000172FF" w:rsidRPr="00CB24F8" w:rsidRDefault="000172FF" w:rsidP="00CB24F8">
      <w:pPr>
        <w:widowControl/>
        <w:ind w:firstLine="720"/>
        <w:jc w:val="both"/>
        <w:rPr>
          <w:sz w:val="24"/>
          <w:szCs w:val="24"/>
        </w:rPr>
      </w:pPr>
      <w:r w:rsidRPr="00CB24F8">
        <w:rPr>
          <w:sz w:val="24"/>
          <w:szCs w:val="24"/>
        </w:rPr>
        <w:t xml:space="preserve">выявление, поддержка, поощрение организаций и индивидуальных предпринимателей, добившихся выдающихся успехов в развитии экспорта за предшествующий отчетный год; </w:t>
      </w:r>
    </w:p>
    <w:p w:rsidR="000172FF" w:rsidRPr="00CB24F8" w:rsidRDefault="000172FF" w:rsidP="00CB24F8">
      <w:pPr>
        <w:widowControl/>
        <w:ind w:firstLine="720"/>
        <w:jc w:val="both"/>
        <w:rPr>
          <w:sz w:val="24"/>
          <w:szCs w:val="24"/>
        </w:rPr>
      </w:pPr>
      <w:r w:rsidRPr="00CB24F8">
        <w:rPr>
          <w:sz w:val="24"/>
          <w:szCs w:val="24"/>
        </w:rPr>
        <w:t>распространение опыта эффективного управления экспортными проектами и продвижение лучших практик в сфере международной торговли;</w:t>
      </w:r>
    </w:p>
    <w:p w:rsidR="000172FF" w:rsidRDefault="000172FF" w:rsidP="00CB24F8">
      <w:pPr>
        <w:widowControl/>
        <w:ind w:firstLine="720"/>
        <w:jc w:val="both"/>
        <w:rPr>
          <w:sz w:val="28"/>
          <w:szCs w:val="28"/>
        </w:rPr>
      </w:pPr>
      <w:r w:rsidRPr="00CB24F8">
        <w:rPr>
          <w:sz w:val="24"/>
          <w:szCs w:val="24"/>
        </w:rPr>
        <w:t>формирование имиджа России как производителя и поставщика качественных товаров и услуг</w:t>
      </w:r>
      <w:r w:rsidRPr="00CB24F8">
        <w:rPr>
          <w:sz w:val="28"/>
          <w:szCs w:val="28"/>
        </w:rPr>
        <w:t>.</w:t>
      </w:r>
    </w:p>
    <w:p w:rsidR="00325D23" w:rsidRDefault="000C4EC9" w:rsidP="00CB24F8">
      <w:pPr>
        <w:shd w:val="clear" w:color="auto" w:fill="FFFFFF"/>
        <w:tabs>
          <w:tab w:val="left" w:pos="317"/>
        </w:tabs>
        <w:jc w:val="center"/>
      </w:pPr>
      <w:r>
        <w:rPr>
          <w:b/>
          <w:bCs/>
          <w:spacing w:val="-5"/>
          <w:sz w:val="24"/>
          <w:szCs w:val="24"/>
        </w:rPr>
        <w:t>II.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Обязанности Организатора Конкурса</w:t>
      </w:r>
    </w:p>
    <w:p w:rsidR="00325D23" w:rsidRDefault="000C4EC9" w:rsidP="00CB24F8">
      <w:pPr>
        <w:shd w:val="clear" w:color="auto" w:fill="FFFFFF"/>
        <w:spacing w:line="278" w:lineRule="exact"/>
        <w:ind w:left="854"/>
      </w:pPr>
      <w:r>
        <w:rPr>
          <w:spacing w:val="-1"/>
          <w:sz w:val="24"/>
          <w:szCs w:val="24"/>
        </w:rPr>
        <w:t xml:space="preserve">2.1. </w:t>
      </w:r>
      <w:r>
        <w:rPr>
          <w:rFonts w:eastAsia="Times New Roman"/>
          <w:spacing w:val="-1"/>
          <w:sz w:val="24"/>
          <w:szCs w:val="24"/>
        </w:rPr>
        <w:t>Организатор Конкурса проводит следующую работу:</w:t>
      </w:r>
    </w:p>
    <w:p w:rsidR="00325D23" w:rsidRDefault="000C4EC9" w:rsidP="00CB24F8">
      <w:pPr>
        <w:numPr>
          <w:ilvl w:val="0"/>
          <w:numId w:val="1"/>
        </w:numPr>
        <w:shd w:val="clear" w:color="auto" w:fill="FFFFFF"/>
        <w:tabs>
          <w:tab w:val="left" w:pos="1099"/>
        </w:tabs>
        <w:spacing w:line="278" w:lineRule="exact"/>
        <w:ind w:firstLine="854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проведение комплекса информационных мероприятий (подготовка информации о проведении Конкурса, размещение информации о Конкурсе в средствах массовой информации);</w:t>
      </w:r>
    </w:p>
    <w:p w:rsidR="00325D23" w:rsidRDefault="000C4EC9" w:rsidP="00CB24F8">
      <w:pPr>
        <w:numPr>
          <w:ilvl w:val="0"/>
          <w:numId w:val="1"/>
        </w:numPr>
        <w:shd w:val="clear" w:color="auto" w:fill="FFFFFF"/>
        <w:tabs>
          <w:tab w:val="left" w:pos="1099"/>
        </w:tabs>
        <w:ind w:left="854"/>
        <w:rPr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утверждает состав Комиссии Конкурса;</w:t>
      </w:r>
    </w:p>
    <w:p w:rsidR="00325D23" w:rsidRDefault="000C4EC9" w:rsidP="00CB24F8">
      <w:pPr>
        <w:numPr>
          <w:ilvl w:val="0"/>
          <w:numId w:val="1"/>
        </w:numPr>
        <w:shd w:val="clear" w:color="auto" w:fill="FFFFFF"/>
        <w:tabs>
          <w:tab w:val="left" w:pos="1099"/>
        </w:tabs>
        <w:ind w:left="854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консультирует Заявителей по процедурным вопросам проведения Конкурса;</w:t>
      </w:r>
    </w:p>
    <w:p w:rsidR="00325D23" w:rsidRPr="00CB24F8" w:rsidRDefault="000C4EC9" w:rsidP="00CB24F8">
      <w:pPr>
        <w:numPr>
          <w:ilvl w:val="0"/>
          <w:numId w:val="1"/>
        </w:numPr>
        <w:shd w:val="clear" w:color="auto" w:fill="FFFFFF"/>
        <w:tabs>
          <w:tab w:val="left" w:pos="1099"/>
        </w:tabs>
        <w:spacing w:line="274" w:lineRule="exact"/>
        <w:ind w:right="14" w:firstLine="854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организационное, техническое сопровождение Конкурса и церемонию награждения победителей Конкурса.</w:t>
      </w:r>
    </w:p>
    <w:p w:rsidR="00CB24F8" w:rsidRDefault="00CB24F8" w:rsidP="00CB24F8">
      <w:pPr>
        <w:numPr>
          <w:ilvl w:val="0"/>
          <w:numId w:val="1"/>
        </w:numPr>
        <w:shd w:val="clear" w:color="auto" w:fill="FFFFFF"/>
        <w:tabs>
          <w:tab w:val="left" w:pos="1099"/>
        </w:tabs>
        <w:spacing w:line="274" w:lineRule="exact"/>
        <w:ind w:right="14" w:firstLine="854"/>
        <w:jc w:val="both"/>
        <w:rPr>
          <w:b/>
          <w:bCs/>
          <w:sz w:val="24"/>
          <w:szCs w:val="24"/>
        </w:rPr>
      </w:pPr>
    </w:p>
    <w:p w:rsidR="00325D23" w:rsidRDefault="000C4EC9" w:rsidP="00CB24F8">
      <w:pPr>
        <w:shd w:val="clear" w:color="auto" w:fill="FFFFFF"/>
        <w:tabs>
          <w:tab w:val="left" w:pos="413"/>
        </w:tabs>
        <w:ind w:left="5"/>
        <w:jc w:val="center"/>
      </w:pPr>
      <w:r>
        <w:rPr>
          <w:b/>
          <w:bCs/>
          <w:spacing w:val="-4"/>
          <w:sz w:val="24"/>
          <w:szCs w:val="24"/>
          <w:lang w:val="en-US"/>
        </w:rPr>
        <w:t>III</w:t>
      </w:r>
      <w:r w:rsidRPr="000C4EC9">
        <w:rPr>
          <w:b/>
          <w:bCs/>
          <w:spacing w:val="-4"/>
          <w:sz w:val="24"/>
          <w:szCs w:val="24"/>
        </w:rPr>
        <w:t>.</w:t>
      </w:r>
      <w:r w:rsidRPr="000C4EC9"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Требования к Заявителям Конкурса</w:t>
      </w:r>
    </w:p>
    <w:p w:rsidR="00325D23" w:rsidRDefault="000C4EC9" w:rsidP="00CB24F8">
      <w:pPr>
        <w:shd w:val="clear" w:color="auto" w:fill="FFFFFF"/>
        <w:tabs>
          <w:tab w:val="left" w:pos="1272"/>
        </w:tabs>
        <w:spacing w:line="274" w:lineRule="exact"/>
        <w:ind w:right="10" w:firstLine="864"/>
        <w:jc w:val="both"/>
      </w:pPr>
      <w:r>
        <w:rPr>
          <w:spacing w:val="-9"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 участию в Конкурсе допускаются субъекты МСП, соответствующие следующим</w:t>
      </w:r>
      <w:r>
        <w:rPr>
          <w:rFonts w:eastAsia="Times New Roman"/>
          <w:sz w:val="24"/>
          <w:szCs w:val="24"/>
        </w:rPr>
        <w:br/>
        <w:t>требованиям:</w:t>
      </w:r>
    </w:p>
    <w:p w:rsidR="00325D23" w:rsidRDefault="000C4EC9" w:rsidP="00CB24F8">
      <w:pPr>
        <w:numPr>
          <w:ilvl w:val="0"/>
          <w:numId w:val="1"/>
        </w:numPr>
        <w:shd w:val="clear" w:color="auto" w:fill="FFFFFF"/>
        <w:tabs>
          <w:tab w:val="left" w:pos="1099"/>
        </w:tabs>
        <w:spacing w:line="278" w:lineRule="exact"/>
        <w:ind w:right="5" w:firstLine="854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индивидуальный предприниматель или юридическое лицо, соответствующие требованиям, предъявляемым к ним ст. 4 Федерального закона от 24.07.2007 г. № 209-ФЗ «О развитии малого и среднего предпринимательства в Российской Федерации»;</w:t>
      </w:r>
    </w:p>
    <w:p w:rsidR="00325D23" w:rsidRDefault="000C4EC9" w:rsidP="00CB24F8">
      <w:pPr>
        <w:numPr>
          <w:ilvl w:val="0"/>
          <w:numId w:val="1"/>
        </w:numPr>
        <w:shd w:val="clear" w:color="auto" w:fill="FFFFFF"/>
        <w:tabs>
          <w:tab w:val="left" w:pos="1099"/>
        </w:tabs>
        <w:spacing w:line="278" w:lineRule="exact"/>
        <w:ind w:right="5" w:firstLine="854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зарегистрированы в установленном законом Российской Федерации порядке на территории </w:t>
      </w:r>
      <w:r w:rsidR="00A648D3">
        <w:rPr>
          <w:rFonts w:eastAsia="Times New Roman"/>
          <w:sz w:val="24"/>
          <w:szCs w:val="24"/>
        </w:rPr>
        <w:t>Ставропольского</w:t>
      </w:r>
      <w:r>
        <w:rPr>
          <w:rFonts w:eastAsia="Times New Roman"/>
          <w:sz w:val="24"/>
          <w:szCs w:val="24"/>
        </w:rPr>
        <w:t xml:space="preserve"> края;</w:t>
      </w:r>
    </w:p>
    <w:p w:rsidR="00325D23" w:rsidRDefault="000C4EC9" w:rsidP="00CB24F8">
      <w:pPr>
        <w:numPr>
          <w:ilvl w:val="0"/>
          <w:numId w:val="1"/>
        </w:numPr>
        <w:shd w:val="clear" w:color="auto" w:fill="FFFFFF"/>
        <w:tabs>
          <w:tab w:val="left" w:pos="1099"/>
        </w:tabs>
        <w:spacing w:line="278" w:lineRule="exact"/>
        <w:ind w:right="24" w:firstLine="854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экспортируют за пределы Российской Федерации товары (работы, услуги), </w:t>
      </w:r>
      <w:r>
        <w:rPr>
          <w:rFonts w:eastAsia="Times New Roman"/>
          <w:sz w:val="24"/>
          <w:szCs w:val="24"/>
        </w:rPr>
        <w:lastRenderedPageBreak/>
        <w:t xml:space="preserve">произведенные на территории </w:t>
      </w:r>
      <w:r w:rsidR="00A648D3">
        <w:rPr>
          <w:rFonts w:eastAsia="Times New Roman"/>
          <w:sz w:val="24"/>
          <w:szCs w:val="24"/>
        </w:rPr>
        <w:t>Ставропольского</w:t>
      </w:r>
      <w:r>
        <w:rPr>
          <w:rFonts w:eastAsia="Times New Roman"/>
          <w:sz w:val="24"/>
          <w:szCs w:val="24"/>
        </w:rPr>
        <w:t xml:space="preserve"> края;</w:t>
      </w:r>
    </w:p>
    <w:p w:rsidR="00325D23" w:rsidRDefault="000C4EC9" w:rsidP="00CB24F8">
      <w:pPr>
        <w:numPr>
          <w:ilvl w:val="0"/>
          <w:numId w:val="1"/>
        </w:numPr>
        <w:shd w:val="clear" w:color="auto" w:fill="FFFFFF"/>
        <w:tabs>
          <w:tab w:val="left" w:pos="1099"/>
        </w:tabs>
        <w:spacing w:line="278" w:lineRule="exact"/>
        <w:ind w:firstLine="854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сведения о субъекте МСП внесены в Единый реестр субъектов МСП на официальном сайте Федеральной налоговой службы </w:t>
      </w:r>
      <w:hyperlink r:id="rId8" w:history="1">
        <w:r w:rsidRPr="000C4EC9">
          <w:rPr>
            <w:rFonts w:eastAsia="Times New Roman"/>
            <w:sz w:val="24"/>
            <w:szCs w:val="24"/>
            <w:u w:val="single"/>
          </w:rPr>
          <w:t>(</w:t>
        </w:r>
        <w:r>
          <w:rPr>
            <w:rFonts w:eastAsia="Times New Roman"/>
            <w:sz w:val="24"/>
            <w:szCs w:val="24"/>
            <w:u w:val="single"/>
            <w:lang w:val="en-US"/>
          </w:rPr>
          <w:t>https</w:t>
        </w:r>
        <w:r w:rsidRPr="000C4EC9">
          <w:rPr>
            <w:rFonts w:eastAsia="Times New Roman"/>
            <w:sz w:val="24"/>
            <w:szCs w:val="24"/>
            <w:u w:val="single"/>
          </w:rPr>
          <w:t>://</w:t>
        </w:r>
        <w:proofErr w:type="spellStart"/>
        <w:r>
          <w:rPr>
            <w:rFonts w:eastAsia="Times New Roman"/>
            <w:sz w:val="24"/>
            <w:szCs w:val="24"/>
            <w:u w:val="single"/>
            <w:lang w:val="en-US"/>
          </w:rPr>
          <w:t>rmsp</w:t>
        </w:r>
        <w:proofErr w:type="spellEnd"/>
        <w:r w:rsidRPr="000C4EC9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>
          <w:rPr>
            <w:rFonts w:eastAsia="Times New Roman"/>
            <w:sz w:val="24"/>
            <w:szCs w:val="24"/>
            <w:u w:val="single"/>
            <w:lang w:val="en-US"/>
          </w:rPr>
          <w:t>nalog</w:t>
        </w:r>
        <w:proofErr w:type="spellEnd"/>
        <w:r w:rsidRPr="000C4EC9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>
          <w:rPr>
            <w:rFonts w:eastAsia="Times New Roman"/>
            <w:sz w:val="24"/>
            <w:szCs w:val="24"/>
            <w:u w:val="single"/>
            <w:lang w:val="en-US"/>
          </w:rPr>
          <w:t>ru</w:t>
        </w:r>
        <w:proofErr w:type="spellEnd"/>
        <w:r w:rsidRPr="000C4EC9">
          <w:rPr>
            <w:rFonts w:eastAsia="Times New Roman"/>
            <w:sz w:val="24"/>
            <w:szCs w:val="24"/>
            <w:u w:val="single"/>
          </w:rPr>
          <w:t>)</w:t>
        </w:r>
      </w:hyperlink>
      <w:r w:rsidRPr="000C4EC9">
        <w:rPr>
          <w:rFonts w:eastAsia="Times New Roman"/>
          <w:sz w:val="24"/>
          <w:szCs w:val="24"/>
          <w:u w:val="single"/>
        </w:rPr>
        <w:t>;</w:t>
      </w:r>
    </w:p>
    <w:p w:rsidR="00325D23" w:rsidRDefault="000C4EC9" w:rsidP="00CB24F8">
      <w:pPr>
        <w:numPr>
          <w:ilvl w:val="0"/>
          <w:numId w:val="1"/>
        </w:numPr>
        <w:shd w:val="clear" w:color="auto" w:fill="FFFFFF"/>
        <w:tabs>
          <w:tab w:val="left" w:pos="1099"/>
        </w:tabs>
        <w:spacing w:line="278" w:lineRule="exact"/>
        <w:ind w:right="10" w:firstLine="854"/>
        <w:jc w:val="both"/>
        <w:rPr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не находятся в стадии реорганизации, ликвидации или несостоятельности (банкротства) </w:t>
      </w:r>
      <w:r>
        <w:rPr>
          <w:rFonts w:eastAsia="Times New Roman"/>
          <w:sz w:val="24"/>
          <w:szCs w:val="24"/>
        </w:rPr>
        <w:t>в соответствии с законодательством Российской Федерации;</w:t>
      </w:r>
    </w:p>
    <w:p w:rsidR="00325D23" w:rsidRPr="000172FF" w:rsidRDefault="000C4EC9" w:rsidP="00CB24F8">
      <w:pPr>
        <w:numPr>
          <w:ilvl w:val="0"/>
          <w:numId w:val="1"/>
        </w:numPr>
        <w:shd w:val="clear" w:color="auto" w:fill="FFFFFF"/>
        <w:tabs>
          <w:tab w:val="left" w:pos="1099"/>
        </w:tabs>
        <w:spacing w:line="278" w:lineRule="exact"/>
        <w:ind w:right="24" w:firstLine="854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не имеют просроченной задолженности по налоговым и иным обязательным платежам, а также по штрафам и пеням в бюджеты всех уровней и во внебюджетные фонды;</w:t>
      </w:r>
    </w:p>
    <w:p w:rsidR="000172FF" w:rsidRPr="00CB24F8" w:rsidRDefault="000172FF" w:rsidP="00CB24F8">
      <w:pPr>
        <w:numPr>
          <w:ilvl w:val="0"/>
          <w:numId w:val="1"/>
        </w:numPr>
        <w:shd w:val="clear" w:color="auto" w:fill="FFFFFF"/>
        <w:tabs>
          <w:tab w:val="left" w:pos="1099"/>
        </w:tabs>
        <w:spacing w:line="278" w:lineRule="exact"/>
        <w:ind w:right="24" w:firstLine="854"/>
        <w:jc w:val="both"/>
        <w:rPr>
          <w:b/>
          <w:bCs/>
          <w:sz w:val="24"/>
          <w:szCs w:val="24"/>
        </w:rPr>
      </w:pPr>
      <w:proofErr w:type="gramStart"/>
      <w:r w:rsidRPr="00CB24F8">
        <w:rPr>
          <w:bCs/>
          <w:sz w:val="24"/>
          <w:szCs w:val="24"/>
        </w:rPr>
        <w:t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B24F8">
        <w:rPr>
          <w:bCs/>
          <w:sz w:val="24"/>
          <w:szCs w:val="24"/>
        </w:rPr>
        <w:t>офшорные</w:t>
      </w:r>
      <w:proofErr w:type="spellEnd"/>
      <w:r w:rsidRPr="00CB24F8">
        <w:rPr>
          <w:bCs/>
          <w:sz w:val="24"/>
          <w:szCs w:val="24"/>
        </w:rPr>
        <w:t xml:space="preserve"> зоны) в отношении таких</w:t>
      </w:r>
      <w:proofErr w:type="gramEnd"/>
      <w:r w:rsidRPr="00CB24F8">
        <w:rPr>
          <w:bCs/>
          <w:sz w:val="24"/>
          <w:szCs w:val="24"/>
        </w:rPr>
        <w:t xml:space="preserve"> юридических лиц, в совокупности превышает 50 процентов;</w:t>
      </w:r>
    </w:p>
    <w:p w:rsidR="00325D23" w:rsidRDefault="000C4EC9" w:rsidP="00CB24F8">
      <w:pPr>
        <w:numPr>
          <w:ilvl w:val="0"/>
          <w:numId w:val="1"/>
        </w:numPr>
        <w:shd w:val="clear" w:color="auto" w:fill="FFFFFF"/>
        <w:tabs>
          <w:tab w:val="left" w:pos="1099"/>
        </w:tabs>
        <w:spacing w:line="278" w:lineRule="exact"/>
        <w:ind w:firstLine="85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представили полный комплект документов в соответствии с разделом 4 настоящего Положения.</w:t>
      </w:r>
    </w:p>
    <w:p w:rsidR="00325D23" w:rsidRDefault="000C4EC9" w:rsidP="00CB24F8">
      <w:pPr>
        <w:shd w:val="clear" w:color="auto" w:fill="FFFFFF"/>
        <w:tabs>
          <w:tab w:val="left" w:pos="1272"/>
        </w:tabs>
        <w:spacing w:line="278" w:lineRule="exact"/>
        <w:ind w:left="864"/>
      </w:pPr>
      <w:r>
        <w:rPr>
          <w:spacing w:val="-9"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Не подлежат рассмотрению Заявки в случае, если:</w:t>
      </w:r>
    </w:p>
    <w:p w:rsidR="00325D23" w:rsidRDefault="000C4EC9" w:rsidP="00CB24F8">
      <w:pPr>
        <w:numPr>
          <w:ilvl w:val="0"/>
          <w:numId w:val="1"/>
        </w:numPr>
        <w:shd w:val="clear" w:color="auto" w:fill="FFFFFF"/>
        <w:tabs>
          <w:tab w:val="left" w:pos="1099"/>
        </w:tabs>
        <w:spacing w:line="278" w:lineRule="exact"/>
        <w:ind w:left="854"/>
        <w:rPr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Заявитель не является субъектом МСП;</w:t>
      </w:r>
    </w:p>
    <w:p w:rsidR="00325D23" w:rsidRDefault="000C4EC9" w:rsidP="00CB24F8">
      <w:pPr>
        <w:numPr>
          <w:ilvl w:val="0"/>
          <w:numId w:val="1"/>
        </w:numPr>
        <w:shd w:val="clear" w:color="auto" w:fill="FFFFFF"/>
        <w:tabs>
          <w:tab w:val="left" w:pos="1099"/>
        </w:tabs>
        <w:spacing w:line="274" w:lineRule="exact"/>
        <w:ind w:right="5" w:firstLine="854"/>
        <w:jc w:val="both"/>
        <w:rPr>
          <w:b/>
          <w:bCs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 xml:space="preserve">Заявитель является кредитной организацией, страховой организацией (за исключением </w:t>
      </w:r>
      <w:r>
        <w:rPr>
          <w:rFonts w:eastAsia="Times New Roman"/>
          <w:sz w:val="24"/>
          <w:szCs w:val="24"/>
        </w:rPr>
        <w:t>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осуществляет предпринимательскую деятельность в сфере игорного бизнеса,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  <w:proofErr w:type="gramEnd"/>
    </w:p>
    <w:p w:rsidR="00325D23" w:rsidRDefault="000C4EC9" w:rsidP="00CB24F8">
      <w:pPr>
        <w:numPr>
          <w:ilvl w:val="0"/>
          <w:numId w:val="1"/>
        </w:numPr>
        <w:shd w:val="clear" w:color="auto" w:fill="FFFFFF"/>
        <w:tabs>
          <w:tab w:val="left" w:pos="1099"/>
        </w:tabs>
        <w:ind w:left="10"/>
        <w:jc w:val="both"/>
      </w:pPr>
      <w:r w:rsidRPr="000C4EC9">
        <w:rPr>
          <w:rFonts w:eastAsia="Times New Roman"/>
          <w:sz w:val="24"/>
          <w:szCs w:val="24"/>
        </w:rPr>
        <w:t xml:space="preserve">не представлены документы, необходимые для участия в Конкурсе, или представлены </w:t>
      </w:r>
      <w:r w:rsidRPr="000C4EC9">
        <w:rPr>
          <w:rFonts w:eastAsia="Times New Roman"/>
          <w:spacing w:val="-1"/>
          <w:sz w:val="24"/>
          <w:szCs w:val="24"/>
        </w:rPr>
        <w:t>недостоверные сведения и документы;</w:t>
      </w:r>
    </w:p>
    <w:p w:rsidR="00325D23" w:rsidRDefault="000C4EC9" w:rsidP="00CB24F8">
      <w:pPr>
        <w:shd w:val="clear" w:color="auto" w:fill="FFFFFF"/>
        <w:tabs>
          <w:tab w:val="left" w:pos="1138"/>
        </w:tabs>
        <w:ind w:left="854"/>
        <w:rPr>
          <w:rFonts w:eastAsia="Times New Roman"/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не выполнены условия настоящего Положения.</w:t>
      </w:r>
    </w:p>
    <w:p w:rsidR="00CB24F8" w:rsidRDefault="00CB24F8" w:rsidP="00CB24F8">
      <w:pPr>
        <w:shd w:val="clear" w:color="auto" w:fill="FFFFFF"/>
        <w:tabs>
          <w:tab w:val="left" w:pos="1138"/>
        </w:tabs>
        <w:ind w:left="854"/>
      </w:pPr>
    </w:p>
    <w:p w:rsidR="00325D23" w:rsidRDefault="000C4EC9" w:rsidP="00CB24F8">
      <w:pPr>
        <w:shd w:val="clear" w:color="auto" w:fill="FFFFFF"/>
        <w:jc w:val="center"/>
      </w:pPr>
      <w:r>
        <w:rPr>
          <w:b/>
          <w:bCs/>
          <w:sz w:val="24"/>
          <w:szCs w:val="24"/>
          <w:lang w:val="en-US"/>
        </w:rPr>
        <w:t>IV</w:t>
      </w:r>
      <w:r w:rsidRPr="000C4EC9">
        <w:rPr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Порядок предоставления Заявок</w:t>
      </w:r>
    </w:p>
    <w:p w:rsidR="00325D23" w:rsidRDefault="000C4EC9" w:rsidP="00CB24F8">
      <w:pPr>
        <w:shd w:val="clear" w:color="auto" w:fill="FFFFFF"/>
        <w:spacing w:line="274" w:lineRule="exact"/>
        <w:ind w:left="10" w:right="5" w:firstLine="845"/>
        <w:jc w:val="both"/>
      </w:pPr>
      <w:r>
        <w:rPr>
          <w:sz w:val="24"/>
          <w:szCs w:val="24"/>
        </w:rPr>
        <w:t xml:space="preserve">4.1. </w:t>
      </w:r>
      <w:r>
        <w:rPr>
          <w:rFonts w:eastAsia="Times New Roman"/>
          <w:sz w:val="24"/>
          <w:szCs w:val="24"/>
        </w:rPr>
        <w:t>Конкурс является открытым, одноэтапным, бесплатным. Заявки и документы принимаются в соответствии с условиями настоящего Положения.</w:t>
      </w:r>
    </w:p>
    <w:p w:rsidR="00325D23" w:rsidRDefault="00A648D3" w:rsidP="00CB24F8">
      <w:pPr>
        <w:shd w:val="clear" w:color="auto" w:fill="FFFFFF"/>
        <w:spacing w:line="274" w:lineRule="exact"/>
        <w:ind w:firstLine="850"/>
        <w:jc w:val="both"/>
      </w:pPr>
      <w:r>
        <w:rPr>
          <w:rFonts w:eastAsia="Times New Roman"/>
          <w:sz w:val="24"/>
          <w:szCs w:val="24"/>
        </w:rPr>
        <w:t>Информация</w:t>
      </w:r>
      <w:r w:rsidR="000C4EC9">
        <w:rPr>
          <w:rFonts w:eastAsia="Times New Roman"/>
          <w:sz w:val="24"/>
          <w:szCs w:val="24"/>
        </w:rPr>
        <w:t xml:space="preserve"> о проведении Конкурса публикуется на официальном сайте Фонда</w:t>
      </w:r>
      <w:r>
        <w:rPr>
          <w:rFonts w:eastAsia="Times New Roman"/>
          <w:sz w:val="24"/>
          <w:szCs w:val="24"/>
        </w:rPr>
        <w:t>.</w:t>
      </w:r>
    </w:p>
    <w:p w:rsidR="00325D23" w:rsidRDefault="000C4EC9" w:rsidP="00CB24F8">
      <w:pPr>
        <w:shd w:val="clear" w:color="auto" w:fill="FFFFFF"/>
        <w:spacing w:line="274" w:lineRule="exact"/>
        <w:ind w:left="10" w:right="14" w:firstLine="840"/>
        <w:jc w:val="both"/>
      </w:pPr>
      <w:r>
        <w:rPr>
          <w:rFonts w:eastAsia="Times New Roman"/>
          <w:sz w:val="24"/>
          <w:szCs w:val="24"/>
        </w:rPr>
        <w:t xml:space="preserve">Место и сроки приёма заявок, способ подачи документов, дата начала, окончания и </w:t>
      </w:r>
      <w:r>
        <w:rPr>
          <w:rFonts w:eastAsia="Times New Roman"/>
          <w:spacing w:val="-1"/>
          <w:sz w:val="24"/>
          <w:szCs w:val="24"/>
        </w:rPr>
        <w:t>объявления итогов Конкурса указываются в и</w:t>
      </w:r>
      <w:r w:rsidR="00A648D3">
        <w:rPr>
          <w:rFonts w:eastAsia="Times New Roman"/>
          <w:spacing w:val="-1"/>
          <w:sz w:val="24"/>
          <w:szCs w:val="24"/>
        </w:rPr>
        <w:t>нформации</w:t>
      </w:r>
      <w:r>
        <w:rPr>
          <w:rFonts w:eastAsia="Times New Roman"/>
          <w:spacing w:val="-1"/>
          <w:sz w:val="24"/>
          <w:szCs w:val="24"/>
        </w:rPr>
        <w:t xml:space="preserve"> о проведении Конкурса.</w:t>
      </w:r>
    </w:p>
    <w:p w:rsidR="003F3DFC" w:rsidRDefault="000C4EC9" w:rsidP="00CB24F8">
      <w:pPr>
        <w:widowControl/>
        <w:autoSpaceDE/>
        <w:autoSpaceDN/>
        <w:adjustRightInd/>
        <w:spacing w:line="264" w:lineRule="auto"/>
        <w:ind w:left="720"/>
        <w:contextualSpacing/>
        <w:jc w:val="both"/>
        <w:rPr>
          <w:rFonts w:eastAsia="Times New Roman"/>
          <w:sz w:val="28"/>
          <w:szCs w:val="28"/>
        </w:rPr>
      </w:pPr>
      <w:r>
        <w:rPr>
          <w:sz w:val="24"/>
          <w:szCs w:val="24"/>
        </w:rPr>
        <w:t>4.2.</w:t>
      </w:r>
      <w:r>
        <w:rPr>
          <w:rFonts w:eastAsia="Times New Roman"/>
          <w:sz w:val="24"/>
          <w:szCs w:val="24"/>
        </w:rPr>
        <w:t>Для участия в Конкурсе Заяви</w:t>
      </w:r>
      <w:r w:rsidR="00A3330E">
        <w:rPr>
          <w:rFonts w:eastAsia="Times New Roman"/>
          <w:sz w:val="24"/>
          <w:szCs w:val="24"/>
        </w:rPr>
        <w:t xml:space="preserve">тель предоставляет Организатору </w:t>
      </w:r>
      <w:r w:rsidR="003F3DFC">
        <w:rPr>
          <w:rFonts w:eastAsia="Times New Roman"/>
          <w:sz w:val="24"/>
          <w:szCs w:val="24"/>
        </w:rPr>
        <w:t>Заявку согласно Приложению №1.Заявитель может подать Заявку на участие в Конкурсе не более</w:t>
      </w:r>
      <w:proofErr w:type="gramStart"/>
      <w:r w:rsidR="003F3DFC">
        <w:rPr>
          <w:rFonts w:eastAsia="Times New Roman"/>
          <w:sz w:val="24"/>
          <w:szCs w:val="24"/>
        </w:rPr>
        <w:t>,</w:t>
      </w:r>
      <w:proofErr w:type="gramEnd"/>
      <w:r w:rsidR="003F3DFC">
        <w:rPr>
          <w:rFonts w:eastAsia="Times New Roman"/>
          <w:sz w:val="24"/>
          <w:szCs w:val="24"/>
        </w:rPr>
        <w:t xml:space="preserve"> чем в двух номинациях с пометкой в Заявке номинации конкурса.</w:t>
      </w:r>
    </w:p>
    <w:p w:rsidR="00325D23" w:rsidRPr="003F3DFC" w:rsidRDefault="003F3DFC" w:rsidP="00CB24F8">
      <w:pPr>
        <w:widowControl/>
        <w:autoSpaceDE/>
        <w:autoSpaceDN/>
        <w:adjustRightInd/>
        <w:spacing w:line="264" w:lineRule="auto"/>
        <w:ind w:left="720"/>
        <w:contextualSpacing/>
        <w:jc w:val="both"/>
        <w:rPr>
          <w:rFonts w:eastAsia="Times New Roman"/>
          <w:sz w:val="24"/>
          <w:szCs w:val="24"/>
        </w:rPr>
      </w:pPr>
      <w:r w:rsidRPr="003F3DFC">
        <w:rPr>
          <w:rFonts w:eastAsia="Times New Roman"/>
          <w:sz w:val="24"/>
          <w:szCs w:val="24"/>
        </w:rPr>
        <w:t>4.3. Информация, направляемая на региональный Конкурс, заверяется печатью организации и подписью руководителя с указанием его ответственности за полноту и достоверность данных. Представление неверных или неточных сведений в конкурсной заявке может служить основанием для ее отклонения.</w:t>
      </w:r>
    </w:p>
    <w:p w:rsidR="00325D23" w:rsidRDefault="000C4EC9" w:rsidP="00CB24F8">
      <w:pPr>
        <w:shd w:val="clear" w:color="auto" w:fill="FFFFFF"/>
        <w:tabs>
          <w:tab w:val="left" w:pos="1450"/>
        </w:tabs>
        <w:spacing w:line="274" w:lineRule="exact"/>
        <w:ind w:left="5" w:right="10" w:firstLine="850"/>
        <w:jc w:val="both"/>
        <w:rPr>
          <w:rFonts w:eastAsia="Times New Roman"/>
          <w:sz w:val="24"/>
          <w:szCs w:val="24"/>
        </w:rPr>
      </w:pPr>
      <w:r>
        <w:rPr>
          <w:spacing w:val="-7"/>
          <w:sz w:val="24"/>
          <w:szCs w:val="24"/>
        </w:rPr>
        <w:t>4.5.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Датой подачи Заявки считается дата предоставления документов. Заявки,</w:t>
      </w:r>
      <w:r w:rsidR="00CB24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предоставленные после окончания срока приема заявок, рассмотрению не подлежат.</w:t>
      </w:r>
    </w:p>
    <w:p w:rsidR="00CB24F8" w:rsidRDefault="00CB24F8" w:rsidP="00CB24F8">
      <w:pPr>
        <w:shd w:val="clear" w:color="auto" w:fill="FFFFFF"/>
        <w:tabs>
          <w:tab w:val="left" w:pos="1450"/>
        </w:tabs>
        <w:spacing w:line="274" w:lineRule="exact"/>
        <w:ind w:left="5" w:right="10" w:firstLine="850"/>
        <w:jc w:val="both"/>
      </w:pPr>
    </w:p>
    <w:p w:rsidR="00325D23" w:rsidRDefault="000C4EC9" w:rsidP="00CB24F8">
      <w:pPr>
        <w:shd w:val="clear" w:color="auto" w:fill="FFFFFF"/>
        <w:jc w:val="center"/>
      </w:pPr>
      <w:r>
        <w:rPr>
          <w:b/>
          <w:bCs/>
          <w:spacing w:val="-1"/>
          <w:sz w:val="24"/>
          <w:szCs w:val="24"/>
          <w:lang w:val="en-US"/>
        </w:rPr>
        <w:t>V</w:t>
      </w:r>
      <w:r w:rsidRPr="000C4EC9">
        <w:rPr>
          <w:b/>
          <w:bCs/>
          <w:spacing w:val="-1"/>
          <w:sz w:val="24"/>
          <w:szCs w:val="24"/>
        </w:rPr>
        <w:t xml:space="preserve">. </w:t>
      </w:r>
      <w:r>
        <w:rPr>
          <w:rFonts w:eastAsia="Times New Roman"/>
          <w:b/>
          <w:bCs/>
          <w:spacing w:val="-1"/>
          <w:sz w:val="24"/>
          <w:szCs w:val="24"/>
        </w:rPr>
        <w:t>Номинации Конкурса</w:t>
      </w:r>
    </w:p>
    <w:p w:rsidR="00B90407" w:rsidRDefault="000C4EC9" w:rsidP="00CB24F8">
      <w:pPr>
        <w:shd w:val="clear" w:color="auto" w:fill="FFFFFF"/>
        <w:spacing w:line="274" w:lineRule="exact"/>
        <w:ind w:left="10" w:right="10" w:firstLine="85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rFonts w:eastAsia="Times New Roman"/>
          <w:sz w:val="24"/>
          <w:szCs w:val="24"/>
        </w:rPr>
        <w:t xml:space="preserve">Комиссия принимает решение об определении победителей Конкурса по </w:t>
      </w:r>
      <w:r w:rsidR="0010141E">
        <w:rPr>
          <w:rFonts w:eastAsia="Times New Roman"/>
          <w:sz w:val="24"/>
          <w:szCs w:val="24"/>
        </w:rPr>
        <w:t xml:space="preserve">шести </w:t>
      </w:r>
      <w:r>
        <w:rPr>
          <w:rFonts w:eastAsia="Times New Roman"/>
          <w:sz w:val="24"/>
          <w:szCs w:val="24"/>
        </w:rPr>
        <w:t>номинациям:</w:t>
      </w:r>
    </w:p>
    <w:p w:rsidR="00B90407" w:rsidRPr="00880EE2" w:rsidRDefault="009A2DDD" w:rsidP="00CB24F8">
      <w:pPr>
        <w:widowControl/>
        <w:numPr>
          <w:ilvl w:val="0"/>
          <w:numId w:val="10"/>
        </w:numPr>
        <w:shd w:val="clear" w:color="auto" w:fill="FFFFFF"/>
        <w:tabs>
          <w:tab w:val="left" w:pos="1042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80EE2">
        <w:rPr>
          <w:sz w:val="24"/>
          <w:szCs w:val="24"/>
        </w:rPr>
        <w:t>«Экспортер года в сфере промышленности»</w:t>
      </w:r>
    </w:p>
    <w:p w:rsidR="00B90407" w:rsidRPr="00880EE2" w:rsidRDefault="009A2DDD" w:rsidP="00CB24F8">
      <w:pPr>
        <w:widowControl/>
        <w:numPr>
          <w:ilvl w:val="0"/>
          <w:numId w:val="10"/>
        </w:numPr>
        <w:shd w:val="clear" w:color="auto" w:fill="FFFFFF"/>
        <w:tabs>
          <w:tab w:val="left" w:pos="1042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80EE2">
        <w:rPr>
          <w:sz w:val="24"/>
          <w:szCs w:val="24"/>
        </w:rPr>
        <w:t>«Экспортер года в сфере агропромышленного комплекса»</w:t>
      </w:r>
    </w:p>
    <w:p w:rsidR="00B90407" w:rsidRPr="00880EE2" w:rsidRDefault="009A2DDD" w:rsidP="00CB24F8">
      <w:pPr>
        <w:widowControl/>
        <w:numPr>
          <w:ilvl w:val="0"/>
          <w:numId w:val="10"/>
        </w:numPr>
        <w:shd w:val="clear" w:color="auto" w:fill="FFFFFF"/>
        <w:tabs>
          <w:tab w:val="left" w:pos="1042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80EE2">
        <w:rPr>
          <w:sz w:val="24"/>
          <w:szCs w:val="24"/>
        </w:rPr>
        <w:t>«Экспортер года в сфере услуг»</w:t>
      </w:r>
    </w:p>
    <w:p w:rsidR="00B90407" w:rsidRPr="00880EE2" w:rsidRDefault="00880EE2" w:rsidP="00CB24F8">
      <w:pPr>
        <w:widowControl/>
        <w:numPr>
          <w:ilvl w:val="0"/>
          <w:numId w:val="10"/>
        </w:numPr>
        <w:shd w:val="clear" w:color="auto" w:fill="FFFFFF"/>
        <w:tabs>
          <w:tab w:val="left" w:pos="1042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80EE2">
        <w:rPr>
          <w:sz w:val="24"/>
          <w:szCs w:val="24"/>
        </w:rPr>
        <w:t>«Экспортер года в сфере высоких технологий»</w:t>
      </w:r>
    </w:p>
    <w:p w:rsidR="00B90407" w:rsidRPr="00880EE2" w:rsidRDefault="00880EE2" w:rsidP="00CB24F8">
      <w:pPr>
        <w:widowControl/>
        <w:numPr>
          <w:ilvl w:val="0"/>
          <w:numId w:val="10"/>
        </w:numPr>
        <w:shd w:val="clear" w:color="auto" w:fill="FFFFFF"/>
        <w:tabs>
          <w:tab w:val="left" w:pos="1042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80EE2">
        <w:rPr>
          <w:sz w:val="24"/>
          <w:szCs w:val="24"/>
        </w:rPr>
        <w:t>«Прорыв года».</w:t>
      </w:r>
    </w:p>
    <w:p w:rsidR="00880EE2" w:rsidRDefault="00880EE2" w:rsidP="00CB24F8">
      <w:pPr>
        <w:shd w:val="clear" w:color="auto" w:fill="FFFFFF"/>
        <w:spacing w:line="274" w:lineRule="exact"/>
        <w:ind w:left="850"/>
        <w:jc w:val="both"/>
        <w:rPr>
          <w:rFonts w:eastAsia="Times New Roman"/>
          <w:sz w:val="24"/>
          <w:szCs w:val="24"/>
        </w:rPr>
      </w:pPr>
    </w:p>
    <w:p w:rsidR="00395321" w:rsidRDefault="003F3DFC" w:rsidP="00CB24F8">
      <w:pPr>
        <w:shd w:val="clear" w:color="auto" w:fill="FFFFFF"/>
        <w:spacing w:line="274" w:lineRule="exact"/>
        <w:ind w:left="8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</w:t>
      </w:r>
      <w:r w:rsidR="00395321">
        <w:rPr>
          <w:rFonts w:eastAsia="Times New Roman"/>
          <w:sz w:val="24"/>
          <w:szCs w:val="24"/>
        </w:rPr>
        <w:t>. Конкурсная комисси</w:t>
      </w:r>
      <w:r w:rsidR="00FD42DC">
        <w:rPr>
          <w:rFonts w:eastAsia="Times New Roman"/>
          <w:sz w:val="24"/>
          <w:szCs w:val="24"/>
        </w:rPr>
        <w:t>я</w:t>
      </w:r>
      <w:r w:rsidR="00395321">
        <w:rPr>
          <w:rFonts w:eastAsia="Times New Roman"/>
          <w:sz w:val="24"/>
          <w:szCs w:val="24"/>
        </w:rPr>
        <w:t xml:space="preserve"> оставляет за собой право из</w:t>
      </w:r>
      <w:r w:rsidR="00FD42DC">
        <w:rPr>
          <w:rFonts w:eastAsia="Times New Roman"/>
          <w:sz w:val="24"/>
          <w:szCs w:val="24"/>
        </w:rPr>
        <w:t xml:space="preserve">менения и дополнения номинаций </w:t>
      </w:r>
      <w:r w:rsidR="00FD42DC">
        <w:rPr>
          <w:rFonts w:eastAsia="Times New Roman"/>
          <w:sz w:val="24"/>
          <w:szCs w:val="24"/>
        </w:rPr>
        <w:lastRenderedPageBreak/>
        <w:t>К</w:t>
      </w:r>
      <w:r w:rsidR="00395321">
        <w:rPr>
          <w:rFonts w:eastAsia="Times New Roman"/>
          <w:sz w:val="24"/>
          <w:szCs w:val="24"/>
        </w:rPr>
        <w:t>онкурса.</w:t>
      </w:r>
    </w:p>
    <w:p w:rsidR="00CB24F8" w:rsidRDefault="00CB24F8" w:rsidP="00CB24F8">
      <w:pPr>
        <w:shd w:val="clear" w:color="auto" w:fill="FFFFFF"/>
        <w:spacing w:line="274" w:lineRule="exact"/>
        <w:ind w:left="850"/>
        <w:jc w:val="both"/>
      </w:pPr>
    </w:p>
    <w:p w:rsidR="00325D23" w:rsidRDefault="000C4EC9" w:rsidP="00CB24F8">
      <w:pPr>
        <w:shd w:val="clear" w:color="auto" w:fill="FFFFFF"/>
        <w:jc w:val="center"/>
      </w:pPr>
      <w:r>
        <w:rPr>
          <w:b/>
          <w:bCs/>
          <w:sz w:val="24"/>
          <w:szCs w:val="24"/>
        </w:rPr>
        <w:t xml:space="preserve">VI. </w:t>
      </w:r>
      <w:r>
        <w:rPr>
          <w:rFonts w:eastAsia="Times New Roman"/>
          <w:b/>
          <w:bCs/>
          <w:sz w:val="24"/>
          <w:szCs w:val="24"/>
        </w:rPr>
        <w:t>Порядок оценки Конкурсантов и подведение итогов Конкурса</w:t>
      </w:r>
    </w:p>
    <w:p w:rsidR="00325D23" w:rsidRDefault="000C4EC9" w:rsidP="00CB24F8">
      <w:pPr>
        <w:numPr>
          <w:ilvl w:val="0"/>
          <w:numId w:val="3"/>
        </w:numPr>
        <w:shd w:val="clear" w:color="auto" w:fill="FFFFFF"/>
        <w:tabs>
          <w:tab w:val="left" w:pos="1325"/>
        </w:tabs>
        <w:spacing w:line="274" w:lineRule="exact"/>
        <w:ind w:right="10" w:firstLine="85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оценке Заявок применяются критерии оценки Конкурсантов (балльная шкала оценок) согласно Приложению № </w:t>
      </w:r>
      <w:r w:rsidR="006235D3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настоящего Положения.</w:t>
      </w:r>
    </w:p>
    <w:p w:rsidR="00325D23" w:rsidRDefault="000C4EC9" w:rsidP="00CB24F8">
      <w:pPr>
        <w:numPr>
          <w:ilvl w:val="0"/>
          <w:numId w:val="3"/>
        </w:numPr>
        <w:shd w:val="clear" w:color="auto" w:fill="FFFFFF"/>
        <w:tabs>
          <w:tab w:val="left" w:pos="1325"/>
        </w:tabs>
        <w:spacing w:line="274" w:lineRule="exact"/>
        <w:ind w:right="5" w:firstLine="85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Количество победителей Конкурса – </w:t>
      </w:r>
      <w:proofErr w:type="spellStart"/>
      <w:r w:rsidR="00C031ED">
        <w:rPr>
          <w:rFonts w:eastAsia="Times New Roman"/>
          <w:sz w:val="24"/>
          <w:szCs w:val="24"/>
        </w:rPr>
        <w:t>пять</w:t>
      </w:r>
      <w:r>
        <w:rPr>
          <w:rFonts w:eastAsia="Times New Roman"/>
          <w:sz w:val="24"/>
          <w:szCs w:val="24"/>
        </w:rPr>
        <w:t>предприяти</w:t>
      </w:r>
      <w:r w:rsidR="005C35D2">
        <w:rPr>
          <w:rFonts w:eastAsia="Times New Roman"/>
          <w:sz w:val="24"/>
          <w:szCs w:val="24"/>
        </w:rPr>
        <w:t>й</w:t>
      </w:r>
      <w:proofErr w:type="spellEnd"/>
      <w:r>
        <w:rPr>
          <w:rFonts w:eastAsia="Times New Roman"/>
          <w:sz w:val="24"/>
          <w:szCs w:val="24"/>
        </w:rPr>
        <w:t>, по одному победителю в каждой номинации.</w:t>
      </w:r>
    </w:p>
    <w:p w:rsidR="00325D23" w:rsidRDefault="00325D23" w:rsidP="00CB24F8">
      <w:pPr>
        <w:rPr>
          <w:sz w:val="2"/>
          <w:szCs w:val="2"/>
        </w:rPr>
      </w:pPr>
    </w:p>
    <w:p w:rsidR="00325D23" w:rsidRDefault="000C4EC9" w:rsidP="00CB24F8">
      <w:pPr>
        <w:numPr>
          <w:ilvl w:val="0"/>
          <w:numId w:val="4"/>
        </w:numPr>
        <w:shd w:val="clear" w:color="auto" w:fill="FFFFFF"/>
        <w:tabs>
          <w:tab w:val="left" w:pos="1272"/>
        </w:tabs>
        <w:spacing w:line="274" w:lineRule="exact"/>
        <w:ind w:right="10" w:firstLine="85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Победителями Конкурса признаются Конкурсанты, набравшие наибольшее количество баллов.</w:t>
      </w:r>
    </w:p>
    <w:p w:rsidR="00325D23" w:rsidRDefault="000C4EC9" w:rsidP="00CB24F8">
      <w:pPr>
        <w:numPr>
          <w:ilvl w:val="0"/>
          <w:numId w:val="4"/>
        </w:numPr>
        <w:shd w:val="clear" w:color="auto" w:fill="FFFFFF"/>
        <w:tabs>
          <w:tab w:val="left" w:pos="1272"/>
        </w:tabs>
        <w:spacing w:line="274" w:lineRule="exact"/>
        <w:ind w:firstLine="85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если Конкурсантом набран наибольший итоговый балл по двум указанным в Заявке номинациям, данный Конкурсант признается победителем в номинации, отмеченной им в Заявке как </w:t>
      </w:r>
      <w:proofErr w:type="gramStart"/>
      <w:r>
        <w:rPr>
          <w:rFonts w:eastAsia="Times New Roman"/>
          <w:sz w:val="24"/>
          <w:szCs w:val="24"/>
        </w:rPr>
        <w:t>основная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325D23" w:rsidRDefault="000C4EC9" w:rsidP="00CB24F8">
      <w:pPr>
        <w:shd w:val="clear" w:color="auto" w:fill="FFFFFF"/>
        <w:tabs>
          <w:tab w:val="left" w:pos="1310"/>
        </w:tabs>
        <w:spacing w:line="274" w:lineRule="exact"/>
        <w:ind w:right="10" w:firstLine="850"/>
        <w:jc w:val="both"/>
        <w:rPr>
          <w:rFonts w:eastAsia="Times New Roman"/>
          <w:sz w:val="24"/>
          <w:szCs w:val="24"/>
        </w:rPr>
      </w:pPr>
      <w:r>
        <w:rPr>
          <w:spacing w:val="-1"/>
          <w:sz w:val="24"/>
          <w:szCs w:val="24"/>
        </w:rPr>
        <w:t>6.5.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случае если Конкурсантами набран равный итоговый балл, победитель Конкурса</w:t>
      </w:r>
      <w:r>
        <w:rPr>
          <w:rFonts w:eastAsia="Times New Roman"/>
          <w:sz w:val="24"/>
          <w:szCs w:val="24"/>
        </w:rPr>
        <w:br/>
        <w:t>определяется большинством голосов членов Комиссии.</w:t>
      </w:r>
    </w:p>
    <w:p w:rsidR="00CB24F8" w:rsidRDefault="00CB24F8" w:rsidP="00CB24F8">
      <w:pPr>
        <w:shd w:val="clear" w:color="auto" w:fill="FFFFFF"/>
        <w:tabs>
          <w:tab w:val="left" w:pos="1310"/>
        </w:tabs>
        <w:spacing w:line="274" w:lineRule="exact"/>
        <w:ind w:right="10" w:firstLine="850"/>
        <w:jc w:val="both"/>
      </w:pPr>
    </w:p>
    <w:p w:rsidR="00325D23" w:rsidRDefault="000C4EC9" w:rsidP="00CB24F8">
      <w:pPr>
        <w:shd w:val="clear" w:color="auto" w:fill="FFFFFF"/>
        <w:jc w:val="center"/>
      </w:pPr>
      <w:r>
        <w:rPr>
          <w:b/>
          <w:bCs/>
          <w:sz w:val="24"/>
          <w:szCs w:val="24"/>
        </w:rPr>
        <w:t xml:space="preserve">VII. </w:t>
      </w:r>
      <w:r>
        <w:rPr>
          <w:rFonts w:eastAsia="Times New Roman"/>
          <w:b/>
          <w:bCs/>
          <w:sz w:val="24"/>
          <w:szCs w:val="24"/>
        </w:rPr>
        <w:t>Порядок работы Комиссии</w:t>
      </w:r>
    </w:p>
    <w:p w:rsidR="00325D23" w:rsidRDefault="000C4EC9" w:rsidP="00CB24F8">
      <w:pPr>
        <w:shd w:val="clear" w:color="auto" w:fill="FFFFFF"/>
        <w:tabs>
          <w:tab w:val="left" w:pos="1296"/>
        </w:tabs>
        <w:spacing w:line="274" w:lineRule="exact"/>
        <w:ind w:right="10" w:firstLine="850"/>
        <w:jc w:val="both"/>
      </w:pPr>
      <w:r>
        <w:rPr>
          <w:spacing w:val="-1"/>
          <w:sz w:val="24"/>
          <w:szCs w:val="24"/>
        </w:rPr>
        <w:t>7.1.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Заседание Комиссии правомочно, если на нем присутствует не менее двух третей ее</w:t>
      </w:r>
      <w:r>
        <w:rPr>
          <w:rFonts w:eastAsia="Times New Roman"/>
          <w:sz w:val="24"/>
          <w:szCs w:val="24"/>
        </w:rPr>
        <w:br/>
        <w:t>членов.</w:t>
      </w:r>
    </w:p>
    <w:p w:rsidR="00325D23" w:rsidRDefault="000C4EC9" w:rsidP="00CB24F8">
      <w:pPr>
        <w:numPr>
          <w:ilvl w:val="0"/>
          <w:numId w:val="5"/>
        </w:numPr>
        <w:shd w:val="clear" w:color="auto" w:fill="FFFFFF"/>
        <w:tabs>
          <w:tab w:val="left" w:pos="1339"/>
        </w:tabs>
        <w:spacing w:line="274" w:lineRule="exact"/>
        <w:ind w:right="10" w:firstLine="85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Комиссия рассматривает предоставленные на Конкурс материалы и определяет победителей Конкурса.</w:t>
      </w:r>
    </w:p>
    <w:p w:rsidR="00325D23" w:rsidRDefault="000C4EC9" w:rsidP="00CB24F8">
      <w:pPr>
        <w:numPr>
          <w:ilvl w:val="0"/>
          <w:numId w:val="5"/>
        </w:numPr>
        <w:shd w:val="clear" w:color="auto" w:fill="FFFFFF"/>
        <w:tabs>
          <w:tab w:val="left" w:pos="1339"/>
        </w:tabs>
        <w:spacing w:line="274" w:lineRule="exact"/>
        <w:ind w:right="5" w:firstLine="85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Комиссии об определении победителей Конкурса принимается простым большинством голосов от общего числа присутствующих членов Комиссии и оформляется протоколом.</w:t>
      </w:r>
    </w:p>
    <w:p w:rsidR="00A04E0D" w:rsidRDefault="000C4EC9" w:rsidP="00CB24F8">
      <w:pPr>
        <w:shd w:val="clear" w:color="auto" w:fill="FFFFFF"/>
        <w:tabs>
          <w:tab w:val="left" w:pos="1277"/>
        </w:tabs>
        <w:spacing w:line="274" w:lineRule="exact"/>
        <w:ind w:right="10" w:firstLine="850"/>
        <w:jc w:val="both"/>
        <w:rPr>
          <w:rFonts w:eastAsia="Times New Roman"/>
          <w:sz w:val="24"/>
          <w:szCs w:val="24"/>
        </w:rPr>
      </w:pPr>
      <w:r>
        <w:rPr>
          <w:spacing w:val="-1"/>
          <w:sz w:val="24"/>
          <w:szCs w:val="24"/>
        </w:rPr>
        <w:t>7.4.</w:t>
      </w:r>
      <w:r>
        <w:rPr>
          <w:sz w:val="24"/>
          <w:szCs w:val="24"/>
        </w:rPr>
        <w:tab/>
      </w:r>
      <w:r w:rsidRPr="00CB24F8">
        <w:rPr>
          <w:rFonts w:eastAsia="Times New Roman"/>
          <w:sz w:val="24"/>
          <w:szCs w:val="24"/>
        </w:rPr>
        <w:t>Протокол з</w:t>
      </w:r>
      <w:r w:rsidR="00633F83" w:rsidRPr="00CB24F8">
        <w:rPr>
          <w:rFonts w:eastAsia="Times New Roman"/>
          <w:sz w:val="24"/>
          <w:szCs w:val="24"/>
        </w:rPr>
        <w:t xml:space="preserve">аседания Комиссии подписывается всеми членами комиссии </w:t>
      </w:r>
      <w:r w:rsidRPr="00CB24F8">
        <w:rPr>
          <w:rFonts w:eastAsia="Times New Roman"/>
          <w:sz w:val="24"/>
          <w:szCs w:val="24"/>
        </w:rPr>
        <w:t>и секретарем Комиссии.</w:t>
      </w:r>
    </w:p>
    <w:p w:rsidR="00325D23" w:rsidRDefault="000C4EC9" w:rsidP="00CB24F8">
      <w:pPr>
        <w:shd w:val="clear" w:color="auto" w:fill="FFFFFF"/>
        <w:tabs>
          <w:tab w:val="left" w:pos="1277"/>
        </w:tabs>
        <w:spacing w:line="274" w:lineRule="exact"/>
        <w:ind w:right="10" w:firstLine="850"/>
        <w:jc w:val="both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Ведение протокола обеспечивает секретарь Комиссии.</w:t>
      </w:r>
    </w:p>
    <w:p w:rsidR="00CB24F8" w:rsidRDefault="00CB24F8" w:rsidP="00CB24F8">
      <w:pPr>
        <w:shd w:val="clear" w:color="auto" w:fill="FFFFFF"/>
        <w:tabs>
          <w:tab w:val="left" w:pos="1277"/>
        </w:tabs>
        <w:spacing w:line="274" w:lineRule="exact"/>
        <w:ind w:right="10" w:firstLine="850"/>
        <w:jc w:val="both"/>
      </w:pPr>
    </w:p>
    <w:p w:rsidR="00325D23" w:rsidRDefault="000C4EC9" w:rsidP="00CB24F8">
      <w:pPr>
        <w:shd w:val="clear" w:color="auto" w:fill="FFFFFF"/>
        <w:jc w:val="center"/>
      </w:pPr>
      <w:r>
        <w:rPr>
          <w:b/>
          <w:bCs/>
          <w:sz w:val="24"/>
          <w:szCs w:val="24"/>
        </w:rPr>
        <w:t xml:space="preserve">VIII. </w:t>
      </w:r>
      <w:r>
        <w:rPr>
          <w:rFonts w:eastAsia="Times New Roman"/>
          <w:b/>
          <w:bCs/>
          <w:sz w:val="24"/>
          <w:szCs w:val="24"/>
        </w:rPr>
        <w:t>Награждение победителей Конкурса</w:t>
      </w:r>
    </w:p>
    <w:p w:rsidR="00325D23" w:rsidRDefault="000C4EC9" w:rsidP="00CB24F8">
      <w:pPr>
        <w:shd w:val="clear" w:color="auto" w:fill="FFFFFF"/>
        <w:tabs>
          <w:tab w:val="left" w:pos="1272"/>
        </w:tabs>
        <w:spacing w:line="274" w:lineRule="exact"/>
        <w:ind w:firstLine="854"/>
        <w:jc w:val="both"/>
      </w:pPr>
      <w:r>
        <w:rPr>
          <w:spacing w:val="-1"/>
          <w:sz w:val="24"/>
          <w:szCs w:val="24"/>
        </w:rPr>
        <w:t>8.1.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Победители Конкурса «</w:t>
      </w:r>
      <w:r w:rsidR="009E4150">
        <w:rPr>
          <w:rFonts w:eastAsia="Times New Roman"/>
          <w:sz w:val="24"/>
          <w:szCs w:val="24"/>
        </w:rPr>
        <w:t>Э</w:t>
      </w:r>
      <w:r>
        <w:rPr>
          <w:rFonts w:eastAsia="Times New Roman"/>
          <w:sz w:val="24"/>
          <w:szCs w:val="24"/>
        </w:rPr>
        <w:t xml:space="preserve">кспортер года» согласно </w:t>
      </w:r>
      <w:r w:rsidR="00A46656">
        <w:rPr>
          <w:rFonts w:eastAsia="Times New Roman"/>
          <w:sz w:val="24"/>
          <w:szCs w:val="24"/>
        </w:rPr>
        <w:t>пя</w:t>
      </w:r>
      <w:r w:rsidR="0010141E">
        <w:rPr>
          <w:rFonts w:eastAsia="Times New Roman"/>
          <w:sz w:val="24"/>
          <w:szCs w:val="24"/>
        </w:rPr>
        <w:t>ти</w:t>
      </w:r>
      <w:r w:rsidR="009E41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номинациям</w:t>
      </w:r>
      <w:r w:rsidR="009E41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награждаются памятными </w:t>
      </w:r>
      <w:r w:rsidR="00F041DF">
        <w:rPr>
          <w:rFonts w:eastAsia="Times New Roman"/>
          <w:sz w:val="24"/>
          <w:szCs w:val="24"/>
        </w:rPr>
        <w:t>подарками</w:t>
      </w:r>
      <w:r>
        <w:rPr>
          <w:rFonts w:eastAsia="Times New Roman"/>
          <w:sz w:val="24"/>
          <w:szCs w:val="24"/>
        </w:rPr>
        <w:t xml:space="preserve"> и дипломами.</w:t>
      </w:r>
    </w:p>
    <w:p w:rsidR="00325D23" w:rsidRPr="00DF5C30" w:rsidRDefault="000C4EC9" w:rsidP="00CB24F8">
      <w:pPr>
        <w:shd w:val="clear" w:color="auto" w:fill="FFFFFF"/>
        <w:tabs>
          <w:tab w:val="left" w:pos="1310"/>
        </w:tabs>
        <w:spacing w:line="274" w:lineRule="exact"/>
        <w:ind w:firstLine="854"/>
        <w:jc w:val="both"/>
      </w:pPr>
      <w:r>
        <w:rPr>
          <w:spacing w:val="-1"/>
          <w:sz w:val="24"/>
          <w:szCs w:val="24"/>
        </w:rPr>
        <w:t>8.2.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Итоги Конкурса</w:t>
      </w:r>
      <w:r w:rsidR="00CB24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подлежат </w:t>
      </w:r>
      <w:r w:rsidR="00FD42DC">
        <w:rPr>
          <w:rFonts w:eastAsia="Times New Roman"/>
          <w:sz w:val="24"/>
          <w:szCs w:val="24"/>
        </w:rPr>
        <w:t xml:space="preserve">опубликованию </w:t>
      </w:r>
      <w:r>
        <w:rPr>
          <w:rFonts w:eastAsia="Times New Roman"/>
          <w:sz w:val="24"/>
          <w:szCs w:val="24"/>
        </w:rPr>
        <w:t>на сайте Организатора в срок</w:t>
      </w:r>
      <w:r w:rsidR="00CB24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не позднее </w:t>
      </w:r>
      <w:r w:rsidR="00F041DF">
        <w:rPr>
          <w:rFonts w:eastAsia="Times New Roman"/>
          <w:sz w:val="24"/>
          <w:szCs w:val="24"/>
        </w:rPr>
        <w:t>5(Пяти</w:t>
      </w:r>
      <w:r>
        <w:rPr>
          <w:rFonts w:eastAsia="Times New Roman"/>
          <w:sz w:val="24"/>
          <w:szCs w:val="24"/>
        </w:rPr>
        <w:t>) дней со дня принятия решения об определении победителей Конкурса.</w:t>
      </w:r>
    </w:p>
    <w:p w:rsidR="000C4EC9" w:rsidRPr="00DF5C30" w:rsidRDefault="000C4EC9" w:rsidP="00CB24F8">
      <w:pPr>
        <w:shd w:val="clear" w:color="auto" w:fill="FFFFFF"/>
        <w:tabs>
          <w:tab w:val="left" w:pos="1310"/>
        </w:tabs>
        <w:spacing w:line="274" w:lineRule="exact"/>
        <w:jc w:val="both"/>
      </w:pPr>
    </w:p>
    <w:p w:rsidR="00325D23" w:rsidRDefault="00325D23">
      <w:pPr>
        <w:shd w:val="clear" w:color="auto" w:fill="FFFFFF"/>
        <w:spacing w:before="562" w:line="269" w:lineRule="exact"/>
        <w:ind w:firstLine="710"/>
        <w:sectPr w:rsidR="00325D23" w:rsidSect="00EC4E8C">
          <w:pgSz w:w="11909" w:h="16834"/>
          <w:pgMar w:top="641" w:right="562" w:bottom="720" w:left="1133" w:header="284" w:footer="720" w:gutter="0"/>
          <w:cols w:space="60"/>
          <w:noEndnote/>
        </w:sectPr>
      </w:pPr>
    </w:p>
    <w:p w:rsidR="00325D23" w:rsidRDefault="000C4EC9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sz w:val="24"/>
          <w:szCs w:val="24"/>
        </w:rPr>
        <w:lastRenderedPageBreak/>
        <w:t xml:space="preserve">Приложение № </w:t>
      </w:r>
      <w:r w:rsidR="00F041DF">
        <w:rPr>
          <w:rFonts w:eastAsia="Times New Roman"/>
          <w:sz w:val="24"/>
          <w:szCs w:val="24"/>
        </w:rPr>
        <w:t>1</w:t>
      </w:r>
    </w:p>
    <w:p w:rsidR="00325D23" w:rsidRDefault="00156854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sz w:val="24"/>
          <w:szCs w:val="24"/>
        </w:rPr>
        <w:t>к Положению о К</w:t>
      </w:r>
      <w:r w:rsidR="000C4EC9">
        <w:rPr>
          <w:rFonts w:eastAsia="Times New Roman"/>
          <w:sz w:val="24"/>
          <w:szCs w:val="24"/>
        </w:rPr>
        <w:t>онкурсе</w:t>
      </w:r>
    </w:p>
    <w:p w:rsidR="003F3DFC" w:rsidRDefault="003F3DFC" w:rsidP="003F3DFC">
      <w:pPr>
        <w:tabs>
          <w:tab w:val="center" w:pos="4677"/>
          <w:tab w:val="right" w:pos="9355"/>
        </w:tabs>
        <w:jc w:val="center"/>
        <w:rPr>
          <w:color w:val="000000"/>
          <w:sz w:val="22"/>
        </w:rPr>
      </w:pPr>
    </w:p>
    <w:p w:rsidR="00EF750C" w:rsidRDefault="00EF750C" w:rsidP="00EF750C">
      <w:pPr>
        <w:tabs>
          <w:tab w:val="center" w:pos="4677"/>
          <w:tab w:val="right" w:pos="9355"/>
        </w:tabs>
        <w:jc w:val="center"/>
        <w:rPr>
          <w:b/>
          <w:bCs/>
          <w:i/>
          <w:sz w:val="16"/>
          <w:szCs w:val="16"/>
        </w:rPr>
      </w:pPr>
      <w:r>
        <w:rPr>
          <w:b/>
          <w:bCs/>
          <w:color w:val="000000"/>
        </w:rPr>
        <w:t>ЗАЯВЛЕНИЕ</w:t>
      </w:r>
      <w:r>
        <w:rPr>
          <w:b/>
          <w:bCs/>
          <w:color w:val="000000"/>
        </w:rPr>
        <w:br/>
      </w:r>
      <w:r>
        <w:rPr>
          <w:b/>
          <w:bCs/>
          <w:i/>
          <w:sz w:val="16"/>
          <w:szCs w:val="16"/>
        </w:rPr>
        <w:t>(для субъектов малого и среднего предпринимательства)</w:t>
      </w:r>
    </w:p>
    <w:p w:rsidR="00EF750C" w:rsidRDefault="00EF750C" w:rsidP="00EF750C">
      <w:pPr>
        <w:tabs>
          <w:tab w:val="center" w:pos="4677"/>
          <w:tab w:val="right" w:pos="9355"/>
        </w:tabs>
        <w:jc w:val="center"/>
        <w:rPr>
          <w:b/>
          <w:bCs/>
          <w:i/>
          <w:sz w:val="16"/>
          <w:szCs w:val="16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057"/>
      </w:tblGrid>
      <w:tr w:rsidR="00EF750C" w:rsidTr="00EF750C">
        <w:trPr>
          <w:trHeight w:val="1025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C" w:rsidRDefault="00EF750C" w:rsidP="00EF750C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1. Полное наименование СМСП (с указанием организационно-правовой формы): </w:t>
            </w:r>
          </w:p>
          <w:p w:rsidR="00EF750C" w:rsidRPr="005D0402" w:rsidRDefault="00EF750C" w:rsidP="00EF750C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t>2. ФИО руководителя (</w:t>
            </w:r>
            <w:proofErr w:type="gramStart"/>
            <w:r>
              <w:rPr>
                <w:b/>
                <w:i/>
              </w:rPr>
              <w:t>полное</w:t>
            </w:r>
            <w:proofErr w:type="gramEnd"/>
            <w:r>
              <w:rPr>
                <w:b/>
                <w:i/>
              </w:rPr>
              <w:t xml:space="preserve">): </w:t>
            </w:r>
          </w:p>
          <w:p w:rsidR="00EF750C" w:rsidRDefault="00EF750C" w:rsidP="00EF750C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t>3. Основной вид деятельности, ОКВЭД</w:t>
            </w:r>
          </w:p>
          <w:p w:rsidR="00EF750C" w:rsidRDefault="00EF750C" w:rsidP="00EF750C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4. </w:t>
            </w:r>
            <w:r>
              <w:rPr>
                <w:b/>
                <w:bCs/>
                <w:i/>
                <w:color w:val="000000"/>
              </w:rPr>
              <w:t>Количество рабочих мест (единиц)</w:t>
            </w:r>
            <w:r>
              <w:rPr>
                <w:vertAlign w:val="superscript"/>
              </w:rPr>
              <w:t>1</w:t>
            </w:r>
            <w:r>
              <w:rPr>
                <w:b/>
                <w:bCs/>
                <w:i/>
                <w:color w:val="000000"/>
              </w:rPr>
              <w:t xml:space="preserve">: </w:t>
            </w:r>
          </w:p>
          <w:p w:rsidR="00EF750C" w:rsidRDefault="00EF750C" w:rsidP="00EF750C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5. </w:t>
            </w:r>
            <w:r>
              <w:rPr>
                <w:b/>
                <w:bCs/>
                <w:i/>
                <w:color w:val="000000"/>
              </w:rPr>
              <w:t>Категория субъекта предпринимательской деятельности</w:t>
            </w:r>
            <w:r>
              <w:rPr>
                <w:b/>
                <w:i/>
              </w:rPr>
              <w:t xml:space="preserve">: </w:t>
            </w:r>
          </w:p>
          <w:p w:rsidR="00EF750C" w:rsidRDefault="00A515A4" w:rsidP="00EF750C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spacing w:line="480" w:lineRule="auto"/>
              <w:rPr>
                <w:i/>
              </w:rPr>
            </w:pPr>
            <w:r w:rsidRPr="00A515A4">
              <w:rPr>
                <w:rFonts w:cs="Tahoma"/>
                <w:noProof/>
                <w:kern w:val="24"/>
                <w:sz w:val="24"/>
                <w:szCs w:val="24"/>
              </w:rPr>
              <w:pict>
                <v:rect id="Прямоугольник 6" o:spid="_x0000_s1044" style="position:absolute;margin-left:23.25pt;margin-top:.9pt;width:12.9pt;height:11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"/>
              </w:pict>
            </w:r>
            <w:r w:rsidR="00EF750C">
              <w:rPr>
                <w:i/>
              </w:rPr>
              <w:t xml:space="preserve">                     микро предприятие (численность до 15 чел., годовая выручка до 120 млн. руб.)</w:t>
            </w:r>
          </w:p>
          <w:p w:rsidR="00EF750C" w:rsidRDefault="00A515A4" w:rsidP="00EF750C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spacing w:line="480" w:lineRule="auto"/>
              <w:rPr>
                <w:i/>
              </w:rPr>
            </w:pPr>
            <w:r w:rsidRPr="00A515A4">
              <w:rPr>
                <w:rFonts w:cs="Tahoma"/>
                <w:noProof/>
                <w:kern w:val="24"/>
              </w:rPr>
              <w:pict>
                <v:rect id="Прямоугольник 33" o:spid="_x0000_s1045" style="position:absolute;margin-left:23.4pt;margin-top:1.4pt;width:12.9pt;height:11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"/>
              </w:pict>
            </w:r>
            <w:r w:rsidR="00EF750C">
              <w:rPr>
                <w:i/>
              </w:rPr>
              <w:t xml:space="preserve">                    малое предприятие (численность до 100 чел., годовая выручка до 800 млн. руб.)</w:t>
            </w:r>
          </w:p>
          <w:p w:rsidR="00EF750C" w:rsidRDefault="00A515A4" w:rsidP="00EF750C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spacing w:line="480" w:lineRule="auto"/>
              <w:rPr>
                <w:i/>
              </w:rPr>
            </w:pPr>
            <w:r w:rsidRPr="00A515A4">
              <w:rPr>
                <w:rFonts w:cs="Tahoma"/>
                <w:noProof/>
                <w:kern w:val="24"/>
              </w:rPr>
              <w:pict>
                <v:rect id="Прямоугольник 5" o:spid="_x0000_s1046" style="position:absolute;margin-left:23.4pt;margin-top:-.2pt;width:12.9pt;height:11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"/>
              </w:pict>
            </w:r>
            <w:r w:rsidR="00EF750C">
              <w:rPr>
                <w:bCs/>
                <w:i/>
              </w:rPr>
              <w:t xml:space="preserve">                    среднее предприятие (численность до 250 чел., годовая выручка до 2 млрд. руб.)</w:t>
            </w:r>
          </w:p>
          <w:p w:rsidR="00EF750C" w:rsidRDefault="00EF750C" w:rsidP="00EF750C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9. КОНТАКТНАЯ ИНФОРМАЦИЯ:  </w:t>
            </w:r>
          </w:p>
          <w:p w:rsidR="00EF750C" w:rsidRDefault="00EF750C" w:rsidP="00EF750C">
            <w:pPr>
              <w:tabs>
                <w:tab w:val="center" w:pos="4677"/>
                <w:tab w:val="right" w:pos="9355"/>
              </w:tabs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Адрес (юридический): </w:t>
            </w:r>
          </w:p>
          <w:p w:rsidR="00EF750C" w:rsidRPr="005D0402" w:rsidRDefault="00EF750C" w:rsidP="00EF750C">
            <w:pPr>
              <w:tabs>
                <w:tab w:val="center" w:pos="4677"/>
                <w:tab w:val="right" w:pos="9355"/>
              </w:tabs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Контактный телефон: </w:t>
            </w:r>
          </w:p>
          <w:p w:rsidR="00EF750C" w:rsidRDefault="00EF750C" w:rsidP="00EF750C">
            <w:pPr>
              <w:tabs>
                <w:tab w:val="center" w:pos="4677"/>
                <w:tab w:val="right" w:pos="9355"/>
              </w:tabs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Электронная почта (организации): </w:t>
            </w:r>
          </w:p>
          <w:p w:rsidR="00EF750C" w:rsidRPr="005D0402" w:rsidRDefault="00EF750C" w:rsidP="00EF750C">
            <w:pPr>
              <w:tabs>
                <w:tab w:val="center" w:pos="4677"/>
                <w:tab w:val="right" w:pos="9355"/>
              </w:tabs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t>10. РЕГИСТРАЦИОННЫЕ ДАННЫЕ:</w:t>
            </w:r>
          </w:p>
          <w:p w:rsidR="00EF750C" w:rsidRPr="005D0402" w:rsidRDefault="00EF750C" w:rsidP="00EF750C">
            <w:pPr>
              <w:tabs>
                <w:tab w:val="center" w:pos="4677"/>
                <w:tab w:val="right" w:pos="9355"/>
              </w:tabs>
              <w:spacing w:line="480" w:lineRule="auto"/>
              <w:rPr>
                <w:rFonts w:eastAsia="Calibri"/>
                <w:b/>
                <w:i/>
                <w:color w:val="000000"/>
              </w:rPr>
            </w:pPr>
            <w:r>
              <w:rPr>
                <w:rFonts w:eastAsia="Calibri"/>
                <w:b/>
                <w:i/>
                <w:color w:val="000000"/>
              </w:rPr>
              <w:t>ИНН:</w:t>
            </w:r>
            <w:r w:rsidRPr="005D0402">
              <w:rPr>
                <w:rFonts w:eastAsia="Calibri"/>
                <w:b/>
                <w:i/>
                <w:color w:val="000000"/>
              </w:rPr>
              <w:softHyphen/>
            </w:r>
            <w:r w:rsidRPr="005D0402">
              <w:rPr>
                <w:rFonts w:eastAsia="Calibri"/>
                <w:b/>
                <w:i/>
                <w:color w:val="000000"/>
              </w:rPr>
              <w:softHyphen/>
            </w:r>
            <w:r w:rsidRPr="005D0402">
              <w:rPr>
                <w:rFonts w:eastAsia="Calibri"/>
                <w:b/>
                <w:i/>
                <w:color w:val="000000"/>
              </w:rPr>
              <w:softHyphen/>
            </w:r>
            <w:r w:rsidRPr="005D0402">
              <w:rPr>
                <w:rFonts w:eastAsia="Calibri"/>
                <w:b/>
                <w:i/>
                <w:color w:val="000000"/>
              </w:rPr>
              <w:softHyphen/>
            </w:r>
            <w:r w:rsidRPr="005D0402">
              <w:rPr>
                <w:rFonts w:eastAsia="Calibri"/>
                <w:b/>
                <w:i/>
                <w:color w:val="000000"/>
              </w:rPr>
              <w:softHyphen/>
            </w:r>
            <w:r w:rsidRPr="005D0402">
              <w:rPr>
                <w:rFonts w:eastAsia="Calibri"/>
                <w:b/>
                <w:i/>
                <w:color w:val="000000"/>
              </w:rPr>
              <w:softHyphen/>
            </w:r>
            <w:r w:rsidRPr="005D0402">
              <w:rPr>
                <w:rFonts w:eastAsia="Calibri"/>
                <w:b/>
                <w:i/>
                <w:color w:val="000000"/>
              </w:rPr>
              <w:softHyphen/>
            </w:r>
          </w:p>
          <w:p w:rsidR="00EF750C" w:rsidRDefault="00EF750C" w:rsidP="00EF750C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11. Наименование необходимой услуги/Вопрос и тематика обращения: </w:t>
            </w:r>
          </w:p>
          <w:p w:rsidR="00EF750C" w:rsidRPr="003F564B" w:rsidRDefault="00EF750C" w:rsidP="00EF750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3F564B">
              <w:rPr>
                <w:b/>
              </w:rPr>
              <w:t>Участие в ежегодно</w:t>
            </w:r>
            <w:r w:rsidR="001931E7">
              <w:rPr>
                <w:b/>
              </w:rPr>
              <w:t>м региональном конкурсе «Э</w:t>
            </w:r>
            <w:r w:rsidRPr="003F564B">
              <w:rPr>
                <w:b/>
              </w:rPr>
              <w:t>кспортер года», номинация ______________________________________________________________________</w:t>
            </w:r>
          </w:p>
          <w:p w:rsidR="00EF750C" w:rsidRDefault="00EF750C" w:rsidP="00EF750C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</w:p>
          <w:p w:rsidR="00EF750C" w:rsidRDefault="00EF750C" w:rsidP="00EF750C">
            <w:pPr>
              <w:widowControl/>
              <w:ind w:right="-8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12. </w:t>
            </w:r>
            <w:proofErr w:type="gramStart"/>
            <w:r>
              <w:rPr>
                <w:b/>
                <w:i/>
                <w:iCs/>
                <w:color w:val="000000"/>
                <w:sz w:val="16"/>
                <w:szCs w:val="16"/>
              </w:rPr>
              <w:t xml:space="preserve">Настоящим гарантируем достоверность представленной в заявлении информации и подтверждаем право </w:t>
            </w:r>
            <w:r>
              <w:rPr>
                <w:b/>
                <w:i/>
                <w:sz w:val="16"/>
                <w:szCs w:val="16"/>
              </w:rPr>
              <w:t>некоммерческой организации «Фонд поддержки предпринимательства в Ставропольском крае»</w:t>
            </w:r>
            <w:r>
              <w:rPr>
                <w:b/>
                <w:i/>
                <w:iCs/>
                <w:color w:val="000000"/>
                <w:sz w:val="16"/>
                <w:szCs w:val="16"/>
              </w:rPr>
              <w:t xml:space="preserve"> запрашивать у нас, в уполномоченных органах власти, а также у иных юридических и физических лиц информацию, уточняющую представленные сведения, а также запрашивать у нас иную информацию, необходимую для выполнения уставных задач </w:t>
            </w:r>
            <w:r>
              <w:rPr>
                <w:b/>
                <w:i/>
                <w:sz w:val="16"/>
                <w:szCs w:val="16"/>
              </w:rPr>
              <w:t>некоммерческой организации «Фонд поддержки предпринимательства в Ставропольском крае»</w:t>
            </w:r>
            <w:r>
              <w:rPr>
                <w:b/>
                <w:i/>
                <w:iCs/>
                <w:color w:val="000000"/>
                <w:sz w:val="16"/>
                <w:szCs w:val="16"/>
              </w:rPr>
              <w:t>.</w:t>
            </w:r>
            <w:proofErr w:type="gramEnd"/>
          </w:p>
          <w:p w:rsidR="00EF750C" w:rsidRDefault="00EF750C" w:rsidP="00EF750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 xml:space="preserve">Подтверждаем свое согласие на размещение содержащихся в настоящем заявлении наименования юридического лица, контактных данных, даты обращения, описания запроса в перечне обращений предпринимателей с результатами мониторинга работы по ним на сайте </w:t>
            </w:r>
            <w:r>
              <w:rPr>
                <w:b/>
                <w:i/>
                <w:sz w:val="16"/>
                <w:szCs w:val="16"/>
              </w:rPr>
              <w:t>некоммерческой организации «Фонд поддержки предпринимательства в Ставропольском крае»</w:t>
            </w:r>
            <w:r>
              <w:rPr>
                <w:b/>
                <w:i/>
                <w:iCs/>
                <w:color w:val="000000"/>
                <w:sz w:val="16"/>
                <w:szCs w:val="16"/>
              </w:rPr>
              <w:t xml:space="preserve">. </w:t>
            </w:r>
          </w:p>
          <w:p w:rsidR="00EF750C" w:rsidRDefault="00EF750C" w:rsidP="00EF750C">
            <w:pPr>
              <w:spacing w:before="60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13. </w:t>
            </w:r>
            <w:r>
              <w:rPr>
                <w:b/>
                <w:bCs/>
                <w:i/>
                <w:sz w:val="16"/>
                <w:szCs w:val="16"/>
              </w:rPr>
              <w:t xml:space="preserve">Руководитель СМСП </w:t>
            </w:r>
            <w:r>
              <w:rPr>
                <w:b/>
                <w:bCs/>
                <w:i/>
                <w:color w:val="26282F"/>
                <w:sz w:val="16"/>
                <w:szCs w:val="16"/>
              </w:rPr>
              <w:t>(либо уполномоченное лицо)</w:t>
            </w:r>
            <w:r>
              <w:rPr>
                <w:b/>
                <w:bCs/>
                <w:i/>
                <w:sz w:val="16"/>
                <w:szCs w:val="16"/>
              </w:rPr>
              <w:t xml:space="preserve"> дает согласие </w:t>
            </w:r>
            <w:r>
              <w:rPr>
                <w:b/>
                <w:i/>
                <w:sz w:val="16"/>
                <w:szCs w:val="16"/>
              </w:rPr>
              <w:t xml:space="preserve">на предоставление Некоммерческой организации «Фонд поддержки предпринимательства в Ставропольском крае» после получения государственной поддержки по электронному или письменному запросу </w:t>
            </w:r>
            <w:proofErr w:type="gramStart"/>
            <w:r>
              <w:rPr>
                <w:b/>
                <w:i/>
                <w:sz w:val="16"/>
                <w:szCs w:val="16"/>
              </w:rPr>
              <w:t>сотрудника центра поддержки предпринимательства следующей информации</w:t>
            </w:r>
            <w:proofErr w:type="gramEnd"/>
            <w:r>
              <w:rPr>
                <w:b/>
                <w:i/>
                <w:sz w:val="16"/>
                <w:szCs w:val="16"/>
              </w:rPr>
              <w:t>:</w:t>
            </w:r>
          </w:p>
          <w:p w:rsidR="00EF750C" w:rsidRDefault="00EF750C" w:rsidP="00EF750C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 об обороте товаров (работ, услуг), производимых СМСП;</w:t>
            </w:r>
          </w:p>
          <w:p w:rsidR="00EF750C" w:rsidRDefault="00EF750C" w:rsidP="00EF750C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 о среднесписочной численности работников (без внешних совместителей), занятых у СМСП;</w:t>
            </w:r>
          </w:p>
          <w:p w:rsidR="00EF750C" w:rsidRDefault="00EF750C" w:rsidP="00EF750C">
            <w:pPr>
              <w:tabs>
                <w:tab w:val="center" w:pos="4677"/>
                <w:tab w:val="right" w:pos="9355"/>
              </w:tabs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 о количестве вновь созданных рабочих мест СМСП.</w:t>
            </w:r>
          </w:p>
          <w:p w:rsidR="00EF750C" w:rsidRDefault="00EF750C" w:rsidP="00EF750C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14. Подпись руководителя:      </w:t>
            </w:r>
          </w:p>
          <w:p w:rsidR="00EF750C" w:rsidRDefault="00EF750C" w:rsidP="00EF750C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>
              <w:rPr>
                <w:b/>
                <w:i/>
              </w:rPr>
              <w:t xml:space="preserve"> ________________/_____________________________________                  </w:t>
            </w:r>
            <w:r>
              <w:rPr>
                <w:rFonts w:eastAsia="Calibri"/>
                <w:i/>
              </w:rPr>
              <w:t>«</w:t>
            </w:r>
            <w:r>
              <w:rPr>
                <w:i/>
              </w:rPr>
              <w:t>___</w:t>
            </w:r>
            <w:r>
              <w:rPr>
                <w:rFonts w:eastAsia="Calibri"/>
                <w:i/>
              </w:rPr>
              <w:t xml:space="preserve">» </w:t>
            </w:r>
            <w:r>
              <w:rPr>
                <w:i/>
              </w:rPr>
              <w:t>_____________20___</w:t>
            </w:r>
            <w:r>
              <w:rPr>
                <w:rFonts w:eastAsia="Calibri"/>
                <w:i/>
              </w:rPr>
              <w:t>г.</w:t>
            </w:r>
          </w:p>
          <w:p w:rsidR="00EF750C" w:rsidRDefault="00EF750C" w:rsidP="00EF750C">
            <w:pPr>
              <w:tabs>
                <w:tab w:val="center" w:pos="4677"/>
                <w:tab w:val="right" w:pos="9355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М.П.               (подпись)                                                                  (Ф.И.О.)</w:t>
            </w:r>
          </w:p>
        </w:tc>
      </w:tr>
    </w:tbl>
    <w:p w:rsidR="00EF750C" w:rsidRPr="001C63CD" w:rsidRDefault="00EF750C" w:rsidP="00EF750C">
      <w:pPr>
        <w:widowControl/>
        <w:ind w:left="-851"/>
      </w:pPr>
      <w:r>
        <w:rPr>
          <w:sz w:val="16"/>
          <w:szCs w:val="16"/>
          <w:vertAlign w:val="superscript"/>
        </w:rPr>
        <w:t xml:space="preserve"> 1</w:t>
      </w:r>
      <w:r>
        <w:rPr>
          <w:sz w:val="16"/>
          <w:szCs w:val="16"/>
        </w:rPr>
        <w:t xml:space="preserve">Указывается количество рабочих мест (в единицах) на дату предоставления услуги </w:t>
      </w:r>
    </w:p>
    <w:p w:rsidR="000C4EC9" w:rsidRPr="000C4EC9" w:rsidRDefault="000C4EC9" w:rsidP="000C4EC9">
      <w:pPr>
        <w:shd w:val="clear" w:color="auto" w:fill="FFFFFF"/>
        <w:spacing w:before="274" w:line="274" w:lineRule="exact"/>
        <w:ind w:firstLine="854"/>
        <w:rPr>
          <w:rFonts w:eastAsia="Times New Roman"/>
          <w:i/>
          <w:iCs/>
          <w:sz w:val="24"/>
          <w:szCs w:val="24"/>
        </w:rPr>
        <w:sectPr w:rsidR="000C4EC9" w:rsidRPr="000C4EC9">
          <w:pgSz w:w="11909" w:h="16834"/>
          <w:pgMar w:top="1102" w:right="566" w:bottom="360" w:left="1133" w:header="720" w:footer="720" w:gutter="0"/>
          <w:cols w:space="60"/>
          <w:noEndnote/>
        </w:sectPr>
      </w:pPr>
    </w:p>
    <w:p w:rsidR="00325D23" w:rsidRDefault="000C4EC9" w:rsidP="006C5639">
      <w:pPr>
        <w:shd w:val="clear" w:color="auto" w:fill="FFFFFF"/>
        <w:spacing w:before="274" w:line="274" w:lineRule="exact"/>
        <w:ind w:firstLine="854"/>
        <w:jc w:val="right"/>
      </w:pPr>
      <w:r>
        <w:rPr>
          <w:rFonts w:eastAsia="Times New Roman"/>
          <w:sz w:val="24"/>
          <w:szCs w:val="24"/>
        </w:rPr>
        <w:lastRenderedPageBreak/>
        <w:t xml:space="preserve">Приложение № </w:t>
      </w:r>
      <w:r w:rsidR="00F041DF">
        <w:rPr>
          <w:rFonts w:eastAsia="Times New Roman"/>
          <w:sz w:val="24"/>
          <w:szCs w:val="24"/>
        </w:rPr>
        <w:t>2</w:t>
      </w:r>
    </w:p>
    <w:p w:rsidR="00325D23" w:rsidRDefault="00156854">
      <w:pPr>
        <w:shd w:val="clear" w:color="auto" w:fill="FFFFFF"/>
        <w:spacing w:line="274" w:lineRule="exact"/>
        <w:ind w:right="115"/>
        <w:jc w:val="right"/>
      </w:pPr>
      <w:r>
        <w:rPr>
          <w:rFonts w:eastAsia="Times New Roman"/>
          <w:sz w:val="24"/>
          <w:szCs w:val="24"/>
        </w:rPr>
        <w:t>к Положению о К</w:t>
      </w:r>
      <w:r w:rsidR="000C4EC9">
        <w:rPr>
          <w:rFonts w:eastAsia="Times New Roman"/>
          <w:sz w:val="24"/>
          <w:szCs w:val="24"/>
        </w:rPr>
        <w:t>онкурсе</w:t>
      </w:r>
    </w:p>
    <w:p w:rsidR="00325D23" w:rsidRDefault="000C4EC9">
      <w:pPr>
        <w:shd w:val="clear" w:color="auto" w:fill="FFFFFF"/>
        <w:spacing w:before="374"/>
        <w:ind w:right="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ОЦЕНКИ КОНКУРСАНТОВ</w:t>
      </w:r>
    </w:p>
    <w:p w:rsidR="00FD42DC" w:rsidRDefault="00FD42DC">
      <w:pPr>
        <w:shd w:val="clear" w:color="auto" w:fill="FFFFFF"/>
        <w:spacing w:before="374"/>
        <w:ind w:right="19"/>
        <w:jc w:val="center"/>
      </w:pPr>
    </w:p>
    <w:p w:rsidR="00325D23" w:rsidRPr="00CB24F8" w:rsidRDefault="000C4EC9" w:rsidP="00CB24F8">
      <w:pPr>
        <w:pStyle w:val="a8"/>
        <w:numPr>
          <w:ilvl w:val="0"/>
          <w:numId w:val="9"/>
        </w:numPr>
        <w:shd w:val="clear" w:color="auto" w:fill="FFFFFF"/>
        <w:tabs>
          <w:tab w:val="left" w:pos="1186"/>
        </w:tabs>
        <w:spacing w:line="274" w:lineRule="exact"/>
        <w:rPr>
          <w:rFonts w:eastAsia="Times New Roman"/>
          <w:sz w:val="24"/>
          <w:szCs w:val="24"/>
        </w:rPr>
      </w:pPr>
      <w:r w:rsidRPr="00CB24F8">
        <w:rPr>
          <w:rFonts w:eastAsia="Times New Roman"/>
          <w:sz w:val="24"/>
          <w:szCs w:val="24"/>
        </w:rPr>
        <w:t>Количество победителей Конкурса –</w:t>
      </w:r>
      <w:r w:rsidR="00CB24F8" w:rsidRPr="00CB24F8">
        <w:rPr>
          <w:rFonts w:eastAsia="Times New Roman"/>
          <w:sz w:val="24"/>
          <w:szCs w:val="24"/>
        </w:rPr>
        <w:t xml:space="preserve"> </w:t>
      </w:r>
      <w:r w:rsidRPr="00CB24F8">
        <w:rPr>
          <w:rFonts w:eastAsia="Times New Roman"/>
          <w:sz w:val="24"/>
          <w:szCs w:val="24"/>
        </w:rPr>
        <w:t>по одному победителю в каждой номинации.</w:t>
      </w:r>
    </w:p>
    <w:p w:rsidR="00325D23" w:rsidRPr="00021581" w:rsidRDefault="000C4EC9" w:rsidP="00021581">
      <w:pPr>
        <w:pStyle w:val="a8"/>
        <w:numPr>
          <w:ilvl w:val="0"/>
          <w:numId w:val="9"/>
        </w:numPr>
        <w:shd w:val="clear" w:color="auto" w:fill="FFFFFF"/>
        <w:tabs>
          <w:tab w:val="left" w:pos="1186"/>
        </w:tabs>
        <w:spacing w:line="274" w:lineRule="exact"/>
        <w:rPr>
          <w:sz w:val="24"/>
          <w:szCs w:val="24"/>
        </w:rPr>
      </w:pPr>
      <w:r w:rsidRPr="00021581">
        <w:rPr>
          <w:rFonts w:eastAsia="Times New Roman"/>
          <w:sz w:val="24"/>
          <w:szCs w:val="24"/>
        </w:rPr>
        <w:t>Победителем Конкурса в каждой номинации признается Конкурсант, набравший наибольшее количество баллов.</w:t>
      </w:r>
    </w:p>
    <w:p w:rsidR="00325D23" w:rsidRPr="00FD42DC" w:rsidRDefault="000C4EC9" w:rsidP="00021581">
      <w:pPr>
        <w:numPr>
          <w:ilvl w:val="0"/>
          <w:numId w:val="9"/>
        </w:numPr>
        <w:shd w:val="clear" w:color="auto" w:fill="FFFFFF"/>
        <w:tabs>
          <w:tab w:val="left" w:pos="709"/>
        </w:tabs>
        <w:spacing w:line="274" w:lineRule="exact"/>
        <w:ind w:left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 оценке Заявок применяются следующие критерии оценки Конкурсантов (балльная шкала оценок):</w:t>
      </w:r>
    </w:p>
    <w:p w:rsidR="00325D23" w:rsidRDefault="00325D23">
      <w:pPr>
        <w:spacing w:after="278" w:line="1" w:lineRule="exact"/>
        <w:rPr>
          <w:sz w:val="2"/>
          <w:szCs w:val="2"/>
        </w:rPr>
      </w:pPr>
    </w:p>
    <w:tbl>
      <w:tblPr>
        <w:tblW w:w="152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3062"/>
        <w:gridCol w:w="3686"/>
        <w:gridCol w:w="3965"/>
        <w:gridCol w:w="3965"/>
      </w:tblGrid>
      <w:tr w:rsidR="007903A4" w:rsidTr="007903A4">
        <w:trPr>
          <w:trHeight w:hRule="exact" w:val="47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3A4" w:rsidRDefault="007903A4">
            <w:pPr>
              <w:shd w:val="clear" w:color="auto" w:fill="FFFFFF"/>
              <w:spacing w:line="230" w:lineRule="exact"/>
              <w:ind w:left="19" w:right="48" w:firstLine="43"/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pacing w:val="-2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-2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pacing w:val="-2"/>
              </w:rPr>
              <w:t>п</w:t>
            </w:r>
            <w:proofErr w:type="spellEnd"/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3A4" w:rsidRDefault="007903A4">
            <w:pPr>
              <w:shd w:val="clear" w:color="auto" w:fill="FFFFFF"/>
              <w:ind w:left="274"/>
            </w:pPr>
            <w:r>
              <w:rPr>
                <w:rFonts w:eastAsia="Times New Roman"/>
                <w:b/>
                <w:bCs/>
                <w:spacing w:val="-2"/>
              </w:rPr>
              <w:t>Наименование критерия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3A4" w:rsidRDefault="007903A4">
            <w:pPr>
              <w:shd w:val="clear" w:color="auto" w:fill="FFFFFF"/>
              <w:ind w:left="600"/>
            </w:pPr>
            <w:r>
              <w:rPr>
                <w:rFonts w:eastAsia="Times New Roman"/>
                <w:b/>
                <w:bCs/>
              </w:rPr>
              <w:t>Балльная шкала оценок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3A4" w:rsidRDefault="007903A4">
            <w:pPr>
              <w:shd w:val="clear" w:color="auto" w:fill="FFFFFF"/>
              <w:spacing w:line="230" w:lineRule="exact"/>
              <w:ind w:left="350" w:right="394"/>
            </w:pPr>
            <w:r>
              <w:rPr>
                <w:rFonts w:eastAsia="Times New Roman"/>
                <w:b/>
                <w:bCs/>
                <w:spacing w:val="-1"/>
              </w:rPr>
              <w:t xml:space="preserve">Наименование подтверждающих </w:t>
            </w:r>
            <w:r>
              <w:rPr>
                <w:rFonts w:eastAsia="Times New Roman"/>
                <w:b/>
                <w:bCs/>
              </w:rPr>
              <w:t>документов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3A4" w:rsidRDefault="007903A4" w:rsidP="007903A4">
            <w:pPr>
              <w:shd w:val="clear" w:color="auto" w:fill="FFFFFF"/>
              <w:spacing w:line="230" w:lineRule="exact"/>
              <w:ind w:left="350" w:right="394"/>
              <w:jc w:val="center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b/>
                <w:bCs/>
                <w:spacing w:val="-1"/>
              </w:rPr>
              <w:t>Коэффициент баллов</w:t>
            </w:r>
          </w:p>
        </w:tc>
      </w:tr>
      <w:tr w:rsidR="007903A4" w:rsidTr="007903A4">
        <w:trPr>
          <w:trHeight w:hRule="exact" w:val="701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3A4" w:rsidRDefault="007903A4"/>
          <w:p w:rsidR="007903A4" w:rsidRDefault="007903A4"/>
        </w:tc>
        <w:tc>
          <w:tcPr>
            <w:tcW w:w="3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3A4" w:rsidRDefault="007903A4"/>
          <w:p w:rsidR="007903A4" w:rsidRDefault="007903A4"/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3A4" w:rsidRDefault="007903A4"/>
          <w:p w:rsidR="007903A4" w:rsidRDefault="007903A4"/>
        </w:tc>
        <w:tc>
          <w:tcPr>
            <w:tcW w:w="3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3A4" w:rsidRDefault="007903A4"/>
          <w:p w:rsidR="007903A4" w:rsidRDefault="007903A4"/>
        </w:tc>
        <w:tc>
          <w:tcPr>
            <w:tcW w:w="3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3A4" w:rsidRDefault="007903A4"/>
        </w:tc>
      </w:tr>
      <w:tr w:rsidR="007903A4" w:rsidTr="00983C2A">
        <w:trPr>
          <w:trHeight w:hRule="exact" w:val="262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3A4" w:rsidRDefault="007903A4">
            <w:pPr>
              <w:shd w:val="clear" w:color="auto" w:fill="FFFFFF"/>
              <w:ind w:left="86"/>
            </w:pPr>
            <w:r>
              <w:t>1.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3A4" w:rsidRDefault="007903A4">
            <w:pPr>
              <w:shd w:val="clear" w:color="auto" w:fill="FFFFFF"/>
              <w:spacing w:line="230" w:lineRule="exact"/>
              <w:ind w:right="2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Годовой объем экспорта </w:t>
            </w:r>
            <w:r>
              <w:rPr>
                <w:rFonts w:eastAsia="Times New Roman"/>
                <w:spacing w:val="-1"/>
              </w:rPr>
              <w:t xml:space="preserve">продукции в тыс. долларов США </w:t>
            </w:r>
            <w:r>
              <w:rPr>
                <w:rFonts w:eastAsia="Times New Roman"/>
              </w:rPr>
              <w:t>за 201</w:t>
            </w:r>
            <w:r w:rsidR="00A46656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г</w:t>
            </w:r>
            <w:r w:rsidR="00F668B6">
              <w:rPr>
                <w:rFonts w:eastAsia="Times New Roman"/>
              </w:rPr>
              <w:t>*</w:t>
            </w:r>
            <w:r>
              <w:rPr>
                <w:rFonts w:eastAsia="Times New Roman"/>
              </w:rPr>
              <w:t>.</w:t>
            </w:r>
          </w:p>
          <w:p w:rsidR="00F668B6" w:rsidRDefault="00F668B6">
            <w:pPr>
              <w:shd w:val="clear" w:color="auto" w:fill="FFFFFF"/>
              <w:spacing w:line="230" w:lineRule="exact"/>
              <w:ind w:right="24"/>
              <w:rPr>
                <w:rFonts w:eastAsia="Times New Roman"/>
              </w:rPr>
            </w:pPr>
          </w:p>
          <w:p w:rsidR="00F668B6" w:rsidRDefault="00F668B6">
            <w:pPr>
              <w:shd w:val="clear" w:color="auto" w:fill="FFFFFF"/>
              <w:spacing w:line="230" w:lineRule="exact"/>
              <w:ind w:right="24"/>
              <w:rPr>
                <w:rFonts w:eastAsia="Times New Roman"/>
              </w:rPr>
            </w:pPr>
          </w:p>
          <w:p w:rsidR="00F668B6" w:rsidRDefault="00F668B6">
            <w:pPr>
              <w:shd w:val="clear" w:color="auto" w:fill="FFFFFF"/>
              <w:spacing w:line="230" w:lineRule="exact"/>
              <w:ind w:right="24"/>
              <w:rPr>
                <w:rFonts w:eastAsia="Times New Roman"/>
              </w:rPr>
            </w:pPr>
          </w:p>
          <w:p w:rsidR="00F668B6" w:rsidRDefault="00F668B6">
            <w:pPr>
              <w:shd w:val="clear" w:color="auto" w:fill="FFFFFF"/>
              <w:spacing w:line="230" w:lineRule="exact"/>
              <w:ind w:right="24"/>
              <w:rPr>
                <w:rFonts w:eastAsia="Times New Roman"/>
              </w:rPr>
            </w:pPr>
          </w:p>
          <w:p w:rsidR="00F668B6" w:rsidRDefault="00F668B6" w:rsidP="00796E63">
            <w:pPr>
              <w:shd w:val="clear" w:color="auto" w:fill="FFFFFF"/>
              <w:spacing w:line="230" w:lineRule="exact"/>
              <w:ind w:right="24"/>
            </w:pPr>
            <w:r>
              <w:t>*По курсу Центрального банка РФ на  день оплат</w:t>
            </w:r>
            <w:r w:rsidR="00796E63">
              <w:t>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3A4" w:rsidRDefault="007903A4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 xml:space="preserve">до 300 </w:t>
            </w:r>
            <w:proofErr w:type="spellStart"/>
            <w:proofErr w:type="gramStart"/>
            <w:r>
              <w:rPr>
                <w:rFonts w:eastAsia="Times New Roman"/>
              </w:rPr>
              <w:t>тыс</w:t>
            </w:r>
            <w:proofErr w:type="spellEnd"/>
            <w:proofErr w:type="gramEnd"/>
            <w:r>
              <w:rPr>
                <w:rFonts w:eastAsia="Times New Roman"/>
              </w:rPr>
              <w:t xml:space="preserve"> долларов США –</w:t>
            </w:r>
          </w:p>
          <w:p w:rsidR="007903A4" w:rsidRDefault="007903A4">
            <w:pPr>
              <w:shd w:val="clear" w:color="auto" w:fill="FFFFFF"/>
              <w:spacing w:line="226" w:lineRule="exact"/>
            </w:pPr>
            <w:r>
              <w:t xml:space="preserve">2 </w:t>
            </w:r>
            <w:r>
              <w:rPr>
                <w:rFonts w:eastAsia="Times New Roman"/>
              </w:rPr>
              <w:t>балла;</w:t>
            </w:r>
          </w:p>
          <w:p w:rsidR="007903A4" w:rsidRDefault="007903A4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"/>
              </w:rPr>
              <w:t xml:space="preserve">от 300 тыс. до 1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млн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 долларов США – 3</w:t>
            </w:r>
          </w:p>
          <w:p w:rsidR="007903A4" w:rsidRDefault="007903A4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балла;</w:t>
            </w:r>
          </w:p>
          <w:p w:rsidR="007903A4" w:rsidRDefault="007903A4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"/>
              </w:rPr>
              <w:t xml:space="preserve">от 1 до 3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млн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 долларов США – 4 балла;</w:t>
            </w:r>
          </w:p>
          <w:p w:rsidR="007903A4" w:rsidRDefault="007903A4">
            <w:pPr>
              <w:shd w:val="clear" w:color="auto" w:fill="FFFFFF"/>
              <w:spacing w:line="226" w:lineRule="exact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 xml:space="preserve">свыше 3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млн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 долларов США – 5 баллов</w:t>
            </w:r>
          </w:p>
          <w:p w:rsidR="006F06F9" w:rsidRDefault="006F06F9" w:rsidP="006F06F9">
            <w:pPr>
              <w:shd w:val="clear" w:color="auto" w:fill="FFFFFF"/>
              <w:spacing w:line="226" w:lineRule="exact"/>
            </w:pPr>
          </w:p>
          <w:p w:rsidR="004D73B6" w:rsidRDefault="004D73B6" w:rsidP="00C516F3">
            <w:pPr>
              <w:shd w:val="clear" w:color="auto" w:fill="FFFFFF"/>
              <w:spacing w:line="226" w:lineRule="exact"/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3A4" w:rsidRDefault="00796E63" w:rsidP="004F0B68">
            <w:pPr>
              <w:shd w:val="clear" w:color="auto" w:fill="FFFFFF"/>
              <w:spacing w:line="230" w:lineRule="exact"/>
              <w:ind w:right="466"/>
            </w:pPr>
            <w:r w:rsidRPr="00983C2A">
              <w:rPr>
                <w:rFonts w:eastAsia="Times New Roman"/>
              </w:rPr>
              <w:t>Копии таможенных деклараций или транспортных накладных (для стран ТС),  либо  ф</w:t>
            </w:r>
            <w:r w:rsidR="004D73B6" w:rsidRPr="00983C2A">
              <w:rPr>
                <w:rFonts w:eastAsia="Times New Roman"/>
              </w:rPr>
              <w:t>ормализованные сведения</w:t>
            </w:r>
            <w:r w:rsidRPr="00983C2A">
              <w:rPr>
                <w:rFonts w:eastAsia="Times New Roman"/>
              </w:rPr>
              <w:t xml:space="preserve"> об отгрузках в виде </w:t>
            </w:r>
            <w:proofErr w:type="spellStart"/>
            <w:r w:rsidRPr="00983C2A">
              <w:rPr>
                <w:rFonts w:eastAsia="Times New Roman"/>
              </w:rPr>
              <w:t>справки</w:t>
            </w:r>
            <w:proofErr w:type="gramStart"/>
            <w:r w:rsidRPr="00983C2A">
              <w:rPr>
                <w:rFonts w:eastAsia="Times New Roman"/>
              </w:rPr>
              <w:t>,с</w:t>
            </w:r>
            <w:proofErr w:type="gramEnd"/>
            <w:r w:rsidRPr="00983C2A">
              <w:rPr>
                <w:rFonts w:eastAsia="Times New Roman"/>
              </w:rPr>
              <w:t>одержащей</w:t>
            </w:r>
            <w:proofErr w:type="spellEnd"/>
            <w:r w:rsidRPr="00983C2A">
              <w:rPr>
                <w:rFonts w:eastAsia="Times New Roman"/>
              </w:rPr>
              <w:t>: номер и дату документа</w:t>
            </w:r>
            <w:r w:rsidR="00461BFC" w:rsidRPr="00983C2A">
              <w:rPr>
                <w:rFonts w:eastAsia="Times New Roman"/>
              </w:rPr>
              <w:t>,</w:t>
            </w:r>
            <w:r w:rsidRPr="00983C2A">
              <w:rPr>
                <w:rFonts w:eastAsia="Times New Roman"/>
              </w:rPr>
              <w:t xml:space="preserve"> сумму отгрузки</w:t>
            </w:r>
            <w:r w:rsidR="00461BFC" w:rsidRPr="00983C2A">
              <w:rPr>
                <w:rFonts w:eastAsia="Times New Roman"/>
              </w:rPr>
              <w:t xml:space="preserve">, </w:t>
            </w:r>
            <w:r w:rsidR="004F0B68" w:rsidRPr="00983C2A">
              <w:rPr>
                <w:rFonts w:eastAsia="Times New Roman"/>
              </w:rPr>
              <w:t>страна контрагента</w:t>
            </w:r>
            <w:r w:rsidR="00461BFC" w:rsidRPr="00983C2A">
              <w:rPr>
                <w:rFonts w:eastAsia="Times New Roman"/>
              </w:rPr>
              <w:t xml:space="preserve">, код ТН ВЭД. Документ должен быть </w:t>
            </w:r>
            <w:r w:rsidR="004D73B6" w:rsidRPr="00983C2A">
              <w:rPr>
                <w:rFonts w:eastAsia="Times New Roman"/>
              </w:rPr>
              <w:t xml:space="preserve"> заверен печатью и подписью </w:t>
            </w:r>
            <w:proofErr w:type="spellStart"/>
            <w:r w:rsidR="004D73B6" w:rsidRPr="00983C2A">
              <w:rPr>
                <w:rFonts w:eastAsia="Times New Roman"/>
              </w:rPr>
              <w:t>руководителяи</w:t>
            </w:r>
            <w:proofErr w:type="spellEnd"/>
            <w:r w:rsidR="004D73B6" w:rsidRPr="00983C2A">
              <w:rPr>
                <w:rFonts w:eastAsia="Times New Roman"/>
              </w:rPr>
              <w:t>/или бухгалтера</w:t>
            </w:r>
            <w:r w:rsidR="00624D14" w:rsidRPr="00983C2A">
              <w:rPr>
                <w:rFonts w:eastAsia="Times New Roman"/>
              </w:rPr>
              <w:t xml:space="preserve"> предприятия Конкурсанта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3A4" w:rsidRDefault="007903A4">
            <w:pPr>
              <w:shd w:val="clear" w:color="auto" w:fill="FFFFFF"/>
              <w:spacing w:line="230" w:lineRule="exact"/>
              <w:ind w:right="466"/>
              <w:rPr>
                <w:rFonts w:eastAsia="Times New Roman"/>
                <w:spacing w:val="-1"/>
              </w:rPr>
            </w:pPr>
          </w:p>
        </w:tc>
      </w:tr>
      <w:tr w:rsidR="007903A4" w:rsidTr="007903A4">
        <w:trPr>
          <w:trHeight w:hRule="exact" w:val="213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3A4" w:rsidRDefault="007903A4">
            <w:pPr>
              <w:shd w:val="clear" w:color="auto" w:fill="FFFFFF"/>
              <w:ind w:left="86"/>
            </w:pPr>
            <w:r>
              <w:t>2.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3A4" w:rsidRDefault="007903A4" w:rsidP="00A46656">
            <w:pPr>
              <w:shd w:val="clear" w:color="auto" w:fill="FFFFFF"/>
              <w:spacing w:line="230" w:lineRule="exact"/>
              <w:ind w:right="149"/>
            </w:pPr>
            <w:r>
              <w:rPr>
                <w:rFonts w:eastAsia="Times New Roman"/>
              </w:rPr>
              <w:t>Темп прироста объема реализованной в 201</w:t>
            </w:r>
            <w:r w:rsidR="00A46656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г. экспортной продукции в </w:t>
            </w:r>
            <w:r>
              <w:rPr>
                <w:rFonts w:eastAsia="Times New Roman"/>
                <w:spacing w:val="-1"/>
              </w:rPr>
              <w:t>процентах к предыдущему году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3A4" w:rsidRDefault="007903A4">
            <w:pPr>
              <w:shd w:val="clear" w:color="auto" w:fill="FFFFFF"/>
              <w:spacing w:line="230" w:lineRule="exact"/>
              <w:ind w:right="192"/>
            </w:pPr>
            <w:r>
              <w:rPr>
                <w:rFonts w:eastAsia="Times New Roman"/>
              </w:rPr>
              <w:t xml:space="preserve">от 1 до 10 процентов – 1 балл; от 11 до 30 процентов – 2 балла; от 31 до 50 процентов – 3 балла; </w:t>
            </w:r>
            <w:proofErr w:type="gramStart"/>
            <w:r>
              <w:rPr>
                <w:rFonts w:eastAsia="Times New Roman"/>
                <w:spacing w:val="-1"/>
              </w:rPr>
              <w:t>от</w:t>
            </w:r>
            <w:proofErr w:type="gramEnd"/>
            <w:r>
              <w:rPr>
                <w:rFonts w:eastAsia="Times New Roman"/>
                <w:spacing w:val="-1"/>
              </w:rPr>
              <w:t xml:space="preserve"> 51 </w:t>
            </w:r>
            <w:proofErr w:type="gramStart"/>
            <w:r>
              <w:rPr>
                <w:rFonts w:eastAsia="Times New Roman"/>
                <w:spacing w:val="-1"/>
              </w:rPr>
              <w:t>до</w:t>
            </w:r>
            <w:proofErr w:type="gramEnd"/>
            <w:r>
              <w:rPr>
                <w:rFonts w:eastAsia="Times New Roman"/>
                <w:spacing w:val="-1"/>
              </w:rPr>
              <w:t xml:space="preserve"> 100 процентов – 4 баллов; </w:t>
            </w:r>
            <w:r>
              <w:rPr>
                <w:rFonts w:eastAsia="Times New Roman"/>
              </w:rPr>
              <w:t>свыше 100 процентов – 5 баллов</w:t>
            </w:r>
          </w:p>
          <w:p w:rsidR="007903A4" w:rsidRDefault="007903A4">
            <w:pPr>
              <w:shd w:val="clear" w:color="auto" w:fill="FFFFFF"/>
              <w:spacing w:line="230" w:lineRule="exact"/>
              <w:ind w:right="192"/>
            </w:pPr>
            <w:r>
              <w:rPr>
                <w:rFonts w:eastAsia="Times New Roman"/>
              </w:rPr>
              <w:t xml:space="preserve">Для субъектов предпринимательской </w:t>
            </w:r>
            <w:r>
              <w:rPr>
                <w:rFonts w:eastAsia="Times New Roman"/>
                <w:spacing w:val="-1"/>
              </w:rPr>
              <w:t xml:space="preserve">деятельности впервые осуществивших </w:t>
            </w:r>
            <w:r>
              <w:rPr>
                <w:rFonts w:eastAsia="Times New Roman"/>
              </w:rPr>
              <w:t>экспорт в 2018 г. – 3 балла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3A4" w:rsidRDefault="007903A4">
            <w:pPr>
              <w:shd w:val="clear" w:color="auto" w:fill="FFFFFF"/>
              <w:spacing w:line="230" w:lineRule="exact"/>
              <w:ind w:right="470"/>
            </w:pPr>
            <w:r>
              <w:rPr>
                <w:rFonts w:eastAsia="Times New Roman"/>
                <w:spacing w:val="-1"/>
              </w:rPr>
              <w:t xml:space="preserve">информация, представленная в Анкете </w:t>
            </w:r>
            <w:r>
              <w:rPr>
                <w:rFonts w:eastAsia="Times New Roman"/>
              </w:rPr>
              <w:t>участника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3A4" w:rsidRDefault="007903A4">
            <w:pPr>
              <w:shd w:val="clear" w:color="auto" w:fill="FFFFFF"/>
              <w:spacing w:line="230" w:lineRule="exact"/>
              <w:ind w:right="470"/>
              <w:rPr>
                <w:rFonts w:eastAsia="Times New Roman"/>
                <w:spacing w:val="-1"/>
              </w:rPr>
            </w:pPr>
          </w:p>
        </w:tc>
      </w:tr>
      <w:tr w:rsidR="00EB30AF" w:rsidTr="00624D14">
        <w:trPr>
          <w:trHeight w:hRule="exact" w:val="256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AF" w:rsidRDefault="00EB30AF" w:rsidP="00EB30AF">
            <w:pPr>
              <w:shd w:val="clear" w:color="auto" w:fill="FFFFFF"/>
              <w:ind w:left="86"/>
            </w:pPr>
            <w:r>
              <w:lastRenderedPageBreak/>
              <w:t>3.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AF" w:rsidRPr="006D53E1" w:rsidRDefault="00EB30AF" w:rsidP="00A46656">
            <w:pPr>
              <w:shd w:val="clear" w:color="auto" w:fill="FFFFFF"/>
              <w:spacing w:line="230" w:lineRule="exact"/>
              <w:ind w:right="379"/>
              <w:rPr>
                <w:highlight w:val="yellow"/>
              </w:rPr>
            </w:pPr>
            <w:r w:rsidRPr="00F668B6">
              <w:rPr>
                <w:rFonts w:eastAsia="Times New Roman"/>
                <w:spacing w:val="-1"/>
              </w:rPr>
              <w:t xml:space="preserve">Количество кодов ТН ВЭД </w:t>
            </w:r>
            <w:r w:rsidRPr="00F668B6">
              <w:rPr>
                <w:rFonts w:eastAsia="Times New Roman"/>
              </w:rPr>
              <w:t>в 201</w:t>
            </w:r>
            <w:r w:rsidR="00A46656">
              <w:rPr>
                <w:rFonts w:eastAsia="Times New Roman"/>
              </w:rPr>
              <w:t>9</w:t>
            </w:r>
            <w:r w:rsidRPr="00F668B6">
              <w:rPr>
                <w:rFonts w:eastAsia="Times New Roman"/>
              </w:rPr>
              <w:t xml:space="preserve"> г.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AF" w:rsidRPr="00F668B6" w:rsidRDefault="00EB30AF" w:rsidP="00EB30AF">
            <w:pPr>
              <w:shd w:val="clear" w:color="auto" w:fill="FFFFFF"/>
              <w:spacing w:line="226" w:lineRule="exact"/>
              <w:ind w:right="1339"/>
              <w:rPr>
                <w:rFonts w:eastAsia="Times New Roman"/>
              </w:rPr>
            </w:pPr>
            <w:r w:rsidRPr="00F668B6">
              <w:rPr>
                <w:rFonts w:eastAsia="Times New Roman"/>
              </w:rPr>
              <w:t>от 1 до 3 – 1 балл; от 4 до 6 – 2 балла; от 7 до 10 мест – 3 балла; свыше 10 – 4 балла</w:t>
            </w:r>
          </w:p>
          <w:p w:rsidR="00EB30AF" w:rsidRPr="006D53E1" w:rsidRDefault="00EB30AF" w:rsidP="00EB30AF">
            <w:pPr>
              <w:shd w:val="clear" w:color="auto" w:fill="FFFFFF"/>
              <w:spacing w:line="226" w:lineRule="exact"/>
              <w:ind w:right="1339"/>
              <w:rPr>
                <w:rFonts w:eastAsia="Times New Roman"/>
                <w:highlight w:val="yellow"/>
              </w:rPr>
            </w:pPr>
          </w:p>
          <w:p w:rsidR="00EB30AF" w:rsidRPr="006D53E1" w:rsidRDefault="00EB30AF" w:rsidP="00EB30AF">
            <w:pPr>
              <w:shd w:val="clear" w:color="auto" w:fill="FFFFFF"/>
              <w:spacing w:line="226" w:lineRule="exact"/>
              <w:ind w:right="1339"/>
              <w:rPr>
                <w:rFonts w:eastAsia="Times New Roman"/>
                <w:highlight w:val="yellow"/>
              </w:rPr>
            </w:pPr>
          </w:p>
          <w:p w:rsidR="00EB30AF" w:rsidRPr="006D53E1" w:rsidRDefault="00EB30AF" w:rsidP="00EB30AF">
            <w:pPr>
              <w:shd w:val="clear" w:color="auto" w:fill="FFFFFF"/>
              <w:spacing w:line="226" w:lineRule="exact"/>
              <w:ind w:right="1339"/>
              <w:rPr>
                <w:highlight w:val="yellow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AF" w:rsidRDefault="00EB30AF" w:rsidP="00EB30AF">
            <w:pPr>
              <w:shd w:val="clear" w:color="auto" w:fill="FFFFFF"/>
              <w:spacing w:line="230" w:lineRule="exact"/>
              <w:ind w:right="466"/>
            </w:pPr>
            <w:r w:rsidRPr="00983C2A">
              <w:rPr>
                <w:rFonts w:eastAsia="Times New Roman"/>
              </w:rPr>
              <w:t>Копии таможенных деклараций или транспортных накладных (для стран ТС),  либо  формализованные сведения об отгрузках в виде справки, содержащей: номер и дату документа, сумму отгрузки, страну-импортера, код ТН ВЭД. Документ должен быть  заверен печатью и подписью руководителя и/или бухгалтера предприятия Конкурсанта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AF" w:rsidRDefault="00EB30AF" w:rsidP="00EB30AF">
            <w:pPr>
              <w:shd w:val="clear" w:color="auto" w:fill="FFFFFF"/>
              <w:spacing w:line="230" w:lineRule="exact"/>
              <w:ind w:right="470"/>
              <w:rPr>
                <w:rFonts w:eastAsia="Times New Roman"/>
                <w:spacing w:val="-1"/>
              </w:rPr>
            </w:pPr>
          </w:p>
        </w:tc>
      </w:tr>
      <w:tr w:rsidR="00EB30AF" w:rsidTr="00E55861">
        <w:trPr>
          <w:trHeight w:hRule="exact" w:val="298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AF" w:rsidRDefault="00EB30AF" w:rsidP="00EB30AF">
            <w:pPr>
              <w:shd w:val="clear" w:color="auto" w:fill="FFFFFF"/>
              <w:ind w:left="86"/>
            </w:pPr>
            <w:r>
              <w:t>4.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AF" w:rsidRDefault="00EB30AF" w:rsidP="00A46656">
            <w:pPr>
              <w:shd w:val="clear" w:color="auto" w:fill="FFFFFF"/>
              <w:spacing w:line="230" w:lineRule="exact"/>
              <w:ind w:right="96"/>
            </w:pPr>
            <w:r>
              <w:rPr>
                <w:rFonts w:eastAsia="Times New Roman"/>
                <w:spacing w:val="-1"/>
              </w:rPr>
              <w:t xml:space="preserve">География экспортных поставок </w:t>
            </w:r>
            <w:r>
              <w:rPr>
                <w:rFonts w:eastAsia="Times New Roman"/>
              </w:rPr>
              <w:t>в 201</w:t>
            </w:r>
            <w:r w:rsidR="00A46656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г.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AF" w:rsidRDefault="00EB30AF" w:rsidP="00EB30AF">
            <w:pPr>
              <w:shd w:val="clear" w:color="auto" w:fill="FFFFFF"/>
              <w:spacing w:line="230" w:lineRule="exact"/>
              <w:ind w:right="120"/>
            </w:pPr>
            <w:r>
              <w:rPr>
                <w:rFonts w:eastAsia="Times New Roman"/>
                <w:spacing w:val="-1"/>
              </w:rPr>
              <w:t xml:space="preserve">за осуществление экспортных поставок </w:t>
            </w:r>
            <w:r>
              <w:rPr>
                <w:rFonts w:eastAsia="Times New Roman"/>
              </w:rPr>
              <w:t>в отдельную страну – 2 балла.</w:t>
            </w:r>
          </w:p>
          <w:p w:rsidR="00EB30AF" w:rsidRDefault="00EB30AF" w:rsidP="00EB30AF">
            <w:pPr>
              <w:shd w:val="clear" w:color="auto" w:fill="FFFFFF"/>
            </w:pPr>
            <w:r>
              <w:rPr>
                <w:rFonts w:eastAsia="Times New Roman"/>
              </w:rPr>
              <w:t>Но не более 10 баллов</w:t>
            </w:r>
          </w:p>
          <w:p w:rsidR="00EB30AF" w:rsidRDefault="00EB30AF" w:rsidP="00EB30AF">
            <w:pPr>
              <w:shd w:val="clear" w:color="auto" w:fill="FFFFFF"/>
              <w:spacing w:line="230" w:lineRule="exact"/>
              <w:ind w:right="120"/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AF" w:rsidRDefault="00EB30AF" w:rsidP="00EB30AF">
            <w:pPr>
              <w:shd w:val="clear" w:color="auto" w:fill="FFFFFF"/>
              <w:spacing w:line="230" w:lineRule="exact"/>
              <w:ind w:right="466"/>
            </w:pPr>
            <w:r w:rsidRPr="00983C2A">
              <w:rPr>
                <w:rFonts w:eastAsia="Times New Roman"/>
              </w:rPr>
              <w:t>Копии таможенных деклараций или транспортных накладных (для стран ТС),  либо  формализованные сведения об отгрузках в виде справки, содержащей: номер и дату документа, сумму отгрузки, страну-импортера, код ТН ВЭД. Документ должен быть  заверен печатью и подписью руководителя и/или бухгалтера предприятия Конкурсанта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AF" w:rsidRDefault="00EB30AF" w:rsidP="00EB30AF">
            <w:pPr>
              <w:shd w:val="clear" w:color="auto" w:fill="FFFFFF"/>
              <w:spacing w:line="230" w:lineRule="exact"/>
              <w:ind w:right="470"/>
              <w:rPr>
                <w:rFonts w:eastAsia="Times New Roman"/>
                <w:spacing w:val="-1"/>
              </w:rPr>
            </w:pPr>
          </w:p>
        </w:tc>
      </w:tr>
      <w:tr w:rsidR="00EB30AF" w:rsidTr="007903A4">
        <w:trPr>
          <w:trHeight w:hRule="exact" w:val="115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AF" w:rsidRDefault="00EB30AF" w:rsidP="00EB30AF">
            <w:pPr>
              <w:shd w:val="clear" w:color="auto" w:fill="FFFFFF"/>
              <w:ind w:left="86"/>
            </w:pPr>
            <w:r>
              <w:t>5.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AF" w:rsidRDefault="00EB30AF" w:rsidP="00A46656">
            <w:pPr>
              <w:shd w:val="clear" w:color="auto" w:fill="FFFFFF"/>
              <w:spacing w:line="230" w:lineRule="exact"/>
              <w:ind w:right="278"/>
            </w:pPr>
            <w:r>
              <w:rPr>
                <w:rFonts w:eastAsia="Times New Roman"/>
                <w:spacing w:val="-1"/>
              </w:rPr>
              <w:t xml:space="preserve">Участие в конкурсах, </w:t>
            </w:r>
            <w:r>
              <w:rPr>
                <w:rFonts w:eastAsia="Times New Roman"/>
              </w:rPr>
              <w:t>проведенных в России в 201</w:t>
            </w:r>
            <w:r w:rsidR="00A46656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г.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AF" w:rsidRDefault="00EB30AF" w:rsidP="00EB30AF">
            <w:pPr>
              <w:shd w:val="clear" w:color="auto" w:fill="FFFFFF"/>
              <w:spacing w:line="230" w:lineRule="exact"/>
              <w:ind w:right="1594"/>
            </w:pPr>
            <w:r>
              <w:rPr>
                <w:rFonts w:eastAsia="Times New Roman"/>
              </w:rPr>
              <w:t>участник – 3 балла; победитель – 5 баллов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AF" w:rsidRDefault="00EB30AF" w:rsidP="00EB30AF">
            <w:pPr>
              <w:shd w:val="clear" w:color="auto" w:fill="FFFFFF"/>
              <w:spacing w:line="230" w:lineRule="exact"/>
              <w:ind w:right="5"/>
            </w:pPr>
            <w:r>
              <w:rPr>
                <w:rFonts w:eastAsia="Times New Roman"/>
              </w:rPr>
              <w:t xml:space="preserve">копии документов, подтверждающих </w:t>
            </w:r>
            <w:r>
              <w:rPr>
                <w:rFonts w:eastAsia="Times New Roman"/>
                <w:spacing w:val="-1"/>
              </w:rPr>
              <w:t>участие в деловых конкурсах, проведен</w:t>
            </w:r>
            <w:r w:rsidR="001A1BF3">
              <w:rPr>
                <w:rFonts w:eastAsia="Times New Roman"/>
                <w:spacing w:val="-1"/>
              </w:rPr>
              <w:t>ных в России и за рубежом в 2019</w:t>
            </w:r>
            <w:r>
              <w:rPr>
                <w:rFonts w:eastAsia="Times New Roman"/>
                <w:spacing w:val="-1"/>
              </w:rPr>
              <w:t xml:space="preserve"> г., заверенные </w:t>
            </w:r>
            <w:r>
              <w:rPr>
                <w:rFonts w:eastAsia="Times New Roman"/>
              </w:rPr>
              <w:t>подписью и печатью руководителя предприятия-Конкурсанта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AF" w:rsidRDefault="00EB30AF" w:rsidP="00EB30AF">
            <w:pPr>
              <w:shd w:val="clear" w:color="auto" w:fill="FFFFFF"/>
              <w:spacing w:line="230" w:lineRule="exact"/>
              <w:ind w:right="5"/>
              <w:rPr>
                <w:rFonts w:eastAsia="Times New Roman"/>
              </w:rPr>
            </w:pPr>
          </w:p>
        </w:tc>
      </w:tr>
      <w:tr w:rsidR="00EB30AF" w:rsidTr="007903A4">
        <w:trPr>
          <w:trHeight w:hRule="exact" w:val="139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AF" w:rsidRDefault="00EB30AF" w:rsidP="00EB30AF">
            <w:pPr>
              <w:shd w:val="clear" w:color="auto" w:fill="FFFFFF"/>
              <w:ind w:left="86"/>
            </w:pPr>
            <w:r>
              <w:t>6.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AF" w:rsidRDefault="00EB30AF" w:rsidP="00A46656">
            <w:pPr>
              <w:shd w:val="clear" w:color="auto" w:fill="FFFFFF"/>
              <w:spacing w:line="230" w:lineRule="exact"/>
              <w:ind w:right="101"/>
            </w:pPr>
            <w:r>
              <w:rPr>
                <w:rFonts w:eastAsia="Times New Roman"/>
              </w:rPr>
              <w:t xml:space="preserve">Участие в международных выставках на территории </w:t>
            </w:r>
            <w:r>
              <w:rPr>
                <w:rFonts w:eastAsia="Times New Roman"/>
                <w:spacing w:val="-1"/>
              </w:rPr>
              <w:t>Российской Федерации в 201</w:t>
            </w:r>
            <w:r w:rsidR="00A46656">
              <w:rPr>
                <w:rFonts w:eastAsia="Times New Roman"/>
                <w:spacing w:val="-1"/>
              </w:rPr>
              <w:t>9</w:t>
            </w:r>
            <w:r>
              <w:rPr>
                <w:rFonts w:eastAsia="Times New Roman"/>
                <w:spacing w:val="-1"/>
              </w:rPr>
              <w:t xml:space="preserve"> г.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AF" w:rsidRDefault="00EB30AF" w:rsidP="00EB30AF">
            <w:pPr>
              <w:shd w:val="clear" w:color="auto" w:fill="FFFFFF"/>
              <w:spacing w:line="230" w:lineRule="exact"/>
              <w:ind w:right="422"/>
            </w:pPr>
            <w:r>
              <w:rPr>
                <w:rFonts w:eastAsia="Times New Roman"/>
                <w:spacing w:val="-1"/>
              </w:rPr>
              <w:t xml:space="preserve">за участие в отдельной выставке – 2 </w:t>
            </w:r>
            <w:r>
              <w:rPr>
                <w:rFonts w:eastAsia="Times New Roman"/>
              </w:rPr>
              <w:t>балла.</w:t>
            </w:r>
          </w:p>
          <w:p w:rsidR="00EB30AF" w:rsidRDefault="00EB30AF" w:rsidP="00EB30AF">
            <w:pPr>
              <w:shd w:val="clear" w:color="auto" w:fill="FFFFFF"/>
            </w:pPr>
            <w:r>
              <w:rPr>
                <w:rFonts w:eastAsia="Times New Roman"/>
              </w:rPr>
              <w:t>Но не более 10 баллов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AF" w:rsidRDefault="00EB30AF" w:rsidP="00EB30AF">
            <w:pPr>
              <w:shd w:val="clear" w:color="auto" w:fill="FFFFFF"/>
              <w:spacing w:line="226" w:lineRule="exact"/>
              <w:ind w:right="182"/>
            </w:pPr>
            <w:r>
              <w:rPr>
                <w:rFonts w:eastAsia="Times New Roman"/>
                <w:spacing w:val="-1"/>
              </w:rPr>
              <w:t xml:space="preserve">копии договоров или иных документов, </w:t>
            </w:r>
            <w:r>
              <w:rPr>
                <w:rFonts w:eastAsia="Times New Roman"/>
              </w:rPr>
              <w:t xml:space="preserve">подтверждающих участие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EB30AF" w:rsidRDefault="00EB30AF" w:rsidP="00EB30AF">
            <w:pPr>
              <w:shd w:val="clear" w:color="auto" w:fill="FFFFFF"/>
              <w:spacing w:line="226" w:lineRule="exact"/>
              <w:ind w:right="182"/>
            </w:pPr>
            <w:r>
              <w:rPr>
                <w:rFonts w:eastAsia="Times New Roman"/>
                <w:spacing w:val="-1"/>
              </w:rPr>
              <w:t xml:space="preserve">международных </w:t>
            </w:r>
            <w:proofErr w:type="gramStart"/>
            <w:r>
              <w:rPr>
                <w:rFonts w:eastAsia="Times New Roman"/>
                <w:spacing w:val="-1"/>
              </w:rPr>
              <w:t>выставках</w:t>
            </w:r>
            <w:proofErr w:type="gramEnd"/>
            <w:r>
              <w:rPr>
                <w:rFonts w:eastAsia="Times New Roman"/>
                <w:spacing w:val="-1"/>
              </w:rPr>
              <w:t xml:space="preserve"> на территории </w:t>
            </w:r>
            <w:r w:rsidR="001A1BF3">
              <w:rPr>
                <w:rFonts w:eastAsia="Times New Roman"/>
              </w:rPr>
              <w:t>Российской Федерации в 2019</w:t>
            </w:r>
            <w:r>
              <w:rPr>
                <w:rFonts w:eastAsia="Times New Roman"/>
              </w:rPr>
              <w:t xml:space="preserve"> г., заверенные подписью и печатью руководителя предприятия-Конкурсанта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AF" w:rsidRDefault="00EB30AF" w:rsidP="00EB30AF">
            <w:pPr>
              <w:shd w:val="clear" w:color="auto" w:fill="FFFFFF"/>
              <w:spacing w:line="226" w:lineRule="exact"/>
              <w:ind w:right="182"/>
              <w:rPr>
                <w:rFonts w:eastAsia="Times New Roman"/>
                <w:spacing w:val="-1"/>
              </w:rPr>
            </w:pPr>
          </w:p>
        </w:tc>
      </w:tr>
      <w:tr w:rsidR="00EB30AF" w:rsidTr="007903A4">
        <w:trPr>
          <w:trHeight w:hRule="exact" w:val="15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AF" w:rsidRDefault="00EB30AF" w:rsidP="00EB30AF">
            <w:pPr>
              <w:shd w:val="clear" w:color="auto" w:fill="FFFFFF"/>
              <w:ind w:left="86"/>
            </w:pPr>
            <w:r>
              <w:t>7.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AF" w:rsidRDefault="00EB30AF" w:rsidP="00A46656">
            <w:pPr>
              <w:shd w:val="clear" w:color="auto" w:fill="FFFFFF"/>
              <w:spacing w:line="230" w:lineRule="exact"/>
              <w:ind w:right="350"/>
            </w:pPr>
            <w:r>
              <w:rPr>
                <w:rFonts w:eastAsia="Times New Roman"/>
              </w:rPr>
              <w:t>Участие в выставочно-</w:t>
            </w:r>
            <w:r>
              <w:rPr>
                <w:rFonts w:eastAsia="Times New Roman"/>
                <w:spacing w:val="-1"/>
              </w:rPr>
              <w:t xml:space="preserve">ярмарочных мероприятиях за </w:t>
            </w:r>
            <w:r>
              <w:rPr>
                <w:rFonts w:eastAsia="Times New Roman"/>
              </w:rPr>
              <w:t>рубежом в 201</w:t>
            </w:r>
            <w:r w:rsidR="00A46656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г.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AF" w:rsidRDefault="00EB30AF" w:rsidP="00EB30AF">
            <w:pPr>
              <w:shd w:val="clear" w:color="auto" w:fill="FFFFFF"/>
              <w:spacing w:line="230" w:lineRule="exact"/>
              <w:ind w:right="422"/>
            </w:pPr>
            <w:r>
              <w:rPr>
                <w:rFonts w:eastAsia="Times New Roman"/>
                <w:spacing w:val="-1"/>
              </w:rPr>
              <w:t xml:space="preserve">за участие в отдельной выставке – 4 </w:t>
            </w:r>
            <w:r>
              <w:rPr>
                <w:rFonts w:eastAsia="Times New Roman"/>
              </w:rPr>
              <w:t>балла.</w:t>
            </w:r>
          </w:p>
          <w:p w:rsidR="00EB30AF" w:rsidRDefault="00EB30AF" w:rsidP="00EB30AF">
            <w:pPr>
              <w:shd w:val="clear" w:color="auto" w:fill="FFFFFF"/>
            </w:pPr>
            <w:r>
              <w:rPr>
                <w:rFonts w:eastAsia="Times New Roman"/>
              </w:rPr>
              <w:t>Но не более 20 баллов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AF" w:rsidRDefault="00EB30AF" w:rsidP="00EB30AF">
            <w:pPr>
              <w:shd w:val="clear" w:color="auto" w:fill="FFFFFF"/>
              <w:spacing w:line="230" w:lineRule="exact"/>
              <w:ind w:right="293"/>
            </w:pPr>
            <w:r>
              <w:rPr>
                <w:rFonts w:eastAsia="Times New Roman"/>
              </w:rPr>
              <w:t xml:space="preserve">копии договоров или иных документов, </w:t>
            </w:r>
            <w:r>
              <w:rPr>
                <w:rFonts w:eastAsia="Times New Roman"/>
                <w:spacing w:val="-1"/>
              </w:rPr>
              <w:t>подтверждающих участие в выставочно-ярмарочных мероприятиях за рубежом в 2018 г., заверенные подписью и печатью руководителя предприятия-Конкурсанта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AF" w:rsidRDefault="00EB30AF" w:rsidP="00EB30AF">
            <w:pPr>
              <w:shd w:val="clear" w:color="auto" w:fill="FFFFFF"/>
              <w:spacing w:line="230" w:lineRule="exact"/>
              <w:ind w:right="293"/>
              <w:rPr>
                <w:rFonts w:eastAsia="Times New Roman"/>
              </w:rPr>
            </w:pPr>
          </w:p>
        </w:tc>
      </w:tr>
      <w:tr w:rsidR="00EB30AF" w:rsidTr="007903A4">
        <w:trPr>
          <w:trHeight w:hRule="exact" w:val="173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AF" w:rsidRDefault="00EB30AF" w:rsidP="00EB30AF">
            <w:pPr>
              <w:shd w:val="clear" w:color="auto" w:fill="FFFFFF"/>
              <w:ind w:left="86"/>
            </w:pPr>
            <w:r>
              <w:lastRenderedPageBreak/>
              <w:t>8.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AF" w:rsidRDefault="00EB30AF" w:rsidP="00EB30AF">
            <w:pPr>
              <w:shd w:val="clear" w:color="auto" w:fill="FFFFFF"/>
              <w:spacing w:line="226" w:lineRule="exact"/>
              <w:ind w:right="240"/>
            </w:pPr>
            <w:r>
              <w:rPr>
                <w:rFonts w:eastAsia="Times New Roman"/>
              </w:rPr>
              <w:t xml:space="preserve">Количество действующих сертификатов на соответствие требованиям международным стандартам, оформленных на </w:t>
            </w:r>
            <w:r>
              <w:rPr>
                <w:rFonts w:eastAsia="Times New Roman"/>
                <w:spacing w:val="-1"/>
              </w:rPr>
              <w:t>имя предприятия-Конкурсанта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AF" w:rsidRDefault="00EB30AF" w:rsidP="00EB30AF">
            <w:pPr>
              <w:shd w:val="clear" w:color="auto" w:fill="FFFFFF"/>
              <w:spacing w:line="456" w:lineRule="exact"/>
              <w:ind w:right="960"/>
            </w:pPr>
            <w:r>
              <w:rPr>
                <w:rFonts w:eastAsia="Times New Roman"/>
              </w:rPr>
              <w:t>за один сертификат – 3 балла. Но не более 15 баллов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AF" w:rsidRDefault="00EB30AF" w:rsidP="00EB30AF">
            <w:pPr>
              <w:shd w:val="clear" w:color="auto" w:fill="FFFFFF"/>
              <w:spacing w:line="226" w:lineRule="exact"/>
              <w:ind w:right="58"/>
            </w:pPr>
            <w:r>
              <w:rPr>
                <w:rFonts w:eastAsia="Times New Roman"/>
              </w:rPr>
              <w:t xml:space="preserve">копии действующих сертификатов на </w:t>
            </w:r>
            <w:r>
              <w:rPr>
                <w:rFonts w:eastAsia="Times New Roman"/>
                <w:spacing w:val="-1"/>
              </w:rPr>
              <w:t xml:space="preserve">соответствие требованиям международным </w:t>
            </w:r>
            <w:r>
              <w:rPr>
                <w:rFonts w:eastAsia="Times New Roman"/>
              </w:rPr>
              <w:t>стандартам, оформленных на имя предприятия-Конкурсанта, заверенные подписью и печатью руководителя предприятия-Конкурсанта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AF" w:rsidRDefault="00EB30AF" w:rsidP="00EB30AF">
            <w:pPr>
              <w:shd w:val="clear" w:color="auto" w:fill="FFFFFF"/>
              <w:spacing w:line="226" w:lineRule="exact"/>
              <w:ind w:right="58"/>
              <w:rPr>
                <w:rFonts w:eastAsia="Times New Roman"/>
              </w:rPr>
            </w:pPr>
          </w:p>
        </w:tc>
      </w:tr>
      <w:tr w:rsidR="00EB30AF" w:rsidTr="007903A4">
        <w:trPr>
          <w:trHeight w:hRule="exact" w:val="139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AF" w:rsidRDefault="00EB30AF" w:rsidP="00EB30AF">
            <w:pPr>
              <w:shd w:val="clear" w:color="auto" w:fill="FFFFFF"/>
              <w:ind w:left="38"/>
            </w:pPr>
            <w:r>
              <w:t>9.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AF" w:rsidRDefault="00EB30AF" w:rsidP="00EB30AF">
            <w:pPr>
              <w:shd w:val="clear" w:color="auto" w:fill="FFFFFF"/>
              <w:spacing w:line="226" w:lineRule="exact"/>
              <w:ind w:right="120"/>
            </w:pPr>
            <w:r>
              <w:rPr>
                <w:rFonts w:eastAsia="Times New Roman"/>
              </w:rPr>
              <w:t>Участие в мероприятиях, проводимых Фондом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AF" w:rsidRDefault="00EB30AF" w:rsidP="00EB30AF">
            <w:pPr>
              <w:shd w:val="clear" w:color="auto" w:fill="FFFFFF"/>
              <w:spacing w:line="230" w:lineRule="exact"/>
              <w:ind w:right="1166"/>
            </w:pPr>
            <w:r>
              <w:rPr>
                <w:rFonts w:eastAsia="Times New Roman"/>
              </w:rPr>
              <w:t>не участвовали – 0 баллов; участвовали – 5 баллов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AF" w:rsidRDefault="00EB30AF" w:rsidP="00EB30AF">
            <w:pPr>
              <w:shd w:val="clear" w:color="auto" w:fill="FFFFFF"/>
              <w:spacing w:line="230" w:lineRule="exact"/>
              <w:ind w:right="466"/>
            </w:pPr>
            <w:r>
              <w:rPr>
                <w:rFonts w:eastAsia="Times New Roman"/>
                <w:spacing w:val="-1"/>
              </w:rPr>
              <w:t xml:space="preserve">информация, представленная в Анкете </w:t>
            </w:r>
            <w:r>
              <w:rPr>
                <w:rFonts w:eastAsia="Times New Roman"/>
              </w:rPr>
              <w:t>участника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AF" w:rsidRDefault="00EB30AF" w:rsidP="00EB30AF">
            <w:pPr>
              <w:shd w:val="clear" w:color="auto" w:fill="FFFFFF"/>
              <w:spacing w:line="230" w:lineRule="exact"/>
              <w:ind w:right="466"/>
              <w:rPr>
                <w:rFonts w:eastAsia="Times New Roman"/>
                <w:spacing w:val="-1"/>
              </w:rPr>
            </w:pPr>
          </w:p>
        </w:tc>
      </w:tr>
      <w:tr w:rsidR="00203F3E" w:rsidTr="007903A4">
        <w:trPr>
          <w:trHeight w:hRule="exact" w:val="139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F3E" w:rsidRDefault="00203F3E" w:rsidP="00EB30AF">
            <w:pPr>
              <w:shd w:val="clear" w:color="auto" w:fill="FFFFFF"/>
              <w:ind w:left="38"/>
            </w:pPr>
            <w:r>
              <w:t>10.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F3E" w:rsidRDefault="00203F3E" w:rsidP="00EB30AF">
            <w:pPr>
              <w:shd w:val="clear" w:color="auto" w:fill="FFFFFF"/>
              <w:spacing w:line="226" w:lineRule="exact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и перечень стран, в которые осуществляются экспортные поставки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F3E" w:rsidRDefault="00203F3E" w:rsidP="00EB30AF">
            <w:pPr>
              <w:shd w:val="clear" w:color="auto" w:fill="FFFFFF"/>
              <w:spacing w:line="230" w:lineRule="exact"/>
              <w:ind w:right="1166"/>
              <w:rPr>
                <w:rFonts w:eastAsia="Times New Roman"/>
              </w:rPr>
            </w:pPr>
            <w:r>
              <w:rPr>
                <w:rFonts w:eastAsia="Times New Roman"/>
              </w:rPr>
              <w:t>0-3 – 3 балла</w:t>
            </w:r>
          </w:p>
          <w:p w:rsidR="00203F3E" w:rsidRDefault="00203F3E" w:rsidP="00EB30AF">
            <w:pPr>
              <w:shd w:val="clear" w:color="auto" w:fill="FFFFFF"/>
              <w:spacing w:line="230" w:lineRule="exact"/>
              <w:ind w:right="1166"/>
              <w:rPr>
                <w:rFonts w:eastAsia="Times New Roman"/>
              </w:rPr>
            </w:pPr>
            <w:r>
              <w:rPr>
                <w:rFonts w:eastAsia="Times New Roman"/>
              </w:rPr>
              <w:t>3-5 – 5 баллов</w:t>
            </w:r>
          </w:p>
          <w:p w:rsidR="00203F3E" w:rsidRDefault="00203F3E" w:rsidP="00EB30AF">
            <w:pPr>
              <w:shd w:val="clear" w:color="auto" w:fill="FFFFFF"/>
              <w:spacing w:line="230" w:lineRule="exact"/>
              <w:ind w:right="1166"/>
              <w:rPr>
                <w:rFonts w:eastAsia="Times New Roman"/>
              </w:rPr>
            </w:pPr>
            <w:r>
              <w:rPr>
                <w:rFonts w:eastAsia="Times New Roman"/>
              </w:rPr>
              <w:t>5-7 – 7 баллов</w:t>
            </w:r>
          </w:p>
          <w:p w:rsidR="00203F3E" w:rsidRDefault="00203F3E" w:rsidP="00EB30AF">
            <w:pPr>
              <w:shd w:val="clear" w:color="auto" w:fill="FFFFFF"/>
              <w:spacing w:line="230" w:lineRule="exact"/>
              <w:ind w:right="1166"/>
              <w:rPr>
                <w:rFonts w:eastAsia="Times New Roman"/>
              </w:rPr>
            </w:pPr>
            <w:r>
              <w:rPr>
                <w:rFonts w:eastAsia="Times New Roman"/>
              </w:rPr>
              <w:t>7-9 – 9 балов</w:t>
            </w:r>
          </w:p>
          <w:p w:rsidR="00203F3E" w:rsidRDefault="00203F3E" w:rsidP="00EB30AF">
            <w:pPr>
              <w:shd w:val="clear" w:color="auto" w:fill="FFFFFF"/>
              <w:spacing w:line="230" w:lineRule="exact"/>
              <w:ind w:right="1166"/>
              <w:rPr>
                <w:rFonts w:eastAsia="Times New Roman"/>
              </w:rPr>
            </w:pPr>
            <w:r>
              <w:rPr>
                <w:rFonts w:eastAsia="Times New Roman"/>
              </w:rPr>
              <w:t>от 10 и выше – 10 баллов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F3E" w:rsidRDefault="00203F3E" w:rsidP="00EB30AF">
            <w:pPr>
              <w:shd w:val="clear" w:color="auto" w:fill="FFFFFF"/>
              <w:spacing w:line="230" w:lineRule="exact"/>
              <w:ind w:right="466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 xml:space="preserve">информация, представленная в Анкете </w:t>
            </w:r>
            <w:r>
              <w:rPr>
                <w:rFonts w:eastAsia="Times New Roman"/>
              </w:rPr>
              <w:t>участника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F3E" w:rsidRDefault="00203F3E" w:rsidP="00EB30AF">
            <w:pPr>
              <w:shd w:val="clear" w:color="auto" w:fill="FFFFFF"/>
              <w:spacing w:line="230" w:lineRule="exact"/>
              <w:ind w:right="466"/>
              <w:rPr>
                <w:rFonts w:eastAsia="Times New Roman"/>
                <w:spacing w:val="-1"/>
              </w:rPr>
            </w:pPr>
          </w:p>
        </w:tc>
      </w:tr>
      <w:tr w:rsidR="00042D21" w:rsidTr="00784F8B">
        <w:trPr>
          <w:trHeight w:hRule="exact" w:val="116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D21" w:rsidRDefault="00042D21" w:rsidP="00EB30AF">
            <w:pPr>
              <w:shd w:val="clear" w:color="auto" w:fill="FFFFFF"/>
              <w:ind w:left="38"/>
            </w:pPr>
            <w:r>
              <w:t>11.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D21" w:rsidRPr="00042D21" w:rsidRDefault="00042D21" w:rsidP="00784F8B">
            <w:pPr>
              <w:shd w:val="clear" w:color="auto" w:fill="FFFFFF"/>
              <w:spacing w:line="226" w:lineRule="exact"/>
              <w:ind w:right="120"/>
              <w:rPr>
                <w:rFonts w:eastAsia="Times New Roman"/>
              </w:rPr>
            </w:pPr>
            <w:r w:rsidRPr="00042D21">
              <w:t xml:space="preserve">Появление новых экспортных продуктов, расширение экспортной номенклатуры за предыдущий отчетный год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D21" w:rsidRPr="00042D21" w:rsidRDefault="00042D21" w:rsidP="00EB30AF">
            <w:pPr>
              <w:shd w:val="clear" w:color="auto" w:fill="FFFFFF"/>
              <w:spacing w:line="230" w:lineRule="exact"/>
              <w:ind w:right="1166"/>
              <w:rPr>
                <w:rFonts w:eastAsia="Times New Roman"/>
              </w:rPr>
            </w:pPr>
            <w:r w:rsidRPr="00042D21">
              <w:rPr>
                <w:rFonts w:eastAsia="Times New Roman"/>
              </w:rPr>
              <w:t>Нет – 0 баллов</w:t>
            </w:r>
          </w:p>
          <w:p w:rsidR="00042D21" w:rsidRPr="00042D21" w:rsidRDefault="00042D21" w:rsidP="00EB30AF">
            <w:pPr>
              <w:shd w:val="clear" w:color="auto" w:fill="FFFFFF"/>
              <w:spacing w:line="230" w:lineRule="exact"/>
              <w:ind w:right="1166"/>
              <w:rPr>
                <w:rFonts w:eastAsia="Times New Roman"/>
              </w:rPr>
            </w:pPr>
            <w:r w:rsidRPr="00042D21">
              <w:rPr>
                <w:rFonts w:eastAsia="Times New Roman"/>
              </w:rPr>
              <w:t>До 2 – 1 балл</w:t>
            </w:r>
          </w:p>
          <w:p w:rsidR="00042D21" w:rsidRPr="00042D21" w:rsidRDefault="00042D21" w:rsidP="00EB30AF">
            <w:pPr>
              <w:shd w:val="clear" w:color="auto" w:fill="FFFFFF"/>
              <w:spacing w:line="230" w:lineRule="exact"/>
              <w:ind w:right="1166"/>
              <w:rPr>
                <w:rFonts w:eastAsia="Times New Roman"/>
              </w:rPr>
            </w:pPr>
            <w:r w:rsidRPr="00042D21">
              <w:rPr>
                <w:rFonts w:eastAsia="Times New Roman"/>
              </w:rPr>
              <w:t>От 2 до 4 – 2 балла</w:t>
            </w:r>
          </w:p>
          <w:p w:rsidR="00042D21" w:rsidRPr="00042D21" w:rsidRDefault="00042D21" w:rsidP="00EB30AF">
            <w:pPr>
              <w:shd w:val="clear" w:color="auto" w:fill="FFFFFF"/>
              <w:spacing w:line="230" w:lineRule="exact"/>
              <w:ind w:right="1166"/>
              <w:rPr>
                <w:rFonts w:eastAsia="Times New Roman"/>
              </w:rPr>
            </w:pPr>
            <w:r w:rsidRPr="00042D21">
              <w:rPr>
                <w:rFonts w:eastAsia="Times New Roman"/>
              </w:rPr>
              <w:t>Более 4 – 3 балла</w:t>
            </w:r>
          </w:p>
          <w:p w:rsidR="00042D21" w:rsidRPr="00042D21" w:rsidRDefault="00042D21" w:rsidP="00EB30AF">
            <w:pPr>
              <w:shd w:val="clear" w:color="auto" w:fill="FFFFFF"/>
              <w:spacing w:line="230" w:lineRule="exact"/>
              <w:ind w:right="1166"/>
              <w:rPr>
                <w:rFonts w:eastAsia="Times New Roman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D21" w:rsidRDefault="00042D21" w:rsidP="00EB30AF">
            <w:pPr>
              <w:shd w:val="clear" w:color="auto" w:fill="FFFFFF"/>
              <w:spacing w:line="230" w:lineRule="exact"/>
              <w:ind w:right="466"/>
              <w:rPr>
                <w:rFonts w:eastAsia="Times New Roman"/>
                <w:spacing w:val="-1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D21" w:rsidRDefault="00042D21" w:rsidP="00EB30AF">
            <w:pPr>
              <w:shd w:val="clear" w:color="auto" w:fill="FFFFFF"/>
              <w:spacing w:line="230" w:lineRule="exact"/>
              <w:ind w:right="466"/>
              <w:rPr>
                <w:rFonts w:eastAsia="Times New Roman"/>
                <w:spacing w:val="-1"/>
              </w:rPr>
            </w:pPr>
          </w:p>
        </w:tc>
      </w:tr>
      <w:tr w:rsidR="00042D21" w:rsidTr="007903A4">
        <w:trPr>
          <w:trHeight w:hRule="exact" w:val="139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D21" w:rsidRDefault="00042D21" w:rsidP="00EB30AF">
            <w:pPr>
              <w:shd w:val="clear" w:color="auto" w:fill="FFFFFF"/>
              <w:ind w:left="38"/>
            </w:pPr>
            <w:r>
              <w:t>12.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D21" w:rsidRPr="00042D21" w:rsidRDefault="00042D21" w:rsidP="00042D21">
            <w:pPr>
              <w:jc w:val="both"/>
            </w:pPr>
          </w:p>
          <w:p w:rsidR="00042D21" w:rsidRPr="00042D21" w:rsidRDefault="00042D21" w:rsidP="00042D21">
            <w:pPr>
              <w:jc w:val="both"/>
            </w:pPr>
            <w:r w:rsidRPr="00042D21">
              <w:t>Появление за предыдущий отчетный год новых стран для экспорта</w:t>
            </w:r>
          </w:p>
          <w:p w:rsidR="00042D21" w:rsidRPr="00042D21" w:rsidRDefault="00042D21" w:rsidP="00042D21">
            <w:pPr>
              <w:jc w:val="both"/>
              <w:rPr>
                <w:i/>
              </w:rPr>
            </w:pPr>
          </w:p>
          <w:p w:rsidR="00042D21" w:rsidRPr="00042D21" w:rsidRDefault="00042D21" w:rsidP="00EB30AF">
            <w:pPr>
              <w:shd w:val="clear" w:color="auto" w:fill="FFFFFF"/>
              <w:spacing w:line="226" w:lineRule="exact"/>
              <w:ind w:right="120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D21" w:rsidRPr="00042D21" w:rsidRDefault="00042D21" w:rsidP="00042D21">
            <w:pPr>
              <w:shd w:val="clear" w:color="auto" w:fill="FFFFFF"/>
              <w:spacing w:line="230" w:lineRule="exact"/>
              <w:ind w:right="1166"/>
              <w:rPr>
                <w:rFonts w:eastAsia="Times New Roman"/>
              </w:rPr>
            </w:pPr>
            <w:r w:rsidRPr="00042D21">
              <w:rPr>
                <w:rFonts w:eastAsia="Times New Roman"/>
              </w:rPr>
              <w:t>Нет – 0 баллов</w:t>
            </w:r>
          </w:p>
          <w:p w:rsidR="00042D21" w:rsidRPr="00042D21" w:rsidRDefault="00042D21" w:rsidP="00042D21">
            <w:pPr>
              <w:shd w:val="clear" w:color="auto" w:fill="FFFFFF"/>
              <w:spacing w:line="230" w:lineRule="exact"/>
              <w:ind w:right="1166"/>
              <w:rPr>
                <w:rFonts w:eastAsia="Times New Roman"/>
              </w:rPr>
            </w:pPr>
            <w:r w:rsidRPr="00042D21">
              <w:rPr>
                <w:rFonts w:eastAsia="Times New Roman"/>
              </w:rPr>
              <w:t>До 2 – 1 балл</w:t>
            </w:r>
          </w:p>
          <w:p w:rsidR="00042D21" w:rsidRPr="00042D21" w:rsidRDefault="00042D21" w:rsidP="00042D21">
            <w:pPr>
              <w:shd w:val="clear" w:color="auto" w:fill="FFFFFF"/>
              <w:spacing w:line="230" w:lineRule="exact"/>
              <w:ind w:right="1166"/>
              <w:rPr>
                <w:rFonts w:eastAsia="Times New Roman"/>
              </w:rPr>
            </w:pPr>
            <w:r w:rsidRPr="00042D21">
              <w:rPr>
                <w:rFonts w:eastAsia="Times New Roman"/>
              </w:rPr>
              <w:t>От 2 до 4 – 2 балла</w:t>
            </w:r>
          </w:p>
          <w:p w:rsidR="00042D21" w:rsidRPr="00042D21" w:rsidRDefault="00042D21" w:rsidP="00042D21">
            <w:pPr>
              <w:shd w:val="clear" w:color="auto" w:fill="FFFFFF"/>
              <w:spacing w:line="230" w:lineRule="exact"/>
              <w:ind w:right="1166"/>
              <w:rPr>
                <w:rFonts w:eastAsia="Times New Roman"/>
              </w:rPr>
            </w:pPr>
            <w:r w:rsidRPr="00042D21">
              <w:rPr>
                <w:rFonts w:eastAsia="Times New Roman"/>
              </w:rPr>
              <w:t>Более 4 – 3 балла</w:t>
            </w:r>
          </w:p>
          <w:p w:rsidR="00042D21" w:rsidRPr="00042D21" w:rsidRDefault="00042D21" w:rsidP="00EB30AF">
            <w:pPr>
              <w:shd w:val="clear" w:color="auto" w:fill="FFFFFF"/>
              <w:spacing w:line="230" w:lineRule="exact"/>
              <w:ind w:right="1166"/>
              <w:rPr>
                <w:rFonts w:eastAsia="Times New Roman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D21" w:rsidRDefault="00042D21" w:rsidP="00EB30AF">
            <w:pPr>
              <w:shd w:val="clear" w:color="auto" w:fill="FFFFFF"/>
              <w:spacing w:line="230" w:lineRule="exact"/>
              <w:ind w:right="466"/>
              <w:rPr>
                <w:rFonts w:eastAsia="Times New Roman"/>
                <w:spacing w:val="-1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D21" w:rsidRDefault="00042D21" w:rsidP="00EB30AF">
            <w:pPr>
              <w:shd w:val="clear" w:color="auto" w:fill="FFFFFF"/>
              <w:spacing w:line="230" w:lineRule="exact"/>
              <w:ind w:right="466"/>
              <w:rPr>
                <w:rFonts w:eastAsia="Times New Roman"/>
                <w:spacing w:val="-1"/>
              </w:rPr>
            </w:pPr>
          </w:p>
        </w:tc>
      </w:tr>
    </w:tbl>
    <w:p w:rsidR="000C4EC9" w:rsidRDefault="000C4EC9" w:rsidP="000C4EC9"/>
    <w:p w:rsidR="00042D21" w:rsidRDefault="00042D21" w:rsidP="000C4EC9"/>
    <w:p w:rsidR="00042D21" w:rsidRDefault="00042D21" w:rsidP="000C4EC9"/>
    <w:p w:rsidR="00042D21" w:rsidRDefault="00042D21" w:rsidP="000C4EC9">
      <w:pPr>
        <w:sectPr w:rsidR="00042D21" w:rsidSect="000C4EC9">
          <w:pgSz w:w="16834" w:h="11909" w:orient="landscape" w:code="9"/>
          <w:pgMar w:top="1134" w:right="1100" w:bottom="567" w:left="357" w:header="720" w:footer="720" w:gutter="0"/>
          <w:cols w:space="60"/>
          <w:noEndnote/>
        </w:sectPr>
      </w:pPr>
    </w:p>
    <w:p w:rsidR="00325D23" w:rsidRDefault="000C4EC9">
      <w:pPr>
        <w:shd w:val="clear" w:color="auto" w:fill="FFFFFF"/>
        <w:ind w:right="139"/>
        <w:jc w:val="right"/>
      </w:pPr>
      <w:r>
        <w:rPr>
          <w:rFonts w:eastAsia="Times New Roman"/>
          <w:sz w:val="24"/>
          <w:szCs w:val="24"/>
        </w:rPr>
        <w:lastRenderedPageBreak/>
        <w:t xml:space="preserve">Приложение № </w:t>
      </w:r>
      <w:r w:rsidR="006235D3">
        <w:rPr>
          <w:rFonts w:eastAsia="Times New Roman"/>
          <w:sz w:val="24"/>
          <w:szCs w:val="24"/>
        </w:rPr>
        <w:t>3</w:t>
      </w:r>
    </w:p>
    <w:p w:rsidR="00325D23" w:rsidRDefault="00156854">
      <w:pPr>
        <w:shd w:val="clear" w:color="auto" w:fill="FFFFFF"/>
        <w:ind w:right="139"/>
        <w:jc w:val="right"/>
      </w:pPr>
      <w:r>
        <w:rPr>
          <w:rFonts w:eastAsia="Times New Roman"/>
          <w:sz w:val="24"/>
          <w:szCs w:val="24"/>
        </w:rPr>
        <w:t>к Положению о К</w:t>
      </w:r>
      <w:r w:rsidR="000C4EC9">
        <w:rPr>
          <w:rFonts w:eastAsia="Times New Roman"/>
          <w:sz w:val="24"/>
          <w:szCs w:val="24"/>
        </w:rPr>
        <w:t>онкурсе</w:t>
      </w:r>
    </w:p>
    <w:p w:rsidR="006C5639" w:rsidRDefault="000C4EC9" w:rsidP="006B2478">
      <w:pPr>
        <w:shd w:val="clear" w:color="auto" w:fill="FFFFFF"/>
        <w:spacing w:line="317" w:lineRule="exact"/>
        <w:ind w:left="5443" w:right="5491" w:firstLine="123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Анкета участника </w:t>
      </w:r>
      <w:r w:rsidR="006C5639">
        <w:rPr>
          <w:rFonts w:eastAsia="Times New Roman"/>
          <w:b/>
          <w:bCs/>
          <w:spacing w:val="-1"/>
          <w:sz w:val="24"/>
          <w:szCs w:val="24"/>
        </w:rPr>
        <w:t>конкурса</w:t>
      </w:r>
    </w:p>
    <w:p w:rsidR="00325D23" w:rsidRDefault="00325D23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39"/>
        <w:gridCol w:w="1862"/>
        <w:gridCol w:w="2078"/>
        <w:gridCol w:w="1819"/>
        <w:gridCol w:w="2122"/>
        <w:gridCol w:w="3970"/>
      </w:tblGrid>
      <w:tr w:rsidR="00042D21" w:rsidTr="00042D21">
        <w:trPr>
          <w:trHeight w:hRule="exact" w:val="538"/>
        </w:trPr>
        <w:tc>
          <w:tcPr>
            <w:tcW w:w="3739" w:type="dxa"/>
            <w:shd w:val="clear" w:color="auto" w:fill="FFFFFF"/>
          </w:tcPr>
          <w:p w:rsidR="00042D21" w:rsidRDefault="00042D21">
            <w:pPr>
              <w:shd w:val="clear" w:color="auto" w:fill="FFFFFF"/>
              <w:spacing w:line="254" w:lineRule="exact"/>
              <w:ind w:left="24"/>
            </w:pP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Наименование юридического лица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/ ИП</w:t>
            </w:r>
          </w:p>
        </w:tc>
        <w:tc>
          <w:tcPr>
            <w:tcW w:w="11851" w:type="dxa"/>
            <w:gridSpan w:val="5"/>
            <w:shd w:val="clear" w:color="auto" w:fill="FFFFFF"/>
          </w:tcPr>
          <w:p w:rsidR="00042D21" w:rsidRDefault="00042D21">
            <w:pPr>
              <w:shd w:val="clear" w:color="auto" w:fill="FFFFFF"/>
            </w:pPr>
          </w:p>
        </w:tc>
      </w:tr>
      <w:tr w:rsidR="00042D21" w:rsidTr="00042D21">
        <w:trPr>
          <w:trHeight w:hRule="exact" w:val="518"/>
        </w:trPr>
        <w:tc>
          <w:tcPr>
            <w:tcW w:w="3739" w:type="dxa"/>
            <w:shd w:val="clear" w:color="auto" w:fill="FFFFFF"/>
          </w:tcPr>
          <w:p w:rsidR="00042D21" w:rsidRDefault="00042D21">
            <w:pPr>
              <w:shd w:val="clear" w:color="auto" w:fill="FFFFFF"/>
              <w:spacing w:line="254" w:lineRule="exact"/>
              <w:ind w:left="24" w:right="1296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ОГРН/ОГРНИП, дата регистрации</w:t>
            </w:r>
          </w:p>
        </w:tc>
        <w:tc>
          <w:tcPr>
            <w:tcW w:w="11851" w:type="dxa"/>
            <w:gridSpan w:val="5"/>
            <w:shd w:val="clear" w:color="auto" w:fill="FFFFFF"/>
          </w:tcPr>
          <w:p w:rsidR="00042D21" w:rsidRDefault="00042D21">
            <w:pPr>
              <w:shd w:val="clear" w:color="auto" w:fill="FFFFFF"/>
            </w:pPr>
          </w:p>
        </w:tc>
      </w:tr>
      <w:tr w:rsidR="00042D21" w:rsidTr="00042D21">
        <w:trPr>
          <w:trHeight w:hRule="exact" w:val="312"/>
        </w:trPr>
        <w:tc>
          <w:tcPr>
            <w:tcW w:w="3739" w:type="dxa"/>
            <w:shd w:val="clear" w:color="auto" w:fill="FFFFFF"/>
          </w:tcPr>
          <w:p w:rsidR="00042D21" w:rsidRDefault="00042D21">
            <w:pPr>
              <w:shd w:val="clear" w:color="auto" w:fill="FFFFFF"/>
              <w:ind w:left="24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ИНН / КПП</w:t>
            </w:r>
          </w:p>
        </w:tc>
        <w:tc>
          <w:tcPr>
            <w:tcW w:w="11851" w:type="dxa"/>
            <w:gridSpan w:val="5"/>
            <w:shd w:val="clear" w:color="auto" w:fill="FFFFFF"/>
          </w:tcPr>
          <w:p w:rsidR="00042D21" w:rsidRDefault="00042D21">
            <w:pPr>
              <w:shd w:val="clear" w:color="auto" w:fill="FFFFFF"/>
            </w:pPr>
          </w:p>
        </w:tc>
      </w:tr>
      <w:tr w:rsidR="00042D21" w:rsidTr="00042D21">
        <w:trPr>
          <w:trHeight w:hRule="exact" w:val="259"/>
        </w:trPr>
        <w:tc>
          <w:tcPr>
            <w:tcW w:w="3739" w:type="dxa"/>
            <w:shd w:val="clear" w:color="auto" w:fill="FFFFFF"/>
          </w:tcPr>
          <w:p w:rsidR="00042D21" w:rsidRDefault="00042D21">
            <w:pPr>
              <w:shd w:val="clear" w:color="auto" w:fill="FFFFFF"/>
              <w:ind w:left="24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Адрес</w:t>
            </w:r>
          </w:p>
        </w:tc>
        <w:tc>
          <w:tcPr>
            <w:tcW w:w="1862" w:type="dxa"/>
            <w:shd w:val="clear" w:color="auto" w:fill="FFFFFF"/>
          </w:tcPr>
          <w:p w:rsidR="00042D21" w:rsidRDefault="00042D21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Юридический:</w:t>
            </w:r>
          </w:p>
        </w:tc>
        <w:tc>
          <w:tcPr>
            <w:tcW w:w="9989" w:type="dxa"/>
            <w:gridSpan w:val="4"/>
            <w:shd w:val="clear" w:color="auto" w:fill="FFFFFF"/>
          </w:tcPr>
          <w:p w:rsidR="00042D21" w:rsidRDefault="00042D21">
            <w:pPr>
              <w:shd w:val="clear" w:color="auto" w:fill="FFFFFF"/>
            </w:pPr>
          </w:p>
        </w:tc>
      </w:tr>
      <w:tr w:rsidR="00042D21" w:rsidTr="00042D21">
        <w:trPr>
          <w:trHeight w:hRule="exact" w:val="264"/>
        </w:trPr>
        <w:tc>
          <w:tcPr>
            <w:tcW w:w="3739" w:type="dxa"/>
            <w:shd w:val="clear" w:color="auto" w:fill="FFFFFF"/>
          </w:tcPr>
          <w:p w:rsidR="00042D21" w:rsidRDefault="00042D21">
            <w:pPr>
              <w:shd w:val="clear" w:color="auto" w:fill="FFFFFF"/>
            </w:pPr>
          </w:p>
        </w:tc>
        <w:tc>
          <w:tcPr>
            <w:tcW w:w="1862" w:type="dxa"/>
            <w:shd w:val="clear" w:color="auto" w:fill="FFFFFF"/>
          </w:tcPr>
          <w:p w:rsidR="00042D21" w:rsidRDefault="00042D21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Фактический:</w:t>
            </w:r>
          </w:p>
        </w:tc>
        <w:tc>
          <w:tcPr>
            <w:tcW w:w="9989" w:type="dxa"/>
            <w:gridSpan w:val="4"/>
            <w:shd w:val="clear" w:color="auto" w:fill="FFFFFF"/>
          </w:tcPr>
          <w:p w:rsidR="00042D21" w:rsidRDefault="00042D21">
            <w:pPr>
              <w:shd w:val="clear" w:color="auto" w:fill="FFFFFF"/>
            </w:pPr>
          </w:p>
        </w:tc>
      </w:tr>
      <w:tr w:rsidR="00042D21" w:rsidTr="00042D21">
        <w:trPr>
          <w:trHeight w:hRule="exact" w:val="389"/>
        </w:trPr>
        <w:tc>
          <w:tcPr>
            <w:tcW w:w="3739" w:type="dxa"/>
            <w:shd w:val="clear" w:color="auto" w:fill="FFFFFF"/>
          </w:tcPr>
          <w:p w:rsidR="00042D21" w:rsidRDefault="00042D21">
            <w:pPr>
              <w:shd w:val="clear" w:color="auto" w:fill="FFFFFF"/>
              <w:ind w:left="24"/>
            </w:pP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Ф.И.О. руководителя, должность</w:t>
            </w:r>
          </w:p>
        </w:tc>
        <w:tc>
          <w:tcPr>
            <w:tcW w:w="11851" w:type="dxa"/>
            <w:gridSpan w:val="5"/>
            <w:shd w:val="clear" w:color="auto" w:fill="FFFFFF"/>
          </w:tcPr>
          <w:p w:rsidR="00042D21" w:rsidRDefault="00042D21">
            <w:pPr>
              <w:shd w:val="clear" w:color="auto" w:fill="FFFFFF"/>
            </w:pPr>
          </w:p>
        </w:tc>
      </w:tr>
      <w:tr w:rsidR="00042D21" w:rsidTr="00042D21">
        <w:trPr>
          <w:trHeight w:hRule="exact" w:val="518"/>
        </w:trPr>
        <w:tc>
          <w:tcPr>
            <w:tcW w:w="3739" w:type="dxa"/>
            <w:shd w:val="clear" w:color="auto" w:fill="FFFFFF"/>
          </w:tcPr>
          <w:p w:rsidR="00042D21" w:rsidRDefault="00042D21">
            <w:pPr>
              <w:shd w:val="clear" w:color="auto" w:fill="FFFFFF"/>
              <w:spacing w:line="254" w:lineRule="exact"/>
              <w:ind w:left="24" w:right="874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Ф.И.О. контактного лица, должность</w:t>
            </w:r>
          </w:p>
        </w:tc>
        <w:tc>
          <w:tcPr>
            <w:tcW w:w="11851" w:type="dxa"/>
            <w:gridSpan w:val="5"/>
            <w:shd w:val="clear" w:color="auto" w:fill="FFFFFF"/>
          </w:tcPr>
          <w:p w:rsidR="00042D21" w:rsidRDefault="00042D21">
            <w:pPr>
              <w:shd w:val="clear" w:color="auto" w:fill="FFFFFF"/>
            </w:pPr>
          </w:p>
        </w:tc>
      </w:tr>
      <w:tr w:rsidR="00042D21" w:rsidTr="00042D21">
        <w:trPr>
          <w:trHeight w:hRule="exact" w:val="346"/>
        </w:trPr>
        <w:tc>
          <w:tcPr>
            <w:tcW w:w="3739" w:type="dxa"/>
            <w:shd w:val="clear" w:color="auto" w:fill="FFFFFF"/>
          </w:tcPr>
          <w:p w:rsidR="00042D21" w:rsidRDefault="00042D21">
            <w:pPr>
              <w:shd w:val="clear" w:color="auto" w:fill="FFFFFF"/>
              <w:ind w:left="24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Телефон, факс</w:t>
            </w:r>
          </w:p>
        </w:tc>
        <w:tc>
          <w:tcPr>
            <w:tcW w:w="11851" w:type="dxa"/>
            <w:gridSpan w:val="5"/>
            <w:shd w:val="clear" w:color="auto" w:fill="FFFFFF"/>
          </w:tcPr>
          <w:p w:rsidR="00042D21" w:rsidRDefault="00042D21">
            <w:pPr>
              <w:shd w:val="clear" w:color="auto" w:fill="FFFFFF"/>
            </w:pPr>
          </w:p>
        </w:tc>
      </w:tr>
      <w:tr w:rsidR="00042D21" w:rsidTr="00042D21">
        <w:trPr>
          <w:trHeight w:hRule="exact" w:val="283"/>
        </w:trPr>
        <w:tc>
          <w:tcPr>
            <w:tcW w:w="3739" w:type="dxa"/>
            <w:shd w:val="clear" w:color="auto" w:fill="FFFFFF"/>
          </w:tcPr>
          <w:p w:rsidR="00042D21" w:rsidRDefault="00042D21">
            <w:pPr>
              <w:shd w:val="clear" w:color="auto" w:fill="FFFFFF"/>
              <w:ind w:left="24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Адрес электронной почты</w:t>
            </w:r>
          </w:p>
        </w:tc>
        <w:tc>
          <w:tcPr>
            <w:tcW w:w="11851" w:type="dxa"/>
            <w:gridSpan w:val="5"/>
            <w:shd w:val="clear" w:color="auto" w:fill="FFFFFF"/>
          </w:tcPr>
          <w:p w:rsidR="00042D21" w:rsidRDefault="00042D21">
            <w:pPr>
              <w:shd w:val="clear" w:color="auto" w:fill="FFFFFF"/>
            </w:pPr>
          </w:p>
        </w:tc>
      </w:tr>
      <w:tr w:rsidR="00042D21" w:rsidTr="00042D21">
        <w:trPr>
          <w:trHeight w:hRule="exact" w:val="307"/>
        </w:trPr>
        <w:tc>
          <w:tcPr>
            <w:tcW w:w="3739" w:type="dxa"/>
            <w:shd w:val="clear" w:color="auto" w:fill="FFFFFF"/>
          </w:tcPr>
          <w:p w:rsidR="00042D21" w:rsidRDefault="00042D21">
            <w:pPr>
              <w:shd w:val="clear" w:color="auto" w:fill="FFFFFF"/>
              <w:ind w:left="24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Сайт</w:t>
            </w:r>
          </w:p>
        </w:tc>
        <w:tc>
          <w:tcPr>
            <w:tcW w:w="11851" w:type="dxa"/>
            <w:gridSpan w:val="5"/>
            <w:shd w:val="clear" w:color="auto" w:fill="FFFFFF"/>
          </w:tcPr>
          <w:p w:rsidR="00042D21" w:rsidRDefault="00042D21">
            <w:pPr>
              <w:shd w:val="clear" w:color="auto" w:fill="FFFFFF"/>
            </w:pPr>
          </w:p>
        </w:tc>
      </w:tr>
      <w:tr w:rsidR="00042D21" w:rsidTr="00042D21">
        <w:trPr>
          <w:trHeight w:hRule="exact" w:val="768"/>
        </w:trPr>
        <w:tc>
          <w:tcPr>
            <w:tcW w:w="3739" w:type="dxa"/>
            <w:shd w:val="clear" w:color="auto" w:fill="FFFFFF"/>
          </w:tcPr>
          <w:p w:rsidR="00042D21" w:rsidRDefault="00042D21">
            <w:pPr>
              <w:shd w:val="clear" w:color="auto" w:fill="FFFFFF"/>
              <w:spacing w:line="250" w:lineRule="exact"/>
              <w:ind w:left="24" w:right="499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 xml:space="preserve">Основной вид экономической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деятельности</w:t>
            </w:r>
          </w:p>
          <w:p w:rsidR="00042D21" w:rsidRDefault="00042D21">
            <w:pPr>
              <w:shd w:val="clear" w:color="auto" w:fill="FFFFFF"/>
              <w:spacing w:line="250" w:lineRule="exact"/>
              <w:ind w:left="24"/>
            </w:pPr>
            <w:r>
              <w:rPr>
                <w:i/>
                <w:iCs/>
                <w:sz w:val="22"/>
                <w:szCs w:val="22"/>
              </w:rPr>
              <w:t>(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код, расшифровка)</w:t>
            </w:r>
          </w:p>
        </w:tc>
        <w:tc>
          <w:tcPr>
            <w:tcW w:w="11851" w:type="dxa"/>
            <w:gridSpan w:val="5"/>
            <w:shd w:val="clear" w:color="auto" w:fill="FFFFFF"/>
          </w:tcPr>
          <w:p w:rsidR="00042D21" w:rsidRDefault="00042D21">
            <w:pPr>
              <w:shd w:val="clear" w:color="auto" w:fill="FFFFFF"/>
            </w:pPr>
          </w:p>
        </w:tc>
      </w:tr>
      <w:tr w:rsidR="00042D21" w:rsidTr="00042D21">
        <w:trPr>
          <w:trHeight w:hRule="exact" w:val="518"/>
        </w:trPr>
        <w:tc>
          <w:tcPr>
            <w:tcW w:w="3739" w:type="dxa"/>
            <w:shd w:val="clear" w:color="auto" w:fill="FFFFFF"/>
          </w:tcPr>
          <w:p w:rsidR="00042D21" w:rsidRDefault="00042D21">
            <w:pPr>
              <w:shd w:val="clear" w:color="auto" w:fill="FFFFFF"/>
              <w:spacing w:line="250" w:lineRule="exact"/>
              <w:ind w:left="24" w:right="1157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Год начала экспортной деятельности</w:t>
            </w:r>
          </w:p>
        </w:tc>
        <w:tc>
          <w:tcPr>
            <w:tcW w:w="11851" w:type="dxa"/>
            <w:gridSpan w:val="5"/>
            <w:shd w:val="clear" w:color="auto" w:fill="FFFFFF"/>
          </w:tcPr>
          <w:p w:rsidR="00042D21" w:rsidRDefault="00042D21">
            <w:pPr>
              <w:shd w:val="clear" w:color="auto" w:fill="FFFFFF"/>
            </w:pPr>
          </w:p>
        </w:tc>
      </w:tr>
      <w:tr w:rsidR="00042D21" w:rsidTr="00042D21">
        <w:trPr>
          <w:trHeight w:hRule="exact" w:val="768"/>
        </w:trPr>
        <w:tc>
          <w:tcPr>
            <w:tcW w:w="3739" w:type="dxa"/>
            <w:shd w:val="clear" w:color="auto" w:fill="FFFFFF"/>
          </w:tcPr>
          <w:p w:rsidR="00042D21" w:rsidRDefault="00042D21">
            <w:pPr>
              <w:shd w:val="clear" w:color="auto" w:fill="FFFFFF"/>
              <w:spacing w:line="250" w:lineRule="exact"/>
              <w:ind w:left="24" w:right="720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Перечень экспортируемой продукции </w:t>
            </w:r>
          </w:p>
          <w:p w:rsidR="00042D21" w:rsidRDefault="00042D21">
            <w:pPr>
              <w:shd w:val="clear" w:color="auto" w:fill="FFFFFF"/>
              <w:spacing w:line="250" w:lineRule="exact"/>
              <w:ind w:left="24"/>
            </w:pPr>
            <w:r>
              <w:rPr>
                <w:i/>
                <w:iCs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>перечислить через запятую)</w:t>
            </w:r>
          </w:p>
        </w:tc>
        <w:tc>
          <w:tcPr>
            <w:tcW w:w="11851" w:type="dxa"/>
            <w:gridSpan w:val="5"/>
            <w:shd w:val="clear" w:color="auto" w:fill="FFFFFF"/>
          </w:tcPr>
          <w:p w:rsidR="00042D21" w:rsidRDefault="00042D21">
            <w:pPr>
              <w:shd w:val="clear" w:color="auto" w:fill="FFFFFF"/>
            </w:pPr>
          </w:p>
        </w:tc>
      </w:tr>
      <w:tr w:rsidR="00784F8B" w:rsidTr="00784F8B">
        <w:trPr>
          <w:trHeight w:val="508"/>
        </w:trPr>
        <w:tc>
          <w:tcPr>
            <w:tcW w:w="3739" w:type="dxa"/>
            <w:shd w:val="clear" w:color="auto" w:fill="FFFFFF"/>
          </w:tcPr>
          <w:p w:rsidR="00784F8B" w:rsidRDefault="00784F8B">
            <w:pPr>
              <w:shd w:val="clear" w:color="auto" w:fill="FFFFFF"/>
              <w:ind w:left="24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Годовой объем экспорта</w:t>
            </w:r>
          </w:p>
          <w:p w:rsidR="00784F8B" w:rsidRDefault="00784F8B" w:rsidP="00042D21">
            <w:pPr>
              <w:shd w:val="clear" w:color="auto" w:fill="FFFFFF"/>
              <w:ind w:left="24"/>
            </w:pP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продукции в тыс. долларов США</w:t>
            </w:r>
          </w:p>
        </w:tc>
        <w:tc>
          <w:tcPr>
            <w:tcW w:w="5759" w:type="dxa"/>
            <w:gridSpan w:val="3"/>
            <w:shd w:val="clear" w:color="auto" w:fill="FFFFFF"/>
          </w:tcPr>
          <w:p w:rsidR="00784F8B" w:rsidRDefault="00784F8B" w:rsidP="00784F8B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 xml:space="preserve">2018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год:</w:t>
            </w:r>
          </w:p>
        </w:tc>
        <w:tc>
          <w:tcPr>
            <w:tcW w:w="6092" w:type="dxa"/>
            <w:gridSpan w:val="2"/>
            <w:shd w:val="clear" w:color="auto" w:fill="FFFFFF"/>
          </w:tcPr>
          <w:p w:rsidR="00784F8B" w:rsidRDefault="00784F8B" w:rsidP="00784F8B">
            <w:pPr>
              <w:shd w:val="clear" w:color="auto" w:fill="FFFFFF"/>
            </w:pPr>
            <w:r>
              <w:rPr>
                <w:b/>
                <w:sz w:val="22"/>
                <w:szCs w:val="22"/>
              </w:rPr>
              <w:t>2019</w:t>
            </w:r>
            <w:r w:rsidRPr="00042D21">
              <w:rPr>
                <w:b/>
                <w:sz w:val="22"/>
                <w:szCs w:val="22"/>
              </w:rPr>
              <w:t xml:space="preserve"> год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784F8B" w:rsidTr="006C4710">
        <w:trPr>
          <w:trHeight w:hRule="exact" w:val="518"/>
        </w:trPr>
        <w:tc>
          <w:tcPr>
            <w:tcW w:w="3739" w:type="dxa"/>
            <w:shd w:val="clear" w:color="auto" w:fill="FFFFFF"/>
          </w:tcPr>
          <w:p w:rsidR="00784F8B" w:rsidRDefault="00784F8B">
            <w:pPr>
              <w:shd w:val="clear" w:color="auto" w:fill="FFFFFF"/>
              <w:spacing w:line="254" w:lineRule="exact"/>
              <w:ind w:left="24" w:right="418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 xml:space="preserve">Среднесписочная численность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работников</w:t>
            </w:r>
          </w:p>
        </w:tc>
        <w:tc>
          <w:tcPr>
            <w:tcW w:w="5759" w:type="dxa"/>
            <w:gridSpan w:val="3"/>
            <w:shd w:val="clear" w:color="auto" w:fill="FFFFFF"/>
          </w:tcPr>
          <w:p w:rsidR="00784F8B" w:rsidRDefault="00784F8B">
            <w:pPr>
              <w:shd w:val="clear" w:color="auto" w:fill="FFFFFF"/>
            </w:pPr>
          </w:p>
        </w:tc>
        <w:tc>
          <w:tcPr>
            <w:tcW w:w="6092" w:type="dxa"/>
            <w:gridSpan w:val="2"/>
            <w:shd w:val="clear" w:color="auto" w:fill="FFFFFF"/>
          </w:tcPr>
          <w:p w:rsidR="00784F8B" w:rsidRDefault="00784F8B">
            <w:pPr>
              <w:shd w:val="clear" w:color="auto" w:fill="FFFFFF"/>
            </w:pPr>
          </w:p>
        </w:tc>
      </w:tr>
      <w:tr w:rsidR="00042D21" w:rsidRPr="004F0B68" w:rsidTr="00042D21">
        <w:trPr>
          <w:trHeight w:hRule="exact" w:val="514"/>
        </w:trPr>
        <w:tc>
          <w:tcPr>
            <w:tcW w:w="3739" w:type="dxa"/>
            <w:shd w:val="clear" w:color="auto" w:fill="FFFFFF"/>
          </w:tcPr>
          <w:p w:rsidR="00042D21" w:rsidRPr="00983C2A" w:rsidRDefault="00042D21" w:rsidP="00A46656">
            <w:pPr>
              <w:shd w:val="clear" w:color="auto" w:fill="FFFFFF"/>
              <w:spacing w:line="250" w:lineRule="exact"/>
              <w:ind w:left="24" w:right="552"/>
            </w:pPr>
            <w:r w:rsidRPr="00983C2A"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Количество кодов ТН ВЭД</w:t>
            </w:r>
            <w:r w:rsidRPr="00983C2A">
              <w:rPr>
                <w:rFonts w:eastAsia="Times New Roman"/>
                <w:b/>
                <w:bCs/>
                <w:sz w:val="22"/>
                <w:szCs w:val="22"/>
              </w:rPr>
              <w:t xml:space="preserve"> в 201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  <w:r w:rsidRPr="00983C2A">
              <w:rPr>
                <w:rFonts w:eastAsia="Times New Roman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1851" w:type="dxa"/>
            <w:gridSpan w:val="5"/>
            <w:shd w:val="clear" w:color="auto" w:fill="FFFFFF"/>
          </w:tcPr>
          <w:p w:rsidR="00042D21" w:rsidRPr="004F0B68" w:rsidRDefault="00042D21">
            <w:pPr>
              <w:shd w:val="clear" w:color="auto" w:fill="FFFFFF"/>
              <w:rPr>
                <w:highlight w:val="red"/>
              </w:rPr>
            </w:pPr>
          </w:p>
        </w:tc>
      </w:tr>
      <w:tr w:rsidR="00042D21" w:rsidTr="00042D21">
        <w:trPr>
          <w:trHeight w:hRule="exact" w:val="264"/>
        </w:trPr>
        <w:tc>
          <w:tcPr>
            <w:tcW w:w="3739" w:type="dxa"/>
            <w:vMerge w:val="restart"/>
            <w:shd w:val="clear" w:color="auto" w:fill="FFFFFF"/>
          </w:tcPr>
          <w:p w:rsidR="00042D21" w:rsidRPr="00983C2A" w:rsidRDefault="00042D21">
            <w:pPr>
              <w:shd w:val="clear" w:color="auto" w:fill="FFFFFF"/>
              <w:ind w:left="24"/>
            </w:pPr>
            <w:r w:rsidRPr="00983C2A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География экспортных поставок </w:t>
            </w:r>
            <w:proofErr w:type="gramStart"/>
            <w:r w:rsidRPr="00983C2A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в</w:t>
            </w:r>
            <w:proofErr w:type="gramEnd"/>
          </w:p>
          <w:p w:rsidR="00042D21" w:rsidRPr="00983C2A" w:rsidRDefault="00042D21" w:rsidP="00A46656">
            <w:pPr>
              <w:shd w:val="clear" w:color="auto" w:fill="FFFFFF"/>
              <w:ind w:left="24"/>
            </w:pPr>
            <w:r w:rsidRPr="00983C2A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983C2A">
              <w:rPr>
                <w:rFonts w:eastAsia="Times New Roman"/>
                <w:b/>
                <w:bCs/>
                <w:sz w:val="22"/>
                <w:szCs w:val="22"/>
              </w:rPr>
              <w:t>г.</w:t>
            </w:r>
          </w:p>
          <w:p w:rsidR="00042D21" w:rsidRPr="00983C2A" w:rsidRDefault="00042D21" w:rsidP="00042D21">
            <w:pPr>
              <w:shd w:val="clear" w:color="auto" w:fill="FFFFFF"/>
              <w:ind w:left="24"/>
            </w:pPr>
            <w:r w:rsidRPr="00983C2A">
              <w:rPr>
                <w:i/>
                <w:iCs/>
                <w:spacing w:val="-1"/>
                <w:sz w:val="22"/>
                <w:szCs w:val="22"/>
              </w:rPr>
              <w:t>(</w:t>
            </w:r>
            <w:r w:rsidRPr="00983C2A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перечислить экспортные поставки)</w:t>
            </w:r>
          </w:p>
        </w:tc>
        <w:tc>
          <w:tcPr>
            <w:tcW w:w="3940" w:type="dxa"/>
            <w:gridSpan w:val="2"/>
            <w:shd w:val="clear" w:color="auto" w:fill="FFFFFF"/>
          </w:tcPr>
          <w:p w:rsidR="00042D21" w:rsidRDefault="00042D21">
            <w:pPr>
              <w:shd w:val="clear" w:color="auto" w:fill="FFFFFF"/>
              <w:ind w:left="998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Страна поставки</w:t>
            </w:r>
          </w:p>
        </w:tc>
        <w:tc>
          <w:tcPr>
            <w:tcW w:w="3941" w:type="dxa"/>
            <w:gridSpan w:val="2"/>
            <w:shd w:val="clear" w:color="auto" w:fill="FFFFFF"/>
          </w:tcPr>
          <w:p w:rsidR="00042D21" w:rsidRDefault="00042D21">
            <w:pPr>
              <w:shd w:val="clear" w:color="auto" w:fill="FFFFFF"/>
              <w:ind w:left="470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Наименование контрагента</w:t>
            </w:r>
          </w:p>
        </w:tc>
        <w:tc>
          <w:tcPr>
            <w:tcW w:w="3970" w:type="dxa"/>
            <w:shd w:val="clear" w:color="auto" w:fill="FFFFFF"/>
          </w:tcPr>
          <w:p w:rsidR="00042D21" w:rsidRDefault="00042D21">
            <w:pPr>
              <w:shd w:val="clear" w:color="auto" w:fill="FFFFFF"/>
              <w:ind w:left="394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Дата заключения контракта</w:t>
            </w:r>
          </w:p>
        </w:tc>
      </w:tr>
      <w:tr w:rsidR="00042D21" w:rsidTr="00042D21">
        <w:trPr>
          <w:trHeight w:hRule="exact" w:val="264"/>
        </w:trPr>
        <w:tc>
          <w:tcPr>
            <w:tcW w:w="3739" w:type="dxa"/>
            <w:vMerge/>
            <w:shd w:val="clear" w:color="auto" w:fill="FFFFFF"/>
          </w:tcPr>
          <w:p w:rsidR="00042D21" w:rsidRPr="00983C2A" w:rsidRDefault="00042D21" w:rsidP="00042D21">
            <w:pPr>
              <w:shd w:val="clear" w:color="auto" w:fill="FFFFFF"/>
              <w:ind w:left="24"/>
            </w:pPr>
          </w:p>
        </w:tc>
        <w:tc>
          <w:tcPr>
            <w:tcW w:w="3940" w:type="dxa"/>
            <w:gridSpan w:val="2"/>
            <w:shd w:val="clear" w:color="auto" w:fill="FFFFFF"/>
          </w:tcPr>
          <w:p w:rsidR="00042D21" w:rsidRDefault="00042D21">
            <w:pPr>
              <w:shd w:val="clear" w:color="auto" w:fill="FFFFFF"/>
            </w:pPr>
          </w:p>
        </w:tc>
        <w:tc>
          <w:tcPr>
            <w:tcW w:w="3941" w:type="dxa"/>
            <w:gridSpan w:val="2"/>
            <w:shd w:val="clear" w:color="auto" w:fill="FFFFFF"/>
          </w:tcPr>
          <w:p w:rsidR="00042D21" w:rsidRDefault="00042D21">
            <w:pPr>
              <w:shd w:val="clear" w:color="auto" w:fill="FFFFFF"/>
            </w:pPr>
          </w:p>
        </w:tc>
        <w:tc>
          <w:tcPr>
            <w:tcW w:w="3970" w:type="dxa"/>
            <w:shd w:val="clear" w:color="auto" w:fill="FFFFFF"/>
          </w:tcPr>
          <w:p w:rsidR="00042D21" w:rsidRDefault="00042D21">
            <w:pPr>
              <w:shd w:val="clear" w:color="auto" w:fill="FFFFFF"/>
            </w:pPr>
          </w:p>
        </w:tc>
      </w:tr>
      <w:tr w:rsidR="00042D21" w:rsidTr="00042D21">
        <w:trPr>
          <w:trHeight w:hRule="exact" w:val="264"/>
        </w:trPr>
        <w:tc>
          <w:tcPr>
            <w:tcW w:w="3739" w:type="dxa"/>
            <w:vMerge/>
            <w:shd w:val="clear" w:color="auto" w:fill="FFFFFF"/>
          </w:tcPr>
          <w:p w:rsidR="00042D21" w:rsidRPr="00983C2A" w:rsidRDefault="00042D21">
            <w:pPr>
              <w:shd w:val="clear" w:color="auto" w:fill="FFFFFF"/>
              <w:ind w:left="24"/>
            </w:pPr>
          </w:p>
        </w:tc>
        <w:tc>
          <w:tcPr>
            <w:tcW w:w="3940" w:type="dxa"/>
            <w:gridSpan w:val="2"/>
            <w:shd w:val="clear" w:color="auto" w:fill="FFFFFF"/>
          </w:tcPr>
          <w:p w:rsidR="00042D21" w:rsidRDefault="00042D21">
            <w:pPr>
              <w:shd w:val="clear" w:color="auto" w:fill="FFFFFF"/>
            </w:pPr>
          </w:p>
        </w:tc>
        <w:tc>
          <w:tcPr>
            <w:tcW w:w="3941" w:type="dxa"/>
            <w:gridSpan w:val="2"/>
            <w:shd w:val="clear" w:color="auto" w:fill="FFFFFF"/>
          </w:tcPr>
          <w:p w:rsidR="00042D21" w:rsidRDefault="00042D21">
            <w:pPr>
              <w:shd w:val="clear" w:color="auto" w:fill="FFFFFF"/>
            </w:pPr>
          </w:p>
        </w:tc>
        <w:tc>
          <w:tcPr>
            <w:tcW w:w="3970" w:type="dxa"/>
            <w:shd w:val="clear" w:color="auto" w:fill="FFFFFF"/>
          </w:tcPr>
          <w:p w:rsidR="00042D21" w:rsidRDefault="00042D21">
            <w:pPr>
              <w:shd w:val="clear" w:color="auto" w:fill="FFFFFF"/>
            </w:pPr>
          </w:p>
        </w:tc>
      </w:tr>
      <w:tr w:rsidR="00042D21" w:rsidTr="00042D21">
        <w:trPr>
          <w:trHeight w:hRule="exact" w:val="269"/>
        </w:trPr>
        <w:tc>
          <w:tcPr>
            <w:tcW w:w="3739" w:type="dxa"/>
            <w:vMerge/>
            <w:shd w:val="clear" w:color="auto" w:fill="FFFFFF"/>
          </w:tcPr>
          <w:p w:rsidR="00042D21" w:rsidRDefault="00042D21">
            <w:pPr>
              <w:shd w:val="clear" w:color="auto" w:fill="FFFFFF"/>
            </w:pPr>
          </w:p>
        </w:tc>
        <w:tc>
          <w:tcPr>
            <w:tcW w:w="3940" w:type="dxa"/>
            <w:gridSpan w:val="2"/>
            <w:shd w:val="clear" w:color="auto" w:fill="FFFFFF"/>
          </w:tcPr>
          <w:p w:rsidR="00042D21" w:rsidRDefault="00042D21">
            <w:pPr>
              <w:shd w:val="clear" w:color="auto" w:fill="FFFFFF"/>
            </w:pPr>
          </w:p>
        </w:tc>
        <w:tc>
          <w:tcPr>
            <w:tcW w:w="3941" w:type="dxa"/>
            <w:gridSpan w:val="2"/>
            <w:shd w:val="clear" w:color="auto" w:fill="FFFFFF"/>
          </w:tcPr>
          <w:p w:rsidR="00042D21" w:rsidRDefault="00042D21">
            <w:pPr>
              <w:shd w:val="clear" w:color="auto" w:fill="FFFFFF"/>
            </w:pPr>
          </w:p>
        </w:tc>
        <w:tc>
          <w:tcPr>
            <w:tcW w:w="3970" w:type="dxa"/>
            <w:shd w:val="clear" w:color="auto" w:fill="FFFFFF"/>
          </w:tcPr>
          <w:p w:rsidR="00042D21" w:rsidRDefault="00042D21">
            <w:pPr>
              <w:shd w:val="clear" w:color="auto" w:fill="FFFFFF"/>
            </w:pPr>
          </w:p>
        </w:tc>
      </w:tr>
    </w:tbl>
    <w:p w:rsidR="00325D23" w:rsidRDefault="00325D23">
      <w:pPr>
        <w:sectPr w:rsidR="00325D23">
          <w:pgSz w:w="16834" w:h="11909" w:orient="landscape"/>
          <w:pgMar w:top="852" w:right="622" w:bottom="360" w:left="622" w:header="720" w:footer="720" w:gutter="0"/>
          <w:cols w:space="60"/>
          <w:noEndnote/>
        </w:sect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39"/>
        <w:gridCol w:w="3941"/>
        <w:gridCol w:w="1968"/>
        <w:gridCol w:w="1973"/>
        <w:gridCol w:w="3970"/>
      </w:tblGrid>
      <w:tr w:rsidR="00325D23" w:rsidTr="00784F8B">
        <w:trPr>
          <w:trHeight w:hRule="exact" w:val="902"/>
        </w:trPr>
        <w:tc>
          <w:tcPr>
            <w:tcW w:w="3739" w:type="dxa"/>
            <w:vMerge w:val="restart"/>
            <w:shd w:val="clear" w:color="auto" w:fill="FFFFFF"/>
          </w:tcPr>
          <w:p w:rsidR="00325D23" w:rsidRDefault="000C4EC9">
            <w:pPr>
              <w:shd w:val="clear" w:color="auto" w:fill="FFFFFF"/>
              <w:spacing w:line="250" w:lineRule="exact"/>
              <w:ind w:left="24" w:right="115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lastRenderedPageBreak/>
              <w:t xml:space="preserve">Участие в деловых конкурсах,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проведенных в России и за рубежом в 201</w:t>
            </w:r>
            <w:r w:rsidR="00A46656"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г.</w:t>
            </w:r>
          </w:p>
          <w:p w:rsidR="00325D23" w:rsidRDefault="000C4EC9">
            <w:pPr>
              <w:shd w:val="clear" w:color="auto" w:fill="FFFFFF"/>
              <w:spacing w:line="250" w:lineRule="exact"/>
              <w:ind w:left="24" w:right="115"/>
            </w:pPr>
            <w:r>
              <w:rPr>
                <w:i/>
                <w:iCs/>
                <w:spacing w:val="-1"/>
                <w:sz w:val="22"/>
                <w:szCs w:val="22"/>
              </w:rPr>
              <w:t>(</w:t>
            </w: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перечислить с приложением копий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подтверждающих документов)</w:t>
            </w:r>
          </w:p>
        </w:tc>
        <w:tc>
          <w:tcPr>
            <w:tcW w:w="3941" w:type="dxa"/>
            <w:shd w:val="clear" w:color="auto" w:fill="FFFFFF"/>
          </w:tcPr>
          <w:p w:rsidR="00325D23" w:rsidRDefault="000C4EC9">
            <w:pPr>
              <w:shd w:val="clear" w:color="auto" w:fill="FFFFFF"/>
              <w:ind w:left="989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Название, страна</w:t>
            </w:r>
          </w:p>
        </w:tc>
        <w:tc>
          <w:tcPr>
            <w:tcW w:w="3941" w:type="dxa"/>
            <w:gridSpan w:val="2"/>
            <w:shd w:val="clear" w:color="auto" w:fill="FFFFFF"/>
          </w:tcPr>
          <w:p w:rsidR="00325D23" w:rsidRDefault="000C4EC9">
            <w:pPr>
              <w:shd w:val="clear" w:color="auto" w:fill="FFFFFF"/>
              <w:ind w:left="1008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3970" w:type="dxa"/>
            <w:shd w:val="clear" w:color="auto" w:fill="FFFFFF"/>
          </w:tcPr>
          <w:p w:rsidR="00325D23" w:rsidRDefault="000C4EC9">
            <w:pPr>
              <w:shd w:val="clear" w:color="auto" w:fill="FFFFFF"/>
              <w:ind w:left="293"/>
            </w:pP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Статус (участник / победитель)</w:t>
            </w:r>
          </w:p>
        </w:tc>
      </w:tr>
      <w:tr w:rsidR="00325D23" w:rsidTr="00784F8B">
        <w:trPr>
          <w:trHeight w:hRule="exact" w:val="379"/>
        </w:trPr>
        <w:tc>
          <w:tcPr>
            <w:tcW w:w="3739" w:type="dxa"/>
            <w:vMerge/>
            <w:shd w:val="clear" w:color="auto" w:fill="FFFFFF"/>
          </w:tcPr>
          <w:p w:rsidR="00325D23" w:rsidRDefault="00325D23"/>
          <w:p w:rsidR="00325D23" w:rsidRDefault="00325D23"/>
        </w:tc>
        <w:tc>
          <w:tcPr>
            <w:tcW w:w="3941" w:type="dxa"/>
            <w:shd w:val="clear" w:color="auto" w:fill="FFFFFF"/>
          </w:tcPr>
          <w:p w:rsidR="00325D23" w:rsidRDefault="00325D23">
            <w:pPr>
              <w:shd w:val="clear" w:color="auto" w:fill="FFFFFF"/>
            </w:pPr>
          </w:p>
        </w:tc>
        <w:tc>
          <w:tcPr>
            <w:tcW w:w="3941" w:type="dxa"/>
            <w:gridSpan w:val="2"/>
            <w:shd w:val="clear" w:color="auto" w:fill="FFFFFF"/>
          </w:tcPr>
          <w:p w:rsidR="00325D23" w:rsidRDefault="00325D23">
            <w:pPr>
              <w:shd w:val="clear" w:color="auto" w:fill="FFFFFF"/>
            </w:pPr>
          </w:p>
        </w:tc>
        <w:tc>
          <w:tcPr>
            <w:tcW w:w="3970" w:type="dxa"/>
            <w:shd w:val="clear" w:color="auto" w:fill="FFFFFF"/>
          </w:tcPr>
          <w:p w:rsidR="00325D23" w:rsidRDefault="00325D23">
            <w:pPr>
              <w:shd w:val="clear" w:color="auto" w:fill="FFFFFF"/>
            </w:pPr>
          </w:p>
        </w:tc>
      </w:tr>
      <w:tr w:rsidR="00325D23" w:rsidTr="00784F8B">
        <w:trPr>
          <w:trHeight w:hRule="exact" w:val="1277"/>
        </w:trPr>
        <w:tc>
          <w:tcPr>
            <w:tcW w:w="3739" w:type="dxa"/>
            <w:shd w:val="clear" w:color="auto" w:fill="FFFFFF"/>
          </w:tcPr>
          <w:p w:rsidR="00325D23" w:rsidRDefault="000C4EC9">
            <w:pPr>
              <w:shd w:val="clear" w:color="auto" w:fill="FFFFFF"/>
              <w:spacing w:line="250" w:lineRule="exact"/>
              <w:ind w:left="24" w:right="115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Участие в международных выставках на территории 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Российской Федерации в 201</w:t>
            </w:r>
            <w:r w:rsidR="00A46656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9</w:t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 г.</w:t>
            </w:r>
          </w:p>
          <w:p w:rsidR="00325D23" w:rsidRDefault="000C4EC9">
            <w:pPr>
              <w:shd w:val="clear" w:color="auto" w:fill="FFFFFF"/>
              <w:spacing w:line="250" w:lineRule="exact"/>
              <w:ind w:left="24" w:right="115"/>
            </w:pPr>
            <w:r>
              <w:rPr>
                <w:i/>
                <w:iCs/>
                <w:spacing w:val="-1"/>
                <w:sz w:val="22"/>
                <w:szCs w:val="22"/>
              </w:rPr>
              <w:t>(</w:t>
            </w: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перечислить с приложением копий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подтверждающих документов)</w:t>
            </w:r>
          </w:p>
        </w:tc>
        <w:tc>
          <w:tcPr>
            <w:tcW w:w="5909" w:type="dxa"/>
            <w:gridSpan w:val="2"/>
            <w:shd w:val="clear" w:color="auto" w:fill="FFFFFF"/>
          </w:tcPr>
          <w:p w:rsidR="00325D23" w:rsidRDefault="000C4EC9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Название</w:t>
            </w:r>
          </w:p>
        </w:tc>
        <w:tc>
          <w:tcPr>
            <w:tcW w:w="5943" w:type="dxa"/>
            <w:gridSpan w:val="2"/>
            <w:shd w:val="clear" w:color="auto" w:fill="FFFFFF"/>
          </w:tcPr>
          <w:p w:rsidR="00325D23" w:rsidRDefault="000C4EC9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Дата проведения</w:t>
            </w:r>
          </w:p>
        </w:tc>
      </w:tr>
      <w:tr w:rsidR="00325D23" w:rsidTr="00784F8B">
        <w:trPr>
          <w:trHeight w:hRule="exact" w:val="1282"/>
        </w:trPr>
        <w:tc>
          <w:tcPr>
            <w:tcW w:w="3739" w:type="dxa"/>
            <w:shd w:val="clear" w:color="auto" w:fill="FFFFFF"/>
          </w:tcPr>
          <w:p w:rsidR="00325D23" w:rsidRDefault="000C4EC9">
            <w:pPr>
              <w:shd w:val="clear" w:color="auto" w:fill="FFFFFF"/>
              <w:spacing w:line="250" w:lineRule="exact"/>
              <w:ind w:left="24" w:right="115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Участие в выставочно-</w:t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 xml:space="preserve">ярмарочных мероприятиях за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рубежом в 201</w:t>
            </w:r>
            <w:r w:rsidR="00A46656"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г.</w:t>
            </w:r>
          </w:p>
          <w:p w:rsidR="00325D23" w:rsidRDefault="000C4EC9">
            <w:pPr>
              <w:shd w:val="clear" w:color="auto" w:fill="FFFFFF"/>
              <w:spacing w:line="250" w:lineRule="exact"/>
              <w:ind w:left="24" w:right="115"/>
            </w:pPr>
            <w:r>
              <w:rPr>
                <w:i/>
                <w:iCs/>
                <w:spacing w:val="-1"/>
                <w:sz w:val="22"/>
                <w:szCs w:val="22"/>
              </w:rPr>
              <w:t>(</w:t>
            </w: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перечислить с приложением копий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подтверждающих документов)</w:t>
            </w:r>
          </w:p>
        </w:tc>
        <w:tc>
          <w:tcPr>
            <w:tcW w:w="5909" w:type="dxa"/>
            <w:gridSpan w:val="2"/>
            <w:shd w:val="clear" w:color="auto" w:fill="FFFFFF"/>
          </w:tcPr>
          <w:p w:rsidR="00325D23" w:rsidRDefault="000C4EC9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Название, страна</w:t>
            </w:r>
          </w:p>
        </w:tc>
        <w:tc>
          <w:tcPr>
            <w:tcW w:w="5943" w:type="dxa"/>
            <w:gridSpan w:val="2"/>
            <w:shd w:val="clear" w:color="auto" w:fill="FFFFFF"/>
          </w:tcPr>
          <w:p w:rsidR="00325D23" w:rsidRDefault="000C4EC9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Дата проведения</w:t>
            </w:r>
          </w:p>
        </w:tc>
      </w:tr>
      <w:tr w:rsidR="00325D23" w:rsidTr="00784F8B">
        <w:trPr>
          <w:trHeight w:hRule="exact" w:val="1277"/>
        </w:trPr>
        <w:tc>
          <w:tcPr>
            <w:tcW w:w="3739" w:type="dxa"/>
            <w:shd w:val="clear" w:color="auto" w:fill="FFFFFF"/>
          </w:tcPr>
          <w:p w:rsidR="00325D23" w:rsidRDefault="000C4EC9">
            <w:pPr>
              <w:shd w:val="clear" w:color="auto" w:fill="FFFFFF"/>
              <w:spacing w:line="250" w:lineRule="exact"/>
              <w:ind w:left="24" w:right="115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 xml:space="preserve">Действующие сертификаты на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соответствие требованиям международным стандартам</w:t>
            </w:r>
          </w:p>
          <w:p w:rsidR="00325D23" w:rsidRDefault="000C4EC9">
            <w:pPr>
              <w:shd w:val="clear" w:color="auto" w:fill="FFFFFF"/>
              <w:spacing w:line="250" w:lineRule="exact"/>
              <w:ind w:left="24" w:right="115"/>
            </w:pPr>
            <w:r>
              <w:rPr>
                <w:i/>
                <w:iCs/>
                <w:spacing w:val="-1"/>
                <w:sz w:val="22"/>
                <w:szCs w:val="22"/>
              </w:rPr>
              <w:t>(</w:t>
            </w: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перечислить с приложением копий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подтверждающих документов)</w:t>
            </w:r>
          </w:p>
        </w:tc>
        <w:tc>
          <w:tcPr>
            <w:tcW w:w="5909" w:type="dxa"/>
            <w:gridSpan w:val="2"/>
            <w:shd w:val="clear" w:color="auto" w:fill="FFFFFF"/>
          </w:tcPr>
          <w:p w:rsidR="00325D23" w:rsidRDefault="000C4EC9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Название</w:t>
            </w:r>
          </w:p>
        </w:tc>
        <w:tc>
          <w:tcPr>
            <w:tcW w:w="5943" w:type="dxa"/>
            <w:gridSpan w:val="2"/>
            <w:shd w:val="clear" w:color="auto" w:fill="FFFFFF"/>
          </w:tcPr>
          <w:p w:rsidR="00325D23" w:rsidRDefault="000C4EC9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Дата регистрации</w:t>
            </w:r>
          </w:p>
        </w:tc>
      </w:tr>
      <w:tr w:rsidR="00325D23" w:rsidTr="00784F8B">
        <w:trPr>
          <w:trHeight w:hRule="exact" w:val="1279"/>
        </w:trPr>
        <w:tc>
          <w:tcPr>
            <w:tcW w:w="3739" w:type="dxa"/>
            <w:shd w:val="clear" w:color="auto" w:fill="FFFFFF"/>
          </w:tcPr>
          <w:p w:rsidR="00325D23" w:rsidRDefault="000C4EC9" w:rsidP="006B2478">
            <w:pPr>
              <w:shd w:val="clear" w:color="auto" w:fill="FFFFFF"/>
              <w:spacing w:line="250" w:lineRule="exact"/>
              <w:ind w:left="24" w:right="62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Участие в мероприятиях, проводимых </w:t>
            </w:r>
            <w:r w:rsidR="006B2478">
              <w:rPr>
                <w:rFonts w:eastAsia="Times New Roman"/>
                <w:b/>
                <w:bCs/>
                <w:sz w:val="22"/>
                <w:szCs w:val="22"/>
              </w:rPr>
              <w:t>Фондом поддержки предпринимательства Ставропольского края</w:t>
            </w:r>
          </w:p>
          <w:p w:rsidR="00325D23" w:rsidRDefault="000C4EC9">
            <w:pPr>
              <w:shd w:val="clear" w:color="auto" w:fill="FFFFFF"/>
              <w:spacing w:line="250" w:lineRule="exact"/>
              <w:ind w:left="24"/>
            </w:pPr>
            <w:r>
              <w:rPr>
                <w:i/>
                <w:iCs/>
                <w:sz w:val="22"/>
                <w:szCs w:val="22"/>
              </w:rPr>
              <w:t>(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перечислить через запятую)</w:t>
            </w:r>
          </w:p>
        </w:tc>
        <w:tc>
          <w:tcPr>
            <w:tcW w:w="11852" w:type="dxa"/>
            <w:gridSpan w:val="4"/>
            <w:shd w:val="clear" w:color="auto" w:fill="FFFFFF"/>
          </w:tcPr>
          <w:p w:rsidR="00325D23" w:rsidRDefault="00325D23">
            <w:pPr>
              <w:shd w:val="clear" w:color="auto" w:fill="FFFFFF"/>
            </w:pPr>
          </w:p>
        </w:tc>
      </w:tr>
      <w:tr w:rsidR="00042D21" w:rsidTr="00784F8B">
        <w:trPr>
          <w:trHeight w:hRule="exact" w:val="1284"/>
        </w:trPr>
        <w:tc>
          <w:tcPr>
            <w:tcW w:w="3739" w:type="dxa"/>
            <w:shd w:val="clear" w:color="auto" w:fill="FFFFFF"/>
          </w:tcPr>
          <w:p w:rsidR="00042D21" w:rsidRPr="00042D21" w:rsidRDefault="00042D21" w:rsidP="00784F8B">
            <w:pPr>
              <w:shd w:val="clear" w:color="auto" w:fill="FFFFFF"/>
              <w:spacing w:line="250" w:lineRule="exact"/>
              <w:ind w:left="24" w:right="62"/>
              <w:rPr>
                <w:rFonts w:eastAsia="Times New Roman"/>
                <w:b/>
                <w:bCs/>
                <w:sz w:val="24"/>
                <w:szCs w:val="24"/>
              </w:rPr>
            </w:pPr>
            <w:r w:rsidRPr="00042D21">
              <w:rPr>
                <w:b/>
                <w:sz w:val="24"/>
                <w:szCs w:val="24"/>
              </w:rPr>
              <w:t>Появление</w:t>
            </w:r>
            <w:r w:rsidR="00784F8B">
              <w:rPr>
                <w:b/>
                <w:sz w:val="24"/>
                <w:szCs w:val="24"/>
              </w:rPr>
              <w:t xml:space="preserve"> в 2019 г.</w:t>
            </w:r>
            <w:r w:rsidRPr="00042D21">
              <w:rPr>
                <w:b/>
                <w:sz w:val="24"/>
                <w:szCs w:val="24"/>
              </w:rPr>
              <w:t xml:space="preserve"> новых экспортных продуктов, расширение экспортной номенклатуры за предыдущий отчетный год</w:t>
            </w:r>
            <w:r w:rsidRPr="00042D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52" w:type="dxa"/>
            <w:gridSpan w:val="4"/>
            <w:shd w:val="clear" w:color="auto" w:fill="FFFFFF"/>
          </w:tcPr>
          <w:p w:rsidR="00042D21" w:rsidRDefault="00042D21">
            <w:pPr>
              <w:shd w:val="clear" w:color="auto" w:fill="FFFFFF"/>
            </w:pPr>
          </w:p>
        </w:tc>
      </w:tr>
      <w:tr w:rsidR="00042D21" w:rsidTr="00784F8B">
        <w:trPr>
          <w:trHeight w:hRule="exact" w:val="771"/>
        </w:trPr>
        <w:tc>
          <w:tcPr>
            <w:tcW w:w="3739" w:type="dxa"/>
            <w:shd w:val="clear" w:color="auto" w:fill="FFFFFF"/>
          </w:tcPr>
          <w:p w:rsidR="00042D21" w:rsidRPr="00042D21" w:rsidRDefault="00042D21" w:rsidP="00784F8B">
            <w:pPr>
              <w:shd w:val="clear" w:color="auto" w:fill="FFFFFF"/>
              <w:spacing w:line="250" w:lineRule="exact"/>
              <w:ind w:left="24" w:right="62"/>
              <w:rPr>
                <w:b/>
                <w:sz w:val="24"/>
                <w:szCs w:val="24"/>
              </w:rPr>
            </w:pPr>
            <w:r w:rsidRPr="00042D21">
              <w:rPr>
                <w:b/>
                <w:sz w:val="24"/>
                <w:szCs w:val="24"/>
              </w:rPr>
              <w:t xml:space="preserve">Появление за </w:t>
            </w:r>
            <w:r w:rsidR="00784F8B">
              <w:rPr>
                <w:b/>
                <w:sz w:val="24"/>
                <w:szCs w:val="24"/>
              </w:rPr>
              <w:t xml:space="preserve">2019год </w:t>
            </w:r>
            <w:r w:rsidRPr="00042D21">
              <w:rPr>
                <w:sz w:val="24"/>
                <w:szCs w:val="24"/>
              </w:rPr>
              <w:t xml:space="preserve"> </w:t>
            </w:r>
            <w:r w:rsidRPr="00042D21">
              <w:rPr>
                <w:b/>
                <w:sz w:val="24"/>
                <w:szCs w:val="24"/>
              </w:rPr>
              <w:t>новых стран для экспорта</w:t>
            </w:r>
          </w:p>
        </w:tc>
        <w:tc>
          <w:tcPr>
            <w:tcW w:w="11852" w:type="dxa"/>
            <w:gridSpan w:val="4"/>
            <w:shd w:val="clear" w:color="auto" w:fill="FFFFFF"/>
          </w:tcPr>
          <w:p w:rsidR="00042D21" w:rsidRDefault="00042D21">
            <w:pPr>
              <w:shd w:val="clear" w:color="auto" w:fill="FFFFFF"/>
            </w:pPr>
          </w:p>
        </w:tc>
      </w:tr>
    </w:tbl>
    <w:p w:rsidR="00325D23" w:rsidRDefault="000C4EC9" w:rsidP="00784F8B">
      <w:pPr>
        <w:shd w:val="clear" w:color="auto" w:fill="FFFFFF"/>
        <w:tabs>
          <w:tab w:val="left" w:pos="7378"/>
          <w:tab w:val="left" w:pos="12672"/>
        </w:tabs>
        <w:spacing w:before="562"/>
      </w:pPr>
      <w:r>
        <w:rPr>
          <w:spacing w:val="-2"/>
        </w:rPr>
        <w:t>(</w:t>
      </w:r>
      <w:r>
        <w:rPr>
          <w:rFonts w:eastAsia="Times New Roman"/>
          <w:spacing w:val="-2"/>
        </w:rPr>
        <w:t>должность)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(подпись)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Ф.И.О.</w:t>
      </w:r>
    </w:p>
    <w:p w:rsidR="000C4EC9" w:rsidRDefault="000C4EC9" w:rsidP="00784F8B">
      <w:pPr>
        <w:shd w:val="clear" w:color="auto" w:fill="FFFFFF"/>
      </w:pPr>
      <w:r>
        <w:rPr>
          <w:rFonts w:eastAsia="Times New Roman"/>
        </w:rPr>
        <w:t>М.П.</w:t>
      </w:r>
    </w:p>
    <w:sectPr w:rsidR="000C4EC9" w:rsidSect="00325D23">
      <w:pgSz w:w="16834" w:h="11909" w:orient="landscape"/>
      <w:pgMar w:top="1229" w:right="622" w:bottom="360" w:left="62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01F" w:rsidRDefault="00DA101F" w:rsidP="006C5639">
      <w:r>
        <w:separator/>
      </w:r>
    </w:p>
  </w:endnote>
  <w:endnote w:type="continuationSeparator" w:id="0">
    <w:p w:rsidR="00DA101F" w:rsidRDefault="00DA101F" w:rsidP="006C5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01F" w:rsidRDefault="00DA101F" w:rsidP="006C5639">
      <w:r>
        <w:separator/>
      </w:r>
    </w:p>
  </w:footnote>
  <w:footnote w:type="continuationSeparator" w:id="0">
    <w:p w:rsidR="00DA101F" w:rsidRDefault="00DA101F" w:rsidP="006C5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6EE5F8"/>
    <w:lvl w:ilvl="0">
      <w:numFmt w:val="bullet"/>
      <w:lvlText w:val="*"/>
      <w:lvlJc w:val="left"/>
    </w:lvl>
  </w:abstractNum>
  <w:abstractNum w:abstractNumId="1">
    <w:nsid w:val="05BD459D"/>
    <w:multiLevelType w:val="singleLevel"/>
    <w:tmpl w:val="E632B872"/>
    <w:lvl w:ilvl="0">
      <w:start w:val="1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10D5610A"/>
    <w:multiLevelType w:val="multilevel"/>
    <w:tmpl w:val="EFFE751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1662FFF"/>
    <w:multiLevelType w:val="multilevel"/>
    <w:tmpl w:val="5F18916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40A0F8C"/>
    <w:multiLevelType w:val="singleLevel"/>
    <w:tmpl w:val="39A62900"/>
    <w:lvl w:ilvl="0">
      <w:start w:val="3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39052732"/>
    <w:multiLevelType w:val="singleLevel"/>
    <w:tmpl w:val="E384C532"/>
    <w:lvl w:ilvl="0">
      <w:start w:val="2"/>
      <w:numFmt w:val="decimal"/>
      <w:lvlText w:val="7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">
    <w:nsid w:val="63185DB2"/>
    <w:multiLevelType w:val="singleLevel"/>
    <w:tmpl w:val="6A12A83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6DC15104"/>
    <w:multiLevelType w:val="hybridMultilevel"/>
    <w:tmpl w:val="72C4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EC9"/>
    <w:rsid w:val="000172FF"/>
    <w:rsid w:val="00021581"/>
    <w:rsid w:val="00042D21"/>
    <w:rsid w:val="00087B1E"/>
    <w:rsid w:val="000C4EC9"/>
    <w:rsid w:val="000F4AE3"/>
    <w:rsid w:val="0010141E"/>
    <w:rsid w:val="001513BB"/>
    <w:rsid w:val="00156854"/>
    <w:rsid w:val="001806B1"/>
    <w:rsid w:val="001931E7"/>
    <w:rsid w:val="0019767C"/>
    <w:rsid w:val="001A1BF3"/>
    <w:rsid w:val="00203F3E"/>
    <w:rsid w:val="00272619"/>
    <w:rsid w:val="002C0DBC"/>
    <w:rsid w:val="0030426E"/>
    <w:rsid w:val="00325D23"/>
    <w:rsid w:val="00395321"/>
    <w:rsid w:val="003A1A2B"/>
    <w:rsid w:val="003B3386"/>
    <w:rsid w:val="003E679C"/>
    <w:rsid w:val="003F3DFC"/>
    <w:rsid w:val="0043708D"/>
    <w:rsid w:val="00461BFC"/>
    <w:rsid w:val="0047008E"/>
    <w:rsid w:val="004D73B6"/>
    <w:rsid w:val="004F0B68"/>
    <w:rsid w:val="005166FB"/>
    <w:rsid w:val="00540AEF"/>
    <w:rsid w:val="00576F9A"/>
    <w:rsid w:val="005A7F85"/>
    <w:rsid w:val="005B23AD"/>
    <w:rsid w:val="005C35D2"/>
    <w:rsid w:val="00613640"/>
    <w:rsid w:val="006212CA"/>
    <w:rsid w:val="006235D3"/>
    <w:rsid w:val="00624D14"/>
    <w:rsid w:val="00633F83"/>
    <w:rsid w:val="00665816"/>
    <w:rsid w:val="00677605"/>
    <w:rsid w:val="006B2478"/>
    <w:rsid w:val="006C5639"/>
    <w:rsid w:val="006D03DA"/>
    <w:rsid w:val="006D53E1"/>
    <w:rsid w:val="006F06F9"/>
    <w:rsid w:val="00784F8B"/>
    <w:rsid w:val="007903A4"/>
    <w:rsid w:val="00796E63"/>
    <w:rsid w:val="007C37FE"/>
    <w:rsid w:val="007E4EE3"/>
    <w:rsid w:val="00813A1D"/>
    <w:rsid w:val="00816624"/>
    <w:rsid w:val="00834687"/>
    <w:rsid w:val="00834A9D"/>
    <w:rsid w:val="00880EE2"/>
    <w:rsid w:val="008B6387"/>
    <w:rsid w:val="008D2631"/>
    <w:rsid w:val="008D3417"/>
    <w:rsid w:val="008D6FF3"/>
    <w:rsid w:val="00905F6C"/>
    <w:rsid w:val="00920697"/>
    <w:rsid w:val="009241E5"/>
    <w:rsid w:val="00983C2A"/>
    <w:rsid w:val="009A2DDD"/>
    <w:rsid w:val="009C5BCF"/>
    <w:rsid w:val="009E4150"/>
    <w:rsid w:val="009F29F2"/>
    <w:rsid w:val="00A04E0D"/>
    <w:rsid w:val="00A3330E"/>
    <w:rsid w:val="00A46656"/>
    <w:rsid w:val="00A515A4"/>
    <w:rsid w:val="00A54B80"/>
    <w:rsid w:val="00A64789"/>
    <w:rsid w:val="00A648D3"/>
    <w:rsid w:val="00AA6E35"/>
    <w:rsid w:val="00AB3E3A"/>
    <w:rsid w:val="00AD32A9"/>
    <w:rsid w:val="00AD64EC"/>
    <w:rsid w:val="00AD6B93"/>
    <w:rsid w:val="00B35DAF"/>
    <w:rsid w:val="00B40DF1"/>
    <w:rsid w:val="00B63966"/>
    <w:rsid w:val="00B90407"/>
    <w:rsid w:val="00B95F62"/>
    <w:rsid w:val="00BC3EFC"/>
    <w:rsid w:val="00C031ED"/>
    <w:rsid w:val="00C23F5C"/>
    <w:rsid w:val="00C516F3"/>
    <w:rsid w:val="00C56BC6"/>
    <w:rsid w:val="00CB24F8"/>
    <w:rsid w:val="00D65BC9"/>
    <w:rsid w:val="00DA101F"/>
    <w:rsid w:val="00DE1CF4"/>
    <w:rsid w:val="00DF5C30"/>
    <w:rsid w:val="00E02BAD"/>
    <w:rsid w:val="00E17454"/>
    <w:rsid w:val="00E3042A"/>
    <w:rsid w:val="00E44553"/>
    <w:rsid w:val="00E55861"/>
    <w:rsid w:val="00E62C5D"/>
    <w:rsid w:val="00E736F6"/>
    <w:rsid w:val="00E8760B"/>
    <w:rsid w:val="00EB2430"/>
    <w:rsid w:val="00EB30AF"/>
    <w:rsid w:val="00EC4E8C"/>
    <w:rsid w:val="00EC59A5"/>
    <w:rsid w:val="00EE0F8A"/>
    <w:rsid w:val="00EF750C"/>
    <w:rsid w:val="00F041DF"/>
    <w:rsid w:val="00F32B61"/>
    <w:rsid w:val="00F668B6"/>
    <w:rsid w:val="00F93C91"/>
    <w:rsid w:val="00FD4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8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C5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5639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C5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5639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021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F3DFC"/>
    <w:pPr>
      <w:suppressAutoHyphens/>
      <w:autoSpaceDE/>
      <w:autoSpaceDN/>
      <w:adjustRightInd/>
      <w:spacing w:line="100" w:lineRule="atLeast"/>
    </w:pPr>
    <w:rPr>
      <w:rFonts w:eastAsia="Times New Roman"/>
      <w:kern w:val="24"/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3F3DFC"/>
    <w:pPr>
      <w:widowControl/>
      <w:autoSpaceDE/>
      <w:autoSpaceDN/>
      <w:adjustRightInd/>
    </w:pPr>
    <w:rPr>
      <w:rFonts w:eastAsia="Times New Roman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F3DF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F3D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4C65B-5AF4-4D74-BA4E-B57DF296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9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OIT-Ivanov</dc:creator>
  <cp:lastModifiedBy>Алексей Лёвин</cp:lastModifiedBy>
  <cp:revision>26</cp:revision>
  <dcterms:created xsi:type="dcterms:W3CDTF">2019-02-26T12:24:00Z</dcterms:created>
  <dcterms:modified xsi:type="dcterms:W3CDTF">2020-02-04T12:14:00Z</dcterms:modified>
</cp:coreProperties>
</file>