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7" w:rsidRDefault="009A6722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190AFE" w:rsidP="00F1053F">
      <w:pPr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25EF7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="00025EF7">
        <w:rPr>
          <w:rFonts w:ascii="Times New Roman" w:hAnsi="Times New Roman"/>
          <w:sz w:val="28"/>
          <w:szCs w:val="28"/>
        </w:rPr>
        <w:t xml:space="preserve"> регламент предоставления м</w:t>
      </w:r>
      <w:r w:rsidR="00025EF7">
        <w:rPr>
          <w:rFonts w:ascii="Times New Roman" w:hAnsi="Times New Roman"/>
          <w:sz w:val="28"/>
          <w:szCs w:val="28"/>
        </w:rPr>
        <w:t>у</w:t>
      </w:r>
      <w:r w:rsidR="00025EF7">
        <w:rPr>
          <w:rFonts w:ascii="Times New Roman" w:hAnsi="Times New Roman"/>
          <w:sz w:val="28"/>
          <w:szCs w:val="28"/>
        </w:rPr>
        <w:t>ниципальной услуги «</w:t>
      </w:r>
      <w:r w:rsidR="00862489" w:rsidRPr="0086248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документации по планировке террит</w:t>
      </w:r>
      <w:r w:rsidR="00862489" w:rsidRPr="0086248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62489" w:rsidRPr="00862489">
        <w:rPr>
          <w:rFonts w:ascii="Times New Roman" w:eastAsia="Calibri" w:hAnsi="Times New Roman" w:cs="Times New Roman"/>
          <w:sz w:val="28"/>
          <w:szCs w:val="28"/>
          <w:lang w:eastAsia="en-US"/>
        </w:rPr>
        <w:t>рии</w:t>
      </w:r>
      <w:r w:rsidR="00025E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,утвержденный постановлением администрации города Пятигорска                    от 06.05.2022 № 1608</w:t>
      </w:r>
    </w:p>
    <w:p w:rsidR="00025EF7" w:rsidRDefault="00025EF7" w:rsidP="00025EF7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pacing w:val="-8"/>
          <w:sz w:val="28"/>
          <w:szCs w:val="28"/>
        </w:rPr>
        <w:t>Градостроительным кодексом Российской Федерации, Федеральным законом от 27 июля 2010 года № 210-ФЗ «Об организации предо</w:t>
      </w:r>
      <w:r>
        <w:rPr>
          <w:rFonts w:ascii="Times New Roman" w:hAnsi="Times New Roman" w:cs="Times New Roman"/>
          <w:spacing w:val="-8"/>
          <w:sz w:val="28"/>
          <w:szCs w:val="28"/>
        </w:rPr>
        <w:t>с</w:t>
      </w:r>
      <w:r>
        <w:rPr>
          <w:rFonts w:ascii="Times New Roman" w:hAnsi="Times New Roman" w:cs="Times New Roman"/>
          <w:spacing w:val="-8"/>
          <w:sz w:val="28"/>
          <w:szCs w:val="28"/>
        </w:rPr>
        <w:t>тавления государственных и муниципальных услуг», Уставом муниципального образования города-курорта Пятигорска,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025EF7" w:rsidRDefault="00025EF7" w:rsidP="00025EF7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190AFE" w:rsidRDefault="00025EF7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0AFE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</w:t>
      </w:r>
      <w:r w:rsidR="00190AFE">
        <w:rPr>
          <w:rFonts w:ascii="Times New Roman" w:hAnsi="Times New Roman"/>
          <w:sz w:val="28"/>
          <w:szCs w:val="28"/>
        </w:rPr>
        <w:t>и</w:t>
      </w:r>
      <w:r w:rsidR="00190AFE">
        <w:rPr>
          <w:rFonts w:ascii="Times New Roman" w:hAnsi="Times New Roman"/>
          <w:sz w:val="28"/>
          <w:szCs w:val="28"/>
        </w:rPr>
        <w:t>пальной услуги «</w:t>
      </w:r>
      <w:r w:rsidR="00190AFE" w:rsidRPr="00862489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="00190AFE">
        <w:rPr>
          <w:rFonts w:ascii="Times New Roman" w:hAnsi="Times New Roman"/>
          <w:sz w:val="28"/>
          <w:szCs w:val="28"/>
        </w:rPr>
        <w:t>», утвержденный постановлением администрации города Пятигорска от 06.05.2022              № 1608, следующие изменения:</w:t>
      </w:r>
    </w:p>
    <w:p w:rsidR="00D8325F" w:rsidRDefault="00190AFE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8325F">
        <w:rPr>
          <w:rFonts w:ascii="Times New Roman" w:hAnsi="Times New Roman"/>
          <w:sz w:val="28"/>
          <w:szCs w:val="28"/>
        </w:rPr>
        <w:t>По тексту Административного регламента слов</w:t>
      </w:r>
      <w:r w:rsidR="00A73D08">
        <w:rPr>
          <w:rFonts w:ascii="Times New Roman" w:hAnsi="Times New Roman"/>
          <w:sz w:val="28"/>
          <w:szCs w:val="28"/>
        </w:rPr>
        <w:t>осочетание</w:t>
      </w:r>
      <w:r w:rsidR="00D8325F">
        <w:rPr>
          <w:rFonts w:ascii="Times New Roman" w:hAnsi="Times New Roman"/>
          <w:sz w:val="28"/>
          <w:szCs w:val="28"/>
        </w:rPr>
        <w:t xml:space="preserve"> «</w:t>
      </w:r>
      <w:r w:rsidR="00D8325F" w:rsidRPr="00D8325F">
        <w:rPr>
          <w:rFonts w:ascii="Times New Roman" w:hAnsi="Times New Roman"/>
          <w:color w:val="000000"/>
          <w:sz w:val="28"/>
          <w:szCs w:val="28"/>
        </w:rPr>
        <w:t>первый заместитель главы администрации города Пятигорска – начальник Управл</w:t>
      </w:r>
      <w:r w:rsidR="00D8325F" w:rsidRPr="00D8325F">
        <w:rPr>
          <w:rFonts w:ascii="Times New Roman" w:hAnsi="Times New Roman"/>
          <w:color w:val="000000"/>
          <w:sz w:val="28"/>
          <w:szCs w:val="28"/>
        </w:rPr>
        <w:t>е</w:t>
      </w:r>
      <w:r w:rsidR="00D8325F" w:rsidRPr="00D8325F">
        <w:rPr>
          <w:rFonts w:ascii="Times New Roman" w:hAnsi="Times New Roman"/>
          <w:color w:val="000000"/>
          <w:sz w:val="28"/>
          <w:szCs w:val="28"/>
        </w:rPr>
        <w:t>ния архитектуры и градостроительства администрации города Пятигорска</w:t>
      </w:r>
      <w:r w:rsidR="00D8325F">
        <w:rPr>
          <w:rFonts w:ascii="Times New Roman" w:hAnsi="Times New Roman"/>
          <w:color w:val="000000"/>
          <w:sz w:val="28"/>
          <w:szCs w:val="28"/>
        </w:rPr>
        <w:t>» заменить на слов</w:t>
      </w:r>
      <w:r w:rsidR="00A73D08">
        <w:rPr>
          <w:rFonts w:ascii="Times New Roman" w:hAnsi="Times New Roman"/>
          <w:color w:val="000000"/>
          <w:sz w:val="28"/>
          <w:szCs w:val="28"/>
        </w:rPr>
        <w:t>осочетание</w:t>
      </w:r>
      <w:r w:rsidR="00D8325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8325F" w:rsidRPr="00D8325F">
        <w:rPr>
          <w:rFonts w:ascii="Times New Roman" w:hAnsi="Times New Roman"/>
          <w:color w:val="000000"/>
          <w:sz w:val="28"/>
          <w:szCs w:val="28"/>
        </w:rPr>
        <w:t>первый заместитель главы администрации г</w:t>
      </w:r>
      <w:r w:rsidR="00D8325F" w:rsidRPr="00D8325F">
        <w:rPr>
          <w:rFonts w:ascii="Times New Roman" w:hAnsi="Times New Roman"/>
          <w:color w:val="000000"/>
          <w:sz w:val="28"/>
          <w:szCs w:val="28"/>
        </w:rPr>
        <w:t>о</w:t>
      </w:r>
      <w:r w:rsidR="00D8325F" w:rsidRPr="00D8325F">
        <w:rPr>
          <w:rFonts w:ascii="Times New Roman" w:hAnsi="Times New Roman"/>
          <w:color w:val="000000"/>
          <w:sz w:val="28"/>
          <w:szCs w:val="28"/>
        </w:rPr>
        <w:t>рода Пятигорска</w:t>
      </w:r>
      <w:r w:rsidR="00D8325F">
        <w:rPr>
          <w:rFonts w:ascii="Times New Roman" w:hAnsi="Times New Roman"/>
          <w:color w:val="000000"/>
          <w:sz w:val="28"/>
          <w:szCs w:val="28"/>
        </w:rPr>
        <w:t>»;</w:t>
      </w:r>
    </w:p>
    <w:p w:rsidR="00561D0D" w:rsidRDefault="00D8325F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="003400AA">
        <w:rPr>
          <w:rFonts w:ascii="Times New Roman" w:hAnsi="Times New Roman"/>
          <w:sz w:val="28"/>
          <w:szCs w:val="28"/>
        </w:rPr>
        <w:t>одпункт 8 п</w:t>
      </w:r>
      <w:r w:rsidR="00561D0D">
        <w:rPr>
          <w:rFonts w:ascii="Times New Roman" w:hAnsi="Times New Roman"/>
          <w:sz w:val="28"/>
          <w:szCs w:val="28"/>
        </w:rPr>
        <w:t>ункт</w:t>
      </w:r>
      <w:r w:rsidR="003400AA">
        <w:rPr>
          <w:rFonts w:ascii="Times New Roman" w:hAnsi="Times New Roman"/>
          <w:sz w:val="28"/>
          <w:szCs w:val="28"/>
        </w:rPr>
        <w:t>а</w:t>
      </w:r>
      <w:r w:rsidR="00561D0D">
        <w:rPr>
          <w:rFonts w:ascii="Times New Roman" w:hAnsi="Times New Roman"/>
          <w:sz w:val="28"/>
          <w:szCs w:val="28"/>
        </w:rPr>
        <w:t xml:space="preserve"> 3.1 </w:t>
      </w:r>
      <w:r w:rsidR="003400AA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61D0D">
        <w:rPr>
          <w:rFonts w:ascii="Times New Roman" w:hAnsi="Times New Roman"/>
          <w:sz w:val="28"/>
          <w:szCs w:val="28"/>
        </w:rPr>
        <w:t>:</w:t>
      </w:r>
    </w:p>
    <w:p w:rsidR="00561D0D" w:rsidRPr="00D0209A" w:rsidRDefault="00561D0D" w:rsidP="003400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400AA" w:rsidRPr="00340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</w:t>
      </w:r>
      <w:r w:rsidR="003400AA" w:rsidRPr="00A02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внесение изменений в документации по планировке территории, </w:t>
      </w:r>
      <w:r w:rsidR="003400AA" w:rsidRPr="00A0293E">
        <w:rPr>
          <w:rFonts w:ascii="Times New Roman" w:eastAsia="Times New Roman" w:hAnsi="Times New Roman" w:cs="Times New Roman"/>
          <w:sz w:val="28"/>
          <w:szCs w:val="20"/>
        </w:rPr>
        <w:t xml:space="preserve">отмена документации по планировке </w:t>
      </w:r>
      <w:r w:rsidR="003400AA" w:rsidRPr="00D0209A">
        <w:rPr>
          <w:rFonts w:ascii="Times New Roman" w:eastAsia="Times New Roman" w:hAnsi="Times New Roman" w:cs="Times New Roman"/>
          <w:sz w:val="28"/>
          <w:szCs w:val="20"/>
        </w:rPr>
        <w:t>территории</w:t>
      </w:r>
      <w:r w:rsidR="00D94D32" w:rsidRPr="00D0209A">
        <w:rPr>
          <w:rFonts w:ascii="Times New Roman" w:eastAsia="Calibri" w:hAnsi="Times New Roman" w:cs="Times New Roman"/>
          <w:sz w:val="28"/>
          <w:lang w:eastAsia="en-US"/>
        </w:rPr>
        <w:t xml:space="preserve"> или ее отдельных частей</w:t>
      </w:r>
      <w:r w:rsidR="003400AA" w:rsidRPr="00D0209A">
        <w:rPr>
          <w:rFonts w:ascii="Times New Roman" w:eastAsia="Times New Roman" w:hAnsi="Times New Roman" w:cs="Times New Roman"/>
          <w:sz w:val="28"/>
          <w:szCs w:val="20"/>
        </w:rPr>
        <w:t>, признание отдельных частей документации по планировке территории не подлежащими применению</w:t>
      </w:r>
      <w:r w:rsidR="00E04595" w:rsidRPr="00D0209A">
        <w:rPr>
          <w:rFonts w:ascii="Times New Roman" w:eastAsia="Times New Roman" w:hAnsi="Times New Roman" w:cs="Times New Roman"/>
          <w:sz w:val="28"/>
          <w:szCs w:val="20"/>
        </w:rPr>
        <w:t>;</w:t>
      </w:r>
      <w:r w:rsidR="00A73D08" w:rsidRPr="00D0209A">
        <w:rPr>
          <w:rFonts w:ascii="Times New Roman" w:eastAsia="Times New Roman" w:hAnsi="Times New Roman"/>
          <w:sz w:val="28"/>
          <w:szCs w:val="20"/>
        </w:rPr>
        <w:t>»;</w:t>
      </w:r>
    </w:p>
    <w:p w:rsidR="00190AFE" w:rsidRPr="00D0209A" w:rsidRDefault="00561D0D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0209A">
        <w:rPr>
          <w:rFonts w:ascii="Times New Roman" w:hAnsi="Times New Roman"/>
          <w:sz w:val="28"/>
          <w:szCs w:val="28"/>
        </w:rPr>
        <w:t>1.</w:t>
      </w:r>
      <w:r w:rsidR="00D8325F" w:rsidRPr="00D0209A">
        <w:rPr>
          <w:rFonts w:ascii="Times New Roman" w:hAnsi="Times New Roman"/>
          <w:sz w:val="28"/>
          <w:szCs w:val="28"/>
        </w:rPr>
        <w:t>3</w:t>
      </w:r>
      <w:r w:rsidRPr="00D0209A">
        <w:rPr>
          <w:rFonts w:ascii="Times New Roman" w:hAnsi="Times New Roman"/>
          <w:sz w:val="28"/>
          <w:szCs w:val="28"/>
        </w:rPr>
        <w:t xml:space="preserve">. </w:t>
      </w:r>
      <w:r w:rsidR="00B72D69" w:rsidRPr="00D0209A">
        <w:rPr>
          <w:rFonts w:ascii="Times New Roman" w:hAnsi="Times New Roman"/>
          <w:sz w:val="28"/>
          <w:szCs w:val="28"/>
        </w:rPr>
        <w:t>П</w:t>
      </w:r>
      <w:r w:rsidR="00B0251F" w:rsidRPr="00D0209A">
        <w:rPr>
          <w:rFonts w:ascii="Times New Roman" w:hAnsi="Times New Roman"/>
          <w:sz w:val="28"/>
          <w:szCs w:val="28"/>
        </w:rPr>
        <w:t>одп</w:t>
      </w:r>
      <w:r w:rsidR="00190AFE" w:rsidRPr="00D0209A">
        <w:rPr>
          <w:rFonts w:ascii="Times New Roman" w:hAnsi="Times New Roman"/>
          <w:sz w:val="28"/>
          <w:szCs w:val="28"/>
        </w:rPr>
        <w:t>ункт 3.2.8 изложить в следующей редакции:</w:t>
      </w:r>
    </w:p>
    <w:p w:rsidR="001647F0" w:rsidRPr="00FF0A72" w:rsidRDefault="00B72D69" w:rsidP="00164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09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647F0"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3.2.8. </w:t>
      </w:r>
      <w:r w:rsidR="001647F0"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Внесение изменений в документацию по планировке террит</w:t>
      </w:r>
      <w:r w:rsidR="001647F0"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647F0"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рии, </w:t>
      </w:r>
      <w:r w:rsidR="001647F0" w:rsidRPr="00FF0A72">
        <w:rPr>
          <w:rFonts w:ascii="Times New Roman" w:eastAsia="Times New Roman" w:hAnsi="Times New Roman" w:cs="Times New Roman"/>
          <w:sz w:val="28"/>
          <w:szCs w:val="20"/>
        </w:rPr>
        <w:t>отмена документации по планировке территории, признание отдельных частей документации по планировке территории не подлежащими примен</w:t>
      </w:r>
      <w:r w:rsidR="001647F0" w:rsidRPr="00FF0A72">
        <w:rPr>
          <w:rFonts w:ascii="Times New Roman" w:eastAsia="Times New Roman" w:hAnsi="Times New Roman" w:cs="Times New Roman"/>
          <w:sz w:val="28"/>
          <w:szCs w:val="20"/>
        </w:rPr>
        <w:t>е</w:t>
      </w:r>
      <w:r w:rsidR="001647F0" w:rsidRPr="00FF0A72">
        <w:rPr>
          <w:rFonts w:ascii="Times New Roman" w:eastAsia="Times New Roman" w:hAnsi="Times New Roman" w:cs="Times New Roman"/>
          <w:sz w:val="28"/>
          <w:szCs w:val="20"/>
        </w:rPr>
        <w:t>нию</w:t>
      </w:r>
    </w:p>
    <w:p w:rsidR="001647F0" w:rsidRDefault="001647F0" w:rsidP="00164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3.2.8.1. При 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поступлении обращения о внесении изменений в докуме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тацию по планировке территории</w:t>
      </w:r>
      <w:r w:rsidRPr="001647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специалист Управления архитектуры и гр</w:t>
      </w:r>
      <w:r w:rsidRPr="001647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1647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достроительства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подготавливает постановление администрации города Пят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горска о внесении таких изменений в документацию по планировке террит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рии путем утверждения ее отдельных частей.</w:t>
      </w:r>
    </w:p>
    <w:p w:rsidR="006C2A20" w:rsidRPr="001647F0" w:rsidRDefault="006C2A20" w:rsidP="00164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1647F0" w:rsidRPr="001647F0" w:rsidRDefault="001647F0" w:rsidP="00164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Публичные слушания проводятся применительно к утверждаемым ча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тям в соответствии с частями 3.2.4 – 3.2.7 настоящего Регламента.</w:t>
      </w:r>
    </w:p>
    <w:p w:rsidR="001647F0" w:rsidRPr="00FF0A72" w:rsidRDefault="001647F0" w:rsidP="00164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Публичные слушания не проводятся в случае внесения изменений в проект планировки территории, предусматривающий строительство, реко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струкцию линейного объекта, в части изменения, связанного с увеличением или уменьшением не более чем на десять процентов площади зоны план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руемого размещения линейного объекта и (или) иного объекта капитального строительства, входящего в состав линейного объекта, в связи с необходим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стью уточнения границ зон планируемого размещения указанных объектов, не повлияет на предусмотренные проектом планировки территории планир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вочные решения, а также при условии, что внесение изменений не повлияет на предусмотренные проектом планировки территории планировочные р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64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шения и не приведет к необходимости изъятия земельных участков и (или) расположенных на них объектов 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недвижимого имущества для государстве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ных или муниципальных нужд.</w:t>
      </w:r>
    </w:p>
    <w:p w:rsidR="001647F0" w:rsidRPr="00FF0A72" w:rsidRDefault="001647F0" w:rsidP="00164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3.2.8.2. При поступлении обращения об 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отмене документации по пл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нировке территории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 Управления архитектуры и градостроител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ства подготавливает постановление администрации города Пятигорска об 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отмене документации по планировке территории. Публичные слушания не проводятся.</w:t>
      </w:r>
    </w:p>
    <w:p w:rsidR="001647F0" w:rsidRPr="00FF0A72" w:rsidRDefault="001647F0" w:rsidP="00164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0A72">
        <w:rPr>
          <w:rFonts w:ascii="Times New Roman" w:eastAsia="Times New Roman" w:hAnsi="Times New Roman" w:cs="Times New Roman"/>
          <w:sz w:val="28"/>
          <w:szCs w:val="20"/>
        </w:rPr>
        <w:t>3.2.8.3. В случае вступления в законную силу судебного акта, отм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няющего документацию по планировке территории или ее отдельные части, или если уполномоченным органом установлено, что документация по пл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нировке территории не соответствует требованиям </w:t>
      </w:r>
      <w:hyperlink r:id="rId6" w:history="1">
        <w:r w:rsidRPr="00FF0A72">
          <w:rPr>
            <w:rFonts w:ascii="Times New Roman" w:eastAsia="Times New Roman" w:hAnsi="Times New Roman" w:cs="Times New Roman"/>
            <w:sz w:val="28"/>
            <w:szCs w:val="20"/>
          </w:rPr>
          <w:t>части 10 статьи 45</w:t>
        </w:r>
      </w:hyperlink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ГрК РФ 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Управления архитектуры и градостроительства подготавливает постановление </w:t>
      </w:r>
      <w:r w:rsidRPr="00FF0A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города Пятигорска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 об отмене такой докуме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н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тации или отдельных ее частей, за исключением случаев, когда администр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цией города Пятигорска или лицом, указанным в </w:t>
      </w:r>
      <w:hyperlink r:id="rId7" w:history="1">
        <w:r w:rsidRPr="00FF0A72">
          <w:rPr>
            <w:rFonts w:ascii="Times New Roman" w:eastAsia="Times New Roman" w:hAnsi="Times New Roman" w:cs="Times New Roman"/>
            <w:sz w:val="28"/>
            <w:szCs w:val="20"/>
          </w:rPr>
          <w:t>части 1.1 статьи 45</w:t>
        </w:r>
      </w:hyperlink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 Град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строительного кодекса Российской Федерации, принято решение о внесении изменений в такую документацию в целях приведения ее в соответствие де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й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ствующему законодательству. Публичные слушания не проводятся.</w:t>
      </w:r>
    </w:p>
    <w:p w:rsidR="001647F0" w:rsidRPr="00FF0A72" w:rsidRDefault="001647F0" w:rsidP="001647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0A72">
        <w:rPr>
          <w:rFonts w:ascii="Times New Roman" w:eastAsia="Times New Roman" w:hAnsi="Times New Roman" w:cs="Times New Roman"/>
          <w:sz w:val="28"/>
          <w:szCs w:val="20"/>
        </w:rPr>
        <w:t>3.2.8.4. В случае поступления обращения об одностороннем отказе от одного или нескольких правообладателей земельных участков и (или) расп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ложенных на них объектов недвижимого имущества от договора (исполнения договора) о комплексном развитии территории, заключенного уполномоче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н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ным органом с правообладателями по их инициативе, 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Управл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архитектуры и градостроительства подготавливает постановление </w:t>
      </w:r>
      <w:r w:rsidRPr="00FF0A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</w:t>
      </w:r>
      <w:r w:rsidRPr="00FF0A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FF0A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нистрации города Пятигорска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 о признании документации по планировке те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р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ритории не подлежащей применению. Публичные слушания не проводятся.</w:t>
      </w:r>
    </w:p>
    <w:p w:rsidR="001647F0" w:rsidRPr="00FF0A72" w:rsidRDefault="001647F0" w:rsidP="001647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0A72">
        <w:rPr>
          <w:rFonts w:ascii="Times New Roman" w:eastAsia="Times New Roman" w:hAnsi="Times New Roman" w:cs="Times New Roman"/>
          <w:sz w:val="28"/>
          <w:szCs w:val="20"/>
        </w:rPr>
        <w:t>3.2.8.5. В случае, если в течение шести лет со дня утверждения док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у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ментации по планировке территории, предусматривающей размещение об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ъ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ектов местного значения, для размещения которых допускается изъятие з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мельных участков для государственных или муниципальных нужд, на з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мельных участках, принадлежащих либо предоставленных физическим или юридическим лицам, органам государственной власти или органам местного самоуправления, не принято решение об изъятии таких земельных участков 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для государственных или муниципальных нужд, 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Управления а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хитектуры и градостроительства подготавливает постановление </w:t>
      </w:r>
      <w:r w:rsidRPr="00FF0A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</w:t>
      </w:r>
      <w:r w:rsidRPr="00FF0A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FF0A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ции города Пятигорска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 о признании документации не подлежащей примен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нию в части определения границ зон планируемого размещения таких объе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тов. Публичные слушания не проводятся.</w:t>
      </w:r>
    </w:p>
    <w:p w:rsidR="001647F0" w:rsidRPr="00FF0A72" w:rsidRDefault="001647F0" w:rsidP="001647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3.2.8.6. Результатом данных административных процедур является в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дача: </w:t>
      </w:r>
    </w:p>
    <w:p w:rsidR="001647F0" w:rsidRPr="00FF0A72" w:rsidRDefault="001647F0" w:rsidP="001647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1) постановления администрации города Пятигорска о внесении изм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нений в документацию по планировке территории путем утверждения ее о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дельных частей;</w:t>
      </w:r>
    </w:p>
    <w:p w:rsidR="001647F0" w:rsidRPr="00FF0A72" w:rsidRDefault="001647F0" w:rsidP="001647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постановления администрации города Пятигорска об 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отмене док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у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ментации по планировке территории или отдельных ее частей;</w:t>
      </w:r>
    </w:p>
    <w:p w:rsidR="001647F0" w:rsidRPr="00FF0A72" w:rsidRDefault="001647F0" w:rsidP="001647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0A72">
        <w:rPr>
          <w:rFonts w:ascii="Times New Roman" w:eastAsia="Times New Roman" w:hAnsi="Times New Roman" w:cs="Times New Roman"/>
          <w:sz w:val="28"/>
          <w:szCs w:val="20"/>
        </w:rPr>
        <w:t>3)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</w:t>
      </w:r>
      <w:r w:rsidRPr="00FF0A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города Пятигорска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 о признании д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кументации по планировке территории не подлежащей применению</w:t>
      </w:r>
      <w:r w:rsidR="00E20F81" w:rsidRPr="00FF0A72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E20F81" w:rsidRPr="00FF0A72" w:rsidRDefault="00E20F81" w:rsidP="001647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4) 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 w:rsidRPr="00FF0A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города Пятигорска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 о признании д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кументации по планировке территории не подлежащей применению в части определения границ зон планируемого размещения объектов местного знач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ния, для размещения которых допускается изъятие земельных участков для государственных или муниципальных нужд, на земельных участках, прина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лежащих либо предоставленных физическим или юридическим лицам, орг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нам государственной власти или органам местного самоуправления, не пр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FF0A72">
        <w:rPr>
          <w:rFonts w:ascii="Times New Roman" w:eastAsia="Times New Roman" w:hAnsi="Times New Roman" w:cs="Times New Roman"/>
          <w:sz w:val="28"/>
          <w:szCs w:val="20"/>
        </w:rPr>
        <w:t>нято решение об изъятии таких земельных участков для государственных или муниципальных нужд.</w:t>
      </w:r>
    </w:p>
    <w:p w:rsidR="00043A12" w:rsidRPr="00FF0A72" w:rsidRDefault="00043A12" w:rsidP="00043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3.2.8.7. 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административных действий, указанных в пунктах 3.2.8.1 - 3.2.8.5, – 20 рабочих дней со дня</w:t>
      </w:r>
      <w:r w:rsidRPr="00FF0A72">
        <w:rPr>
          <w:rFonts w:ascii="Times New Roman" w:eastAsia="Calibri" w:hAnsi="Times New Roman" w:cs="Times New Roman"/>
          <w:sz w:val="28"/>
          <w:lang w:eastAsia="en-US"/>
        </w:rPr>
        <w:t xml:space="preserve"> возникновения оснований для отмены.</w:t>
      </w:r>
    </w:p>
    <w:p w:rsidR="00043A12" w:rsidRPr="00FF0A72" w:rsidRDefault="00043A12" w:rsidP="00043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3.2.8.8. Постановление, указанные в пункте 3.2.8.6, подлежат офиц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альному опубликованию в газете «Пятигорская правда» в течение 7 дней со дня принятия таких решений и размещаются на официальном сайте муниц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образования города-курорта Пятигорска в информационно-телекоммуникационной сети «Интернет».</w:t>
      </w:r>
    </w:p>
    <w:p w:rsidR="00043A12" w:rsidRPr="00FF0A72" w:rsidRDefault="00043A12" w:rsidP="00043A12">
      <w:pPr>
        <w:autoSpaceDE w:val="0"/>
        <w:autoSpaceDN w:val="0"/>
        <w:adjustRightInd w:val="0"/>
        <w:spacing w:after="4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0A72">
        <w:rPr>
          <w:rFonts w:ascii="Times New Roman" w:eastAsia="Times New Roman" w:hAnsi="Times New Roman" w:cs="Times New Roman"/>
          <w:sz w:val="28"/>
          <w:szCs w:val="20"/>
        </w:rPr>
        <w:t xml:space="preserve">3.2.8.9. 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или направление заявителю пакета документов осущ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F0A72">
        <w:rPr>
          <w:rFonts w:ascii="Times New Roman" w:eastAsia="Calibri" w:hAnsi="Times New Roman" w:cs="Times New Roman"/>
          <w:sz w:val="28"/>
          <w:szCs w:val="28"/>
          <w:lang w:eastAsia="en-US"/>
        </w:rPr>
        <w:t>ствляется специалистом Управления архитектуры и градостроительства (в случае подачи заявления в Управление), либо специалистом МФЦ (в случае подачи заявления в МФЦ).».</w:t>
      </w:r>
    </w:p>
    <w:p w:rsidR="00025EF7" w:rsidRPr="00A0293E" w:rsidRDefault="00862489" w:rsidP="00025EF7">
      <w:pPr>
        <w:pStyle w:val="a5"/>
        <w:spacing w:after="480"/>
        <w:ind w:left="0" w:firstLine="709"/>
        <w:jc w:val="both"/>
        <w:rPr>
          <w:sz w:val="28"/>
          <w:szCs w:val="28"/>
        </w:rPr>
      </w:pPr>
      <w:r w:rsidRPr="00FF0A72">
        <w:rPr>
          <w:sz w:val="28"/>
          <w:szCs w:val="28"/>
        </w:rPr>
        <w:t>2</w:t>
      </w:r>
      <w:r w:rsidR="00025EF7" w:rsidRPr="00FF0A72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</w:t>
      </w:r>
      <w:r w:rsidR="00025EF7" w:rsidRPr="00A0293E">
        <w:rPr>
          <w:sz w:val="28"/>
          <w:szCs w:val="28"/>
        </w:rPr>
        <w:t>администрации города Пятигорска Марченко</w:t>
      </w:r>
      <w:r w:rsidRPr="00A0293E">
        <w:rPr>
          <w:sz w:val="28"/>
          <w:szCs w:val="28"/>
        </w:rPr>
        <w:t xml:space="preserve"> С.А</w:t>
      </w:r>
      <w:r w:rsidR="00025EF7" w:rsidRPr="00A0293E">
        <w:rPr>
          <w:sz w:val="28"/>
          <w:szCs w:val="28"/>
        </w:rPr>
        <w:t>.</w:t>
      </w:r>
    </w:p>
    <w:p w:rsidR="00025EF7" w:rsidRPr="00A0293E" w:rsidRDefault="00862489" w:rsidP="007050B1">
      <w:pPr>
        <w:pStyle w:val="a5"/>
        <w:tabs>
          <w:tab w:val="left" w:pos="9356"/>
          <w:tab w:val="left" w:pos="9498"/>
        </w:tabs>
        <w:spacing w:after="720"/>
        <w:ind w:left="0" w:firstLine="851"/>
        <w:jc w:val="both"/>
        <w:rPr>
          <w:sz w:val="28"/>
          <w:szCs w:val="28"/>
        </w:rPr>
      </w:pPr>
      <w:r w:rsidRPr="00A0293E">
        <w:rPr>
          <w:sz w:val="28"/>
          <w:szCs w:val="28"/>
        </w:rPr>
        <w:t>3</w:t>
      </w:r>
      <w:r w:rsidR="00025EF7" w:rsidRPr="00A0293E">
        <w:rPr>
          <w:sz w:val="28"/>
          <w:szCs w:val="28"/>
        </w:rPr>
        <w:t>. Настоящее постановление вступает в силу со дня ег</w:t>
      </w:r>
      <w:r w:rsidR="00D26930" w:rsidRPr="00A0293E">
        <w:rPr>
          <w:sz w:val="28"/>
          <w:szCs w:val="28"/>
        </w:rPr>
        <w:t>о официального опубликования.</w:t>
      </w:r>
    </w:p>
    <w:p w:rsidR="007D730C" w:rsidRDefault="00025EF7" w:rsidP="009A6722">
      <w:pPr>
        <w:pStyle w:val="a3"/>
        <w:tabs>
          <w:tab w:val="left" w:pos="9356"/>
          <w:tab w:val="left" w:pos="9498"/>
        </w:tabs>
        <w:spacing w:after="96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A0293E"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Д.Ю.Ворошилов</w:t>
      </w:r>
    </w:p>
    <w:sectPr w:rsidR="007D730C" w:rsidSect="00B72D69">
      <w:headerReference w:type="default" r:id="rId8"/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A8" w:rsidRDefault="006E3AA8" w:rsidP="00FF0A72">
      <w:pPr>
        <w:spacing w:after="0" w:line="240" w:lineRule="auto"/>
      </w:pPr>
      <w:r>
        <w:separator/>
      </w:r>
    </w:p>
  </w:endnote>
  <w:endnote w:type="continuationSeparator" w:id="1">
    <w:p w:rsidR="006E3AA8" w:rsidRDefault="006E3AA8" w:rsidP="00FF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A8" w:rsidRDefault="006E3AA8" w:rsidP="00FF0A72">
      <w:pPr>
        <w:spacing w:after="0" w:line="240" w:lineRule="auto"/>
      </w:pPr>
      <w:r>
        <w:separator/>
      </w:r>
    </w:p>
  </w:footnote>
  <w:footnote w:type="continuationSeparator" w:id="1">
    <w:p w:rsidR="006E3AA8" w:rsidRDefault="006E3AA8" w:rsidP="00FF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72" w:rsidRDefault="00FF0A7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ECF"/>
    <w:rsid w:val="00025EF7"/>
    <w:rsid w:val="00043A12"/>
    <w:rsid w:val="000642FC"/>
    <w:rsid w:val="00112635"/>
    <w:rsid w:val="001647F0"/>
    <w:rsid w:val="00187184"/>
    <w:rsid w:val="00190AFE"/>
    <w:rsid w:val="001B3E0B"/>
    <w:rsid w:val="001C294F"/>
    <w:rsid w:val="003400AA"/>
    <w:rsid w:val="003A0C12"/>
    <w:rsid w:val="00433D03"/>
    <w:rsid w:val="004F2A73"/>
    <w:rsid w:val="005259A4"/>
    <w:rsid w:val="00561D0D"/>
    <w:rsid w:val="00601DE1"/>
    <w:rsid w:val="006C2A20"/>
    <w:rsid w:val="006E3AA8"/>
    <w:rsid w:val="007050B1"/>
    <w:rsid w:val="0072031E"/>
    <w:rsid w:val="007A0A95"/>
    <w:rsid w:val="007C766E"/>
    <w:rsid w:val="007D730C"/>
    <w:rsid w:val="00837D81"/>
    <w:rsid w:val="00840524"/>
    <w:rsid w:val="00862489"/>
    <w:rsid w:val="00891615"/>
    <w:rsid w:val="00931249"/>
    <w:rsid w:val="009A6722"/>
    <w:rsid w:val="00A0111E"/>
    <w:rsid w:val="00A0293E"/>
    <w:rsid w:val="00A73D08"/>
    <w:rsid w:val="00B0251F"/>
    <w:rsid w:val="00B17B21"/>
    <w:rsid w:val="00B3299C"/>
    <w:rsid w:val="00B72D69"/>
    <w:rsid w:val="00BC7ECF"/>
    <w:rsid w:val="00BE6C69"/>
    <w:rsid w:val="00C07EDB"/>
    <w:rsid w:val="00D0209A"/>
    <w:rsid w:val="00D26930"/>
    <w:rsid w:val="00D8325F"/>
    <w:rsid w:val="00D94D32"/>
    <w:rsid w:val="00DE72F0"/>
    <w:rsid w:val="00E04595"/>
    <w:rsid w:val="00E145F4"/>
    <w:rsid w:val="00E20F81"/>
    <w:rsid w:val="00F1053F"/>
    <w:rsid w:val="00FF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5EF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25EF7"/>
    <w:rPr>
      <w:rFonts w:ascii="Calibri" w:eastAsia="Calibri" w:hAnsi="Calibri" w:cs="Times New Roman"/>
    </w:rPr>
  </w:style>
  <w:style w:type="paragraph" w:styleId="a5">
    <w:name w:val="Body Text Indent"/>
    <w:basedOn w:val="a"/>
    <w:link w:val="1"/>
    <w:semiHidden/>
    <w:unhideWhenUsed/>
    <w:rsid w:val="00025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025EF7"/>
    <w:rPr>
      <w:rFonts w:eastAsiaTheme="minorEastAsia"/>
      <w:lang w:eastAsia="ru-RU"/>
    </w:rPr>
  </w:style>
  <w:style w:type="character" w:customStyle="1" w:styleId="a7">
    <w:name w:val="Без интервала Знак"/>
    <w:link w:val="a8"/>
    <w:locked/>
    <w:rsid w:val="00025EF7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025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025E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2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9A4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FF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0A7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F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0A7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C30677FC3DC8EAFDABA244127C32534BEF77503D76C3A10654B8883EC2B38AA09BF799A6413642B28715B5815F36AEDACD6130774CwBw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C30677FC3DC8EAFDABA244127C32534BEF77503D76C3A10654B8883EC2B38AA09BF79AAA443042B28715B5815F36AEDACD6130774CwBw2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2022-09-30T12:17:00Z</cp:lastPrinted>
  <dcterms:created xsi:type="dcterms:W3CDTF">2022-09-28T11:22:00Z</dcterms:created>
  <dcterms:modified xsi:type="dcterms:W3CDTF">2022-10-05T13:00:00Z</dcterms:modified>
</cp:coreProperties>
</file>