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8E1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>ул. Бунимовича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E15BE" w:rsidP="008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BE">
              <w:rPr>
                <w:rFonts w:ascii="Times New Roman" w:hAnsi="Times New Roman" w:cs="Times New Roman"/>
                <w:sz w:val="28"/>
                <w:szCs w:val="28"/>
              </w:rPr>
              <w:t>26:33:230107:338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E15BE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10263</w:t>
            </w:r>
            <w:r w:rsidR="009F1F7F" w:rsidRPr="009F1F7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зоне «Ж-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оэтажная жилая застройка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 xml:space="preserve"> (высотная)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E15BE" w:rsidP="008E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5BE">
              <w:rPr>
                <w:rFonts w:ascii="Times New Roman" w:hAnsi="Times New Roman" w:cs="Times New Roman"/>
                <w:sz w:val="28"/>
                <w:szCs w:val="28"/>
              </w:rPr>
              <w:t>Данилиди</w:t>
            </w:r>
            <w:proofErr w:type="spellEnd"/>
            <w:r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 Даниил Михайлович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2B65C5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комплекс «Серебряные ключи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со встроенными помещениями общественного назначения и пристроенной многоуровневой автостоянкой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</w:t>
      </w:r>
      <w:r w:rsidRPr="00BE313D">
        <w:rPr>
          <w:rFonts w:ascii="Times New Roman" w:hAnsi="Times New Roman" w:cs="Times New Roman"/>
          <w:sz w:val="27"/>
          <w:szCs w:val="27"/>
        </w:rPr>
        <w:t>р</w:t>
      </w:r>
      <w:r w:rsidRPr="00BE313D">
        <w:rPr>
          <w:rFonts w:ascii="Times New Roman" w:hAnsi="Times New Roman" w:cs="Times New Roman"/>
          <w:sz w:val="27"/>
          <w:szCs w:val="27"/>
        </w:rPr>
        <w:t>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</w:t>
      </w:r>
      <w:r w:rsidRPr="00BE313D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кументов в области градостроительной деятельности, утвержденным решением Д</w:t>
      </w:r>
      <w:r w:rsidRPr="00BE313D">
        <w:rPr>
          <w:rFonts w:ascii="Times New Roman" w:hAnsi="Times New Roman" w:cs="Times New Roman"/>
          <w:sz w:val="27"/>
          <w:szCs w:val="27"/>
        </w:rPr>
        <w:t>у</w:t>
      </w:r>
      <w:r w:rsidRPr="00BE313D">
        <w:rPr>
          <w:rFonts w:ascii="Times New Roman" w:hAnsi="Times New Roman" w:cs="Times New Roman"/>
          <w:sz w:val="27"/>
          <w:szCs w:val="27"/>
        </w:rPr>
        <w:t>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«Ж-4» Многоэтажная жилая застройка (высотная)</w:t>
      </w:r>
      <w:r w:rsidR="000465D5">
        <w:rPr>
          <w:rFonts w:ascii="Times New Roman" w:hAnsi="Times New Roman" w:cs="Times New Roman"/>
          <w:sz w:val="28"/>
          <w:szCs w:val="28"/>
        </w:rPr>
        <w:t>, в которой основными в</w:t>
      </w:r>
      <w:r w:rsidR="000465D5">
        <w:rPr>
          <w:rFonts w:ascii="Times New Roman" w:hAnsi="Times New Roman" w:cs="Times New Roman"/>
          <w:sz w:val="28"/>
          <w:szCs w:val="28"/>
        </w:rPr>
        <w:t>и</w:t>
      </w:r>
      <w:r w:rsidR="000465D5">
        <w:rPr>
          <w:rFonts w:ascii="Times New Roman" w:hAnsi="Times New Roman" w:cs="Times New Roman"/>
          <w:sz w:val="28"/>
          <w:szCs w:val="28"/>
        </w:rPr>
        <w:t>дами разрешенного использования земельного участка предусмотрено размещ</w:t>
      </w:r>
      <w:r w:rsidR="000465D5">
        <w:rPr>
          <w:rFonts w:ascii="Times New Roman" w:hAnsi="Times New Roman" w:cs="Times New Roman"/>
          <w:sz w:val="28"/>
          <w:szCs w:val="28"/>
        </w:rPr>
        <w:t>е</w:t>
      </w:r>
      <w:r w:rsidR="000465D5">
        <w:rPr>
          <w:rFonts w:ascii="Times New Roman" w:hAnsi="Times New Roman" w:cs="Times New Roman"/>
          <w:sz w:val="28"/>
          <w:szCs w:val="28"/>
        </w:rPr>
        <w:t>ние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и 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Многоэтажная жилая застройка (высотная застройка)</w:t>
      </w:r>
      <w:r w:rsidR="002B65C5">
        <w:rPr>
          <w:rFonts w:ascii="Times New Roman" w:hAnsi="Times New Roman" w:cs="Times New Roman"/>
          <w:sz w:val="28"/>
          <w:szCs w:val="28"/>
        </w:rPr>
        <w:t xml:space="preserve"> (код по Классификатору 2.6) и Хранение автотранспорта (код по Классификатору 2.7.1)</w:t>
      </w:r>
      <w:r w:rsidRPr="00BE313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B65C5" w:rsidRDefault="002B65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Правилам землепользования и застройки муниципального образ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вания города-курорта Пятигорска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жилой застройки с кодом 2.6 составляют 6,0 м.</w:t>
      </w:r>
    </w:p>
    <w:p w:rsidR="002B65C5" w:rsidRPr="00BE313D" w:rsidRDefault="002B65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</w:rPr>
        <w:t>В связи с существующими инженерно-геологическими условиями и для р</w:t>
      </w:r>
      <w:r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ционального использования земельного участка с целью размещения многоэта</w:t>
      </w:r>
      <w:r>
        <w:rPr>
          <w:rFonts w:ascii="Times New Roman" w:hAnsi="Times New Roman" w:cs="Times New Roman"/>
          <w:color w:val="000000"/>
          <w:sz w:val="28"/>
        </w:rPr>
        <w:t>ж</w:t>
      </w:r>
      <w:r>
        <w:rPr>
          <w:rFonts w:ascii="Times New Roman" w:hAnsi="Times New Roman" w:cs="Times New Roman"/>
          <w:color w:val="000000"/>
          <w:sz w:val="28"/>
        </w:rPr>
        <w:t>ных жилых домов (1,2,3,4 этапы строительства) и многоуровневой автостоянки принято решение по размещению объектов капитального строительства с отст</w:t>
      </w:r>
      <w:r>
        <w:rPr>
          <w:rFonts w:ascii="Times New Roman" w:hAnsi="Times New Roman" w:cs="Times New Roman"/>
          <w:color w:val="000000"/>
          <w:sz w:val="28"/>
        </w:rPr>
        <w:t>у</w:t>
      </w:r>
      <w:r>
        <w:rPr>
          <w:rFonts w:ascii="Times New Roman" w:hAnsi="Times New Roman" w:cs="Times New Roman"/>
          <w:color w:val="000000"/>
          <w:sz w:val="28"/>
        </w:rPr>
        <w:t>пом от межи земельного участка 1.2 м.</w:t>
      </w:r>
    </w:p>
    <w:p w:rsidR="002B65C5" w:rsidRDefault="00341285" w:rsidP="006A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313D">
        <w:rPr>
          <w:rFonts w:ascii="Times New Roman" w:eastAsia="Calibri" w:hAnsi="Times New Roman" w:cs="Times New Roman"/>
          <w:sz w:val="27"/>
          <w:szCs w:val="27"/>
        </w:rPr>
        <w:t>Настоящие общественные обсуждения проводятся с целью предоставления разрешения на отклонение от предельных параметров разрешенного строительства</w:t>
      </w:r>
      <w:r w:rsidR="006A4B88" w:rsidRPr="00BE313D">
        <w:rPr>
          <w:rFonts w:ascii="Times New Roman" w:hAnsi="Times New Roman" w:cs="Times New Roman"/>
          <w:sz w:val="27"/>
          <w:szCs w:val="27"/>
        </w:rPr>
        <w:t xml:space="preserve"> (реконструкции)</w:t>
      </w:r>
      <w:r w:rsidRPr="00BE313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B65C5">
        <w:rPr>
          <w:rFonts w:ascii="Times New Roman" w:eastAsia="Calibri" w:hAnsi="Times New Roman" w:cs="Times New Roman"/>
          <w:sz w:val="27"/>
          <w:szCs w:val="27"/>
        </w:rPr>
        <w:t xml:space="preserve">многоэтажных жилых домов </w:t>
      </w:r>
      <w:r w:rsidR="002B65C5" w:rsidRPr="002B65C5">
        <w:rPr>
          <w:rFonts w:ascii="Times New Roman" w:eastAsia="Calibri" w:hAnsi="Times New Roman" w:cs="Times New Roman"/>
          <w:sz w:val="27"/>
          <w:szCs w:val="27"/>
        </w:rPr>
        <w:t>на земельном участке с кадастровым номером 26:33:230107:338</w:t>
      </w:r>
      <w:r w:rsidR="002B65C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2B65C5" w:rsidRDefault="002B65C5" w:rsidP="006A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65C5">
        <w:rPr>
          <w:rFonts w:ascii="Times New Roman" w:eastAsia="Calibri" w:hAnsi="Times New Roman" w:cs="Times New Roman"/>
          <w:sz w:val="27"/>
          <w:szCs w:val="27"/>
        </w:rPr>
        <w:t>минимальные отступы от границ земельного участка в целях определения мест д</w:t>
      </w:r>
      <w:r w:rsidRPr="002B65C5">
        <w:rPr>
          <w:rFonts w:ascii="Times New Roman" w:eastAsia="Calibri" w:hAnsi="Times New Roman" w:cs="Times New Roman"/>
          <w:sz w:val="27"/>
          <w:szCs w:val="27"/>
        </w:rPr>
        <w:t>о</w:t>
      </w:r>
      <w:r w:rsidRPr="002B65C5">
        <w:rPr>
          <w:rFonts w:ascii="Times New Roman" w:eastAsia="Calibri" w:hAnsi="Times New Roman" w:cs="Times New Roman"/>
          <w:sz w:val="27"/>
          <w:szCs w:val="27"/>
        </w:rPr>
        <w:t xml:space="preserve">пустимого размещения зданий, строений, сооружений – </w:t>
      </w:r>
      <w:r>
        <w:rPr>
          <w:rFonts w:ascii="Times New Roman" w:eastAsia="Calibri" w:hAnsi="Times New Roman" w:cs="Times New Roman"/>
          <w:sz w:val="27"/>
          <w:szCs w:val="27"/>
        </w:rPr>
        <w:t>1.2</w:t>
      </w:r>
      <w:r w:rsidRPr="002B65C5">
        <w:rPr>
          <w:rFonts w:ascii="Times New Roman" w:eastAsia="Calibri" w:hAnsi="Times New Roman" w:cs="Times New Roman"/>
          <w:sz w:val="27"/>
          <w:szCs w:val="27"/>
        </w:rPr>
        <w:t xml:space="preserve"> м</w:t>
      </w:r>
    </w:p>
    <w:p w:rsidR="002B65C5" w:rsidRDefault="002B65C5" w:rsidP="006A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2B65C5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341285"/>
    <w:rsid w:val="00377EF1"/>
    <w:rsid w:val="0038003B"/>
    <w:rsid w:val="003A256F"/>
    <w:rsid w:val="004D0CC9"/>
    <w:rsid w:val="0059225C"/>
    <w:rsid w:val="006A4B88"/>
    <w:rsid w:val="006B5B2E"/>
    <w:rsid w:val="006D1FCF"/>
    <w:rsid w:val="00711C00"/>
    <w:rsid w:val="00776AC5"/>
    <w:rsid w:val="0078689C"/>
    <w:rsid w:val="00795D0F"/>
    <w:rsid w:val="00800371"/>
    <w:rsid w:val="00832005"/>
    <w:rsid w:val="0087251C"/>
    <w:rsid w:val="00884E58"/>
    <w:rsid w:val="008E15BE"/>
    <w:rsid w:val="008F7BEB"/>
    <w:rsid w:val="00931D68"/>
    <w:rsid w:val="00954318"/>
    <w:rsid w:val="009806E2"/>
    <w:rsid w:val="009F1F7F"/>
    <w:rsid w:val="009F3092"/>
    <w:rsid w:val="00A024D8"/>
    <w:rsid w:val="00A77673"/>
    <w:rsid w:val="00B80115"/>
    <w:rsid w:val="00BE313D"/>
    <w:rsid w:val="00C90B1D"/>
    <w:rsid w:val="00CF00E1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2021-11-24T07:25:00Z</dcterms:created>
  <dcterms:modified xsi:type="dcterms:W3CDTF">2022-01-19T08:39:00Z</dcterms:modified>
</cp:coreProperties>
</file>