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86311D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 w:rsidRPr="00095AC5">
        <w:rPr>
          <w:b w:val="0"/>
          <w:sz w:val="28"/>
          <w:szCs w:val="28"/>
        </w:rPr>
        <w:t>15 марта</w:t>
      </w:r>
      <w:r w:rsidR="0051697F" w:rsidRPr="00095AC5">
        <w:rPr>
          <w:b w:val="0"/>
          <w:sz w:val="28"/>
          <w:szCs w:val="28"/>
        </w:rPr>
        <w:t xml:space="preserve"> </w:t>
      </w:r>
      <w:r w:rsidR="00AE48B1" w:rsidRPr="00095AC5">
        <w:rPr>
          <w:b w:val="0"/>
          <w:sz w:val="28"/>
          <w:szCs w:val="28"/>
        </w:rPr>
        <w:t>20</w:t>
      </w:r>
      <w:r w:rsidR="00BD6447" w:rsidRPr="00095AC5">
        <w:rPr>
          <w:b w:val="0"/>
          <w:sz w:val="28"/>
          <w:szCs w:val="28"/>
        </w:rPr>
        <w:t>2</w:t>
      </w:r>
      <w:r w:rsidR="00582E28" w:rsidRPr="00095AC5">
        <w:rPr>
          <w:b w:val="0"/>
          <w:sz w:val="28"/>
          <w:szCs w:val="28"/>
        </w:rPr>
        <w:t>4</w:t>
      </w:r>
      <w:r w:rsidR="00AE48B1" w:rsidRPr="00903338">
        <w:rPr>
          <w:b w:val="0"/>
          <w:sz w:val="28"/>
          <w:szCs w:val="28"/>
        </w:rPr>
        <w:t xml:space="preserve"> г.</w:t>
      </w:r>
      <w:bookmarkStart w:id="0" w:name="_GoBack"/>
      <w:bookmarkEnd w:id="0"/>
      <w:r w:rsidR="00AE48B1" w:rsidRPr="00903338">
        <w:rPr>
          <w:b w:val="0"/>
          <w:sz w:val="28"/>
          <w:szCs w:val="28"/>
        </w:rPr>
        <w:t xml:space="preserve">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</w:t>
      </w:r>
      <w:r w:rsidR="00AE48B1" w:rsidRPr="00903338">
        <w:rPr>
          <w:b w:val="0"/>
          <w:sz w:val="28"/>
          <w:szCs w:val="28"/>
        </w:rPr>
        <w:t xml:space="preserve">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6311D" w:rsidRPr="0086311D" w:rsidRDefault="002A774D" w:rsidP="0086311D">
      <w:pPr>
        <w:suppressAutoHyphens w:val="0"/>
        <w:ind w:firstLine="720"/>
        <w:jc w:val="both"/>
        <w:rPr>
          <w:sz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6311D" w:rsidRPr="0086311D">
        <w:rPr>
          <w:sz w:val="28"/>
          <w:szCs w:val="20"/>
          <w:lang w:eastAsia="ru-RU"/>
        </w:rPr>
        <w:t>28.02.2024 № 614</w:t>
      </w:r>
      <w:r w:rsidR="0086311D">
        <w:rPr>
          <w:sz w:val="28"/>
          <w:szCs w:val="20"/>
          <w:lang w:eastAsia="ru-RU"/>
        </w:rPr>
        <w:t xml:space="preserve"> </w:t>
      </w:r>
      <w:r>
        <w:rPr>
          <w:sz w:val="28"/>
        </w:rPr>
        <w:t xml:space="preserve">общественные обсуждения </w:t>
      </w:r>
      <w:r w:rsidR="00582E28" w:rsidRPr="00582E28">
        <w:rPr>
          <w:sz w:val="28"/>
        </w:rPr>
        <w:t xml:space="preserve">по предоставлению разрешения на </w:t>
      </w:r>
      <w:r w:rsidR="0086311D" w:rsidRPr="0086311D">
        <w:rPr>
          <w:sz w:val="28"/>
        </w:rPr>
        <w:t xml:space="preserve">отклонение от предельных параметров разрешенного строительства, реконструкции торгового комплекса с кафетерием на земельном участке с кадастровым номером 26:33:130302:10 и видом разрешенного использования «под торговым комплексом с кафетерием, выставочным залом и организацией входа в Комсомольский парк» по адресу: Российская Федерация, Ставропольский край, город-курорт Пятигорск, город Пятигорск, улица Панагюриште, 1,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</w:t>
      </w:r>
      <w:proofErr w:type="spellStart"/>
      <w:r w:rsidR="0086311D" w:rsidRPr="0086311D">
        <w:rPr>
          <w:sz w:val="28"/>
        </w:rPr>
        <w:t>Глушанян</w:t>
      </w:r>
      <w:proofErr w:type="spellEnd"/>
      <w:r w:rsidR="0086311D" w:rsidRPr="0086311D">
        <w:rPr>
          <w:sz w:val="28"/>
        </w:rPr>
        <w:t xml:space="preserve"> </w:t>
      </w:r>
      <w:proofErr w:type="spellStart"/>
      <w:r w:rsidR="0086311D" w:rsidRPr="0086311D">
        <w:rPr>
          <w:sz w:val="28"/>
        </w:rPr>
        <w:t>Каринэ</w:t>
      </w:r>
      <w:proofErr w:type="spellEnd"/>
      <w:r w:rsidR="0086311D" w:rsidRPr="0086311D">
        <w:rPr>
          <w:sz w:val="28"/>
        </w:rPr>
        <w:t xml:space="preserve"> Альбертовне, с параметрами:</w:t>
      </w:r>
    </w:p>
    <w:p w:rsidR="002A774D" w:rsidRPr="00F74DE3" w:rsidRDefault="0086311D" w:rsidP="0086311D">
      <w:pPr>
        <w:suppressAutoHyphens w:val="0"/>
        <w:ind w:firstLine="720"/>
        <w:jc w:val="both"/>
        <w:rPr>
          <w:sz w:val="28"/>
          <w:szCs w:val="28"/>
        </w:rPr>
      </w:pPr>
      <w:r w:rsidRPr="0086311D">
        <w:rPr>
          <w:sz w:val="28"/>
        </w:rPr>
        <w:t>Максимальный процент застройки в границах земельного участка – 85%</w:t>
      </w:r>
      <w:r w:rsidR="002A774D" w:rsidRPr="00F74DE3">
        <w:rPr>
          <w:rFonts w:eastAsia="Calibri"/>
          <w:sz w:val="28"/>
          <w:szCs w:val="28"/>
          <w:lang w:eastAsia="en-US"/>
        </w:rPr>
        <w:t xml:space="preserve">, </w:t>
      </w:r>
      <w:r w:rsidR="002A774D" w:rsidRPr="00F74DE3">
        <w:rPr>
          <w:sz w:val="28"/>
          <w:szCs w:val="28"/>
        </w:rPr>
        <w:t xml:space="preserve">были назначены на период с </w:t>
      </w:r>
      <w:r w:rsidRPr="0086311D">
        <w:rPr>
          <w:sz w:val="28"/>
          <w:szCs w:val="28"/>
          <w:lang w:eastAsia="ru-RU"/>
        </w:rPr>
        <w:t xml:space="preserve">29 февраля 2024 года по 21 марта </w:t>
      </w:r>
      <w:r w:rsidR="00582E28">
        <w:rPr>
          <w:sz w:val="28"/>
          <w:szCs w:val="28"/>
          <w:lang w:eastAsia="ru-RU"/>
        </w:rPr>
        <w:t>2024</w:t>
      </w:r>
      <w:r w:rsidR="002A774D" w:rsidRPr="00F74DE3">
        <w:rPr>
          <w:sz w:val="28"/>
          <w:szCs w:val="28"/>
          <w:lang w:eastAsia="ru-RU"/>
        </w:rPr>
        <w:t xml:space="preserve"> </w:t>
      </w:r>
      <w:r w:rsidR="002A774D" w:rsidRPr="00F74DE3">
        <w:rPr>
          <w:sz w:val="28"/>
          <w:szCs w:val="28"/>
        </w:rPr>
        <w:t>года.</w:t>
      </w:r>
    </w:p>
    <w:p w:rsidR="002A774D" w:rsidRPr="00F74DE3" w:rsidRDefault="002A774D" w:rsidP="00AB397B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86311D">
        <w:rPr>
          <w:sz w:val="28"/>
          <w:szCs w:val="28"/>
        </w:rPr>
        <w:t>29</w:t>
      </w:r>
      <w:r w:rsidR="00F74DE3" w:rsidRPr="00F74DE3">
        <w:rPr>
          <w:sz w:val="28"/>
          <w:szCs w:val="28"/>
        </w:rPr>
        <w:t xml:space="preserve"> </w:t>
      </w:r>
      <w:r w:rsidR="00582E28">
        <w:rPr>
          <w:sz w:val="28"/>
          <w:szCs w:val="28"/>
        </w:rPr>
        <w:t>февраля 2024</w:t>
      </w:r>
      <w:r w:rsidR="00F74DE3" w:rsidRPr="00F74DE3">
        <w:rPr>
          <w:sz w:val="28"/>
          <w:szCs w:val="28"/>
        </w:rPr>
        <w:t xml:space="preserve"> года</w:t>
      </w:r>
      <w:r w:rsidR="00DA4BD4">
        <w:rPr>
          <w:sz w:val="28"/>
          <w:szCs w:val="28"/>
        </w:rPr>
        <w:t xml:space="preserve">              </w:t>
      </w:r>
      <w:r w:rsidR="00D1532B">
        <w:rPr>
          <w:sz w:val="28"/>
          <w:szCs w:val="28"/>
        </w:rPr>
        <w:t xml:space="preserve"> </w:t>
      </w:r>
      <w:r w:rsidR="00F74DE3" w:rsidRPr="00F74DE3">
        <w:rPr>
          <w:sz w:val="28"/>
          <w:szCs w:val="28"/>
        </w:rPr>
        <w:t xml:space="preserve">№ </w:t>
      </w:r>
      <w:r w:rsidR="0086311D">
        <w:rPr>
          <w:sz w:val="28"/>
          <w:szCs w:val="28"/>
        </w:rPr>
        <w:t>24-25</w:t>
      </w:r>
      <w:r w:rsidR="00F74DE3" w:rsidRPr="00F74DE3">
        <w:rPr>
          <w:sz w:val="28"/>
          <w:szCs w:val="28"/>
        </w:rPr>
        <w:t xml:space="preserve"> и размещены </w:t>
      </w:r>
      <w:r w:rsidR="0086311D">
        <w:rPr>
          <w:sz w:val="28"/>
          <w:szCs w:val="28"/>
        </w:rPr>
        <w:t>29</w:t>
      </w:r>
      <w:r w:rsidR="00F74DE3" w:rsidRPr="00F74DE3">
        <w:rPr>
          <w:sz w:val="28"/>
          <w:szCs w:val="28"/>
        </w:rPr>
        <w:t xml:space="preserve"> </w:t>
      </w:r>
      <w:r w:rsidR="00582E28">
        <w:rPr>
          <w:sz w:val="28"/>
          <w:szCs w:val="28"/>
        </w:rPr>
        <w:t>февраля 2024</w:t>
      </w:r>
      <w:r w:rsidRPr="00F74DE3">
        <w:rPr>
          <w:sz w:val="28"/>
          <w:szCs w:val="28"/>
        </w:rPr>
        <w:t xml:space="preserve">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AB397B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86311D" w:rsidRPr="0086311D">
        <w:rPr>
          <w:sz w:val="28"/>
          <w:szCs w:val="28"/>
          <w:lang w:eastAsia="ru-RU"/>
        </w:rPr>
        <w:t>29 февраля 2024 года по 1</w:t>
      </w:r>
      <w:r w:rsidR="0086311D">
        <w:rPr>
          <w:sz w:val="28"/>
          <w:szCs w:val="28"/>
          <w:lang w:eastAsia="ru-RU"/>
        </w:rPr>
        <w:t>4</w:t>
      </w:r>
      <w:r w:rsidR="0086311D" w:rsidRPr="0086311D">
        <w:rPr>
          <w:sz w:val="28"/>
          <w:szCs w:val="28"/>
          <w:lang w:eastAsia="ru-RU"/>
        </w:rPr>
        <w:t xml:space="preserve"> марта </w:t>
      </w:r>
      <w:r w:rsidRPr="00764D32">
        <w:rPr>
          <w:sz w:val="28"/>
          <w:szCs w:val="28"/>
        </w:rPr>
        <w:t>202</w:t>
      </w:r>
      <w:r w:rsidR="00582E28">
        <w:rPr>
          <w:sz w:val="28"/>
          <w:szCs w:val="28"/>
        </w:rPr>
        <w:t>4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lastRenderedPageBreak/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>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86311D" w:rsidRPr="0086311D">
        <w:rPr>
          <w:sz w:val="28"/>
          <w:szCs w:val="28"/>
          <w:lang w:eastAsia="ru-RU"/>
        </w:rPr>
        <w:t>0 (ноль</w:t>
      </w:r>
      <w:r w:rsidRPr="00F74DE3">
        <w:rPr>
          <w:sz w:val="28"/>
          <w:szCs w:val="28"/>
          <w:lang w:eastAsia="ru-RU"/>
        </w:rPr>
        <w:t xml:space="preserve">) </w:t>
      </w:r>
      <w:r w:rsidR="00456B4D">
        <w:rPr>
          <w:sz w:val="28"/>
          <w:szCs w:val="28"/>
          <w:lang w:eastAsia="ru-RU"/>
        </w:rPr>
        <w:t>участник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86311D">
        <w:rPr>
          <w:sz w:val="28"/>
          <w:szCs w:val="28"/>
          <w:lang w:eastAsia="ru-RU"/>
        </w:rPr>
        <w:t>4</w:t>
      </w:r>
      <w:r w:rsidR="00582E28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  <w:lang w:eastAsia="ru-RU"/>
        </w:rPr>
        <w:t xml:space="preserve">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86311D">
        <w:rPr>
          <w:sz w:val="28"/>
          <w:szCs w:val="28"/>
          <w:lang w:eastAsia="ru-RU"/>
        </w:rPr>
        <w:t>15 марта</w:t>
      </w:r>
      <w:r w:rsidR="00582E28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  <w:lang w:eastAsia="ru-RU"/>
        </w:rPr>
        <w:t>202</w:t>
      </w:r>
      <w:r w:rsidR="00582E28">
        <w:rPr>
          <w:sz w:val="28"/>
          <w:szCs w:val="28"/>
          <w:lang w:eastAsia="ru-RU"/>
        </w:rPr>
        <w:t>4</w:t>
      </w:r>
      <w:r w:rsidRPr="00F74DE3">
        <w:rPr>
          <w:sz w:val="28"/>
          <w:szCs w:val="28"/>
          <w:lang w:eastAsia="ru-RU"/>
        </w:rPr>
        <w:t xml:space="preserve"> года, на основании которого подготовлено заключение о результатах общественных обсуждений.</w:t>
      </w:r>
    </w:p>
    <w:p w:rsidR="002A774D" w:rsidRPr="00F74DE3" w:rsidRDefault="0086311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6311D">
        <w:rPr>
          <w:sz w:val="28"/>
          <w:szCs w:val="28"/>
          <w:lang w:eastAsia="ru-RU"/>
        </w:rPr>
        <w:t xml:space="preserve">В период проведения общественных обсуждений замечания и предложения </w:t>
      </w:r>
      <w:r>
        <w:rPr>
          <w:sz w:val="28"/>
          <w:szCs w:val="28"/>
          <w:lang w:eastAsia="ru-RU"/>
        </w:rPr>
        <w:t xml:space="preserve">от участников общественных обсуждений </w:t>
      </w:r>
      <w:r w:rsidRPr="0086311D">
        <w:rPr>
          <w:sz w:val="28"/>
          <w:szCs w:val="28"/>
          <w:lang w:eastAsia="ru-RU"/>
        </w:rPr>
        <w:t>не поступили</w:t>
      </w:r>
      <w:r w:rsidR="002A774D" w:rsidRPr="00F74DE3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6095"/>
        <w:gridCol w:w="1701"/>
      </w:tblGrid>
      <w:tr w:rsidR="002A774D" w:rsidRPr="002A774D" w:rsidTr="009F51DC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417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6095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1701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F51DC">
        <w:tc>
          <w:tcPr>
            <w:tcW w:w="426" w:type="dxa"/>
          </w:tcPr>
          <w:p w:rsidR="002A774D" w:rsidRPr="002A774D" w:rsidRDefault="0086311D" w:rsidP="002A774D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774D" w:rsidRPr="002A774D" w:rsidRDefault="0086311D" w:rsidP="00456B4D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095" w:type="dxa"/>
          </w:tcPr>
          <w:p w:rsidR="002A774D" w:rsidRPr="002A774D" w:rsidRDefault="0086311D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2A774D" w:rsidRPr="002A774D" w:rsidRDefault="0086311D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445B75" w:rsidRDefault="00445B75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</w:t>
      </w:r>
      <w:r w:rsidRPr="00445B75">
        <w:rPr>
          <w:rFonts w:ascii="Times New Roman" w:hAnsi="Times New Roman" w:cs="Times New Roman"/>
          <w:sz w:val="28"/>
          <w:szCs w:val="28"/>
        </w:rPr>
        <w:t>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26:33:130302:10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1D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города-курорта Пятигорска расположен в зоне «Од» Предпринимательство, основным видом разрешенного использования земельного участка которого предусмотрено строительство, в том числе «Магазины» (код по классификатору 4.4), «Общественное питание» (код по классификатору 4.6).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Данный земельный участок, расположенный по ул. Панагюриште, 1, имеет сложную конфигурацию (ломанный прямоугольник).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 xml:space="preserve">Предельными параметрами разрешенного строительства, реконструкции объектов капитального строительства ПЗЗ в данной территориальной зоне </w:t>
      </w:r>
      <w:r w:rsidRPr="0086311D">
        <w:rPr>
          <w:rFonts w:ascii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311D">
        <w:rPr>
          <w:rFonts w:ascii="Times New Roman" w:hAnsi="Times New Roman" w:cs="Times New Roman"/>
          <w:sz w:val="28"/>
          <w:szCs w:val="28"/>
        </w:rPr>
        <w:t xml:space="preserve">усмотрен максимальный процент застройки в границах земельного участка для объектов «Магазины», «Общественное питание» – 60 %. 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расположено существующее здание торгового комплекса с кафетерием, принадлежащее </w:t>
      </w:r>
      <w:proofErr w:type="spellStart"/>
      <w:r w:rsidRPr="0086311D">
        <w:rPr>
          <w:rFonts w:ascii="Times New Roman" w:hAnsi="Times New Roman" w:cs="Times New Roman"/>
          <w:sz w:val="28"/>
          <w:szCs w:val="28"/>
        </w:rPr>
        <w:t>Глушанян</w:t>
      </w:r>
      <w:proofErr w:type="spellEnd"/>
      <w:r w:rsidRPr="0086311D">
        <w:rPr>
          <w:rFonts w:ascii="Times New Roman" w:hAnsi="Times New Roman" w:cs="Times New Roman"/>
          <w:sz w:val="28"/>
          <w:szCs w:val="28"/>
        </w:rPr>
        <w:t xml:space="preserve"> К.А., которое предполагается реконструировать не меняя габаритных размеров здания.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Существующий максимальный процент застройки на земельном участке составляет 85 %, который после реконструкции будет сохранён.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Расстояние до объектов капитального строительства со всех сторон от реконструируемого здания более 15 метров, что соответствует противопожарным нормативным требованиям.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части максимального процента застройки не повлечет за собой нарушение 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311D">
        <w:rPr>
          <w:rFonts w:ascii="Times New Roman" w:hAnsi="Times New Roman" w:cs="Times New Roman"/>
          <w:sz w:val="28"/>
          <w:szCs w:val="28"/>
        </w:rPr>
        <w:t>опожарных норм СП 4.13130.2020 (Системы противопожарной защиты. Ограничение распространения пожара на объектах защиты. Требования к объемно-планировочным и конструктивным решениям), пункт 4.3.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 xml:space="preserve">Расположение реконструируемого объекта выполнено с учетом сложившийся застройки и красных линий улиц Орджоникидзе, Панагюриште и Первой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311D">
        <w:rPr>
          <w:rFonts w:ascii="Times New Roman" w:hAnsi="Times New Roman" w:cs="Times New Roman"/>
          <w:sz w:val="28"/>
          <w:szCs w:val="28"/>
        </w:rPr>
        <w:t>ульварной.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Реконструируемый объект имеет «неправильную» прямоугольную форму повторяющую конфигурацию земельного участка с окнами на восточную, южную, западную и северную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311D">
        <w:rPr>
          <w:rFonts w:ascii="Times New Roman" w:hAnsi="Times New Roman" w:cs="Times New Roman"/>
          <w:sz w:val="28"/>
          <w:szCs w:val="28"/>
        </w:rPr>
        <w:t xml:space="preserve">, помещения объекта имеют нормативную инсоляцию, что соответствует </w:t>
      </w:r>
      <w:proofErr w:type="spellStart"/>
      <w:r w:rsidRPr="008631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311D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 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 xml:space="preserve">Основная малоэтажная, многоэтажная жилая и коммерческая застройка объектами капитального строительства располагаются с западной и восточной сторон от проектируемого объекта за проезжей частью ул. Панагюриште и </w:t>
      </w:r>
      <w:r w:rsidR="00445B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11D">
        <w:rPr>
          <w:rFonts w:ascii="Times New Roman" w:hAnsi="Times New Roman" w:cs="Times New Roman"/>
          <w:sz w:val="28"/>
          <w:szCs w:val="28"/>
        </w:rPr>
        <w:t xml:space="preserve">ул. Орджоникидзе, на нормативном расстоянии, все помещения инсолируются нормативное время, что полностью соответствует нормам </w:t>
      </w:r>
      <w:proofErr w:type="spellStart"/>
      <w:r w:rsidRPr="008631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311D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 </w:t>
      </w:r>
    </w:p>
    <w:p w:rsidR="0086311D" w:rsidRPr="0086311D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Реконструируемый объект располагается до красной линии улиц Панагюриште, Первая Бульварная и Орджоникидзе, что не нарушает норм СП42.13330.2016 (Градостроительство. Планировка и застройка городских и сельских поселений), пункт 3.37.</w:t>
      </w:r>
    </w:p>
    <w:p w:rsidR="00AB397B" w:rsidRDefault="0086311D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11D">
        <w:rPr>
          <w:rFonts w:ascii="Times New Roman" w:hAnsi="Times New Roman" w:cs="Times New Roman"/>
          <w:sz w:val="28"/>
          <w:szCs w:val="28"/>
        </w:rPr>
        <w:t>Таким образом, отклонение от предельных параметров разрешенного строительства, реконструкции данного объекта капитального строительства не ухудшает градостроительную ситуацию в данном районе и не нарушает требования технических регламентов.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CB" w:rsidRPr="00467003" w:rsidRDefault="006F35CB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86311D">
        <w:rPr>
          <w:rFonts w:ascii="Times New Roman" w:hAnsi="Times New Roman" w:cs="Times New Roman"/>
          <w:sz w:val="28"/>
          <w:szCs w:val="28"/>
        </w:rPr>
        <w:t>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86311D">
        <w:rPr>
          <w:rFonts w:ascii="Times New Roman" w:hAnsi="Times New Roman" w:cs="Times New Roman"/>
          <w:sz w:val="28"/>
          <w:szCs w:val="28"/>
        </w:rPr>
        <w:t>15 марта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</w:t>
      </w:r>
      <w:r w:rsidR="00582E28">
        <w:rPr>
          <w:rFonts w:ascii="Times New Roman" w:hAnsi="Times New Roman" w:cs="Times New Roman"/>
          <w:sz w:val="28"/>
          <w:szCs w:val="28"/>
        </w:rPr>
        <w:t>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AB397B" w:rsidRPr="00AB397B" w:rsidRDefault="00A0695A" w:rsidP="00AB397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82E28">
        <w:rPr>
          <w:sz w:val="28"/>
          <w:szCs w:val="28"/>
        </w:rPr>
        <w:lastRenderedPageBreak/>
        <w:t>предостав</w:t>
      </w:r>
      <w:r w:rsidR="00563CE6" w:rsidRPr="00582E28">
        <w:rPr>
          <w:sz w:val="28"/>
          <w:szCs w:val="28"/>
        </w:rPr>
        <w:t>ить</w:t>
      </w:r>
      <w:r w:rsidRPr="00582E28">
        <w:rPr>
          <w:sz w:val="28"/>
          <w:szCs w:val="28"/>
        </w:rPr>
        <w:t xml:space="preserve"> </w:t>
      </w:r>
      <w:r w:rsidR="002A774D" w:rsidRPr="00582E28">
        <w:rPr>
          <w:sz w:val="28"/>
          <w:szCs w:val="28"/>
        </w:rPr>
        <w:t>разрешени</w:t>
      </w:r>
      <w:r w:rsidR="00563CE6" w:rsidRPr="00582E28">
        <w:rPr>
          <w:sz w:val="28"/>
          <w:szCs w:val="28"/>
        </w:rPr>
        <w:t>е</w:t>
      </w:r>
      <w:r w:rsidR="002A774D" w:rsidRPr="00582E28">
        <w:rPr>
          <w:sz w:val="28"/>
          <w:szCs w:val="28"/>
        </w:rPr>
        <w:t xml:space="preserve"> </w:t>
      </w:r>
      <w:r w:rsidR="00582E28" w:rsidRPr="00582E28">
        <w:rPr>
          <w:sz w:val="28"/>
          <w:szCs w:val="28"/>
          <w:lang w:eastAsia="ru-RU"/>
        </w:rPr>
        <w:t xml:space="preserve">на </w:t>
      </w:r>
      <w:r w:rsidR="00AB397B" w:rsidRPr="00AB397B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торгового комплекса с кафетерием на земельном участке с кадастровым номером 26:33:130302:10 и видом разрешенного использования «под торговым комплексом с кафетерием, выставочным залом и организацией входа в Комсомольский парк» по адресу: Российская Федерация, Ставропольский край, город-курорт Пятигорск, город Пятигорск, улица Панагюриште, 1,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</w:t>
      </w:r>
      <w:proofErr w:type="spellStart"/>
      <w:r w:rsidR="00AB397B" w:rsidRPr="00AB397B">
        <w:rPr>
          <w:sz w:val="28"/>
          <w:szCs w:val="28"/>
          <w:lang w:eastAsia="ru-RU"/>
        </w:rPr>
        <w:t>Глушанян</w:t>
      </w:r>
      <w:proofErr w:type="spellEnd"/>
      <w:r w:rsidR="00AB397B" w:rsidRPr="00AB397B">
        <w:rPr>
          <w:sz w:val="28"/>
          <w:szCs w:val="28"/>
          <w:lang w:eastAsia="ru-RU"/>
        </w:rPr>
        <w:t xml:space="preserve"> </w:t>
      </w:r>
      <w:proofErr w:type="spellStart"/>
      <w:r w:rsidR="00AB397B" w:rsidRPr="00AB397B">
        <w:rPr>
          <w:sz w:val="28"/>
          <w:szCs w:val="28"/>
          <w:lang w:eastAsia="ru-RU"/>
        </w:rPr>
        <w:t>Каринэ</w:t>
      </w:r>
      <w:proofErr w:type="spellEnd"/>
      <w:r w:rsidR="00AB397B" w:rsidRPr="00AB397B">
        <w:rPr>
          <w:sz w:val="28"/>
          <w:szCs w:val="28"/>
          <w:lang w:eastAsia="ru-RU"/>
        </w:rPr>
        <w:t xml:space="preserve"> Альбертовне, с параметрами:</w:t>
      </w:r>
    </w:p>
    <w:p w:rsidR="00D5258B" w:rsidRPr="00467003" w:rsidRDefault="00AB397B" w:rsidP="00AB397B">
      <w:pPr>
        <w:suppressAutoHyphens w:val="0"/>
        <w:ind w:firstLine="720"/>
        <w:jc w:val="both"/>
        <w:rPr>
          <w:sz w:val="28"/>
          <w:szCs w:val="28"/>
        </w:rPr>
      </w:pPr>
      <w:r w:rsidRPr="00AB397B">
        <w:rPr>
          <w:sz w:val="28"/>
          <w:szCs w:val="28"/>
          <w:lang w:eastAsia="ru-RU"/>
        </w:rPr>
        <w:t>Максимальный процент застройки в границах земельного участка – 85%</w:t>
      </w:r>
      <w:r>
        <w:rPr>
          <w:sz w:val="28"/>
          <w:szCs w:val="28"/>
          <w:lang w:eastAsia="ru-RU"/>
        </w:rPr>
        <w:t>.</w:t>
      </w: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E28" w:rsidRDefault="00582E28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B75" w:rsidRDefault="00445B75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445B7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16A57"/>
    <w:rsid w:val="0002553C"/>
    <w:rsid w:val="00035C43"/>
    <w:rsid w:val="00095AC5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2982"/>
    <w:rsid w:val="00203DC8"/>
    <w:rsid w:val="002244EF"/>
    <w:rsid w:val="00241069"/>
    <w:rsid w:val="002635F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45B75"/>
    <w:rsid w:val="00454DF8"/>
    <w:rsid w:val="00456B4D"/>
    <w:rsid w:val="00463CBA"/>
    <w:rsid w:val="00467003"/>
    <w:rsid w:val="00480C11"/>
    <w:rsid w:val="004879E6"/>
    <w:rsid w:val="004B0A83"/>
    <w:rsid w:val="004B23BF"/>
    <w:rsid w:val="004E3DCC"/>
    <w:rsid w:val="0051697F"/>
    <w:rsid w:val="00517606"/>
    <w:rsid w:val="0053691A"/>
    <w:rsid w:val="00563CE6"/>
    <w:rsid w:val="00582E28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75AFA"/>
    <w:rsid w:val="00786D74"/>
    <w:rsid w:val="00791A84"/>
    <w:rsid w:val="00797E72"/>
    <w:rsid w:val="00824A07"/>
    <w:rsid w:val="00826BEA"/>
    <w:rsid w:val="00835B64"/>
    <w:rsid w:val="00856CBC"/>
    <w:rsid w:val="008605FE"/>
    <w:rsid w:val="0086311D"/>
    <w:rsid w:val="00870A99"/>
    <w:rsid w:val="00893CE5"/>
    <w:rsid w:val="008A43B1"/>
    <w:rsid w:val="008B7F1F"/>
    <w:rsid w:val="008D6C5F"/>
    <w:rsid w:val="00901B60"/>
    <w:rsid w:val="00903338"/>
    <w:rsid w:val="0093343C"/>
    <w:rsid w:val="00934EA9"/>
    <w:rsid w:val="00951BAD"/>
    <w:rsid w:val="009A5D65"/>
    <w:rsid w:val="009C2033"/>
    <w:rsid w:val="009F51DC"/>
    <w:rsid w:val="00A0695A"/>
    <w:rsid w:val="00A42608"/>
    <w:rsid w:val="00A94636"/>
    <w:rsid w:val="00AB397B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1532B"/>
    <w:rsid w:val="00D23644"/>
    <w:rsid w:val="00D272EB"/>
    <w:rsid w:val="00D5258B"/>
    <w:rsid w:val="00D64EE7"/>
    <w:rsid w:val="00DA4BD4"/>
    <w:rsid w:val="00DC6470"/>
    <w:rsid w:val="00DD3054"/>
    <w:rsid w:val="00DF1AA6"/>
    <w:rsid w:val="00E0421F"/>
    <w:rsid w:val="00E3705C"/>
    <w:rsid w:val="00E558E3"/>
    <w:rsid w:val="00EC4348"/>
    <w:rsid w:val="00ED2C38"/>
    <w:rsid w:val="00ED7984"/>
    <w:rsid w:val="00EE0BA4"/>
    <w:rsid w:val="00EF7CEF"/>
    <w:rsid w:val="00F321A9"/>
    <w:rsid w:val="00F74DE3"/>
    <w:rsid w:val="00F940F1"/>
    <w:rsid w:val="00FA33A6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FA0C-8E2F-4322-80F5-4354A9F3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DA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601D-DD9D-4680-8D2E-238FA24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2024-03-18T07:56:00Z</cp:lastPrinted>
  <dcterms:created xsi:type="dcterms:W3CDTF">2018-12-24T06:42:00Z</dcterms:created>
  <dcterms:modified xsi:type="dcterms:W3CDTF">2024-03-18T07:58:00Z</dcterms:modified>
</cp:coreProperties>
</file>