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50F" w:rsidRPr="0001650F" w:rsidRDefault="0001650F">
      <w:pPr>
        <w:pStyle w:val="ConsPlusTitlePage"/>
        <w:rPr>
          <w:rFonts w:ascii="Times New Roman" w:hAnsi="Times New Roman" w:cs="Times New Roman"/>
          <w:sz w:val="28"/>
          <w:szCs w:val="28"/>
        </w:rPr>
      </w:pPr>
    </w:p>
    <w:p w:rsidR="0001650F" w:rsidRPr="0001650F" w:rsidRDefault="0001650F">
      <w:pPr>
        <w:pStyle w:val="ConsPlusNormal"/>
        <w:outlineLvl w:val="0"/>
        <w:rPr>
          <w:rFonts w:ascii="Times New Roman" w:hAnsi="Times New Roman" w:cs="Times New Roman"/>
          <w:sz w:val="28"/>
          <w:szCs w:val="28"/>
        </w:rPr>
      </w:pPr>
    </w:p>
    <w:p w:rsidR="0001650F" w:rsidRPr="0001650F" w:rsidRDefault="0001650F">
      <w:pPr>
        <w:pStyle w:val="ConsPlusTitle"/>
        <w:jc w:val="center"/>
        <w:outlineLvl w:val="0"/>
        <w:rPr>
          <w:rFonts w:ascii="Times New Roman" w:hAnsi="Times New Roman" w:cs="Times New Roman"/>
          <w:sz w:val="28"/>
          <w:szCs w:val="28"/>
        </w:rPr>
      </w:pPr>
      <w:r w:rsidRPr="0001650F">
        <w:rPr>
          <w:rFonts w:ascii="Times New Roman" w:hAnsi="Times New Roman" w:cs="Times New Roman"/>
          <w:sz w:val="28"/>
          <w:szCs w:val="28"/>
        </w:rPr>
        <w:t>АДМИНИСТРАЦИЯ ГОРОДА ПЯТИГОРСКА</w:t>
      </w:r>
    </w:p>
    <w:p w:rsidR="0001650F" w:rsidRPr="0001650F" w:rsidRDefault="0001650F">
      <w:pPr>
        <w:pStyle w:val="ConsPlusTitle"/>
        <w:jc w:val="center"/>
        <w:rPr>
          <w:rFonts w:ascii="Times New Roman" w:hAnsi="Times New Roman" w:cs="Times New Roman"/>
          <w:sz w:val="28"/>
          <w:szCs w:val="28"/>
        </w:rPr>
      </w:pPr>
      <w:r w:rsidRPr="0001650F">
        <w:rPr>
          <w:rFonts w:ascii="Times New Roman" w:hAnsi="Times New Roman" w:cs="Times New Roman"/>
          <w:sz w:val="28"/>
          <w:szCs w:val="28"/>
        </w:rPr>
        <w:t>СТАВРОПОЛЬСКОГО КРАЯ</w:t>
      </w:r>
    </w:p>
    <w:p w:rsidR="0001650F" w:rsidRPr="0001650F" w:rsidRDefault="0001650F">
      <w:pPr>
        <w:pStyle w:val="ConsPlusTitle"/>
        <w:jc w:val="center"/>
        <w:rPr>
          <w:rFonts w:ascii="Times New Roman" w:hAnsi="Times New Roman" w:cs="Times New Roman"/>
          <w:sz w:val="28"/>
          <w:szCs w:val="28"/>
        </w:rPr>
      </w:pPr>
    </w:p>
    <w:p w:rsidR="0001650F" w:rsidRPr="0001650F" w:rsidRDefault="0001650F">
      <w:pPr>
        <w:pStyle w:val="ConsPlusTitle"/>
        <w:jc w:val="center"/>
        <w:rPr>
          <w:rFonts w:ascii="Times New Roman" w:hAnsi="Times New Roman" w:cs="Times New Roman"/>
          <w:sz w:val="28"/>
          <w:szCs w:val="28"/>
        </w:rPr>
      </w:pPr>
      <w:r w:rsidRPr="0001650F">
        <w:rPr>
          <w:rFonts w:ascii="Times New Roman" w:hAnsi="Times New Roman" w:cs="Times New Roman"/>
          <w:sz w:val="28"/>
          <w:szCs w:val="28"/>
        </w:rPr>
        <w:t>ПОСТАНОВЛЕНИЕ</w:t>
      </w:r>
    </w:p>
    <w:p w:rsidR="0001650F" w:rsidRPr="0001650F" w:rsidRDefault="0001650F">
      <w:pPr>
        <w:pStyle w:val="ConsPlusTitle"/>
        <w:jc w:val="center"/>
        <w:rPr>
          <w:rFonts w:ascii="Times New Roman" w:hAnsi="Times New Roman" w:cs="Times New Roman"/>
          <w:sz w:val="28"/>
          <w:szCs w:val="28"/>
        </w:rPr>
      </w:pPr>
      <w:r w:rsidRPr="0001650F">
        <w:rPr>
          <w:rFonts w:ascii="Times New Roman" w:hAnsi="Times New Roman" w:cs="Times New Roman"/>
          <w:sz w:val="28"/>
          <w:szCs w:val="28"/>
        </w:rPr>
        <w:t>от 29 июля 2016 г. N 2798</w:t>
      </w:r>
    </w:p>
    <w:p w:rsidR="0001650F" w:rsidRPr="0001650F" w:rsidRDefault="0001650F">
      <w:pPr>
        <w:pStyle w:val="ConsPlusTitle"/>
        <w:jc w:val="center"/>
        <w:rPr>
          <w:rFonts w:ascii="Times New Roman" w:hAnsi="Times New Roman" w:cs="Times New Roman"/>
          <w:sz w:val="28"/>
          <w:szCs w:val="28"/>
        </w:rPr>
      </w:pPr>
    </w:p>
    <w:p w:rsidR="0001650F" w:rsidRPr="0001650F" w:rsidRDefault="0001650F">
      <w:pPr>
        <w:pStyle w:val="ConsPlusTitle"/>
        <w:jc w:val="center"/>
        <w:rPr>
          <w:rFonts w:ascii="Times New Roman" w:hAnsi="Times New Roman" w:cs="Times New Roman"/>
          <w:sz w:val="28"/>
          <w:szCs w:val="28"/>
        </w:rPr>
      </w:pPr>
      <w:r w:rsidRPr="0001650F">
        <w:rPr>
          <w:rFonts w:ascii="Times New Roman" w:hAnsi="Times New Roman" w:cs="Times New Roman"/>
          <w:sz w:val="28"/>
          <w:szCs w:val="28"/>
        </w:rPr>
        <w:t>ОБ УТВЕРЖДЕНИИ АДМИНИСТРАТИВНОГО РЕГЛАМЕНТА ПРЕДОСТАВЛЕНИЯ</w:t>
      </w:r>
    </w:p>
    <w:p w:rsidR="0001650F" w:rsidRPr="0001650F" w:rsidRDefault="0001650F">
      <w:pPr>
        <w:pStyle w:val="ConsPlusTitle"/>
        <w:jc w:val="center"/>
        <w:rPr>
          <w:rFonts w:ascii="Times New Roman" w:hAnsi="Times New Roman" w:cs="Times New Roman"/>
          <w:sz w:val="28"/>
          <w:szCs w:val="28"/>
        </w:rPr>
      </w:pPr>
      <w:r w:rsidRPr="0001650F">
        <w:rPr>
          <w:rFonts w:ascii="Times New Roman" w:hAnsi="Times New Roman" w:cs="Times New Roman"/>
          <w:sz w:val="28"/>
          <w:szCs w:val="28"/>
        </w:rPr>
        <w:t>МУНИЦИПАЛЬНОЙ УСЛУГИ "ПРЕДОСТАВЛЕНИЕ ПРАВА НА РАЗМЕЩЕНИЕ</w:t>
      </w:r>
    </w:p>
    <w:p w:rsidR="0001650F" w:rsidRPr="0001650F" w:rsidRDefault="0001650F">
      <w:pPr>
        <w:pStyle w:val="ConsPlusTitle"/>
        <w:jc w:val="center"/>
        <w:rPr>
          <w:rFonts w:ascii="Times New Roman" w:hAnsi="Times New Roman" w:cs="Times New Roman"/>
          <w:sz w:val="28"/>
          <w:szCs w:val="28"/>
        </w:rPr>
      </w:pPr>
      <w:r w:rsidRPr="0001650F">
        <w:rPr>
          <w:rFonts w:ascii="Times New Roman" w:hAnsi="Times New Roman" w:cs="Times New Roman"/>
          <w:sz w:val="28"/>
          <w:szCs w:val="28"/>
        </w:rPr>
        <w:t>НЕСТАЦИОНАРНЫХ ТОРГОВЫХ ОБЪЕКТОВ И НЕСТАЦИОНАРНЫХ ОБЪЕКТОВ</w:t>
      </w:r>
    </w:p>
    <w:p w:rsidR="0001650F" w:rsidRPr="0001650F" w:rsidRDefault="0001650F">
      <w:pPr>
        <w:pStyle w:val="ConsPlusTitle"/>
        <w:jc w:val="center"/>
        <w:rPr>
          <w:rFonts w:ascii="Times New Roman" w:hAnsi="Times New Roman" w:cs="Times New Roman"/>
          <w:sz w:val="28"/>
          <w:szCs w:val="28"/>
        </w:rPr>
      </w:pPr>
      <w:r w:rsidRPr="0001650F">
        <w:rPr>
          <w:rFonts w:ascii="Times New Roman" w:hAnsi="Times New Roman" w:cs="Times New Roman"/>
          <w:sz w:val="28"/>
          <w:szCs w:val="28"/>
        </w:rPr>
        <w:t>ПО ПРЕДОСТАВЛЕНИЮ УСЛУГ НА ЗЕМЕЛЬНЫХ УЧАСТКАХ, В ЗДАНИЯХ,</w:t>
      </w:r>
    </w:p>
    <w:p w:rsidR="0001650F" w:rsidRPr="0001650F" w:rsidRDefault="0001650F">
      <w:pPr>
        <w:pStyle w:val="ConsPlusTitle"/>
        <w:jc w:val="center"/>
        <w:rPr>
          <w:rFonts w:ascii="Times New Roman" w:hAnsi="Times New Roman" w:cs="Times New Roman"/>
          <w:sz w:val="28"/>
          <w:szCs w:val="28"/>
        </w:rPr>
      </w:pPr>
      <w:r w:rsidRPr="0001650F">
        <w:rPr>
          <w:rFonts w:ascii="Times New Roman" w:hAnsi="Times New Roman" w:cs="Times New Roman"/>
          <w:sz w:val="28"/>
          <w:szCs w:val="28"/>
        </w:rPr>
        <w:t>СТРОЕНИЯХ, СООРУЖЕНИЯХ, НАХОДЯЩИХСЯ В МУНИЦИПАЛЬНОЙ</w:t>
      </w:r>
    </w:p>
    <w:p w:rsidR="0001650F" w:rsidRPr="0001650F" w:rsidRDefault="0001650F">
      <w:pPr>
        <w:pStyle w:val="ConsPlusTitle"/>
        <w:jc w:val="center"/>
        <w:rPr>
          <w:rFonts w:ascii="Times New Roman" w:hAnsi="Times New Roman" w:cs="Times New Roman"/>
          <w:sz w:val="28"/>
          <w:szCs w:val="28"/>
        </w:rPr>
      </w:pPr>
      <w:r w:rsidRPr="0001650F">
        <w:rPr>
          <w:rFonts w:ascii="Times New Roman" w:hAnsi="Times New Roman" w:cs="Times New Roman"/>
          <w:sz w:val="28"/>
          <w:szCs w:val="28"/>
        </w:rPr>
        <w:t>СОБСТВЕННОСТИ ГОРОДА-КУРОРТА ПЯТИГОРСКА", О ПРИЗНАНИИ</w:t>
      </w:r>
    </w:p>
    <w:p w:rsidR="0001650F" w:rsidRPr="0001650F" w:rsidRDefault="0001650F">
      <w:pPr>
        <w:pStyle w:val="ConsPlusTitle"/>
        <w:jc w:val="center"/>
        <w:rPr>
          <w:rFonts w:ascii="Times New Roman" w:hAnsi="Times New Roman" w:cs="Times New Roman"/>
          <w:sz w:val="28"/>
          <w:szCs w:val="28"/>
        </w:rPr>
      </w:pPr>
      <w:r w:rsidRPr="0001650F">
        <w:rPr>
          <w:rFonts w:ascii="Times New Roman" w:hAnsi="Times New Roman" w:cs="Times New Roman"/>
          <w:sz w:val="28"/>
          <w:szCs w:val="28"/>
        </w:rPr>
        <w:t>УТРАТИВШИМ СИЛУ ПОСТАНОВЛЕНИЯ АДМИНИСТРАЦИИ ГОРОДА</w:t>
      </w:r>
    </w:p>
    <w:p w:rsidR="0001650F" w:rsidRPr="0001650F" w:rsidRDefault="0001650F">
      <w:pPr>
        <w:pStyle w:val="ConsPlusTitle"/>
        <w:jc w:val="center"/>
        <w:rPr>
          <w:rFonts w:ascii="Times New Roman" w:hAnsi="Times New Roman" w:cs="Times New Roman"/>
          <w:sz w:val="28"/>
          <w:szCs w:val="28"/>
        </w:rPr>
      </w:pPr>
      <w:r w:rsidRPr="0001650F">
        <w:rPr>
          <w:rFonts w:ascii="Times New Roman" w:hAnsi="Times New Roman" w:cs="Times New Roman"/>
          <w:sz w:val="28"/>
          <w:szCs w:val="28"/>
        </w:rPr>
        <w:t>ПЯТИГОРСКА ОТ 13.09.2012 N 3678 И ВНЕСЕНИИ ИЗМЕНЕНИЙ</w:t>
      </w:r>
    </w:p>
    <w:p w:rsidR="0001650F" w:rsidRPr="0001650F" w:rsidRDefault="0001650F">
      <w:pPr>
        <w:pStyle w:val="ConsPlusTitle"/>
        <w:jc w:val="center"/>
        <w:rPr>
          <w:rFonts w:ascii="Times New Roman" w:hAnsi="Times New Roman" w:cs="Times New Roman"/>
          <w:sz w:val="28"/>
          <w:szCs w:val="28"/>
        </w:rPr>
      </w:pPr>
      <w:r w:rsidRPr="0001650F">
        <w:rPr>
          <w:rFonts w:ascii="Times New Roman" w:hAnsi="Times New Roman" w:cs="Times New Roman"/>
          <w:sz w:val="28"/>
          <w:szCs w:val="28"/>
        </w:rPr>
        <w:t>В ПОСТАНОВЛЕНИЕ АДМИНИСТРАЦИИ ГОРОДА ПЯТИГОРСКА</w:t>
      </w:r>
    </w:p>
    <w:p w:rsidR="0001650F" w:rsidRPr="0001650F" w:rsidRDefault="0001650F">
      <w:pPr>
        <w:pStyle w:val="ConsPlusTitle"/>
        <w:jc w:val="center"/>
        <w:rPr>
          <w:rFonts w:ascii="Times New Roman" w:hAnsi="Times New Roman" w:cs="Times New Roman"/>
          <w:sz w:val="28"/>
          <w:szCs w:val="28"/>
        </w:rPr>
      </w:pPr>
      <w:r w:rsidRPr="0001650F">
        <w:rPr>
          <w:rFonts w:ascii="Times New Roman" w:hAnsi="Times New Roman" w:cs="Times New Roman"/>
          <w:sz w:val="28"/>
          <w:szCs w:val="28"/>
        </w:rPr>
        <w:t>ОТ 22.08.2012 N 3434</w:t>
      </w:r>
    </w:p>
    <w:p w:rsidR="0001650F" w:rsidRPr="0001650F" w:rsidRDefault="0001650F">
      <w:pPr>
        <w:spacing w:after="1"/>
        <w:rPr>
          <w:rFonts w:ascii="Times New Roman" w:hAnsi="Times New Roman" w:cs="Times New Roman"/>
          <w:sz w:val="28"/>
          <w:szCs w:val="28"/>
        </w:rPr>
      </w:pPr>
    </w:p>
    <w:p w:rsidR="0001650F" w:rsidRPr="0001650F" w:rsidRDefault="0001650F">
      <w:pPr>
        <w:pStyle w:val="ConsPlusNormal"/>
        <w:jc w:val="center"/>
        <w:rPr>
          <w:rFonts w:ascii="Times New Roman" w:hAnsi="Times New Roman" w:cs="Times New Roman"/>
          <w:sz w:val="28"/>
          <w:szCs w:val="28"/>
        </w:rPr>
      </w:pPr>
    </w:p>
    <w:p w:rsidR="0001650F" w:rsidRPr="0001650F" w:rsidRDefault="0001650F">
      <w:pPr>
        <w:pStyle w:val="ConsPlusNormal"/>
        <w:ind w:firstLine="540"/>
        <w:jc w:val="both"/>
        <w:rPr>
          <w:rFonts w:ascii="Times New Roman" w:hAnsi="Times New Roman" w:cs="Times New Roman"/>
          <w:sz w:val="28"/>
          <w:szCs w:val="28"/>
        </w:rPr>
      </w:pPr>
      <w:r w:rsidRPr="0001650F">
        <w:rPr>
          <w:rFonts w:ascii="Times New Roman" w:hAnsi="Times New Roman" w:cs="Times New Roman"/>
          <w:sz w:val="28"/>
          <w:szCs w:val="28"/>
        </w:rPr>
        <w:t xml:space="preserve">В соответствии с Федеральным </w:t>
      </w:r>
      <w:hyperlink r:id="rId4" w:history="1">
        <w:r w:rsidRPr="0001650F">
          <w:rPr>
            <w:rFonts w:ascii="Times New Roman" w:hAnsi="Times New Roman" w:cs="Times New Roman"/>
            <w:sz w:val="28"/>
            <w:szCs w:val="28"/>
          </w:rPr>
          <w:t>законом</w:t>
        </w:r>
      </w:hyperlink>
      <w:r w:rsidRPr="0001650F">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w:t>
      </w:r>
      <w:hyperlink r:id="rId5" w:history="1">
        <w:r w:rsidRPr="0001650F">
          <w:rPr>
            <w:rFonts w:ascii="Times New Roman" w:hAnsi="Times New Roman" w:cs="Times New Roman"/>
            <w:sz w:val="28"/>
            <w:szCs w:val="28"/>
          </w:rPr>
          <w:t>постановлением</w:t>
        </w:r>
      </w:hyperlink>
      <w:r w:rsidRPr="0001650F">
        <w:rPr>
          <w:rFonts w:ascii="Times New Roman" w:hAnsi="Times New Roman" w:cs="Times New Roman"/>
          <w:sz w:val="28"/>
          <w:szCs w:val="28"/>
        </w:rPr>
        <w:t xml:space="preserve"> администрации города Пятигорска от 08.02.2012 N 403 "О порядке разработки и утверждения административных регламентов предоставления муниципальных услуг", </w:t>
      </w:r>
      <w:hyperlink r:id="rId6" w:history="1">
        <w:r w:rsidRPr="0001650F">
          <w:rPr>
            <w:rFonts w:ascii="Times New Roman" w:hAnsi="Times New Roman" w:cs="Times New Roman"/>
            <w:sz w:val="28"/>
            <w:szCs w:val="28"/>
          </w:rPr>
          <w:t>постановлением</w:t>
        </w:r>
      </w:hyperlink>
      <w:r w:rsidRPr="0001650F">
        <w:rPr>
          <w:rFonts w:ascii="Times New Roman" w:hAnsi="Times New Roman" w:cs="Times New Roman"/>
          <w:sz w:val="28"/>
          <w:szCs w:val="28"/>
        </w:rPr>
        <w:t xml:space="preserve"> администрации города Пятигорска от 03.04.2014 N 980 "О размещении нестационарных торговых объектов и нестационарных объектов по предоставлению услуг на земельных участках, в зданиях, строениях, сооружениях, находящихся в муниципальной собственности города-курорта Пятигорска", </w:t>
      </w:r>
      <w:hyperlink r:id="rId7" w:history="1">
        <w:r w:rsidRPr="0001650F">
          <w:rPr>
            <w:rFonts w:ascii="Times New Roman" w:hAnsi="Times New Roman" w:cs="Times New Roman"/>
            <w:sz w:val="28"/>
            <w:szCs w:val="28"/>
          </w:rPr>
          <w:t>Уставом</w:t>
        </w:r>
      </w:hyperlink>
      <w:r w:rsidRPr="0001650F">
        <w:rPr>
          <w:rFonts w:ascii="Times New Roman" w:hAnsi="Times New Roman" w:cs="Times New Roman"/>
          <w:sz w:val="28"/>
          <w:szCs w:val="28"/>
        </w:rPr>
        <w:t xml:space="preserve"> муниципального образования города-курорта Пятигорска постановляю:</w:t>
      </w:r>
    </w:p>
    <w:p w:rsidR="0001650F" w:rsidRPr="0001650F" w:rsidRDefault="0001650F">
      <w:pPr>
        <w:pStyle w:val="ConsPlusNormal"/>
        <w:rPr>
          <w:rFonts w:ascii="Times New Roman" w:hAnsi="Times New Roman" w:cs="Times New Roman"/>
          <w:sz w:val="28"/>
          <w:szCs w:val="28"/>
        </w:rPr>
      </w:pPr>
    </w:p>
    <w:p w:rsidR="0001650F" w:rsidRPr="0001650F" w:rsidRDefault="0001650F">
      <w:pPr>
        <w:pStyle w:val="ConsPlusNormal"/>
        <w:ind w:firstLine="540"/>
        <w:jc w:val="both"/>
        <w:rPr>
          <w:rFonts w:ascii="Times New Roman" w:hAnsi="Times New Roman" w:cs="Times New Roman"/>
          <w:sz w:val="28"/>
          <w:szCs w:val="28"/>
        </w:rPr>
      </w:pPr>
      <w:r w:rsidRPr="0001650F">
        <w:rPr>
          <w:rFonts w:ascii="Times New Roman" w:hAnsi="Times New Roman" w:cs="Times New Roman"/>
          <w:sz w:val="28"/>
          <w:szCs w:val="28"/>
        </w:rPr>
        <w:t xml:space="preserve">1. Утвердить прилагаемый Административный </w:t>
      </w:r>
      <w:hyperlink w:anchor="P43" w:history="1">
        <w:r w:rsidRPr="0001650F">
          <w:rPr>
            <w:rFonts w:ascii="Times New Roman" w:hAnsi="Times New Roman" w:cs="Times New Roman"/>
            <w:sz w:val="28"/>
            <w:szCs w:val="28"/>
          </w:rPr>
          <w:t>регламент</w:t>
        </w:r>
      </w:hyperlink>
      <w:r w:rsidRPr="0001650F">
        <w:rPr>
          <w:rFonts w:ascii="Times New Roman" w:hAnsi="Times New Roman" w:cs="Times New Roman"/>
          <w:sz w:val="28"/>
          <w:szCs w:val="28"/>
        </w:rPr>
        <w:t xml:space="preserve"> предоставления муниципальной услуги "Предоставление права на размещение нестационарных торговых объектов и нестационарных объектов по предоставлению услуг на земельных участках, в зданиях, строениях, сооружениях, находящихся в муниципальной собственности города-курорта Пятигорска".</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lastRenderedPageBreak/>
        <w:t>2. Признать утратившим силу:</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 xml:space="preserve">1) </w:t>
      </w:r>
      <w:hyperlink r:id="rId8" w:history="1">
        <w:r w:rsidRPr="0001650F">
          <w:rPr>
            <w:rFonts w:ascii="Times New Roman" w:hAnsi="Times New Roman" w:cs="Times New Roman"/>
            <w:sz w:val="28"/>
            <w:szCs w:val="28"/>
          </w:rPr>
          <w:t>постановление</w:t>
        </w:r>
      </w:hyperlink>
      <w:r w:rsidRPr="0001650F">
        <w:rPr>
          <w:rFonts w:ascii="Times New Roman" w:hAnsi="Times New Roman" w:cs="Times New Roman"/>
          <w:sz w:val="28"/>
          <w:szCs w:val="28"/>
        </w:rPr>
        <w:t xml:space="preserve"> администрации города Пятигорска от 13.09.2012 N 3678 "Об утверждении Административного регламента предоставления муниципальной услуги "Заключение договоров на размещение нестационарных торговых объектов (нестационарных объектов по предоставлению услуг) на земельных участках, в зданиях, строениях, сооружениях, находящихся в муниципальной собственности города-курорта Пятигорска";</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 xml:space="preserve">2) </w:t>
      </w:r>
      <w:hyperlink r:id="rId9" w:history="1">
        <w:r w:rsidRPr="0001650F">
          <w:rPr>
            <w:rFonts w:ascii="Times New Roman" w:hAnsi="Times New Roman" w:cs="Times New Roman"/>
            <w:sz w:val="28"/>
            <w:szCs w:val="28"/>
          </w:rPr>
          <w:t>постановление</w:t>
        </w:r>
      </w:hyperlink>
      <w:r w:rsidRPr="0001650F">
        <w:rPr>
          <w:rFonts w:ascii="Times New Roman" w:hAnsi="Times New Roman" w:cs="Times New Roman"/>
          <w:sz w:val="28"/>
          <w:szCs w:val="28"/>
        </w:rPr>
        <w:t xml:space="preserve"> администрации города Пятигорска от 30.01.2013 N 163 "О внесении изменений в постановление администрации города Пятигорска от 13.09.2012 N 3678 "Об утверждении Административного регламента предоставления муниципальной услуги "Заключение договоров на размещение нестационарных торговых объектов (нестационарных объектов по предоставлению услуг) на земельных участках, в зданиях, строениях, сооружениях, находящихся в муниципальной собственности города-курорта Пятигорска".</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 xml:space="preserve">3. Утратил силу. - </w:t>
      </w:r>
      <w:hyperlink r:id="rId10" w:history="1">
        <w:r w:rsidRPr="0001650F">
          <w:rPr>
            <w:rFonts w:ascii="Times New Roman" w:hAnsi="Times New Roman" w:cs="Times New Roman"/>
            <w:sz w:val="28"/>
            <w:szCs w:val="28"/>
          </w:rPr>
          <w:t>Постановление</w:t>
        </w:r>
      </w:hyperlink>
      <w:r w:rsidRPr="0001650F">
        <w:rPr>
          <w:rFonts w:ascii="Times New Roman" w:hAnsi="Times New Roman" w:cs="Times New Roman"/>
          <w:sz w:val="28"/>
          <w:szCs w:val="28"/>
        </w:rPr>
        <w:t xml:space="preserve"> администрации г. Пятигорска от 30.12.2016 N 5424.</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 xml:space="preserve">4. Контроль за исполнением настоящего постановления возложить на заместителя главы администрации города Пятигорска </w:t>
      </w:r>
      <w:proofErr w:type="spellStart"/>
      <w:r w:rsidRPr="0001650F">
        <w:rPr>
          <w:rFonts w:ascii="Times New Roman" w:hAnsi="Times New Roman" w:cs="Times New Roman"/>
          <w:sz w:val="28"/>
          <w:szCs w:val="28"/>
        </w:rPr>
        <w:t>Нестякова</w:t>
      </w:r>
      <w:proofErr w:type="spellEnd"/>
      <w:r w:rsidRPr="0001650F">
        <w:rPr>
          <w:rFonts w:ascii="Times New Roman" w:hAnsi="Times New Roman" w:cs="Times New Roman"/>
          <w:sz w:val="28"/>
          <w:szCs w:val="28"/>
        </w:rPr>
        <w:t xml:space="preserve"> С.В.</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5. Настоящее постановление вступает в силу со дня его официального опубликования.</w:t>
      </w:r>
    </w:p>
    <w:p w:rsidR="0001650F" w:rsidRPr="0001650F" w:rsidRDefault="0001650F">
      <w:pPr>
        <w:pStyle w:val="ConsPlusNormal"/>
        <w:rPr>
          <w:rFonts w:ascii="Times New Roman" w:hAnsi="Times New Roman" w:cs="Times New Roman"/>
          <w:sz w:val="28"/>
          <w:szCs w:val="28"/>
        </w:rPr>
      </w:pPr>
    </w:p>
    <w:p w:rsidR="0001650F" w:rsidRPr="0001650F" w:rsidRDefault="0001650F">
      <w:pPr>
        <w:pStyle w:val="ConsPlusNormal"/>
        <w:jc w:val="right"/>
        <w:rPr>
          <w:rFonts w:ascii="Times New Roman" w:hAnsi="Times New Roman" w:cs="Times New Roman"/>
          <w:sz w:val="28"/>
          <w:szCs w:val="28"/>
        </w:rPr>
      </w:pPr>
      <w:r w:rsidRPr="0001650F">
        <w:rPr>
          <w:rFonts w:ascii="Times New Roman" w:hAnsi="Times New Roman" w:cs="Times New Roman"/>
          <w:sz w:val="28"/>
          <w:szCs w:val="28"/>
        </w:rPr>
        <w:t>Глава города Пятигорска</w:t>
      </w:r>
    </w:p>
    <w:p w:rsidR="0001650F" w:rsidRPr="0001650F" w:rsidRDefault="0001650F">
      <w:pPr>
        <w:pStyle w:val="ConsPlusNormal"/>
        <w:jc w:val="right"/>
        <w:rPr>
          <w:rFonts w:ascii="Times New Roman" w:hAnsi="Times New Roman" w:cs="Times New Roman"/>
          <w:sz w:val="28"/>
          <w:szCs w:val="28"/>
        </w:rPr>
      </w:pPr>
      <w:r w:rsidRPr="0001650F">
        <w:rPr>
          <w:rFonts w:ascii="Times New Roman" w:hAnsi="Times New Roman" w:cs="Times New Roman"/>
          <w:sz w:val="28"/>
          <w:szCs w:val="28"/>
        </w:rPr>
        <w:t>Л.Н.ТРАВНЕВ</w:t>
      </w:r>
    </w:p>
    <w:p w:rsidR="0001650F" w:rsidRPr="0001650F" w:rsidRDefault="0001650F">
      <w:pPr>
        <w:pStyle w:val="ConsPlusNormal"/>
        <w:rPr>
          <w:rFonts w:ascii="Times New Roman" w:hAnsi="Times New Roman" w:cs="Times New Roman"/>
          <w:sz w:val="28"/>
          <w:szCs w:val="28"/>
        </w:rPr>
      </w:pPr>
    </w:p>
    <w:p w:rsidR="0001650F" w:rsidRPr="0001650F" w:rsidRDefault="0001650F">
      <w:pPr>
        <w:pStyle w:val="ConsPlusNormal"/>
        <w:rPr>
          <w:rFonts w:ascii="Times New Roman" w:hAnsi="Times New Roman" w:cs="Times New Roman"/>
          <w:sz w:val="28"/>
          <w:szCs w:val="28"/>
        </w:rPr>
      </w:pPr>
    </w:p>
    <w:p w:rsidR="0001650F" w:rsidRPr="0001650F" w:rsidRDefault="0001650F">
      <w:pPr>
        <w:pStyle w:val="ConsPlusNormal"/>
        <w:rPr>
          <w:rFonts w:ascii="Times New Roman" w:hAnsi="Times New Roman" w:cs="Times New Roman"/>
          <w:sz w:val="28"/>
          <w:szCs w:val="28"/>
        </w:rPr>
      </w:pPr>
    </w:p>
    <w:p w:rsidR="0001650F" w:rsidRPr="0001650F" w:rsidRDefault="0001650F">
      <w:pPr>
        <w:pStyle w:val="ConsPlusNormal"/>
        <w:rPr>
          <w:rFonts w:ascii="Times New Roman" w:hAnsi="Times New Roman" w:cs="Times New Roman"/>
          <w:sz w:val="28"/>
          <w:szCs w:val="28"/>
        </w:rPr>
      </w:pPr>
    </w:p>
    <w:p w:rsidR="0001650F" w:rsidRPr="0001650F" w:rsidRDefault="0001650F">
      <w:pPr>
        <w:pStyle w:val="ConsPlusNormal"/>
        <w:rPr>
          <w:rFonts w:ascii="Times New Roman" w:hAnsi="Times New Roman" w:cs="Times New Roman"/>
          <w:sz w:val="28"/>
          <w:szCs w:val="28"/>
        </w:rPr>
      </w:pPr>
    </w:p>
    <w:p w:rsidR="0001650F" w:rsidRPr="0001650F" w:rsidRDefault="0001650F">
      <w:pPr>
        <w:pStyle w:val="ConsPlusNormal"/>
        <w:jc w:val="right"/>
        <w:outlineLvl w:val="0"/>
        <w:rPr>
          <w:rFonts w:ascii="Times New Roman" w:hAnsi="Times New Roman" w:cs="Times New Roman"/>
          <w:sz w:val="28"/>
          <w:szCs w:val="28"/>
        </w:rPr>
      </w:pPr>
      <w:r w:rsidRPr="0001650F">
        <w:rPr>
          <w:rFonts w:ascii="Times New Roman" w:hAnsi="Times New Roman" w:cs="Times New Roman"/>
          <w:sz w:val="28"/>
          <w:szCs w:val="28"/>
        </w:rPr>
        <w:t>Утвержден</w:t>
      </w:r>
    </w:p>
    <w:p w:rsidR="0001650F" w:rsidRPr="0001650F" w:rsidRDefault="0001650F">
      <w:pPr>
        <w:pStyle w:val="ConsPlusNormal"/>
        <w:jc w:val="right"/>
        <w:rPr>
          <w:rFonts w:ascii="Times New Roman" w:hAnsi="Times New Roman" w:cs="Times New Roman"/>
          <w:sz w:val="28"/>
          <w:szCs w:val="28"/>
        </w:rPr>
      </w:pPr>
      <w:r w:rsidRPr="0001650F">
        <w:rPr>
          <w:rFonts w:ascii="Times New Roman" w:hAnsi="Times New Roman" w:cs="Times New Roman"/>
          <w:sz w:val="28"/>
          <w:szCs w:val="28"/>
        </w:rPr>
        <w:t>постановлением</w:t>
      </w:r>
    </w:p>
    <w:p w:rsidR="0001650F" w:rsidRPr="0001650F" w:rsidRDefault="0001650F">
      <w:pPr>
        <w:pStyle w:val="ConsPlusNormal"/>
        <w:jc w:val="right"/>
        <w:rPr>
          <w:rFonts w:ascii="Times New Roman" w:hAnsi="Times New Roman" w:cs="Times New Roman"/>
          <w:sz w:val="28"/>
          <w:szCs w:val="28"/>
        </w:rPr>
      </w:pPr>
      <w:r w:rsidRPr="0001650F">
        <w:rPr>
          <w:rFonts w:ascii="Times New Roman" w:hAnsi="Times New Roman" w:cs="Times New Roman"/>
          <w:sz w:val="28"/>
          <w:szCs w:val="28"/>
        </w:rPr>
        <w:t>администрации города Пятигорска</w:t>
      </w:r>
    </w:p>
    <w:p w:rsidR="0001650F" w:rsidRPr="0001650F" w:rsidRDefault="0001650F">
      <w:pPr>
        <w:pStyle w:val="ConsPlusNormal"/>
        <w:jc w:val="right"/>
        <w:rPr>
          <w:rFonts w:ascii="Times New Roman" w:hAnsi="Times New Roman" w:cs="Times New Roman"/>
          <w:sz w:val="28"/>
          <w:szCs w:val="28"/>
        </w:rPr>
      </w:pPr>
      <w:r w:rsidRPr="0001650F">
        <w:rPr>
          <w:rFonts w:ascii="Times New Roman" w:hAnsi="Times New Roman" w:cs="Times New Roman"/>
          <w:sz w:val="28"/>
          <w:szCs w:val="28"/>
        </w:rPr>
        <w:t>от 29.07.2016 N 2798</w:t>
      </w:r>
    </w:p>
    <w:p w:rsidR="0001650F" w:rsidRPr="0001650F" w:rsidRDefault="0001650F">
      <w:pPr>
        <w:pStyle w:val="ConsPlusNormal"/>
        <w:rPr>
          <w:rFonts w:ascii="Times New Roman" w:hAnsi="Times New Roman" w:cs="Times New Roman"/>
          <w:sz w:val="28"/>
          <w:szCs w:val="28"/>
        </w:rPr>
      </w:pPr>
    </w:p>
    <w:p w:rsidR="0001650F" w:rsidRPr="0001650F" w:rsidRDefault="0001650F">
      <w:pPr>
        <w:pStyle w:val="ConsPlusTitle"/>
        <w:jc w:val="center"/>
        <w:rPr>
          <w:rFonts w:ascii="Times New Roman" w:hAnsi="Times New Roman" w:cs="Times New Roman"/>
          <w:sz w:val="28"/>
          <w:szCs w:val="28"/>
        </w:rPr>
      </w:pPr>
      <w:bookmarkStart w:id="0" w:name="P43"/>
      <w:bookmarkEnd w:id="0"/>
      <w:r w:rsidRPr="0001650F">
        <w:rPr>
          <w:rFonts w:ascii="Times New Roman" w:hAnsi="Times New Roman" w:cs="Times New Roman"/>
          <w:sz w:val="28"/>
          <w:szCs w:val="28"/>
        </w:rPr>
        <w:t>АДМИНИСТРАТИВНЫЙ РЕГЛАМЕНТ</w:t>
      </w:r>
    </w:p>
    <w:p w:rsidR="0001650F" w:rsidRPr="0001650F" w:rsidRDefault="0001650F">
      <w:pPr>
        <w:pStyle w:val="ConsPlusTitle"/>
        <w:jc w:val="center"/>
        <w:rPr>
          <w:rFonts w:ascii="Times New Roman" w:hAnsi="Times New Roman" w:cs="Times New Roman"/>
          <w:sz w:val="28"/>
          <w:szCs w:val="28"/>
        </w:rPr>
      </w:pPr>
      <w:r w:rsidRPr="0001650F">
        <w:rPr>
          <w:rFonts w:ascii="Times New Roman" w:hAnsi="Times New Roman" w:cs="Times New Roman"/>
          <w:sz w:val="28"/>
          <w:szCs w:val="28"/>
        </w:rPr>
        <w:t>ПРЕДОСТАВЛЕНИЯ МУНИЦИПАЛЬНОЙ УСЛУГИ "ПРЕДОСТАВЛЕНИЕ ПРАВА</w:t>
      </w:r>
    </w:p>
    <w:p w:rsidR="0001650F" w:rsidRPr="0001650F" w:rsidRDefault="0001650F">
      <w:pPr>
        <w:pStyle w:val="ConsPlusTitle"/>
        <w:jc w:val="center"/>
        <w:rPr>
          <w:rFonts w:ascii="Times New Roman" w:hAnsi="Times New Roman" w:cs="Times New Roman"/>
          <w:sz w:val="28"/>
          <w:szCs w:val="28"/>
        </w:rPr>
      </w:pPr>
      <w:r w:rsidRPr="0001650F">
        <w:rPr>
          <w:rFonts w:ascii="Times New Roman" w:hAnsi="Times New Roman" w:cs="Times New Roman"/>
          <w:sz w:val="28"/>
          <w:szCs w:val="28"/>
        </w:rPr>
        <w:t>НА РАЗМЕЩЕНИЕ НЕСТАЦИОНАРНЫХ ТОРГОВЫХ ОБЪЕКТОВ</w:t>
      </w:r>
    </w:p>
    <w:p w:rsidR="0001650F" w:rsidRPr="0001650F" w:rsidRDefault="0001650F">
      <w:pPr>
        <w:pStyle w:val="ConsPlusTitle"/>
        <w:jc w:val="center"/>
        <w:rPr>
          <w:rFonts w:ascii="Times New Roman" w:hAnsi="Times New Roman" w:cs="Times New Roman"/>
          <w:sz w:val="28"/>
          <w:szCs w:val="28"/>
        </w:rPr>
      </w:pPr>
      <w:r w:rsidRPr="0001650F">
        <w:rPr>
          <w:rFonts w:ascii="Times New Roman" w:hAnsi="Times New Roman" w:cs="Times New Roman"/>
          <w:sz w:val="28"/>
          <w:szCs w:val="28"/>
        </w:rPr>
        <w:t>И НЕСТАЦИОНАРНЫХ ОБЪЕКТОВ ПО ПРЕДОСТАВЛЕНИЮ УСЛУГ</w:t>
      </w:r>
    </w:p>
    <w:p w:rsidR="0001650F" w:rsidRPr="0001650F" w:rsidRDefault="0001650F">
      <w:pPr>
        <w:pStyle w:val="ConsPlusTitle"/>
        <w:jc w:val="center"/>
        <w:rPr>
          <w:rFonts w:ascii="Times New Roman" w:hAnsi="Times New Roman" w:cs="Times New Roman"/>
          <w:sz w:val="28"/>
          <w:szCs w:val="28"/>
        </w:rPr>
      </w:pPr>
      <w:r w:rsidRPr="0001650F">
        <w:rPr>
          <w:rFonts w:ascii="Times New Roman" w:hAnsi="Times New Roman" w:cs="Times New Roman"/>
          <w:sz w:val="28"/>
          <w:szCs w:val="28"/>
        </w:rPr>
        <w:lastRenderedPageBreak/>
        <w:t>НА ЗЕМЕЛЬНЫХ УЧАСТКАХ, В ЗДАНИЯХ, СТРОЕНИЯХ, СООРУЖЕНИЯХ,</w:t>
      </w:r>
    </w:p>
    <w:p w:rsidR="0001650F" w:rsidRPr="0001650F" w:rsidRDefault="0001650F">
      <w:pPr>
        <w:pStyle w:val="ConsPlusTitle"/>
        <w:jc w:val="center"/>
        <w:rPr>
          <w:rFonts w:ascii="Times New Roman" w:hAnsi="Times New Roman" w:cs="Times New Roman"/>
          <w:sz w:val="28"/>
          <w:szCs w:val="28"/>
        </w:rPr>
      </w:pPr>
      <w:r w:rsidRPr="0001650F">
        <w:rPr>
          <w:rFonts w:ascii="Times New Roman" w:hAnsi="Times New Roman" w:cs="Times New Roman"/>
          <w:sz w:val="28"/>
          <w:szCs w:val="28"/>
        </w:rPr>
        <w:t>НАХОДЯЩИХСЯ В МУНИЦИПАЛЬНОЙ СОБСТВЕННОСТИ</w:t>
      </w:r>
    </w:p>
    <w:p w:rsidR="0001650F" w:rsidRPr="0001650F" w:rsidRDefault="0001650F">
      <w:pPr>
        <w:pStyle w:val="ConsPlusTitle"/>
        <w:jc w:val="center"/>
        <w:rPr>
          <w:rFonts w:ascii="Times New Roman" w:hAnsi="Times New Roman" w:cs="Times New Roman"/>
          <w:sz w:val="28"/>
          <w:szCs w:val="28"/>
        </w:rPr>
      </w:pPr>
      <w:r w:rsidRPr="0001650F">
        <w:rPr>
          <w:rFonts w:ascii="Times New Roman" w:hAnsi="Times New Roman" w:cs="Times New Roman"/>
          <w:sz w:val="28"/>
          <w:szCs w:val="28"/>
        </w:rPr>
        <w:t>ГОРОДА-КУРОРТА ПЯТИГОРСКА"</w:t>
      </w:r>
    </w:p>
    <w:p w:rsidR="0001650F" w:rsidRPr="0001650F" w:rsidRDefault="0001650F">
      <w:pPr>
        <w:pStyle w:val="ConsPlusNormal"/>
        <w:rPr>
          <w:rFonts w:ascii="Times New Roman" w:hAnsi="Times New Roman" w:cs="Times New Roman"/>
          <w:sz w:val="28"/>
          <w:szCs w:val="28"/>
        </w:rPr>
      </w:pPr>
    </w:p>
    <w:p w:rsidR="0001650F" w:rsidRPr="0001650F" w:rsidRDefault="0001650F">
      <w:pPr>
        <w:pStyle w:val="ConsPlusNormal"/>
        <w:jc w:val="center"/>
        <w:outlineLvl w:val="1"/>
        <w:rPr>
          <w:rFonts w:ascii="Times New Roman" w:hAnsi="Times New Roman" w:cs="Times New Roman"/>
          <w:sz w:val="28"/>
          <w:szCs w:val="28"/>
        </w:rPr>
      </w:pPr>
      <w:r w:rsidRPr="0001650F">
        <w:rPr>
          <w:rFonts w:ascii="Times New Roman" w:hAnsi="Times New Roman" w:cs="Times New Roman"/>
          <w:sz w:val="28"/>
          <w:szCs w:val="28"/>
        </w:rPr>
        <w:t>1. Общие положения</w:t>
      </w:r>
    </w:p>
    <w:p w:rsidR="0001650F" w:rsidRPr="0001650F" w:rsidRDefault="0001650F">
      <w:pPr>
        <w:pStyle w:val="ConsPlusNormal"/>
        <w:rPr>
          <w:rFonts w:ascii="Times New Roman" w:hAnsi="Times New Roman" w:cs="Times New Roman"/>
          <w:sz w:val="28"/>
          <w:szCs w:val="28"/>
        </w:rPr>
      </w:pPr>
    </w:p>
    <w:p w:rsidR="0001650F" w:rsidRPr="0001650F" w:rsidRDefault="0001650F">
      <w:pPr>
        <w:pStyle w:val="ConsPlusNormal"/>
        <w:ind w:firstLine="540"/>
        <w:jc w:val="both"/>
        <w:outlineLvl w:val="2"/>
        <w:rPr>
          <w:rFonts w:ascii="Times New Roman" w:hAnsi="Times New Roman" w:cs="Times New Roman"/>
          <w:sz w:val="28"/>
          <w:szCs w:val="28"/>
        </w:rPr>
      </w:pPr>
      <w:r w:rsidRPr="0001650F">
        <w:rPr>
          <w:rFonts w:ascii="Times New Roman" w:hAnsi="Times New Roman" w:cs="Times New Roman"/>
          <w:sz w:val="28"/>
          <w:szCs w:val="28"/>
        </w:rPr>
        <w:t>1.1. Предмет регулирования административного регламента</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Административный регламент предоставления муниципальной услуги "Предоставление права на размещение нестационарных торговых объектов и нестационарных объектов по предоставлению услуг на земельных участках, в зданиях, строениях, сооружениях, находящихся в муниципальной собственности города-курорта Пятигорска"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лиц, обратившихся за получением муниципальной услуги.</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Административный регламент определяет сроки и последовательность действий по предоставлению данной услуги.</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01650F" w:rsidRPr="0001650F" w:rsidRDefault="0001650F">
      <w:pPr>
        <w:pStyle w:val="ConsPlusNormal"/>
        <w:spacing w:before="220"/>
        <w:ind w:firstLine="540"/>
        <w:jc w:val="both"/>
        <w:outlineLvl w:val="2"/>
        <w:rPr>
          <w:rFonts w:ascii="Times New Roman" w:hAnsi="Times New Roman" w:cs="Times New Roman"/>
          <w:sz w:val="28"/>
          <w:szCs w:val="28"/>
        </w:rPr>
      </w:pPr>
      <w:bookmarkStart w:id="1" w:name="P57"/>
      <w:bookmarkEnd w:id="1"/>
      <w:r w:rsidRPr="0001650F">
        <w:rPr>
          <w:rFonts w:ascii="Times New Roman" w:hAnsi="Times New Roman" w:cs="Times New Roman"/>
          <w:sz w:val="28"/>
          <w:szCs w:val="28"/>
        </w:rPr>
        <w:t>1.2. Круг заявителей</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1.2.1. Заявителями являются юридические лица, независимо от организационно-правовой формы, формы собственности, места нахождения и места происхождения капитала и физические лица, в том числе индивидуальные предприниматели, обращающиеся в администрацию города Пятигорска за предоставлением муниципальной услуги.</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1.2.2. Заявители должны отвечать следующим обязательным требованиям:</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 xml:space="preserve">1) </w:t>
      </w:r>
      <w:proofErr w:type="spellStart"/>
      <w:r w:rsidRPr="0001650F">
        <w:rPr>
          <w:rFonts w:ascii="Times New Roman" w:hAnsi="Times New Roman" w:cs="Times New Roman"/>
          <w:sz w:val="28"/>
          <w:szCs w:val="28"/>
        </w:rPr>
        <w:t>непроведение</w:t>
      </w:r>
      <w:proofErr w:type="spellEnd"/>
      <w:r w:rsidRPr="0001650F">
        <w:rPr>
          <w:rFonts w:ascii="Times New Roman" w:hAnsi="Times New Roman" w:cs="Times New Roman"/>
          <w:sz w:val="28"/>
          <w:szCs w:val="28"/>
        </w:rPr>
        <w:t xml:space="preserve"> ликвидации юридического лица или </w:t>
      </w:r>
      <w:proofErr w:type="spellStart"/>
      <w:r w:rsidRPr="0001650F">
        <w:rPr>
          <w:rFonts w:ascii="Times New Roman" w:hAnsi="Times New Roman" w:cs="Times New Roman"/>
          <w:sz w:val="28"/>
          <w:szCs w:val="28"/>
        </w:rPr>
        <w:t>непроведение</w:t>
      </w:r>
      <w:proofErr w:type="spellEnd"/>
      <w:r w:rsidRPr="0001650F">
        <w:rPr>
          <w:rFonts w:ascii="Times New Roman" w:hAnsi="Times New Roman" w:cs="Times New Roman"/>
          <w:sz w:val="28"/>
          <w:szCs w:val="28"/>
        </w:rPr>
        <w:t xml:space="preserve"> в отношении юридического лица, индивидуального предпринимателя процедуры банкротства;</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 xml:space="preserve">2) </w:t>
      </w:r>
      <w:proofErr w:type="spellStart"/>
      <w:r w:rsidRPr="0001650F">
        <w:rPr>
          <w:rFonts w:ascii="Times New Roman" w:hAnsi="Times New Roman" w:cs="Times New Roman"/>
          <w:sz w:val="28"/>
          <w:szCs w:val="28"/>
        </w:rPr>
        <w:t>неприостановление</w:t>
      </w:r>
      <w:proofErr w:type="spellEnd"/>
      <w:r w:rsidRPr="0001650F">
        <w:rPr>
          <w:rFonts w:ascii="Times New Roman" w:hAnsi="Times New Roman" w:cs="Times New Roman"/>
          <w:sz w:val="28"/>
          <w:szCs w:val="28"/>
        </w:rPr>
        <w:t xml:space="preserve"> деятельности юридического лица, индивидуального предпринимателя в порядке, предусмотренном </w:t>
      </w:r>
      <w:hyperlink r:id="rId11" w:history="1">
        <w:r w:rsidRPr="0001650F">
          <w:rPr>
            <w:rFonts w:ascii="Times New Roman" w:hAnsi="Times New Roman" w:cs="Times New Roman"/>
            <w:sz w:val="28"/>
            <w:szCs w:val="28"/>
          </w:rPr>
          <w:t>Кодексом</w:t>
        </w:r>
      </w:hyperlink>
      <w:r w:rsidRPr="0001650F">
        <w:rPr>
          <w:rFonts w:ascii="Times New Roman" w:hAnsi="Times New Roman" w:cs="Times New Roman"/>
          <w:sz w:val="28"/>
          <w:szCs w:val="28"/>
        </w:rPr>
        <w:t xml:space="preserve"> РФ об административных правонарушениях.</w:t>
      </w:r>
    </w:p>
    <w:p w:rsidR="0001650F" w:rsidRPr="0001650F" w:rsidRDefault="0001650F">
      <w:pPr>
        <w:pStyle w:val="ConsPlusNormal"/>
        <w:spacing w:before="220"/>
        <w:ind w:firstLine="540"/>
        <w:jc w:val="both"/>
        <w:outlineLvl w:val="2"/>
        <w:rPr>
          <w:rFonts w:ascii="Times New Roman" w:hAnsi="Times New Roman" w:cs="Times New Roman"/>
          <w:sz w:val="28"/>
          <w:szCs w:val="28"/>
        </w:rPr>
      </w:pPr>
      <w:r w:rsidRPr="0001650F">
        <w:rPr>
          <w:rFonts w:ascii="Times New Roman" w:hAnsi="Times New Roman" w:cs="Times New Roman"/>
          <w:sz w:val="28"/>
          <w:szCs w:val="28"/>
        </w:rPr>
        <w:t>1.3. Требования к порядку информирования о предоставлении муниципальной услуги</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 xml:space="preserve">1.3.1. Информация о месте нахождения и графике работы (способы </w:t>
      </w:r>
      <w:r w:rsidRPr="0001650F">
        <w:rPr>
          <w:rFonts w:ascii="Times New Roman" w:hAnsi="Times New Roman" w:cs="Times New Roman"/>
          <w:sz w:val="28"/>
          <w:szCs w:val="28"/>
        </w:rPr>
        <w:lastRenderedPageBreak/>
        <w:t>получения данной информации) органа, предоставляющего муниципальную услугу</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Администрация города Пятигорска расположена по адресу: город Пятигорск, площадь Ленина, д. 2</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Отдел торговли, бытовых услуг и защиты прав потребителей администрации города Пятигорска (далее - Отдел) расположен по адресу: город Пятигорск, площадь Ленина, д. 2, кабинет 416.</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График работы:</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понедельник - пятница с 9-00 до 18-00;</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приемные дни: понедельник - пятница с 9-15 до 18-00;</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перерыв с 13-00 до 14-00;</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выходные дни: суббота, воскресенье.</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1.3.2. Справочные телефоны органа, предоставляющего муниципальную услугу</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Телефон Отдела: 33-59-28.</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1.3.3. Адреса официальных сайтов органа, предоставляющего услугу,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Адрес официального сайта муниципального образования города-курорта Пятигорска: http://www.pyatigorsk.org.</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Получение информации по вопросам предоставления муниципальной услуги, а также сведений о ходе предоставления муниципальной услуги в Отделе осуществляется при:</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личном обращении заявителя;</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письменном обращении заявителя;</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обращении с использованием средств телефонной связи;</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lastRenderedPageBreak/>
        <w:t>обращении с использованием информационно-телекоммуникационной сети "Интернет" через официальный сайт муниципального образования города-курорта Пятигорска;</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обращении с использованием федеральной государственной информационной системы "Единый портал государственных и муниципальных услуг (функций)".</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В местах предоставления муниципальной услуги информация о порядке предоставления муниципальной услуги размещается на информационных стендах.</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предоставляющего муниципальную услугу, иных органов и организаций, участвующих в предоставлении муниципальной услуги, в информационно-телекоммуникационной сети "Интернет"</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На информационных стендах Отдела размещается следующая информация:</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Административный регламент предоставления муниципальной услуги;</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перечень документов, необходимых для предоставления муниципальной услуги;</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информация о сроках предоставления муниципальной услуги;</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порядок обжалования действий (бездействия) должностных лиц Отдела, а также действий (бездействия), решений должностных лиц администрации города Пятигорска, участвующих в предоставлении муниципальной услуги;</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порядок обжалования действий (бездействия), а также принимаемых решений должностными лицами администрации города Пятигорска в ходе выполнения отдельных административных процедур.</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Настоящий Административный регламент размещается на официальном сайте муниципального образования города-курорта Пятигорска и в федеральной государственной информационной системе "Единый портал государственных и муниципальных услуг (функций)".</w:t>
      </w:r>
    </w:p>
    <w:p w:rsidR="0001650F" w:rsidRPr="0001650F" w:rsidRDefault="0001650F">
      <w:pPr>
        <w:pStyle w:val="ConsPlusNormal"/>
        <w:rPr>
          <w:rFonts w:ascii="Times New Roman" w:hAnsi="Times New Roman" w:cs="Times New Roman"/>
          <w:sz w:val="28"/>
          <w:szCs w:val="28"/>
        </w:rPr>
      </w:pPr>
    </w:p>
    <w:p w:rsidR="0001650F" w:rsidRPr="0001650F" w:rsidRDefault="0001650F">
      <w:pPr>
        <w:pStyle w:val="ConsPlusNormal"/>
        <w:jc w:val="center"/>
        <w:outlineLvl w:val="1"/>
        <w:rPr>
          <w:rFonts w:ascii="Times New Roman" w:hAnsi="Times New Roman" w:cs="Times New Roman"/>
          <w:sz w:val="28"/>
          <w:szCs w:val="28"/>
        </w:rPr>
      </w:pPr>
      <w:r w:rsidRPr="0001650F">
        <w:rPr>
          <w:rFonts w:ascii="Times New Roman" w:hAnsi="Times New Roman" w:cs="Times New Roman"/>
          <w:sz w:val="28"/>
          <w:szCs w:val="28"/>
        </w:rPr>
        <w:t>2. Стандарт предоставления муниципальной услуги</w:t>
      </w:r>
    </w:p>
    <w:p w:rsidR="0001650F" w:rsidRPr="0001650F" w:rsidRDefault="0001650F">
      <w:pPr>
        <w:pStyle w:val="ConsPlusNormal"/>
        <w:rPr>
          <w:rFonts w:ascii="Times New Roman" w:hAnsi="Times New Roman" w:cs="Times New Roman"/>
          <w:sz w:val="28"/>
          <w:szCs w:val="28"/>
        </w:rPr>
      </w:pPr>
    </w:p>
    <w:p w:rsidR="0001650F" w:rsidRPr="0001650F" w:rsidRDefault="0001650F">
      <w:pPr>
        <w:pStyle w:val="ConsPlusNormal"/>
        <w:ind w:firstLine="540"/>
        <w:jc w:val="both"/>
        <w:outlineLvl w:val="2"/>
        <w:rPr>
          <w:rFonts w:ascii="Times New Roman" w:hAnsi="Times New Roman" w:cs="Times New Roman"/>
          <w:sz w:val="28"/>
          <w:szCs w:val="28"/>
        </w:rPr>
      </w:pPr>
      <w:r w:rsidRPr="0001650F">
        <w:rPr>
          <w:rFonts w:ascii="Times New Roman" w:hAnsi="Times New Roman" w:cs="Times New Roman"/>
          <w:sz w:val="28"/>
          <w:szCs w:val="28"/>
        </w:rPr>
        <w:t>2.1. Наименование муниципальной услуги</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lastRenderedPageBreak/>
        <w:t>Предоставление права на размещение нестационарных торговых объектов и нестационарных объектов по предоставлению услуг на земельных участках, в зданиях, строениях, сооружениях, находящихся в муниципальной собственности города-курорта Пятигорска.</w:t>
      </w:r>
    </w:p>
    <w:p w:rsidR="0001650F" w:rsidRPr="0001650F" w:rsidRDefault="0001650F">
      <w:pPr>
        <w:pStyle w:val="ConsPlusNormal"/>
        <w:spacing w:before="220"/>
        <w:ind w:firstLine="540"/>
        <w:jc w:val="both"/>
        <w:outlineLvl w:val="2"/>
        <w:rPr>
          <w:rFonts w:ascii="Times New Roman" w:hAnsi="Times New Roman" w:cs="Times New Roman"/>
          <w:sz w:val="28"/>
          <w:szCs w:val="28"/>
        </w:rPr>
      </w:pPr>
      <w:r w:rsidRPr="0001650F">
        <w:rPr>
          <w:rFonts w:ascii="Times New Roman" w:hAnsi="Times New Roman" w:cs="Times New Roman"/>
          <w:sz w:val="28"/>
          <w:szCs w:val="28"/>
        </w:rPr>
        <w:t>2.2. Наименование органа, предоставляющего муниципальную услугу, а также наименования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Муниципальную услугу предоставляет администрация города Пятигорска.</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В предоставлении муниципальной услуги участвуют Отдел.</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участвующие в предоставлении муниципальной услуги, за исключением получения услуг, включенных в </w:t>
      </w:r>
      <w:hyperlink r:id="rId12" w:history="1">
        <w:r w:rsidRPr="0001650F">
          <w:rPr>
            <w:rFonts w:ascii="Times New Roman" w:hAnsi="Times New Roman" w:cs="Times New Roman"/>
            <w:sz w:val="28"/>
            <w:szCs w:val="28"/>
          </w:rPr>
          <w:t>Перечень</w:t>
        </w:r>
      </w:hyperlink>
      <w:r w:rsidRPr="0001650F">
        <w:rPr>
          <w:rFonts w:ascii="Times New Roman" w:hAnsi="Times New Roman" w:cs="Times New Roman"/>
          <w:sz w:val="28"/>
          <w:szCs w:val="28"/>
        </w:rPr>
        <w:t xml:space="preserve">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утвержденный решением Думы города Пятигорска от 22.02.2012 N 7-14РД.</w:t>
      </w:r>
    </w:p>
    <w:p w:rsidR="0001650F" w:rsidRPr="0001650F" w:rsidRDefault="0001650F">
      <w:pPr>
        <w:pStyle w:val="ConsPlusNormal"/>
        <w:spacing w:before="220"/>
        <w:ind w:firstLine="540"/>
        <w:jc w:val="both"/>
        <w:outlineLvl w:val="2"/>
        <w:rPr>
          <w:rFonts w:ascii="Times New Roman" w:hAnsi="Times New Roman" w:cs="Times New Roman"/>
          <w:sz w:val="28"/>
          <w:szCs w:val="28"/>
        </w:rPr>
      </w:pPr>
      <w:r w:rsidRPr="0001650F">
        <w:rPr>
          <w:rFonts w:ascii="Times New Roman" w:hAnsi="Times New Roman" w:cs="Times New Roman"/>
          <w:sz w:val="28"/>
          <w:szCs w:val="28"/>
        </w:rPr>
        <w:t>2.3. Описание результата предоставления муниципальной услуги</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Результатом предоставления муниципальной услуги является:</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предоставление права на размещение нестационарных торговых объектов и нестационарных объектов по предоставлению услуг на земельных участках, в зданиях, строениях, сооружениях, находящихся в муниципальной собственности города-курорта Пятигорска;</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отказ в предоставлении права на размещение нестационарных торговых объектов и нестационарных объектов по предоставлению услуг на земельных участках, в зданиях, строениях, сооружениях, находящихся в муниципальной собственности города-курорта Пятигорска.</w:t>
      </w:r>
    </w:p>
    <w:p w:rsidR="0001650F" w:rsidRPr="0001650F" w:rsidRDefault="0001650F">
      <w:pPr>
        <w:pStyle w:val="ConsPlusNormal"/>
        <w:spacing w:before="220"/>
        <w:ind w:firstLine="540"/>
        <w:jc w:val="both"/>
        <w:outlineLvl w:val="2"/>
        <w:rPr>
          <w:rFonts w:ascii="Times New Roman" w:hAnsi="Times New Roman" w:cs="Times New Roman"/>
          <w:sz w:val="28"/>
          <w:szCs w:val="28"/>
        </w:rPr>
      </w:pPr>
      <w:r w:rsidRPr="0001650F">
        <w:rPr>
          <w:rFonts w:ascii="Times New Roman" w:hAnsi="Times New Roman" w:cs="Times New Roman"/>
          <w:sz w:val="28"/>
          <w:szCs w:val="28"/>
        </w:rPr>
        <w:t>2.4. Срок предоставления муниципальной услуги, в том числе с учетом необходимости обращения в иные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Ставропольского края, муниципальными нормативными правовыми актами города-курорта Пятигорска, сроки выдачи (направления) документов, являющихся результатом предоставления муниципальной услуги</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lastRenderedPageBreak/>
        <w:t>Срок предоставления муниципальной услуги не превышает 60 дней и начинает исчисляться от даты получения от заявителя заявки на участие в аукционе.</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Возможность приостановления предоставления муниципальной услуги действующим законодательством не предусмотрена.</w:t>
      </w:r>
    </w:p>
    <w:p w:rsidR="0001650F" w:rsidRPr="0001650F" w:rsidRDefault="0001650F">
      <w:pPr>
        <w:pStyle w:val="ConsPlusNormal"/>
        <w:spacing w:before="220"/>
        <w:ind w:firstLine="540"/>
        <w:jc w:val="both"/>
        <w:outlineLvl w:val="2"/>
        <w:rPr>
          <w:rFonts w:ascii="Times New Roman" w:hAnsi="Times New Roman" w:cs="Times New Roman"/>
          <w:sz w:val="28"/>
          <w:szCs w:val="28"/>
        </w:rPr>
      </w:pPr>
      <w:r w:rsidRPr="0001650F">
        <w:rPr>
          <w:rFonts w:ascii="Times New Roman" w:hAnsi="Times New Roman" w:cs="Times New Roman"/>
          <w:sz w:val="28"/>
          <w:szCs w:val="28"/>
        </w:rPr>
        <w:t>2.5. Перечень нормативных правовых актов Российской Федерации, Ставропольского края, муниципальных нормативных правовых актов города-курорта Пятигорска, регулирующих предоставление муниципальной услуги, с указанием их реквизитов и источников официального опубликования</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Предоставление муниципальной услуги осуществляется в соответствии с:</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 xml:space="preserve">1) Федеральным </w:t>
      </w:r>
      <w:hyperlink r:id="rId13" w:history="1">
        <w:r w:rsidRPr="0001650F">
          <w:rPr>
            <w:rFonts w:ascii="Times New Roman" w:hAnsi="Times New Roman" w:cs="Times New Roman"/>
            <w:sz w:val="28"/>
            <w:szCs w:val="28"/>
          </w:rPr>
          <w:t>законом</w:t>
        </w:r>
      </w:hyperlink>
      <w:r w:rsidRPr="0001650F">
        <w:rPr>
          <w:rFonts w:ascii="Times New Roman" w:hAnsi="Times New Roman" w:cs="Times New Roman"/>
          <w:sz w:val="28"/>
          <w:szCs w:val="28"/>
        </w:rPr>
        <w:t xml:space="preserve"> от 06 октября 2003 г. N 131-ФЗ "Об общих принципах организации местного самоуправления в Российской Федерации" ("Российская газета", N 202, 08.10.2003);</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 xml:space="preserve">2) Федеральным </w:t>
      </w:r>
      <w:hyperlink r:id="rId14" w:history="1">
        <w:r w:rsidRPr="0001650F">
          <w:rPr>
            <w:rFonts w:ascii="Times New Roman" w:hAnsi="Times New Roman" w:cs="Times New Roman"/>
            <w:sz w:val="28"/>
            <w:szCs w:val="28"/>
          </w:rPr>
          <w:t>законом</w:t>
        </w:r>
      </w:hyperlink>
      <w:r w:rsidRPr="0001650F">
        <w:rPr>
          <w:rFonts w:ascii="Times New Roman" w:hAnsi="Times New Roman" w:cs="Times New Roman"/>
          <w:sz w:val="28"/>
          <w:szCs w:val="28"/>
        </w:rPr>
        <w:t xml:space="preserve"> от 28 декабря 2009 г. N 381-ФЗ "Об основах государственного регулирования торговой деятельности в Российской Федерации" ("Российская газета", N 253, 30.12.2009);</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 xml:space="preserve">3) Федеральным </w:t>
      </w:r>
      <w:hyperlink r:id="rId15" w:history="1">
        <w:r w:rsidRPr="0001650F">
          <w:rPr>
            <w:rFonts w:ascii="Times New Roman" w:hAnsi="Times New Roman" w:cs="Times New Roman"/>
            <w:sz w:val="28"/>
            <w:szCs w:val="28"/>
          </w:rPr>
          <w:t>законом</w:t>
        </w:r>
      </w:hyperlink>
      <w:r w:rsidRPr="0001650F">
        <w:rPr>
          <w:rFonts w:ascii="Times New Roman" w:hAnsi="Times New Roman" w:cs="Times New Roman"/>
          <w:sz w:val="28"/>
          <w:szCs w:val="28"/>
        </w:rPr>
        <w:t xml:space="preserve"> от 26 июля 2006 г. N 135-ФЗ "О защите конкуренции" ("Российская газета", N 162, 27.07.2006);</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 xml:space="preserve">4) </w:t>
      </w:r>
      <w:hyperlink r:id="rId16" w:history="1">
        <w:r w:rsidRPr="0001650F">
          <w:rPr>
            <w:rFonts w:ascii="Times New Roman" w:hAnsi="Times New Roman" w:cs="Times New Roman"/>
            <w:sz w:val="28"/>
            <w:szCs w:val="28"/>
          </w:rPr>
          <w:t>приказом</w:t>
        </w:r>
      </w:hyperlink>
      <w:r w:rsidRPr="0001650F">
        <w:rPr>
          <w:rFonts w:ascii="Times New Roman" w:hAnsi="Times New Roman" w:cs="Times New Roman"/>
          <w:sz w:val="28"/>
          <w:szCs w:val="28"/>
        </w:rPr>
        <w:t xml:space="preserve"> комитета Ставропольского края по пищевой и перерабатывающей промышленности, торговле и лицензированию от 1 июля 2010 г. N 87 о/</w:t>
      </w:r>
      <w:proofErr w:type="spellStart"/>
      <w:r w:rsidRPr="0001650F">
        <w:rPr>
          <w:rFonts w:ascii="Times New Roman" w:hAnsi="Times New Roman" w:cs="Times New Roman"/>
          <w:sz w:val="28"/>
          <w:szCs w:val="28"/>
        </w:rPr>
        <w:t>д</w:t>
      </w:r>
      <w:proofErr w:type="spellEnd"/>
      <w:r w:rsidRPr="0001650F">
        <w:rPr>
          <w:rFonts w:ascii="Times New Roman" w:hAnsi="Times New Roman" w:cs="Times New Roman"/>
          <w:sz w:val="28"/>
          <w:szCs w:val="28"/>
        </w:rPr>
        <w:t xml:space="preserve"> "Об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Ставропольского края" ("Ставропольская Правда", N 151-152, 23 июля 2010);</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 xml:space="preserve">5) </w:t>
      </w:r>
      <w:hyperlink r:id="rId17" w:history="1">
        <w:r w:rsidRPr="0001650F">
          <w:rPr>
            <w:rFonts w:ascii="Times New Roman" w:hAnsi="Times New Roman" w:cs="Times New Roman"/>
            <w:sz w:val="28"/>
            <w:szCs w:val="28"/>
          </w:rPr>
          <w:t>постановлением</w:t>
        </w:r>
      </w:hyperlink>
      <w:r w:rsidRPr="0001650F">
        <w:rPr>
          <w:rFonts w:ascii="Times New Roman" w:hAnsi="Times New Roman" w:cs="Times New Roman"/>
          <w:sz w:val="28"/>
          <w:szCs w:val="28"/>
        </w:rPr>
        <w:t xml:space="preserve"> администрации города Пятигорска от 03.04.2014 N 980 "О размещении нестационарных торговых объектов и нестационарных объектов по предоставлению услуг на земельных участках, в зданиях, строениях, сооружениях, находящихся в муниципальной собственности города-курорта Пятигорска; о признании утратившим силу постановления администрации города Пятигорска от 24.10.2011 N 4152" ("Пятигорская правда", N 55-56, 03.04.2014).</w:t>
      </w:r>
    </w:p>
    <w:p w:rsidR="0001650F" w:rsidRPr="0001650F" w:rsidRDefault="0001650F">
      <w:pPr>
        <w:pStyle w:val="ConsPlusNormal"/>
        <w:spacing w:before="220"/>
        <w:ind w:firstLine="540"/>
        <w:jc w:val="both"/>
        <w:outlineLvl w:val="2"/>
        <w:rPr>
          <w:rFonts w:ascii="Times New Roman" w:hAnsi="Times New Roman" w:cs="Times New Roman"/>
          <w:sz w:val="28"/>
          <w:szCs w:val="28"/>
        </w:rPr>
      </w:pPr>
      <w:bookmarkStart w:id="2" w:name="P114"/>
      <w:bookmarkEnd w:id="2"/>
      <w:r w:rsidRPr="0001650F">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1650F" w:rsidRPr="0001650F" w:rsidRDefault="0001650F">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345"/>
        <w:gridCol w:w="2041"/>
        <w:gridCol w:w="1304"/>
        <w:gridCol w:w="1701"/>
      </w:tblGrid>
      <w:tr w:rsidR="0001650F" w:rsidRPr="0001650F">
        <w:tc>
          <w:tcPr>
            <w:tcW w:w="624" w:type="dxa"/>
            <w:vAlign w:val="center"/>
          </w:tcPr>
          <w:p w:rsidR="0001650F" w:rsidRPr="0001650F" w:rsidRDefault="0001650F">
            <w:pPr>
              <w:pStyle w:val="ConsPlusNormal"/>
              <w:rPr>
                <w:rFonts w:ascii="Times New Roman" w:hAnsi="Times New Roman" w:cs="Times New Roman"/>
                <w:sz w:val="28"/>
                <w:szCs w:val="28"/>
              </w:rPr>
            </w:pPr>
          </w:p>
        </w:tc>
        <w:tc>
          <w:tcPr>
            <w:tcW w:w="3345" w:type="dxa"/>
            <w:vAlign w:val="center"/>
          </w:tcPr>
          <w:p w:rsidR="0001650F" w:rsidRPr="0001650F" w:rsidRDefault="0001650F">
            <w:pPr>
              <w:pStyle w:val="ConsPlusNormal"/>
              <w:jc w:val="center"/>
              <w:rPr>
                <w:rFonts w:ascii="Times New Roman" w:hAnsi="Times New Roman" w:cs="Times New Roman"/>
                <w:sz w:val="28"/>
                <w:szCs w:val="28"/>
              </w:rPr>
            </w:pPr>
            <w:r w:rsidRPr="0001650F">
              <w:rPr>
                <w:rFonts w:ascii="Times New Roman" w:hAnsi="Times New Roman" w:cs="Times New Roman"/>
                <w:sz w:val="28"/>
                <w:szCs w:val="28"/>
              </w:rPr>
              <w:t>Наименование документа</w:t>
            </w:r>
          </w:p>
        </w:tc>
        <w:tc>
          <w:tcPr>
            <w:tcW w:w="2041" w:type="dxa"/>
            <w:vAlign w:val="center"/>
          </w:tcPr>
          <w:p w:rsidR="0001650F" w:rsidRPr="0001650F" w:rsidRDefault="0001650F">
            <w:pPr>
              <w:pStyle w:val="ConsPlusNormal"/>
              <w:jc w:val="center"/>
              <w:rPr>
                <w:rFonts w:ascii="Times New Roman" w:hAnsi="Times New Roman" w:cs="Times New Roman"/>
                <w:sz w:val="28"/>
                <w:szCs w:val="28"/>
              </w:rPr>
            </w:pPr>
            <w:r w:rsidRPr="0001650F">
              <w:rPr>
                <w:rFonts w:ascii="Times New Roman" w:hAnsi="Times New Roman" w:cs="Times New Roman"/>
                <w:sz w:val="28"/>
                <w:szCs w:val="28"/>
              </w:rPr>
              <w:t>Заявитель</w:t>
            </w:r>
          </w:p>
        </w:tc>
        <w:tc>
          <w:tcPr>
            <w:tcW w:w="1304" w:type="dxa"/>
            <w:vAlign w:val="center"/>
          </w:tcPr>
          <w:p w:rsidR="0001650F" w:rsidRPr="0001650F" w:rsidRDefault="0001650F">
            <w:pPr>
              <w:pStyle w:val="ConsPlusNormal"/>
              <w:jc w:val="center"/>
              <w:rPr>
                <w:rFonts w:ascii="Times New Roman" w:hAnsi="Times New Roman" w:cs="Times New Roman"/>
                <w:sz w:val="28"/>
                <w:szCs w:val="28"/>
              </w:rPr>
            </w:pPr>
            <w:r w:rsidRPr="0001650F">
              <w:rPr>
                <w:rFonts w:ascii="Times New Roman" w:hAnsi="Times New Roman" w:cs="Times New Roman"/>
                <w:sz w:val="28"/>
                <w:szCs w:val="28"/>
              </w:rPr>
              <w:t>Способ получения документов</w:t>
            </w:r>
          </w:p>
        </w:tc>
        <w:tc>
          <w:tcPr>
            <w:tcW w:w="1701" w:type="dxa"/>
            <w:vAlign w:val="center"/>
          </w:tcPr>
          <w:p w:rsidR="0001650F" w:rsidRPr="0001650F" w:rsidRDefault="0001650F">
            <w:pPr>
              <w:pStyle w:val="ConsPlusNormal"/>
              <w:jc w:val="center"/>
              <w:rPr>
                <w:rFonts w:ascii="Times New Roman" w:hAnsi="Times New Roman" w:cs="Times New Roman"/>
                <w:sz w:val="28"/>
                <w:szCs w:val="28"/>
              </w:rPr>
            </w:pPr>
            <w:r w:rsidRPr="0001650F">
              <w:rPr>
                <w:rFonts w:ascii="Times New Roman" w:hAnsi="Times New Roman" w:cs="Times New Roman"/>
                <w:sz w:val="28"/>
                <w:szCs w:val="28"/>
              </w:rPr>
              <w:t>Порядок предоставления документов</w:t>
            </w:r>
          </w:p>
        </w:tc>
      </w:tr>
      <w:tr w:rsidR="0001650F" w:rsidRPr="0001650F">
        <w:tc>
          <w:tcPr>
            <w:tcW w:w="624" w:type="dxa"/>
          </w:tcPr>
          <w:p w:rsidR="0001650F" w:rsidRPr="0001650F" w:rsidRDefault="0001650F">
            <w:pPr>
              <w:pStyle w:val="ConsPlusNormal"/>
              <w:jc w:val="center"/>
              <w:rPr>
                <w:rFonts w:ascii="Times New Roman" w:hAnsi="Times New Roman" w:cs="Times New Roman"/>
                <w:sz w:val="28"/>
                <w:szCs w:val="28"/>
              </w:rPr>
            </w:pPr>
            <w:r w:rsidRPr="0001650F">
              <w:rPr>
                <w:rFonts w:ascii="Times New Roman" w:hAnsi="Times New Roman" w:cs="Times New Roman"/>
                <w:sz w:val="28"/>
                <w:szCs w:val="28"/>
              </w:rPr>
              <w:t>1.</w:t>
            </w:r>
          </w:p>
        </w:tc>
        <w:tc>
          <w:tcPr>
            <w:tcW w:w="3345" w:type="dxa"/>
          </w:tcPr>
          <w:p w:rsidR="0001650F" w:rsidRPr="0001650F" w:rsidRDefault="0001650F">
            <w:pPr>
              <w:pStyle w:val="ConsPlusNormal"/>
              <w:rPr>
                <w:rFonts w:ascii="Times New Roman" w:hAnsi="Times New Roman" w:cs="Times New Roman"/>
                <w:sz w:val="28"/>
                <w:szCs w:val="28"/>
              </w:rPr>
            </w:pPr>
            <w:r w:rsidRPr="0001650F">
              <w:rPr>
                <w:rFonts w:ascii="Times New Roman" w:hAnsi="Times New Roman" w:cs="Times New Roman"/>
                <w:sz w:val="28"/>
                <w:szCs w:val="28"/>
              </w:rPr>
              <w:t>Заявка на участие в аукционе по форме согласно Приложению 1 (не приводится) к настоящему Административному регламенту</w:t>
            </w:r>
          </w:p>
        </w:tc>
        <w:tc>
          <w:tcPr>
            <w:tcW w:w="2041" w:type="dxa"/>
          </w:tcPr>
          <w:p w:rsidR="0001650F" w:rsidRPr="0001650F" w:rsidRDefault="0001650F">
            <w:pPr>
              <w:pStyle w:val="ConsPlusNormal"/>
              <w:rPr>
                <w:rFonts w:ascii="Times New Roman" w:hAnsi="Times New Roman" w:cs="Times New Roman"/>
                <w:sz w:val="28"/>
                <w:szCs w:val="28"/>
              </w:rPr>
            </w:pPr>
            <w:r w:rsidRPr="0001650F">
              <w:rPr>
                <w:rFonts w:ascii="Times New Roman" w:hAnsi="Times New Roman" w:cs="Times New Roman"/>
                <w:sz w:val="28"/>
                <w:szCs w:val="28"/>
              </w:rPr>
              <w:t>для всех заявителей</w:t>
            </w:r>
          </w:p>
        </w:tc>
        <w:tc>
          <w:tcPr>
            <w:tcW w:w="1304" w:type="dxa"/>
          </w:tcPr>
          <w:p w:rsidR="0001650F" w:rsidRPr="0001650F" w:rsidRDefault="0001650F">
            <w:pPr>
              <w:pStyle w:val="ConsPlusNormal"/>
              <w:rPr>
                <w:rFonts w:ascii="Times New Roman" w:hAnsi="Times New Roman" w:cs="Times New Roman"/>
                <w:sz w:val="28"/>
                <w:szCs w:val="28"/>
              </w:rPr>
            </w:pPr>
            <w:r w:rsidRPr="0001650F">
              <w:rPr>
                <w:rFonts w:ascii="Times New Roman" w:hAnsi="Times New Roman" w:cs="Times New Roman"/>
                <w:sz w:val="28"/>
                <w:szCs w:val="28"/>
              </w:rPr>
              <w:t>лично</w:t>
            </w:r>
          </w:p>
        </w:tc>
        <w:tc>
          <w:tcPr>
            <w:tcW w:w="1701" w:type="dxa"/>
          </w:tcPr>
          <w:p w:rsidR="0001650F" w:rsidRPr="0001650F" w:rsidRDefault="0001650F">
            <w:pPr>
              <w:pStyle w:val="ConsPlusNormal"/>
              <w:rPr>
                <w:rFonts w:ascii="Times New Roman" w:hAnsi="Times New Roman" w:cs="Times New Roman"/>
                <w:sz w:val="28"/>
                <w:szCs w:val="28"/>
              </w:rPr>
            </w:pPr>
            <w:r w:rsidRPr="0001650F">
              <w:rPr>
                <w:rFonts w:ascii="Times New Roman" w:hAnsi="Times New Roman" w:cs="Times New Roman"/>
                <w:sz w:val="28"/>
                <w:szCs w:val="28"/>
              </w:rPr>
              <w:t>лично в электронном виде</w:t>
            </w:r>
          </w:p>
        </w:tc>
      </w:tr>
      <w:tr w:rsidR="0001650F" w:rsidRPr="0001650F">
        <w:tc>
          <w:tcPr>
            <w:tcW w:w="624" w:type="dxa"/>
          </w:tcPr>
          <w:p w:rsidR="0001650F" w:rsidRPr="0001650F" w:rsidRDefault="0001650F">
            <w:pPr>
              <w:pStyle w:val="ConsPlusNormal"/>
              <w:jc w:val="center"/>
              <w:rPr>
                <w:rFonts w:ascii="Times New Roman" w:hAnsi="Times New Roman" w:cs="Times New Roman"/>
                <w:sz w:val="28"/>
                <w:szCs w:val="28"/>
              </w:rPr>
            </w:pPr>
            <w:r w:rsidRPr="0001650F">
              <w:rPr>
                <w:rFonts w:ascii="Times New Roman" w:hAnsi="Times New Roman" w:cs="Times New Roman"/>
                <w:sz w:val="28"/>
                <w:szCs w:val="28"/>
              </w:rPr>
              <w:t>2.</w:t>
            </w:r>
          </w:p>
        </w:tc>
        <w:tc>
          <w:tcPr>
            <w:tcW w:w="3345" w:type="dxa"/>
          </w:tcPr>
          <w:p w:rsidR="0001650F" w:rsidRPr="0001650F" w:rsidRDefault="0001650F">
            <w:pPr>
              <w:pStyle w:val="ConsPlusNormal"/>
              <w:rPr>
                <w:rFonts w:ascii="Times New Roman" w:hAnsi="Times New Roman" w:cs="Times New Roman"/>
                <w:sz w:val="28"/>
                <w:szCs w:val="28"/>
              </w:rPr>
            </w:pPr>
            <w:r w:rsidRPr="0001650F">
              <w:rPr>
                <w:rFonts w:ascii="Times New Roman" w:hAnsi="Times New Roman" w:cs="Times New Roman"/>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tc>
        <w:tc>
          <w:tcPr>
            <w:tcW w:w="2041" w:type="dxa"/>
          </w:tcPr>
          <w:p w:rsidR="0001650F" w:rsidRPr="0001650F" w:rsidRDefault="0001650F">
            <w:pPr>
              <w:pStyle w:val="ConsPlusNormal"/>
              <w:rPr>
                <w:rFonts w:ascii="Times New Roman" w:hAnsi="Times New Roman" w:cs="Times New Roman"/>
                <w:sz w:val="28"/>
                <w:szCs w:val="28"/>
              </w:rPr>
            </w:pPr>
            <w:r w:rsidRPr="0001650F">
              <w:rPr>
                <w:rFonts w:ascii="Times New Roman" w:hAnsi="Times New Roman" w:cs="Times New Roman"/>
                <w:sz w:val="28"/>
                <w:szCs w:val="28"/>
              </w:rPr>
              <w:t>для юридических лиц</w:t>
            </w:r>
          </w:p>
        </w:tc>
        <w:tc>
          <w:tcPr>
            <w:tcW w:w="1304" w:type="dxa"/>
          </w:tcPr>
          <w:p w:rsidR="0001650F" w:rsidRPr="0001650F" w:rsidRDefault="0001650F">
            <w:pPr>
              <w:pStyle w:val="ConsPlusNormal"/>
              <w:rPr>
                <w:rFonts w:ascii="Times New Roman" w:hAnsi="Times New Roman" w:cs="Times New Roman"/>
                <w:sz w:val="28"/>
                <w:szCs w:val="28"/>
              </w:rPr>
            </w:pPr>
            <w:r w:rsidRPr="0001650F">
              <w:rPr>
                <w:rFonts w:ascii="Times New Roman" w:hAnsi="Times New Roman" w:cs="Times New Roman"/>
                <w:sz w:val="28"/>
                <w:szCs w:val="28"/>
              </w:rPr>
              <w:t>лично</w:t>
            </w:r>
          </w:p>
        </w:tc>
        <w:tc>
          <w:tcPr>
            <w:tcW w:w="1701" w:type="dxa"/>
          </w:tcPr>
          <w:p w:rsidR="0001650F" w:rsidRPr="0001650F" w:rsidRDefault="0001650F">
            <w:pPr>
              <w:pStyle w:val="ConsPlusNormal"/>
              <w:rPr>
                <w:rFonts w:ascii="Times New Roman" w:hAnsi="Times New Roman" w:cs="Times New Roman"/>
                <w:sz w:val="28"/>
                <w:szCs w:val="28"/>
              </w:rPr>
            </w:pPr>
            <w:r w:rsidRPr="0001650F">
              <w:rPr>
                <w:rFonts w:ascii="Times New Roman" w:hAnsi="Times New Roman" w:cs="Times New Roman"/>
                <w:sz w:val="28"/>
                <w:szCs w:val="28"/>
              </w:rPr>
              <w:t>лично</w:t>
            </w:r>
          </w:p>
        </w:tc>
      </w:tr>
      <w:tr w:rsidR="0001650F" w:rsidRPr="0001650F">
        <w:tc>
          <w:tcPr>
            <w:tcW w:w="624" w:type="dxa"/>
          </w:tcPr>
          <w:p w:rsidR="0001650F" w:rsidRPr="0001650F" w:rsidRDefault="0001650F">
            <w:pPr>
              <w:pStyle w:val="ConsPlusNormal"/>
              <w:jc w:val="center"/>
              <w:rPr>
                <w:rFonts w:ascii="Times New Roman" w:hAnsi="Times New Roman" w:cs="Times New Roman"/>
                <w:sz w:val="28"/>
                <w:szCs w:val="28"/>
              </w:rPr>
            </w:pPr>
            <w:r w:rsidRPr="0001650F">
              <w:rPr>
                <w:rFonts w:ascii="Times New Roman" w:hAnsi="Times New Roman" w:cs="Times New Roman"/>
                <w:sz w:val="28"/>
                <w:szCs w:val="28"/>
              </w:rPr>
              <w:t>3.</w:t>
            </w:r>
          </w:p>
        </w:tc>
        <w:tc>
          <w:tcPr>
            <w:tcW w:w="3345" w:type="dxa"/>
          </w:tcPr>
          <w:p w:rsidR="0001650F" w:rsidRPr="0001650F" w:rsidRDefault="0001650F">
            <w:pPr>
              <w:pStyle w:val="ConsPlusNormal"/>
              <w:rPr>
                <w:rFonts w:ascii="Times New Roman" w:hAnsi="Times New Roman" w:cs="Times New Roman"/>
                <w:sz w:val="28"/>
                <w:szCs w:val="28"/>
              </w:rPr>
            </w:pPr>
            <w:r w:rsidRPr="0001650F">
              <w:rPr>
                <w:rFonts w:ascii="Times New Roman" w:hAnsi="Times New Roman" w:cs="Times New Roman"/>
                <w:sz w:val="28"/>
                <w:szCs w:val="28"/>
              </w:rPr>
              <w:t xml:space="preserve">Доверенность на осуществление действий от имени заявителя, заверенная печатью заявителя и подписанная руководителем заявителя или уполномоченным этим руководителем лицом, либо нотариально заверенная копия такой доверенности (в случае если от имени заявителя действует иное лицо). В </w:t>
            </w:r>
            <w:r w:rsidRPr="0001650F">
              <w:rPr>
                <w:rFonts w:ascii="Times New Roman" w:hAnsi="Times New Roman" w:cs="Times New Roman"/>
                <w:sz w:val="28"/>
                <w:szCs w:val="28"/>
              </w:rPr>
              <w:lastRenderedPageBreak/>
              <w:t>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2041" w:type="dxa"/>
          </w:tcPr>
          <w:p w:rsidR="0001650F" w:rsidRPr="0001650F" w:rsidRDefault="0001650F">
            <w:pPr>
              <w:pStyle w:val="ConsPlusNormal"/>
              <w:rPr>
                <w:rFonts w:ascii="Times New Roman" w:hAnsi="Times New Roman" w:cs="Times New Roman"/>
                <w:sz w:val="28"/>
                <w:szCs w:val="28"/>
              </w:rPr>
            </w:pPr>
            <w:r w:rsidRPr="0001650F">
              <w:rPr>
                <w:rFonts w:ascii="Times New Roman" w:hAnsi="Times New Roman" w:cs="Times New Roman"/>
                <w:sz w:val="28"/>
                <w:szCs w:val="28"/>
              </w:rPr>
              <w:lastRenderedPageBreak/>
              <w:t>для всех заявителей (в случае если от имени заявителя действует иное лицо)</w:t>
            </w:r>
          </w:p>
        </w:tc>
        <w:tc>
          <w:tcPr>
            <w:tcW w:w="1304" w:type="dxa"/>
          </w:tcPr>
          <w:p w:rsidR="0001650F" w:rsidRPr="0001650F" w:rsidRDefault="0001650F">
            <w:pPr>
              <w:pStyle w:val="ConsPlusNormal"/>
              <w:rPr>
                <w:rFonts w:ascii="Times New Roman" w:hAnsi="Times New Roman" w:cs="Times New Roman"/>
                <w:sz w:val="28"/>
                <w:szCs w:val="28"/>
              </w:rPr>
            </w:pPr>
            <w:r w:rsidRPr="0001650F">
              <w:rPr>
                <w:rFonts w:ascii="Times New Roman" w:hAnsi="Times New Roman" w:cs="Times New Roman"/>
                <w:sz w:val="28"/>
                <w:szCs w:val="28"/>
              </w:rPr>
              <w:t>лично</w:t>
            </w:r>
          </w:p>
        </w:tc>
        <w:tc>
          <w:tcPr>
            <w:tcW w:w="1701" w:type="dxa"/>
          </w:tcPr>
          <w:p w:rsidR="0001650F" w:rsidRPr="0001650F" w:rsidRDefault="0001650F">
            <w:pPr>
              <w:pStyle w:val="ConsPlusNormal"/>
              <w:rPr>
                <w:rFonts w:ascii="Times New Roman" w:hAnsi="Times New Roman" w:cs="Times New Roman"/>
                <w:sz w:val="28"/>
                <w:szCs w:val="28"/>
              </w:rPr>
            </w:pPr>
            <w:r w:rsidRPr="0001650F">
              <w:rPr>
                <w:rFonts w:ascii="Times New Roman" w:hAnsi="Times New Roman" w:cs="Times New Roman"/>
                <w:sz w:val="28"/>
                <w:szCs w:val="28"/>
              </w:rPr>
              <w:t>лично</w:t>
            </w:r>
          </w:p>
        </w:tc>
      </w:tr>
      <w:tr w:rsidR="0001650F" w:rsidRPr="0001650F">
        <w:tc>
          <w:tcPr>
            <w:tcW w:w="624" w:type="dxa"/>
          </w:tcPr>
          <w:p w:rsidR="0001650F" w:rsidRPr="0001650F" w:rsidRDefault="0001650F">
            <w:pPr>
              <w:pStyle w:val="ConsPlusNormal"/>
              <w:jc w:val="center"/>
              <w:rPr>
                <w:rFonts w:ascii="Times New Roman" w:hAnsi="Times New Roman" w:cs="Times New Roman"/>
                <w:sz w:val="28"/>
                <w:szCs w:val="28"/>
              </w:rPr>
            </w:pPr>
            <w:r w:rsidRPr="0001650F">
              <w:rPr>
                <w:rFonts w:ascii="Times New Roman" w:hAnsi="Times New Roman" w:cs="Times New Roman"/>
                <w:sz w:val="28"/>
                <w:szCs w:val="28"/>
              </w:rPr>
              <w:lastRenderedPageBreak/>
              <w:t>4.</w:t>
            </w:r>
          </w:p>
        </w:tc>
        <w:tc>
          <w:tcPr>
            <w:tcW w:w="3345" w:type="dxa"/>
          </w:tcPr>
          <w:p w:rsidR="0001650F" w:rsidRPr="0001650F" w:rsidRDefault="0001650F">
            <w:pPr>
              <w:pStyle w:val="ConsPlusNormal"/>
              <w:rPr>
                <w:rFonts w:ascii="Times New Roman" w:hAnsi="Times New Roman" w:cs="Times New Roman"/>
                <w:sz w:val="28"/>
                <w:szCs w:val="28"/>
              </w:rPr>
            </w:pPr>
            <w:r w:rsidRPr="0001650F">
              <w:rPr>
                <w:rFonts w:ascii="Times New Roman" w:hAnsi="Times New Roman" w:cs="Times New Roman"/>
                <w:sz w:val="28"/>
                <w:szCs w:val="28"/>
              </w:rPr>
              <w:t>Копии учредительных документов заявителя</w:t>
            </w:r>
          </w:p>
        </w:tc>
        <w:tc>
          <w:tcPr>
            <w:tcW w:w="2041" w:type="dxa"/>
          </w:tcPr>
          <w:p w:rsidR="0001650F" w:rsidRPr="0001650F" w:rsidRDefault="0001650F">
            <w:pPr>
              <w:pStyle w:val="ConsPlusNormal"/>
              <w:rPr>
                <w:rFonts w:ascii="Times New Roman" w:hAnsi="Times New Roman" w:cs="Times New Roman"/>
                <w:sz w:val="28"/>
                <w:szCs w:val="28"/>
              </w:rPr>
            </w:pPr>
            <w:r w:rsidRPr="0001650F">
              <w:rPr>
                <w:rFonts w:ascii="Times New Roman" w:hAnsi="Times New Roman" w:cs="Times New Roman"/>
                <w:sz w:val="28"/>
                <w:szCs w:val="28"/>
              </w:rPr>
              <w:t>для юридических лиц</w:t>
            </w:r>
          </w:p>
        </w:tc>
        <w:tc>
          <w:tcPr>
            <w:tcW w:w="1304" w:type="dxa"/>
          </w:tcPr>
          <w:p w:rsidR="0001650F" w:rsidRPr="0001650F" w:rsidRDefault="0001650F">
            <w:pPr>
              <w:pStyle w:val="ConsPlusNormal"/>
              <w:rPr>
                <w:rFonts w:ascii="Times New Roman" w:hAnsi="Times New Roman" w:cs="Times New Roman"/>
                <w:sz w:val="28"/>
                <w:szCs w:val="28"/>
              </w:rPr>
            </w:pPr>
            <w:r w:rsidRPr="0001650F">
              <w:rPr>
                <w:rFonts w:ascii="Times New Roman" w:hAnsi="Times New Roman" w:cs="Times New Roman"/>
                <w:sz w:val="28"/>
                <w:szCs w:val="28"/>
              </w:rPr>
              <w:t>лично</w:t>
            </w:r>
          </w:p>
        </w:tc>
        <w:tc>
          <w:tcPr>
            <w:tcW w:w="1701" w:type="dxa"/>
          </w:tcPr>
          <w:p w:rsidR="0001650F" w:rsidRPr="0001650F" w:rsidRDefault="0001650F">
            <w:pPr>
              <w:pStyle w:val="ConsPlusNormal"/>
              <w:rPr>
                <w:rFonts w:ascii="Times New Roman" w:hAnsi="Times New Roman" w:cs="Times New Roman"/>
                <w:sz w:val="28"/>
                <w:szCs w:val="28"/>
              </w:rPr>
            </w:pPr>
            <w:r w:rsidRPr="0001650F">
              <w:rPr>
                <w:rFonts w:ascii="Times New Roman" w:hAnsi="Times New Roman" w:cs="Times New Roman"/>
                <w:sz w:val="28"/>
                <w:szCs w:val="28"/>
              </w:rPr>
              <w:t>лично</w:t>
            </w:r>
          </w:p>
        </w:tc>
      </w:tr>
      <w:tr w:rsidR="0001650F" w:rsidRPr="0001650F">
        <w:tc>
          <w:tcPr>
            <w:tcW w:w="624" w:type="dxa"/>
          </w:tcPr>
          <w:p w:rsidR="0001650F" w:rsidRPr="0001650F" w:rsidRDefault="0001650F">
            <w:pPr>
              <w:pStyle w:val="ConsPlusNormal"/>
              <w:jc w:val="center"/>
              <w:rPr>
                <w:rFonts w:ascii="Times New Roman" w:hAnsi="Times New Roman" w:cs="Times New Roman"/>
                <w:sz w:val="28"/>
                <w:szCs w:val="28"/>
              </w:rPr>
            </w:pPr>
            <w:r w:rsidRPr="0001650F">
              <w:rPr>
                <w:rFonts w:ascii="Times New Roman" w:hAnsi="Times New Roman" w:cs="Times New Roman"/>
                <w:sz w:val="28"/>
                <w:szCs w:val="28"/>
              </w:rPr>
              <w:t>5.</w:t>
            </w:r>
          </w:p>
        </w:tc>
        <w:tc>
          <w:tcPr>
            <w:tcW w:w="3345" w:type="dxa"/>
          </w:tcPr>
          <w:p w:rsidR="0001650F" w:rsidRPr="0001650F" w:rsidRDefault="0001650F">
            <w:pPr>
              <w:pStyle w:val="ConsPlusNormal"/>
              <w:rPr>
                <w:rFonts w:ascii="Times New Roman" w:hAnsi="Times New Roman" w:cs="Times New Roman"/>
                <w:sz w:val="28"/>
                <w:szCs w:val="28"/>
              </w:rPr>
            </w:pPr>
            <w:r w:rsidRPr="0001650F">
              <w:rPr>
                <w:rFonts w:ascii="Times New Roman" w:hAnsi="Times New Roman" w:cs="Times New Roman"/>
                <w:sz w:val="28"/>
                <w:szCs w:val="28"/>
              </w:rPr>
              <w:t>Копии документов, удостоверяющих личность</w:t>
            </w:r>
          </w:p>
        </w:tc>
        <w:tc>
          <w:tcPr>
            <w:tcW w:w="2041" w:type="dxa"/>
          </w:tcPr>
          <w:p w:rsidR="0001650F" w:rsidRPr="0001650F" w:rsidRDefault="0001650F">
            <w:pPr>
              <w:pStyle w:val="ConsPlusNormal"/>
              <w:rPr>
                <w:rFonts w:ascii="Times New Roman" w:hAnsi="Times New Roman" w:cs="Times New Roman"/>
                <w:sz w:val="28"/>
                <w:szCs w:val="28"/>
              </w:rPr>
            </w:pPr>
            <w:r w:rsidRPr="0001650F">
              <w:rPr>
                <w:rFonts w:ascii="Times New Roman" w:hAnsi="Times New Roman" w:cs="Times New Roman"/>
                <w:sz w:val="28"/>
                <w:szCs w:val="28"/>
              </w:rPr>
              <w:t>для физических лиц, в том числе для индивидуальных предпринимателей</w:t>
            </w:r>
          </w:p>
        </w:tc>
        <w:tc>
          <w:tcPr>
            <w:tcW w:w="1304" w:type="dxa"/>
          </w:tcPr>
          <w:p w:rsidR="0001650F" w:rsidRPr="0001650F" w:rsidRDefault="0001650F">
            <w:pPr>
              <w:pStyle w:val="ConsPlusNormal"/>
              <w:rPr>
                <w:rFonts w:ascii="Times New Roman" w:hAnsi="Times New Roman" w:cs="Times New Roman"/>
                <w:sz w:val="28"/>
                <w:szCs w:val="28"/>
              </w:rPr>
            </w:pPr>
            <w:r w:rsidRPr="0001650F">
              <w:rPr>
                <w:rFonts w:ascii="Times New Roman" w:hAnsi="Times New Roman" w:cs="Times New Roman"/>
                <w:sz w:val="28"/>
                <w:szCs w:val="28"/>
              </w:rPr>
              <w:t>лично</w:t>
            </w:r>
          </w:p>
        </w:tc>
        <w:tc>
          <w:tcPr>
            <w:tcW w:w="1701" w:type="dxa"/>
          </w:tcPr>
          <w:p w:rsidR="0001650F" w:rsidRPr="0001650F" w:rsidRDefault="0001650F">
            <w:pPr>
              <w:pStyle w:val="ConsPlusNormal"/>
              <w:rPr>
                <w:rFonts w:ascii="Times New Roman" w:hAnsi="Times New Roman" w:cs="Times New Roman"/>
                <w:sz w:val="28"/>
                <w:szCs w:val="28"/>
              </w:rPr>
            </w:pPr>
            <w:r w:rsidRPr="0001650F">
              <w:rPr>
                <w:rFonts w:ascii="Times New Roman" w:hAnsi="Times New Roman" w:cs="Times New Roman"/>
                <w:sz w:val="28"/>
                <w:szCs w:val="28"/>
              </w:rPr>
              <w:t>лично</w:t>
            </w:r>
          </w:p>
        </w:tc>
      </w:tr>
      <w:tr w:rsidR="0001650F" w:rsidRPr="0001650F">
        <w:tc>
          <w:tcPr>
            <w:tcW w:w="624" w:type="dxa"/>
          </w:tcPr>
          <w:p w:rsidR="0001650F" w:rsidRPr="0001650F" w:rsidRDefault="0001650F">
            <w:pPr>
              <w:pStyle w:val="ConsPlusNormal"/>
              <w:jc w:val="center"/>
              <w:rPr>
                <w:rFonts w:ascii="Times New Roman" w:hAnsi="Times New Roman" w:cs="Times New Roman"/>
                <w:sz w:val="28"/>
                <w:szCs w:val="28"/>
              </w:rPr>
            </w:pPr>
            <w:r w:rsidRPr="0001650F">
              <w:rPr>
                <w:rFonts w:ascii="Times New Roman" w:hAnsi="Times New Roman" w:cs="Times New Roman"/>
                <w:sz w:val="28"/>
                <w:szCs w:val="28"/>
              </w:rPr>
              <w:t>6.</w:t>
            </w:r>
          </w:p>
        </w:tc>
        <w:tc>
          <w:tcPr>
            <w:tcW w:w="3345" w:type="dxa"/>
          </w:tcPr>
          <w:p w:rsidR="0001650F" w:rsidRPr="0001650F" w:rsidRDefault="0001650F">
            <w:pPr>
              <w:pStyle w:val="ConsPlusNormal"/>
              <w:rPr>
                <w:rFonts w:ascii="Times New Roman" w:hAnsi="Times New Roman" w:cs="Times New Roman"/>
                <w:sz w:val="28"/>
                <w:szCs w:val="28"/>
              </w:rPr>
            </w:pPr>
            <w:r w:rsidRPr="0001650F">
              <w:rPr>
                <w:rFonts w:ascii="Times New Roman" w:hAnsi="Times New Roman" w:cs="Times New Roman"/>
                <w:sz w:val="28"/>
                <w:szCs w:val="28"/>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tc>
        <w:tc>
          <w:tcPr>
            <w:tcW w:w="2041" w:type="dxa"/>
          </w:tcPr>
          <w:p w:rsidR="0001650F" w:rsidRPr="0001650F" w:rsidRDefault="0001650F">
            <w:pPr>
              <w:pStyle w:val="ConsPlusNormal"/>
              <w:rPr>
                <w:rFonts w:ascii="Times New Roman" w:hAnsi="Times New Roman" w:cs="Times New Roman"/>
                <w:sz w:val="28"/>
                <w:szCs w:val="28"/>
              </w:rPr>
            </w:pPr>
            <w:r w:rsidRPr="0001650F">
              <w:rPr>
                <w:rFonts w:ascii="Times New Roman" w:hAnsi="Times New Roman" w:cs="Times New Roman"/>
                <w:sz w:val="28"/>
                <w:szCs w:val="28"/>
              </w:rPr>
              <w:t>для юридического лица и индивидуального предпринимателя</w:t>
            </w:r>
          </w:p>
        </w:tc>
        <w:tc>
          <w:tcPr>
            <w:tcW w:w="1304" w:type="dxa"/>
          </w:tcPr>
          <w:p w:rsidR="0001650F" w:rsidRPr="0001650F" w:rsidRDefault="0001650F">
            <w:pPr>
              <w:pStyle w:val="ConsPlusNormal"/>
              <w:rPr>
                <w:rFonts w:ascii="Times New Roman" w:hAnsi="Times New Roman" w:cs="Times New Roman"/>
                <w:sz w:val="28"/>
                <w:szCs w:val="28"/>
              </w:rPr>
            </w:pPr>
            <w:r w:rsidRPr="0001650F">
              <w:rPr>
                <w:rFonts w:ascii="Times New Roman" w:hAnsi="Times New Roman" w:cs="Times New Roman"/>
                <w:sz w:val="28"/>
                <w:szCs w:val="28"/>
              </w:rPr>
              <w:t>лично</w:t>
            </w:r>
          </w:p>
        </w:tc>
        <w:tc>
          <w:tcPr>
            <w:tcW w:w="1701" w:type="dxa"/>
          </w:tcPr>
          <w:p w:rsidR="0001650F" w:rsidRPr="0001650F" w:rsidRDefault="0001650F">
            <w:pPr>
              <w:pStyle w:val="ConsPlusNormal"/>
              <w:rPr>
                <w:rFonts w:ascii="Times New Roman" w:hAnsi="Times New Roman" w:cs="Times New Roman"/>
                <w:sz w:val="28"/>
                <w:szCs w:val="28"/>
              </w:rPr>
            </w:pPr>
            <w:r w:rsidRPr="0001650F">
              <w:rPr>
                <w:rFonts w:ascii="Times New Roman" w:hAnsi="Times New Roman" w:cs="Times New Roman"/>
                <w:sz w:val="28"/>
                <w:szCs w:val="28"/>
              </w:rPr>
              <w:t>лично</w:t>
            </w:r>
          </w:p>
        </w:tc>
      </w:tr>
      <w:tr w:rsidR="0001650F" w:rsidRPr="0001650F">
        <w:tc>
          <w:tcPr>
            <w:tcW w:w="624" w:type="dxa"/>
          </w:tcPr>
          <w:p w:rsidR="0001650F" w:rsidRPr="0001650F" w:rsidRDefault="0001650F">
            <w:pPr>
              <w:pStyle w:val="ConsPlusNormal"/>
              <w:jc w:val="center"/>
              <w:rPr>
                <w:rFonts w:ascii="Times New Roman" w:hAnsi="Times New Roman" w:cs="Times New Roman"/>
                <w:sz w:val="28"/>
                <w:szCs w:val="28"/>
              </w:rPr>
            </w:pPr>
            <w:r w:rsidRPr="0001650F">
              <w:rPr>
                <w:rFonts w:ascii="Times New Roman" w:hAnsi="Times New Roman" w:cs="Times New Roman"/>
                <w:sz w:val="28"/>
                <w:szCs w:val="28"/>
              </w:rPr>
              <w:t>7.</w:t>
            </w:r>
          </w:p>
        </w:tc>
        <w:tc>
          <w:tcPr>
            <w:tcW w:w="3345" w:type="dxa"/>
          </w:tcPr>
          <w:p w:rsidR="0001650F" w:rsidRPr="0001650F" w:rsidRDefault="0001650F">
            <w:pPr>
              <w:pStyle w:val="ConsPlusNormal"/>
              <w:rPr>
                <w:rFonts w:ascii="Times New Roman" w:hAnsi="Times New Roman" w:cs="Times New Roman"/>
                <w:sz w:val="28"/>
                <w:szCs w:val="28"/>
              </w:rPr>
            </w:pPr>
            <w:r w:rsidRPr="0001650F">
              <w:rPr>
                <w:rFonts w:ascii="Times New Roman" w:hAnsi="Times New Roman" w:cs="Times New Roman"/>
                <w:sz w:val="28"/>
                <w:szCs w:val="28"/>
              </w:rPr>
              <w:t xml:space="preserve">Заявление об отсутствии решения о приостановлении деятельности заявителя в порядке, предусмотренном </w:t>
            </w:r>
            <w:hyperlink r:id="rId18" w:history="1">
              <w:r w:rsidRPr="0001650F">
                <w:rPr>
                  <w:rFonts w:ascii="Times New Roman" w:hAnsi="Times New Roman" w:cs="Times New Roman"/>
                  <w:sz w:val="28"/>
                  <w:szCs w:val="28"/>
                </w:rPr>
                <w:t>Кодексом</w:t>
              </w:r>
            </w:hyperlink>
            <w:r w:rsidRPr="0001650F">
              <w:rPr>
                <w:rFonts w:ascii="Times New Roman" w:hAnsi="Times New Roman" w:cs="Times New Roman"/>
                <w:sz w:val="28"/>
                <w:szCs w:val="28"/>
              </w:rPr>
              <w:t xml:space="preserve"> Российской Федерации об административных правонарушениях</w:t>
            </w:r>
          </w:p>
        </w:tc>
        <w:tc>
          <w:tcPr>
            <w:tcW w:w="2041" w:type="dxa"/>
          </w:tcPr>
          <w:p w:rsidR="0001650F" w:rsidRPr="0001650F" w:rsidRDefault="0001650F">
            <w:pPr>
              <w:pStyle w:val="ConsPlusNormal"/>
              <w:rPr>
                <w:rFonts w:ascii="Times New Roman" w:hAnsi="Times New Roman" w:cs="Times New Roman"/>
                <w:sz w:val="28"/>
                <w:szCs w:val="28"/>
              </w:rPr>
            </w:pPr>
            <w:r w:rsidRPr="0001650F">
              <w:rPr>
                <w:rFonts w:ascii="Times New Roman" w:hAnsi="Times New Roman" w:cs="Times New Roman"/>
                <w:sz w:val="28"/>
                <w:szCs w:val="28"/>
              </w:rPr>
              <w:t>для юридических лиц и индивидуальных предпринимателей</w:t>
            </w:r>
          </w:p>
        </w:tc>
        <w:tc>
          <w:tcPr>
            <w:tcW w:w="1304" w:type="dxa"/>
          </w:tcPr>
          <w:p w:rsidR="0001650F" w:rsidRPr="0001650F" w:rsidRDefault="0001650F">
            <w:pPr>
              <w:pStyle w:val="ConsPlusNormal"/>
              <w:rPr>
                <w:rFonts w:ascii="Times New Roman" w:hAnsi="Times New Roman" w:cs="Times New Roman"/>
                <w:sz w:val="28"/>
                <w:szCs w:val="28"/>
              </w:rPr>
            </w:pPr>
            <w:r w:rsidRPr="0001650F">
              <w:rPr>
                <w:rFonts w:ascii="Times New Roman" w:hAnsi="Times New Roman" w:cs="Times New Roman"/>
                <w:sz w:val="28"/>
                <w:szCs w:val="28"/>
              </w:rPr>
              <w:t>лично</w:t>
            </w:r>
          </w:p>
        </w:tc>
        <w:tc>
          <w:tcPr>
            <w:tcW w:w="1701" w:type="dxa"/>
          </w:tcPr>
          <w:p w:rsidR="0001650F" w:rsidRPr="0001650F" w:rsidRDefault="0001650F">
            <w:pPr>
              <w:pStyle w:val="ConsPlusNormal"/>
              <w:rPr>
                <w:rFonts w:ascii="Times New Roman" w:hAnsi="Times New Roman" w:cs="Times New Roman"/>
                <w:sz w:val="28"/>
                <w:szCs w:val="28"/>
              </w:rPr>
            </w:pPr>
            <w:r w:rsidRPr="0001650F">
              <w:rPr>
                <w:rFonts w:ascii="Times New Roman" w:hAnsi="Times New Roman" w:cs="Times New Roman"/>
                <w:sz w:val="28"/>
                <w:szCs w:val="28"/>
              </w:rPr>
              <w:t>лично</w:t>
            </w:r>
          </w:p>
        </w:tc>
      </w:tr>
      <w:tr w:rsidR="0001650F" w:rsidRPr="0001650F">
        <w:tc>
          <w:tcPr>
            <w:tcW w:w="624" w:type="dxa"/>
          </w:tcPr>
          <w:p w:rsidR="0001650F" w:rsidRPr="0001650F" w:rsidRDefault="0001650F">
            <w:pPr>
              <w:pStyle w:val="ConsPlusNormal"/>
              <w:jc w:val="center"/>
              <w:rPr>
                <w:rFonts w:ascii="Times New Roman" w:hAnsi="Times New Roman" w:cs="Times New Roman"/>
                <w:sz w:val="28"/>
                <w:szCs w:val="28"/>
              </w:rPr>
            </w:pPr>
            <w:r w:rsidRPr="0001650F">
              <w:rPr>
                <w:rFonts w:ascii="Times New Roman" w:hAnsi="Times New Roman" w:cs="Times New Roman"/>
                <w:sz w:val="28"/>
                <w:szCs w:val="28"/>
              </w:rPr>
              <w:lastRenderedPageBreak/>
              <w:t>8.</w:t>
            </w:r>
          </w:p>
        </w:tc>
        <w:tc>
          <w:tcPr>
            <w:tcW w:w="3345" w:type="dxa"/>
          </w:tcPr>
          <w:p w:rsidR="0001650F" w:rsidRPr="0001650F" w:rsidRDefault="0001650F">
            <w:pPr>
              <w:pStyle w:val="ConsPlusNormal"/>
              <w:rPr>
                <w:rFonts w:ascii="Times New Roman" w:hAnsi="Times New Roman" w:cs="Times New Roman"/>
                <w:sz w:val="28"/>
                <w:szCs w:val="28"/>
              </w:rPr>
            </w:pPr>
            <w:r w:rsidRPr="0001650F">
              <w:rPr>
                <w:rFonts w:ascii="Times New Roman" w:hAnsi="Times New Roman" w:cs="Times New Roman"/>
                <w:sz w:val="28"/>
                <w:szCs w:val="28"/>
              </w:rPr>
              <w:t>Заявление о принадлежности претендента к субъектам малого и среднего предпринимательства (в случае, если аукцион объявлен для субъектов малого и среднего предпринимательства)</w:t>
            </w:r>
          </w:p>
        </w:tc>
        <w:tc>
          <w:tcPr>
            <w:tcW w:w="2041" w:type="dxa"/>
          </w:tcPr>
          <w:p w:rsidR="0001650F" w:rsidRPr="0001650F" w:rsidRDefault="0001650F">
            <w:pPr>
              <w:pStyle w:val="ConsPlusNormal"/>
              <w:rPr>
                <w:rFonts w:ascii="Times New Roman" w:hAnsi="Times New Roman" w:cs="Times New Roman"/>
                <w:sz w:val="28"/>
                <w:szCs w:val="28"/>
              </w:rPr>
            </w:pPr>
            <w:r w:rsidRPr="0001650F">
              <w:rPr>
                <w:rFonts w:ascii="Times New Roman" w:hAnsi="Times New Roman" w:cs="Times New Roman"/>
                <w:sz w:val="28"/>
                <w:szCs w:val="28"/>
              </w:rPr>
              <w:t>для всех заявителей</w:t>
            </w:r>
          </w:p>
        </w:tc>
        <w:tc>
          <w:tcPr>
            <w:tcW w:w="1304" w:type="dxa"/>
          </w:tcPr>
          <w:p w:rsidR="0001650F" w:rsidRPr="0001650F" w:rsidRDefault="0001650F">
            <w:pPr>
              <w:pStyle w:val="ConsPlusNormal"/>
              <w:rPr>
                <w:rFonts w:ascii="Times New Roman" w:hAnsi="Times New Roman" w:cs="Times New Roman"/>
                <w:sz w:val="28"/>
                <w:szCs w:val="28"/>
              </w:rPr>
            </w:pPr>
            <w:r w:rsidRPr="0001650F">
              <w:rPr>
                <w:rFonts w:ascii="Times New Roman" w:hAnsi="Times New Roman" w:cs="Times New Roman"/>
                <w:sz w:val="28"/>
                <w:szCs w:val="28"/>
              </w:rPr>
              <w:t>лично</w:t>
            </w:r>
          </w:p>
        </w:tc>
        <w:tc>
          <w:tcPr>
            <w:tcW w:w="1701" w:type="dxa"/>
          </w:tcPr>
          <w:p w:rsidR="0001650F" w:rsidRPr="0001650F" w:rsidRDefault="0001650F">
            <w:pPr>
              <w:pStyle w:val="ConsPlusNormal"/>
              <w:rPr>
                <w:rFonts w:ascii="Times New Roman" w:hAnsi="Times New Roman" w:cs="Times New Roman"/>
                <w:sz w:val="28"/>
                <w:szCs w:val="28"/>
              </w:rPr>
            </w:pPr>
            <w:r w:rsidRPr="0001650F">
              <w:rPr>
                <w:rFonts w:ascii="Times New Roman" w:hAnsi="Times New Roman" w:cs="Times New Roman"/>
                <w:sz w:val="28"/>
                <w:szCs w:val="28"/>
              </w:rPr>
              <w:t>лично</w:t>
            </w:r>
          </w:p>
        </w:tc>
      </w:tr>
      <w:tr w:rsidR="0001650F" w:rsidRPr="0001650F">
        <w:tc>
          <w:tcPr>
            <w:tcW w:w="624" w:type="dxa"/>
          </w:tcPr>
          <w:p w:rsidR="0001650F" w:rsidRPr="0001650F" w:rsidRDefault="0001650F">
            <w:pPr>
              <w:pStyle w:val="ConsPlusNormal"/>
              <w:jc w:val="center"/>
              <w:rPr>
                <w:rFonts w:ascii="Times New Roman" w:hAnsi="Times New Roman" w:cs="Times New Roman"/>
                <w:sz w:val="28"/>
                <w:szCs w:val="28"/>
              </w:rPr>
            </w:pPr>
            <w:r w:rsidRPr="0001650F">
              <w:rPr>
                <w:rFonts w:ascii="Times New Roman" w:hAnsi="Times New Roman" w:cs="Times New Roman"/>
                <w:sz w:val="28"/>
                <w:szCs w:val="28"/>
              </w:rPr>
              <w:t>9.</w:t>
            </w:r>
          </w:p>
        </w:tc>
        <w:tc>
          <w:tcPr>
            <w:tcW w:w="3345" w:type="dxa"/>
          </w:tcPr>
          <w:p w:rsidR="0001650F" w:rsidRPr="0001650F" w:rsidRDefault="0001650F">
            <w:pPr>
              <w:pStyle w:val="ConsPlusNormal"/>
              <w:rPr>
                <w:rFonts w:ascii="Times New Roman" w:hAnsi="Times New Roman" w:cs="Times New Roman"/>
                <w:sz w:val="28"/>
                <w:szCs w:val="28"/>
              </w:rPr>
            </w:pPr>
            <w:r w:rsidRPr="0001650F">
              <w:rPr>
                <w:rFonts w:ascii="Times New Roman" w:hAnsi="Times New Roman" w:cs="Times New Roman"/>
                <w:sz w:val="28"/>
                <w:szCs w:val="28"/>
              </w:rPr>
              <w:t>Фотографии (эскизы) предполагаемых к установке нестационарных торговых объектов и нестационарных объектов по предоставлению услуг (далее - Объектов), отвечающих установленным типовым требованиям опись представленных документов</w:t>
            </w:r>
          </w:p>
        </w:tc>
        <w:tc>
          <w:tcPr>
            <w:tcW w:w="2041" w:type="dxa"/>
          </w:tcPr>
          <w:p w:rsidR="0001650F" w:rsidRPr="0001650F" w:rsidRDefault="0001650F">
            <w:pPr>
              <w:pStyle w:val="ConsPlusNormal"/>
              <w:rPr>
                <w:rFonts w:ascii="Times New Roman" w:hAnsi="Times New Roman" w:cs="Times New Roman"/>
                <w:sz w:val="28"/>
                <w:szCs w:val="28"/>
              </w:rPr>
            </w:pPr>
            <w:r w:rsidRPr="0001650F">
              <w:rPr>
                <w:rFonts w:ascii="Times New Roman" w:hAnsi="Times New Roman" w:cs="Times New Roman"/>
                <w:sz w:val="28"/>
                <w:szCs w:val="28"/>
              </w:rPr>
              <w:t>для всех заявителей</w:t>
            </w:r>
          </w:p>
        </w:tc>
        <w:tc>
          <w:tcPr>
            <w:tcW w:w="1304" w:type="dxa"/>
          </w:tcPr>
          <w:p w:rsidR="0001650F" w:rsidRPr="0001650F" w:rsidRDefault="0001650F">
            <w:pPr>
              <w:pStyle w:val="ConsPlusNormal"/>
              <w:rPr>
                <w:rFonts w:ascii="Times New Roman" w:hAnsi="Times New Roman" w:cs="Times New Roman"/>
                <w:sz w:val="28"/>
                <w:szCs w:val="28"/>
              </w:rPr>
            </w:pPr>
            <w:r w:rsidRPr="0001650F">
              <w:rPr>
                <w:rFonts w:ascii="Times New Roman" w:hAnsi="Times New Roman" w:cs="Times New Roman"/>
                <w:sz w:val="28"/>
                <w:szCs w:val="28"/>
              </w:rPr>
              <w:t>лично</w:t>
            </w:r>
          </w:p>
        </w:tc>
        <w:tc>
          <w:tcPr>
            <w:tcW w:w="1701" w:type="dxa"/>
          </w:tcPr>
          <w:p w:rsidR="0001650F" w:rsidRPr="0001650F" w:rsidRDefault="0001650F">
            <w:pPr>
              <w:pStyle w:val="ConsPlusNormal"/>
              <w:rPr>
                <w:rFonts w:ascii="Times New Roman" w:hAnsi="Times New Roman" w:cs="Times New Roman"/>
                <w:sz w:val="28"/>
                <w:szCs w:val="28"/>
              </w:rPr>
            </w:pPr>
            <w:r w:rsidRPr="0001650F">
              <w:rPr>
                <w:rFonts w:ascii="Times New Roman" w:hAnsi="Times New Roman" w:cs="Times New Roman"/>
                <w:sz w:val="28"/>
                <w:szCs w:val="28"/>
              </w:rPr>
              <w:t>лично</w:t>
            </w:r>
          </w:p>
        </w:tc>
      </w:tr>
    </w:tbl>
    <w:p w:rsidR="0001650F" w:rsidRPr="0001650F" w:rsidRDefault="0001650F">
      <w:pPr>
        <w:pStyle w:val="ConsPlusNormal"/>
        <w:rPr>
          <w:rFonts w:ascii="Times New Roman" w:hAnsi="Times New Roman" w:cs="Times New Roman"/>
          <w:sz w:val="28"/>
          <w:szCs w:val="28"/>
        </w:rPr>
      </w:pPr>
    </w:p>
    <w:p w:rsidR="0001650F" w:rsidRPr="0001650F" w:rsidRDefault="0001650F">
      <w:pPr>
        <w:pStyle w:val="ConsPlusNormal"/>
        <w:ind w:firstLine="540"/>
        <w:jc w:val="both"/>
        <w:rPr>
          <w:rFonts w:ascii="Times New Roman" w:hAnsi="Times New Roman" w:cs="Times New Roman"/>
          <w:sz w:val="28"/>
          <w:szCs w:val="28"/>
        </w:rPr>
      </w:pPr>
      <w:r w:rsidRPr="0001650F">
        <w:rPr>
          <w:rFonts w:ascii="Times New Roman" w:hAnsi="Times New Roman" w:cs="Times New Roman"/>
          <w:sz w:val="28"/>
          <w:szCs w:val="28"/>
        </w:rPr>
        <w:t>Заявка подается заявителем в соответствии с требованиями документации об аукционе, которая размещается на официальном сайте муниципального образования города-курорта Пятигорска www.pyatigorsk.org в информационно-телекоммуникационной сети "Интернет" и публикуется в официальном печатном издании - в газете "Пятигорская правда".</w:t>
      </w:r>
    </w:p>
    <w:p w:rsidR="0001650F" w:rsidRPr="0001650F" w:rsidRDefault="0001650F">
      <w:pPr>
        <w:pStyle w:val="ConsPlusNormal"/>
        <w:spacing w:before="220"/>
        <w:ind w:firstLine="540"/>
        <w:jc w:val="both"/>
        <w:outlineLvl w:val="2"/>
        <w:rPr>
          <w:rFonts w:ascii="Times New Roman" w:hAnsi="Times New Roman" w:cs="Times New Roman"/>
          <w:sz w:val="28"/>
          <w:szCs w:val="28"/>
        </w:rPr>
      </w:pPr>
      <w:r w:rsidRPr="0001650F">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01650F" w:rsidRPr="0001650F" w:rsidRDefault="0001650F">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345"/>
        <w:gridCol w:w="2041"/>
        <w:gridCol w:w="1304"/>
        <w:gridCol w:w="1701"/>
      </w:tblGrid>
      <w:tr w:rsidR="0001650F" w:rsidRPr="0001650F">
        <w:tc>
          <w:tcPr>
            <w:tcW w:w="624" w:type="dxa"/>
            <w:vAlign w:val="center"/>
          </w:tcPr>
          <w:p w:rsidR="0001650F" w:rsidRPr="0001650F" w:rsidRDefault="0001650F">
            <w:pPr>
              <w:pStyle w:val="ConsPlusNormal"/>
              <w:jc w:val="center"/>
              <w:rPr>
                <w:rFonts w:ascii="Times New Roman" w:hAnsi="Times New Roman" w:cs="Times New Roman"/>
                <w:sz w:val="28"/>
                <w:szCs w:val="28"/>
              </w:rPr>
            </w:pPr>
            <w:r w:rsidRPr="0001650F">
              <w:rPr>
                <w:rFonts w:ascii="Times New Roman" w:hAnsi="Times New Roman" w:cs="Times New Roman"/>
                <w:sz w:val="28"/>
                <w:szCs w:val="28"/>
              </w:rPr>
              <w:t>N</w:t>
            </w:r>
          </w:p>
        </w:tc>
        <w:tc>
          <w:tcPr>
            <w:tcW w:w="3345" w:type="dxa"/>
            <w:vAlign w:val="center"/>
          </w:tcPr>
          <w:p w:rsidR="0001650F" w:rsidRPr="0001650F" w:rsidRDefault="0001650F">
            <w:pPr>
              <w:pStyle w:val="ConsPlusNormal"/>
              <w:jc w:val="center"/>
              <w:rPr>
                <w:rFonts w:ascii="Times New Roman" w:hAnsi="Times New Roman" w:cs="Times New Roman"/>
                <w:sz w:val="28"/>
                <w:szCs w:val="28"/>
              </w:rPr>
            </w:pPr>
            <w:r w:rsidRPr="0001650F">
              <w:rPr>
                <w:rFonts w:ascii="Times New Roman" w:hAnsi="Times New Roman" w:cs="Times New Roman"/>
                <w:sz w:val="28"/>
                <w:szCs w:val="28"/>
              </w:rPr>
              <w:t>Наименование документа</w:t>
            </w:r>
          </w:p>
        </w:tc>
        <w:tc>
          <w:tcPr>
            <w:tcW w:w="2041" w:type="dxa"/>
            <w:vAlign w:val="center"/>
          </w:tcPr>
          <w:p w:rsidR="0001650F" w:rsidRPr="0001650F" w:rsidRDefault="0001650F">
            <w:pPr>
              <w:pStyle w:val="ConsPlusNormal"/>
              <w:jc w:val="center"/>
              <w:rPr>
                <w:rFonts w:ascii="Times New Roman" w:hAnsi="Times New Roman" w:cs="Times New Roman"/>
                <w:sz w:val="28"/>
                <w:szCs w:val="28"/>
              </w:rPr>
            </w:pPr>
            <w:r w:rsidRPr="0001650F">
              <w:rPr>
                <w:rFonts w:ascii="Times New Roman" w:hAnsi="Times New Roman" w:cs="Times New Roman"/>
                <w:sz w:val="28"/>
                <w:szCs w:val="28"/>
              </w:rPr>
              <w:t>Заявитель</w:t>
            </w:r>
          </w:p>
        </w:tc>
        <w:tc>
          <w:tcPr>
            <w:tcW w:w="1304" w:type="dxa"/>
            <w:vAlign w:val="center"/>
          </w:tcPr>
          <w:p w:rsidR="0001650F" w:rsidRPr="0001650F" w:rsidRDefault="0001650F">
            <w:pPr>
              <w:pStyle w:val="ConsPlusNormal"/>
              <w:jc w:val="center"/>
              <w:rPr>
                <w:rFonts w:ascii="Times New Roman" w:hAnsi="Times New Roman" w:cs="Times New Roman"/>
                <w:sz w:val="28"/>
                <w:szCs w:val="28"/>
              </w:rPr>
            </w:pPr>
            <w:r w:rsidRPr="0001650F">
              <w:rPr>
                <w:rFonts w:ascii="Times New Roman" w:hAnsi="Times New Roman" w:cs="Times New Roman"/>
                <w:sz w:val="28"/>
                <w:szCs w:val="28"/>
              </w:rPr>
              <w:t>Способ получения документ</w:t>
            </w:r>
            <w:r w:rsidRPr="0001650F">
              <w:rPr>
                <w:rFonts w:ascii="Times New Roman" w:hAnsi="Times New Roman" w:cs="Times New Roman"/>
                <w:sz w:val="28"/>
                <w:szCs w:val="28"/>
              </w:rPr>
              <w:lastRenderedPageBreak/>
              <w:t>ов</w:t>
            </w:r>
          </w:p>
        </w:tc>
        <w:tc>
          <w:tcPr>
            <w:tcW w:w="1701" w:type="dxa"/>
            <w:vAlign w:val="center"/>
          </w:tcPr>
          <w:p w:rsidR="0001650F" w:rsidRPr="0001650F" w:rsidRDefault="0001650F">
            <w:pPr>
              <w:pStyle w:val="ConsPlusNormal"/>
              <w:jc w:val="center"/>
              <w:rPr>
                <w:rFonts w:ascii="Times New Roman" w:hAnsi="Times New Roman" w:cs="Times New Roman"/>
                <w:sz w:val="28"/>
                <w:szCs w:val="28"/>
              </w:rPr>
            </w:pPr>
            <w:r w:rsidRPr="0001650F">
              <w:rPr>
                <w:rFonts w:ascii="Times New Roman" w:hAnsi="Times New Roman" w:cs="Times New Roman"/>
                <w:sz w:val="28"/>
                <w:szCs w:val="28"/>
              </w:rPr>
              <w:lastRenderedPageBreak/>
              <w:t>Порядок предоставления документов</w:t>
            </w:r>
          </w:p>
        </w:tc>
      </w:tr>
      <w:tr w:rsidR="0001650F" w:rsidRPr="0001650F">
        <w:tc>
          <w:tcPr>
            <w:tcW w:w="624" w:type="dxa"/>
          </w:tcPr>
          <w:p w:rsidR="0001650F" w:rsidRPr="0001650F" w:rsidRDefault="0001650F">
            <w:pPr>
              <w:pStyle w:val="ConsPlusNormal"/>
              <w:jc w:val="center"/>
              <w:rPr>
                <w:rFonts w:ascii="Times New Roman" w:hAnsi="Times New Roman" w:cs="Times New Roman"/>
                <w:sz w:val="28"/>
                <w:szCs w:val="28"/>
              </w:rPr>
            </w:pPr>
            <w:r w:rsidRPr="0001650F">
              <w:rPr>
                <w:rFonts w:ascii="Times New Roman" w:hAnsi="Times New Roman" w:cs="Times New Roman"/>
                <w:sz w:val="28"/>
                <w:szCs w:val="28"/>
              </w:rPr>
              <w:lastRenderedPageBreak/>
              <w:t>1.</w:t>
            </w:r>
          </w:p>
        </w:tc>
        <w:tc>
          <w:tcPr>
            <w:tcW w:w="3345" w:type="dxa"/>
          </w:tcPr>
          <w:p w:rsidR="0001650F" w:rsidRPr="0001650F" w:rsidRDefault="0001650F">
            <w:pPr>
              <w:pStyle w:val="ConsPlusNormal"/>
              <w:rPr>
                <w:rFonts w:ascii="Times New Roman" w:hAnsi="Times New Roman" w:cs="Times New Roman"/>
                <w:sz w:val="28"/>
                <w:szCs w:val="28"/>
              </w:rPr>
            </w:pPr>
            <w:r w:rsidRPr="0001650F">
              <w:rPr>
                <w:rFonts w:ascii="Times New Roman" w:hAnsi="Times New Roman" w:cs="Times New Roman"/>
                <w:sz w:val="28"/>
                <w:szCs w:val="28"/>
              </w:rPr>
              <w:t>Полученная не ранее чем за шесть месяцев до даты размещения на официальном сайте извещения о проведении аукциона выписка из единого государственного реестра юридических лиц или нотариально заверенная копия такой выписки</w:t>
            </w:r>
          </w:p>
        </w:tc>
        <w:tc>
          <w:tcPr>
            <w:tcW w:w="2041" w:type="dxa"/>
          </w:tcPr>
          <w:p w:rsidR="0001650F" w:rsidRPr="0001650F" w:rsidRDefault="0001650F">
            <w:pPr>
              <w:pStyle w:val="ConsPlusNormal"/>
              <w:rPr>
                <w:rFonts w:ascii="Times New Roman" w:hAnsi="Times New Roman" w:cs="Times New Roman"/>
                <w:sz w:val="28"/>
                <w:szCs w:val="28"/>
              </w:rPr>
            </w:pPr>
            <w:r w:rsidRPr="0001650F">
              <w:rPr>
                <w:rFonts w:ascii="Times New Roman" w:hAnsi="Times New Roman" w:cs="Times New Roman"/>
                <w:sz w:val="28"/>
                <w:szCs w:val="28"/>
              </w:rPr>
              <w:t>для юридических лиц</w:t>
            </w:r>
          </w:p>
        </w:tc>
        <w:tc>
          <w:tcPr>
            <w:tcW w:w="1304" w:type="dxa"/>
          </w:tcPr>
          <w:p w:rsidR="0001650F" w:rsidRPr="0001650F" w:rsidRDefault="0001650F">
            <w:pPr>
              <w:pStyle w:val="ConsPlusNormal"/>
              <w:rPr>
                <w:rFonts w:ascii="Times New Roman" w:hAnsi="Times New Roman" w:cs="Times New Roman"/>
                <w:sz w:val="28"/>
                <w:szCs w:val="28"/>
              </w:rPr>
            </w:pPr>
            <w:r w:rsidRPr="0001650F">
              <w:rPr>
                <w:rFonts w:ascii="Times New Roman" w:hAnsi="Times New Roman" w:cs="Times New Roman"/>
                <w:sz w:val="28"/>
                <w:szCs w:val="28"/>
              </w:rPr>
              <w:t>в порядке межведомственного взаимодействия или лично заявителем</w:t>
            </w:r>
          </w:p>
        </w:tc>
        <w:tc>
          <w:tcPr>
            <w:tcW w:w="1701" w:type="dxa"/>
          </w:tcPr>
          <w:p w:rsidR="0001650F" w:rsidRPr="0001650F" w:rsidRDefault="0001650F">
            <w:pPr>
              <w:pStyle w:val="ConsPlusNormal"/>
              <w:rPr>
                <w:rFonts w:ascii="Times New Roman" w:hAnsi="Times New Roman" w:cs="Times New Roman"/>
                <w:sz w:val="28"/>
                <w:szCs w:val="28"/>
              </w:rPr>
            </w:pPr>
            <w:r w:rsidRPr="0001650F">
              <w:rPr>
                <w:rFonts w:ascii="Times New Roman" w:hAnsi="Times New Roman" w:cs="Times New Roman"/>
                <w:sz w:val="28"/>
                <w:szCs w:val="28"/>
              </w:rPr>
              <w:t>администрация города Пятигорска в порядке межведомственного взаимодействия или лично заявителем</w:t>
            </w:r>
          </w:p>
        </w:tc>
      </w:tr>
      <w:tr w:rsidR="0001650F" w:rsidRPr="0001650F">
        <w:tc>
          <w:tcPr>
            <w:tcW w:w="624" w:type="dxa"/>
          </w:tcPr>
          <w:p w:rsidR="0001650F" w:rsidRPr="0001650F" w:rsidRDefault="0001650F">
            <w:pPr>
              <w:pStyle w:val="ConsPlusNormal"/>
              <w:jc w:val="center"/>
              <w:rPr>
                <w:rFonts w:ascii="Times New Roman" w:hAnsi="Times New Roman" w:cs="Times New Roman"/>
                <w:sz w:val="28"/>
                <w:szCs w:val="28"/>
              </w:rPr>
            </w:pPr>
            <w:r w:rsidRPr="0001650F">
              <w:rPr>
                <w:rFonts w:ascii="Times New Roman" w:hAnsi="Times New Roman" w:cs="Times New Roman"/>
                <w:sz w:val="28"/>
                <w:szCs w:val="28"/>
              </w:rPr>
              <w:t>2.</w:t>
            </w:r>
          </w:p>
        </w:tc>
        <w:tc>
          <w:tcPr>
            <w:tcW w:w="3345" w:type="dxa"/>
          </w:tcPr>
          <w:p w:rsidR="0001650F" w:rsidRPr="0001650F" w:rsidRDefault="0001650F">
            <w:pPr>
              <w:pStyle w:val="ConsPlusNormal"/>
              <w:rPr>
                <w:rFonts w:ascii="Times New Roman" w:hAnsi="Times New Roman" w:cs="Times New Roman"/>
                <w:sz w:val="28"/>
                <w:szCs w:val="28"/>
              </w:rPr>
            </w:pPr>
            <w:r w:rsidRPr="0001650F">
              <w:rPr>
                <w:rFonts w:ascii="Times New Roman" w:hAnsi="Times New Roman" w:cs="Times New Roman"/>
                <w:sz w:val="28"/>
                <w:szCs w:val="28"/>
              </w:rPr>
              <w:t>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w:t>
            </w:r>
          </w:p>
        </w:tc>
        <w:tc>
          <w:tcPr>
            <w:tcW w:w="2041" w:type="dxa"/>
          </w:tcPr>
          <w:p w:rsidR="0001650F" w:rsidRPr="0001650F" w:rsidRDefault="0001650F">
            <w:pPr>
              <w:pStyle w:val="ConsPlusNormal"/>
              <w:rPr>
                <w:rFonts w:ascii="Times New Roman" w:hAnsi="Times New Roman" w:cs="Times New Roman"/>
                <w:sz w:val="28"/>
                <w:szCs w:val="28"/>
              </w:rPr>
            </w:pPr>
            <w:r w:rsidRPr="0001650F">
              <w:rPr>
                <w:rFonts w:ascii="Times New Roman" w:hAnsi="Times New Roman" w:cs="Times New Roman"/>
                <w:sz w:val="28"/>
                <w:szCs w:val="28"/>
              </w:rPr>
              <w:t>для индивидуальных предпринимателей</w:t>
            </w:r>
          </w:p>
        </w:tc>
        <w:tc>
          <w:tcPr>
            <w:tcW w:w="1304" w:type="dxa"/>
          </w:tcPr>
          <w:p w:rsidR="0001650F" w:rsidRPr="0001650F" w:rsidRDefault="0001650F">
            <w:pPr>
              <w:pStyle w:val="ConsPlusNormal"/>
              <w:rPr>
                <w:rFonts w:ascii="Times New Roman" w:hAnsi="Times New Roman" w:cs="Times New Roman"/>
                <w:sz w:val="28"/>
                <w:szCs w:val="28"/>
              </w:rPr>
            </w:pPr>
            <w:r w:rsidRPr="0001650F">
              <w:rPr>
                <w:rFonts w:ascii="Times New Roman" w:hAnsi="Times New Roman" w:cs="Times New Roman"/>
                <w:sz w:val="28"/>
                <w:szCs w:val="28"/>
              </w:rPr>
              <w:t>в порядке межведомственного взаимодействия или лично заявителем</w:t>
            </w:r>
          </w:p>
        </w:tc>
        <w:tc>
          <w:tcPr>
            <w:tcW w:w="1701" w:type="dxa"/>
          </w:tcPr>
          <w:p w:rsidR="0001650F" w:rsidRPr="0001650F" w:rsidRDefault="0001650F">
            <w:pPr>
              <w:pStyle w:val="ConsPlusNormal"/>
              <w:rPr>
                <w:rFonts w:ascii="Times New Roman" w:hAnsi="Times New Roman" w:cs="Times New Roman"/>
                <w:sz w:val="28"/>
                <w:szCs w:val="28"/>
              </w:rPr>
            </w:pPr>
            <w:r w:rsidRPr="0001650F">
              <w:rPr>
                <w:rFonts w:ascii="Times New Roman" w:hAnsi="Times New Roman" w:cs="Times New Roman"/>
                <w:sz w:val="28"/>
                <w:szCs w:val="28"/>
              </w:rPr>
              <w:t>администрация города Пятигорска в порядке межведомственного взаимодействия или лично заявителем</w:t>
            </w:r>
          </w:p>
        </w:tc>
      </w:tr>
      <w:tr w:rsidR="0001650F" w:rsidRPr="0001650F">
        <w:tc>
          <w:tcPr>
            <w:tcW w:w="624" w:type="dxa"/>
          </w:tcPr>
          <w:p w:rsidR="0001650F" w:rsidRPr="0001650F" w:rsidRDefault="0001650F">
            <w:pPr>
              <w:pStyle w:val="ConsPlusNormal"/>
              <w:jc w:val="center"/>
              <w:rPr>
                <w:rFonts w:ascii="Times New Roman" w:hAnsi="Times New Roman" w:cs="Times New Roman"/>
                <w:sz w:val="28"/>
                <w:szCs w:val="28"/>
              </w:rPr>
            </w:pPr>
            <w:r w:rsidRPr="0001650F">
              <w:rPr>
                <w:rFonts w:ascii="Times New Roman" w:hAnsi="Times New Roman" w:cs="Times New Roman"/>
                <w:sz w:val="28"/>
                <w:szCs w:val="28"/>
              </w:rPr>
              <w:t>3.</w:t>
            </w:r>
          </w:p>
        </w:tc>
        <w:tc>
          <w:tcPr>
            <w:tcW w:w="3345" w:type="dxa"/>
          </w:tcPr>
          <w:p w:rsidR="0001650F" w:rsidRPr="0001650F" w:rsidRDefault="0001650F">
            <w:pPr>
              <w:pStyle w:val="ConsPlusNormal"/>
              <w:rPr>
                <w:rFonts w:ascii="Times New Roman" w:hAnsi="Times New Roman" w:cs="Times New Roman"/>
                <w:sz w:val="28"/>
                <w:szCs w:val="28"/>
              </w:rPr>
            </w:pPr>
            <w:r w:rsidRPr="0001650F">
              <w:rPr>
                <w:rFonts w:ascii="Times New Roman" w:hAnsi="Times New Roman" w:cs="Times New Roman"/>
                <w:sz w:val="28"/>
                <w:szCs w:val="28"/>
              </w:rPr>
              <w:t xml:space="preserve">Выписка из </w:t>
            </w:r>
            <w:proofErr w:type="spellStart"/>
            <w:r w:rsidRPr="0001650F">
              <w:rPr>
                <w:rFonts w:ascii="Times New Roman" w:hAnsi="Times New Roman" w:cs="Times New Roman"/>
                <w:sz w:val="28"/>
                <w:szCs w:val="28"/>
              </w:rPr>
              <w:t>похозяйственной</w:t>
            </w:r>
            <w:proofErr w:type="spellEnd"/>
            <w:r w:rsidRPr="0001650F">
              <w:rPr>
                <w:rFonts w:ascii="Times New Roman" w:hAnsi="Times New Roman" w:cs="Times New Roman"/>
                <w:sz w:val="28"/>
                <w:szCs w:val="28"/>
              </w:rPr>
              <w:t xml:space="preserve"> книги об учете заявителя в качестве гражданина, ведущего личное подсобное хозяйство, заверенная органом местного самоуправления</w:t>
            </w:r>
          </w:p>
        </w:tc>
        <w:tc>
          <w:tcPr>
            <w:tcW w:w="2041" w:type="dxa"/>
          </w:tcPr>
          <w:p w:rsidR="0001650F" w:rsidRPr="0001650F" w:rsidRDefault="0001650F">
            <w:pPr>
              <w:pStyle w:val="ConsPlusNormal"/>
              <w:rPr>
                <w:rFonts w:ascii="Times New Roman" w:hAnsi="Times New Roman" w:cs="Times New Roman"/>
                <w:sz w:val="28"/>
                <w:szCs w:val="28"/>
              </w:rPr>
            </w:pPr>
            <w:r w:rsidRPr="0001650F">
              <w:rPr>
                <w:rFonts w:ascii="Times New Roman" w:hAnsi="Times New Roman" w:cs="Times New Roman"/>
                <w:sz w:val="28"/>
                <w:szCs w:val="28"/>
              </w:rPr>
              <w:t>для физических лиц, занимающихся ведением личного подсобного хозяйства</w:t>
            </w:r>
          </w:p>
        </w:tc>
        <w:tc>
          <w:tcPr>
            <w:tcW w:w="1304" w:type="dxa"/>
          </w:tcPr>
          <w:p w:rsidR="0001650F" w:rsidRPr="0001650F" w:rsidRDefault="0001650F">
            <w:pPr>
              <w:pStyle w:val="ConsPlusNormal"/>
              <w:rPr>
                <w:rFonts w:ascii="Times New Roman" w:hAnsi="Times New Roman" w:cs="Times New Roman"/>
                <w:sz w:val="28"/>
                <w:szCs w:val="28"/>
              </w:rPr>
            </w:pPr>
            <w:r w:rsidRPr="0001650F">
              <w:rPr>
                <w:rFonts w:ascii="Times New Roman" w:hAnsi="Times New Roman" w:cs="Times New Roman"/>
                <w:sz w:val="28"/>
                <w:szCs w:val="28"/>
              </w:rPr>
              <w:t>в порядке межведомственного взаимодействия или лично заявителем</w:t>
            </w:r>
          </w:p>
        </w:tc>
        <w:tc>
          <w:tcPr>
            <w:tcW w:w="1701" w:type="dxa"/>
          </w:tcPr>
          <w:p w:rsidR="0001650F" w:rsidRPr="0001650F" w:rsidRDefault="0001650F">
            <w:pPr>
              <w:pStyle w:val="ConsPlusNormal"/>
              <w:rPr>
                <w:rFonts w:ascii="Times New Roman" w:hAnsi="Times New Roman" w:cs="Times New Roman"/>
                <w:sz w:val="28"/>
                <w:szCs w:val="28"/>
              </w:rPr>
            </w:pPr>
            <w:r w:rsidRPr="0001650F">
              <w:rPr>
                <w:rFonts w:ascii="Times New Roman" w:hAnsi="Times New Roman" w:cs="Times New Roman"/>
                <w:sz w:val="28"/>
                <w:szCs w:val="28"/>
              </w:rPr>
              <w:t>администрация города Пятигорска в порядке межведомственного взаимодействия или лично заявителем</w:t>
            </w:r>
          </w:p>
        </w:tc>
      </w:tr>
      <w:tr w:rsidR="0001650F" w:rsidRPr="0001650F">
        <w:tc>
          <w:tcPr>
            <w:tcW w:w="624" w:type="dxa"/>
          </w:tcPr>
          <w:p w:rsidR="0001650F" w:rsidRPr="0001650F" w:rsidRDefault="0001650F">
            <w:pPr>
              <w:pStyle w:val="ConsPlusNormal"/>
              <w:jc w:val="center"/>
              <w:rPr>
                <w:rFonts w:ascii="Times New Roman" w:hAnsi="Times New Roman" w:cs="Times New Roman"/>
                <w:sz w:val="28"/>
                <w:szCs w:val="28"/>
              </w:rPr>
            </w:pPr>
            <w:r w:rsidRPr="0001650F">
              <w:rPr>
                <w:rFonts w:ascii="Times New Roman" w:hAnsi="Times New Roman" w:cs="Times New Roman"/>
                <w:sz w:val="28"/>
                <w:szCs w:val="28"/>
              </w:rPr>
              <w:t>4.</w:t>
            </w:r>
          </w:p>
        </w:tc>
        <w:tc>
          <w:tcPr>
            <w:tcW w:w="3345" w:type="dxa"/>
          </w:tcPr>
          <w:p w:rsidR="0001650F" w:rsidRPr="0001650F" w:rsidRDefault="0001650F">
            <w:pPr>
              <w:pStyle w:val="ConsPlusNormal"/>
              <w:rPr>
                <w:rFonts w:ascii="Times New Roman" w:hAnsi="Times New Roman" w:cs="Times New Roman"/>
                <w:sz w:val="28"/>
                <w:szCs w:val="28"/>
              </w:rPr>
            </w:pPr>
            <w:r w:rsidRPr="0001650F">
              <w:rPr>
                <w:rFonts w:ascii="Times New Roman" w:hAnsi="Times New Roman" w:cs="Times New Roman"/>
                <w:sz w:val="28"/>
                <w:szCs w:val="28"/>
              </w:rPr>
              <w:t>Копия документа, подтверждающего владение заявителем на праве собственности садовым, огородным, дачным земельным участком</w:t>
            </w:r>
          </w:p>
        </w:tc>
        <w:tc>
          <w:tcPr>
            <w:tcW w:w="2041" w:type="dxa"/>
          </w:tcPr>
          <w:p w:rsidR="0001650F" w:rsidRPr="0001650F" w:rsidRDefault="0001650F">
            <w:pPr>
              <w:pStyle w:val="ConsPlusNormal"/>
              <w:rPr>
                <w:rFonts w:ascii="Times New Roman" w:hAnsi="Times New Roman" w:cs="Times New Roman"/>
                <w:sz w:val="28"/>
                <w:szCs w:val="28"/>
              </w:rPr>
            </w:pPr>
            <w:r w:rsidRPr="0001650F">
              <w:rPr>
                <w:rFonts w:ascii="Times New Roman" w:hAnsi="Times New Roman" w:cs="Times New Roman"/>
                <w:sz w:val="28"/>
                <w:szCs w:val="28"/>
              </w:rPr>
              <w:t>Для физических лиц, занимающихся ведением садоводства, огородничества</w:t>
            </w:r>
          </w:p>
        </w:tc>
        <w:tc>
          <w:tcPr>
            <w:tcW w:w="1304" w:type="dxa"/>
          </w:tcPr>
          <w:p w:rsidR="0001650F" w:rsidRPr="0001650F" w:rsidRDefault="0001650F">
            <w:pPr>
              <w:pStyle w:val="ConsPlusNormal"/>
              <w:rPr>
                <w:rFonts w:ascii="Times New Roman" w:hAnsi="Times New Roman" w:cs="Times New Roman"/>
                <w:sz w:val="28"/>
                <w:szCs w:val="28"/>
              </w:rPr>
            </w:pPr>
            <w:r w:rsidRPr="0001650F">
              <w:rPr>
                <w:rFonts w:ascii="Times New Roman" w:hAnsi="Times New Roman" w:cs="Times New Roman"/>
                <w:sz w:val="28"/>
                <w:szCs w:val="28"/>
              </w:rPr>
              <w:t xml:space="preserve">в порядке межведомственного взаимодействия или лично </w:t>
            </w:r>
            <w:r w:rsidRPr="0001650F">
              <w:rPr>
                <w:rFonts w:ascii="Times New Roman" w:hAnsi="Times New Roman" w:cs="Times New Roman"/>
                <w:sz w:val="28"/>
                <w:szCs w:val="28"/>
              </w:rPr>
              <w:lastRenderedPageBreak/>
              <w:t>заявителем</w:t>
            </w:r>
          </w:p>
        </w:tc>
        <w:tc>
          <w:tcPr>
            <w:tcW w:w="1701" w:type="dxa"/>
          </w:tcPr>
          <w:p w:rsidR="0001650F" w:rsidRPr="0001650F" w:rsidRDefault="0001650F">
            <w:pPr>
              <w:pStyle w:val="ConsPlusNormal"/>
              <w:rPr>
                <w:rFonts w:ascii="Times New Roman" w:hAnsi="Times New Roman" w:cs="Times New Roman"/>
                <w:sz w:val="28"/>
                <w:szCs w:val="28"/>
              </w:rPr>
            </w:pPr>
            <w:r w:rsidRPr="0001650F">
              <w:rPr>
                <w:rFonts w:ascii="Times New Roman" w:hAnsi="Times New Roman" w:cs="Times New Roman"/>
                <w:sz w:val="28"/>
                <w:szCs w:val="28"/>
              </w:rPr>
              <w:lastRenderedPageBreak/>
              <w:t xml:space="preserve">администрация города Пятигорска в порядке межведомственного взаимодействия или </w:t>
            </w:r>
            <w:r w:rsidRPr="0001650F">
              <w:rPr>
                <w:rFonts w:ascii="Times New Roman" w:hAnsi="Times New Roman" w:cs="Times New Roman"/>
                <w:sz w:val="28"/>
                <w:szCs w:val="28"/>
              </w:rPr>
              <w:lastRenderedPageBreak/>
              <w:t>лично заявителем</w:t>
            </w:r>
          </w:p>
        </w:tc>
      </w:tr>
    </w:tbl>
    <w:p w:rsidR="0001650F" w:rsidRPr="0001650F" w:rsidRDefault="0001650F">
      <w:pPr>
        <w:pStyle w:val="ConsPlusNormal"/>
        <w:rPr>
          <w:rFonts w:ascii="Times New Roman" w:hAnsi="Times New Roman" w:cs="Times New Roman"/>
          <w:sz w:val="28"/>
          <w:szCs w:val="28"/>
        </w:rPr>
      </w:pPr>
    </w:p>
    <w:p w:rsidR="0001650F" w:rsidRPr="0001650F" w:rsidRDefault="0001650F">
      <w:pPr>
        <w:pStyle w:val="ConsPlusNormal"/>
        <w:ind w:firstLine="540"/>
        <w:jc w:val="both"/>
        <w:rPr>
          <w:rFonts w:ascii="Times New Roman" w:hAnsi="Times New Roman" w:cs="Times New Roman"/>
          <w:sz w:val="28"/>
          <w:szCs w:val="28"/>
        </w:rPr>
      </w:pPr>
      <w:r w:rsidRPr="0001650F">
        <w:rPr>
          <w:rFonts w:ascii="Times New Roman" w:hAnsi="Times New Roman" w:cs="Times New Roman"/>
          <w:sz w:val="28"/>
          <w:szCs w:val="28"/>
        </w:rPr>
        <w:t>Запрещается требовать от заявителя:</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Ставропольского края, муниципальными нормативными правовыми актами города-курорта Пятигорска, регулирующими отношения, возникающие в связи с предоставлением муниципальных услуг;</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 xml:space="preserve">представления документов и информации, которые находятся в распоряжении иных органов и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муниципальными правовыми актами города-курорта Пятигорска, за исключением документов, предусмотренных </w:t>
      </w:r>
      <w:hyperlink r:id="rId19" w:history="1">
        <w:r w:rsidRPr="0001650F">
          <w:rPr>
            <w:rFonts w:ascii="Times New Roman" w:hAnsi="Times New Roman" w:cs="Times New Roman"/>
            <w:sz w:val="28"/>
            <w:szCs w:val="28"/>
          </w:rPr>
          <w:t>частью 6 статьи 7</w:t>
        </w:r>
      </w:hyperlink>
      <w:r w:rsidRPr="0001650F">
        <w:rPr>
          <w:rFonts w:ascii="Times New Roman" w:hAnsi="Times New Roman" w:cs="Times New Roman"/>
          <w:sz w:val="28"/>
          <w:szCs w:val="28"/>
        </w:rPr>
        <w:t xml:space="preserve"> Федерального закона от 27 июля 2010 г. N 210-ФЗ "Об организации предоставления государственных и муниципальных услуг";</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 xml:space="preserve">предоставления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0" w:history="1">
        <w:r w:rsidRPr="0001650F">
          <w:rPr>
            <w:rFonts w:ascii="Times New Roman" w:hAnsi="Times New Roman" w:cs="Times New Roman"/>
            <w:sz w:val="28"/>
            <w:szCs w:val="28"/>
          </w:rPr>
          <w:t>частью 6 статьи 7</w:t>
        </w:r>
      </w:hyperlink>
      <w:r w:rsidRPr="0001650F">
        <w:rPr>
          <w:rFonts w:ascii="Times New Roman" w:hAnsi="Times New Roman" w:cs="Times New Roman"/>
          <w:sz w:val="28"/>
          <w:szCs w:val="28"/>
        </w:rPr>
        <w:t xml:space="preserve">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1650F" w:rsidRPr="0001650F" w:rsidRDefault="0001650F">
      <w:pPr>
        <w:pStyle w:val="ConsPlusNormal"/>
        <w:spacing w:before="220"/>
        <w:ind w:firstLine="540"/>
        <w:jc w:val="both"/>
        <w:outlineLvl w:val="2"/>
        <w:rPr>
          <w:rFonts w:ascii="Times New Roman" w:hAnsi="Times New Roman" w:cs="Times New Roman"/>
          <w:sz w:val="28"/>
          <w:szCs w:val="28"/>
        </w:rPr>
      </w:pPr>
      <w:r w:rsidRPr="0001650F">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не установлено.</w:t>
      </w:r>
    </w:p>
    <w:p w:rsidR="0001650F" w:rsidRPr="0001650F" w:rsidRDefault="0001650F">
      <w:pPr>
        <w:pStyle w:val="ConsPlusNormal"/>
        <w:spacing w:before="220"/>
        <w:ind w:firstLine="540"/>
        <w:jc w:val="both"/>
        <w:outlineLvl w:val="2"/>
        <w:rPr>
          <w:rFonts w:ascii="Times New Roman" w:hAnsi="Times New Roman" w:cs="Times New Roman"/>
          <w:sz w:val="28"/>
          <w:szCs w:val="28"/>
        </w:rPr>
      </w:pPr>
      <w:bookmarkStart w:id="3" w:name="P202"/>
      <w:bookmarkEnd w:id="3"/>
      <w:r w:rsidRPr="0001650F">
        <w:rPr>
          <w:rFonts w:ascii="Times New Roman" w:hAnsi="Times New Roman" w:cs="Times New Roman"/>
          <w:sz w:val="28"/>
          <w:szCs w:val="28"/>
        </w:rPr>
        <w:t xml:space="preserve">2.9. Исчерпывающий перечень оснований для приостановления или </w:t>
      </w:r>
      <w:r w:rsidRPr="0001650F">
        <w:rPr>
          <w:rFonts w:ascii="Times New Roman" w:hAnsi="Times New Roman" w:cs="Times New Roman"/>
          <w:sz w:val="28"/>
          <w:szCs w:val="28"/>
        </w:rPr>
        <w:lastRenderedPageBreak/>
        <w:t>отказа в предоставлении муниципальной услуги.</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Оснований для приостановления предоставления муниципальной услуги не установлено.</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Основаниями отказа в предоставлении муниципальной услуги являются:</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 xml:space="preserve">поступление заявления от юридических и физических лиц, не относящихся к кругу заявителей и не соответствующих требованиям, установленным </w:t>
      </w:r>
      <w:hyperlink w:anchor="P57" w:history="1">
        <w:r w:rsidRPr="0001650F">
          <w:rPr>
            <w:rFonts w:ascii="Times New Roman" w:hAnsi="Times New Roman" w:cs="Times New Roman"/>
            <w:sz w:val="28"/>
            <w:szCs w:val="28"/>
          </w:rPr>
          <w:t>пунктом 1.2</w:t>
        </w:r>
      </w:hyperlink>
      <w:r w:rsidRPr="0001650F">
        <w:rPr>
          <w:rFonts w:ascii="Times New Roman" w:hAnsi="Times New Roman" w:cs="Times New Roman"/>
          <w:sz w:val="28"/>
          <w:szCs w:val="28"/>
        </w:rPr>
        <w:t xml:space="preserve"> настоящего Административного регламента;</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несоответствие заявки на участие в аукционе требованиям документации об аукционе;</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наличие в документах, представленных заявителем, недостоверных сведений;</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невнесение задатка, если требование о внесении задатка указано в извещении о проведении аукциона;</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признание аукционной комиссией несоответствующими установленным типовым требованиям предполагаемых к установке Объектов;</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подача заявки на участие в аукционе заявителем, не являющимся субъектом малого и среднего предпринимательства, в случае проведения аукциона, участниками которого могут являться только субъекты малого и среднего предпринимательства;</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отсутствие права заключения договора на размещение Объекта по итогам аукциона.</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Договор на право размещения Объекта может быть расторгнут после его заключения в случае:</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ликвидации юридического лица, являющегося хозяйствующим субъектом, в соответствии с гражданским законодательством Российской Федерации;</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прекращения деятельности физического лица, являющегося хозяйствующим субъектом, в качестве индивидуального предпринимателя;</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неоднократных нарушений требований к оформлению внешнего вида Объекта;</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неоднократных нарушений установленного договором порядка оплаты за размещение объекта;</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по решению суда в случае нарушения заявителем условий договора на размещение Объекта;</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lastRenderedPageBreak/>
        <w:t>по соглашению сторон.</w:t>
      </w:r>
    </w:p>
    <w:p w:rsidR="0001650F" w:rsidRPr="0001650F" w:rsidRDefault="0001650F">
      <w:pPr>
        <w:pStyle w:val="ConsPlusNormal"/>
        <w:spacing w:before="220"/>
        <w:ind w:firstLine="540"/>
        <w:jc w:val="both"/>
        <w:outlineLvl w:val="2"/>
        <w:rPr>
          <w:rFonts w:ascii="Times New Roman" w:hAnsi="Times New Roman" w:cs="Times New Roman"/>
          <w:sz w:val="28"/>
          <w:szCs w:val="28"/>
        </w:rPr>
      </w:pPr>
      <w:r w:rsidRPr="0001650F">
        <w:rPr>
          <w:rFonts w:ascii="Times New Roman" w:hAnsi="Times New Roman" w:cs="Times New Roman"/>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органами и организациями, участвующими в предоставлении муниципальной услуги</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Услуги, необходимые и обязательные для предоставления муниципальной услуги, не предусмотрены.</w:t>
      </w:r>
    </w:p>
    <w:p w:rsidR="0001650F" w:rsidRPr="0001650F" w:rsidRDefault="0001650F">
      <w:pPr>
        <w:pStyle w:val="ConsPlusNormal"/>
        <w:spacing w:before="220"/>
        <w:ind w:firstLine="540"/>
        <w:jc w:val="both"/>
        <w:outlineLvl w:val="2"/>
        <w:rPr>
          <w:rFonts w:ascii="Times New Roman" w:hAnsi="Times New Roman" w:cs="Times New Roman"/>
          <w:sz w:val="28"/>
          <w:szCs w:val="28"/>
        </w:rPr>
      </w:pPr>
      <w:r w:rsidRPr="0001650F">
        <w:rPr>
          <w:rFonts w:ascii="Times New Roman" w:hAnsi="Times New Roman" w:cs="Times New Roman"/>
          <w:sz w:val="28"/>
          <w:szCs w:val="28"/>
        </w:rPr>
        <w:t>2.11. Порядок, размер и основания взимания платы за предоставление муниципальной услуги.</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Муниципальная услуга оказывается на бесплатной основе.</w:t>
      </w:r>
    </w:p>
    <w:p w:rsidR="0001650F" w:rsidRPr="0001650F" w:rsidRDefault="0001650F">
      <w:pPr>
        <w:pStyle w:val="ConsPlusNormal"/>
        <w:spacing w:before="220"/>
        <w:ind w:firstLine="540"/>
        <w:jc w:val="both"/>
        <w:outlineLvl w:val="2"/>
        <w:rPr>
          <w:rFonts w:ascii="Times New Roman" w:hAnsi="Times New Roman" w:cs="Times New Roman"/>
          <w:sz w:val="28"/>
          <w:szCs w:val="28"/>
        </w:rPr>
      </w:pPr>
      <w:r w:rsidRPr="0001650F">
        <w:rPr>
          <w:rFonts w:ascii="Times New Roman" w:hAnsi="Times New Roman" w:cs="Times New Roman"/>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Услуги, необходимые и обязательные для предоставления муниципальной услуги, не предусмотрены.</w:t>
      </w:r>
    </w:p>
    <w:p w:rsidR="0001650F" w:rsidRPr="0001650F" w:rsidRDefault="0001650F">
      <w:pPr>
        <w:pStyle w:val="ConsPlusNormal"/>
        <w:spacing w:before="220"/>
        <w:ind w:firstLine="540"/>
        <w:jc w:val="both"/>
        <w:outlineLvl w:val="2"/>
        <w:rPr>
          <w:rFonts w:ascii="Times New Roman" w:hAnsi="Times New Roman" w:cs="Times New Roman"/>
          <w:sz w:val="28"/>
          <w:szCs w:val="28"/>
        </w:rPr>
      </w:pPr>
      <w:r w:rsidRPr="0001650F">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Максимальное время ожидания в очереди при подаче запроса о предоставлении муниципальной услуги в Отделе не превышает 15 минут.</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Максимальное время при получении результата предоставления муниципальной услуги в Отделе не превышает 15 минут.</w:t>
      </w:r>
    </w:p>
    <w:p w:rsidR="0001650F" w:rsidRPr="0001650F" w:rsidRDefault="0001650F">
      <w:pPr>
        <w:pStyle w:val="ConsPlusNormal"/>
        <w:spacing w:before="220"/>
        <w:ind w:firstLine="540"/>
        <w:jc w:val="both"/>
        <w:outlineLvl w:val="2"/>
        <w:rPr>
          <w:rFonts w:ascii="Times New Roman" w:hAnsi="Times New Roman" w:cs="Times New Roman"/>
          <w:sz w:val="28"/>
          <w:szCs w:val="28"/>
        </w:rPr>
      </w:pPr>
      <w:r w:rsidRPr="0001650F">
        <w:rPr>
          <w:rFonts w:ascii="Times New Roman" w:hAnsi="Times New Roman" w:cs="Times New Roman"/>
          <w:sz w:val="28"/>
          <w:szCs w:val="2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Срок регистрации запроса заявителя о предоставлении услуги в Отделе не превышает 15 минут.</w:t>
      </w:r>
    </w:p>
    <w:p w:rsidR="0001650F" w:rsidRPr="0001650F" w:rsidRDefault="0001650F">
      <w:pPr>
        <w:pStyle w:val="ConsPlusNormal"/>
        <w:spacing w:before="220"/>
        <w:ind w:firstLine="540"/>
        <w:jc w:val="both"/>
        <w:outlineLvl w:val="2"/>
        <w:rPr>
          <w:rFonts w:ascii="Times New Roman" w:hAnsi="Times New Roman" w:cs="Times New Roman"/>
          <w:sz w:val="28"/>
          <w:szCs w:val="28"/>
        </w:rPr>
      </w:pPr>
      <w:r w:rsidRPr="0001650F">
        <w:rPr>
          <w:rFonts w:ascii="Times New Roman" w:hAnsi="Times New Roman" w:cs="Times New Roman"/>
          <w:sz w:val="28"/>
          <w:szCs w:val="28"/>
        </w:rPr>
        <w:t xml:space="preserve">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01650F">
        <w:rPr>
          <w:rFonts w:ascii="Times New Roman" w:hAnsi="Times New Roman" w:cs="Times New Roman"/>
          <w:sz w:val="28"/>
          <w:szCs w:val="28"/>
        </w:rPr>
        <w:t>мультимедийной</w:t>
      </w:r>
      <w:proofErr w:type="spellEnd"/>
      <w:r w:rsidRPr="0001650F">
        <w:rPr>
          <w:rFonts w:ascii="Times New Roman" w:hAnsi="Times New Roman" w:cs="Times New Roman"/>
          <w:sz w:val="28"/>
          <w:szCs w:val="28"/>
        </w:rPr>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2.15.1. Требования к помещениям, в которых предоставляется муниципальная услуга:</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lastRenderedPageBreak/>
        <w:t>помещения, в которых предоставляется муниципальная услуга, должны размещаться с учетом пешеходной доступности (не более 10 минут пешком) для заявителей от остановок общественного транспорта;</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местом приема заявителя является рабочий кабинет отдела торговли, бытовых услуг и защиты прав потребителей, оснащенный стульями, столами, компьютером, организационной техникой, системой кондиционирования воздуха;</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вход в рабочие кабинеты оборудуется информационной табличкой, которая располагается на двери, и содержит следующую информацию: номер кабинета, должность и фамилию, имя, отчество сотрудника, осуществляющего прием;</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помещения должны быть оборудованы противопожарной системой и средствами пожаротушения, системой оповещения о возникновении чрезвычайной ситуации.</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2.15.2. Требования к местам ожидания и приема заявителей</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Местом ожидания для заявителей является коридор и холл здания администрации города Пятигорска, располагаемые на одном этаже с отделом торговли, бытовых услуг и защиты прав потребителей.</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Места ожидания оснащаются стульями и столом.</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2.15.3. Требования к размещению и оформлению визуальной, текстовой информации о порядке предоставления муниципальной услуги</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Информационные стенды, содержащие сведения о порядке предоставления муниципальной услуги, оборудуются в месте ожидания (в коридоре).</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При недостаточном естественном освещении информационные стенды должны быть дополнительно освещены. Шрифт должен быть четкий, цвет - яркий, контрастный к основному фону.</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2.15.4. Требования к обеспечению доступности для инвалидов помещений, в которых предоставляется муниципальная услуга, мест ожидания и приема заявителей:</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возможность беспрепятственного входа в места ожидания и приема заявителей;</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lastRenderedPageBreak/>
        <w:t>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здания администрации города Пятигорска;</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 xml:space="preserve">возможность самостоятельного передвижения от входа в здание администрации города Пятигорска к месту предоставления услуги, а также с помощью должностных лиц, предоставляющих услуги, </w:t>
      </w:r>
      <w:proofErr w:type="spellStart"/>
      <w:r w:rsidRPr="0001650F">
        <w:rPr>
          <w:rFonts w:ascii="Times New Roman" w:hAnsi="Times New Roman" w:cs="Times New Roman"/>
          <w:sz w:val="28"/>
          <w:szCs w:val="28"/>
        </w:rPr>
        <w:t>ассистивных</w:t>
      </w:r>
      <w:proofErr w:type="spellEnd"/>
      <w:r w:rsidRPr="0001650F">
        <w:rPr>
          <w:rFonts w:ascii="Times New Roman" w:hAnsi="Times New Roman" w:cs="Times New Roman"/>
          <w:sz w:val="28"/>
          <w:szCs w:val="28"/>
        </w:rPr>
        <w:t xml:space="preserve"> и вспомогательных технологий, а также сменного кресла-качалки;</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зданию администрации города Пятигорска;</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проведение инструктажа должностных лиц, осуществляющих первичный контакт с получателем услуги, по вопросам работы с инвалидами;</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 xml:space="preserve">обеспечение допуска </w:t>
      </w:r>
      <w:proofErr w:type="spellStart"/>
      <w:r w:rsidRPr="0001650F">
        <w:rPr>
          <w:rFonts w:ascii="Times New Roman" w:hAnsi="Times New Roman" w:cs="Times New Roman"/>
          <w:sz w:val="28"/>
          <w:szCs w:val="28"/>
        </w:rPr>
        <w:t>сурдопереводчика</w:t>
      </w:r>
      <w:proofErr w:type="spellEnd"/>
      <w:r w:rsidRPr="0001650F">
        <w:rPr>
          <w:rFonts w:ascii="Times New Roman" w:hAnsi="Times New Roman" w:cs="Times New Roman"/>
          <w:sz w:val="28"/>
          <w:szCs w:val="28"/>
        </w:rPr>
        <w:t xml:space="preserve">, </w:t>
      </w:r>
      <w:proofErr w:type="spellStart"/>
      <w:r w:rsidRPr="0001650F">
        <w:rPr>
          <w:rFonts w:ascii="Times New Roman" w:hAnsi="Times New Roman" w:cs="Times New Roman"/>
          <w:sz w:val="28"/>
          <w:szCs w:val="28"/>
        </w:rPr>
        <w:t>тифлосурдопереводчика</w:t>
      </w:r>
      <w:proofErr w:type="spellEnd"/>
      <w:r w:rsidRPr="0001650F">
        <w:rPr>
          <w:rFonts w:ascii="Times New Roman" w:hAnsi="Times New Roman" w:cs="Times New Roman"/>
          <w:sz w:val="28"/>
          <w:szCs w:val="28"/>
        </w:rPr>
        <w:t>, а также иного лица, владеющего жестовым языком;</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обеспечение условий доступности для инвалидов по зрению официального сайта муниципального образования города-курорта Пятигорска информационно-телекоммуникационной сети "Интернет";</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предоставление инвалидам возможности получения муниципальной услуги в электронном виде с учетом ограничений их жизнедеятельности;</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lastRenderedPageBreak/>
        <w:t>предоставление, при необходимости, услуги по месту жительства инвалида или в дистанционном режиме;</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оказание должностными лицами администрации города Пятигорска необходимой инвалидам помощи в преодолении барьеров, мешающих получению ими услуг наравне с другими лицами.</w:t>
      </w:r>
    </w:p>
    <w:p w:rsidR="0001650F" w:rsidRPr="0001650F" w:rsidRDefault="0001650F">
      <w:pPr>
        <w:pStyle w:val="ConsPlusNormal"/>
        <w:spacing w:before="220"/>
        <w:ind w:firstLine="540"/>
        <w:jc w:val="both"/>
        <w:outlineLvl w:val="2"/>
        <w:rPr>
          <w:rFonts w:ascii="Times New Roman" w:hAnsi="Times New Roman" w:cs="Times New Roman"/>
          <w:sz w:val="28"/>
          <w:szCs w:val="28"/>
        </w:rPr>
      </w:pPr>
      <w:r w:rsidRPr="0001650F">
        <w:rPr>
          <w:rFonts w:ascii="Times New Roman" w:hAnsi="Times New Roman" w:cs="Times New Roman"/>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2.16.1. Показатели доступности и качества муниципальной услуги:</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наличие различных каналов получения информации о предоставлении муниципальной услуги;</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соблюдение сроков предоставления муниципальной услуги;</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своевременное и полное информирование о ходе предоставления муниципальной услуги;</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обоснованность отказов в предоставлении муниципальной услуги;</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отсутствие обоснованных жалоб, поданных в установленном порядке на решения или действия (бездействие), принятые или осуществленные при предоставлении муниципальной услуги.</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Индикатором доступности и качества муниципальной услуги является количество заявителей, имеющих по результатам аукциона право на предоставление муниципальной услуги, и получивших ее в установленные сроки в соответствии с действующим законодательством.</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2.16.2. Количество взаимодействий заявителя с должностными лицами при предоставлении муниципальной услуги и их продолжительность</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Количество взаимодействий заявителя с должностными лицами Отдела при предоставлении муниципальной услуги:</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шесть раз (при приеме заявки - до 20 минут; при получении уведомления аукционной комиссии о признании или об отказе в признании участником аукциона - до 10 минут; при проведении аукциона - в зависимости от поступающих предложений участников аукциона; при получении проекта договора - до 10 минут, при возвращении подписанного заявителем проекта договора - до 10 минут; выдача договора заявителю - до 15 минут).</w:t>
      </w:r>
    </w:p>
    <w:p w:rsidR="0001650F" w:rsidRPr="0001650F" w:rsidRDefault="0001650F">
      <w:pPr>
        <w:pStyle w:val="ConsPlusNormal"/>
        <w:spacing w:before="220"/>
        <w:ind w:firstLine="540"/>
        <w:jc w:val="both"/>
        <w:outlineLvl w:val="2"/>
        <w:rPr>
          <w:rFonts w:ascii="Times New Roman" w:hAnsi="Times New Roman" w:cs="Times New Roman"/>
          <w:sz w:val="28"/>
          <w:szCs w:val="28"/>
        </w:rPr>
      </w:pPr>
      <w:r w:rsidRPr="0001650F">
        <w:rPr>
          <w:rFonts w:ascii="Times New Roman" w:hAnsi="Times New Roman" w:cs="Times New Roman"/>
          <w:sz w:val="28"/>
          <w:szCs w:val="28"/>
        </w:rPr>
        <w:t xml:space="preserve">2.17. Иные требования, в том числе учитывающие особенности </w:t>
      </w:r>
      <w:r w:rsidRPr="0001650F">
        <w:rPr>
          <w:rFonts w:ascii="Times New Roman" w:hAnsi="Times New Roman" w:cs="Times New Roman"/>
          <w:sz w:val="28"/>
          <w:szCs w:val="28"/>
        </w:rPr>
        <w:lastRenderedPageBreak/>
        <w:t>предоставления муниципальной услуги в электронной форме, в многофункциональном центре</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Муниципальная услуга не предоставляется в электронной форме.</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Муниципальная услуга не предоставляется в многофункциональном центре.</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Иные требования отсутствуют.</w:t>
      </w:r>
    </w:p>
    <w:p w:rsidR="0001650F" w:rsidRPr="0001650F" w:rsidRDefault="0001650F">
      <w:pPr>
        <w:pStyle w:val="ConsPlusNormal"/>
        <w:rPr>
          <w:rFonts w:ascii="Times New Roman" w:hAnsi="Times New Roman" w:cs="Times New Roman"/>
          <w:sz w:val="28"/>
          <w:szCs w:val="28"/>
        </w:rPr>
      </w:pPr>
    </w:p>
    <w:p w:rsidR="0001650F" w:rsidRPr="0001650F" w:rsidRDefault="0001650F">
      <w:pPr>
        <w:pStyle w:val="ConsPlusNormal"/>
        <w:jc w:val="center"/>
        <w:outlineLvl w:val="1"/>
        <w:rPr>
          <w:rFonts w:ascii="Times New Roman" w:hAnsi="Times New Roman" w:cs="Times New Roman"/>
          <w:sz w:val="28"/>
          <w:szCs w:val="28"/>
        </w:rPr>
      </w:pPr>
      <w:bookmarkStart w:id="4" w:name="P274"/>
      <w:bookmarkEnd w:id="4"/>
      <w:r w:rsidRPr="0001650F">
        <w:rPr>
          <w:rFonts w:ascii="Times New Roman" w:hAnsi="Times New Roman" w:cs="Times New Roman"/>
          <w:sz w:val="28"/>
          <w:szCs w:val="28"/>
        </w:rPr>
        <w:t>3. Состав, последовательность и сроки выполнения</w:t>
      </w:r>
    </w:p>
    <w:p w:rsidR="0001650F" w:rsidRPr="0001650F" w:rsidRDefault="0001650F">
      <w:pPr>
        <w:pStyle w:val="ConsPlusNormal"/>
        <w:jc w:val="center"/>
        <w:rPr>
          <w:rFonts w:ascii="Times New Roman" w:hAnsi="Times New Roman" w:cs="Times New Roman"/>
          <w:sz w:val="28"/>
          <w:szCs w:val="28"/>
        </w:rPr>
      </w:pPr>
      <w:r w:rsidRPr="0001650F">
        <w:rPr>
          <w:rFonts w:ascii="Times New Roman" w:hAnsi="Times New Roman" w:cs="Times New Roman"/>
          <w:sz w:val="28"/>
          <w:szCs w:val="28"/>
        </w:rPr>
        <w:t>административных процедур (действий), требования к порядку</w:t>
      </w:r>
    </w:p>
    <w:p w:rsidR="0001650F" w:rsidRPr="0001650F" w:rsidRDefault="0001650F">
      <w:pPr>
        <w:pStyle w:val="ConsPlusNormal"/>
        <w:jc w:val="center"/>
        <w:rPr>
          <w:rFonts w:ascii="Times New Roman" w:hAnsi="Times New Roman" w:cs="Times New Roman"/>
          <w:sz w:val="28"/>
          <w:szCs w:val="28"/>
        </w:rPr>
      </w:pPr>
      <w:r w:rsidRPr="0001650F">
        <w:rPr>
          <w:rFonts w:ascii="Times New Roman" w:hAnsi="Times New Roman" w:cs="Times New Roman"/>
          <w:sz w:val="28"/>
          <w:szCs w:val="28"/>
        </w:rPr>
        <w:t>их выполнения, в том числе особенности выполнения</w:t>
      </w:r>
    </w:p>
    <w:p w:rsidR="0001650F" w:rsidRPr="0001650F" w:rsidRDefault="0001650F">
      <w:pPr>
        <w:pStyle w:val="ConsPlusNormal"/>
        <w:jc w:val="center"/>
        <w:rPr>
          <w:rFonts w:ascii="Times New Roman" w:hAnsi="Times New Roman" w:cs="Times New Roman"/>
          <w:sz w:val="28"/>
          <w:szCs w:val="28"/>
        </w:rPr>
      </w:pPr>
      <w:r w:rsidRPr="0001650F">
        <w:rPr>
          <w:rFonts w:ascii="Times New Roman" w:hAnsi="Times New Roman" w:cs="Times New Roman"/>
          <w:sz w:val="28"/>
          <w:szCs w:val="28"/>
        </w:rPr>
        <w:t>административных процедур (действий) в электронной форме,</w:t>
      </w:r>
    </w:p>
    <w:p w:rsidR="0001650F" w:rsidRPr="0001650F" w:rsidRDefault="0001650F">
      <w:pPr>
        <w:pStyle w:val="ConsPlusNormal"/>
        <w:jc w:val="center"/>
        <w:rPr>
          <w:rFonts w:ascii="Times New Roman" w:hAnsi="Times New Roman" w:cs="Times New Roman"/>
          <w:sz w:val="28"/>
          <w:szCs w:val="28"/>
        </w:rPr>
      </w:pPr>
      <w:r w:rsidRPr="0001650F">
        <w:rPr>
          <w:rFonts w:ascii="Times New Roman" w:hAnsi="Times New Roman" w:cs="Times New Roman"/>
          <w:sz w:val="28"/>
          <w:szCs w:val="28"/>
        </w:rPr>
        <w:t>а также особенность выполнения административных процедур</w:t>
      </w:r>
    </w:p>
    <w:p w:rsidR="0001650F" w:rsidRPr="0001650F" w:rsidRDefault="0001650F">
      <w:pPr>
        <w:pStyle w:val="ConsPlusNormal"/>
        <w:jc w:val="center"/>
        <w:rPr>
          <w:rFonts w:ascii="Times New Roman" w:hAnsi="Times New Roman" w:cs="Times New Roman"/>
          <w:sz w:val="28"/>
          <w:szCs w:val="28"/>
        </w:rPr>
      </w:pPr>
      <w:r w:rsidRPr="0001650F">
        <w:rPr>
          <w:rFonts w:ascii="Times New Roman" w:hAnsi="Times New Roman" w:cs="Times New Roman"/>
          <w:sz w:val="28"/>
          <w:szCs w:val="28"/>
        </w:rPr>
        <w:t>(действий) в многофункциональном центре</w:t>
      </w:r>
    </w:p>
    <w:p w:rsidR="0001650F" w:rsidRPr="0001650F" w:rsidRDefault="0001650F">
      <w:pPr>
        <w:pStyle w:val="ConsPlusNormal"/>
        <w:rPr>
          <w:rFonts w:ascii="Times New Roman" w:hAnsi="Times New Roman" w:cs="Times New Roman"/>
          <w:sz w:val="28"/>
          <w:szCs w:val="28"/>
        </w:rPr>
      </w:pPr>
    </w:p>
    <w:p w:rsidR="0001650F" w:rsidRPr="0001650F" w:rsidRDefault="0001650F">
      <w:pPr>
        <w:pStyle w:val="ConsPlusNormal"/>
        <w:ind w:firstLine="540"/>
        <w:jc w:val="both"/>
        <w:outlineLvl w:val="2"/>
        <w:rPr>
          <w:rFonts w:ascii="Times New Roman" w:hAnsi="Times New Roman" w:cs="Times New Roman"/>
          <w:sz w:val="28"/>
          <w:szCs w:val="28"/>
        </w:rPr>
      </w:pPr>
      <w:r w:rsidRPr="0001650F">
        <w:rPr>
          <w:rFonts w:ascii="Times New Roman" w:hAnsi="Times New Roman" w:cs="Times New Roman"/>
          <w:sz w:val="28"/>
          <w:szCs w:val="28"/>
        </w:rPr>
        <w:t>3.1. Перечень административных процедур</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3.1.1. Прием, проверка и регистрация заявки на право размещения Объекта.</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3.1.2. Рассмотрение аукционной комиссией заявок и прилагаемых документов на участие в аукционе. Принятие аукционной комиссией решений о признании заявителей участниками аукциона или об отказе в допуске к участию в аукционе, о признании аукциона несостоявшимся. Уведомление заявителей о решении аукционной комиссии.</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3.1.3. Проведение аукциона. Определение победителя аукциона, оформление протокола о результатах аукциона и передача победителю аукциона выписки из протокола.</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3.1.4. Заключение договора по результатам проведения аукциона.</w:t>
      </w:r>
    </w:p>
    <w:p w:rsidR="0001650F" w:rsidRPr="0001650F" w:rsidRDefault="0001650F">
      <w:pPr>
        <w:pStyle w:val="ConsPlusNormal"/>
        <w:spacing w:before="220"/>
        <w:ind w:firstLine="540"/>
        <w:jc w:val="both"/>
        <w:outlineLvl w:val="2"/>
        <w:rPr>
          <w:rFonts w:ascii="Times New Roman" w:hAnsi="Times New Roman" w:cs="Times New Roman"/>
          <w:sz w:val="28"/>
          <w:szCs w:val="28"/>
        </w:rPr>
      </w:pPr>
      <w:r w:rsidRPr="0001650F">
        <w:rPr>
          <w:rFonts w:ascii="Times New Roman" w:hAnsi="Times New Roman" w:cs="Times New Roman"/>
          <w:sz w:val="28"/>
          <w:szCs w:val="28"/>
        </w:rPr>
        <w:t>3.2. Прием, проверка и регистрация заявки на право размещения Объекта.</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 xml:space="preserve">Основанием для начала предоставления муниципальной услуги является факт подачи (непосредственного вручения) в Отдел заявки об участии в аукционе с документами, указанными в </w:t>
      </w:r>
      <w:hyperlink w:anchor="P114" w:history="1">
        <w:r w:rsidRPr="0001650F">
          <w:rPr>
            <w:rFonts w:ascii="Times New Roman" w:hAnsi="Times New Roman" w:cs="Times New Roman"/>
            <w:sz w:val="28"/>
            <w:szCs w:val="28"/>
          </w:rPr>
          <w:t>пункте 2.6</w:t>
        </w:r>
      </w:hyperlink>
      <w:r w:rsidRPr="0001650F">
        <w:rPr>
          <w:rFonts w:ascii="Times New Roman" w:hAnsi="Times New Roman" w:cs="Times New Roman"/>
          <w:sz w:val="28"/>
          <w:szCs w:val="28"/>
        </w:rPr>
        <w:t xml:space="preserve"> настоящего Административного регламента.</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Заявка по установленной организатором форме подается в Отдел в сроки и в соответствии с требованиями, определенными документацией об аукционе. Заявка подается отдельно по каждому лоту аукциона.</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Один заявитель вправе подать только одну заявку в отношении каждого предмета аукциона (лота).</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lastRenderedPageBreak/>
        <w:t>Заявка должна быть подписана заявителем или лицом, представляющим интересы юридического лица или индивидуального предпринимателя, и удостоверена печатью юридического лица или индивидуального предпринимателя, от имени которого подается (при ее наличии).</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Прием заявок и прилагаемых к ним документов, необходимых для предоставления муниципальной услуги, осуществляется специалистом Отдела (в соответствии с распределением должностных обязанностей).</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Заявка регистрируется специалистом Отдела в специальном журнале.</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По требованию заявителя специалист Отдела выдает расписку в получении заявки с указанием дат и времени ее получения.</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Заявка на участие в аукционе, поступившая по истечении установленного срока ее приема, возвращается в день ее поступления заявителю.</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Заявитель вправе отозвать заявку в любое время до установленных даты и времени начала рассмотрения заявок на участие в аукционе, уведомив об этом в письменной форме администрацию города Пятигорска.</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Ответственность за прием заявок несут специалисты Отдела, в обязанности которых в соответствии с должностными инструкциями входит выполнение соответствующих функций.</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Прием, проверка и регистрация заявки на право размещения Объекта осуществляется в день обращения заявителя.</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Заявки и прилагаемые к ним документы хранятся в Отделе. В день, определенный для начала рассмотрения заявок на участие в аукционе, поступившие заявки передаются в аукционную комиссию.</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Результатом приема, проверки и регистрации заявок и прилагаемых документов на предоставление муниципальной услуги является передача заявок, прилагаемых документов в аукционную комиссию.</w:t>
      </w:r>
    </w:p>
    <w:p w:rsidR="0001650F" w:rsidRPr="0001650F" w:rsidRDefault="0001650F">
      <w:pPr>
        <w:pStyle w:val="ConsPlusNormal"/>
        <w:spacing w:before="220"/>
        <w:ind w:firstLine="540"/>
        <w:jc w:val="both"/>
        <w:outlineLvl w:val="2"/>
        <w:rPr>
          <w:rFonts w:ascii="Times New Roman" w:hAnsi="Times New Roman" w:cs="Times New Roman"/>
          <w:sz w:val="28"/>
          <w:szCs w:val="28"/>
        </w:rPr>
      </w:pPr>
      <w:r w:rsidRPr="0001650F">
        <w:rPr>
          <w:rFonts w:ascii="Times New Roman" w:hAnsi="Times New Roman" w:cs="Times New Roman"/>
          <w:sz w:val="28"/>
          <w:szCs w:val="28"/>
        </w:rPr>
        <w:t>3.3. Рассмотрение аукционной комиссией заявок и прилагаемых документов на участие в аукционе. Принятие аукционной комиссией решений о признании заявителей участниками аукциона или об отказе в допуске к участию в аукционе, о признании аукциона несостоявшимся. Уведомление заявителей о решении аукционной комиссии</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Основанием для принятия аукционной комиссией решения о допуске заявителей к участию в аукционе, об отказе в допуске к участию в аукционе, о признании аукциона несостоявшимся является передача Отделом заявок и прилагаемых документов в аукционную комиссию.</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 xml:space="preserve">Аукционная комиссия рассматривает поступившие заявки на участие в </w:t>
      </w:r>
      <w:r w:rsidRPr="0001650F">
        <w:rPr>
          <w:rFonts w:ascii="Times New Roman" w:hAnsi="Times New Roman" w:cs="Times New Roman"/>
          <w:sz w:val="28"/>
          <w:szCs w:val="28"/>
        </w:rPr>
        <w:lastRenderedPageBreak/>
        <w:t>аукционе на соответствие требованиям, установленным документацией об аукционе, и на соответствие предполагаемых к установке Объектов установленным типовым требованиям.</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Аукционная комиссия принимает решение о допуске к участию в аукционе заявителя и о признании заявителя участником аукциона или об отказе в допуске заявителя к участию в аукционе, о признании аукциона несостоявшимся; оформляет протокол рассмотрения заявок, который подписывается всеми присутствующими на заседании членами аукционной комиссии и в этот же день передается в Отдел.</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 xml:space="preserve">Протокол содержит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w:t>
      </w:r>
      <w:hyperlink w:anchor="P202" w:history="1">
        <w:r w:rsidRPr="0001650F">
          <w:rPr>
            <w:rFonts w:ascii="Times New Roman" w:hAnsi="Times New Roman" w:cs="Times New Roman"/>
            <w:sz w:val="28"/>
            <w:szCs w:val="28"/>
          </w:rPr>
          <w:t>пункта 2.9</w:t>
        </w:r>
      </w:hyperlink>
      <w:r w:rsidRPr="0001650F">
        <w:rPr>
          <w:rFonts w:ascii="Times New Roman" w:hAnsi="Times New Roman" w:cs="Times New Roman"/>
          <w:sz w:val="28"/>
          <w:szCs w:val="28"/>
        </w:rPr>
        <w:t xml:space="preserve"> настоящего Административного регламента,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муниципального образования города-курорта Пятигорска. Заявители уведомляются о принятых аукционной комиссией решениях не позднее дня, следующего за днем подписания указанного протокола.</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В случае установления факта недостоверности сведений, содержащихся в документах, представленных заявителем, аукционная комиссия отстраняет такого заявителя от участия в аукционе и оформляет протокол об отстранении заявителя от участия в аукционе. Протокол об отстранении заявителя от участия в аукционе подлежит размещению на официальном сайте муниципального образования города-курорта Пятигорска,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Результатом рассмотрения заявок на участие в аукционе является вручение (направление) уведомлений заявителям о признании участниками аукциона, об отказе в допуске к участию в аукционе, или о признании аукциона несостоявшимся.</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Общий срок всей процедуры составляет не более 15 дней.</w:t>
      </w:r>
    </w:p>
    <w:p w:rsidR="0001650F" w:rsidRPr="0001650F" w:rsidRDefault="0001650F">
      <w:pPr>
        <w:pStyle w:val="ConsPlusNormal"/>
        <w:spacing w:before="220"/>
        <w:ind w:firstLine="540"/>
        <w:jc w:val="both"/>
        <w:outlineLvl w:val="2"/>
        <w:rPr>
          <w:rFonts w:ascii="Times New Roman" w:hAnsi="Times New Roman" w:cs="Times New Roman"/>
          <w:sz w:val="28"/>
          <w:szCs w:val="28"/>
        </w:rPr>
      </w:pPr>
      <w:r w:rsidRPr="0001650F">
        <w:rPr>
          <w:rFonts w:ascii="Times New Roman" w:hAnsi="Times New Roman" w:cs="Times New Roman"/>
          <w:sz w:val="28"/>
          <w:szCs w:val="28"/>
        </w:rPr>
        <w:t>3.4. Проведение аукциона. Определение победителя аукциона, оформление протокола о результатах аукциона и передача победителю аукциона выписки из протокола</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 xml:space="preserve">Основанием для начала процедуры проведения аукциона является размещение на официальном сайте муниципального образования города-курорта Пятигорска протокола рассмотрения заявок и уведомление </w:t>
      </w:r>
      <w:r w:rsidRPr="0001650F">
        <w:rPr>
          <w:rFonts w:ascii="Times New Roman" w:hAnsi="Times New Roman" w:cs="Times New Roman"/>
          <w:sz w:val="28"/>
          <w:szCs w:val="28"/>
        </w:rPr>
        <w:lastRenderedPageBreak/>
        <w:t>заявителей о признании их участниками аукциона. В аукционе могут участвовать только заявители, признанные участниками аукциона.</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Аукцион проводится в следующем порядке:</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5)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Победителем аукциона признается лицо, предложившее наиболее высокую цену договора.</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lastRenderedPageBreak/>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указываются место, дата и время проведения аукциона, информация об участниках аукциона,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 месте жительства (для физического лица) победителя аукциона и участника, который сделал предпоследнее предложение о цене договора.</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Протокол подписывается в день проведения аукциона всеми присутствующими членами аукционной комиссии, победителем аукциона и участником аукциона, сделавшим предпоследнее предложение о цене аукциона. Протокол составляется в двух экземплярах, один из которых хранится у организатора аукциона, другой - передается победителю аукциона.</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Протокол аукциона размещается организатором аукциона на официальном сайте муниципального образования города-курорта Пятигорска в течение дня, следующего за днем подписания указанного протокола.</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в течение трех лет.</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Результатом проведения аукциона является вручение победителю протокола аукциона.</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Срок процедуры составляет два дня.</w:t>
      </w:r>
    </w:p>
    <w:p w:rsidR="0001650F" w:rsidRPr="0001650F" w:rsidRDefault="0001650F">
      <w:pPr>
        <w:pStyle w:val="ConsPlusNormal"/>
        <w:spacing w:before="220"/>
        <w:ind w:firstLine="540"/>
        <w:jc w:val="both"/>
        <w:outlineLvl w:val="2"/>
        <w:rPr>
          <w:rFonts w:ascii="Times New Roman" w:hAnsi="Times New Roman" w:cs="Times New Roman"/>
          <w:sz w:val="28"/>
          <w:szCs w:val="28"/>
        </w:rPr>
      </w:pPr>
      <w:r w:rsidRPr="0001650F">
        <w:rPr>
          <w:rFonts w:ascii="Times New Roman" w:hAnsi="Times New Roman" w:cs="Times New Roman"/>
          <w:sz w:val="28"/>
          <w:szCs w:val="28"/>
        </w:rPr>
        <w:t>3.5. Заключение договора по результатам проведения аукциона</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Основание заключения договора по результатам аукциона является вручение протокола аукциона победителю аукциона.</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Специалист Отдела в течение трех рабочих дней с даты подписания протокола аукциона передает победителю аукциона один экземпляр указанного протокола и проект договора на размещение Объекта. Договор заключается на условиях, указанных в извещении о проведении аукциона и документации об аукционе по цене, предложенной победителем аукциона.</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Победитель аукциона и организатор аукциона в срок, определенный документацией об аукционе, подписывают договор на размещение Объекта.</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 xml:space="preserve">В срок, предусмотренный для заключения договора, организатор аукциона обязан отказаться от заключения договора с победителем аукциона </w:t>
      </w:r>
      <w:r w:rsidRPr="0001650F">
        <w:rPr>
          <w:rFonts w:ascii="Times New Roman" w:hAnsi="Times New Roman" w:cs="Times New Roman"/>
          <w:sz w:val="28"/>
          <w:szCs w:val="28"/>
        </w:rPr>
        <w:lastRenderedPageBreak/>
        <w:t>в случае установления факта:</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или об открытии конкурсного производства;</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 xml:space="preserve">2) приостановления деятельности такого лица в порядке, предусмотренном </w:t>
      </w:r>
      <w:hyperlink r:id="rId21" w:history="1">
        <w:r w:rsidRPr="0001650F">
          <w:rPr>
            <w:rFonts w:ascii="Times New Roman" w:hAnsi="Times New Roman" w:cs="Times New Roman"/>
            <w:sz w:val="28"/>
            <w:szCs w:val="28"/>
          </w:rPr>
          <w:t>Кодексом</w:t>
        </w:r>
      </w:hyperlink>
      <w:r w:rsidRPr="0001650F">
        <w:rPr>
          <w:rFonts w:ascii="Times New Roman" w:hAnsi="Times New Roman" w:cs="Times New Roman"/>
          <w:sz w:val="28"/>
          <w:szCs w:val="28"/>
        </w:rPr>
        <w:t xml:space="preserve"> Российской Федерации об административных правонарушениях;</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3) представления таким лицом заведомо ложных сведений, содержащихся в заявке и прилагаемых документах;</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При этом составляется протокол об отказе от заключения договора, в котором отражаются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от дня подписания протокола передает один экземпляр протокола лицу, с которым отказывается заключить договор.</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При отказе от заключения договора с победителем аукциона администрация города Пятигорска в письменном виде информирует участника аукциона, сделавшего предпоследнее предложение, о намерении заключить договор.</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В случае если победитель аукциона в срок, предусмотренный аукционной документацией, не представил организатору аукциона подписанный договор, он признается уклонившимся от заключения договора.</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Аукционной комиссией составляется протокол об отказе от заключения договора.</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предложенной таким участником.</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lastRenderedPageBreak/>
        <w:t>Специалист Отдела в течение трех рабочих дней от дня подписания протокола об отказе победителя аукциона от заключения договора передает участнику аукциона, сделавшему предпоследнее предложение, один экземпляр протокола и проект договора.</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Указанный проект договора подписывается участником аукциона, сделавшим предпоследнее предложение, в десятидневный срок и представляется организатору аукциона.</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При этом заключение договора для участника аукциона, сделавшего предпоследнее предложение, является обязательным.</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Информация о заключении договора с участником аукциона, сделавшим предпоследнее предложение по цене аукциона, размещается на официальном сайте муниципального образования города-курорта Пятигорска.</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В случае если участник, сделавший предпоследнее предложение, в десятидневный срок не представил организатору аукциона подписанный договор, он признается уклонившимся от заключения договора.</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Аукционной комиссией составляется протокол об отказе от заключения договора.</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В случае уклонения участника аукциона, сделавшего предпоследнее предложение,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заключает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Организатор аукциона в течение трех рабочих дней от дня признания аукциона несостоявшимся передает лицу, подавшему единственную заявку на участие в аукционе, либо лицу, признанному единственным участником аукциона, проект договора на размещение Объекта.</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 xml:space="preserve">Единственный участник аукциона и организатор аукциона в срок, составляющий не менее десяти дней со дня размещения на официальном сайте муниципального образования города-курорта Пятигорска протокола </w:t>
      </w:r>
      <w:r w:rsidRPr="0001650F">
        <w:rPr>
          <w:rFonts w:ascii="Times New Roman" w:hAnsi="Times New Roman" w:cs="Times New Roman"/>
          <w:sz w:val="28"/>
          <w:szCs w:val="28"/>
        </w:rPr>
        <w:lastRenderedPageBreak/>
        <w:t>рассмотрения заявок на участие в аукционе, подписывают договор на размещение Объекта.</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Существенными условиями договора на размещении е Объекта являются:</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1) основания заключения договора на размещение Объекта;</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2) цена аукциона, за которую победитель аукциона (единственный участник аукциона) приобрел право на заключение договора на размещение Объекта, а также порядок и сроки ее внесения;</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3) месторасположение Объекта, вид, специализация, период размещения Объекта;</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4) срок договора;</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5) ответственность сторон.</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Изменение существенных условий договора, а также передача или уступка прав третьим лицам по такому договору не допускается.</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Ответственность за подготовку проекта договора и заключение договора в соответствии с установленными должностными обязанностями несут специалисты Отдела, и ответственные лица администрации города Пятигорска.</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Результатом заключения договора является вручение заявителю договора.</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Общий срок процедуры составляет не более четырнадцати дней в случае заключения договора с победителем аукциона и не более тридцати дней при заключении договора с участником, сделавшим предпоследнее предложение.</w:t>
      </w:r>
    </w:p>
    <w:p w:rsidR="0001650F" w:rsidRPr="0001650F" w:rsidRDefault="0001650F">
      <w:pPr>
        <w:pStyle w:val="ConsPlusNormal"/>
        <w:spacing w:before="220"/>
        <w:ind w:firstLine="540"/>
        <w:jc w:val="both"/>
        <w:outlineLvl w:val="2"/>
        <w:rPr>
          <w:rFonts w:ascii="Times New Roman" w:hAnsi="Times New Roman" w:cs="Times New Roman"/>
          <w:sz w:val="28"/>
          <w:szCs w:val="28"/>
        </w:rPr>
      </w:pPr>
      <w:r w:rsidRPr="0001650F">
        <w:rPr>
          <w:rFonts w:ascii="Times New Roman" w:hAnsi="Times New Roman" w:cs="Times New Roman"/>
          <w:sz w:val="28"/>
          <w:szCs w:val="28"/>
        </w:rPr>
        <w:t>3.6. Блок-схема предоставления муниципальной услуги приводится в Приложении 3 (не приводится) к настоящему Административному регламенту.</w:t>
      </w:r>
    </w:p>
    <w:p w:rsidR="0001650F" w:rsidRPr="0001650F" w:rsidRDefault="0001650F">
      <w:pPr>
        <w:pStyle w:val="ConsPlusNormal"/>
        <w:rPr>
          <w:rFonts w:ascii="Times New Roman" w:hAnsi="Times New Roman" w:cs="Times New Roman"/>
          <w:sz w:val="28"/>
          <w:szCs w:val="28"/>
        </w:rPr>
      </w:pPr>
    </w:p>
    <w:p w:rsidR="0001650F" w:rsidRPr="0001650F" w:rsidRDefault="0001650F">
      <w:pPr>
        <w:pStyle w:val="ConsPlusNormal"/>
        <w:jc w:val="center"/>
        <w:outlineLvl w:val="1"/>
        <w:rPr>
          <w:rFonts w:ascii="Times New Roman" w:hAnsi="Times New Roman" w:cs="Times New Roman"/>
          <w:sz w:val="28"/>
          <w:szCs w:val="28"/>
        </w:rPr>
      </w:pPr>
      <w:r w:rsidRPr="0001650F">
        <w:rPr>
          <w:rFonts w:ascii="Times New Roman" w:hAnsi="Times New Roman" w:cs="Times New Roman"/>
          <w:sz w:val="28"/>
          <w:szCs w:val="28"/>
        </w:rPr>
        <w:t>4. Формы контроля за исполнением</w:t>
      </w:r>
    </w:p>
    <w:p w:rsidR="0001650F" w:rsidRPr="0001650F" w:rsidRDefault="0001650F">
      <w:pPr>
        <w:pStyle w:val="ConsPlusNormal"/>
        <w:jc w:val="center"/>
        <w:rPr>
          <w:rFonts w:ascii="Times New Roman" w:hAnsi="Times New Roman" w:cs="Times New Roman"/>
          <w:sz w:val="28"/>
          <w:szCs w:val="28"/>
        </w:rPr>
      </w:pPr>
      <w:r w:rsidRPr="0001650F">
        <w:rPr>
          <w:rFonts w:ascii="Times New Roman" w:hAnsi="Times New Roman" w:cs="Times New Roman"/>
          <w:sz w:val="28"/>
          <w:szCs w:val="28"/>
        </w:rPr>
        <w:t>Административного регламента</w:t>
      </w:r>
    </w:p>
    <w:p w:rsidR="0001650F" w:rsidRPr="0001650F" w:rsidRDefault="0001650F">
      <w:pPr>
        <w:pStyle w:val="ConsPlusNormal"/>
        <w:rPr>
          <w:rFonts w:ascii="Times New Roman" w:hAnsi="Times New Roman" w:cs="Times New Roman"/>
          <w:sz w:val="28"/>
          <w:szCs w:val="28"/>
        </w:rPr>
      </w:pPr>
    </w:p>
    <w:p w:rsidR="0001650F" w:rsidRPr="0001650F" w:rsidRDefault="0001650F">
      <w:pPr>
        <w:pStyle w:val="ConsPlusNormal"/>
        <w:ind w:firstLine="540"/>
        <w:jc w:val="both"/>
        <w:outlineLvl w:val="2"/>
        <w:rPr>
          <w:rFonts w:ascii="Times New Roman" w:hAnsi="Times New Roman" w:cs="Times New Roman"/>
          <w:sz w:val="28"/>
          <w:szCs w:val="28"/>
        </w:rPr>
      </w:pPr>
      <w:r w:rsidRPr="0001650F">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Ставропольского края, муниципальных нормативных правовых актов города-курорта Пятигорска, устанавливающих требования к предоставлению услуги, а также принятием ими решений</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 xml:space="preserve">Текущий контроль за соблюдением специалистами Отдела </w:t>
      </w:r>
      <w:r w:rsidRPr="0001650F">
        <w:rPr>
          <w:rFonts w:ascii="Times New Roman" w:hAnsi="Times New Roman" w:cs="Times New Roman"/>
          <w:sz w:val="28"/>
          <w:szCs w:val="28"/>
        </w:rPr>
        <w:lastRenderedPageBreak/>
        <w:t>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города Пятигорска осуществляется путем проведения проверок соблюдения и исполнения положений настоящего Административного регламента, иных нормативных правовых актов Российской Федерации, Ставропольского края и органов местного самоуправления города-курорта Пятигорска.</w:t>
      </w:r>
    </w:p>
    <w:p w:rsidR="0001650F" w:rsidRPr="0001650F" w:rsidRDefault="0001650F">
      <w:pPr>
        <w:pStyle w:val="ConsPlusNormal"/>
        <w:spacing w:before="220"/>
        <w:ind w:firstLine="540"/>
        <w:jc w:val="both"/>
        <w:outlineLvl w:val="2"/>
        <w:rPr>
          <w:rFonts w:ascii="Times New Roman" w:hAnsi="Times New Roman" w:cs="Times New Roman"/>
          <w:sz w:val="28"/>
          <w:szCs w:val="28"/>
        </w:rPr>
      </w:pPr>
      <w:r w:rsidRPr="0001650F">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Контроль за полнотой и качеством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города Пятигорска по предоставлению муниципальной услуги.</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должностных лиц, специалистов администрации города Пятигорска к ответственности в соответствии с законодательством Российской Федерации.</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муниципальных нормативных правовых актов города-курорта Пятигорска.</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Отдел может проводить, в том числе с участием представителей общественности, опросы, форумы и анкетирование получателей муниципальной услуги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01650F" w:rsidRPr="0001650F" w:rsidRDefault="0001650F">
      <w:pPr>
        <w:pStyle w:val="ConsPlusNormal"/>
        <w:spacing w:before="220"/>
        <w:ind w:firstLine="540"/>
        <w:jc w:val="both"/>
        <w:outlineLvl w:val="2"/>
        <w:rPr>
          <w:rFonts w:ascii="Times New Roman" w:hAnsi="Times New Roman" w:cs="Times New Roman"/>
          <w:sz w:val="28"/>
          <w:szCs w:val="28"/>
        </w:rPr>
      </w:pPr>
      <w:r w:rsidRPr="0001650F">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lastRenderedPageBreak/>
        <w:t xml:space="preserve">Должностные лица администрации города Пятигорска, ответственные за осуществление административных процедур, указанных в </w:t>
      </w:r>
      <w:hyperlink w:anchor="P274" w:history="1">
        <w:r w:rsidRPr="0001650F">
          <w:rPr>
            <w:rFonts w:ascii="Times New Roman" w:hAnsi="Times New Roman" w:cs="Times New Roman"/>
            <w:sz w:val="28"/>
            <w:szCs w:val="28"/>
          </w:rPr>
          <w:t>разделе 3</w:t>
        </w:r>
      </w:hyperlink>
      <w:r w:rsidRPr="0001650F">
        <w:rPr>
          <w:rFonts w:ascii="Times New Roman" w:hAnsi="Times New Roman" w:cs="Times New Roman"/>
          <w:sz w:val="28"/>
          <w:szCs w:val="28"/>
        </w:rPr>
        <w:t xml:space="preserve"> настоящего Административного регламента, несут персональную ответственность за полноту и качество осуществления административных процедур.</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В случае допущенных нарушений должностные лица администрации города Пятигорска привлекаются к дисциплинарной ответственности в соответствии с законодательством Российской Федерации.</w:t>
      </w:r>
    </w:p>
    <w:p w:rsidR="0001650F" w:rsidRPr="0001650F" w:rsidRDefault="0001650F">
      <w:pPr>
        <w:pStyle w:val="ConsPlusNormal"/>
        <w:spacing w:before="220"/>
        <w:ind w:firstLine="540"/>
        <w:jc w:val="both"/>
        <w:outlineLvl w:val="2"/>
        <w:rPr>
          <w:rFonts w:ascii="Times New Roman" w:hAnsi="Times New Roman" w:cs="Times New Roman"/>
          <w:sz w:val="28"/>
          <w:szCs w:val="28"/>
        </w:rPr>
      </w:pPr>
      <w:r w:rsidRPr="0001650F">
        <w:rPr>
          <w:rFonts w:ascii="Times New Roman" w:hAnsi="Times New Roman" w:cs="Times New Roman"/>
          <w:sz w:val="28"/>
          <w:szCs w:val="28"/>
        </w:rPr>
        <w:t>4.4. 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Контроль за предоставлением муниципальной услуги осуществляется:</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органами местного самоуправления города-курорта Пятигорска;</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общественными объединениями и организациями;</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иными органами в установленном законом порядке.</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Контроль за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 города - курорта Пятигорска.</w:t>
      </w:r>
    </w:p>
    <w:p w:rsidR="0001650F" w:rsidRPr="0001650F" w:rsidRDefault="0001650F">
      <w:pPr>
        <w:pStyle w:val="ConsPlusNormal"/>
        <w:rPr>
          <w:rFonts w:ascii="Times New Roman" w:hAnsi="Times New Roman" w:cs="Times New Roman"/>
          <w:sz w:val="28"/>
          <w:szCs w:val="28"/>
        </w:rPr>
      </w:pPr>
    </w:p>
    <w:p w:rsidR="0001650F" w:rsidRPr="0001650F" w:rsidRDefault="0001650F">
      <w:pPr>
        <w:pStyle w:val="ConsPlusNormal"/>
        <w:jc w:val="center"/>
        <w:outlineLvl w:val="1"/>
        <w:rPr>
          <w:rFonts w:ascii="Times New Roman" w:hAnsi="Times New Roman" w:cs="Times New Roman"/>
          <w:sz w:val="28"/>
          <w:szCs w:val="28"/>
        </w:rPr>
      </w:pPr>
      <w:r w:rsidRPr="0001650F">
        <w:rPr>
          <w:rFonts w:ascii="Times New Roman" w:hAnsi="Times New Roman" w:cs="Times New Roman"/>
          <w:sz w:val="28"/>
          <w:szCs w:val="28"/>
        </w:rPr>
        <w:t>5. Досудебный (внесудебный) порядок обжалования решений</w:t>
      </w:r>
    </w:p>
    <w:p w:rsidR="0001650F" w:rsidRPr="0001650F" w:rsidRDefault="0001650F">
      <w:pPr>
        <w:pStyle w:val="ConsPlusNormal"/>
        <w:jc w:val="center"/>
        <w:rPr>
          <w:rFonts w:ascii="Times New Roman" w:hAnsi="Times New Roman" w:cs="Times New Roman"/>
          <w:sz w:val="28"/>
          <w:szCs w:val="28"/>
        </w:rPr>
      </w:pPr>
      <w:r w:rsidRPr="0001650F">
        <w:rPr>
          <w:rFonts w:ascii="Times New Roman" w:hAnsi="Times New Roman" w:cs="Times New Roman"/>
          <w:sz w:val="28"/>
          <w:szCs w:val="28"/>
        </w:rPr>
        <w:t>и действий (бездействия) органа, предоставляющего</w:t>
      </w:r>
    </w:p>
    <w:p w:rsidR="0001650F" w:rsidRPr="0001650F" w:rsidRDefault="0001650F">
      <w:pPr>
        <w:pStyle w:val="ConsPlusNormal"/>
        <w:jc w:val="center"/>
        <w:rPr>
          <w:rFonts w:ascii="Times New Roman" w:hAnsi="Times New Roman" w:cs="Times New Roman"/>
          <w:sz w:val="28"/>
          <w:szCs w:val="28"/>
        </w:rPr>
      </w:pPr>
      <w:r w:rsidRPr="0001650F">
        <w:rPr>
          <w:rFonts w:ascii="Times New Roman" w:hAnsi="Times New Roman" w:cs="Times New Roman"/>
          <w:sz w:val="28"/>
          <w:szCs w:val="28"/>
        </w:rPr>
        <w:t>муниципальную услугу, а также должностных лиц этого органа</w:t>
      </w:r>
    </w:p>
    <w:p w:rsidR="0001650F" w:rsidRPr="0001650F" w:rsidRDefault="0001650F">
      <w:pPr>
        <w:pStyle w:val="ConsPlusNormal"/>
        <w:rPr>
          <w:rFonts w:ascii="Times New Roman" w:hAnsi="Times New Roman" w:cs="Times New Roman"/>
          <w:sz w:val="28"/>
          <w:szCs w:val="28"/>
        </w:rPr>
      </w:pPr>
    </w:p>
    <w:p w:rsidR="0001650F" w:rsidRPr="0001650F" w:rsidRDefault="0001650F">
      <w:pPr>
        <w:pStyle w:val="ConsPlusNormal"/>
        <w:ind w:firstLine="540"/>
        <w:jc w:val="both"/>
        <w:outlineLvl w:val="2"/>
        <w:rPr>
          <w:rFonts w:ascii="Times New Roman" w:hAnsi="Times New Roman" w:cs="Times New Roman"/>
          <w:sz w:val="28"/>
          <w:szCs w:val="28"/>
        </w:rPr>
      </w:pPr>
      <w:r w:rsidRPr="0001650F">
        <w:rPr>
          <w:rFonts w:ascii="Times New Roman" w:hAnsi="Times New Roman" w:cs="Times New Roman"/>
          <w:sz w:val="28"/>
          <w:szCs w:val="28"/>
        </w:rPr>
        <w:t>5.1. Информация для заявителя о его праве на досудебное (внесудебное) обжалование решений и действий (бездействия), принятых (осуществляемых) в ходе предоставления муниципальной услуги</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Заявители имеют право на обжалование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в досудебном (внесудебном) порядке.</w:t>
      </w:r>
    </w:p>
    <w:p w:rsidR="0001650F" w:rsidRPr="0001650F" w:rsidRDefault="0001650F">
      <w:pPr>
        <w:pStyle w:val="ConsPlusNormal"/>
        <w:spacing w:before="220"/>
        <w:ind w:firstLine="540"/>
        <w:jc w:val="both"/>
        <w:outlineLvl w:val="2"/>
        <w:rPr>
          <w:rFonts w:ascii="Times New Roman" w:hAnsi="Times New Roman" w:cs="Times New Roman"/>
          <w:sz w:val="28"/>
          <w:szCs w:val="28"/>
        </w:rPr>
      </w:pPr>
      <w:r w:rsidRPr="0001650F">
        <w:rPr>
          <w:rFonts w:ascii="Times New Roman" w:hAnsi="Times New Roman" w:cs="Times New Roman"/>
          <w:sz w:val="28"/>
          <w:szCs w:val="28"/>
        </w:rPr>
        <w:t>5.2. Предмет досудебного (внесудебного) обжалования</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Заявитель может обратиться с жалобой, в том числе в следующих случаях:</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2) нарушение срока предоставления муниципальной услуги;</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Ставропольского края, муниципальными правовыми актами города - курорта Пятигорска для предоставления муниципальной услуги;</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4) отказ в приеме от заявителя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города-курорта Пятигорска для предоставления муниципальной услуги;</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 города-курорта Пятигорска;</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 города-курорта Пятигорска;</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1650F" w:rsidRPr="0001650F" w:rsidRDefault="0001650F">
      <w:pPr>
        <w:pStyle w:val="ConsPlusNormal"/>
        <w:spacing w:before="220"/>
        <w:ind w:firstLine="540"/>
        <w:jc w:val="both"/>
        <w:outlineLvl w:val="2"/>
        <w:rPr>
          <w:rFonts w:ascii="Times New Roman" w:hAnsi="Times New Roman" w:cs="Times New Roman"/>
          <w:sz w:val="28"/>
          <w:szCs w:val="28"/>
        </w:rPr>
      </w:pPr>
      <w:r w:rsidRPr="0001650F">
        <w:rPr>
          <w:rFonts w:ascii="Times New Roman" w:hAnsi="Times New Roman" w:cs="Times New Roman"/>
          <w:sz w:val="28"/>
          <w:szCs w:val="28"/>
        </w:rPr>
        <w:t>5.3. Основания для начала процедуры досудебного (внесудебного) обжалования</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заявителя.</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Жалоба подается в письменной форме на бумажном носителе, в электронной форме в администрацию города Пятигорска, Отдел. Жалобы на решения, принятые заведующим Отделом, подаются в администрацию города Пятигорска.</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сайта муниципального образования города-курорта Пятигорска,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Жалоба должна содержать:</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lastRenderedPageBreak/>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сведения об обжалуемых решениях и действиях (бездействии) администрации города Пятигорска, Отдела, должностного лица администрации города Пятигорска, Отдела, либо муниципального служащего;</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доводы, на основании которых заявитель не согласен с решением и действием (бездействием) администрации города Пятигорска, Отдела, должностного лица администрации города Пятигорска, Отдела, либо муниципального служащего. Заявителем могут быть представлены документы (при наличии), подтверждающие доводы заявителя, либо их копии.</w:t>
      </w:r>
    </w:p>
    <w:p w:rsidR="0001650F" w:rsidRPr="0001650F" w:rsidRDefault="0001650F">
      <w:pPr>
        <w:pStyle w:val="ConsPlusNormal"/>
        <w:spacing w:before="220"/>
        <w:ind w:firstLine="540"/>
        <w:jc w:val="both"/>
        <w:outlineLvl w:val="2"/>
        <w:rPr>
          <w:rFonts w:ascii="Times New Roman" w:hAnsi="Times New Roman" w:cs="Times New Roman"/>
          <w:sz w:val="28"/>
          <w:szCs w:val="28"/>
        </w:rPr>
      </w:pPr>
      <w:r w:rsidRPr="0001650F">
        <w:rPr>
          <w:rFonts w:ascii="Times New Roman" w:hAnsi="Times New Roman" w:cs="Times New Roman"/>
          <w:sz w:val="28"/>
          <w:szCs w:val="28"/>
        </w:rPr>
        <w:t>5.4. Право заявителя на получение информации и документов, необходимых для обоснования и рассмотрения жалобы</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Заявитель имеет право на получение информации и ознакомление с документами, необходимыми для обоснования и рассмотрения жалобы.</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При желании заявителя обжаловать действия (бездействие) должностного лица администрации города Пятигорска, Отдела, последний обязан сообщить ему свою фамилию, имя, отчество, должность и фамилию, имя, отчество и должность лица, которому могут быть обжалованы действия (бездействие).</w:t>
      </w:r>
    </w:p>
    <w:p w:rsidR="0001650F" w:rsidRPr="0001650F" w:rsidRDefault="0001650F">
      <w:pPr>
        <w:pStyle w:val="ConsPlusNormal"/>
        <w:spacing w:before="220"/>
        <w:ind w:firstLine="540"/>
        <w:jc w:val="both"/>
        <w:outlineLvl w:val="2"/>
        <w:rPr>
          <w:rFonts w:ascii="Times New Roman" w:hAnsi="Times New Roman" w:cs="Times New Roman"/>
          <w:sz w:val="28"/>
          <w:szCs w:val="28"/>
        </w:rPr>
      </w:pPr>
      <w:r w:rsidRPr="0001650F">
        <w:rPr>
          <w:rFonts w:ascii="Times New Roman" w:hAnsi="Times New Roman" w:cs="Times New Roman"/>
          <w:sz w:val="28"/>
          <w:szCs w:val="28"/>
        </w:rPr>
        <w:t>5.5. Органы местного самоуправления и должностные лица, которым может быть направлена жалоба заявителя в досудебном (внесудебном) порядке</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В досудебном (внесудебном) порядке жалоба может быть направлена:</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заведующему Отделом;</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заместителю главы администрации города Пятигорска (в соответствии с распределением обязанностей);</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Главе города Пятигорска.</w:t>
      </w:r>
    </w:p>
    <w:p w:rsidR="0001650F" w:rsidRPr="0001650F" w:rsidRDefault="0001650F">
      <w:pPr>
        <w:spacing w:after="1"/>
        <w:rPr>
          <w:rFonts w:ascii="Times New Roman" w:hAnsi="Times New Roman" w:cs="Times New Roman"/>
          <w:sz w:val="28"/>
          <w:szCs w:val="28"/>
        </w:rPr>
      </w:pPr>
    </w:p>
    <w:p w:rsidR="0001650F" w:rsidRPr="0001650F" w:rsidRDefault="0001650F">
      <w:pPr>
        <w:pStyle w:val="ConsPlusNormal"/>
        <w:spacing w:before="280"/>
        <w:ind w:firstLine="540"/>
        <w:jc w:val="both"/>
        <w:outlineLvl w:val="2"/>
        <w:rPr>
          <w:rFonts w:ascii="Times New Roman" w:hAnsi="Times New Roman" w:cs="Times New Roman"/>
          <w:sz w:val="28"/>
          <w:szCs w:val="28"/>
        </w:rPr>
      </w:pPr>
      <w:r w:rsidRPr="0001650F">
        <w:rPr>
          <w:rFonts w:ascii="Times New Roman" w:hAnsi="Times New Roman" w:cs="Times New Roman"/>
          <w:sz w:val="28"/>
          <w:szCs w:val="28"/>
        </w:rPr>
        <w:lastRenderedPageBreak/>
        <w:t>5.7. Сроки рассмотрения жалобы</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Жалоба, поступившая в администрацию города Пятигорска или Отдел,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города Пятигорска, Отдела, должностного лица администрации города Пятигорска,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650F" w:rsidRPr="0001650F" w:rsidRDefault="0001650F">
      <w:pPr>
        <w:spacing w:after="1"/>
        <w:rPr>
          <w:rFonts w:ascii="Times New Roman" w:hAnsi="Times New Roman" w:cs="Times New Roman"/>
          <w:sz w:val="28"/>
          <w:szCs w:val="28"/>
        </w:rPr>
      </w:pPr>
    </w:p>
    <w:p w:rsidR="0001650F" w:rsidRPr="0001650F" w:rsidRDefault="0001650F">
      <w:pPr>
        <w:pStyle w:val="ConsPlusNormal"/>
        <w:spacing w:before="280"/>
        <w:ind w:firstLine="540"/>
        <w:jc w:val="both"/>
        <w:outlineLvl w:val="2"/>
        <w:rPr>
          <w:rFonts w:ascii="Times New Roman" w:hAnsi="Times New Roman" w:cs="Times New Roman"/>
          <w:sz w:val="28"/>
          <w:szCs w:val="28"/>
        </w:rPr>
      </w:pPr>
      <w:r w:rsidRPr="0001650F">
        <w:rPr>
          <w:rFonts w:ascii="Times New Roman" w:hAnsi="Times New Roman" w:cs="Times New Roman"/>
          <w:sz w:val="28"/>
          <w:szCs w:val="28"/>
        </w:rPr>
        <w:t>5.7. Результат досудебного (внесудебного) обжалования применительно к каждой процедуре либо инстанции обжалования</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По результатам рассмотрения жалобы администрация города Пятигорска, Отдел принимает одно из следующих решений:</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удовлетворяет жалобу, в том числе в форме отмены принятого решения, исправления допущенных администрацией города Пятигорска, Отделом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администрации города Пятигорска, а также в иных формах;</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отказывает в удовлетворении жалобы.</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5.8. В случае установления в ходе или по результатам рассмотрения жалобы признаков административного правонарушения или преступления должностное лицо, наделенное полномочиями на рассмотрение жалоб, незамедлительно направляет имеющиеся материалы в органы прокуратуры.</w:t>
      </w:r>
    </w:p>
    <w:p w:rsidR="0001650F" w:rsidRPr="0001650F" w:rsidRDefault="0001650F">
      <w:pPr>
        <w:pStyle w:val="ConsPlusNormal"/>
        <w:spacing w:before="220"/>
        <w:ind w:firstLine="540"/>
        <w:jc w:val="both"/>
        <w:rPr>
          <w:rFonts w:ascii="Times New Roman" w:hAnsi="Times New Roman" w:cs="Times New Roman"/>
          <w:sz w:val="28"/>
          <w:szCs w:val="28"/>
        </w:rPr>
      </w:pPr>
      <w:r w:rsidRPr="0001650F">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650F" w:rsidRPr="0001650F" w:rsidRDefault="0001650F">
      <w:pPr>
        <w:pStyle w:val="ConsPlusNormal"/>
        <w:rPr>
          <w:rFonts w:ascii="Times New Roman" w:hAnsi="Times New Roman" w:cs="Times New Roman"/>
          <w:sz w:val="28"/>
          <w:szCs w:val="28"/>
        </w:rPr>
      </w:pPr>
    </w:p>
    <w:p w:rsidR="0001650F" w:rsidRPr="0001650F" w:rsidRDefault="0001650F">
      <w:pPr>
        <w:pStyle w:val="ConsPlusNormal"/>
        <w:rPr>
          <w:rFonts w:ascii="Times New Roman" w:hAnsi="Times New Roman" w:cs="Times New Roman"/>
          <w:sz w:val="28"/>
          <w:szCs w:val="28"/>
        </w:rPr>
      </w:pPr>
    </w:p>
    <w:p w:rsidR="0001650F" w:rsidRPr="0001650F" w:rsidRDefault="0001650F">
      <w:pPr>
        <w:pStyle w:val="ConsPlusNormal"/>
        <w:pBdr>
          <w:top w:val="single" w:sz="6" w:space="0" w:color="auto"/>
        </w:pBdr>
        <w:spacing w:before="100" w:after="100"/>
        <w:jc w:val="both"/>
        <w:rPr>
          <w:rFonts w:ascii="Times New Roman" w:hAnsi="Times New Roman" w:cs="Times New Roman"/>
          <w:sz w:val="28"/>
          <w:szCs w:val="28"/>
        </w:rPr>
      </w:pPr>
    </w:p>
    <w:p w:rsidR="00A84894" w:rsidRPr="0001650F" w:rsidRDefault="0001650F">
      <w:pPr>
        <w:rPr>
          <w:rFonts w:ascii="Times New Roman" w:hAnsi="Times New Roman" w:cs="Times New Roman"/>
          <w:sz w:val="28"/>
          <w:szCs w:val="28"/>
        </w:rPr>
      </w:pPr>
    </w:p>
    <w:sectPr w:rsidR="00A84894" w:rsidRPr="0001650F" w:rsidSect="00B811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1650F"/>
    <w:rsid w:val="0001650F"/>
    <w:rsid w:val="000304C7"/>
    <w:rsid w:val="000C55AB"/>
    <w:rsid w:val="003B4254"/>
    <w:rsid w:val="004B109D"/>
    <w:rsid w:val="00594794"/>
    <w:rsid w:val="00810B13"/>
    <w:rsid w:val="008F62C1"/>
    <w:rsid w:val="00D65D57"/>
    <w:rsid w:val="00DC67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7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65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65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650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59186D05308C7DBE47B057584B4249C8E6B68DD3C1CBD865E0F02F423917B0ZDd1H" TargetMode="External"/><Relationship Id="rId13" Type="http://schemas.openxmlformats.org/officeDocument/2006/relationships/hyperlink" Target="consultantplus://offline/ref=2459186D05308C7DBE47AE5A4E271C43CDE4E982D1CEC7893ABFAB7215Z3d0H" TargetMode="External"/><Relationship Id="rId18" Type="http://schemas.openxmlformats.org/officeDocument/2006/relationships/hyperlink" Target="consultantplus://offline/ref=2459186D05308C7DBE47AE5A4E271C43CCEDEC81DFCEC7893ABFAB7215Z3d0H" TargetMode="External"/><Relationship Id="rId3" Type="http://schemas.openxmlformats.org/officeDocument/2006/relationships/webSettings" Target="webSettings.xml"/><Relationship Id="rId21" Type="http://schemas.openxmlformats.org/officeDocument/2006/relationships/hyperlink" Target="consultantplus://offline/ref=2459186D05308C7DBE47AE5A4E271C43CCEDEC81DFCEC7893ABFAB7215Z3d0H" TargetMode="External"/><Relationship Id="rId7" Type="http://schemas.openxmlformats.org/officeDocument/2006/relationships/hyperlink" Target="consultantplus://offline/ref=2459186D05308C7DBE47B057584B4249C8E6B68DD7C4CFD862ECAD254A601BB2D6Z0d1H" TargetMode="External"/><Relationship Id="rId12" Type="http://schemas.openxmlformats.org/officeDocument/2006/relationships/hyperlink" Target="consultantplus://offline/ref=2459186D05308C7DBE47B057584B4249C8E6B68DD2C3CBD965E0F02F423917B0D10EE193AD37922CEEECA7Z6d2H" TargetMode="External"/><Relationship Id="rId17" Type="http://schemas.openxmlformats.org/officeDocument/2006/relationships/hyperlink" Target="consultantplus://offline/ref=2459186D05308C7DBE47B057584B4249C8E6B68DD7C7CCDB66ECAD254A601BB2D6Z0d1H" TargetMode="External"/><Relationship Id="rId2" Type="http://schemas.openxmlformats.org/officeDocument/2006/relationships/settings" Target="settings.xml"/><Relationship Id="rId16" Type="http://schemas.openxmlformats.org/officeDocument/2006/relationships/hyperlink" Target="consultantplus://offline/ref=2459186D05308C7DBE47B057584B4249C8E6B68DD1C6C5D960E0F02F423917B0ZDd1H" TargetMode="External"/><Relationship Id="rId20" Type="http://schemas.openxmlformats.org/officeDocument/2006/relationships/hyperlink" Target="consultantplus://offline/ref=2459186D05308C7DBE47AE5A4E271C43CDE5E184D0CFC7893ABFAB7215301DE79641B8D4ZEdAH" TargetMode="External"/><Relationship Id="rId1" Type="http://schemas.openxmlformats.org/officeDocument/2006/relationships/styles" Target="styles.xml"/><Relationship Id="rId6" Type="http://schemas.openxmlformats.org/officeDocument/2006/relationships/hyperlink" Target="consultantplus://offline/ref=2459186D05308C7DBE47B057584B4249C8E6B68DD7C7CCDB66ECAD254A601BB2D6Z0d1H" TargetMode="External"/><Relationship Id="rId11" Type="http://schemas.openxmlformats.org/officeDocument/2006/relationships/hyperlink" Target="consultantplus://offline/ref=2459186D05308C7DBE47AE5A4E271C43CCEDEC81DFCEC7893ABFAB7215Z3d0H" TargetMode="External"/><Relationship Id="rId5" Type="http://schemas.openxmlformats.org/officeDocument/2006/relationships/hyperlink" Target="consultantplus://offline/ref=2459186D05308C7DBE47B057584B4249C8E6B68DD7C4CDDC62EBAD254A601BB2D601BE84AA7E9E2DEEECA564Z5dEH" TargetMode="External"/><Relationship Id="rId15" Type="http://schemas.openxmlformats.org/officeDocument/2006/relationships/hyperlink" Target="consultantplus://offline/ref=2459186D05308C7DBE47AE5A4E271C43CDE4E982DEC7C7893ABFAB7215Z3d0H" TargetMode="External"/><Relationship Id="rId23" Type="http://schemas.openxmlformats.org/officeDocument/2006/relationships/theme" Target="theme/theme1.xml"/><Relationship Id="rId10" Type="http://schemas.openxmlformats.org/officeDocument/2006/relationships/hyperlink" Target="consultantplus://offline/ref=2459186D05308C7DBE47B057584B4249C8E6B68DD7C6CEDC60E3AD254A601BB2D601BE84AA7E9E2DEEECA566Z5d3H" TargetMode="External"/><Relationship Id="rId19" Type="http://schemas.openxmlformats.org/officeDocument/2006/relationships/hyperlink" Target="consultantplus://offline/ref=2459186D05308C7DBE47AE5A4E271C43CDE5E184D0CFC7893ABFAB7215301DE79641B8D4ZEdAH" TargetMode="External"/><Relationship Id="rId4" Type="http://schemas.openxmlformats.org/officeDocument/2006/relationships/hyperlink" Target="consultantplus://offline/ref=2459186D05308C7DBE47AE5A4E271C43CDE5E184D0CFC7893ABFAB7215301DE79641B8D1E93A9325ZEdAH" TargetMode="External"/><Relationship Id="rId9" Type="http://schemas.openxmlformats.org/officeDocument/2006/relationships/hyperlink" Target="consultantplus://offline/ref=2459186D05308C7DBE47B057584B4249C8E6B68DD3C1C9DB65E0F02F423917B0ZDd1H" TargetMode="External"/><Relationship Id="rId14" Type="http://schemas.openxmlformats.org/officeDocument/2006/relationships/hyperlink" Target="consultantplus://offline/ref=2459186D05308C7DBE47AE5A4E271C43CCEDEB86D0CEC7893ABFAB7215301DE79641B8D1E93A922DZEdA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9006</Words>
  <Characters>51337</Characters>
  <Application>Microsoft Office Word</Application>
  <DocSecurity>0</DocSecurity>
  <Lines>427</Lines>
  <Paragraphs>120</Paragraphs>
  <ScaleCrop>false</ScaleCrop>
  <Company>RePack by SPecialiST</Company>
  <LinksUpToDate>false</LinksUpToDate>
  <CharactersWithSpaces>60223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MK</cp:lastModifiedBy>
  <cp:revision>1</cp:revision>
  <dcterms:created xsi:type="dcterms:W3CDTF">2018-09-19T07:29:00Z</dcterms:created>
  <dcterms:modified xsi:type="dcterms:W3CDTF">2018-09-19T07:30:00Z</dcterms:modified>
</cp:coreProperties>
</file>