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6" w:rsidRDefault="00713BA6" w:rsidP="00BC3E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Приложение 4</w:t>
      </w:r>
    </w:p>
    <w:p w:rsidR="00713BA6" w:rsidRPr="00B94D39" w:rsidRDefault="00713BA6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B94D39">
        <w:rPr>
          <w:rFonts w:ascii="Times New Roman" w:hAnsi="Times New Roman"/>
          <w:caps/>
          <w:sz w:val="24"/>
          <w:szCs w:val="24"/>
        </w:rPr>
        <w:t>Сведения</w:t>
      </w:r>
    </w:p>
    <w:p w:rsidR="00713BA6" w:rsidRPr="00B94D39" w:rsidRDefault="00713BA6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94D39">
        <w:rPr>
          <w:rFonts w:ascii="Times New Roman" w:hAnsi="Times New Roman"/>
          <w:sz w:val="24"/>
          <w:szCs w:val="24"/>
        </w:rPr>
        <w:t>о степени выполнения основных мероприятий, мероприятий и контрольных событий подпрограмм</w:t>
      </w:r>
    </w:p>
    <w:p w:rsidR="00713BA6" w:rsidRPr="00B94D39" w:rsidRDefault="00713BA6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en-US"/>
        </w:rPr>
      </w:pPr>
      <w:r w:rsidRPr="00B94D39">
        <w:rPr>
          <w:rFonts w:ascii="Times New Roman" w:hAnsi="Times New Roman"/>
          <w:sz w:val="24"/>
          <w:szCs w:val="24"/>
        </w:rPr>
        <w:t>Программы «Безопасный Пятигорск»</w:t>
      </w:r>
    </w:p>
    <w:p w:rsidR="00713BA6" w:rsidRPr="00B94D39" w:rsidRDefault="00713BA6" w:rsidP="00D077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326"/>
        <w:gridCol w:w="2078"/>
        <w:gridCol w:w="46"/>
        <w:gridCol w:w="9"/>
        <w:gridCol w:w="1100"/>
        <w:gridCol w:w="31"/>
        <w:gridCol w:w="9"/>
        <w:gridCol w:w="11"/>
        <w:gridCol w:w="11"/>
        <w:gridCol w:w="14"/>
        <w:gridCol w:w="24"/>
        <w:gridCol w:w="30"/>
        <w:gridCol w:w="7"/>
        <w:gridCol w:w="17"/>
        <w:gridCol w:w="94"/>
        <w:gridCol w:w="939"/>
        <w:gridCol w:w="29"/>
        <w:gridCol w:w="25"/>
        <w:gridCol w:w="9"/>
        <w:gridCol w:w="49"/>
        <w:gridCol w:w="52"/>
        <w:gridCol w:w="8"/>
        <w:gridCol w:w="8"/>
        <w:gridCol w:w="10"/>
        <w:gridCol w:w="6"/>
        <w:gridCol w:w="62"/>
        <w:gridCol w:w="1033"/>
        <w:gridCol w:w="18"/>
        <w:gridCol w:w="64"/>
        <w:gridCol w:w="35"/>
        <w:gridCol w:w="39"/>
        <w:gridCol w:w="1003"/>
        <w:gridCol w:w="253"/>
        <w:gridCol w:w="8"/>
        <w:gridCol w:w="2289"/>
        <w:gridCol w:w="10"/>
        <w:gridCol w:w="256"/>
        <w:gridCol w:w="55"/>
        <w:gridCol w:w="931"/>
        <w:gridCol w:w="55"/>
        <w:gridCol w:w="32"/>
        <w:gridCol w:w="60"/>
      </w:tblGrid>
      <w:tr w:rsidR="00713BA6" w:rsidRPr="00B94D39" w:rsidTr="00054201">
        <w:trPr>
          <w:cantSplit/>
          <w:trHeight w:val="240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№ п/п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Наименование  основного мероприятия, мероприятия, контрольного события подпрограммы Программы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Ответственный исполнитель</w:t>
            </w:r>
          </w:p>
        </w:tc>
        <w:tc>
          <w:tcPr>
            <w:tcW w:w="239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Плановый срок</w:t>
            </w:r>
          </w:p>
        </w:tc>
        <w:tc>
          <w:tcPr>
            <w:tcW w:w="23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Фактический срок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</w:pPr>
            <w:r w:rsidRPr="00B94D39">
              <w:t>Исполнение основных мероприятий, мероприятий, контрольных событий в соответствии с планом-графиком</w:t>
            </w:r>
          </w:p>
        </w:tc>
        <w:tc>
          <w:tcPr>
            <w:tcW w:w="13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  <w:ind w:right="-75"/>
            </w:pPr>
            <w:r w:rsidRPr="00B94D39">
              <w:t>Проблемы, возникшие в ходе реализации мероприятия*</w:t>
            </w:r>
          </w:p>
        </w:tc>
      </w:tr>
      <w:tr w:rsidR="00713BA6" w:rsidRPr="00B94D39" w:rsidTr="00054201">
        <w:trPr>
          <w:cantSplit/>
          <w:trHeight w:val="720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0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  <w:ind w:right="-36"/>
            </w:pPr>
            <w:r w:rsidRPr="00B94D39">
              <w:t>начала реализации</w:t>
            </w:r>
          </w:p>
        </w:tc>
        <w:tc>
          <w:tcPr>
            <w:tcW w:w="12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окончания реализации</w:t>
            </w: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начала  реализации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окончания реализации</w:t>
            </w:r>
          </w:p>
        </w:tc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8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cantSplit/>
          <w:trHeight w:val="391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</w:t>
            </w: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2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3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4</w:t>
            </w:r>
          </w:p>
        </w:tc>
        <w:tc>
          <w:tcPr>
            <w:tcW w:w="12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5</w:t>
            </w: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6</w:t>
            </w:r>
          </w:p>
        </w:tc>
        <w:tc>
          <w:tcPr>
            <w:tcW w:w="11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7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8</w:t>
            </w:r>
          </w:p>
          <w:p w:rsidR="00713BA6" w:rsidRPr="00B94D39" w:rsidRDefault="00713BA6" w:rsidP="00D0772E">
            <w:pPr>
              <w:pStyle w:val="ConsPlusCell"/>
              <w:widowControl/>
              <w:rPr>
                <w:lang w:val="en-US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rPr>
                <w:lang w:val="en-US"/>
              </w:rPr>
              <w:t>9</w:t>
            </w:r>
          </w:p>
        </w:tc>
      </w:tr>
      <w:tr w:rsidR="00713BA6" w:rsidRPr="00B94D39" w:rsidTr="00B90FEB">
        <w:trPr>
          <w:gridAfter w:val="1"/>
          <w:wAfter w:w="60" w:type="dxa"/>
          <w:cantSplit/>
          <w:trHeight w:val="391"/>
        </w:trPr>
        <w:tc>
          <w:tcPr>
            <w:tcW w:w="14692" w:type="dxa"/>
            <w:gridSpan w:val="4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A01485" w:rsidP="00D0772E">
            <w:pPr>
              <w:pStyle w:val="ConsPlusCell"/>
              <w:widowControl/>
            </w:pPr>
            <w:hyperlink w:anchor="Par229" w:tooltip="Подпрограмма &quot;Построение и развитие АПК &quot;Безопасный город&quot;," w:history="1">
              <w:r w:rsidR="00713BA6" w:rsidRPr="00B94D39">
                <w:t>Подпрограмма 1</w:t>
              </w:r>
            </w:hyperlink>
            <w:r w:rsidR="00713BA6" w:rsidRPr="00B94D39">
              <w:t xml:space="preserve"> 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</w:t>
            </w:r>
            <w:r w:rsidR="00713BA6">
              <w:t>ке»</w:t>
            </w:r>
            <w:r w:rsidR="00713BA6" w:rsidRPr="00B94D39">
              <w:t>.</w:t>
            </w:r>
          </w:p>
        </w:tc>
      </w:tr>
      <w:tr w:rsidR="00713BA6" w:rsidRPr="00B94D39" w:rsidTr="00054201">
        <w:trPr>
          <w:trHeight w:val="3508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1.1.</w:t>
            </w: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Основное мероприятие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«Построение и развитие АПК «Безопасный город»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Default="00713BA6" w:rsidP="00D0772E">
            <w:pPr>
              <w:pStyle w:val="ConsPlusCell"/>
              <w:widowControl/>
            </w:pPr>
            <w:r w:rsidRPr="00FA2AAB">
              <w:t>Заместитель</w:t>
            </w:r>
            <w:r>
              <w:t xml:space="preserve"> главы администрации города Пя</w:t>
            </w:r>
            <w:r w:rsidRPr="00FA2AAB">
              <w:t>тигорска – начальник МУ «Управление обще-ственной безопасности администрации города Пятигорска»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>
              <w:t xml:space="preserve"> А.Ю. Бо</w:t>
            </w:r>
            <w:r w:rsidRPr="00FA2AAB">
              <w:t>родаев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13BA6" w:rsidRPr="005E66BA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-на ЕДДС г. Пятигорска выведено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камер видеонаблюдения;</w:t>
            </w:r>
          </w:p>
          <w:p w:rsidR="00713BA6" w:rsidRPr="00A56D50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- в рамках взаимодействия с отделом МВД России   по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Пятигорску при проведении оперативно</w:t>
            </w:r>
          </w:p>
          <w:p w:rsidR="00713BA6" w:rsidRPr="00B94D39" w:rsidRDefault="00713BA6" w:rsidP="00B77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-следственных меро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приятий,  сотрудникам ОМВД по г. Пятигорску  было предоставлено </w:t>
            </w:r>
            <w:r w:rsidRPr="00160A8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 xml:space="preserve"> записей с камер видеонаблюдения, которые использовались для пресечения правонарушений и раскрытия преступлений</w:t>
            </w:r>
            <w:r w:rsidRPr="00390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cantSplit/>
          <w:trHeight w:val="3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2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lastRenderedPageBreak/>
              <w:t>1.1.1..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pStyle w:val="ConsPlusCell"/>
              <w:widowControl/>
            </w:pPr>
            <w:r w:rsidRPr="0041588B">
              <w:t xml:space="preserve">Мероприятие «Приобретение содержание, развитие  и модернизация аппаратно-программных средств»    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997417" w:rsidRDefault="00713BA6" w:rsidP="00997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17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обще-ственной безопасности администрации города Пятигорска»</w:t>
            </w:r>
          </w:p>
          <w:p w:rsidR="00713BA6" w:rsidRDefault="00713BA6" w:rsidP="00997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17">
              <w:rPr>
                <w:rFonts w:ascii="Times New Roman" w:hAnsi="Times New Roman"/>
                <w:sz w:val="24"/>
                <w:szCs w:val="24"/>
              </w:rPr>
              <w:t xml:space="preserve">О.А. Степанов </w:t>
            </w:r>
          </w:p>
          <w:p w:rsidR="00713BA6" w:rsidRPr="0041588B" w:rsidRDefault="00713BA6" w:rsidP="00997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МКУ «Служба спасения города Пятигорска»,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713BA6" w:rsidRPr="0041588B" w:rsidRDefault="00713BA6" w:rsidP="00D0772E">
            <w:pPr>
              <w:pStyle w:val="ConsPlusCell"/>
            </w:pPr>
            <w:r w:rsidRPr="0041588B">
              <w:t>В.А. Кривченко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Заключено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/>
                <w:sz w:val="24"/>
                <w:szCs w:val="24"/>
              </w:rPr>
              <w:t>оров на сумму 644,06 тыс.рублей, в т.ч. :</w:t>
            </w:r>
          </w:p>
          <w:p w:rsidR="00713BA6" w:rsidRPr="007003BE" w:rsidRDefault="00713BA6" w:rsidP="00D0772E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 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 xml:space="preserve">ООО «Связьпоставка» 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на услуги по техническому обслуживанию телевизионной системы охранного наблюде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713BA6" w:rsidRPr="001A46DB" w:rsidRDefault="00713BA6" w:rsidP="001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 xml:space="preserve">  №26-81/ТО-1кв./XX от 30.12.2020 –38,40 тыс. руб.,</w:t>
            </w:r>
          </w:p>
          <w:p w:rsidR="00713BA6" w:rsidRPr="001A46DB" w:rsidRDefault="00713BA6" w:rsidP="001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 xml:space="preserve">  № 26-81/ТО-2 кв. </w:t>
            </w:r>
          </w:p>
          <w:p w:rsidR="00713BA6" w:rsidRPr="001A46DB" w:rsidRDefault="00713BA6" w:rsidP="001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 xml:space="preserve">01.04.2020 г.- 38,40 тыс. руб., </w:t>
            </w:r>
          </w:p>
          <w:p w:rsidR="00713BA6" w:rsidRPr="001A46DB" w:rsidRDefault="00713BA6" w:rsidP="00160A8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 xml:space="preserve">   №26 81/ТО3кв./XX от 30.06.2020 г.- 38,40 тыс. руб., </w:t>
            </w:r>
          </w:p>
          <w:p w:rsidR="00713BA6" w:rsidRPr="001A46DB" w:rsidRDefault="00713BA6" w:rsidP="0016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 xml:space="preserve">   №26-81/ТО-4 кв./XX 01.10.2020 г – </w:t>
            </w:r>
            <w:r w:rsidRPr="001A46DB">
              <w:rPr>
                <w:rFonts w:ascii="Times New Roman" w:hAnsi="Times New Roman"/>
                <w:sz w:val="24"/>
                <w:szCs w:val="24"/>
              </w:rPr>
              <w:lastRenderedPageBreak/>
              <w:t>38,40 тыс. руб..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2. с ИП Логачев Игорь Юрьевич: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-на консультационные услуги по интегрированным программным комплексам автоматизации, учрежденческой деятельности, </w:t>
            </w:r>
          </w:p>
          <w:p w:rsidR="00713BA6" w:rsidRPr="00FF6E09" w:rsidRDefault="00713BA6" w:rsidP="007152E5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№ 2020-1 от 30.12.2019 - 36,00 тыс. руб.,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№2020-2-1 от 01.04.2020 г.- 42 тыс. руб.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№2020/1 от 30.06.2020. на сумму 42,00 тыс. руб.</w:t>
            </w:r>
          </w:p>
          <w:p w:rsidR="00713BA6" w:rsidRPr="00FF6E09" w:rsidRDefault="00713BA6" w:rsidP="00BD4A32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№2020/2 от 30.06.2020. на сумму 36,00 тыс. руб.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color w:val="00B0F0"/>
                <w:szCs w:val="24"/>
              </w:rPr>
            </w:pP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- на услуги по техническому обслуживанию и поддержанию в работоспособном состоянии программных средств управления базами данных системы «112»:</w:t>
            </w:r>
          </w:p>
          <w:p w:rsidR="00713BA6" w:rsidRPr="00FF6E09" w:rsidRDefault="00713BA6" w:rsidP="001A46DB">
            <w:pPr>
              <w:pStyle w:val="a5"/>
              <w:spacing w:before="0" w:beforeAutospacing="0" w:after="0" w:afterAutospacing="0"/>
              <w:ind w:firstLine="294"/>
              <w:rPr>
                <w:szCs w:val="24"/>
              </w:rPr>
            </w:pPr>
            <w:r w:rsidRPr="00FF6E09">
              <w:rPr>
                <w:szCs w:val="24"/>
              </w:rPr>
              <w:lastRenderedPageBreak/>
              <w:t xml:space="preserve">№ 2020-1-1 от 30.12.2019 г – 42,00 тыс. руб.,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 xml:space="preserve">3.С ООО "Всемирный телефон Ру" на услуги  передачи данных по оптико-волоконным сетям для функционирования телевизионной системы охранного наблюдения </w:t>
            </w:r>
          </w:p>
          <w:p w:rsidR="00713BA6" w:rsidRPr="00FF6E09" w:rsidRDefault="00713BA6" w:rsidP="007152E5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 xml:space="preserve">№ ВТ-УПД/20- от 01.02.2020  - 49,60 тыс. руб., </w:t>
            </w:r>
          </w:p>
          <w:p w:rsidR="00713BA6" w:rsidRPr="00FF6E09" w:rsidRDefault="00713BA6" w:rsidP="007152E5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 xml:space="preserve">№ ВТ-УПД/20- от 01.04.2020   -  на сумму 49,60 тыс. руб., </w:t>
            </w:r>
          </w:p>
          <w:p w:rsidR="00713BA6" w:rsidRPr="00FF6E09" w:rsidRDefault="00713BA6" w:rsidP="007152E5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>№ ВТ-УПД/20- 30.06.2020 3кв. – 49,60 тыс. руб.,</w:t>
            </w:r>
          </w:p>
          <w:p w:rsidR="00713BA6" w:rsidRPr="00FF6E09" w:rsidRDefault="00713BA6" w:rsidP="007152E5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 xml:space="preserve"> № ВТ-УПД/20-4 кв. от 01.10.2020 -  на сумму 49,60 тыс. руб.;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t>4. ООО «Техиндустрия» - №43850 от 13.02.2020 «Приобретение сирены С-40» на сумму 23,00 тыс. руб.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114"/>
              <w:rPr>
                <w:szCs w:val="24"/>
              </w:rPr>
            </w:pPr>
            <w:r w:rsidRPr="00FF6E09">
              <w:rPr>
                <w:szCs w:val="24"/>
              </w:rPr>
              <w:lastRenderedPageBreak/>
              <w:t>5. ООО  «ЮСК» №юс-2020-00152  от 10.03.2020  «Программное обеспечение, продление лицензии»</w:t>
            </w:r>
          </w:p>
          <w:p w:rsidR="00713BA6" w:rsidRPr="00FF6E09" w:rsidRDefault="00713BA6" w:rsidP="001809C5">
            <w:pPr>
              <w:pStyle w:val="a5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2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713BA6" w:rsidRPr="0041588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Заключены договоры на :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219"/>
              <w:rPr>
                <w:szCs w:val="24"/>
              </w:rPr>
            </w:pPr>
            <w:r w:rsidRPr="00FF6E09">
              <w:rPr>
                <w:szCs w:val="24"/>
              </w:rPr>
              <w:t>-услуги по техническому обслуживанию телевизионной системы охранного наблюдения;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  -приобретение, содержание, развитие и модернизация  аппаратно-программных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средств,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219"/>
              <w:rPr>
                <w:szCs w:val="24"/>
              </w:rPr>
            </w:pPr>
            <w:r w:rsidRPr="00FF6E09">
              <w:rPr>
                <w:szCs w:val="24"/>
              </w:rPr>
              <w:t xml:space="preserve">-консультационные услуги по интегрированным программным комплексам автоматизации, учрежденческой деятельности, 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219"/>
              <w:rPr>
                <w:szCs w:val="24"/>
              </w:rPr>
            </w:pPr>
            <w:r w:rsidRPr="00FF6E09">
              <w:rPr>
                <w:szCs w:val="24"/>
              </w:rPr>
              <w:t xml:space="preserve">- услуги по техническому обслуживанию и поддержанию в работоспособном состоянии </w:t>
            </w:r>
            <w:r w:rsidRPr="00FF6E09">
              <w:rPr>
                <w:szCs w:val="24"/>
              </w:rPr>
              <w:lastRenderedPageBreak/>
              <w:t>программных средств управления базами данных системы «112»;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ind w:firstLine="219"/>
              <w:rPr>
                <w:szCs w:val="24"/>
              </w:rPr>
            </w:pPr>
            <w:r w:rsidRPr="00FF6E09">
              <w:rPr>
                <w:szCs w:val="24"/>
              </w:rPr>
              <w:t>- услуги  передачи данных по оптико-волоконным сетям для функционирования телевизионной системы охранного наблюдения..</w:t>
            </w:r>
          </w:p>
          <w:p w:rsidR="00713BA6" w:rsidRPr="00A1324E" w:rsidRDefault="00713BA6" w:rsidP="00D0772E">
            <w:pPr>
              <w:pStyle w:val="a3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1A46DB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>01.02.2020</w:t>
            </w:r>
          </w:p>
          <w:p w:rsidR="00713BA6" w:rsidRPr="001A46DB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  <w:p w:rsidR="00713BA6" w:rsidRPr="001A46DB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:rsidR="00713BA6" w:rsidRPr="001A46DB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1A46DB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DB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  <w:p w:rsidR="00713BA6" w:rsidRPr="003664CD" w:rsidRDefault="00713BA6" w:rsidP="0036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CD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color w:val="000000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rPr>
                <w:lang w:val="en-US"/>
              </w:rPr>
              <w:lastRenderedPageBreak/>
              <w:t>1</w:t>
            </w:r>
            <w:r w:rsidRPr="00B94D39">
              <w:t>.2.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 xml:space="preserve">Основное мероприятие 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713BA6" w:rsidRPr="00B94D39" w:rsidRDefault="00713BA6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общественной безопасности администрации города Пятигорска"</w:t>
            </w:r>
          </w:p>
          <w:p w:rsidR="00713BA6" w:rsidRPr="00B94D39" w:rsidRDefault="00713BA6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образования администрации города Пятигорска"</w:t>
            </w:r>
          </w:p>
          <w:p w:rsidR="00713BA6" w:rsidRPr="00B94D39" w:rsidRDefault="00713BA6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администрации города Пятигорска"</w:t>
            </w:r>
          </w:p>
          <w:p w:rsidR="00713BA6" w:rsidRPr="00C55BC4" w:rsidRDefault="00713BA6" w:rsidP="00D0772E">
            <w:pPr>
              <w:pStyle w:val="ConsPlusCell"/>
              <w:widowControl/>
            </w:pPr>
            <w:r w:rsidRPr="00B94D39">
              <w:t>МУ "Комитет по физической культуре и спорту администрации города Пятигорска"</w:t>
            </w:r>
          </w:p>
          <w:p w:rsidR="00713BA6" w:rsidRPr="00B60057" w:rsidRDefault="00713BA6" w:rsidP="00D0772E">
            <w:pPr>
              <w:pStyle w:val="ConsPlusCell"/>
              <w:widowControl/>
            </w:pPr>
            <w:r>
              <w:t>МУ «Финансовое управление администрации города Пятигорска»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6C248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Специалистами МКУ «Служба спасения города Пятигорска» осуществляется   постоянный контроль за  оперативной  обстановкой в городе, своевременное реагирования на ее  изменение; происшествий.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>За  2020 год: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>- количество реагирований на сообщения о пожарах, авариях, социально - значимых происшествиях   от населения города  Пятигорска и организаций составило  100 %.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t>1.2.1</w:t>
            </w:r>
            <w:r w:rsidRPr="00B94D39">
              <w:rPr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Мероприятия по обеспечению деятельности (оказание услуг) муниципальных аварийно-спасательных учреждений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общественной безопасности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О.А.Степанов</w:t>
            </w:r>
          </w:p>
          <w:p w:rsidR="00713BA6" w:rsidRPr="00B94D39" w:rsidRDefault="00713BA6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713BA6" w:rsidRPr="00B94D39" w:rsidRDefault="00713BA6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спасения города Пятигорска»,</w:t>
            </w:r>
          </w:p>
          <w:p w:rsidR="00713BA6" w:rsidRPr="00B94D39" w:rsidRDefault="00713BA6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713BA6" w:rsidRPr="00B94D39" w:rsidRDefault="00713BA6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713BA6" w:rsidRPr="00B94D39" w:rsidRDefault="00713BA6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В.А. Кривченко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6C2489" w:rsidRDefault="00713BA6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Специалистами МКУ «Служба спасения города Пятигорска» осуществляется   постоянный контроль за  оперативной  обстановкой в городе, своевременное реагирования на ее  изменение; происшествий.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>За  2020 год: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>-количество звонков, поступивших на телефон Единой дежурно-диспетчерской службы составило- 115 819 (</w:t>
            </w:r>
            <w:r w:rsidRPr="00FF6E09">
              <w:rPr>
                <w:sz w:val="28"/>
                <w:szCs w:val="28"/>
              </w:rPr>
              <w:t>АППГ</w:t>
            </w:r>
            <w:r w:rsidRPr="00FF6E09">
              <w:rPr>
                <w:szCs w:val="24"/>
              </w:rPr>
              <w:t xml:space="preserve"> - 111 190);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 xml:space="preserve">- количество выездов Поисково-спасательного отряда для </w:t>
            </w:r>
            <w:r w:rsidRPr="00FF6E09">
              <w:rPr>
                <w:bCs/>
                <w:szCs w:val="24"/>
              </w:rPr>
              <w:t>оказания помощи населению, проведение аварийно-спасательных и других неотложных работ</w:t>
            </w:r>
            <w:r w:rsidRPr="00FF6E09">
              <w:rPr>
                <w:szCs w:val="24"/>
              </w:rPr>
              <w:t xml:space="preserve"> на поступившие вызовы за отчетный период составило 1158 (АППГ – 1537).</w:t>
            </w:r>
          </w:p>
          <w:p w:rsidR="00713BA6" w:rsidRPr="00FF6E09" w:rsidRDefault="00713BA6" w:rsidP="00D0772E">
            <w:pPr>
              <w:pStyle w:val="a5"/>
              <w:spacing w:before="0" w:beforeAutospacing="0" w:after="0" w:afterAutospacing="0"/>
              <w:rPr>
                <w:szCs w:val="24"/>
              </w:rPr>
            </w:pPr>
            <w:r w:rsidRPr="00FF6E09">
              <w:rPr>
                <w:szCs w:val="24"/>
              </w:rPr>
              <w:t>- количество реагирований на</w:t>
            </w:r>
          </w:p>
          <w:p w:rsidR="00713BA6" w:rsidRPr="006C2489" w:rsidRDefault="00713BA6" w:rsidP="00D0772E">
            <w:pPr>
              <w:pStyle w:val="ConsPlusCell"/>
              <w:widowControl/>
              <w:ind w:right="-96"/>
            </w:pPr>
            <w:r w:rsidRPr="006C2489">
              <w:t>сообщения о пожарах, авариях, катастрофах, стихийных бедствиях, социально-значимых происшествиях   от населения города  Пятигорска и организаций составило 100 %.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2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Заключены контракты (договоры)   на оплату труда работников и начисление на оплату труда, услуг связи, оплата коммунальных услуг, оплата прочих работ, работ и услуг по содержанию имущества, увеличение стоимости основных средств и материалов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общественной безопасности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О.А.Степанов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спасения города Пятигорска»,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  <w:p w:rsidR="00713BA6" w:rsidRDefault="00713BA6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  <w:p w:rsidR="00713BA6" w:rsidRDefault="00713BA6" w:rsidP="003B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  <w:p w:rsidR="00713BA6" w:rsidRDefault="00713BA6" w:rsidP="003B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713BA6" w:rsidRDefault="00713BA6" w:rsidP="00A7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11.12.2020       </w:t>
            </w:r>
          </w:p>
          <w:p w:rsidR="00713BA6" w:rsidRPr="003B3A37" w:rsidRDefault="00713BA6" w:rsidP="003B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30.12.2020 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2A2994" w:rsidRDefault="00713BA6" w:rsidP="003B3A3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2569B">
              <w:rPr>
                <w:rFonts w:ascii="Times New Roman" w:hAnsi="Times New Roman"/>
                <w:sz w:val="24"/>
                <w:szCs w:val="24"/>
              </w:rPr>
              <w:t>Заключено 4</w:t>
            </w:r>
            <w:r>
              <w:rPr>
                <w:rFonts w:ascii="Times New Roman" w:hAnsi="Times New Roman"/>
                <w:sz w:val="24"/>
                <w:szCs w:val="24"/>
              </w:rPr>
              <w:t>8 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оговоров (контрактов) на сумму 13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тыс. рублей на  оплату труда работников и начисление на оплату труда, услуг связи, оплата коммунальных услуг, оплата прочих работ и услуг по содержанию имущества, увеличение стоимости основных средств и материалов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45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t>1.2.2</w:t>
            </w:r>
            <w:r w:rsidRPr="00B94D39">
              <w:rPr>
                <w:lang w:val="en-US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 муниципальных учреждений города-курорта Пятигорска»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Пятигорска»;</w:t>
            </w:r>
          </w:p>
          <w:p w:rsidR="00713BA6" w:rsidRPr="00B94D39" w:rsidRDefault="00713BA6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Пятигорска»;</w:t>
            </w:r>
          </w:p>
          <w:p w:rsidR="00713BA6" w:rsidRPr="00B94D39" w:rsidRDefault="00713BA6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D0772E">
            <w:pPr>
              <w:pStyle w:val="ConsPlusNormal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Пятигорска»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A13D65" w:rsidRDefault="00713BA6" w:rsidP="00A13D6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году в муниципальных учреждениях было проведено </w:t>
            </w:r>
            <w:r>
              <w:rPr>
                <w:rFonts w:cs="Calibri"/>
                <w:color w:val="000000"/>
              </w:rPr>
              <w:t xml:space="preserve">235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йпо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обеспечению пожарной безопасности, в т.ч. осуществлялось:</w:t>
            </w:r>
          </w:p>
          <w:p w:rsidR="00713BA6" w:rsidRPr="00113A9A" w:rsidRDefault="00713BA6" w:rsidP="00113A9A">
            <w:pPr>
              <w:rPr>
                <w:rFonts w:cs="Calibri"/>
                <w:color w:val="000000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обслуживание пожарной сигнализации;</w:t>
            </w:r>
          </w:p>
          <w:p w:rsidR="00713BA6" w:rsidRPr="006C2489" w:rsidRDefault="00713BA6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обслуживание  пожарного мониторинга «Стрелец-мониторинг».</w:t>
            </w:r>
          </w:p>
          <w:p w:rsidR="00713BA6" w:rsidRPr="00013858" w:rsidRDefault="00713BA6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59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3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Выполнены  условия  контрактов  (договоров) на техническое обслуживание противопожарной сигнализации и системы оповещения, системы пожарного мониторинга в муниципальных образовательных организациях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Цатурова И.М.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  <w:p w:rsidR="00713BA6" w:rsidRPr="00B94D39" w:rsidRDefault="00713BA6" w:rsidP="00D0772E">
            <w:pPr>
              <w:pStyle w:val="ConsPlusCell"/>
              <w:widowControl/>
            </w:pPr>
          </w:p>
          <w:p w:rsidR="00713BA6" w:rsidRPr="00B94D39" w:rsidRDefault="00713BA6" w:rsidP="00D0772E">
            <w:pPr>
              <w:pStyle w:val="ConsPlusCell"/>
              <w:widowControl/>
            </w:pPr>
          </w:p>
          <w:p w:rsidR="00713BA6" w:rsidRPr="00B94D39" w:rsidRDefault="00713BA6" w:rsidP="00D0772E">
            <w:pPr>
              <w:pStyle w:val="ConsPlusCell"/>
              <w:widowControl/>
            </w:pP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6C2489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760FB0">
              <w:rPr>
                <w:rFonts w:ascii="Times New Roman" w:hAnsi="Times New Roman"/>
                <w:color w:val="00B0F0"/>
                <w:sz w:val="24"/>
                <w:szCs w:val="24"/>
              </w:rPr>
              <w:t> 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году заключен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3D65">
              <w:rPr>
                <w:rFonts w:ascii="Times New Roman" w:hAnsi="Times New Roman"/>
              </w:rPr>
              <w:t>194</w:t>
            </w:r>
            <w:r w:rsidRPr="00A13D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13BA6" w:rsidRPr="006C2489" w:rsidRDefault="00713BA6" w:rsidP="00D0772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Pr="0084103F">
              <w:rPr>
                <w:rFonts w:ascii="Times New Roman" w:hAnsi="Times New Roman"/>
              </w:rPr>
              <w:t>7 140, 00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тыс.   руб., в соответствии с которыми в муниципальных образовательных организациях  проводились следующие мероприятия:</w:t>
            </w:r>
          </w:p>
          <w:p w:rsidR="00713BA6" w:rsidRPr="006C2489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обслуживание пожарной сигнализации;</w:t>
            </w:r>
          </w:p>
          <w:p w:rsidR="00713BA6" w:rsidRPr="006C2489" w:rsidRDefault="00713BA6" w:rsidP="00D0772E">
            <w:pPr>
              <w:shd w:val="clear" w:color="auto" w:fill="FFFFFF"/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обслуживание  пожарного мониторинга «Стрелец- мониторинг».</w:t>
            </w:r>
          </w:p>
          <w:p w:rsidR="00713BA6" w:rsidRPr="00B94D39" w:rsidRDefault="00713BA6" w:rsidP="00D0772E">
            <w:pPr>
              <w:shd w:val="clear" w:color="auto" w:fill="FFFFFF"/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Всего проведено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194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по обеспечению пожарной безопасности.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 xml:space="preserve">Выполнены  условия контрактов  (договоров) на техническое обслуживание противопожарнойсигнализации и системы оповещения, системы пожарного мониторинга в муниципальных учреждениях культуры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 МУ «Управление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культуры администрации города 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Саввиди М.Э.</w:t>
            </w:r>
          </w:p>
        </w:tc>
        <w:tc>
          <w:tcPr>
            <w:tcW w:w="12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A13D65" w:rsidRDefault="00713BA6" w:rsidP="00EC5E5D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13.01.2020</w:t>
            </w:r>
          </w:p>
          <w:p w:rsidR="00713BA6" w:rsidRPr="00A13D65" w:rsidRDefault="00713BA6" w:rsidP="00EC5E5D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14.01.2020</w:t>
            </w:r>
          </w:p>
          <w:p w:rsidR="00713BA6" w:rsidRPr="00A13D65" w:rsidRDefault="00713BA6" w:rsidP="00EC5E5D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15.01.2020</w:t>
            </w:r>
          </w:p>
          <w:p w:rsidR="00713BA6" w:rsidRDefault="00713BA6" w:rsidP="00EC5E5D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23.01.2020</w:t>
            </w:r>
          </w:p>
          <w:p w:rsidR="00713BA6" w:rsidRPr="00A13D65" w:rsidRDefault="00713BA6" w:rsidP="00EC5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713BA6" w:rsidRPr="00A13D65" w:rsidRDefault="00713BA6" w:rsidP="00DA2185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31.01.2020</w:t>
            </w:r>
          </w:p>
          <w:p w:rsidR="00713BA6" w:rsidRPr="00A13D65" w:rsidRDefault="00713BA6" w:rsidP="00DA2185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04 .05. 2020</w:t>
            </w:r>
          </w:p>
          <w:p w:rsidR="00713BA6" w:rsidRDefault="00713BA6" w:rsidP="00DA2185">
            <w:pPr>
              <w:spacing w:after="0" w:line="240" w:lineRule="auto"/>
              <w:rPr>
                <w:rFonts w:ascii="Times New Roman" w:hAnsi="Times New Roman"/>
              </w:rPr>
            </w:pPr>
            <w:r w:rsidRPr="00A13D65">
              <w:rPr>
                <w:rFonts w:ascii="Times New Roman" w:hAnsi="Times New Roman"/>
              </w:rPr>
              <w:t>03.08.2020</w:t>
            </w:r>
          </w:p>
          <w:p w:rsidR="00713BA6" w:rsidRPr="00BF0EB7" w:rsidRDefault="00713BA6" w:rsidP="00DA2185">
            <w:pPr>
              <w:spacing w:after="0" w:line="240" w:lineRule="auto"/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A13D65" w:rsidRDefault="00713BA6" w:rsidP="00EC5E5D">
            <w:pPr>
              <w:spacing w:after="0" w:line="240" w:lineRule="auto"/>
              <w:ind w:firstLine="16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В 2020 году заключено 13 контрактов (договоров)  на сумму 184,54 тыс. руб., в соответствии с которыми в муниципальных учреждениях культуры  проводились следующие мероприятия: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техническое обслуживание системы пожарной сигнализации;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техническое обслуживание  пожарного мониторинга «Стрелец- мониторинг»;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обучение персонала муниципальных учреждений, учащихся работе с первичными средствами пожаротушения и действиям в случае возникновения пожара.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1.МКУК КТ "Дом национальных культур"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№31 от 31.01.2020</w:t>
            </w:r>
          </w:p>
          <w:p w:rsidR="00713BA6" w:rsidRPr="00A13D65" w:rsidRDefault="00713BA6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«Обслуживание пожарной сигнализации» на сумму 11,00 тыс. руб.</w:t>
            </w:r>
          </w:p>
          <w:p w:rsidR="00713BA6" w:rsidRPr="00A13D65" w:rsidRDefault="00713BA6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-№  78-ПЧ/2020 «Периодическая проверка дымовых каналов» на сумму 0,5 тыс. руб.</w:t>
            </w:r>
          </w:p>
          <w:p w:rsidR="00713BA6" w:rsidRPr="00A13D65" w:rsidRDefault="00713BA6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2. МКУК КТ Сельский Дом Культуры ст. Константиновской^</w:t>
            </w:r>
          </w:p>
          <w:p w:rsidR="00713BA6" w:rsidRPr="00A13D65" w:rsidRDefault="00713BA6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 – № 62 зар от 3.08.2020 «Техническое обслуживание первичных средств пожаротушения, в т.ч. (при необходимости) зарядка ОТВ, ремонт огнетушителей, техническое освидетельствование, гидроиспытание огнетушителей» на сумму 11,00 тыс. руб.</w:t>
            </w:r>
          </w:p>
          <w:p w:rsidR="00713BA6" w:rsidRPr="00A13D65" w:rsidRDefault="00713BA6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- № 05-ТО-2020/Б от 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13.01.2020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пожарной сигнализации и системы оповещения о пожаре на сумму 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3,55 тыс.рублей;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4. МКУК КТ Сельский Дом культуры поселка Нижнеподкумский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 - №08-ТО-2020/Б от 14.01.2020 «Техническое обслуживание пожарной сигнализации и системы оповещения о пожаре» на сумму 12, 39 тыс.руб.</w:t>
            </w:r>
          </w:p>
          <w:p w:rsidR="00713BA6" w:rsidRPr="00A13D65" w:rsidRDefault="00713BA6" w:rsidP="00E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-№20 ПГО от 16 сентября 2020 «Огнезащитная обработка»  на сумму 3,00 тыс. руб.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№54 зар от 04 июня 2020 «Зарядка и ремонт огнетушителей» на сумму О.5 тыс. руб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5 МБУДО "ДШИ им. В.И. Сафонова" б/н от 15.01.2020 «Осуществление технического обслуживания систем мониторинга пожарной сигнализации» на сумму 13,20 тыс. рублей. </w:t>
            </w:r>
          </w:p>
          <w:p w:rsidR="00713BA6" w:rsidRPr="00A13D65" w:rsidRDefault="00713BA6" w:rsidP="00D0772E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6 МБУДО ДМШ № 2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 №97 - ПТГ от 15.01.2020 «Тех. обслуживание системы пожарного мониторинга» на сумму 14,40 тыс. руб;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-№10 от 30.01.2020 «Обслуживание системы пожарной сигнализации» на сумму 33,84 тыс. руб.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-№10 от 15.01.2020 «Обслуживание системы пожарной сигнализации» на сумму 33,84 тыс. руб.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7. МБУДО ДХШ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 №98-ПТГ от 14.01.2020 «Техническое обслуживание системы пожарного мониторинга» на сумму 14,40 тыс. руб.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8.МБУК ЦБС </w:t>
            </w:r>
          </w:p>
          <w:p w:rsidR="00713BA6" w:rsidRPr="00A13D65" w:rsidRDefault="00713BA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 xml:space="preserve">-№08/01-2020 </w:t>
            </w:r>
          </w:p>
          <w:p w:rsidR="00713BA6" w:rsidRPr="00A13D65" w:rsidRDefault="00713BA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от  23.01.2020</w:t>
            </w:r>
          </w:p>
          <w:p w:rsidR="00713BA6" w:rsidRPr="00A13D65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«ТО системы пож. сигнализации» на сумму 9,00 тыс. руб.</w:t>
            </w:r>
          </w:p>
          <w:p w:rsidR="00713BA6" w:rsidRPr="00216DD6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A13D65">
              <w:rPr>
                <w:rFonts w:ascii="Times New Roman" w:hAnsi="Times New Roman"/>
                <w:sz w:val="24"/>
                <w:szCs w:val="24"/>
              </w:rPr>
              <w:t>Всего проведено 13 мероприятий по обеспечению пожарной безопасности муниципальных учреждений культуры.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5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Выполнены  контракты (договоры) на техническое обслуживание противопожарной сигнализации в муниципальных учреждениях физической культуры и спорта   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Е.Е. Лысенко</w:t>
            </w:r>
          </w:p>
        </w:tc>
        <w:tc>
          <w:tcPr>
            <w:tcW w:w="1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5247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</w:p>
          <w:p w:rsidR="00713BA6" w:rsidRPr="00C5247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C5247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 xml:space="preserve">30.09.2020 </w:t>
            </w:r>
          </w:p>
          <w:p w:rsidR="00713BA6" w:rsidRPr="00C5247B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C5247B" w:rsidRDefault="00713BA6" w:rsidP="00D0772E">
            <w:pPr>
              <w:pStyle w:val="ConsPlusCell"/>
              <w:widowControl/>
            </w:pP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5247B" w:rsidRDefault="00713BA6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5247B" w:rsidRDefault="00713BA6" w:rsidP="00C5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</w:p>
          <w:p w:rsidR="00713BA6" w:rsidRPr="00C5247B" w:rsidRDefault="00713BA6" w:rsidP="00C5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C5247B" w:rsidRDefault="00713BA6" w:rsidP="00C5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 xml:space="preserve">30.09.2020 </w:t>
            </w:r>
          </w:p>
          <w:p w:rsidR="00713BA6" w:rsidRPr="00C5247B" w:rsidRDefault="00713BA6" w:rsidP="00C5247B">
            <w:pPr>
              <w:spacing w:after="0" w:line="240" w:lineRule="auto"/>
              <w:rPr>
                <w:sz w:val="24"/>
                <w:szCs w:val="24"/>
              </w:rPr>
            </w:pPr>
            <w:r w:rsidRPr="00C5247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заключено 16 контрактов на сумму</w:t>
            </w:r>
          </w:p>
          <w:p w:rsidR="00713BA6" w:rsidRPr="00010873" w:rsidRDefault="00713BA6" w:rsidP="00010873">
            <w:pPr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452,64 тыс. рублей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По всем подведомственным учреждениям заключены контракта на техническое обслуживание пожарной сигнализации  и техническое обслуживание системы ПАК «Стрелец-мониторинг». Все мероприятия выполнены в полном объеме: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СШОР №1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91-ПТГ от 28.12.2019 на 13200 руб. «ТО системы пожарного мониторинга»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Ш 34от 28.12.2019 на 23650  руб. «Техническое обслуживание противопожарной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10/10 от 16.10.2020  на 8140  руб. «Зарядка огнетушителя, проверка огнетушителей, перекатка пож. рукавов, испыт на водоотдачу ПК»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СШОР №2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Ш 06 от 30.12.2019 на 4800 руб. «Техническое обслуживание противопожарной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10/20 от 19.10.2020 на 38110  руб. «Монтаж пожарной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 №3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06-ТО-2020от 30.12.2019на 11040 руб. «ТО пожарных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92-ПТГ от 30.12.2019  на 14400 руб. «Техническое обслуживание системы пожарного мониторинга «Стрелец-Мониторинг»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СШОР №4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Ш03 от 30.12.2019 на 10250 руб. «ТО пожарных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93-ПТГ от 30.12.2019на 24855 руб. «ТО системы «Стрелец-мониторинг»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ОТС/491091 от 03.09.2020 на 232790  руб. «Монтаж пожарной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СШОР №5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02-ТО-2020/Б от 30.12.2019  на 6110 руб. «ТО пожарных сигнализации»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94-ПТГ от 30.12.2019 на 14400 руб. «ТО системы «Стрелец-мониторинг»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Договор 59-2020/М от 07.12.2020на 16460 руб. «монтаж извещателей системы пожарной сигнализации и аварийного освещения»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873">
              <w:rPr>
                <w:rFonts w:ascii="Times New Roman" w:hAnsi="Times New Roman"/>
                <w:sz w:val="24"/>
                <w:szCs w:val="24"/>
                <w:u w:val="single"/>
              </w:rPr>
              <w:t>СШОР №6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ш 04от 30.12.2019 на 13200 руб. «Проведение работ по техническому обслуживанию  противопожарной сигнализации и системы оповещения»</w:t>
            </w: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№ 95-ПТГ от 30.12.2019 на 14400  руб. «ТО системы «Стрелец-мониторинг»</w:t>
            </w:r>
          </w:p>
          <w:p w:rsidR="00713BA6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873">
              <w:rPr>
                <w:rFonts w:ascii="Times New Roman" w:hAnsi="Times New Roman"/>
                <w:sz w:val="24"/>
                <w:szCs w:val="24"/>
              </w:rPr>
              <w:t>- Контракт 8 от 11.03.2020на 6830 руб. «Выполнение работ по зарядке огнетушителей»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проведено 16 мероприятий.</w:t>
            </w:r>
          </w:p>
          <w:p w:rsidR="00713BA6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010873" w:rsidRDefault="00713BA6" w:rsidP="007C2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Контрольное событие 6</w:t>
            </w:r>
          </w:p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Выполнены  контракты (договоры)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противопожарной сигнализации и системы оповещения, системы пожарного мониторинга в здании администрации города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BA6" w:rsidRDefault="00713BA6" w:rsidP="00D0772E">
            <w:pPr>
              <w:spacing w:after="0" w:line="240" w:lineRule="auto"/>
            </w:pPr>
            <w:r w:rsidRPr="00131174">
              <w:rPr>
                <w:rFonts w:ascii="Times New Roman" w:hAnsi="Times New Roman"/>
                <w:sz w:val="24"/>
                <w:szCs w:val="24"/>
              </w:rPr>
              <w:t>-  на выполнение работ по устранению неисправностей и техническому обслуживанию систем охранно-пожарной сигнализации ,установленных по адресу г.Пятигорск ул.Московская 72 к.2 ,г.Пятигорск п. Горячеводский, ул.Ленина 34</w:t>
            </w:r>
            <w:r>
              <w:t>;</w:t>
            </w:r>
          </w:p>
          <w:p w:rsidR="00713BA6" w:rsidRPr="0013117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174">
              <w:rPr>
                <w:rFonts w:ascii="Times New Roman" w:hAnsi="Times New Roman"/>
                <w:sz w:val="24"/>
                <w:szCs w:val="24"/>
              </w:rPr>
              <w:t>-   на выполнение работ по техническому обслуживанию и устранению неисправностей пожарной сигнализации на объекте, расположенном по адресу г.Пятигорск ул.Коллективная 3 МУ "МФЦ города Пятигорска"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МУ "МФЦ города Пятигорска"</w:t>
            </w:r>
          </w:p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Максимова Ю.А.</w:t>
            </w:r>
          </w:p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2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DEA">
              <w:rPr>
                <w:rFonts w:ascii="Times New Roman" w:hAnsi="Times New Roman"/>
                <w:sz w:val="24"/>
                <w:szCs w:val="24"/>
              </w:rPr>
              <w:t>МКУ «Хозя</w:t>
            </w:r>
            <w:r>
              <w:rPr>
                <w:rFonts w:ascii="Times New Roman" w:hAnsi="Times New Roman"/>
                <w:sz w:val="24"/>
                <w:szCs w:val="24"/>
              </w:rPr>
              <w:t>йственно-эксплуатационное управ</w:t>
            </w:r>
            <w:r w:rsidRPr="00706DEA">
              <w:rPr>
                <w:rFonts w:ascii="Times New Roman" w:hAnsi="Times New Roman"/>
                <w:sz w:val="24"/>
                <w:szCs w:val="24"/>
              </w:rPr>
              <w:t>ление»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Шакарян А.В.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8F0CB8" w:rsidRDefault="00713BA6" w:rsidP="00D0772E">
            <w:pPr>
              <w:pStyle w:val="ConsPlusCell"/>
              <w:widowControl/>
            </w:pP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D4A21" w:rsidRDefault="00713BA6" w:rsidP="00CD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21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</w:p>
          <w:p w:rsidR="00713BA6" w:rsidRPr="00CD4A21" w:rsidRDefault="00713BA6" w:rsidP="00CD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21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CD4A21" w:rsidRDefault="00713BA6" w:rsidP="00CD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21">
              <w:rPr>
                <w:rFonts w:ascii="Times New Roman" w:hAnsi="Times New Roman"/>
                <w:sz w:val="24"/>
                <w:szCs w:val="24"/>
              </w:rPr>
              <w:t xml:space="preserve">30.09.2020 </w:t>
            </w:r>
          </w:p>
          <w:p w:rsidR="00713BA6" w:rsidRPr="00CD4A21" w:rsidRDefault="00713BA6" w:rsidP="00CD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21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МУ "МФЦ города Пятигорска"</w:t>
            </w:r>
          </w:p>
          <w:p w:rsidR="00713BA6" w:rsidRPr="00113A9A" w:rsidRDefault="00713BA6" w:rsidP="006F66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 xml:space="preserve">Заключено3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сумму </w:t>
            </w:r>
            <w:r w:rsidRPr="00113A9A">
              <w:rPr>
                <w:rFonts w:ascii="Times New Roman" w:hAnsi="Times New Roman"/>
                <w:sz w:val="24"/>
                <w:szCs w:val="24"/>
              </w:rPr>
              <w:t>84,00  тыс. рублей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Осуществлялось техническое обслуживание противопожарной сигнализации,  в соответствии с заключенными контрактами и др. мероприятия.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 xml:space="preserve"> Устранение неисправностей и техническое обслуживание систем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 xml:space="preserve">ООО "Держава"от 20.01.2020 №5 на сумму 30,00 тыс. руб.  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 и устранению неисправностей системы  пожарной сигнализации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ООО "Спецпожзащита"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От  20.01.2019 № 3 на сумму 52,8 тыс.руб Заправка огнетушителей;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ООО "Спецпожзащита"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 xml:space="preserve"> договор №190 от 28.10.2020 на сумму 1,2 тыс.руб.</w:t>
            </w:r>
          </w:p>
          <w:p w:rsidR="00713BA6" w:rsidRPr="00113A9A" w:rsidRDefault="00713BA6" w:rsidP="00113A9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 xml:space="preserve">МБУ «ХЭУ» </w:t>
            </w: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Заклчено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 </w:t>
            </w: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Контрактовна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сумму  254,23  тыс. рублей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39 от 07.02.2020 –  поставка пожарных стволов и рукавов;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40 от 07.02.2020 – перекатка пожарных рукавов на другое ребро;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8004 от 24.08.2020 – поставка хоз. инвентаря для оборудования пожарного щита;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138 от 28.08.2020 – услуги по обучению в группе: пожарно-технический минимум;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185 от 19.10.2020 – услуги по техническому обслуживанию и перезарядке огнетушителей;</w:t>
            </w: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BA6" w:rsidRPr="00113A9A" w:rsidRDefault="00713BA6" w:rsidP="006F6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586 от 08.12.2020 -  техническое обслуживание системы автоматической пожарной сигнализации, системы оповещения при пожаре за 2020 год;</w:t>
            </w:r>
          </w:p>
          <w:p w:rsidR="00713BA6" w:rsidRPr="00113A9A" w:rsidRDefault="00713BA6" w:rsidP="006F6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  <w:lang w:eastAsia="ru-RU"/>
              </w:rPr>
              <w:t>- № 124 от 08.12.2020 – поставка пожарных шкафов.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1672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C4F12" w:rsidRDefault="00713BA6" w:rsidP="00CB53BD">
            <w:pPr>
              <w:pStyle w:val="ConsPlusNormal"/>
              <w:ind w:left="91" w:right="-98"/>
              <w:rPr>
                <w:rFonts w:ascii="Times New Roman" w:hAnsi="Times New Roman" w:cs="Times New Roman"/>
                <w:sz w:val="26"/>
                <w:szCs w:val="26"/>
              </w:rPr>
            </w:pPr>
            <w:r w:rsidRPr="008A55FC">
              <w:rPr>
                <w:rFonts w:ascii="Times New Roman" w:hAnsi="Times New Roman" w:cs="Times New Roman"/>
                <w:sz w:val="26"/>
                <w:szCs w:val="26"/>
              </w:rPr>
              <w:t>Контрольное событие</w:t>
            </w:r>
            <w:r w:rsidRPr="001C4F12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  <w:p w:rsidR="00713BA6" w:rsidRDefault="00713BA6" w:rsidP="00CB53BD">
            <w:pPr>
              <w:pStyle w:val="ConsPlusNormal"/>
              <w:ind w:left="91" w:right="-98"/>
              <w:rPr>
                <w:rFonts w:ascii="Times New Roman" w:hAnsi="Times New Roman" w:cs="Times New Roman"/>
                <w:sz w:val="26"/>
                <w:szCs w:val="26"/>
              </w:rPr>
            </w:pPr>
            <w:r w:rsidRPr="008A55FC">
              <w:rPr>
                <w:rFonts w:ascii="Times New Roman" w:hAnsi="Times New Roman" w:cs="Times New Roman"/>
                <w:sz w:val="26"/>
                <w:szCs w:val="26"/>
              </w:rPr>
              <w:t>Выполнены условия контрактов (договоров)на разработку проектно-сметной документации системы автоматической пожарной сигнализации и системы оповещения и управления эвакуацией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3BA6" w:rsidRPr="008F0CB8" w:rsidRDefault="00713BA6" w:rsidP="00CB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осуществлена закупка знаков пожарной безопасности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A55FC" w:rsidRDefault="00713BA6" w:rsidP="00CB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FC">
              <w:rPr>
                <w:rFonts w:ascii="Times New Roman" w:hAnsi="Times New Roman"/>
                <w:sz w:val="24"/>
                <w:szCs w:val="24"/>
              </w:rPr>
              <w:t>Директор МКУ «Межведомственная централизованная бухгалтерия»</w:t>
            </w:r>
          </w:p>
          <w:p w:rsidR="00713BA6" w:rsidRPr="008F0CB8" w:rsidRDefault="00713BA6" w:rsidP="00CB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FC">
              <w:rPr>
                <w:rFonts w:ascii="Times New Roman" w:hAnsi="Times New Roman"/>
                <w:sz w:val="24"/>
                <w:szCs w:val="24"/>
              </w:rPr>
              <w:t>Палькова  И.В.</w:t>
            </w:r>
          </w:p>
        </w:tc>
        <w:tc>
          <w:tcPr>
            <w:tcW w:w="1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F0CB8" w:rsidRDefault="00713BA6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13A9A" w:rsidRDefault="00713BA6" w:rsidP="00CD0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D4A21"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CB53BD">
            <w:pPr>
              <w:pStyle w:val="a3"/>
              <w:ind w:left="17" w:firstLine="425"/>
              <w:rPr>
                <w:rFonts w:ascii="Times New Roman" w:hAnsi="Times New Roman"/>
                <w:sz w:val="24"/>
                <w:szCs w:val="24"/>
              </w:rPr>
            </w:pPr>
            <w:r w:rsidRPr="00365196">
              <w:rPr>
                <w:rFonts w:ascii="Times New Roman" w:hAnsi="Times New Roman"/>
                <w:sz w:val="24"/>
                <w:szCs w:val="24"/>
              </w:rPr>
              <w:t>В 2020 году заключен 1 договор на сумму 25,00 тыс. руб., в соответствии с которым проводилось следующее мероприятие:</w:t>
            </w:r>
          </w:p>
          <w:p w:rsidR="00713BA6" w:rsidRDefault="00713BA6" w:rsidP="00C61B85">
            <w:pPr>
              <w:pStyle w:val="a3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65196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 системы автоматической пожарной сигнализации и системы оповещения и управления эвакуацией людей;</w:t>
            </w:r>
          </w:p>
          <w:p w:rsidR="00713BA6" w:rsidRPr="00365196" w:rsidRDefault="00713BA6" w:rsidP="00C61B85">
            <w:pPr>
              <w:pStyle w:val="a3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65196">
              <w:rPr>
                <w:rFonts w:ascii="Times New Roman" w:hAnsi="Times New Roman"/>
                <w:sz w:val="24"/>
                <w:szCs w:val="24"/>
              </w:rPr>
              <w:t>- осуществлена закупка знаков пожарной безопасности</w:t>
            </w:r>
          </w:p>
          <w:p w:rsidR="00713BA6" w:rsidRPr="00113A9A" w:rsidRDefault="00713BA6" w:rsidP="00251AA5">
            <w:pPr>
              <w:pStyle w:val="a3"/>
              <w:ind w:left="17" w:firstLine="136"/>
              <w:rPr>
                <w:rFonts w:ascii="Times New Roman" w:hAnsi="Times New Roman"/>
                <w:sz w:val="24"/>
                <w:szCs w:val="24"/>
              </w:rPr>
            </w:pPr>
            <w:r w:rsidRPr="00365196">
              <w:rPr>
                <w:rFonts w:ascii="Times New Roman" w:hAnsi="Times New Roman"/>
                <w:sz w:val="24"/>
                <w:szCs w:val="24"/>
              </w:rPr>
              <w:t>Закупка осуществлена  на основании авансового отчета от 18.12.2020 г. на сумму 0,45 тыс. руб.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1899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C4F12" w:rsidRDefault="00713BA6" w:rsidP="00CB5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1C4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3BA6" w:rsidRPr="00B94D39" w:rsidRDefault="00713BA6" w:rsidP="00CB53BD">
            <w:pPr>
              <w:pStyle w:val="ConsPlusCell"/>
              <w:widowControl/>
            </w:pPr>
            <w:r w:rsidRPr="00B94D39">
              <w:rPr>
                <w:color w:val="000000"/>
              </w:rPr>
              <w:t>Проведены  тренировочные мероприятия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</w:t>
            </w:r>
          </w:p>
          <w:p w:rsidR="00713BA6" w:rsidRPr="008A55FC" w:rsidRDefault="00713BA6" w:rsidP="00CB53BD">
            <w:pPr>
              <w:pStyle w:val="ConsPlusNormal"/>
              <w:ind w:left="91" w:right="-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МУ «Управление образования</w:t>
            </w:r>
          </w:p>
          <w:p w:rsidR="00713BA6" w:rsidRPr="00B94D39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Пятигорска»</w:t>
            </w:r>
          </w:p>
          <w:p w:rsidR="00713BA6" w:rsidRDefault="00713BA6" w:rsidP="00CB5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Цатурова И.М.</w:t>
            </w:r>
          </w:p>
          <w:p w:rsidR="00713BA6" w:rsidRPr="00B94D39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И.В.Бойко</w:t>
            </w:r>
          </w:p>
          <w:p w:rsidR="00713BA6" w:rsidRPr="00B94D39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8642B5" w:rsidRDefault="00713BA6" w:rsidP="00CB53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Е.А.Пивоварова</w:t>
            </w:r>
          </w:p>
        </w:tc>
        <w:tc>
          <w:tcPr>
            <w:tcW w:w="12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pStyle w:val="ConsPlusCell"/>
              <w:widowControl/>
            </w:pPr>
          </w:p>
        </w:tc>
        <w:tc>
          <w:tcPr>
            <w:tcW w:w="1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C86719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C86719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B53BD" w:rsidRDefault="00713BA6" w:rsidP="00CB53BD">
            <w:pPr>
              <w:pStyle w:val="ConsPlusCell"/>
              <w:ind w:firstLine="159"/>
              <w:jc w:val="both"/>
            </w:pPr>
            <w:r w:rsidRPr="00CB53BD">
              <w:t>В 2020 году:</w:t>
            </w:r>
          </w:p>
          <w:p w:rsidR="00713BA6" w:rsidRPr="00CB53BD" w:rsidRDefault="00713BA6" w:rsidP="00CB53BD">
            <w:pPr>
              <w:pStyle w:val="ConsPlusCell"/>
              <w:ind w:firstLine="159"/>
              <w:jc w:val="both"/>
            </w:pPr>
            <w:r w:rsidRPr="00CB53BD">
              <w:t>1)МУ «Управление образования</w:t>
            </w:r>
          </w:p>
          <w:p w:rsidR="00713BA6" w:rsidRPr="00CB53BD" w:rsidRDefault="00713BA6" w:rsidP="00CB53BD">
            <w:pPr>
              <w:pStyle w:val="ConsPlusCell"/>
              <w:ind w:firstLine="159"/>
              <w:jc w:val="both"/>
            </w:pPr>
            <w:r w:rsidRPr="00CB53BD">
              <w:t>администрации города Пятигорска» проведено:</w:t>
            </w:r>
          </w:p>
          <w:p w:rsidR="00713BA6" w:rsidRPr="00CB53BD" w:rsidRDefault="00713BA6" w:rsidP="00CB53BD">
            <w:pPr>
              <w:pStyle w:val="ConsPlusCell"/>
              <w:ind w:firstLine="159"/>
              <w:jc w:val="both"/>
            </w:pPr>
            <w:r w:rsidRPr="00CB53BD">
              <w:t>126 тренировочных мероприятия по эвакуации людей в целях обучения персонала муниципальных учреждений образования, учащихся работе с первичными средствами пожаротушения и действиям в случае возникновения пожара;</w:t>
            </w:r>
          </w:p>
          <w:p w:rsidR="00713BA6" w:rsidRPr="005D59A1" w:rsidRDefault="00713BA6" w:rsidP="005D59A1">
            <w:pPr>
              <w:pStyle w:val="a3"/>
              <w:ind w:left="17" w:firstLine="425"/>
              <w:rPr>
                <w:rFonts w:ascii="Times New Roman" w:hAnsi="Times New Roman"/>
                <w:sz w:val="24"/>
                <w:szCs w:val="24"/>
              </w:rPr>
            </w:pPr>
            <w:r w:rsidRPr="00CB53BD">
              <w:rPr>
                <w:rFonts w:ascii="Times New Roman" w:hAnsi="Times New Roman"/>
                <w:sz w:val="24"/>
                <w:szCs w:val="24"/>
              </w:rPr>
              <w:t>-приняли участие 19 832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1.2.3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«Организация и подготовка (обучение) должностных лиц, специалистов и населения по действиям в чрезвычайных ситуациях различного характера»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мероприятий ГО и ЧС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безопасности администрации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В.Н. Соловьев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Подготовка (обучение) населения города – курорта Пятигорска организована по категориям: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 руководящий состав и специалисты ГО и РСЧС;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 работающее население;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 неработающее население;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 учащиеся средних и высших образовательных учреждений. В 2020 году прошли подготовку: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 руководители и специалисты ГО и РСЧС – 119 человек;</w:t>
            </w:r>
          </w:p>
          <w:p w:rsidR="00713BA6" w:rsidRPr="00113A9A" w:rsidRDefault="00713BA6" w:rsidP="003B3B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-работающее население – 41988 человек;</w:t>
            </w:r>
          </w:p>
          <w:p w:rsidR="00713BA6" w:rsidRPr="00113A9A" w:rsidRDefault="00713BA6" w:rsidP="003B3BCC">
            <w:pPr>
              <w:spacing w:after="0" w:line="240" w:lineRule="auto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-неработающее население – 89040 человек;</w:t>
            </w:r>
          </w:p>
          <w:p w:rsidR="00713BA6" w:rsidRPr="00113A9A" w:rsidRDefault="00713BA6" w:rsidP="003B3BCC">
            <w:pPr>
              <w:spacing w:after="0" w:line="240" w:lineRule="auto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</w:rPr>
              <w:t>-учащиеся образовательных учреждений – 17296 человек.</w:t>
            </w:r>
          </w:p>
          <w:p w:rsidR="00713BA6" w:rsidRPr="003B3BCC" w:rsidRDefault="00713BA6" w:rsidP="00D0772E">
            <w:pPr>
              <w:spacing w:after="0" w:line="240" w:lineRule="auto"/>
              <w:rPr>
                <w:rFonts w:ascii="Times New Roman" w:hAnsi="Times New Roman"/>
                <w:color w:val="00B0F0"/>
              </w:rPr>
            </w:pPr>
            <w:r w:rsidRPr="00113A9A">
              <w:rPr>
                <w:rFonts w:ascii="Times New Roman" w:hAnsi="Times New Roman"/>
              </w:rPr>
              <w:t>Итого подготовлено – 148443 человека.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A349C4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775E4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B77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Вовлечены в процесс обучения по вопросам гражданской обороны, защиты от чрезвычайных ситуаций и террористических актов руководящий состав, должностные лица, учащиеся образовательных организаций, население города Пятигорска.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мероприятий ГО и ЧС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       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В.Н. Соловьев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A349C4" w:rsidRDefault="00713BA6" w:rsidP="00D0772E">
            <w:pPr>
              <w:pStyle w:val="ConsPlusCell"/>
              <w:widowControl/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A349C4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cantSplit/>
          <w:trHeight w:val="3634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1.2.4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«Организационно-технические мероприятия в целях предупреждения (ликвидации) чрезвычайных ситуаций и обеспечения пожарной безопасности»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мероприятий ГО и ЧС 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администрации города        Пятигорска»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>В.Н. Соловьев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>МКУ «Служба спасения города Пятигорска»,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 xml:space="preserve">ЕДДС              </w:t>
            </w:r>
          </w:p>
          <w:p w:rsidR="00713BA6" w:rsidRPr="00E633D5" w:rsidRDefault="00713BA6" w:rsidP="00E63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>г. Пятигорска</w:t>
            </w:r>
          </w:p>
          <w:p w:rsidR="00713BA6" w:rsidRPr="00B94D39" w:rsidRDefault="00713BA6" w:rsidP="00E633D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33D5">
              <w:rPr>
                <w:rFonts w:ascii="Times New Roman" w:hAnsi="Times New Roman" w:cs="Times New Roman"/>
                <w:sz w:val="24"/>
                <w:szCs w:val="24"/>
              </w:rPr>
              <w:t>В.А. Кривченко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E027C" w:rsidRDefault="00713BA6" w:rsidP="000E027C">
            <w:pPr>
              <w:spacing w:after="0" w:line="240" w:lineRule="auto"/>
              <w:ind w:right="-108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E027C">
              <w:rPr>
                <w:rFonts w:ascii="Times New Roman" w:hAnsi="Times New Roman"/>
              </w:rPr>
              <w:t>роведены комплексные технические проверки региональной автоматизированной системы централизованного оповещения населения - установленных на стальных опорах сирен оповещения С-40.</w:t>
            </w:r>
          </w:p>
          <w:p w:rsidR="00713BA6" w:rsidRPr="000E027C" w:rsidRDefault="00713BA6" w:rsidP="000E027C">
            <w:pPr>
              <w:spacing w:after="0" w:line="240" w:lineRule="auto"/>
              <w:ind w:right="-108" w:firstLine="318"/>
              <w:rPr>
                <w:rFonts w:ascii="Times New Roman" w:hAnsi="Times New Roman"/>
              </w:rPr>
            </w:pPr>
            <w:r w:rsidRPr="000E027C">
              <w:rPr>
                <w:rFonts w:ascii="Times New Roman" w:hAnsi="Times New Roman"/>
              </w:rPr>
              <w:t>Всего – 1</w:t>
            </w:r>
            <w:r>
              <w:rPr>
                <w:rFonts w:ascii="Times New Roman" w:hAnsi="Times New Roman"/>
              </w:rPr>
              <w:t xml:space="preserve">4 </w:t>
            </w:r>
            <w:r w:rsidRPr="000E027C">
              <w:rPr>
                <w:rFonts w:ascii="Times New Roman" w:hAnsi="Times New Roman"/>
              </w:rPr>
              <w:t xml:space="preserve"> комплексных технических проверок</w:t>
            </w:r>
            <w:r>
              <w:rPr>
                <w:rFonts w:ascii="Times New Roman" w:hAnsi="Times New Roman"/>
              </w:rPr>
              <w:t>.</w:t>
            </w:r>
          </w:p>
          <w:p w:rsidR="00713BA6" w:rsidRPr="000E1B5C" w:rsidRDefault="00713BA6" w:rsidP="003D6012">
            <w:pPr>
              <w:pStyle w:val="ConsPlusCell"/>
              <w:ind w:firstLine="306"/>
              <w:rPr>
                <w:color w:val="000000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cantSplit/>
          <w:trHeight w:val="240"/>
        </w:trPr>
        <w:tc>
          <w:tcPr>
            <w:tcW w:w="6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130AFF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130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3BA6" w:rsidRPr="00B94D39" w:rsidRDefault="00713BA6" w:rsidP="00B441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системцентрализованного оповещения населения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20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8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8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8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8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93C1F">
            <w:pPr>
              <w:spacing w:after="0" w:line="240" w:lineRule="auto"/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 w:rsidRPr="000E027C">
              <w:rPr>
                <w:rFonts w:ascii="Times New Roman" w:hAnsi="Times New Roman"/>
              </w:rPr>
              <w:t>16.01.2020</w:t>
            </w:r>
            <w:r>
              <w:rPr>
                <w:rFonts w:ascii="Times New Roman" w:hAnsi="Times New Roman"/>
              </w:rPr>
              <w:t xml:space="preserve"> 13.02.2020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12.03.2020 09.04.2020 16.04.2020</w:t>
            </w:r>
          </w:p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14.05.2020 11.06.2020 09.07.2020 13.08.2020</w:t>
            </w:r>
            <w:r w:rsidRPr="000E027C">
              <w:rPr>
                <w:rFonts w:ascii="Times New Roman" w:hAnsi="Times New Roman"/>
              </w:rPr>
              <w:t xml:space="preserve"> 10.09.202</w:t>
            </w:r>
            <w:r>
              <w:rPr>
                <w:rFonts w:ascii="Times New Roman" w:hAnsi="Times New Roman"/>
              </w:rPr>
              <w:t>0</w:t>
            </w:r>
          </w:p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02.10.2020</w:t>
            </w:r>
          </w:p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</w:t>
            </w:r>
          </w:p>
          <w:p w:rsidR="00713BA6" w:rsidRDefault="00713BA6" w:rsidP="00F52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</w:t>
            </w:r>
          </w:p>
          <w:p w:rsidR="00713BA6" w:rsidRPr="00B94D39" w:rsidRDefault="00713BA6" w:rsidP="00F528B1">
            <w:pPr>
              <w:spacing w:after="0" w:line="240" w:lineRule="auto"/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30AFF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1</w:t>
            </w:r>
            <w:r w:rsidRPr="00130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мероприятия, направленные на повышение эффективности деятельности по предотвращению чрезвычайных ситуаций природного и техногенного характера на территории города-курорта Пятигорска 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мероприятий ГО и ЧС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      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В.Н. Соловьев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90790" w:rsidRDefault="00713BA6" w:rsidP="00D07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 xml:space="preserve">30.09.2020 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371214" w:rsidRDefault="00713BA6" w:rsidP="00D0772E">
            <w:pPr>
              <w:pStyle w:val="ConsPlusCell"/>
              <w:widowControl/>
            </w:pPr>
          </w:p>
        </w:tc>
        <w:tc>
          <w:tcPr>
            <w:tcW w:w="12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371214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 xml:space="preserve">30.09.2020 </w:t>
            </w:r>
          </w:p>
          <w:p w:rsidR="00713BA6" w:rsidRPr="00371214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14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371214" w:rsidRDefault="00713BA6" w:rsidP="00D0772E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C474AE" w:rsidRDefault="00713BA6" w:rsidP="00A01485">
            <w:pPr>
              <w:spacing w:after="0" w:line="240" w:lineRule="auto"/>
              <w:ind w:firstLine="31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4AE">
              <w:rPr>
                <w:rFonts w:ascii="Times New Roman" w:hAnsi="Times New Roman"/>
                <w:sz w:val="24"/>
                <w:szCs w:val="24"/>
              </w:rPr>
              <w:t>За 2020 год проведено 6</w:t>
            </w:r>
            <w:r w:rsidR="00A01485">
              <w:rPr>
                <w:rFonts w:ascii="Times New Roman" w:hAnsi="Times New Roman"/>
                <w:sz w:val="24"/>
                <w:szCs w:val="24"/>
              </w:rPr>
              <w:t>66</w:t>
            </w:r>
            <w:r w:rsidRPr="00C474A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повышение эффективности деятельности по предотвращению чрезвычайных ситуаций природного и техногенного характера на территории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713BA6" w:rsidRPr="00B94D39" w:rsidTr="00054201">
        <w:trPr>
          <w:trHeight w:val="2665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30AFF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130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Проведено информирование населения города-курорта Пятигорска  о правилах пожарной безопасности, в т.ч. при пользовании отопительными печами, каминами и электронагревательными устройствами  путем размещения  информации в местах массового пребывания людей, многоквартирных домах, в частном секторе, в местных  средствах массовой информации.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отдела администрации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      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А.В. Тарасова</w:t>
            </w:r>
          </w:p>
          <w:p w:rsidR="00713BA6" w:rsidRPr="00B94D39" w:rsidRDefault="00713BA6" w:rsidP="00D0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 соответствии с распор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яжением председателя КЧС и ОПБ </w:t>
            </w:r>
            <w:r w:rsidRPr="00A349C4">
              <w:rPr>
                <w:rFonts w:ascii="Times New Roman" w:hAnsi="Times New Roman"/>
                <w:sz w:val="24"/>
                <w:szCs w:val="24"/>
              </w:rPr>
              <w:t>г.Пятигорска Ставропольского края от 10.01.2020г. создана рабочая группа по вопросу предотвращения отравления населения Ставропольского края угарным газом при использовании газа в быту. Всего обследовано и проведено бесед – 22.</w:t>
            </w:r>
          </w:p>
          <w:p w:rsidR="00713BA6" w:rsidRPr="00A349C4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На сайте администрации размещена Памятка о мерах пожарной безопасности в быту.</w:t>
            </w:r>
          </w:p>
          <w:p w:rsidR="00713BA6" w:rsidRPr="00A349C4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 феврале 2020 года проведено собрание с представителями УК и ТСЖ, о необходимости заключения договоров на техническое обслуживание  газовых и отопительных приборов.</w:t>
            </w:r>
          </w:p>
          <w:p w:rsidR="00713BA6" w:rsidRPr="00A349C4" w:rsidRDefault="00713BA6" w:rsidP="008513A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 территориальных службах города проведены собрания с общественным активом, по вопросу пожарной безопасности в быту. Всего 7 собраний.</w:t>
            </w:r>
          </w:p>
          <w:p w:rsidR="00713BA6" w:rsidRPr="00A349C4" w:rsidRDefault="00713BA6" w:rsidP="008513A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 2020 году  в территориальных  службах города, УК и СМИ  размещена информация о правилах пожарной безопасности в быту в осенне-зимний период.</w:t>
            </w:r>
          </w:p>
          <w:p w:rsidR="00713BA6" w:rsidRPr="00A349C4" w:rsidRDefault="00713BA6" w:rsidP="008513A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 xml:space="preserve">В 2020 году– проинформировано 642 человека, </w:t>
            </w:r>
          </w:p>
          <w:p w:rsidR="00713BA6" w:rsidRPr="00A349C4" w:rsidRDefault="00713BA6" w:rsidP="008513A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- на собраниях с общественным активом – 210 человек;</w:t>
            </w:r>
          </w:p>
          <w:p w:rsidR="00713BA6" w:rsidRPr="00A349C4" w:rsidRDefault="00713BA6" w:rsidP="008513A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- УК и ТСЖ – 200  человек.</w:t>
            </w:r>
          </w:p>
          <w:p w:rsidR="00713BA6" w:rsidRPr="00A349C4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 xml:space="preserve">В  четвертом квартале организована разъяснительно профилактическая работа с населением по соблюдение мер пожарной безопасности на объектах жилого фонда. Всего путем подворового обхода проведено 16 мероприятий. </w:t>
            </w:r>
          </w:p>
          <w:p w:rsidR="00713BA6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 xml:space="preserve">Информация по пользованию отопительными электрическими и  газовыми  приборами в зимний период  размещена на  информационных  стендах  7 территориальных служб города. </w:t>
            </w:r>
          </w:p>
          <w:p w:rsidR="00713BA6" w:rsidRPr="00A349C4" w:rsidRDefault="00713BA6" w:rsidP="008513AD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Всего за 2020 год проведено мероприятий по информированию населения по пожарной безопасности –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4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Pr="00B94D39" w:rsidRDefault="00713BA6" w:rsidP="0089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C4">
              <w:rPr>
                <w:rFonts w:ascii="Times New Roman" w:hAnsi="Times New Roman"/>
                <w:sz w:val="24"/>
                <w:szCs w:val="24"/>
              </w:rPr>
              <w:t>Всего опубликовано за 2020 - 6 памяток по пожарной безопасности.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1.2.5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по сохранению и приведению защитных сооружений гражданской обороны, находящихся в муниципальной собственности, к использованию по предназначению»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отдела мероприятий ГО и ЧС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      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Фатеев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445C2E" w:rsidRDefault="00713BA6" w:rsidP="00D0772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В муниципальной собственности находятся  7 (семь) защитных сооружений гражданской обороны, из них:</w:t>
            </w:r>
          </w:p>
          <w:p w:rsidR="00713BA6" w:rsidRPr="00445C2E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-готовы к приему укрываемых – 2 ед.;</w:t>
            </w:r>
          </w:p>
          <w:p w:rsidR="00713BA6" w:rsidRPr="00445C2E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-переведено на эксплуатацию в качестве укрытия – 5 ед..</w:t>
            </w:r>
          </w:p>
          <w:p w:rsidR="00713BA6" w:rsidRPr="00C012FD" w:rsidRDefault="00713BA6" w:rsidP="00D0772E">
            <w:pPr>
              <w:ind w:firstLine="317"/>
              <w:rPr>
                <w:rFonts w:ascii="Times New Roman" w:hAnsi="Times New Roman"/>
              </w:rPr>
            </w:pPr>
            <w:r w:rsidRPr="00C012FD">
              <w:rPr>
                <w:rFonts w:ascii="Times New Roman" w:hAnsi="Times New Roman"/>
              </w:rPr>
              <w:t>В 2020 году осуще</w:t>
            </w:r>
            <w:r>
              <w:rPr>
                <w:rFonts w:ascii="Times New Roman" w:hAnsi="Times New Roman"/>
              </w:rPr>
              <w:t xml:space="preserve">ствлялись расходы на содержание имущества (взносы на капитальный ремонт) защитных сооружений на сумму </w:t>
            </w:r>
            <w:r w:rsidRPr="00113A9A">
              <w:rPr>
                <w:rFonts w:ascii="Times New Roman" w:hAnsi="Times New Roman"/>
              </w:rPr>
              <w:t>148,09 тыс. руб</w:t>
            </w:r>
            <w:r>
              <w:rPr>
                <w:rFonts w:ascii="Times New Roman" w:hAnsi="Times New Roman"/>
              </w:rPr>
              <w:t>.</w:t>
            </w:r>
          </w:p>
          <w:p w:rsidR="00713BA6" w:rsidRPr="00B94D39" w:rsidRDefault="00713BA6" w:rsidP="00D0772E">
            <w:pPr>
              <w:pStyle w:val="ConsPlusCell"/>
              <w:rPr>
                <w:highlight w:val="green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Выполнены мероприятия по сохранению и приведению защитных сооружений гражданской обороны, находящихся в муниципальной собственности, к использованию по предназначению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Default="00713BA6" w:rsidP="00D0772E">
            <w:pPr>
              <w:spacing w:after="0" w:line="240" w:lineRule="auto"/>
              <w:ind w:right="159"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МУ «Управление общественной безопасности администрации 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 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Пятигорска»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BA6" w:rsidRPr="00445C2E" w:rsidRDefault="00713BA6" w:rsidP="00D0772E">
            <w:pPr>
              <w:spacing w:after="0" w:line="240" w:lineRule="auto"/>
              <w:ind w:right="159" w:firstLine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Фатеев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5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highlight w:val="green"/>
              </w:rPr>
            </w:pP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профилактике терроризма и правонарушений в городе-курорте Пятигорске"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образования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Пятигорска"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администрации города Пятигорска"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"Комитет по физической культуре и спорту администрации города Пятигорска"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социальной поддержки населения администрации города Пятигорска"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общественной безопасности администрации города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Пятигорска"</w:t>
            </w:r>
          </w:p>
          <w:p w:rsidR="00713BA6" w:rsidRPr="00190AC3" w:rsidRDefault="00713BA6" w:rsidP="0019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хозяйства, транспорта и связи администрации города Пятигор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  <w:p w:rsidR="00713BA6" w:rsidRPr="00835182" w:rsidRDefault="00713BA6" w:rsidP="0083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AC3">
              <w:rPr>
                <w:rFonts w:ascii="Times New Roman" w:hAnsi="Times New Roman"/>
                <w:sz w:val="24"/>
                <w:szCs w:val="24"/>
              </w:rPr>
              <w:t>МУ «Финансов</w:t>
            </w:r>
            <w:r>
              <w:rPr>
                <w:rFonts w:ascii="Times New Roman" w:hAnsi="Times New Roman"/>
                <w:sz w:val="24"/>
                <w:szCs w:val="24"/>
              </w:rPr>
              <w:t>ое управление администрации го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Проведение обследований антитеррористической защищенности мест массового пребывания людей на территории города Пятигорска.</w:t>
            </w:r>
          </w:p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года ежемесячно ЕДДС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 проводило две тренировки в соответствии с Планом –графиком проведения тренировок с ОДС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ОГ ЦУКС и ОГ МПСГ с привлечением диспетчеров ЕДДС МО Ставропольского края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 основании поступивших сообщений на телефон «112»» поступило </w:t>
            </w:r>
            <w:r w:rsidRPr="00516CE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сообщений о «бесхозных пакетах». По каждому сообщению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осуществлен выезд служб города для действий по предназначению.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1.3.1..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«Организационно-технические мероприятия  по повышению уровня антитеррористической защищенности социально значимых объектов, расположенных на территории города-курорта 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оперативного планирования  МУ «Управление общественной безопасности администрации города Пятигорска»</w:t>
            </w:r>
          </w:p>
          <w:p w:rsidR="00713BA6" w:rsidRDefault="00713BA6" w:rsidP="005B4113">
            <w:pPr>
              <w:spacing w:after="0" w:line="24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Мирошниченко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А.А. Назаренко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председателя МУ «Комитет по физической культуры и спорту администрации горда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113A9A" w:rsidRDefault="00713BA6" w:rsidP="00D0772E">
            <w:pPr>
              <w:shd w:val="clear" w:color="auto" w:fill="FFFFFF"/>
              <w:tabs>
                <w:tab w:val="left" w:pos="-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057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7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Деятельность АТК города Пятигорска  в  2020 году осуществлялась в соответствии со складывающейся обстановкой с учетом плана работы на 2020 год, решений и рекомендаций антитеррористической комиссии Ставропольского края.</w:t>
            </w:r>
          </w:p>
          <w:p w:rsidR="00713BA6" w:rsidRPr="00113A9A" w:rsidRDefault="00713BA6" w:rsidP="00D0772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В 2020 году   проведено 3 заседания АТК Пятигорска, рассмотрено 18 вопросов.</w:t>
            </w:r>
          </w:p>
          <w:p w:rsidR="00713BA6" w:rsidRPr="00EB18D3" w:rsidRDefault="00713BA6" w:rsidP="00D0772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113A9A">
              <w:rPr>
                <w:rFonts w:ascii="Times New Roman" w:hAnsi="Times New Roman"/>
                <w:sz w:val="24"/>
                <w:szCs w:val="24"/>
              </w:rPr>
              <w:t>По результатам заседаний выработан перечень дополнительных мероприятий по повышению антитеррористической защищенности мест с массовым пребыванием людей, социально-значимых объектов, муниципальных объектов образования, культуры, физической культуры и спорта.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города Пятигорска в межведомственных антитеррористических тренировках, проводимых уполномоченными органами, с целью повышения взаимодействия по предупреждению террористических актов, минимизации последствий в случае их совершения.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оперативного планирования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МУ «Управление общественной безопасности администрации города Пятигорска»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Начальник ЕДДС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спасения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C86719" w:rsidRDefault="00713BA6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C86719">
              <w:rPr>
                <w:rFonts w:ascii="Times New Roman" w:hAnsi="Times New Roman"/>
              </w:rPr>
              <w:t>31.03.2020</w:t>
            </w:r>
          </w:p>
          <w:p w:rsidR="00713BA6" w:rsidRPr="00C86719" w:rsidRDefault="00713BA6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C86719">
              <w:rPr>
                <w:rFonts w:ascii="Times New Roman" w:hAnsi="Times New Roman"/>
              </w:rPr>
              <w:t>30.06.2020</w:t>
            </w:r>
          </w:p>
          <w:p w:rsidR="00713BA6" w:rsidRPr="00C86719" w:rsidRDefault="00713BA6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C86719">
              <w:rPr>
                <w:rFonts w:ascii="Times New Roman" w:hAnsi="Times New Roman"/>
              </w:rPr>
              <w:t>30.09.2020</w:t>
            </w:r>
          </w:p>
          <w:p w:rsidR="00713BA6" w:rsidRPr="00C86719" w:rsidRDefault="00713BA6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C86719">
              <w:rPr>
                <w:rFonts w:ascii="Times New Roman" w:hAnsi="Times New Roman"/>
              </w:rPr>
              <w:t xml:space="preserve">31.12. 2020 </w:t>
            </w:r>
          </w:p>
          <w:p w:rsidR="00713BA6" w:rsidRPr="00C86719" w:rsidRDefault="00713BA6" w:rsidP="00D077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С целью повышения взаимодействия по предупреждению террористических актов, минимизации последствий в случае их совершения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года ежемесячно ЕДДС г. Пятигорска проводило две тренировки в соответствии с Планом –графиком проведения тренировок с ОДС., ОГ ЦУКС и ОГ МПСГ  с привлечением диспетчеров ЕДДС МО Ставропольского края</w:t>
            </w:r>
          </w:p>
          <w:p w:rsidR="00713BA6" w:rsidRDefault="00713BA6" w:rsidP="00D0772E">
            <w:pPr>
              <w:spacing w:after="0" w:line="240" w:lineRule="auto"/>
              <w:ind w:firstLine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приняли участие в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тренировках по отработке действий по предназначению.</w:t>
            </w:r>
          </w:p>
          <w:p w:rsidR="00713BA6" w:rsidRPr="00AB4DE9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На основании поступивших сообщений на телефон «112»» поступило 27  сообщений о «бесхозных пакетах». По каждому сообщению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осуществлен выезд служб города для действий по предназначению.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15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Оказание во взаимодействии с органами исполнительной власти, расположенными на территории города Пятигорска, методической помощи руководителям (собственникам) хозяйствующих субъектов в организации деятельности  по профилактике терроризма на подведомственных объектах.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оперативного планирования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МУ «Управление общественной безопасности администрации города Пятигорска» </w:t>
            </w:r>
          </w:p>
          <w:p w:rsidR="00713BA6" w:rsidRPr="00B94D39" w:rsidRDefault="00713BA6" w:rsidP="005B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Е.Н.Мирошниченко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D0772E">
            <w:pPr>
              <w:spacing w:after="0" w:line="240" w:lineRule="auto"/>
              <w:ind w:firstLine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Организована работа по исполнению требований Постановления Правительства РФ №272 от 25.03.2015 года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 таких мест и объектов (территорий)». </w:t>
            </w:r>
          </w:p>
          <w:p w:rsidR="00713BA6" w:rsidRPr="00B94D39" w:rsidRDefault="00713BA6" w:rsidP="00D0772E">
            <w:pPr>
              <w:spacing w:after="0" w:line="240" w:lineRule="auto"/>
              <w:ind w:firstLine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Межведомственной комиссией проводились плановые проверки объектов с массовым пребыванием людей.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год: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- проверено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объектов.</w:t>
            </w:r>
          </w:p>
          <w:p w:rsidR="00713BA6" w:rsidRDefault="00713BA6" w:rsidP="00516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оказана методическая помощь руководителям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руководителю религиозных организаций </w:t>
            </w:r>
          </w:p>
          <w:p w:rsidR="00713BA6" w:rsidRPr="007F6792" w:rsidRDefault="00713BA6" w:rsidP="00516C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- 3 руководителям по актуализации паспорта Безопасности 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E80EFE">
        <w:trPr>
          <w:trHeight w:val="14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1.3.2</w:t>
            </w:r>
          </w:p>
          <w:p w:rsidR="00713BA6" w:rsidRPr="00B94D39" w:rsidRDefault="00713BA6" w:rsidP="00D0772E">
            <w:pPr>
              <w:pStyle w:val="ConsPlusCell"/>
            </w:pPr>
            <w:r w:rsidRPr="00B94D39"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AB4DE9" w:rsidRDefault="00713BA6" w:rsidP="00F950F9">
            <w:pPr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Мероприятие«</w:t>
            </w:r>
            <w:r w:rsidRPr="00AB4DE9">
              <w:rPr>
                <w:rFonts w:ascii="Times New Roman" w:hAnsi="Times New Roman"/>
                <w:bCs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  <w:r w:rsidRPr="00AB4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BA6" w:rsidRDefault="00713BA6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образования администрации города Пятигорска»</w:t>
            </w:r>
          </w:p>
          <w:p w:rsidR="00713BA6" w:rsidRPr="00AB4DE9" w:rsidRDefault="00713BA6" w:rsidP="00E80EFE">
            <w:pPr>
              <w:spacing w:after="0" w:line="240" w:lineRule="auto"/>
              <w:ind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И.М.Цатурова</w:t>
            </w:r>
          </w:p>
        </w:tc>
        <w:tc>
          <w:tcPr>
            <w:tcW w:w="1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0 1.01.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6">
              <w:rPr>
                <w:rFonts w:ascii="Times New Roman" w:hAnsi="Times New Roman"/>
                <w:sz w:val="24"/>
                <w:szCs w:val="24"/>
              </w:rPr>
              <w:t>Заключено 2 контракта на сумму</w:t>
            </w:r>
          </w:p>
          <w:p w:rsidR="00713BA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6">
              <w:rPr>
                <w:rFonts w:ascii="Times New Roman" w:hAnsi="Times New Roman"/>
                <w:sz w:val="24"/>
                <w:szCs w:val="24"/>
              </w:rPr>
              <w:t>946,66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выполнено в полном объеме.</w:t>
            </w:r>
          </w:p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E80EFE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AB4DE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3BA6" w:rsidRPr="00AB4DE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Заключены контракты на установку периметрального ограждения в МБОУ гимназия №11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BA6" w:rsidRPr="00AB4DE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87E22" w:rsidRDefault="00713BA6" w:rsidP="00B8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87E22" w:rsidRDefault="00713BA6" w:rsidP="00B87E22">
            <w:pPr>
              <w:pStyle w:val="ConsPlusCell"/>
              <w:widowControl/>
              <w:jc w:val="center"/>
              <w:rPr>
                <w:lang w:eastAsia="en-US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C437FE" w:rsidRDefault="00713BA6" w:rsidP="00C43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80EFE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 w:rsidRPr="00E80EFE">
              <w:rPr>
                <w:rFonts w:ascii="Times New Roman" w:hAnsi="Times New Roman"/>
                <w:sz w:val="24"/>
                <w:szCs w:val="24"/>
              </w:rPr>
              <w:t xml:space="preserve">№0121300035320000045 от 27.04.2020  </w:t>
            </w:r>
          </w:p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FE">
              <w:rPr>
                <w:rFonts w:ascii="Times New Roman" w:hAnsi="Times New Roman"/>
                <w:sz w:val="24"/>
                <w:szCs w:val="24"/>
              </w:rPr>
              <w:t>на установку пери</w:t>
            </w:r>
            <w:r w:rsidRPr="00033ED6">
              <w:rPr>
                <w:rFonts w:ascii="Times New Roman" w:hAnsi="Times New Roman"/>
                <w:sz w:val="24"/>
                <w:szCs w:val="24"/>
              </w:rPr>
              <w:t>метрального ограждения в МБОУ гимназия № 11</w:t>
            </w:r>
          </w:p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6">
              <w:rPr>
                <w:rFonts w:ascii="Times New Roman" w:hAnsi="Times New Roman"/>
                <w:sz w:val="24"/>
                <w:szCs w:val="24"/>
              </w:rPr>
              <w:t>на сумму 496,91 тыс. руб.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AB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Контрольное событие 17</w:t>
            </w:r>
          </w:p>
          <w:p w:rsidR="00713BA6" w:rsidRPr="00AB4DE9" w:rsidRDefault="00713BA6" w:rsidP="00AB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E9">
              <w:rPr>
                <w:rFonts w:ascii="Times New Roman" w:hAnsi="Times New Roman"/>
                <w:sz w:val="24"/>
                <w:szCs w:val="24"/>
              </w:rPr>
              <w:t>Заключены контракты на приобретение и установку систем видеонаблюдения в МБОУ СОШ №28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AB4DE9" w:rsidRDefault="00713BA6" w:rsidP="00D0772E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C4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33ED6" w:rsidRDefault="00713BA6" w:rsidP="00E8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 w:rsidRPr="00033ED6">
              <w:rPr>
                <w:rFonts w:ascii="Times New Roman" w:hAnsi="Times New Roman"/>
                <w:sz w:val="24"/>
                <w:szCs w:val="24"/>
              </w:rPr>
              <w:t xml:space="preserve">с ИП Погорелов Г.В. № 435016 от 13.03.2020 года на приобретение и установку систем видеонаблюдения в МБОУ СОШ № 28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сумму </w:t>
            </w:r>
            <w:r w:rsidRPr="00033ED6">
              <w:rPr>
                <w:rFonts w:ascii="Times New Roman" w:hAnsi="Times New Roman"/>
                <w:sz w:val="24"/>
                <w:szCs w:val="24"/>
              </w:rPr>
              <w:t>449,75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033ED6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  <w:tc>
          <w:tcPr>
            <w:tcW w:w="139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>1.3.3.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охраны в муниципальных учреждениях города-курорта Пятигорска»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Пятигорска»;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Пятигорска»;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Пятигорска»;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667C3" w:rsidRDefault="00713BA6" w:rsidP="00D0772E">
            <w:pPr>
              <w:tabs>
                <w:tab w:val="left" w:pos="3900"/>
              </w:tabs>
              <w:spacing w:after="0" w:line="240" w:lineRule="auto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>Всоответствии с заключенными контрактами  осуществлялось:</w:t>
            </w:r>
          </w:p>
          <w:p w:rsidR="00713BA6" w:rsidRPr="00D667C3" w:rsidRDefault="00713BA6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техническое обслуживание (содержание)  кнопок тревожной сигнализации муниципальных объектов образования, культуры, физической культуры и спорта и др. муниципальных объектов.</w:t>
            </w:r>
          </w:p>
          <w:p w:rsidR="00713BA6" w:rsidRPr="00D667C3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>-обеспечение контроля доступа на муниципальных объектах образования, культуры, физической культуры и спорта.</w:t>
            </w:r>
          </w:p>
          <w:p w:rsidR="00713BA6" w:rsidRPr="00D667C3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  За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мероприятий  по созданию безопасных условий функционирования объектов муниципальных учреждений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  <w:r w:rsidRPr="00D667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Выполнены условия   контрактов  на- организацию и  обеспечение охраны  и безопасности   в детских садах, школах, организациях дополнительного образования  (услуги охраны  МВД ); </w:t>
            </w:r>
          </w:p>
          <w:p w:rsidR="00713BA6" w:rsidRPr="00B94D39" w:rsidRDefault="00713BA6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(содержание)  кнопок тревожной сигнализации муниципальных объектов образования (детские сады, школы, организации дополнительного образования)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образования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И.М.Цатурова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60FB0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60FB0">
              <w:rPr>
                <w:rFonts w:ascii="Times New Roman" w:hAnsi="Times New Roman"/>
                <w:color w:val="00B0F0"/>
                <w:sz w:val="24"/>
                <w:szCs w:val="24"/>
              </w:rPr>
              <w:t> 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году заключено </w:t>
            </w:r>
            <w:r>
              <w:rPr>
                <w:rFonts w:ascii="Times New Roman" w:hAnsi="Times New Roman"/>
                <w:sz w:val="24"/>
                <w:szCs w:val="24"/>
              </w:rPr>
              <w:t>172 контракта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на сумму  2 576, 66 тыс.   руб., в соответствии с которыми в муниципальных образовательных организациях  проводились следующие мероприятия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: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оказаны 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слуги по охране (тревожная сигнализация);                                          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-осуществлялось техническое обслуживание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комплекса технических средств охраны.                                        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713BA6" w:rsidRPr="00B94D39" w:rsidRDefault="00713BA6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- количество проведенных мероприятий  по созданию безопасных условий функционирования объектов муниципальных учреждений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19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 контрактов на техническое обслуживание (содержание)  кнопок тревожной сигнализации муниципальных объектов культуры (дома культуры, музыкальные школы, детские художественные школы)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МУ «Управление культуры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М.М. Саввиди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60FB0" w:rsidRDefault="00713BA6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году заключено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контрактов (договоров)  на сумму 742,62  тыс. руб., в соответствии с которыми в муниципальных учреждениях культуры  проводилось 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(содержание)  кнопок тревожной сигнализации 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713BA6" w:rsidRPr="00B94D39" w:rsidRDefault="00713BA6" w:rsidP="00D0772E">
            <w:pPr>
              <w:pStyle w:val="ConsPlusCell"/>
              <w:widowControl/>
            </w:pPr>
            <w:r w:rsidRPr="00B94D39">
              <w:t xml:space="preserve">- количество проведенных мероприятий  по созданию безопасных условий функционирования объектов муниципальных учреждений культуры – </w:t>
            </w:r>
            <w:r>
              <w:t>13</w:t>
            </w:r>
            <w:r w:rsidRPr="00B94D39">
              <w:t>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контракта  на техническое обслуживание (содержание)  кнопок тревожной сигнализации объектов физической культуры и спорта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Е.Е. Лысенко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81E02" w:rsidRDefault="00713BA6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году выполнялись условия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 </w:t>
            </w: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контрактов, заключенных в 2019 году на сумму 13,40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т.ч.:</w:t>
            </w:r>
          </w:p>
          <w:p w:rsidR="00713BA6" w:rsidRPr="00E81E02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 xml:space="preserve">онтракт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211 от 26.12.2019 на 11510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13BA6" w:rsidRPr="00E81E02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 xml:space="preserve">онтракт 3123Т00404 от 27.12.2019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на 1630руб.</w:t>
            </w:r>
          </w:p>
          <w:p w:rsidR="00713BA6" w:rsidRPr="00C8202E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</w:t>
            </w: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редоставлялись 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услуги по охране путем экс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тренного выезда наряда полиции, 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осуществлялось техническое обслуживание средств охраны</w:t>
            </w: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МБУ СШ «Дельфин».</w:t>
            </w:r>
          </w:p>
          <w:p w:rsidR="00713BA6" w:rsidRPr="00326F6A" w:rsidRDefault="00713BA6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запланированные мероприятия </w:t>
            </w:r>
            <w:r w:rsidRPr="00E81E02">
              <w:rPr>
                <w:rFonts w:ascii="Times New Roman" w:hAnsi="Times New Roman"/>
                <w:sz w:val="24"/>
                <w:szCs w:val="24"/>
              </w:rPr>
              <w:t>выполнены в полном объеме.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контракта   на услуги по организации охраны (в здании МФЦ) и контракта на обеспечение выезда  сотрудников охраны по сигналу экстренного вызова для предотвращения и пресечения преступных и иных посягательств на имущество, находящихся в служебных помещениях. а также работников и иных граждан(адреса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объектов:г.Пятигорск,ул.Московская72,к2,п.Горячеводский,ул.Ленина,34).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бухгалтер МУ "МФЦ города Пятигорска"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Максимова Ю.А.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C0DF9" w:rsidRDefault="00713BA6" w:rsidP="005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C0DF9" w:rsidRDefault="00713BA6" w:rsidP="005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C0DF9" w:rsidRDefault="00713BA6" w:rsidP="005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734E4C" w:rsidRDefault="00713BA6" w:rsidP="005C0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81E02" w:rsidRDefault="00713BA6" w:rsidP="00CE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выполнялись условия двух заключенных контрактов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на сумму</w:t>
            </w:r>
            <w:r w:rsidRPr="00CE4CCB">
              <w:rPr>
                <w:rFonts w:ascii="Times New Roman" w:hAnsi="Times New Roman"/>
                <w:sz w:val="24"/>
                <w:szCs w:val="24"/>
              </w:rPr>
              <w:t xml:space="preserve">705,81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тыс. рублей  на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охраны зданий МФЦ и вызовов по </w:t>
            </w: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>тревожной кнопке</w:t>
            </w:r>
          </w:p>
          <w:p w:rsidR="00713BA6" w:rsidRPr="00E81E02" w:rsidRDefault="00713BA6" w:rsidP="00CE4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>ООО "Держава"</w:t>
            </w:r>
          </w:p>
          <w:p w:rsidR="00713BA6" w:rsidRPr="00E81E02" w:rsidRDefault="00713BA6" w:rsidP="00CE4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404914 от 20.01.2020 на 108,00 т.руб, Оказание услуг по обеспечению охраны ООО "Держава"</w:t>
            </w:r>
          </w:p>
          <w:p w:rsidR="00713BA6" w:rsidRPr="00E81E02" w:rsidRDefault="00713BA6" w:rsidP="00CE4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2">
              <w:rPr>
                <w:rFonts w:ascii="Times New Roman" w:hAnsi="Times New Roman"/>
                <w:color w:val="000000"/>
                <w:sz w:val="24"/>
                <w:szCs w:val="24"/>
              </w:rPr>
              <w:t>№0121300035319000264 от 03.12.2019 на 597,81т.руб.</w:t>
            </w:r>
          </w:p>
          <w:p w:rsidR="00713BA6" w:rsidRPr="00B94D39" w:rsidRDefault="00713BA6" w:rsidP="00CE4C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 по созданию безопасных условий функционирования  муниципальных объектов 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0772E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13BA6" w:rsidRPr="00C143AE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AE">
              <w:rPr>
                <w:rFonts w:ascii="Times New Roman" w:hAnsi="Times New Roman"/>
                <w:sz w:val="24"/>
                <w:szCs w:val="24"/>
              </w:rPr>
              <w:t>Выполнены условия контрактов (договоров):</w:t>
            </w:r>
          </w:p>
          <w:p w:rsidR="00713BA6" w:rsidRPr="00C143AE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AE">
              <w:rPr>
                <w:rFonts w:ascii="Times New Roman" w:hAnsi="Times New Roman"/>
                <w:sz w:val="24"/>
                <w:szCs w:val="24"/>
              </w:rPr>
              <w:t>- на работы по монтажу системы охранной сигнализации;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AE">
              <w:rPr>
                <w:rFonts w:ascii="Times New Roman" w:hAnsi="Times New Roman"/>
                <w:sz w:val="24"/>
                <w:szCs w:val="24"/>
              </w:rPr>
              <w:t>- на охранные услуги с помощью технических средств охраны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C143AE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AE">
              <w:rPr>
                <w:rFonts w:ascii="Times New Roman" w:hAnsi="Times New Roman"/>
                <w:sz w:val="24"/>
                <w:szCs w:val="24"/>
              </w:rPr>
              <w:t>Директор МКУ «Межведомственная централизованная бухгалтерия»</w:t>
            </w:r>
          </w:p>
          <w:p w:rsidR="00713BA6" w:rsidRPr="00B94D39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AE">
              <w:rPr>
                <w:rFonts w:ascii="Times New Roman" w:hAnsi="Times New Roman"/>
                <w:sz w:val="24"/>
                <w:szCs w:val="24"/>
              </w:rPr>
              <w:t>И.В.Палькова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C0DF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C0DF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C0DF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734E4C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DF9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Заключено 2 договора на сумму 33,87 тыс. руб. в соответствии с которыми 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 монтаж системы охранной сигнализации ;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осуществлялись охранные услуги.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проведено 2 мероприятия. 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pStyle w:val="ConsPlusCell"/>
              <w:widowControl/>
            </w:pPr>
            <w:r w:rsidRPr="00DA6D25">
              <w:t>1.3.4.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 xml:space="preserve"> Мероприятие «Профилактические мероприятия по противодействию терроризму в городе-курорте Пятигорске»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Администрация города Пятигорска;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Пятигорска»;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Пятигорска»;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Пятигорска».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pStyle w:val="ConsPlusCell"/>
              <w:widowControl/>
            </w:pPr>
            <w:r w:rsidRPr="00BC54B0">
              <w:t>Учреждениями культуры в сентябре 2020 года было проведено 10 мероприятий в рамках Дня солидарности в борьбе с терроризмом. Общий охват участников – более 100 человек.</w:t>
            </w:r>
          </w:p>
          <w:p w:rsidR="00713BA6" w:rsidRPr="00DA6D25" w:rsidRDefault="00713BA6" w:rsidP="00586507">
            <w:pPr>
              <w:pStyle w:val="ConsPlusCell"/>
              <w:widowControl/>
            </w:pPr>
            <w:r w:rsidRPr="00DA6D25">
              <w:t>В рамках «Дня солидарности в борьбе с терроризмом» отделом по делам молодежи администрации города Пятигорска организованны и проведены более 20 мероприятий (круглые столы, беседы, лекции, просмотр видеоматериалов и пр.).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 xml:space="preserve">В  2020 году на телефон  ЕДДС г. Пятигорска поступило  27 сообщений об обнаружении «бесхозных пакетов», по каждому сообщению к месту обнаружения пакетов были направлены службы городского звена РСЧС для действий по предназначению. </w:t>
            </w:r>
          </w:p>
          <w:p w:rsidR="00713BA6" w:rsidRPr="00DA6D25" w:rsidRDefault="00713BA6" w:rsidP="00586507">
            <w:pPr>
              <w:pStyle w:val="ConsPlusCell"/>
              <w:widowControl/>
            </w:pPr>
            <w:r w:rsidRPr="00DA6D25">
              <w:t>Проведено 22 общегородских массовых мероприятия и праздника.</w:t>
            </w:r>
          </w:p>
          <w:p w:rsidR="00713BA6" w:rsidRPr="00DA6D25" w:rsidRDefault="00713BA6" w:rsidP="00586507">
            <w:pPr>
              <w:pStyle w:val="ConsPlusCell"/>
              <w:widowControl/>
            </w:pPr>
            <w:r w:rsidRPr="00DA6D25">
              <w:t>Охвачено 50 тыс. человек.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Контрольное событие 23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Организованы и проведены общегородские мероприятия, посвященные празднованию значимых дат Российской Федерации, города Пятигорска и др.  (День города, День Победы, день  «Защитника Отечества», День призывника, День независимости России и др.)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DA6D25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6D25">
              <w:rPr>
                <w:rFonts w:ascii="Times New Roman" w:hAnsi="Times New Roman"/>
                <w:sz w:val="24"/>
                <w:szCs w:val="24"/>
              </w:rPr>
              <w:t xml:space="preserve"> МУ «Управление культуры администрации города Пятигорска»</w:t>
            </w:r>
          </w:p>
          <w:p w:rsidR="00713BA6" w:rsidRPr="00DA6D25" w:rsidRDefault="00713BA6" w:rsidP="005865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И.А.Бойко</w:t>
            </w:r>
          </w:p>
          <w:p w:rsidR="00713BA6" w:rsidRPr="00DA6D25" w:rsidRDefault="00713BA6" w:rsidP="005865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Заведующий  отделом по делам молодежи администрации города Пятигорска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 Данилова 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Начальник МУ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Н.А. Васютина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C54B0" w:rsidRDefault="00713BA6" w:rsidP="00586507">
            <w:pPr>
              <w:spacing w:after="0" w:line="240" w:lineRule="auto"/>
              <w:ind w:firstLine="405"/>
              <w:jc w:val="both"/>
              <w:rPr>
                <w:rFonts w:ascii="Times New Roman" w:hAnsi="Times New Roman"/>
              </w:rPr>
            </w:pPr>
            <w:r w:rsidRPr="00BC54B0">
              <w:rPr>
                <w:rFonts w:ascii="Times New Roman" w:hAnsi="Times New Roman"/>
              </w:rPr>
              <w:t>За отчетный период проведено 50 общегородских мероприятия, посвященных празднованию значимых дат, среди которых: вечер памяти «От всей души», посвященный 76-й годовщине со Дня освобождения города Пятигорска от немецко-фашистских захватчиков; мероприятия, посвященные памяти героев локальных войн, 30-летию вывода войск Советской армии из Афганистана; Гала-концерт военно-патриотической песни «Солдатский конверт», посвященный Дню защитника Отечества; праздничный концерт «Россия. Севастополь. Крым», посвященный 5-летию присоединения Крыма к России; мероприятия в рамках празднования Дня Весны и Труда; цикл мероприятий, посвященных празднованию74-й годовщины Победы в Великой Отечественной войне 1941-1945 годов»; праздничный концерт, посвященный Дню независимости России, посвященные Дню рождения города Пятигорска, а также Дню неизвестного солдата, Дню народного единства и др.</w:t>
            </w:r>
          </w:p>
          <w:p w:rsidR="00713BA6" w:rsidRDefault="00713BA6" w:rsidP="00586507">
            <w:pPr>
              <w:spacing w:after="0" w:line="240" w:lineRule="auto"/>
              <w:ind w:firstLine="405"/>
              <w:jc w:val="both"/>
              <w:rPr>
                <w:rFonts w:ascii="Times New Roman" w:hAnsi="Times New Roman"/>
              </w:rPr>
            </w:pPr>
            <w:r w:rsidRPr="00BC54B0">
              <w:rPr>
                <w:rFonts w:ascii="Times New Roman" w:hAnsi="Times New Roman"/>
              </w:rPr>
              <w:t>Количество присутствующих - более 100 тыс. чел.</w:t>
            </w:r>
          </w:p>
          <w:p w:rsidR="00713BA6" w:rsidRPr="00CE4CCB" w:rsidRDefault="00713BA6" w:rsidP="00CE4CCB">
            <w:pPr>
              <w:spacing w:after="0" w:line="240" w:lineRule="auto"/>
              <w:ind w:firstLine="405"/>
              <w:jc w:val="both"/>
              <w:rPr>
                <w:rFonts w:ascii="Times New Roman" w:hAnsi="Times New Roman"/>
              </w:rPr>
            </w:pPr>
            <w:r w:rsidRPr="00DA6D25">
              <w:rPr>
                <w:rFonts w:ascii="Times New Roman" w:hAnsi="Times New Roman"/>
              </w:rPr>
              <w:t>Отделомпо делам молодежи администрации города Пятигорска в 2020 году проведено - 15 мероприятий, посвященных празднованию значимых дат Российской Федерации, города Пятигорска и др., охват – 928 человек;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Контрольное событие  2</w:t>
            </w:r>
            <w:r>
              <w:t>4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Проведены в муниципальных образовательных организациях города Пятигорска мероприятия по профилактике терроризма, в том числе,  занятия по действиям в чрезвычайных и экстренных ситуациях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Пятигорска»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pStyle w:val="ConsPlusCell"/>
            </w:pPr>
            <w:r>
              <w:t xml:space="preserve">В течение года, проведены занятия по эвакуации из зданий школ,  проведены инструктажи с учащимися и сотрудниками школы с отметкой в журнале, проведены практические занятия по действиям при возникновении ЧС в соответствии с планом работы педагогов-организаторов курса ОБЖ. В школах организован пропускной режим. </w:t>
            </w:r>
          </w:p>
          <w:p w:rsidR="00713BA6" w:rsidRDefault="00713BA6" w:rsidP="00586507">
            <w:pPr>
              <w:pStyle w:val="ConsPlusCell"/>
            </w:pPr>
            <w:r>
              <w:t>Организованы и проведены классные часы на темы: «Беслан – несколько лет спустя», «История миротворческого движения», «Дети против терроризма».</w:t>
            </w:r>
          </w:p>
          <w:p w:rsidR="00713BA6" w:rsidRPr="003E203F" w:rsidRDefault="00713BA6" w:rsidP="003E203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Организованны общешко</w:t>
            </w:r>
            <w:r>
              <w:rPr>
                <w:rFonts w:ascii="Times New Roman" w:hAnsi="Times New Roman"/>
                <w:sz w:val="24"/>
                <w:szCs w:val="24"/>
              </w:rPr>
              <w:t>льные линейки «Памяти Беслана».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pStyle w:val="ConsPlusCell"/>
              <w:widowControl/>
            </w:pPr>
            <w:r w:rsidRPr="00DA6D25">
              <w:t>Контрольное событие 25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Проведены мероприятия,  посвященные Дню солидарности в борьбе с терроризмом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Пятигорска»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713BA6" w:rsidRPr="00DA6D2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pStyle w:val="ConsPlusCell"/>
              <w:widowControl/>
              <w:ind w:firstLine="195"/>
            </w:pPr>
            <w:r w:rsidRPr="00BC54B0">
              <w:t>Учреждениями культуры в сентябре 2020 года было проведено 10 мероприятий в рамках Дня солидарности в борьбе с терроризмом (выставка плакатов, книжная выставка, беседы «Терроризм – оружие трусов», «Терроризм – угроза 21 века» с демонстрацией тематических видеороликов). Общий охват участников – более 100 человек.</w:t>
            </w:r>
          </w:p>
          <w:p w:rsidR="00713BA6" w:rsidRPr="00DA6D25" w:rsidRDefault="00713BA6" w:rsidP="00586507">
            <w:pPr>
              <w:pStyle w:val="ConsPlusCell"/>
              <w:widowControl/>
              <w:ind w:firstLine="195"/>
            </w:pPr>
            <w:r w:rsidRPr="00DA6D25">
              <w:t xml:space="preserve"> В рамках «Дня солидарности в борьбе с терроризмом» </w:t>
            </w:r>
          </w:p>
          <w:p w:rsidR="00713BA6" w:rsidRPr="00DA6D25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03 сентября 2020года в 11.00 часов у Мемориала «Огонь Вечной Славы» г. Пятигорска состоялось торжественное возложение цветов, посвящённое «Дню солидарности в борьбе с терроризмом».</w:t>
            </w:r>
          </w:p>
          <w:p w:rsidR="00713BA6" w:rsidRPr="00DA6D25" w:rsidRDefault="00713BA6" w:rsidP="00586507">
            <w:pPr>
              <w:pStyle w:val="ConsPlusCell"/>
            </w:pPr>
            <w:r w:rsidRPr="00DA6D25">
              <w:t>В соответствии с планами воспитательной работы проведен классные часы памяти в 1-11 классах, викторины на темы:  «В мире традиций и нравов», «Осторожно, Терроризм», «Мир вокруг нас», «Мы дети одной планеты», «Правила нашей безопасности»</w:t>
            </w:r>
          </w:p>
          <w:p w:rsidR="00713BA6" w:rsidRPr="00DA6D25" w:rsidRDefault="00713BA6" w:rsidP="00586507">
            <w:pPr>
              <w:pStyle w:val="ConsPlusCell"/>
            </w:pPr>
            <w:r w:rsidRPr="00DA6D25">
              <w:t xml:space="preserve">«Осторожно, Терроризм», «Молодёжь против террора» « 3 сентября – День солидарности в борьбе с терроризмом», </w:t>
            </w:r>
          </w:p>
          <w:p w:rsidR="00713BA6" w:rsidRPr="00DA6D25" w:rsidRDefault="00713BA6" w:rsidP="00586507">
            <w:pPr>
              <w:pStyle w:val="ConsPlusCell"/>
            </w:pPr>
            <w:r w:rsidRPr="00DA6D25">
              <w:t>Конкурс рисунков на асфальте «Мы рисуем мир!».</w:t>
            </w:r>
          </w:p>
          <w:p w:rsidR="00713BA6" w:rsidRPr="00DA6D25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Конкурс стенгазет «Мы за мир!»;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ind w:firstLine="32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В период с 02 по 04 сентября на базе ЧПОУ «ПКУИНТ» были проведены мероприятия: кураторские часы «Дорогой мира и добра»; открытая лекция для студентов2-3 курсов «Вместе против террора»; лекция (с презентацией) для студентов первого курса «Мы обязаны знать и помнить»; конкурс плакатов учебных групп «Вместе против террора».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ind w:firstLine="32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03 сентября проведены следующие мероприятия, приуроченных ко Дню солидарности в борьбе с терроризмом: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1) на базе ГБПОУ СК «Пятигорский медицинский колледж» - единый классный час «Профилактика терроризма и экстремизма в молодежной среде»; конкурс плакатов «Мы против терроризма!».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2) на базе ЧПОУ «СККИТ» – профилактическая беседа «Будь солидарен. Памятная минута молчания».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3) на базе ГБПОУ «ПТТТиС» – классные часы «Осколки в памяти – Беслан».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4) в РЭУ им.Плеханова – акция «запуск белых шаров»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ind w:firstLine="32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04 сентября – прямой эфир-трансляция круглого стола «Мы против терроризма», приуроченного ко Дню солидарности в борьбе с терроризмом.</w:t>
            </w:r>
          </w:p>
          <w:p w:rsidR="00713BA6" w:rsidRPr="00DA6D25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DA6D25">
              <w:rPr>
                <w:rFonts w:ascii="Times New Roman" w:hAnsi="Times New Roman"/>
                <w:sz w:val="24"/>
                <w:szCs w:val="24"/>
              </w:rPr>
              <w:t>Всего 10 мероприятий, охват –около 1900 человек.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pStyle w:val="ConsPlusCell"/>
              <w:widowControl/>
            </w:pPr>
            <w:r w:rsidRPr="007940A5">
              <w:t>Контрольное событие 26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Организованы  встречи, круглые  столы 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  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Помощник Главы города Пятигорска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И.В. Пронин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М.С.Бойко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C54B0" w:rsidRDefault="00713BA6" w:rsidP="00586507">
            <w:pPr>
              <w:pStyle w:val="ConsPlusCell"/>
              <w:widowControl/>
            </w:pPr>
            <w:r w:rsidRPr="00BC54B0">
              <w:t>Организовано 5 встреч, круглых столов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СКФО.</w:t>
            </w:r>
          </w:p>
          <w:p w:rsidR="00713BA6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Подведомственными МУ «Управление культуры администрации города Пятигорска» проведено более 56 мероприятий, в т.ч. в он-лайн формате.</w:t>
            </w:r>
          </w:p>
          <w:p w:rsidR="00713BA6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– 2100 человек.</w:t>
            </w:r>
          </w:p>
          <w:p w:rsidR="00713BA6" w:rsidRPr="007940A5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Отделом по делам молодежи и образовательными организациями высшего и профессионального образования города было проведено 3 мероприятия (круглые столы, лекции, беседы, встречи и т.д.)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1) 10 февраля - встреча молодежи с председателем греческого общества Чахировым Г.Л.;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2) С 21 апреля по 31 мая - прямые эфиры Комиссии по межкультурным коммуникациям Пятигорского медико-фарма-цевтического института на социальные темы;</w:t>
            </w:r>
          </w:p>
          <w:p w:rsidR="00713BA6" w:rsidRPr="00FF6E09" w:rsidRDefault="00713BA6" w:rsidP="00586507">
            <w:pPr>
              <w:pStyle w:val="a5"/>
              <w:spacing w:before="0" w:beforeAutospacing="0" w:after="0" w:afterAutospacing="0"/>
              <w:jc w:val="both"/>
              <w:rPr>
                <w:szCs w:val="24"/>
              </w:rPr>
            </w:pPr>
            <w:r w:rsidRPr="00FF6E09">
              <w:rPr>
                <w:szCs w:val="24"/>
              </w:rPr>
              <w:t>3) 04 сентября – прямой эфир-трансляция круглого стола «Мы против терроризма», приуроченного ко Дню солидарности в борьбе с терроризмом.</w:t>
            </w:r>
          </w:p>
          <w:p w:rsidR="00713BA6" w:rsidRPr="007940A5" w:rsidRDefault="00713BA6" w:rsidP="00586507">
            <w:pPr>
              <w:pStyle w:val="ConsPlusCell"/>
              <w:widowControl/>
              <w:ind w:firstLine="199"/>
            </w:pPr>
            <w:r w:rsidRPr="007940A5">
              <w:t>Всего 3 мероприятия, охват – около 930 человек.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1.3.</w:t>
            </w:r>
            <w:r>
              <w:t>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мероприятия, направленные на профилактику идеологии терроризма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pStyle w:val="ConsPlusCell"/>
              <w:widowControl/>
              <w:jc w:val="both"/>
            </w:pPr>
            <w:r w:rsidRPr="007940A5">
              <w:t>- размещено материалов антитеррористической направленности: на телевидении – 8; в печати – 6; в сети Интернет – 38. Всего – 52.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 2</w:t>
            </w:r>
            <w:r w:rsidRPr="00EB3A6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мероприятия, направленные на профилактику идеологии терроризма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, размещена  информация антитеррористического содержания, в том числе видеоролики, на сайте администрации города Пятигорска, в социальных сетях и блогах, информационных ресурсах сети Интернет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информационно-аналитическим отделом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Макагон Е.В.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оперативного планирования МУ «Управление общественной безопасности администрации города Пятигорска»</w:t>
            </w:r>
          </w:p>
          <w:p w:rsidR="00713BA6" w:rsidRPr="00B94D39" w:rsidRDefault="00713BA6" w:rsidP="00425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Е.Н.Мирошниченко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ород-курорт Пятигорск в разделе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«Антитеррор»  размещены:</w:t>
            </w:r>
          </w:p>
          <w:p w:rsidR="00713BA6" w:rsidRPr="00B94D39" w:rsidRDefault="00713BA6" w:rsidP="00586507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Памятки руководителю и гражданам по действиям в случае возникновения угрозы террористического акта.</w:t>
            </w:r>
          </w:p>
          <w:p w:rsidR="00713BA6" w:rsidRPr="00B94D39" w:rsidRDefault="00713BA6" w:rsidP="00586507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методические материалы по профилактике экстремизма в молодежной среде: «Ислам традиционный и вымышленный», «Интернет и антитеррор», «Учимся соблюдать закон», «Роль СМИ в противодействии экстремизму», «Что такое терроризм» и др.</w:t>
            </w:r>
          </w:p>
          <w:p w:rsidR="00713BA6" w:rsidRPr="00B94D39" w:rsidRDefault="00713BA6" w:rsidP="00586507">
            <w:pPr>
              <w:tabs>
                <w:tab w:val="left" w:pos="10204"/>
              </w:tabs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видеоролик «Бдительные граждане»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2</w:t>
            </w:r>
            <w:r w:rsidRPr="00EB3A6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13BA6" w:rsidRPr="007F6AB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BB">
              <w:rPr>
                <w:rFonts w:ascii="Times New Roman" w:hAnsi="Times New Roman"/>
                <w:sz w:val="24"/>
                <w:szCs w:val="24"/>
              </w:rPr>
              <w:t xml:space="preserve">Заключены контракты на проведение информационно-пропагандистских мероприятий, направленных на профилактику идеологии терроризма, в т.ч.: </w:t>
            </w:r>
          </w:p>
          <w:p w:rsidR="00713BA6" w:rsidRPr="007F6AB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BB">
              <w:rPr>
                <w:rFonts w:ascii="Times New Roman" w:hAnsi="Times New Roman"/>
                <w:sz w:val="24"/>
                <w:szCs w:val="24"/>
              </w:rPr>
              <w:t>-- создание аудиовизуальных произведений (видеороликов социальной рекламы);</w:t>
            </w:r>
          </w:p>
          <w:p w:rsidR="00713BA6" w:rsidRPr="007F6AB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BB">
              <w:rPr>
                <w:rFonts w:ascii="Times New Roman" w:hAnsi="Times New Roman"/>
                <w:sz w:val="24"/>
                <w:szCs w:val="24"/>
              </w:rPr>
              <w:t>- разработка и изготовление полиграфической (буклетов, листовок, календарей плакатов) и сувенирной продукции антитеррористической направленности;</w:t>
            </w:r>
          </w:p>
          <w:p w:rsidR="00713BA6" w:rsidRPr="007F6AB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BB">
              <w:rPr>
                <w:rFonts w:ascii="Times New Roman" w:hAnsi="Times New Roman"/>
                <w:sz w:val="24"/>
                <w:szCs w:val="24"/>
              </w:rPr>
              <w:t>- создание и размещение баннеров наружной рекламы.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ООП МУ «Управление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Общественной безопасности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А.И.Панов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 xml:space="preserve">Заключено соглашение №31 от 27  января 2020 года   </w:t>
            </w: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о предоставлении из бюджета Ставропольского края бюджету Муниципального образования города - курорта Пятигорска субсидии на проведение информационно-пропагандистских мероприятий, направленных на профилактику идеологии терроризма, на территории муниципальных образований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1).Муниципальный №3111 от «24»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54B0">
                <w:rPr>
                  <w:rFonts w:ascii="Times New Roman" w:hAnsi="Times New Roman"/>
                  <w:color w:val="000000"/>
                  <w:sz w:val="24"/>
                  <w:szCs w:val="24"/>
                </w:rPr>
                <w:t>2020 г</w:t>
              </w:r>
            </w:smartTag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. на изготовление баннеров наружной рекламы – 3 шт..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2)Муниципальный контракт №1 от 04 декабря 2020 года на изготовление видеороликов и видеопродукции – 1 видеоролик.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3) Муниципальный контракт №1 от 04 декабря 2020 года на изготовление полиграфической и сувенирной продукции, в т.ч.: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- календари настенные (квартальные) – 80 шт.;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- календари настольные без блока – 100 шт.;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- календари карманные – 202 шт.;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- плакаты А3 – 300 шт.;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- ручки с логотипом – 324 шт.</w:t>
            </w:r>
          </w:p>
          <w:p w:rsidR="00713BA6" w:rsidRPr="00BC54B0" w:rsidRDefault="00713BA6" w:rsidP="0058650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4) Муниципальный контракт №2 от 09 декабря 2020 года на изготовление и закупку полиграфической продукции (Диплом с Российской символикой – 50 шт.; папка-конверт – 30 шт.; календарь домик – 15 шт.; календарь перекидной – 15 шт.; блокнот-бизнес – 15 шт.).</w:t>
            </w:r>
          </w:p>
          <w:p w:rsidR="00713BA6" w:rsidRPr="00BC54B0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color w:val="000000"/>
                <w:sz w:val="24"/>
                <w:szCs w:val="24"/>
              </w:rPr>
              <w:t>5) Муниципальный контракт №4 от 17 декабря 2020 года на изготовление печатной продукции (сборники) – 50 шт.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1.3.</w:t>
            </w:r>
            <w:r>
              <w:t>6</w:t>
            </w:r>
            <w:r w:rsidRPr="00B94D39">
              <w:t>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профилактике правонарушений, в том числе мероприятия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воздействия»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(отдел по делам молодежи, информационно-аналитический отдел)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социальной поддержки населения города Пятигорска»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96E0E" w:rsidRDefault="00713BA6" w:rsidP="00586507">
            <w:pPr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96E0E" w:rsidRDefault="00713BA6" w:rsidP="00586507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2020</w:t>
            </w:r>
          </w:p>
          <w:p w:rsidR="00713BA6" w:rsidRPr="00596E0E" w:rsidRDefault="00713BA6" w:rsidP="0058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96E0E" w:rsidRDefault="00713BA6" w:rsidP="00586507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96E0E" w:rsidRDefault="00713BA6" w:rsidP="00586507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31.12.</w:t>
            </w:r>
            <w:r>
              <w:rPr>
                <w:rFonts w:ascii="Times New Roman" w:hAnsi="Times New Roman"/>
              </w:rPr>
              <w:t>2020</w:t>
            </w:r>
          </w:p>
          <w:p w:rsidR="00713BA6" w:rsidRPr="00596E0E" w:rsidRDefault="00713BA6" w:rsidP="0058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C54B0" w:rsidRDefault="00713BA6" w:rsidP="005865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firstLine="263"/>
              <w:rPr>
                <w:rStyle w:val="viewarticlecontent"/>
                <w:rFonts w:ascii="Times New Roman" w:hAnsi="Times New Roman"/>
                <w:sz w:val="24"/>
                <w:szCs w:val="24"/>
              </w:rPr>
            </w:pPr>
            <w:r w:rsidRPr="00BC54B0">
              <w:rPr>
                <w:rStyle w:val="viewarticlecontent"/>
                <w:rFonts w:ascii="Times New Roman" w:hAnsi="Times New Roman"/>
                <w:sz w:val="24"/>
                <w:szCs w:val="24"/>
              </w:rPr>
              <w:t xml:space="preserve">При проведении массовых мероприятий для охраны общественного порядка было привлечено </w:t>
            </w:r>
            <w:r w:rsidRPr="00BC54B0">
              <w:rPr>
                <w:rFonts w:ascii="Times New Roman" w:hAnsi="Times New Roman"/>
                <w:sz w:val="24"/>
                <w:szCs w:val="24"/>
              </w:rPr>
              <w:t>835</w:t>
            </w:r>
            <w:r w:rsidRPr="00BC54B0">
              <w:rPr>
                <w:rStyle w:val="viewarticlecontent"/>
                <w:rFonts w:ascii="Times New Roman" w:hAnsi="Times New Roman"/>
                <w:sz w:val="24"/>
                <w:szCs w:val="24"/>
              </w:rPr>
              <w:t xml:space="preserve"> народных дружинников из числа членов казачьих обществ.</w:t>
            </w:r>
          </w:p>
          <w:p w:rsidR="00713BA6" w:rsidRPr="00BC54B0" w:rsidRDefault="00713BA6" w:rsidP="005865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При содействии представителей дружины:</w:t>
            </w:r>
          </w:p>
          <w:p w:rsidR="00713BA6" w:rsidRPr="00BC54B0" w:rsidRDefault="00713BA6" w:rsidP="005865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-задержано лиц за совершение преступлений – 23 человека (АППГ – 22);</w:t>
            </w:r>
          </w:p>
          <w:p w:rsidR="00713BA6" w:rsidRPr="00BC54B0" w:rsidRDefault="00713BA6" w:rsidP="005865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-задержано граждан за совершение административных правонарушений  -  673 человека (АППГ – 1108).</w:t>
            </w:r>
          </w:p>
          <w:p w:rsidR="00713BA6" w:rsidRPr="00BC54B0" w:rsidRDefault="00713BA6" w:rsidP="00586507">
            <w:pPr>
              <w:spacing w:after="0" w:line="240" w:lineRule="auto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Проведены мероприятия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  <w:r w:rsidRPr="00EB3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Принято участие членов добровольных народных дружин и общественных объединений  правоохранительной направленности  в мероприятиях по охране общественного порядка, в том числе при проведении общегородских мероприятий  с массовым участием людей и др.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оперативного планирования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Е.Н.Мирошниченко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отделом по делам молодежи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bCs/>
                <w:sz w:val="24"/>
                <w:szCs w:val="24"/>
              </w:rPr>
              <w:t xml:space="preserve">В  2020 году в городе осуществляли  деятельность: 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  1) две добровольные народные дружины из числа казаков: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   -из числа казаков ПРКО СОКО ТВКО  (свидетельство о регистрации от 12 марта 2015 года)  - 47 человек (АППГ – 48);</w:t>
            </w:r>
          </w:p>
          <w:p w:rsidR="00713BA6" w:rsidRPr="007940A5" w:rsidRDefault="00713BA6" w:rsidP="00586507">
            <w:pPr>
              <w:spacing w:after="0" w:line="240" w:lineRule="auto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-из числа граждан -  подразделение краевой  окружной  казачьей дружины – 16  (АППГ  - 10) </w:t>
            </w:r>
          </w:p>
          <w:p w:rsidR="00713BA6" w:rsidRPr="007940A5" w:rsidRDefault="00713BA6" w:rsidP="0058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  2) две  общественные организации правоохранительной направленности:</w:t>
            </w:r>
          </w:p>
          <w:p w:rsidR="00713BA6" w:rsidRPr="007940A5" w:rsidRDefault="00713BA6" w:rsidP="00586507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- ООПН «Правоохранительный корпус» - 4;</w:t>
            </w:r>
          </w:p>
          <w:p w:rsidR="00713BA6" w:rsidRPr="007940A5" w:rsidRDefault="00713BA6" w:rsidP="00586507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3) одна добровольная народная дружина из числа граждан «Безопасный Пятигорск» - 19</w:t>
            </w:r>
          </w:p>
          <w:p w:rsidR="00713BA6" w:rsidRPr="007940A5" w:rsidRDefault="00713BA6" w:rsidP="00586507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- ООПН «Вымпел» - 10 человек (АППГ – 10).</w:t>
            </w:r>
          </w:p>
          <w:p w:rsidR="00713BA6" w:rsidRPr="007940A5" w:rsidRDefault="00713BA6" w:rsidP="00586507">
            <w:pPr>
              <w:spacing w:after="0" w:line="240" w:lineRule="auto"/>
              <w:ind w:firstLine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При содействии представителей дружины: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  -задержано лиц за совершение преступлений – 23 человека (АППГ – 22);</w:t>
            </w:r>
          </w:p>
          <w:p w:rsidR="00713BA6" w:rsidRPr="00407602" w:rsidRDefault="00713BA6" w:rsidP="00586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-задержано граждан за совершение административных правонарушений  -  673 человека (АППГ – 1108).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Pr="00EB3A6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Style w:val="8pt"/>
                <w:rFonts w:cs="Times New Roman"/>
                <w:sz w:val="24"/>
                <w:szCs w:val="24"/>
              </w:rPr>
              <w:t>Организовано размещение в средствах массовой информации и на официальном сайте администрации города-курорта Пятигорска информации о деятельности народных дружин по охране общественного порядка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информационно-аналитической работы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af9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F6E09">
              <w:rPr>
                <w:sz w:val="24"/>
                <w:szCs w:val="24"/>
                <w:lang w:eastAsia="en-US"/>
              </w:rPr>
              <w:t xml:space="preserve">Информационно-аналитическим отделом администрации организовано регулярное освещение в печатных и электронных СМИ деятельности народных дружин в городе Пятигорске </w:t>
            </w:r>
          </w:p>
          <w:p w:rsidR="00713BA6" w:rsidRPr="005E4A30" w:rsidRDefault="00713BA6" w:rsidP="005865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4A30">
              <w:rPr>
                <w:rFonts w:ascii="Times New Roman" w:hAnsi="Times New Roman"/>
                <w:sz w:val="24"/>
                <w:szCs w:val="24"/>
              </w:rPr>
              <w:t xml:space="preserve">Всего за 2020 год размещено </w:t>
            </w:r>
          </w:p>
          <w:p w:rsidR="00713BA6" w:rsidRPr="005E4A30" w:rsidRDefault="00713BA6" w:rsidP="005865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E4A30">
              <w:rPr>
                <w:rFonts w:ascii="Times New Roman" w:hAnsi="Times New Roman"/>
                <w:sz w:val="24"/>
                <w:szCs w:val="24"/>
              </w:rPr>
              <w:t xml:space="preserve">  материала.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5E4A30">
              <w:t xml:space="preserve">Во всех социальных сетях, курируемых отделом по делам молодежи, размещена информация о работе правоохранительного отряда города Пятигорска, а также информация о наборе желающих вступить в данный отряд. 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13BA6" w:rsidRPr="00C67276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67276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реабилитации инвалидов</w:t>
            </w:r>
          </w:p>
          <w:p w:rsidR="00713BA6" w:rsidRPr="00C67276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67276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поддержки</w:t>
            </w:r>
          </w:p>
          <w:p w:rsidR="00713BA6" w:rsidRPr="00C67276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67276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города Пятигорска»</w:t>
            </w:r>
          </w:p>
          <w:p w:rsidR="00713BA6" w:rsidRPr="00C6727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276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  <w:p w:rsidR="00713BA6" w:rsidRPr="00C6727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27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опеки, попечительства и защиты прав несовершеннолетних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председателя МУ «Комитет по физической культуре и спорту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Начальник ЕДДС        г. Пятигорска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В.А.Кривченко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Проведены мероприятия по социальной адаптации, ресоциализации, социальной реабилитации, оказания помощи лицам, пострадавшим от правонарушений или подверженным риску стать таковыми и иных формах профилактического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, в т.ч. :</w:t>
            </w:r>
          </w:p>
          <w:p w:rsidR="00713BA6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 xml:space="preserve">1. оказана консультативная помощь о мерах социальной поддержки малоимущим (МУ «Управление социальной поддержки населения администрации города Пятигорска»)  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гражданам, освободившимся из мест лишения свободы; </w:t>
            </w:r>
          </w:p>
          <w:p w:rsidR="00713BA6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2. оказаны услуги по профориентации 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гражданам, оказано содействие в трудоустройстве (трудоустроено)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человек, (ГКУ «Центр занятости населения города-курорта Пятигорска»);</w:t>
            </w:r>
          </w:p>
          <w:p w:rsidR="00713BA6" w:rsidRPr="00E7734C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E7734C">
              <w:rPr>
                <w:rFonts w:ascii="Times New Roman" w:hAnsi="Times New Roman"/>
                <w:sz w:val="24"/>
                <w:szCs w:val="24"/>
              </w:rPr>
              <w:t>3. признано безработными – 5 человек  (ГКУ «Центр занятости населения города-курорта Пятигорска»);</w:t>
            </w:r>
          </w:p>
          <w:p w:rsidR="00713BA6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. оказана денежная помощь (на заявительной основе)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(ГБУСО «Пятигорский комплексный центр социального обслуживания населения»);</w:t>
            </w:r>
          </w:p>
          <w:p w:rsidR="00713BA6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51A0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на основании ходатайства, направленного 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Пятигорским межмуниципальным  филиалом  ФКУ УИИ УФСИР России по Ставропольскому краю об оказании помощи осужденным женщинам, нуждающимся в сборе канцелярских принадлежностей для детей школьного возраста, оказана помощь для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детей школьников на общую сумму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рублей (ГБУСО «Пятигорский комплексный центр социального обслуживания населения»);</w:t>
            </w:r>
          </w:p>
          <w:p w:rsidR="00713BA6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 Комиссией по делам несовершеннолетних и защите их прав города Пятигорска </w:t>
            </w:r>
            <w:r w:rsidRPr="007B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ведется учет несовершеннолетних, осужденных к наказаниям, не связанным с лишением свободы. на учете в городском банке данных подростков «группы риска» состоит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B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несовершеннолетних, осужденных к наказаниям, не связанным с лишением свободы. В период отбывания наказания с осужденными проводится  комплекс мер, направленных на предупреждение совершения ими повторных преступлений</w:t>
            </w:r>
            <w:r w:rsidRPr="00C3121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3BA6" w:rsidRPr="007940A5" w:rsidRDefault="00713BA6" w:rsidP="00586507">
            <w:pPr>
              <w:spacing w:after="0" w:line="240" w:lineRule="auto"/>
              <w:ind w:firstLine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color w:val="000000"/>
                <w:sz w:val="24"/>
                <w:szCs w:val="24"/>
              </w:rPr>
              <w:t>Комиссией по делам несовершеннолетних и защите их прав  оказана помощь 19 несовершеннолетним, признанными потерпевшими  в рамках УК РФ,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1.3.</w:t>
            </w:r>
            <w:r>
              <w:t>7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7940A5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«Мероприятия по правовому просвещению и правовому информированию»</w:t>
            </w:r>
          </w:p>
          <w:p w:rsidR="00713BA6" w:rsidRPr="007940A5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Заведующий отделом информационно-аналитической работы администрации города Пятигорска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13BA6" w:rsidRPr="007940A5" w:rsidRDefault="00713BA6" w:rsidP="00586507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940A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реабилитации инвалидов</w:t>
            </w:r>
          </w:p>
          <w:p w:rsidR="00713BA6" w:rsidRPr="007940A5" w:rsidRDefault="00713BA6" w:rsidP="00586507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940A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поддержки</w:t>
            </w:r>
          </w:p>
          <w:p w:rsidR="00713BA6" w:rsidRPr="007940A5" w:rsidRDefault="00713BA6" w:rsidP="00586507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940A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города Пятигорска»</w:t>
            </w:r>
          </w:p>
          <w:p w:rsidR="00713BA6" w:rsidRPr="007940A5" w:rsidRDefault="00713BA6" w:rsidP="00586507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940A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Заведующий отделом опеки, попечительства и защиты прав несовершеннолетних администрации города Пятигорска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7940A5" w:rsidRDefault="00713BA6" w:rsidP="0058650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0A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7940A5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C54B0" w:rsidRDefault="00713BA6" w:rsidP="00586507">
            <w:pPr>
              <w:spacing w:after="0" w:line="240" w:lineRule="auto"/>
              <w:ind w:firstLine="143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 xml:space="preserve">За 2020 год в рамках осуществления мероприятий по правовому просвещению и правовому информированию граждан в муниципальных учреждениях культуры и учреждениях дополнительного образования, подведомственных управлению культуры, было проведено 48 мероприятий, в основном в режиме онлайн. </w:t>
            </w:r>
          </w:p>
          <w:p w:rsidR="00713BA6" w:rsidRPr="00BC54B0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B0">
              <w:rPr>
                <w:rFonts w:ascii="Times New Roman" w:hAnsi="Times New Roman"/>
                <w:sz w:val="24"/>
                <w:szCs w:val="24"/>
              </w:rPr>
              <w:t>В центральной городской библиотеки им.М.Горького имеется доступ к информационной правовой системе «Консультант плюс» и правовым базам данных: обслужено за отчетный период более 4300 читателей.</w:t>
            </w:r>
          </w:p>
          <w:p w:rsidR="00713BA6" w:rsidRPr="00BC54B0" w:rsidRDefault="00713BA6" w:rsidP="00586507">
            <w:pPr>
              <w:pStyle w:val="ConsPlusCell"/>
              <w:widowControl/>
            </w:pPr>
            <w:r w:rsidRPr="00BC54B0">
              <w:t>Книговыдача правовой литературы составила 27663 экземпляров, посещений 11 тыс. человек.</w:t>
            </w:r>
          </w:p>
          <w:p w:rsidR="00713BA6" w:rsidRPr="00BC54B0" w:rsidRDefault="00713BA6" w:rsidP="00586507">
            <w:pPr>
              <w:pStyle w:val="ConsPlusCell"/>
            </w:pPr>
            <w:r w:rsidRPr="00BC54B0">
              <w:t>Большой популярностью пользуется формат прямого эфира с участием приглашенных гостей. Так на странице в инстаграм</w:t>
            </w:r>
            <w:r>
              <w:t>м</w:t>
            </w:r>
            <w:r w:rsidRPr="00BC54B0">
              <w:t xml:space="preserve">е Сельского дома культуры станицы Константиновской «в гостях» побывали руководители и координаторы ключевых добровольческих объединений Ставропольского края. ВОД «Волонтеры-медики», «Волонтеры культуры», «Инклюзивные волонтеры», члены Союза молодежи Ставрополья. </w:t>
            </w:r>
          </w:p>
          <w:p w:rsidR="00713BA6" w:rsidRPr="00BC54B0" w:rsidRDefault="00713BA6" w:rsidP="00586507">
            <w:pPr>
              <w:pStyle w:val="ConsPlusCell"/>
            </w:pPr>
            <w:r w:rsidRPr="00BC54B0">
              <w:t>Каждое мероприятие транслируется в социальных сетях учреждений культуры, МУ «Управления культуры администрации г. Пятигорска». Среднее количество просмотров к каждой публикации – более 150.</w:t>
            </w:r>
          </w:p>
          <w:p w:rsidR="00713BA6" w:rsidRPr="007940A5" w:rsidRDefault="00713BA6" w:rsidP="00586507">
            <w:pPr>
              <w:pStyle w:val="ConsPlusCell"/>
              <w:widowControl/>
              <w:rPr>
                <w:highlight w:val="yellow"/>
              </w:rPr>
            </w:pPr>
            <w:r w:rsidRPr="00BC54B0">
              <w:t>Цикл информационно-просветительских мероприятий в учреждениях культуры включает в себя традиционные и новые формы работы. Это - тематические беседы, социальные акции «Стоп грипп», «Россия не курит», «Стоп СПИД», «Трезвая Россия», «Вейпинг за и против» и др.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694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Normal"/>
              <w:rPr>
                <w:rStyle w:val="8pt"/>
                <w:rFonts w:cs="Times New Roman"/>
                <w:sz w:val="24"/>
                <w:szCs w:val="24"/>
              </w:rPr>
            </w:pPr>
            <w:r w:rsidRPr="00B94D39">
              <w:rPr>
                <w:rStyle w:val="8pt"/>
                <w:rFonts w:cs="Times New Roman"/>
                <w:sz w:val="24"/>
                <w:szCs w:val="24"/>
              </w:rPr>
              <w:t>Контрольное событие 3</w:t>
            </w:r>
            <w:r w:rsidRPr="00EB3A67">
              <w:rPr>
                <w:rStyle w:val="8pt"/>
                <w:rFonts w:cs="Times New Roman"/>
                <w:sz w:val="24"/>
                <w:szCs w:val="24"/>
              </w:rPr>
              <w:t>2</w:t>
            </w:r>
          </w:p>
          <w:p w:rsidR="00713BA6" w:rsidRPr="00B94D39" w:rsidRDefault="00713BA6" w:rsidP="0058650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Проведено информирование граждан о наиболее распространенных формах и способах совершения  преступных посягательств, в том числе, получивших  распространение новых способах мошеннических действий, в том числе:</w:t>
            </w:r>
          </w:p>
          <w:p w:rsidR="00713BA6" w:rsidRPr="00B94D39" w:rsidRDefault="00713BA6" w:rsidP="0058650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путем размещения информации на сайте города-курорта Пятигорска, в СМИ;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- путем распространения информации с привлечением общественных объединений правоохранительной направленности и др.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962B0D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>Заведующий отделом информационно-аналитической работы администрации города Пятигорска</w:t>
            </w:r>
          </w:p>
          <w:p w:rsidR="00713BA6" w:rsidRPr="00962B0D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  <w:p w:rsidR="00713BA6" w:rsidRPr="00962B0D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962B0D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713BA6" w:rsidRPr="00962B0D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13BA6" w:rsidRPr="00962B0D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реабилитации инвалидов</w:t>
            </w:r>
          </w:p>
          <w:p w:rsidR="00713BA6" w:rsidRPr="00962B0D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поддержки</w:t>
            </w:r>
          </w:p>
          <w:p w:rsidR="00713BA6" w:rsidRPr="00962B0D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города Пятигорска»</w:t>
            </w:r>
          </w:p>
          <w:p w:rsidR="00713BA6" w:rsidRPr="00184441" w:rsidRDefault="00713BA6" w:rsidP="0058650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965F8B" w:rsidRDefault="00713BA6" w:rsidP="00586507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Проведено  информирование граждан по месту жительства о наиболее распространенных формах и способах совершения  преступных посягательств, в том числе, получивших  распространение новых способах мошеннических действий, в том числе:</w:t>
            </w:r>
          </w:p>
          <w:p w:rsidR="00713BA6" w:rsidRPr="00965F8B" w:rsidRDefault="00713BA6" w:rsidP="00586507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1)  путем размещения информации в СМИ и на сайте города Пятигорска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Pr="00142CCE" w:rsidRDefault="00713BA6" w:rsidP="00586507">
            <w:pPr>
              <w:spacing w:after="0" w:line="240" w:lineRule="auto"/>
              <w:ind w:firstLine="193"/>
              <w:rPr>
                <w:sz w:val="28"/>
                <w:szCs w:val="28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2) путем доведения информации до населения в местах массового пребывания граждан</w:t>
            </w:r>
          </w:p>
          <w:p w:rsidR="00713BA6" w:rsidRDefault="00713BA6" w:rsidP="0058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>3) путем распространения информации с привлечением общественных объединений правоохранительной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13BA6" w:rsidRDefault="00713BA6" w:rsidP="0058650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 xml:space="preserve">В 2020 году субъектами профилактики проинформировано 39229 человек, в т.ч.: </w:t>
            </w:r>
          </w:p>
          <w:p w:rsidR="00713BA6" w:rsidRPr="004D013C" w:rsidRDefault="00713BA6" w:rsidP="0058650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>- МУ «Управление культуры администрации города Пятигорска» - 7000 человек;</w:t>
            </w:r>
          </w:p>
          <w:p w:rsidR="00713BA6" w:rsidRPr="004D013C" w:rsidRDefault="00713BA6" w:rsidP="0058650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>- МУ «Управление образования администрации города Пятигорска»  - 18000 человек (родители); 6700 обучающихся.</w:t>
            </w:r>
          </w:p>
          <w:p w:rsidR="00713BA6" w:rsidRPr="004D013C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 xml:space="preserve">       - МУ «Управление социальной поддержки населения города Пятигорска» - 7229  человек (лица пожилого возраста);</w:t>
            </w:r>
          </w:p>
          <w:p w:rsidR="00713BA6" w:rsidRPr="004D013C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C">
              <w:rPr>
                <w:rFonts w:ascii="Times New Roman" w:hAnsi="Times New Roman"/>
                <w:sz w:val="24"/>
                <w:szCs w:val="24"/>
              </w:rPr>
              <w:t xml:space="preserve">       - Комиссией  по делам несовершеннолетних и защите их прав – 7000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Pr="00B94D39" w:rsidRDefault="00713BA6" w:rsidP="00586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694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Normal"/>
              <w:rPr>
                <w:rStyle w:val="8pt"/>
                <w:rFonts w:cs="Times New Roman"/>
                <w:color w:val="auto"/>
                <w:sz w:val="24"/>
                <w:szCs w:val="24"/>
              </w:rPr>
            </w:pPr>
            <w:r w:rsidRPr="0053222B">
              <w:rPr>
                <w:rStyle w:val="8pt"/>
                <w:rFonts w:cs="Times New Roman"/>
                <w:color w:val="auto"/>
                <w:sz w:val="24"/>
                <w:szCs w:val="24"/>
              </w:rPr>
              <w:t>Контрольное событие 33</w:t>
            </w:r>
          </w:p>
          <w:p w:rsidR="00713BA6" w:rsidRPr="0053222B" w:rsidRDefault="00713BA6" w:rsidP="00586507">
            <w:pPr>
              <w:pStyle w:val="ConsPlusNormal"/>
              <w:rPr>
                <w:rStyle w:val="8pt"/>
                <w:rFonts w:cs="Times New Roman"/>
                <w:color w:val="auto"/>
                <w:sz w:val="24"/>
                <w:szCs w:val="24"/>
              </w:rPr>
            </w:pPr>
            <w:r w:rsidRPr="0053222B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правовому просвещению и правовому информированию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13BA6" w:rsidRPr="0053222B" w:rsidRDefault="00713BA6" w:rsidP="00586507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реабилитации инвалидов</w:t>
            </w:r>
          </w:p>
          <w:p w:rsidR="00713BA6" w:rsidRPr="0053222B" w:rsidRDefault="00713BA6" w:rsidP="00586507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поддержки</w:t>
            </w:r>
          </w:p>
          <w:p w:rsidR="00713BA6" w:rsidRPr="0053222B" w:rsidRDefault="00713BA6" w:rsidP="00586507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Е.В. Гарькавая</w:t>
            </w:r>
          </w:p>
          <w:p w:rsidR="00713BA6" w:rsidRPr="0053222B" w:rsidRDefault="00713BA6" w:rsidP="0058650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53222B" w:rsidRDefault="00713BA6" w:rsidP="00586507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Заведующий отделом опеки, попечительства и защиты прав несовершеннолетних администрации города Пятигорска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53222B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Cell"/>
              <w:widowControl/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30E4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47">
              <w:rPr>
                <w:rFonts w:ascii="Times New Roman" w:hAnsi="Times New Roman"/>
                <w:sz w:val="24"/>
                <w:szCs w:val="24"/>
              </w:rPr>
              <w:t xml:space="preserve">За 2020 год в рамках осуществления мероприятий по правовому просвещению и правовому информированию граждан в муниципальных учреждениях культуры и учреждениях дополнительного образования, подведомственных управлению культуры, было проведено 48 мероприятий, в основном в режиме онлайн. </w:t>
            </w:r>
          </w:p>
          <w:p w:rsidR="00713BA6" w:rsidRPr="00B30E4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E47">
              <w:rPr>
                <w:rFonts w:ascii="Times New Roman" w:hAnsi="Times New Roman"/>
                <w:sz w:val="24"/>
                <w:szCs w:val="24"/>
              </w:rPr>
              <w:t>В центральной городской библиотеки им.М.Горького имеется доступ к информационной правовой системе «Консультант плюс» и правовым базам данных: обслужено за отчетный период более 4300 читателей.</w:t>
            </w:r>
          </w:p>
          <w:p w:rsidR="00713BA6" w:rsidRPr="00B30E47" w:rsidRDefault="00713BA6" w:rsidP="00586507">
            <w:pPr>
              <w:pStyle w:val="ConsPlusCell"/>
              <w:widowControl/>
            </w:pPr>
            <w:r w:rsidRPr="00B30E47">
              <w:t>Книговыдача правовой литературы составила 27663 экземпляров, посещений 11 тыс. человек.</w:t>
            </w:r>
          </w:p>
          <w:p w:rsidR="00713BA6" w:rsidRPr="00B30E47" w:rsidRDefault="00713BA6" w:rsidP="00586507">
            <w:pPr>
              <w:pStyle w:val="ConsPlusCell"/>
            </w:pPr>
            <w:r w:rsidRPr="00B30E47">
              <w:t xml:space="preserve">Большой популярностью пользуется формат прямого эфира с участием приглашенных гостей. Так на странице в инстаграме Сельского дома культуры станицы Константиновской «в гостях» побывали руководители и координаторы ключевых добровольческих объединений Ставропольского края. ВОД «Волонтеры-медики», «Волонтеры культуры», «Инклюзивные волонтеры», члены Союза молодежи Ставрополья. </w:t>
            </w:r>
          </w:p>
          <w:p w:rsidR="00713BA6" w:rsidRPr="00B30E47" w:rsidRDefault="00713BA6" w:rsidP="00586507">
            <w:pPr>
              <w:pStyle w:val="ConsPlusCell"/>
            </w:pPr>
            <w:r w:rsidRPr="00B30E47">
              <w:t>Каждое мероприятие транслируется в социальных сетях учреждений культуры, МУ «Управления культуры администрации г. Пятигорска». Среднее количество просмотров к каждой публикации – более 150.</w:t>
            </w:r>
          </w:p>
          <w:p w:rsidR="00713BA6" w:rsidRPr="0053222B" w:rsidRDefault="00713BA6" w:rsidP="0058650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30E47">
              <w:rPr>
                <w:rFonts w:ascii="Times New Roman" w:hAnsi="Times New Roman"/>
                <w:sz w:val="24"/>
                <w:szCs w:val="24"/>
              </w:rPr>
              <w:t>Цикл информационно-просветительских мероприятий в учреждениях культуры включает в себя традиционные и новые формы работы. Это - тематические беседы, социальные акции «Стоп грипп», «Россия не курит», «Стоп СПИД», «Трезвая Россия», «Вейпинг за и против» и др.</w:t>
            </w:r>
          </w:p>
          <w:p w:rsidR="00713BA6" w:rsidRPr="0053222B" w:rsidRDefault="00713BA6" w:rsidP="0058650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В городе разработана «Специальная программа повышения правовой грамотности обучающихся общеобразовательных учреждений города Пятигорска» на 2017-2020 уч. год, которая реализуется совместно с прокуратурой города.  В рамках программы проходят лекции, беседы, мероприятия правовой направленности:</w:t>
            </w:r>
          </w:p>
          <w:p w:rsidR="00713BA6" w:rsidRPr="0053222B" w:rsidRDefault="00713BA6" w:rsidP="00586507">
            <w:pPr>
              <w:pStyle w:val="a7"/>
              <w:shd w:val="clear" w:color="auto" w:fill="FFFFFF"/>
              <w:ind w:firstLine="175"/>
              <w:rPr>
                <w:sz w:val="24"/>
                <w:szCs w:val="24"/>
                <w:lang w:eastAsia="en-US"/>
              </w:rPr>
            </w:pPr>
            <w:r w:rsidRPr="0053222B">
              <w:rPr>
                <w:sz w:val="24"/>
                <w:szCs w:val="24"/>
                <w:lang w:eastAsia="en-US"/>
              </w:rPr>
              <w:t>«Знатоки права», «Конвенция о правах ребёнка. Знаю ли я её?», «Имею право и обязан», «Право быть ребенком».</w:t>
            </w:r>
          </w:p>
          <w:p w:rsidR="00713BA6" w:rsidRPr="0053222B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Количество проведенных информационно-пропагандистских мероприятий по правовому просвещению и правовому информированию –256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1.4.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«Профилактика безнадзорности, беспризорности, правонарушений и антиобщественных действий несовершеннолетних в городе-курорте Пятигорске»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0E7648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Пятигорска;</w:t>
            </w:r>
          </w:p>
          <w:p w:rsidR="00713BA6" w:rsidRPr="000E7648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образования администрации города Пятигорска";</w:t>
            </w:r>
          </w:p>
          <w:p w:rsidR="00713BA6" w:rsidRPr="000E7648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"Управление культуры администрации города Пятигорска";</w:t>
            </w:r>
          </w:p>
          <w:p w:rsidR="00713BA6" w:rsidRPr="000E7648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"Комитет по физической культуре и спорту администрации города Пятигорска";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48">
              <w:rPr>
                <w:rFonts w:ascii="Times New Roman" w:hAnsi="Times New Roman"/>
                <w:sz w:val="24"/>
                <w:szCs w:val="24"/>
              </w:rPr>
              <w:t>муниципальное учреждение "Управление социальной поддержки администрации города Пятигорска"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09">
              <w:rPr>
                <w:rFonts w:ascii="Times New Roman" w:hAnsi="Times New Roman"/>
                <w:sz w:val="24"/>
                <w:szCs w:val="24"/>
              </w:rPr>
              <w:t>По состоянию на 1 января 2021 года на разных видах профилактического учета состоят 87  несовершеннолетних</w:t>
            </w:r>
          </w:p>
          <w:p w:rsidR="00713BA6" w:rsidRPr="003843B6" w:rsidRDefault="00713BA6" w:rsidP="00586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B6">
              <w:rPr>
                <w:rFonts w:ascii="Times New Roman" w:hAnsi="Times New Roman"/>
                <w:sz w:val="24"/>
                <w:szCs w:val="24"/>
              </w:rPr>
              <w:t xml:space="preserve">  Количество несовершеннолетних, задействованных в мероприятиях по профилактике правонарушений (в год)  -14479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1.4.1.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по профилактике безнадзорности и правонарушений несовершеннолетних»</w:t>
            </w:r>
          </w:p>
          <w:p w:rsidR="00713BA6" w:rsidRPr="00B94D39" w:rsidRDefault="00713BA6" w:rsidP="00586507">
            <w:pPr>
              <w:pStyle w:val="ConsPlusNormal"/>
              <w:rPr>
                <w:rStyle w:val="8pt"/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опеки, попечительства и по делам несовершеннолетних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 Ганоль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 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B6">
              <w:rPr>
                <w:rFonts w:ascii="Times New Roman" w:hAnsi="Times New Roman"/>
                <w:sz w:val="24"/>
                <w:szCs w:val="24"/>
              </w:rPr>
              <w:t>Количество несовершеннолетних, задействованных в мероприятиях по профилактике правонарушений (в год)  -14479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BA6" w:rsidRPr="003843B6" w:rsidRDefault="00713BA6" w:rsidP="00586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B6">
              <w:rPr>
                <w:rFonts w:ascii="Times New Roman" w:hAnsi="Times New Roman"/>
                <w:sz w:val="24"/>
                <w:szCs w:val="24"/>
              </w:rPr>
              <w:t xml:space="preserve">Количество несовершеннолетних, состоящих на учете в городском банке данных подростков "группы риска" -108 </w:t>
            </w:r>
          </w:p>
          <w:p w:rsidR="00713BA6" w:rsidRPr="002839F0" w:rsidRDefault="00713BA6" w:rsidP="00586507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учете в городском банке данных подростков "группы риска" охваченных летней занятостью 100%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Контрольное событие 34</w:t>
            </w:r>
          </w:p>
          <w:p w:rsidR="00713BA6" w:rsidRPr="0053222B" w:rsidRDefault="00713BA6" w:rsidP="005865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Проведена профилактическая  работа с несовершеннолетними и молодежью, а также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</w:t>
            </w:r>
          </w:p>
          <w:p w:rsidR="00713BA6" w:rsidRPr="0053222B" w:rsidRDefault="00713BA6" w:rsidP="005865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BA6" w:rsidRPr="0053222B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713BA6" w:rsidRPr="0053222B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реабилитации инвалидов</w:t>
            </w:r>
          </w:p>
          <w:p w:rsidR="00713BA6" w:rsidRPr="0053222B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поддержки</w:t>
            </w:r>
          </w:p>
          <w:p w:rsidR="00713BA6" w:rsidRPr="0053222B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53222B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Заведующий отделом опеки, попечительства и защиты прав несовершеннолетних администрации города Пятигорска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Главный специалист отдела опеки, попечительства и делам несовершеннолетних администрации г.Пятигорска (ответственный секретарь комиссии по делам несовершеннолетних и защите их прав г.Пятигорск)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председателя МУ «Комитет по физической культуре и спорту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09">
              <w:rPr>
                <w:rFonts w:ascii="Times New Roman" w:hAnsi="Times New Roman"/>
                <w:sz w:val="24"/>
                <w:szCs w:val="24"/>
              </w:rPr>
              <w:t>На основании приказа министерства образования Ставропольского края от 28.05.2020 года № 598 «Об особенностях организации отдыха и оздоровления детей в Ставропольском крае в 2020 году» и в связи с обостренной эпидемиологической ситуацией, работа учреждений летнего отдыха осуществлялась в онлайн-формате.  Более 3000 детей стали участниками виртуальных экскурсий, конкурсов, мастер-классов, флешмобов.</w:t>
            </w:r>
          </w:p>
          <w:p w:rsidR="00713BA6" w:rsidRPr="003843B6" w:rsidRDefault="00713BA6" w:rsidP="00586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3B6">
              <w:rPr>
                <w:rFonts w:ascii="Times New Roman" w:hAnsi="Times New Roman"/>
                <w:sz w:val="24"/>
                <w:szCs w:val="24"/>
              </w:rPr>
              <w:t>На базе Городского Дома культуры №1, Сельских домов культуры ст. Константиновской и пос.Нижнеподкумский, а также Дома национальныз культур действует 95 клубных формирований и  кружков для детей и молодежи (1531 человек).</w:t>
            </w:r>
          </w:p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Pr="00EB3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3BA6" w:rsidRPr="00B94D39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Осуществлены меры 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специалист отдела опеки, попечительства и делам несовершеннолетних администрации г.Пятигорска (ответственный секретарь комиссии по делам несовершеннолетних и защите их прав г.Пятигорск)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6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Комиссией оказана помощь 25  несовершеннолетним, признанным потерпевшими. Несовершеннолетним назначена бесплатная юридическая и/или психологическая помощь </w:t>
            </w:r>
          </w:p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A6D25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</w:t>
            </w:r>
            <w:r w:rsidRPr="00DA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3BA6" w:rsidRPr="00B94D39" w:rsidRDefault="00713BA6" w:rsidP="0068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Организован  отдых, досуг и занятость несовершеннолетних, в т.ч организация круглогодичного оздоровления  и отдыха несовершеннолетних,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в социально опасном  положении.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Т.В.Дорош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отелом опеки, попечительства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09">
              <w:rPr>
                <w:rFonts w:ascii="Times New Roman" w:hAnsi="Times New Roman"/>
                <w:sz w:val="24"/>
                <w:szCs w:val="24"/>
              </w:rPr>
              <w:t>На основании приказа министерства образования Ставропольского края от 28.05.2020 года № 598 «Об особенностях организации отдыха и оздоровления детей в Ставропольском крае в 2020 году» и в связи с обостренной эпидемиологической ситуацией, работа учреждений летнего отдыха осуществлялась в онлайн-формате.  Более 3000 детей стали участниками виртуальных экскурсий, конкурсов, мастер-классов, флешмобов.</w:t>
            </w:r>
          </w:p>
          <w:p w:rsidR="00713BA6" w:rsidRPr="00FF6E09" w:rsidRDefault="00713BA6" w:rsidP="00586507">
            <w:pPr>
              <w:pStyle w:val="13"/>
              <w:spacing w:line="24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3</w:t>
            </w:r>
            <w:r w:rsidRPr="00EB3A6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самовольных уходов несовершеннолетних из общеобразовательных школ, выполнены мероприятия 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 профилактике самовольных уходов обучающихся.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специалист отдела опеки, попечительства и делам несовершеннолетних администрации г.Пятигорска (ответственный секретарь комиссии по делам несовершеннолетних и защите их прав г.Пятигорск)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года в банке данных состоит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самовольно покинувших дома 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года Комиссией по делам несовершеннолетних, в целях выполнения мероприятий по профилактике самовольных уходов заслушаны отчеты руководителей общеобразовательного учреждения по фактам самовольных уходов несовершеннолетних из дома в отношении 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 несовершеннолетних с предложениями о предупреждении повторных уходов и анализом причин самовольных уходов.</w:t>
            </w:r>
          </w:p>
          <w:p w:rsidR="00713BA6" w:rsidRDefault="00713BA6" w:rsidP="00586507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По  всем фактам самовольных уходов несовершеннолетних даны соответствующие поручения органам и учреждениям субъектов системы профилактики, в том числе:</w:t>
            </w:r>
          </w:p>
          <w:p w:rsidR="00713BA6" w:rsidRDefault="00713BA6" w:rsidP="00586507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проведены социальные патрули по месту жительства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олетних 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- все несовершеннолетние заслушаны с самоотчетом на заседаниях КДН, который  является  важной формой работы, так в результате самоотчета  не только анализируются результаты проводимой проф. работы, но применяются   новые подходы в проведении профилактической работы;</w:t>
            </w:r>
          </w:p>
          <w:p w:rsidR="00713BA6" w:rsidRDefault="00713BA6" w:rsidP="00586507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 организована внеурочная и досуговая занятость несовершеннолетних в свободное от обучения и каникулярное время;</w:t>
            </w:r>
          </w:p>
          <w:p w:rsidR="00713BA6" w:rsidRDefault="00713BA6" w:rsidP="00586507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-за несовершеннолетними закреплены наставники;</w:t>
            </w:r>
          </w:p>
          <w:p w:rsidR="00713BA6" w:rsidRPr="00B94D39" w:rsidRDefault="00713BA6" w:rsidP="00586507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с семьей и несовершеннолетними работают психологи.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>
              <w:t>1.4.2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22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13BA6" w:rsidRPr="0053222B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22B">
              <w:rPr>
                <w:rFonts w:ascii="Times New Roman" w:hAnsi="Times New Roman" w:cs="Times New Roman"/>
                <w:sz w:val="24"/>
                <w:szCs w:val="24"/>
              </w:rPr>
              <w:t>«Мероприятия для детей и молодежи»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Заведующий отелом по делам молодежи администрации города Пятигорска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И.В. Бойко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Style w:val="8pt"/>
                <w:color w:val="auto"/>
                <w:sz w:val="24"/>
                <w:szCs w:val="24"/>
              </w:rPr>
            </w:pPr>
            <w:r w:rsidRPr="0053222B">
              <w:rPr>
                <w:rStyle w:val="8pt"/>
                <w:color w:val="auto"/>
                <w:sz w:val="24"/>
                <w:szCs w:val="24"/>
              </w:rPr>
              <w:t>Проведение массовых акций, направленных на мотивирование несовершеннолетних и молодежи к здоровому образу жизни.</w:t>
            </w:r>
          </w:p>
          <w:p w:rsidR="00713BA6" w:rsidRDefault="00713BA6" w:rsidP="00586507">
            <w:pPr>
              <w:pStyle w:val="ConsPlusCell"/>
            </w:pPr>
            <w:r>
              <w:t>Организованы и проведены лекция в 9-11 классах медицинской сестры и учителя биологии «Влияние алкоголя на подрастающий организм».</w:t>
            </w:r>
          </w:p>
          <w:p w:rsidR="00713BA6" w:rsidRDefault="00713BA6" w:rsidP="00586507">
            <w:pPr>
              <w:pStyle w:val="ConsPlusCell"/>
            </w:pPr>
            <w:r>
              <w:t xml:space="preserve">Проведена встреча с врачом венерологом беседа в рамках Дня  борьбы с СПИДом 9-11 классами и «Алкоголь-вред для здоровья!». </w:t>
            </w:r>
          </w:p>
          <w:p w:rsidR="00713BA6" w:rsidRDefault="00713BA6" w:rsidP="00586507">
            <w:pPr>
              <w:pStyle w:val="ConsPlusCell"/>
            </w:pPr>
            <w:r>
              <w:t>На постоянной основе ведутся мероприятия по формированию навыков ЗОЖ, проводятся классные часы, ведется работа волонтерского отряда «Мы за ЗОЖ!»</w:t>
            </w:r>
          </w:p>
          <w:p w:rsidR="00713BA6" w:rsidRPr="00134478" w:rsidRDefault="00713BA6" w:rsidP="00586507">
            <w:pPr>
              <w:spacing w:after="0" w:line="240" w:lineRule="auto"/>
              <w:rPr>
                <w:rStyle w:val="8pt"/>
                <w:color w:val="auto"/>
                <w:sz w:val="24"/>
                <w:szCs w:val="24"/>
              </w:rPr>
            </w:pPr>
            <w:r w:rsidRPr="00134478">
              <w:rPr>
                <w:rFonts w:ascii="Times New Roman" w:hAnsi="Times New Roman"/>
                <w:sz w:val="24"/>
                <w:szCs w:val="24"/>
              </w:rPr>
              <w:t>Реализуется программа «Разговор о правильном питании», проводятся конкурсы рисунков, плакатов на тему пропаганды ЗОЖ</w:t>
            </w:r>
          </w:p>
          <w:p w:rsidR="00713BA6" w:rsidRPr="009E7664" w:rsidRDefault="00713BA6" w:rsidP="009E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 xml:space="preserve">Реализованы  мерыпо обеспечению деятельности на безвозмездной (льготной) основе спортивных, технических, творческих и других клубов </w:t>
            </w:r>
            <w:r>
              <w:rPr>
                <w:rFonts w:ascii="Times New Roman" w:hAnsi="Times New Roman"/>
                <w:sz w:val="24"/>
                <w:szCs w:val="24"/>
              </w:rPr>
              <w:t>(секций), спортивных сооружений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586507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Style w:val="8pt"/>
                <w:color w:val="auto"/>
                <w:sz w:val="24"/>
                <w:szCs w:val="24"/>
              </w:rPr>
              <w:t>Контрольное событие 38</w:t>
            </w:r>
          </w:p>
          <w:p w:rsidR="00713BA6" w:rsidRPr="0053222B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22B">
              <w:rPr>
                <w:rStyle w:val="8pt"/>
                <w:rFonts w:cs="Times New Roman"/>
                <w:color w:val="auto"/>
                <w:sz w:val="24"/>
                <w:szCs w:val="24"/>
              </w:rPr>
              <w:t>Проведение массовых акций, направленных на мотивирование несовершеннолетних и молодежи к здоровому образу жизни, осуществление информирования несовершеннолетних о вредном влиянии алкоголя на организм человека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53222B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2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53222B" w:rsidRDefault="00713BA6" w:rsidP="00586507">
            <w:pPr>
              <w:pStyle w:val="ConsPlusCell"/>
              <w:widowControl/>
            </w:pPr>
            <w:r w:rsidRPr="0053222B">
              <w:t>Тематические мероприятия: беседа-лекция с просмотром видео «Здоровое поколение-будущее России»; акция «Помнить, чтобы жить!»; акция «Библиозарядка; уличная акция «Я выбираю жизнь без наркотиков»; акция «Здоровье из рук в руки»; тематические беседы «Здоровье нации»и др.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af4"/>
              <w:spacing w:after="0" w:line="226" w:lineRule="exact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</w:t>
            </w:r>
            <w:r w:rsidRPr="00EB3A67">
              <w:rPr>
                <w:rStyle w:val="8pt"/>
                <w:sz w:val="24"/>
                <w:szCs w:val="24"/>
              </w:rPr>
              <w:t>9</w:t>
            </w:r>
          </w:p>
          <w:p w:rsidR="00713BA6" w:rsidRPr="00B94D39" w:rsidRDefault="00713BA6" w:rsidP="0058650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Организована информационно-разъяснительная работа с несовершеннолетними, педагогами и родителями по вопросам профилактики зависимого поведения, формирования здорового образа жизни.</w:t>
            </w:r>
          </w:p>
          <w:p w:rsidR="00713BA6" w:rsidRPr="00B94D39" w:rsidRDefault="00713BA6" w:rsidP="00586507">
            <w:pPr>
              <w:pStyle w:val="af4"/>
              <w:spacing w:after="0" w:line="240" w:lineRule="auto"/>
              <w:rPr>
                <w:rStyle w:val="8pt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3BC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E613BC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специалист отдела опеки, попечительства и делам несовершеннолетних администрации г.Пятигорска (ответственный секретарь комиссии по делам несовершеннолетних и защите их прав г.Пятигорск)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widowControl w:val="0"/>
              <w:autoSpaceDE w:val="0"/>
              <w:autoSpaceDN w:val="0"/>
              <w:spacing w:after="0" w:line="240" w:lineRule="auto"/>
              <w:ind w:firstLine="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5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 xml:space="preserve"> году организована информационно-разъяснительная работа с несовершеннолетними, педагогами и родителями по вопросам профилактики зависимого поведения, формирования здорового образа жизни.</w:t>
            </w:r>
          </w:p>
          <w:p w:rsidR="00713BA6" w:rsidRPr="00BE7BD3" w:rsidRDefault="00713BA6" w:rsidP="005865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 xml:space="preserve">2)  В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2020</w:t>
              </w:r>
              <w:r w:rsidRPr="00BE7BD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E7BD3">
              <w:rPr>
                <w:rFonts w:ascii="Times New Roman" w:hAnsi="Times New Roman"/>
                <w:sz w:val="24"/>
                <w:szCs w:val="24"/>
              </w:rPr>
              <w:t>. на  заседаниях Комиссии по делам несовершеннолетних и защите их прав города Пятигорска были рассмотрены:</w:t>
            </w:r>
          </w:p>
          <w:p w:rsidR="00713BA6" w:rsidRPr="00BE7BD3" w:rsidRDefault="00713BA6" w:rsidP="005865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  9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 протокол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по ч. 1 ст. 20.20 КоАП РФ «Потребление алкогольной продукции в местах запрещенных законом;</w:t>
            </w:r>
          </w:p>
          <w:p w:rsidR="00713BA6" w:rsidRDefault="00713BA6" w:rsidP="005865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2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 протокол</w:t>
            </w:r>
            <w:r>
              <w:rPr>
                <w:rFonts w:ascii="Times New Roman" w:hAnsi="Times New Roman"/>
                <w:sz w:val="24"/>
                <w:szCs w:val="24"/>
              </w:rPr>
              <w:t>а по ст. 6.24 ч.1 КоАП РФ «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Запрет табакокурения в общественных местах»;</w:t>
            </w:r>
          </w:p>
          <w:p w:rsidR="00713BA6" w:rsidRDefault="00713BA6" w:rsidP="005865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- 10 протоколов  по ст. 20.22 КоАП РФ.</w:t>
            </w:r>
          </w:p>
          <w:p w:rsidR="00713BA6" w:rsidRPr="00BE7BD3" w:rsidRDefault="00713BA6" w:rsidP="00586507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МУ «Комитет по физической культуре и спорту администрации города Пятигорска» проведено 114 спортивных и культурно-массовых мероприятий. </w:t>
            </w:r>
          </w:p>
          <w:p w:rsidR="00713BA6" w:rsidRPr="00B94D39" w:rsidRDefault="00713BA6" w:rsidP="00586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1"/>
          <w:wAfter w:w="60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af4"/>
              <w:spacing w:after="0" w:line="240" w:lineRule="auto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 xml:space="preserve">Контрольное событие </w:t>
            </w:r>
            <w:r w:rsidRPr="00EB3A67">
              <w:rPr>
                <w:rStyle w:val="8pt"/>
                <w:sz w:val="24"/>
                <w:szCs w:val="24"/>
              </w:rPr>
              <w:t>40</w:t>
            </w:r>
          </w:p>
          <w:p w:rsidR="00713BA6" w:rsidRPr="00FF6E09" w:rsidRDefault="00713BA6" w:rsidP="00586507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09">
              <w:rPr>
                <w:rFonts w:ascii="Times New Roman" w:hAnsi="Times New Roman"/>
                <w:sz w:val="24"/>
                <w:szCs w:val="24"/>
              </w:rPr>
              <w:t>Проведены встречи с представителями    воинских частей, дислоцирующихся на территории города-курорта Пятигорска, классные часы, направленные на обеспечение занятости несовершеннолетних, обучающихся в общеобразовательных школах, в спортивных, военно-патриотических, профессионально-ориентационных мероприятиях.</w:t>
            </w:r>
          </w:p>
          <w:p w:rsidR="00713BA6" w:rsidRPr="00B94D39" w:rsidRDefault="00713BA6" w:rsidP="00586507">
            <w:pPr>
              <w:pStyle w:val="af4"/>
              <w:spacing w:after="0" w:line="240" w:lineRule="auto"/>
              <w:rPr>
                <w:rStyle w:val="8pt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713BA6" w:rsidRPr="00B94D39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B175F3">
            <w:pPr>
              <w:pStyle w:val="ConsPlusCell"/>
            </w:pPr>
            <w:r>
              <w:t xml:space="preserve">    В течение года регулярные встречи с шефами - Воинской частью №3774, №7427 г. Пятигорска: классные часы: «Нам дороги эти позабыть нельзя!»; «День Воинской Славы»; «День Памяти Жертв Холокоста». Ре-гулярные спортивные мероприятия: «А ну-ка, парни!»; встречи по волейболу и футболу.</w:t>
            </w:r>
          </w:p>
          <w:p w:rsidR="00713BA6" w:rsidRPr="00054201" w:rsidRDefault="00713BA6" w:rsidP="00B175F3">
            <w:pPr>
              <w:pStyle w:val="ConsPlusCell"/>
              <w:ind w:firstLine="284"/>
            </w:pPr>
            <w:r w:rsidRPr="00054201">
              <w:t>Принято участие в ВСИ традиционное массовое восхождение «Бештау-2020».</w:t>
            </w: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B90FEB">
        <w:trPr>
          <w:gridAfter w:val="1"/>
          <w:wAfter w:w="60" w:type="dxa"/>
          <w:cantSplit/>
          <w:trHeight w:val="240"/>
        </w:trPr>
        <w:tc>
          <w:tcPr>
            <w:tcW w:w="14692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A01485" w:rsidP="00586507">
            <w:pPr>
              <w:pStyle w:val="ConsPlusCell"/>
              <w:widowControl/>
            </w:pPr>
            <w:hyperlink w:anchor="Par229" w:tooltip="Подпрограмма &quot;Построение и развитие АПК &quot;Безопасный город&quot;," w:history="1">
              <w:r w:rsidR="00713BA6" w:rsidRPr="00B94D39">
                <w:t>Подпрограмма 2</w:t>
              </w:r>
            </w:hyperlink>
            <w:r w:rsidR="00713BA6" w:rsidRPr="00B94D39">
              <w:t xml:space="preserve">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2.1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администрации города Пятигорска"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образования администрации города Пятигорска"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проводится мониторинг межнациональных и этноконфессиональных отношений, регулярно проводится мониторинг Интернет-среды, проведен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«Интернет», 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2.1.1.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Мероприятие «Организационное и информационное обеспечение гармонизации межнациональных отношений в городе Пятигорске»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Главы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информационно аналитический отделом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586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М.С.Данилова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Проводится мониторинг межнациональных и этноконфессиональных отношений, Интернет-среды, проведен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B3A67" w:rsidRDefault="00713BA6" w:rsidP="00586507">
            <w:pPr>
              <w:pStyle w:val="ConsPlusCell"/>
              <w:widowControl/>
            </w:pPr>
            <w:r w:rsidRPr="00B94D39">
              <w:t xml:space="preserve">Контрольное событие </w:t>
            </w:r>
            <w:r>
              <w:t>4</w:t>
            </w:r>
            <w:r w:rsidRPr="00EB3A67">
              <w:t>1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Принято участие в проведении мониторинга межэтнических и этноконфессиональных отношений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Главы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информационно аналитический отделом администрации города Пятигорска</w:t>
            </w:r>
          </w:p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3250CA" w:rsidRDefault="00713BA6" w:rsidP="0058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Регулярно проводится мониторинг Интернет-среды, в частности группы в социальных сетях «Вконтакте», «Одноклассники», «Фейсбук», «Instagram» и т.д. на предмет выявления информации обостряющей межэтнические отношения, выявления сообществ, пропагандирующих экстремистскую деятельность и прочую радикальную идеологию.  </w:t>
            </w:r>
          </w:p>
          <w:p w:rsidR="00713BA6" w:rsidRPr="00054201" w:rsidRDefault="00713BA6" w:rsidP="00586507">
            <w:pPr>
              <w:widowControl w:val="0"/>
              <w:spacing w:after="0" w:line="240" w:lineRule="auto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 xml:space="preserve">В рамках мониторинга ситуации, складывающейся в молодежной среде, и выявления негативных тенденций проводятся профилактические анкетирования по антитеррористическому направлению. Анонимное выборочное анкетирование студентов всех курсов на тему «Антитеррор». Результаты тестирования обсуждаются на </w:t>
            </w:r>
            <w:r w:rsidRPr="00054201">
              <w:rPr>
                <w:rFonts w:ascii="Times New Roman" w:hAnsi="Times New Roman"/>
                <w:sz w:val="24"/>
                <w:szCs w:val="24"/>
              </w:rPr>
              <w:t>заседании ученых советов.</w:t>
            </w:r>
          </w:p>
          <w:p w:rsidR="00713BA6" w:rsidRPr="00054201" w:rsidRDefault="00713BA6" w:rsidP="00586507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С 18 по 21 мая проведено исследования «Девиантное поведение среди молодежи и подростков», «Отношение молодежи Ставропольского края к терроризму и экстремизму» участники более 500 человек.</w:t>
            </w:r>
          </w:p>
          <w:p w:rsidR="00713BA6" w:rsidRPr="00054201" w:rsidRDefault="00713BA6" w:rsidP="00586507">
            <w:pPr>
              <w:widowControl w:val="0"/>
              <w:spacing w:after="0" w:line="240" w:lineRule="auto"/>
              <w:ind w:firstLine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В ноябре проведен социологический опрос «Проблема экстремизма и терроризма в молодежной среде», участники 1522 человека.</w:t>
            </w:r>
          </w:p>
          <w:p w:rsidR="00713BA6" w:rsidRPr="003250CA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pStyle w:val="ConsPlusCell"/>
              <w:widowControl/>
            </w:pPr>
            <w:r w:rsidRPr="00D00C57">
              <w:t>Контрольное событие 42</w:t>
            </w:r>
          </w:p>
          <w:p w:rsidR="00713BA6" w:rsidRPr="00D00C57" w:rsidRDefault="00713BA6" w:rsidP="00586507">
            <w:pPr>
              <w:pStyle w:val="ConsPlusCell"/>
              <w:widowControl/>
            </w:pPr>
            <w:r w:rsidRPr="00D00C57">
              <w:t>Проведены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«Интернет», на сайте министерства юстиции Российской Федерации.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D00C57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И.М.Цатурова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00D00C57">
              <w:rPr>
                <w:rFonts w:ascii="Times New Roman" w:hAnsi="Times New Roman"/>
                <w:sz w:val="24"/>
                <w:szCs w:val="24"/>
              </w:rPr>
              <w:t xml:space="preserve"> МУ «Управление культуры администрации города Пятигорска»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pStyle w:val="ConsPlusCell"/>
              <w:widowControl/>
            </w:pPr>
          </w:p>
        </w:tc>
        <w:tc>
          <w:tcPr>
            <w:tcW w:w="12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  <w:p w:rsidR="00713BA6" w:rsidRPr="00D00C57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D00C57" w:rsidRDefault="00713BA6" w:rsidP="00586507">
            <w:pPr>
              <w:pStyle w:val="ConsPlusCell"/>
              <w:widowControl/>
            </w:pPr>
            <w:r w:rsidRPr="00054201">
              <w:t>Централизованная библиотечная система объединяет Центральную городскую библиотеку им. М.Горького, Центральную детскую библиотеку м.С.Михалкова и 14 библиотек-филиалов, из них 2 - сельские. С целью предотвращения попадания в библиотечные фонды ЦБС изданий экстремистского содержания все издания, поступившие в отдел комплектования, тщательно сверялись с «Федеральным списком экстремистских материалов»  Минюста России. Экстремистских изданий в фондах ЦБС не обнаружено.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cantSplit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Контрольное событие  4</w:t>
            </w:r>
            <w:r>
              <w:t>3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 xml:space="preserve">Освещение деятельности города Пятигорска как центра миротворчества в городских и региональных СМИ, на официальном сайте администрации города-курорта Пятигорска </w:t>
            </w:r>
          </w:p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информационно-аналитической работы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Е.В.Макагон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 культуры  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 xml:space="preserve">азмещено материалов  по межнациональной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17 материалов </w:t>
            </w:r>
            <w:r w:rsidRPr="00D00C57">
              <w:rPr>
                <w:rFonts w:ascii="Times New Roman" w:hAnsi="Times New Roman"/>
                <w:color w:val="000000"/>
                <w:sz w:val="24"/>
                <w:szCs w:val="24"/>
              </w:rPr>
              <w:t>в социальной сети Инстаграм МКУК КТ «ДНК» - более 50 публикаций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3BA6" w:rsidRPr="004974F2" w:rsidRDefault="00713BA6" w:rsidP="00586507">
            <w:pPr>
              <w:pStyle w:val="ConsPlusNormal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05420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52.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2.</w:t>
            </w:r>
            <w:r w:rsidRPr="00B94D39">
              <w:rPr>
                <w:lang w:val="en-US"/>
              </w:rPr>
              <w:t>1</w:t>
            </w:r>
            <w:r w:rsidRPr="00B94D39">
              <w:t>.2.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Мероприятие«Мероприятия по укреплению взаимодействия органов местного самоуправления и институтов гражданского общества»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Пятигорска;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МУ «Комитет по физической культуре и спорту администрации города Пятигорска» 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3250CA" w:rsidRDefault="00713BA6" w:rsidP="00586507">
            <w:pPr>
              <w:pStyle w:val="ConsPlusCell"/>
              <w:widowControl/>
            </w:pPr>
            <w:r w:rsidRPr="00F62AD0">
              <w:t>Проведено 5 мероприятий с привлечением более 1500 человек.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Проведены круглые  столы  с участием представителей администрации, учебных заведений, духовенства по выявлению проблемных аспектов межэтнического взаимодействия и путей их решения проведены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 Главы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И.В.Пронин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делам молодежи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Администрации города Пятигорска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И.В,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054201" w:rsidRDefault="00713BA6" w:rsidP="00586507">
            <w:pPr>
              <w:spacing w:after="0" w:line="240" w:lineRule="auto"/>
              <w:ind w:firstLine="266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2020 </w:t>
            </w:r>
            <w:r w:rsidRPr="00054201">
              <w:rPr>
                <w:rFonts w:ascii="Times New Roman" w:hAnsi="Times New Roman"/>
                <w:sz w:val="24"/>
                <w:szCs w:val="24"/>
              </w:rPr>
              <w:t>году на данные беседы были приглашены представители правоохранительных органов, администрации города, представители различных культурных автономий и национальных общин.</w:t>
            </w:r>
          </w:p>
          <w:p w:rsidR="00713BA6" w:rsidRPr="00054201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18.02.2020 г.</w:t>
            </w:r>
          </w:p>
          <w:p w:rsidR="00713BA6" w:rsidRPr="00054201" w:rsidRDefault="00713BA6" w:rsidP="0058650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19.03.2020 г.</w:t>
            </w:r>
          </w:p>
          <w:p w:rsidR="00713BA6" w:rsidRPr="00054201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30.09.2020 г.</w:t>
            </w:r>
          </w:p>
          <w:p w:rsidR="00713BA6" w:rsidRPr="00054201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06.08.2020 г.</w:t>
            </w:r>
          </w:p>
          <w:p w:rsidR="00713BA6" w:rsidRPr="00054201" w:rsidRDefault="00713BA6" w:rsidP="0058650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За отчетный период проведено 6 мероприятий: заседания Этнического совета, круглый стол на тему «Многонациональная Россия - уникальная судьба», форум «Дружный Кавказ» (Дом национальных культур).</w:t>
            </w:r>
          </w:p>
          <w:p w:rsidR="00713BA6" w:rsidRPr="00054201" w:rsidRDefault="00713BA6" w:rsidP="0058650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 xml:space="preserve">На базе Сельского Дома культуры ст. Константиновской проведен круглый стол с представителями полиции, православной церкви «Остановись, оглянись, подумай», в рамках которого были обсуждены вопросы межэтнического взаимодействия и противодействия терроризму. </w:t>
            </w:r>
          </w:p>
          <w:p w:rsidR="00713BA6" w:rsidRPr="00B94D39" w:rsidRDefault="00713BA6" w:rsidP="0058650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Количество присутствующих - более 500 чел.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trHeight w:val="103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Организованы и проведены культурно-просветительские мероприятия, направленные на гармонизацию межнациональных отношений в городе Пятигорске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И.В.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делам молодежи администрации города Пятигорска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  <w:tc>
          <w:tcPr>
            <w:tcW w:w="13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31.12.</w:t>
            </w:r>
            <w:r>
              <w:t>2020</w:t>
            </w:r>
          </w:p>
        </w:tc>
        <w:tc>
          <w:tcPr>
            <w:tcW w:w="11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pStyle w:val="ConsPlusCell"/>
              <w:widowControl/>
            </w:pPr>
            <w:r w:rsidRPr="00B94D39">
              <w:t>31.12.</w:t>
            </w:r>
            <w:r>
              <w:t>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586507">
            <w:pPr>
              <w:pStyle w:val="14"/>
              <w:ind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Учреждениями культуры проведено </w:t>
            </w:r>
            <w:r w:rsidRPr="00054201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ценностей с участием 13 представителей религиозных и общественных  организаций, деятелей культуры и искусства. В течение года приняли участие </w:t>
            </w:r>
            <w:r w:rsidRPr="00054201">
              <w:rPr>
                <w:rFonts w:ascii="Times New Roman" w:hAnsi="Times New Roman"/>
                <w:sz w:val="24"/>
                <w:szCs w:val="24"/>
              </w:rPr>
              <w:t>более 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713BA6" w:rsidRPr="00054201" w:rsidRDefault="00713BA6" w:rsidP="00586507">
            <w:pPr>
              <w:pStyle w:val="14"/>
              <w:ind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57">
              <w:rPr>
                <w:rFonts w:ascii="Times New Roman" w:hAnsi="Times New Roman"/>
                <w:sz w:val="24"/>
                <w:szCs w:val="24"/>
              </w:rPr>
              <w:t xml:space="preserve">Отдел по делам молодежи администрации города Пятигорска </w:t>
            </w:r>
            <w:r w:rsidRPr="00D00C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- 20 культурно-просветительских мероприятия, направленных на гармонизацию межнациональных отношений в городе Пятигорске, охват </w:t>
            </w:r>
            <w:r w:rsidRPr="00D00C57">
              <w:rPr>
                <w:sz w:val="24"/>
                <w:szCs w:val="24"/>
              </w:rPr>
              <w:t xml:space="preserve">– </w:t>
            </w:r>
            <w:r w:rsidRPr="00D00C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1488 человек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3BA6" w:rsidRPr="00B94D39" w:rsidRDefault="00713BA6" w:rsidP="0058650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Контрольное событие 4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В учреждениях высшего профессионального и среднего профессионального образования города проведены встречи с участием представителей администрации и институтов гражданского общества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делам молодежи администрации города Пятигорска 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  <w:tc>
          <w:tcPr>
            <w:tcW w:w="12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4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586507">
            <w:pPr>
              <w:pStyle w:val="a7"/>
              <w:rPr>
                <w:sz w:val="24"/>
                <w:szCs w:val="24"/>
              </w:rPr>
            </w:pPr>
            <w:r w:rsidRPr="00BB5F8B">
              <w:rPr>
                <w:spacing w:val="-8"/>
                <w:sz w:val="24"/>
                <w:szCs w:val="24"/>
              </w:rPr>
              <w:t>В учреждениях высшего профессионального и среднего профессионального образования города проведены встречи с участием представителей администрации и институтов гражданского общества:</w:t>
            </w:r>
            <w:r w:rsidRPr="00B94D39">
              <w:rPr>
                <w:sz w:val="24"/>
                <w:szCs w:val="24"/>
              </w:rPr>
              <w:t xml:space="preserve"> Проведено 5 мероприятий с привлечением более 1500 человек.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D05963" w:rsidRDefault="00713BA6" w:rsidP="0058650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05963">
              <w:rPr>
                <w:rFonts w:ascii="Times New Roman" w:hAnsi="Times New Roman"/>
                <w:spacing w:val="-8"/>
                <w:sz w:val="24"/>
                <w:szCs w:val="24"/>
              </w:rPr>
              <w:t>Контрольное событие  47</w:t>
            </w:r>
          </w:p>
          <w:p w:rsidR="00713BA6" w:rsidRPr="00D05963" w:rsidRDefault="00713BA6" w:rsidP="0058650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05963">
              <w:rPr>
                <w:rFonts w:ascii="Times New Roman" w:hAnsi="Times New Roman"/>
                <w:sz w:val="24"/>
                <w:szCs w:val="24"/>
              </w:rPr>
              <w:t>Организованы и проведены мероприятия, направленные на этнокультурное развитие народов России, проживающих в городе-курорте Пятигорске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D05963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963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D05963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  <w:p w:rsidR="00713BA6" w:rsidRPr="00D05963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54201" w:rsidRDefault="00713BA6" w:rsidP="00586507">
            <w:pPr>
              <w:pStyle w:val="ConsPlusCell"/>
              <w:widowControl/>
              <w:ind w:firstLine="276"/>
            </w:pPr>
            <w:r w:rsidRPr="00054201">
              <w:t>Отдел по делам молодежи администрации города Пятигорска</w:t>
            </w:r>
            <w:r w:rsidRPr="00054201">
              <w:rPr>
                <w:bCs/>
                <w:color w:val="000000"/>
              </w:rPr>
              <w:t>3 мероприятия, направленные на этнокультурное развитие народов России, проживающих в городе Пятигорске, охват – 700 человек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54201" w:rsidRDefault="00713BA6" w:rsidP="00586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Контрольное событие 48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4201">
              <w:rPr>
                <w:rFonts w:ascii="Times New Roman" w:hAnsi="Times New Roman"/>
                <w:sz w:val="24"/>
                <w:szCs w:val="24"/>
              </w:rPr>
              <w:t>Проведены профилактические и пропагандистские мероприятия, направленные  на предупреждение этнического и религиозного экстремизма на территории города-курорта Пятигорска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5977CB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CB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 Бойко И.В.</w:t>
            </w:r>
          </w:p>
          <w:p w:rsidR="00713BA6" w:rsidRPr="005977CB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CB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5977CB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  <w:p w:rsidR="00713BA6" w:rsidRPr="005977CB" w:rsidRDefault="00713BA6" w:rsidP="0058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CB">
              <w:rPr>
                <w:rFonts w:ascii="Times New Roman" w:hAnsi="Times New Roman"/>
                <w:sz w:val="24"/>
                <w:szCs w:val="24"/>
              </w:rPr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5977CB">
              <w:rPr>
                <w:rFonts w:ascii="Times New Roman" w:hAnsi="Times New Roman"/>
                <w:sz w:val="24"/>
                <w:szCs w:val="24"/>
              </w:rPr>
              <w:t xml:space="preserve">МУ «Управление образования администрации города Пятигорска» </w:t>
            </w:r>
          </w:p>
          <w:p w:rsidR="00713BA6" w:rsidRPr="00B94D39" w:rsidRDefault="00713BA6" w:rsidP="0058650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977CB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58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054201" w:rsidRDefault="00713BA6" w:rsidP="00586507">
            <w:pPr>
              <w:pStyle w:val="1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2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Проведено 28 профилактических и пропагандистских мероприятий, направленных на предупреждение этнического и религиозного экстремизма на территории города Пятигорска с учетом онлайн мероприятий, охват </w:t>
            </w:r>
            <w:r w:rsidRPr="0005420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42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1186 человек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13BA6" w:rsidRDefault="00713BA6" w:rsidP="00586507">
            <w:pPr>
              <w:pStyle w:val="ConsPlusCell"/>
              <w:widowControl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586507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2.1.3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«Организация и проведение фестиваля национальных культур»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092020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092020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>
              <w:t>В соответствии с заключенным муниципальным контрактом №29 от 11сентября  2020 года на сумму 40 000 рублей, проведены мероприятия, посвященные  празднованию 240-летия города Пятигорска в рамках фестиваля национальных культур 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cantSplit/>
          <w:trHeight w:val="5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4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Фестиваль проведен</w:t>
            </w: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ED4DD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cantSplit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Основное мероприятие 2.2.</w:t>
            </w:r>
          </w:p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"Мероприятия по развитию у подрастающего поколения уважительного отношения ко всем этносам и религиям, воспитанию патриотизма, формированию культуры мира в молодежной среде"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 (отдел по делам молодежи, информационно-аналитический отдел)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администрации города Пятигорска»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города Пятигорска»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A42A7A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7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профилактике экстремизма, радикализма и терроризма среди молодежи (в возрасте от 14 до 22 лет)</w:t>
            </w:r>
          </w:p>
          <w:p w:rsidR="00713BA6" w:rsidRPr="00B94D39" w:rsidRDefault="00713BA6" w:rsidP="00D704A6">
            <w:pPr>
              <w:pStyle w:val="ConsPlusCell"/>
              <w:widowControl/>
            </w:pPr>
            <w:r w:rsidRPr="00A42A7A">
              <w:t xml:space="preserve">По итогам 2020 года - </w:t>
            </w:r>
            <w:r>
              <w:t>210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Проведены встречи-беседы профилактического характера со студентами, приехавшими на учебу в город, для ознакомления их с современными обычаями и особенностями города Пятигорска 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84159A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>Отделом по делам молодежи администрации города Пятигорска была проделана следующая работа:</w:t>
            </w:r>
          </w:p>
          <w:p w:rsidR="00713BA6" w:rsidRPr="0084159A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 xml:space="preserve">- 30 октября 2020 года – проведена информационно-профилактическая акция по профилактике негативных явлений в молодежной среде. </w:t>
            </w:r>
          </w:p>
          <w:p w:rsidR="00713BA6" w:rsidRPr="0084159A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>- 12 ноября 2020 года – онлайн-встреча со студентами Пятигорского медико-фармацевтического института-филиала ФГБОУ ВО «ВолгГМУ» Минздрава России «Студенты-медики за будущее без экстремизма».</w:t>
            </w:r>
          </w:p>
          <w:p w:rsidR="00713BA6" w:rsidRPr="0084159A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>- 24 ноября 2020 года – круглый стол на тему «Наркомания – острая проблема современности» в формате онлайн.</w:t>
            </w:r>
          </w:p>
          <w:p w:rsidR="00713BA6" w:rsidRPr="0084159A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>- 27 ноября 2020 года - информационно-просветительская акция «Осторожно, мошенники!». В ходе акции роздано около 100 листовок, со-держащих информации о различных преступных схемах, которыми умело пользуются злоумышленники при помо</w:t>
            </w:r>
            <w:r>
              <w:rPr>
                <w:rFonts w:ascii="Times New Roman" w:hAnsi="Times New Roman"/>
                <w:sz w:val="24"/>
                <w:szCs w:val="24"/>
              </w:rPr>
              <w:t>щи применения современных инфор</w:t>
            </w:r>
            <w:r w:rsidRPr="0084159A">
              <w:rPr>
                <w:rFonts w:ascii="Times New Roman" w:hAnsi="Times New Roman"/>
                <w:sz w:val="24"/>
                <w:szCs w:val="24"/>
              </w:rPr>
              <w:t>мационных технологий.</w:t>
            </w:r>
          </w:p>
          <w:p w:rsidR="00713BA6" w:rsidRPr="008F3D86" w:rsidRDefault="00713BA6" w:rsidP="0084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59A">
              <w:rPr>
                <w:rFonts w:ascii="Times New Roman" w:hAnsi="Times New Roman"/>
                <w:sz w:val="24"/>
                <w:szCs w:val="24"/>
              </w:rPr>
              <w:t>В течение отчетного периода, члены ООПН «Правоохранительный корпус» совместно с представителем крае</w:t>
            </w:r>
            <w:r>
              <w:rPr>
                <w:rFonts w:ascii="Times New Roman" w:hAnsi="Times New Roman"/>
                <w:sz w:val="24"/>
                <w:szCs w:val="24"/>
              </w:rPr>
              <w:t>вого центра противодействия экс</w:t>
            </w:r>
            <w:r w:rsidRPr="0084159A">
              <w:rPr>
                <w:rFonts w:ascii="Times New Roman" w:hAnsi="Times New Roman"/>
                <w:sz w:val="24"/>
                <w:szCs w:val="24"/>
              </w:rPr>
              <w:t>тремизма вели работу по выявлению нежелательного контента в сфере рас-пространения идеологии экстремизма и в рабочем чате обсуждали вопросы противодействия экстремизму и терроризму в сети «Интернет». Выявлено 7 материалов и передано на рассмотрение.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  <w:cantSplit/>
          <w:trHeight w:val="240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  конкурс  на лучшее знание государственной символики России среди обучающихся в общеобразовательных учреждениях города</w:t>
            </w:r>
          </w:p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704A6">
            <w:pPr>
              <w:pStyle w:val="ConsPlusCell"/>
              <w:widowControl/>
              <w:shd w:val="clear" w:color="auto" w:fill="FFFFFF"/>
            </w:pPr>
            <w:r>
              <w:t>В соответствии с планом работы управления образования проведен  городской     конкурс      рисунков     «Символы    России»    среди     учащихся      образовательных, в котором приняло участие более 200 учащихся. Итоги подведены в декабре 2020 года.</w:t>
            </w:r>
          </w:p>
          <w:p w:rsidR="00713BA6" w:rsidRPr="00B94D39" w:rsidRDefault="00713BA6" w:rsidP="00D704A6">
            <w:pPr>
              <w:pStyle w:val="ConsPlusCell"/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2"/>
          <w:wAfter w:w="92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6C2489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52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Организованы  профилактические мероприятия  по противодействию террористической и экстремистской деятельности при проведении массовых общественно-политических, культурных и спортивных мероприятий</w:t>
            </w:r>
          </w:p>
        </w:tc>
        <w:tc>
          <w:tcPr>
            <w:tcW w:w="2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культуры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И.В.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отделом по делам молодежи администрации города Пятигорска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704A6">
            <w:pPr>
              <w:pStyle w:val="ConsPlusCell"/>
            </w:pPr>
            <w:r>
              <w:t>Организованы и проведены классные часы в 1-11 классах «В единстве наша сила».</w:t>
            </w:r>
          </w:p>
          <w:p w:rsidR="00713BA6" w:rsidRDefault="00713BA6" w:rsidP="00D704A6">
            <w:pPr>
              <w:pStyle w:val="ConsPlusCell"/>
            </w:pPr>
            <w:r>
              <w:t>Проведены конференции “Терроризм-угроза обществу”, «Национальные традиции» ,«Почетные граждане города Пятигорска»</w:t>
            </w:r>
          </w:p>
          <w:p w:rsidR="00713BA6" w:rsidRDefault="00713BA6" w:rsidP="00D704A6">
            <w:pPr>
              <w:pStyle w:val="ConsPlusCell"/>
            </w:pPr>
            <w:r>
              <w:t>Организован конкурс фотографий и рисунков «Нас  много на планете Земля», участие в городском конкурсе «Все флаги  в гости к нам»</w:t>
            </w:r>
          </w:p>
          <w:p w:rsidR="00713BA6" w:rsidRDefault="00713BA6" w:rsidP="00D704A6">
            <w:pPr>
              <w:pStyle w:val="ConsPlusCell"/>
            </w:pPr>
            <w:r>
              <w:t>Школьная выставка</w:t>
            </w:r>
          </w:p>
          <w:p w:rsidR="00713BA6" w:rsidRDefault="00713BA6" w:rsidP="00D704A6">
            <w:pPr>
              <w:pStyle w:val="ConsPlusCell"/>
            </w:pPr>
            <w:r>
              <w:t>«Мой национальный костюм».</w:t>
            </w:r>
          </w:p>
          <w:p w:rsidR="00713BA6" w:rsidRDefault="00713BA6" w:rsidP="00D704A6">
            <w:pPr>
              <w:pStyle w:val="ConsPlusCell"/>
            </w:pPr>
            <w:r>
              <w:t>Проведена «Неделя толерантности» в рамках профилактики экстремизма и гармонизации межэтнических отношений:</w:t>
            </w:r>
          </w:p>
          <w:p w:rsidR="00713BA6" w:rsidRDefault="00713BA6" w:rsidP="00D704A6">
            <w:pPr>
              <w:pStyle w:val="ConsPlusCell"/>
            </w:pPr>
            <w:r>
              <w:t>1. Акция «Создай дере-во толерантности»</w:t>
            </w:r>
          </w:p>
          <w:p w:rsidR="00713BA6" w:rsidRDefault="00713BA6" w:rsidP="00D704A6">
            <w:pPr>
              <w:pStyle w:val="ConsPlusCell"/>
            </w:pPr>
            <w:r>
              <w:t>2. Классные часы «Будем толерантны»</w:t>
            </w:r>
          </w:p>
          <w:p w:rsidR="00713BA6" w:rsidRDefault="00713BA6" w:rsidP="00D704A6">
            <w:pPr>
              <w:pStyle w:val="ConsPlusCell"/>
              <w:widowControl/>
              <w:ind w:firstLine="166"/>
            </w:pPr>
            <w:r>
              <w:t>3. Квест - игра по станциям «По странам и континентам» для учащихся 5 классов.</w:t>
            </w:r>
          </w:p>
          <w:p w:rsidR="00713BA6" w:rsidRPr="00D50213" w:rsidRDefault="00713BA6" w:rsidP="00D704A6">
            <w:pPr>
              <w:pStyle w:val="ConsPlusCell"/>
              <w:widowControl/>
              <w:ind w:firstLine="166"/>
              <w:rPr>
                <w:color w:val="FF0000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B90FEB">
        <w:trPr>
          <w:gridAfter w:val="1"/>
          <w:wAfter w:w="60" w:type="dxa"/>
          <w:cantSplit/>
          <w:trHeight w:val="240"/>
        </w:trPr>
        <w:tc>
          <w:tcPr>
            <w:tcW w:w="14692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A01485" w:rsidP="00D704A6">
            <w:pPr>
              <w:pStyle w:val="ConsPlusCell"/>
              <w:widowControl/>
            </w:pPr>
            <w:hyperlink w:anchor="Par466" w:tooltip="Подпрограмма &quot;Поддержка казачества в городе-курорте" w:history="1">
              <w:r w:rsidR="00713BA6" w:rsidRPr="00B94D39">
                <w:rPr>
                  <w:color w:val="0000FF"/>
                </w:rPr>
                <w:t>Подпрограмма 3</w:t>
              </w:r>
            </w:hyperlink>
            <w:r w:rsidR="00713BA6" w:rsidRPr="00B94D39">
              <w:t>. «Поддержка казачества в городе-курорте Пятигорске»</w:t>
            </w: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3.1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оперативного планирования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         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Р.В.Гринь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оперативного планирования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         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А.И.Панов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аналитической работы администрации города Пятигорска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Е.В.Макагон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A6" w:rsidRPr="00407602" w:rsidRDefault="00713BA6" w:rsidP="00D704A6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602">
              <w:rPr>
                <w:rFonts w:ascii="Times New Roman" w:hAnsi="Times New Roman"/>
                <w:bCs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407602">
              <w:rPr>
                <w:rFonts w:ascii="Times New Roman" w:hAnsi="Times New Roman"/>
                <w:bCs/>
                <w:sz w:val="24"/>
                <w:szCs w:val="24"/>
              </w:rPr>
              <w:t xml:space="preserve"> году в городе осуществляли  деятельность: </w:t>
            </w:r>
          </w:p>
          <w:p w:rsidR="00713BA6" w:rsidRPr="00407602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 добровольные народные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числа казаков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BA6" w:rsidRPr="00407602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 xml:space="preserve">-из числа казаков ПРКО СОКО ТВКО  (свидетельство о регистрации от 12 марта 2015 года) 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7 человек (АППГ –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13BA6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-из числа граждан -  подразделение краевой  окружной  казачьей дружины – 16  (АППГ  - 10) .</w:t>
            </w:r>
          </w:p>
          <w:p w:rsidR="00713BA6" w:rsidRPr="00B94D39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3.1.1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Мероприятия в рамках поддержки казачества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Ведущий инженер отдела оперативного планирования 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Пятигорска»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Р.В.Гринь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информационно-аналитической работы администрации города Пятигорска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Е.В.Макагон</w:t>
            </w:r>
          </w:p>
        </w:tc>
        <w:tc>
          <w:tcPr>
            <w:tcW w:w="1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407602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При содействии представителей дружины:</w:t>
            </w:r>
          </w:p>
          <w:p w:rsidR="00713BA6" w:rsidRPr="00407602" w:rsidRDefault="00713BA6" w:rsidP="00D704A6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лиц за совершение преступлений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 человека (АППГ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13BA6" w:rsidRDefault="00713BA6" w:rsidP="00D704A6">
            <w:pPr>
              <w:pStyle w:val="ConsPlusCell"/>
              <w:widowControl/>
              <w:ind w:firstLine="263"/>
            </w:pPr>
            <w:r w:rsidRPr="00407602">
              <w:t xml:space="preserve">-задержано граждан за совершение административных правонарушений  -  </w:t>
            </w:r>
            <w:r>
              <w:t>673</w:t>
            </w:r>
            <w:r w:rsidRPr="00407602">
              <w:t xml:space="preserve"> человек</w:t>
            </w:r>
            <w:r>
              <w:t>а</w:t>
            </w:r>
            <w:r w:rsidRPr="00407602">
              <w:t xml:space="preserve"> (АППГ – 1108).</w:t>
            </w:r>
          </w:p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53</w:t>
            </w:r>
          </w:p>
          <w:p w:rsidR="00713BA6" w:rsidRPr="00C36F20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Проведено информирование граждан о деятельности казачьих общин в городе-курорте Пятигорске.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оперативного планирования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администрации города Пятигорска»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Гринь Р.В.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FF6E09" w:rsidRDefault="00713BA6" w:rsidP="00D704A6">
            <w:pPr>
              <w:pStyle w:val="af9"/>
              <w:ind w:firstLine="277"/>
              <w:rPr>
                <w:sz w:val="24"/>
                <w:szCs w:val="24"/>
              </w:rPr>
            </w:pPr>
            <w:r w:rsidRPr="00FF6E09">
              <w:rPr>
                <w:sz w:val="24"/>
                <w:szCs w:val="24"/>
              </w:rPr>
              <w:t>Постоянно проводится работа по привлечению членов казачьих общин в соответствии с №44- ФЗ от 02 апреля 2014 года «Об участии граждан в охране общественного порядка», закона Ставропольского края №82-кз-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F6E09">
                <w:rPr>
                  <w:sz w:val="24"/>
                  <w:szCs w:val="24"/>
                </w:rPr>
                <w:t>2014 г</w:t>
              </w:r>
            </w:smartTag>
            <w:r w:rsidRPr="00FF6E09">
              <w:rPr>
                <w:sz w:val="24"/>
                <w:szCs w:val="24"/>
              </w:rPr>
              <w:t>.</w:t>
            </w:r>
          </w:p>
          <w:p w:rsidR="00713BA6" w:rsidRDefault="00713BA6" w:rsidP="00D704A6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 xml:space="preserve">Организовано размещение информационных и разъяснительных материалов в сфере участия граждан в охране общественного порядка на официальном сайте города Пятигорска. </w:t>
            </w:r>
          </w:p>
          <w:p w:rsidR="00713BA6" w:rsidRDefault="00713BA6" w:rsidP="00D704A6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 xml:space="preserve">Информационно аналитическим отделом администрации организовано регулярное освещение в печатных и электронных СМИ деятельности народных дружин в городе Пятигорске </w:t>
            </w:r>
          </w:p>
          <w:p w:rsidR="00713BA6" w:rsidRPr="00B94D39" w:rsidRDefault="00713BA6" w:rsidP="00D704A6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 xml:space="preserve">Всего размещено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2D6016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54</w:t>
            </w:r>
          </w:p>
          <w:p w:rsidR="00713BA6" w:rsidRPr="002D6016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pacing w:val="-4"/>
                <w:sz w:val="24"/>
                <w:szCs w:val="24"/>
              </w:rPr>
              <w:t>Заключены контракты на:</w:t>
            </w:r>
          </w:p>
          <w:p w:rsidR="00713BA6" w:rsidRPr="002D6016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 xml:space="preserve"> поставку форменной одежды для казачьего обществ;</w:t>
            </w:r>
          </w:p>
          <w:p w:rsidR="00713BA6" w:rsidRPr="002D6016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- на передачу термосов для нужд членов казачьих обществ;</w:t>
            </w:r>
          </w:p>
          <w:p w:rsidR="00713BA6" w:rsidRPr="002D6016" w:rsidRDefault="00713BA6" w:rsidP="00D704A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- на передачу знаков различия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2D6016" w:rsidRDefault="00713BA6" w:rsidP="00D70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Заместитель начальника МУ «Управление общественной безопасности администрации города Пятигорска»</w:t>
            </w:r>
          </w:p>
          <w:p w:rsidR="00713BA6" w:rsidRPr="002D6016" w:rsidRDefault="00713BA6" w:rsidP="001C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О.А. Степанов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2D6016" w:rsidRDefault="00713BA6" w:rsidP="00D704A6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Заключено 3 контракта на сумму  207,82  тыс.руб.</w:t>
            </w:r>
          </w:p>
          <w:p w:rsidR="00713BA6" w:rsidRPr="002D6016" w:rsidRDefault="00713BA6" w:rsidP="00D704A6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№1/1-1 от «19»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D6016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D6016">
              <w:rPr>
                <w:rFonts w:ascii="Times New Roman" w:hAnsi="Times New Roman"/>
                <w:sz w:val="24"/>
                <w:szCs w:val="24"/>
              </w:rPr>
              <w:t>. на поставку форменной одежды для казачьего общества</w:t>
            </w:r>
          </w:p>
          <w:p w:rsidR="00713BA6" w:rsidRPr="002D6016" w:rsidRDefault="00713BA6" w:rsidP="00D704A6">
            <w:pPr>
              <w:spacing w:after="0" w:line="240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>Муниципальный контракт№1 от 01.06.2020 г. на передачу термосов для нужд членов казачьих обществ (2 шт.)</w:t>
            </w:r>
          </w:p>
          <w:p w:rsidR="00713BA6" w:rsidRPr="00FF6E09" w:rsidRDefault="00713BA6" w:rsidP="00D704A6">
            <w:pPr>
              <w:pStyle w:val="af9"/>
              <w:ind w:firstLine="277"/>
              <w:rPr>
                <w:sz w:val="24"/>
                <w:szCs w:val="24"/>
              </w:rPr>
            </w:pPr>
            <w:r w:rsidRPr="00FF6E09">
              <w:rPr>
                <w:sz w:val="24"/>
                <w:szCs w:val="24"/>
              </w:rPr>
              <w:t>Муниципальный контракт №2 от «01» 06. 2020  на передачу знаков различия (кокарда ОВ малая защитная  - 48 шт..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3.2.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 xml:space="preserve">Основное мероприятие </w:t>
            </w:r>
          </w:p>
          <w:p w:rsidR="00713BA6" w:rsidRDefault="00713BA6" w:rsidP="00D704A6">
            <w:pPr>
              <w:pStyle w:val="ConsPlusCell"/>
              <w:widowControl/>
            </w:pPr>
            <w:r w:rsidRPr="00B94D39">
              <w:t>«Мероприятия по развитию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традиций казачества»</w:t>
            </w: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Default="00713BA6" w:rsidP="00D704A6">
            <w:pPr>
              <w:pStyle w:val="ConsPlusCell"/>
              <w:widowControl/>
            </w:pPr>
          </w:p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"Управление образования </w:t>
            </w:r>
          </w:p>
          <w:p w:rsidR="00713BA6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города Пятигорска";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администрации города Пятигорска";</w:t>
            </w:r>
          </w:p>
          <w:p w:rsidR="00713BA6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"Комитет по физической </w:t>
            </w:r>
          </w:p>
          <w:p w:rsidR="00713BA6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и спорту администрации 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города Пятигорска";</w:t>
            </w:r>
          </w:p>
          <w:p w:rsidR="00713BA6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казачьи общества, осуществляющие свою деятельность на территории города-курорта Пятигорска.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2D6016" w:rsidRDefault="00713BA6" w:rsidP="00D70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16">
              <w:rPr>
                <w:rFonts w:ascii="Times New Roman" w:hAnsi="Times New Roman"/>
                <w:sz w:val="24"/>
                <w:szCs w:val="24"/>
              </w:rPr>
              <w:t xml:space="preserve"> Всего проведено 5 мероприятий с общим охватом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736 </w:t>
            </w:r>
            <w:r w:rsidRPr="002D6016"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713BA6" w:rsidRPr="002D6016" w:rsidRDefault="00713BA6" w:rsidP="00D70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 событие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3BA6" w:rsidRPr="00B94D39" w:rsidRDefault="00713BA6" w:rsidP="00D704A6">
            <w:pPr>
              <w:pStyle w:val="ConsPlusCell"/>
              <w:widowControl/>
            </w:pPr>
            <w:r w:rsidRPr="00B94D39">
              <w:t>Мероприятия по развитию военно-патриотического воспитания казачьей молодежи в городе Пятигорске проведены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города Пятигорска»</w:t>
            </w:r>
          </w:p>
          <w:p w:rsidR="00713BA6" w:rsidRPr="00B94D39" w:rsidRDefault="00713BA6" w:rsidP="00D70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4974F2" w:rsidRDefault="00713BA6" w:rsidP="00D704A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974F2">
              <w:rPr>
                <w:rFonts w:ascii="Times New Roman" w:hAnsi="Times New Roman"/>
                <w:sz w:val="24"/>
                <w:szCs w:val="24"/>
              </w:rPr>
              <w:t>В 2020 году были проведены следующие мероприятия, в которых принимали участие учащиеся МКОУ казачья кадетская СОШ № 19 :</w:t>
            </w:r>
          </w:p>
          <w:p w:rsidR="00713BA6" w:rsidRPr="004974F2" w:rsidRDefault="00713BA6" w:rsidP="00D704A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974F2">
              <w:rPr>
                <w:rFonts w:ascii="Times New Roman" w:hAnsi="Times New Roman"/>
                <w:sz w:val="24"/>
                <w:szCs w:val="24"/>
              </w:rPr>
              <w:t>- 20.01.2020 г. - водосвятный молебен в Успенском казачьем храме пос. Горячеводска. После традиционного крещенского угощения казачата получили возможность прокатиться на лошадях, сразиться в перетягивании каната, стрельбе из лука и сбивании предметов кнутом. Для самых маленьких были организованы народные игры на свежем воздухе. Общее количество участников мероприятия – 700 человек.</w:t>
            </w:r>
          </w:p>
          <w:p w:rsidR="00713BA6" w:rsidRPr="004974F2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F2">
              <w:rPr>
                <w:rFonts w:ascii="Times New Roman" w:hAnsi="Times New Roman"/>
                <w:sz w:val="24"/>
                <w:szCs w:val="24"/>
              </w:rPr>
              <w:t>- 23.01.2020 г. в казачьем храме Успения Пресвятой Богородицы состоялась встреча казаков и Владыки Феофилакта, на встрече присутствовали учащиеся 7 класса МКОУ казачьей СОШ № 19. Общее количество участников мероприятия – 50 человек.</w:t>
            </w:r>
          </w:p>
          <w:p w:rsidR="00713BA6" w:rsidRPr="002D6016" w:rsidRDefault="00713BA6" w:rsidP="00D704A6">
            <w:pPr>
              <w:spacing w:after="0" w:line="240" w:lineRule="auto"/>
              <w:ind w:firstLine="458"/>
              <w:rPr>
                <w:rFonts w:ascii="Times New Roman" w:hAnsi="Times New Roman"/>
              </w:rPr>
            </w:pPr>
            <w:r w:rsidRPr="004974F2">
              <w:rPr>
                <w:rFonts w:ascii="Times New Roman" w:hAnsi="Times New Roman"/>
                <w:sz w:val="24"/>
                <w:szCs w:val="24"/>
              </w:rPr>
              <w:t>- участие учащихся СОШ № 19 в пасхальном крестном ходе, который завершился у Спасского собора. Общее количество участников мероприятия – 100 человек.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  <w:tr w:rsidR="00713BA6" w:rsidRPr="00B94D39" w:rsidTr="00054201">
        <w:trPr>
          <w:gridAfter w:val="3"/>
          <w:wAfter w:w="147" w:type="dxa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Мероприятия по развитию духовно-культурных основ казачества, развитию образования с использованием культурно-исторических традиций казачества проведены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 МУ «Управление образования администрации города Пятигорска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</w:tc>
        <w:tc>
          <w:tcPr>
            <w:tcW w:w="12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BA6" w:rsidRPr="00B94D39" w:rsidRDefault="00713BA6" w:rsidP="00D70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A6" w:rsidRPr="004974F2" w:rsidRDefault="00713BA6" w:rsidP="00D704A6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974F2">
              <w:rPr>
                <w:rFonts w:ascii="Times New Roman" w:hAnsi="Times New Roman"/>
                <w:sz w:val="24"/>
                <w:szCs w:val="24"/>
              </w:rPr>
              <w:t>21.02.2020 г. ученики 10-11 классов МБОУ казачья СОШ № 19, депутаты Думы г. Пятигорска, и представители Горячеводский казачьей общины приняли участие в заседании круглого стола на тему: «Дорогами войн и побед казаков».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BA6" w:rsidRPr="00B94D39" w:rsidRDefault="00713BA6" w:rsidP="00D704A6">
            <w:pPr>
              <w:pStyle w:val="ConsPlusCell"/>
              <w:widowControl/>
            </w:pPr>
          </w:p>
        </w:tc>
      </w:tr>
    </w:tbl>
    <w:p w:rsidR="00713BA6" w:rsidRDefault="00713BA6" w:rsidP="005D72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330"/>
        <w:gridCol w:w="4834"/>
      </w:tblGrid>
      <w:tr w:rsidR="00713BA6" w:rsidTr="001037B0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13BA6" w:rsidRPr="00BB5F8B" w:rsidRDefault="00713BA6" w:rsidP="00103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 -  начальник  МУ «</w:t>
            </w:r>
            <w:r w:rsidRPr="00BB5F8B">
              <w:rPr>
                <w:rFonts w:ascii="Times New Roman" w:hAnsi="Times New Roman"/>
                <w:sz w:val="28"/>
                <w:szCs w:val="28"/>
              </w:rPr>
              <w:t xml:space="preserve">Управление общественной безопасности администрации города Пятигорска»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13BA6" w:rsidRPr="00BB5F8B" w:rsidRDefault="00713BA6" w:rsidP="00BB5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713BA6" w:rsidRPr="00BB5F8B" w:rsidRDefault="00713BA6" w:rsidP="00BB5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BA6" w:rsidRDefault="00713BA6" w:rsidP="00BB5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3BA6" w:rsidRPr="00BB5F8B" w:rsidRDefault="00713BA6" w:rsidP="00BB5F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А.Ю.Бородаев</w:t>
            </w:r>
          </w:p>
        </w:tc>
      </w:tr>
    </w:tbl>
    <w:p w:rsidR="00713BA6" w:rsidRPr="005D72E1" w:rsidRDefault="00713BA6" w:rsidP="005D72E1"/>
    <w:sectPr w:rsidR="00713BA6" w:rsidRPr="005D72E1" w:rsidSect="00D63799">
      <w:headerReference w:type="even" r:id="rId7"/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A6" w:rsidRDefault="00713BA6">
      <w:r>
        <w:separator/>
      </w:r>
    </w:p>
  </w:endnote>
  <w:endnote w:type="continuationSeparator" w:id="0">
    <w:p w:rsidR="00713BA6" w:rsidRDefault="007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A6" w:rsidRDefault="00713BA6">
      <w:r>
        <w:separator/>
      </w:r>
    </w:p>
  </w:footnote>
  <w:footnote w:type="continuationSeparator" w:id="0">
    <w:p w:rsidR="00713BA6" w:rsidRDefault="0071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A6" w:rsidRDefault="00713BA6" w:rsidP="00D52E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3BA6" w:rsidRDefault="00713BA6" w:rsidP="00D52EA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A6" w:rsidRDefault="00A0148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713BA6" w:rsidRDefault="00713BA6" w:rsidP="00D52EA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C81570"/>
    <w:multiLevelType w:val="hybridMultilevel"/>
    <w:tmpl w:val="499A2A0E"/>
    <w:lvl w:ilvl="0" w:tplc="71705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F3"/>
    <w:rsid w:val="00004707"/>
    <w:rsid w:val="000076C8"/>
    <w:rsid w:val="0001046B"/>
    <w:rsid w:val="000104FE"/>
    <w:rsid w:val="000106A5"/>
    <w:rsid w:val="00010873"/>
    <w:rsid w:val="00013858"/>
    <w:rsid w:val="0002128E"/>
    <w:rsid w:val="00021B66"/>
    <w:rsid w:val="0002319A"/>
    <w:rsid w:val="000278F5"/>
    <w:rsid w:val="00033ED6"/>
    <w:rsid w:val="00034AB5"/>
    <w:rsid w:val="00037D94"/>
    <w:rsid w:val="000406AE"/>
    <w:rsid w:val="000475EA"/>
    <w:rsid w:val="00052BEA"/>
    <w:rsid w:val="00054201"/>
    <w:rsid w:val="00055CBD"/>
    <w:rsid w:val="0005685D"/>
    <w:rsid w:val="00060255"/>
    <w:rsid w:val="00071205"/>
    <w:rsid w:val="000744BB"/>
    <w:rsid w:val="00074778"/>
    <w:rsid w:val="00077824"/>
    <w:rsid w:val="00085AE8"/>
    <w:rsid w:val="00097BDD"/>
    <w:rsid w:val="00097F29"/>
    <w:rsid w:val="000A1715"/>
    <w:rsid w:val="000A7380"/>
    <w:rsid w:val="000A7411"/>
    <w:rsid w:val="000B24F7"/>
    <w:rsid w:val="000B2B02"/>
    <w:rsid w:val="000B36DE"/>
    <w:rsid w:val="000B598F"/>
    <w:rsid w:val="000B6E65"/>
    <w:rsid w:val="000C0231"/>
    <w:rsid w:val="000C4525"/>
    <w:rsid w:val="000C57F9"/>
    <w:rsid w:val="000C6D15"/>
    <w:rsid w:val="000C7081"/>
    <w:rsid w:val="000D0AA3"/>
    <w:rsid w:val="000D3857"/>
    <w:rsid w:val="000E027C"/>
    <w:rsid w:val="000E1B5C"/>
    <w:rsid w:val="000E1B7D"/>
    <w:rsid w:val="000E2CF4"/>
    <w:rsid w:val="000E7648"/>
    <w:rsid w:val="000F2B67"/>
    <w:rsid w:val="000F2F12"/>
    <w:rsid w:val="00101DCA"/>
    <w:rsid w:val="001025A3"/>
    <w:rsid w:val="001037B0"/>
    <w:rsid w:val="001051E7"/>
    <w:rsid w:val="0011026C"/>
    <w:rsid w:val="00111D64"/>
    <w:rsid w:val="00113A9A"/>
    <w:rsid w:val="001141E5"/>
    <w:rsid w:val="00114B77"/>
    <w:rsid w:val="00116669"/>
    <w:rsid w:val="001205F8"/>
    <w:rsid w:val="00122DD2"/>
    <w:rsid w:val="00124728"/>
    <w:rsid w:val="0012582A"/>
    <w:rsid w:val="0012685E"/>
    <w:rsid w:val="0012781E"/>
    <w:rsid w:val="00130AFF"/>
    <w:rsid w:val="00131174"/>
    <w:rsid w:val="00134478"/>
    <w:rsid w:val="0013568E"/>
    <w:rsid w:val="00137782"/>
    <w:rsid w:val="001415A8"/>
    <w:rsid w:val="001427CF"/>
    <w:rsid w:val="00142CCE"/>
    <w:rsid w:val="00145152"/>
    <w:rsid w:val="00151628"/>
    <w:rsid w:val="0015278B"/>
    <w:rsid w:val="0015372C"/>
    <w:rsid w:val="00154EE0"/>
    <w:rsid w:val="001558E4"/>
    <w:rsid w:val="00160A8E"/>
    <w:rsid w:val="00162276"/>
    <w:rsid w:val="00162B21"/>
    <w:rsid w:val="001634B4"/>
    <w:rsid w:val="0016785E"/>
    <w:rsid w:val="00167FA1"/>
    <w:rsid w:val="00173379"/>
    <w:rsid w:val="001809C5"/>
    <w:rsid w:val="00181F7E"/>
    <w:rsid w:val="00184441"/>
    <w:rsid w:val="00184558"/>
    <w:rsid w:val="001875C2"/>
    <w:rsid w:val="00190AC3"/>
    <w:rsid w:val="001924B4"/>
    <w:rsid w:val="00194AEA"/>
    <w:rsid w:val="00195864"/>
    <w:rsid w:val="001A20E1"/>
    <w:rsid w:val="001A32D1"/>
    <w:rsid w:val="001A46DB"/>
    <w:rsid w:val="001B0EB4"/>
    <w:rsid w:val="001B3567"/>
    <w:rsid w:val="001B59C6"/>
    <w:rsid w:val="001B6F86"/>
    <w:rsid w:val="001C2B43"/>
    <w:rsid w:val="001C3915"/>
    <w:rsid w:val="001C3D0E"/>
    <w:rsid w:val="001C4F12"/>
    <w:rsid w:val="001C53AD"/>
    <w:rsid w:val="001D52A0"/>
    <w:rsid w:val="001E1940"/>
    <w:rsid w:val="001E231F"/>
    <w:rsid w:val="001E5A4F"/>
    <w:rsid w:val="001E6BF8"/>
    <w:rsid w:val="001F20BE"/>
    <w:rsid w:val="001F48D9"/>
    <w:rsid w:val="001F6BDB"/>
    <w:rsid w:val="00200CA3"/>
    <w:rsid w:val="00201D1B"/>
    <w:rsid w:val="00203401"/>
    <w:rsid w:val="00210D81"/>
    <w:rsid w:val="00211564"/>
    <w:rsid w:val="00212B8E"/>
    <w:rsid w:val="00213ABA"/>
    <w:rsid w:val="00213C0B"/>
    <w:rsid w:val="00216DD6"/>
    <w:rsid w:val="00220211"/>
    <w:rsid w:val="00220986"/>
    <w:rsid w:val="0022177D"/>
    <w:rsid w:val="002243F2"/>
    <w:rsid w:val="00224776"/>
    <w:rsid w:val="00224C92"/>
    <w:rsid w:val="0022500B"/>
    <w:rsid w:val="0022593C"/>
    <w:rsid w:val="0023384C"/>
    <w:rsid w:val="0023507A"/>
    <w:rsid w:val="00242E61"/>
    <w:rsid w:val="00244A32"/>
    <w:rsid w:val="00251AA5"/>
    <w:rsid w:val="00254026"/>
    <w:rsid w:val="0025693C"/>
    <w:rsid w:val="00257762"/>
    <w:rsid w:val="00262ADC"/>
    <w:rsid w:val="00264FDE"/>
    <w:rsid w:val="00267935"/>
    <w:rsid w:val="00274E5B"/>
    <w:rsid w:val="002753BE"/>
    <w:rsid w:val="002770AF"/>
    <w:rsid w:val="00281C38"/>
    <w:rsid w:val="00282D02"/>
    <w:rsid w:val="002839F0"/>
    <w:rsid w:val="00284789"/>
    <w:rsid w:val="002872FA"/>
    <w:rsid w:val="00290649"/>
    <w:rsid w:val="00295002"/>
    <w:rsid w:val="00295712"/>
    <w:rsid w:val="002A2994"/>
    <w:rsid w:val="002A44E1"/>
    <w:rsid w:val="002A474F"/>
    <w:rsid w:val="002B1A85"/>
    <w:rsid w:val="002B58EF"/>
    <w:rsid w:val="002B6DDB"/>
    <w:rsid w:val="002B7CA9"/>
    <w:rsid w:val="002C281F"/>
    <w:rsid w:val="002C6141"/>
    <w:rsid w:val="002C7210"/>
    <w:rsid w:val="002D026A"/>
    <w:rsid w:val="002D13AE"/>
    <w:rsid w:val="002D6016"/>
    <w:rsid w:val="002D73B1"/>
    <w:rsid w:val="002E14B5"/>
    <w:rsid w:val="002E4D67"/>
    <w:rsid w:val="002E56A5"/>
    <w:rsid w:val="002F27FE"/>
    <w:rsid w:val="002F73A7"/>
    <w:rsid w:val="002F773E"/>
    <w:rsid w:val="00302DF1"/>
    <w:rsid w:val="0030336A"/>
    <w:rsid w:val="003035FF"/>
    <w:rsid w:val="0031166C"/>
    <w:rsid w:val="003116AA"/>
    <w:rsid w:val="003208C9"/>
    <w:rsid w:val="00320AAC"/>
    <w:rsid w:val="00320F43"/>
    <w:rsid w:val="0032186F"/>
    <w:rsid w:val="00322056"/>
    <w:rsid w:val="00323D8F"/>
    <w:rsid w:val="003250CA"/>
    <w:rsid w:val="00326F6A"/>
    <w:rsid w:val="00335A1C"/>
    <w:rsid w:val="003377D2"/>
    <w:rsid w:val="003437E9"/>
    <w:rsid w:val="003438F2"/>
    <w:rsid w:val="00347C63"/>
    <w:rsid w:val="00351000"/>
    <w:rsid w:val="00351F40"/>
    <w:rsid w:val="00352C2E"/>
    <w:rsid w:val="00357E8A"/>
    <w:rsid w:val="00365196"/>
    <w:rsid w:val="003661F4"/>
    <w:rsid w:val="003664CD"/>
    <w:rsid w:val="003708B1"/>
    <w:rsid w:val="00371214"/>
    <w:rsid w:val="00373395"/>
    <w:rsid w:val="00381476"/>
    <w:rsid w:val="00381512"/>
    <w:rsid w:val="003843B6"/>
    <w:rsid w:val="003860E3"/>
    <w:rsid w:val="003871D2"/>
    <w:rsid w:val="00390AAB"/>
    <w:rsid w:val="00391E80"/>
    <w:rsid w:val="003920FD"/>
    <w:rsid w:val="00394DDE"/>
    <w:rsid w:val="00397D49"/>
    <w:rsid w:val="003A0440"/>
    <w:rsid w:val="003A4DFA"/>
    <w:rsid w:val="003B191D"/>
    <w:rsid w:val="003B3A37"/>
    <w:rsid w:val="003B3BCC"/>
    <w:rsid w:val="003B48FD"/>
    <w:rsid w:val="003C14F8"/>
    <w:rsid w:val="003C1B12"/>
    <w:rsid w:val="003C6453"/>
    <w:rsid w:val="003D04DE"/>
    <w:rsid w:val="003D2D75"/>
    <w:rsid w:val="003D2D83"/>
    <w:rsid w:val="003D6012"/>
    <w:rsid w:val="003D6522"/>
    <w:rsid w:val="003E203F"/>
    <w:rsid w:val="003E2384"/>
    <w:rsid w:val="003E7BD6"/>
    <w:rsid w:val="003F0598"/>
    <w:rsid w:val="003F1D7C"/>
    <w:rsid w:val="003F542B"/>
    <w:rsid w:val="0040132D"/>
    <w:rsid w:val="00402D8A"/>
    <w:rsid w:val="00403AA9"/>
    <w:rsid w:val="00405A52"/>
    <w:rsid w:val="004071DD"/>
    <w:rsid w:val="00407602"/>
    <w:rsid w:val="0041179B"/>
    <w:rsid w:val="00411A20"/>
    <w:rsid w:val="00412A8D"/>
    <w:rsid w:val="00413DFD"/>
    <w:rsid w:val="00414E61"/>
    <w:rsid w:val="0041588B"/>
    <w:rsid w:val="00417A29"/>
    <w:rsid w:val="00421CCE"/>
    <w:rsid w:val="0042331C"/>
    <w:rsid w:val="004252ED"/>
    <w:rsid w:val="004262E7"/>
    <w:rsid w:val="00427878"/>
    <w:rsid w:val="004305D3"/>
    <w:rsid w:val="004319D0"/>
    <w:rsid w:val="00433E52"/>
    <w:rsid w:val="00434594"/>
    <w:rsid w:val="0043520C"/>
    <w:rsid w:val="00440155"/>
    <w:rsid w:val="004406A0"/>
    <w:rsid w:val="00443C3D"/>
    <w:rsid w:val="00445C2E"/>
    <w:rsid w:val="0044671A"/>
    <w:rsid w:val="004518FE"/>
    <w:rsid w:val="00452730"/>
    <w:rsid w:val="004550F3"/>
    <w:rsid w:val="00460764"/>
    <w:rsid w:val="004727DA"/>
    <w:rsid w:val="00476608"/>
    <w:rsid w:val="004843CE"/>
    <w:rsid w:val="00493B31"/>
    <w:rsid w:val="00496441"/>
    <w:rsid w:val="004973FB"/>
    <w:rsid w:val="00497497"/>
    <w:rsid w:val="004974F2"/>
    <w:rsid w:val="00497FB8"/>
    <w:rsid w:val="004A3EAD"/>
    <w:rsid w:val="004A729B"/>
    <w:rsid w:val="004A7394"/>
    <w:rsid w:val="004B04BD"/>
    <w:rsid w:val="004B18D8"/>
    <w:rsid w:val="004B4B52"/>
    <w:rsid w:val="004B6764"/>
    <w:rsid w:val="004C0CBA"/>
    <w:rsid w:val="004D013C"/>
    <w:rsid w:val="004D1203"/>
    <w:rsid w:val="004D2151"/>
    <w:rsid w:val="004D7A38"/>
    <w:rsid w:val="004E2CFF"/>
    <w:rsid w:val="004E3188"/>
    <w:rsid w:val="004E3F3E"/>
    <w:rsid w:val="004E3FAE"/>
    <w:rsid w:val="004E735D"/>
    <w:rsid w:val="004F477B"/>
    <w:rsid w:val="004F5AE4"/>
    <w:rsid w:val="004F7E0A"/>
    <w:rsid w:val="005009D2"/>
    <w:rsid w:val="00504848"/>
    <w:rsid w:val="0050716E"/>
    <w:rsid w:val="005076AC"/>
    <w:rsid w:val="0051166F"/>
    <w:rsid w:val="00515C81"/>
    <w:rsid w:val="00516CE8"/>
    <w:rsid w:val="0052593A"/>
    <w:rsid w:val="0053029D"/>
    <w:rsid w:val="005320C8"/>
    <w:rsid w:val="0053222B"/>
    <w:rsid w:val="00533533"/>
    <w:rsid w:val="0054106B"/>
    <w:rsid w:val="0054189F"/>
    <w:rsid w:val="00541C6F"/>
    <w:rsid w:val="005445B5"/>
    <w:rsid w:val="00546BC2"/>
    <w:rsid w:val="00550962"/>
    <w:rsid w:val="005542CA"/>
    <w:rsid w:val="00554AE6"/>
    <w:rsid w:val="00555C74"/>
    <w:rsid w:val="00557F11"/>
    <w:rsid w:val="00562797"/>
    <w:rsid w:val="005715B3"/>
    <w:rsid w:val="0057170D"/>
    <w:rsid w:val="0057281A"/>
    <w:rsid w:val="00573062"/>
    <w:rsid w:val="00573AD3"/>
    <w:rsid w:val="00574744"/>
    <w:rsid w:val="0057526D"/>
    <w:rsid w:val="00576879"/>
    <w:rsid w:val="00580240"/>
    <w:rsid w:val="005827C1"/>
    <w:rsid w:val="00586507"/>
    <w:rsid w:val="00590D49"/>
    <w:rsid w:val="00591372"/>
    <w:rsid w:val="00593C1F"/>
    <w:rsid w:val="00594BDA"/>
    <w:rsid w:val="00594E6B"/>
    <w:rsid w:val="005963C4"/>
    <w:rsid w:val="00596E0E"/>
    <w:rsid w:val="005977CB"/>
    <w:rsid w:val="005A34F0"/>
    <w:rsid w:val="005A4AF2"/>
    <w:rsid w:val="005A5CF2"/>
    <w:rsid w:val="005A5D2E"/>
    <w:rsid w:val="005B30F7"/>
    <w:rsid w:val="005B4113"/>
    <w:rsid w:val="005B625B"/>
    <w:rsid w:val="005B776A"/>
    <w:rsid w:val="005C07E1"/>
    <w:rsid w:val="005C0DF9"/>
    <w:rsid w:val="005C1F97"/>
    <w:rsid w:val="005C32B1"/>
    <w:rsid w:val="005C492B"/>
    <w:rsid w:val="005C50CD"/>
    <w:rsid w:val="005D1121"/>
    <w:rsid w:val="005D4A63"/>
    <w:rsid w:val="005D4B85"/>
    <w:rsid w:val="005D4E28"/>
    <w:rsid w:val="005D59A1"/>
    <w:rsid w:val="005D671F"/>
    <w:rsid w:val="005D72E1"/>
    <w:rsid w:val="005E0BAC"/>
    <w:rsid w:val="005E1861"/>
    <w:rsid w:val="005E3C66"/>
    <w:rsid w:val="005E4A30"/>
    <w:rsid w:val="005E5201"/>
    <w:rsid w:val="005E5B17"/>
    <w:rsid w:val="005E66BA"/>
    <w:rsid w:val="005F1510"/>
    <w:rsid w:val="005F3C0F"/>
    <w:rsid w:val="005F526B"/>
    <w:rsid w:val="006002E7"/>
    <w:rsid w:val="006018F3"/>
    <w:rsid w:val="006029ED"/>
    <w:rsid w:val="00610042"/>
    <w:rsid w:val="006116AF"/>
    <w:rsid w:val="006136A9"/>
    <w:rsid w:val="00613CF5"/>
    <w:rsid w:val="006148D1"/>
    <w:rsid w:val="0061533D"/>
    <w:rsid w:val="006154AC"/>
    <w:rsid w:val="0061578A"/>
    <w:rsid w:val="00622161"/>
    <w:rsid w:val="0062730E"/>
    <w:rsid w:val="00630BE3"/>
    <w:rsid w:val="00633FEA"/>
    <w:rsid w:val="00634091"/>
    <w:rsid w:val="00634180"/>
    <w:rsid w:val="0063535A"/>
    <w:rsid w:val="006365D2"/>
    <w:rsid w:val="00641871"/>
    <w:rsid w:val="00645E4E"/>
    <w:rsid w:val="006566BA"/>
    <w:rsid w:val="00666763"/>
    <w:rsid w:val="00672CBC"/>
    <w:rsid w:val="006759AE"/>
    <w:rsid w:val="00676083"/>
    <w:rsid w:val="00676815"/>
    <w:rsid w:val="00677510"/>
    <w:rsid w:val="006808CF"/>
    <w:rsid w:val="006809F1"/>
    <w:rsid w:val="00680AD7"/>
    <w:rsid w:val="00682CA0"/>
    <w:rsid w:val="006919FD"/>
    <w:rsid w:val="00694393"/>
    <w:rsid w:val="006A0F1A"/>
    <w:rsid w:val="006A2B68"/>
    <w:rsid w:val="006A7B2A"/>
    <w:rsid w:val="006B0699"/>
    <w:rsid w:val="006B2170"/>
    <w:rsid w:val="006B3583"/>
    <w:rsid w:val="006B7043"/>
    <w:rsid w:val="006B7A9F"/>
    <w:rsid w:val="006C2119"/>
    <w:rsid w:val="006C2489"/>
    <w:rsid w:val="006C47B0"/>
    <w:rsid w:val="006C4905"/>
    <w:rsid w:val="006C7AE8"/>
    <w:rsid w:val="006D4725"/>
    <w:rsid w:val="006D673A"/>
    <w:rsid w:val="006E1245"/>
    <w:rsid w:val="006E56D2"/>
    <w:rsid w:val="006F1B9C"/>
    <w:rsid w:val="006F5522"/>
    <w:rsid w:val="006F6632"/>
    <w:rsid w:val="007003BE"/>
    <w:rsid w:val="007012D1"/>
    <w:rsid w:val="00702E24"/>
    <w:rsid w:val="007058C1"/>
    <w:rsid w:val="00705DE5"/>
    <w:rsid w:val="00706DEA"/>
    <w:rsid w:val="00707D8D"/>
    <w:rsid w:val="00712BD3"/>
    <w:rsid w:val="00713BA6"/>
    <w:rsid w:val="007152E5"/>
    <w:rsid w:val="00715A59"/>
    <w:rsid w:val="00717467"/>
    <w:rsid w:val="00720195"/>
    <w:rsid w:val="007214FD"/>
    <w:rsid w:val="0072398E"/>
    <w:rsid w:val="00727A50"/>
    <w:rsid w:val="00732CA4"/>
    <w:rsid w:val="007343AE"/>
    <w:rsid w:val="00734526"/>
    <w:rsid w:val="00734E4C"/>
    <w:rsid w:val="00735021"/>
    <w:rsid w:val="00740249"/>
    <w:rsid w:val="00757097"/>
    <w:rsid w:val="00760FB0"/>
    <w:rsid w:val="00766E05"/>
    <w:rsid w:val="00770A73"/>
    <w:rsid w:val="0077188E"/>
    <w:rsid w:val="007746A9"/>
    <w:rsid w:val="00774F62"/>
    <w:rsid w:val="007777CD"/>
    <w:rsid w:val="00787711"/>
    <w:rsid w:val="00790FF7"/>
    <w:rsid w:val="007940A5"/>
    <w:rsid w:val="00795B08"/>
    <w:rsid w:val="00796943"/>
    <w:rsid w:val="00797A6B"/>
    <w:rsid w:val="007A3531"/>
    <w:rsid w:val="007A73D1"/>
    <w:rsid w:val="007B1188"/>
    <w:rsid w:val="007B2267"/>
    <w:rsid w:val="007B2CF6"/>
    <w:rsid w:val="007B3CEB"/>
    <w:rsid w:val="007B42FE"/>
    <w:rsid w:val="007B51A0"/>
    <w:rsid w:val="007B52EE"/>
    <w:rsid w:val="007B5D80"/>
    <w:rsid w:val="007B6B22"/>
    <w:rsid w:val="007B6EA3"/>
    <w:rsid w:val="007C21C7"/>
    <w:rsid w:val="007C718E"/>
    <w:rsid w:val="007D24AC"/>
    <w:rsid w:val="007D2D35"/>
    <w:rsid w:val="007D65A0"/>
    <w:rsid w:val="007D7427"/>
    <w:rsid w:val="007E16E2"/>
    <w:rsid w:val="007E21DB"/>
    <w:rsid w:val="007E26B7"/>
    <w:rsid w:val="007E2747"/>
    <w:rsid w:val="007E3B98"/>
    <w:rsid w:val="007E3CD3"/>
    <w:rsid w:val="007F0C5B"/>
    <w:rsid w:val="007F1823"/>
    <w:rsid w:val="007F6792"/>
    <w:rsid w:val="007F6ABB"/>
    <w:rsid w:val="00801741"/>
    <w:rsid w:val="0080318F"/>
    <w:rsid w:val="00807D36"/>
    <w:rsid w:val="00811258"/>
    <w:rsid w:val="00813EBB"/>
    <w:rsid w:val="008144F8"/>
    <w:rsid w:val="00814ABC"/>
    <w:rsid w:val="00815061"/>
    <w:rsid w:val="00816DCE"/>
    <w:rsid w:val="00820958"/>
    <w:rsid w:val="00821419"/>
    <w:rsid w:val="00823331"/>
    <w:rsid w:val="00826FD3"/>
    <w:rsid w:val="008276E6"/>
    <w:rsid w:val="00827772"/>
    <w:rsid w:val="00827C7C"/>
    <w:rsid w:val="00827E33"/>
    <w:rsid w:val="00827EAF"/>
    <w:rsid w:val="00830189"/>
    <w:rsid w:val="00831F39"/>
    <w:rsid w:val="0083442E"/>
    <w:rsid w:val="00835182"/>
    <w:rsid w:val="0084103F"/>
    <w:rsid w:val="0084159A"/>
    <w:rsid w:val="00845853"/>
    <w:rsid w:val="00845875"/>
    <w:rsid w:val="0084616A"/>
    <w:rsid w:val="00850B20"/>
    <w:rsid w:val="00850B2E"/>
    <w:rsid w:val="008513AD"/>
    <w:rsid w:val="0085471B"/>
    <w:rsid w:val="00857B54"/>
    <w:rsid w:val="008608EB"/>
    <w:rsid w:val="00861FC8"/>
    <w:rsid w:val="00862153"/>
    <w:rsid w:val="008642B5"/>
    <w:rsid w:val="0086434E"/>
    <w:rsid w:val="008668AD"/>
    <w:rsid w:val="00876607"/>
    <w:rsid w:val="00881DD5"/>
    <w:rsid w:val="008866BA"/>
    <w:rsid w:val="00890790"/>
    <w:rsid w:val="00890DCB"/>
    <w:rsid w:val="008912F9"/>
    <w:rsid w:val="00895891"/>
    <w:rsid w:val="0089685F"/>
    <w:rsid w:val="008A1C1E"/>
    <w:rsid w:val="008A3A5B"/>
    <w:rsid w:val="008A3FB1"/>
    <w:rsid w:val="008A55FC"/>
    <w:rsid w:val="008A6149"/>
    <w:rsid w:val="008B5F83"/>
    <w:rsid w:val="008B708D"/>
    <w:rsid w:val="008C0237"/>
    <w:rsid w:val="008C2FAD"/>
    <w:rsid w:val="008C759D"/>
    <w:rsid w:val="008D1632"/>
    <w:rsid w:val="008D1693"/>
    <w:rsid w:val="008D46D9"/>
    <w:rsid w:val="008D594A"/>
    <w:rsid w:val="008D5F14"/>
    <w:rsid w:val="008D6AA1"/>
    <w:rsid w:val="008E4364"/>
    <w:rsid w:val="008E6A35"/>
    <w:rsid w:val="008F0CB8"/>
    <w:rsid w:val="008F2D77"/>
    <w:rsid w:val="008F323F"/>
    <w:rsid w:val="008F3D86"/>
    <w:rsid w:val="008F648B"/>
    <w:rsid w:val="00900F01"/>
    <w:rsid w:val="00904A08"/>
    <w:rsid w:val="00905042"/>
    <w:rsid w:val="00911C0E"/>
    <w:rsid w:val="009141C5"/>
    <w:rsid w:val="00920AD6"/>
    <w:rsid w:val="00927EA1"/>
    <w:rsid w:val="0094538E"/>
    <w:rsid w:val="00950598"/>
    <w:rsid w:val="009509D2"/>
    <w:rsid w:val="0095265A"/>
    <w:rsid w:val="0095638A"/>
    <w:rsid w:val="00960867"/>
    <w:rsid w:val="00962B0D"/>
    <w:rsid w:val="00965F0F"/>
    <w:rsid w:val="00965F8B"/>
    <w:rsid w:val="00966931"/>
    <w:rsid w:val="00975839"/>
    <w:rsid w:val="00976184"/>
    <w:rsid w:val="0098505F"/>
    <w:rsid w:val="00987836"/>
    <w:rsid w:val="00990956"/>
    <w:rsid w:val="00991EB1"/>
    <w:rsid w:val="00996287"/>
    <w:rsid w:val="00997417"/>
    <w:rsid w:val="00997F8E"/>
    <w:rsid w:val="009A5C7B"/>
    <w:rsid w:val="009A6384"/>
    <w:rsid w:val="009B1CA4"/>
    <w:rsid w:val="009B410D"/>
    <w:rsid w:val="009C1739"/>
    <w:rsid w:val="009C2D13"/>
    <w:rsid w:val="009C43DA"/>
    <w:rsid w:val="009C5468"/>
    <w:rsid w:val="009C5CCF"/>
    <w:rsid w:val="009C72CF"/>
    <w:rsid w:val="009D15F8"/>
    <w:rsid w:val="009D436F"/>
    <w:rsid w:val="009D58B4"/>
    <w:rsid w:val="009E2AAB"/>
    <w:rsid w:val="009E32BD"/>
    <w:rsid w:val="009E382B"/>
    <w:rsid w:val="009E53E9"/>
    <w:rsid w:val="009E7664"/>
    <w:rsid w:val="009F05DC"/>
    <w:rsid w:val="009F155B"/>
    <w:rsid w:val="009F27AD"/>
    <w:rsid w:val="009F2902"/>
    <w:rsid w:val="009F6024"/>
    <w:rsid w:val="009F77D7"/>
    <w:rsid w:val="00A01485"/>
    <w:rsid w:val="00A070CE"/>
    <w:rsid w:val="00A1263D"/>
    <w:rsid w:val="00A1324E"/>
    <w:rsid w:val="00A13D65"/>
    <w:rsid w:val="00A16B80"/>
    <w:rsid w:val="00A16D24"/>
    <w:rsid w:val="00A25E03"/>
    <w:rsid w:val="00A34921"/>
    <w:rsid w:val="00A349C4"/>
    <w:rsid w:val="00A42999"/>
    <w:rsid w:val="00A42A7A"/>
    <w:rsid w:val="00A43138"/>
    <w:rsid w:val="00A4623D"/>
    <w:rsid w:val="00A47120"/>
    <w:rsid w:val="00A478FF"/>
    <w:rsid w:val="00A51DF5"/>
    <w:rsid w:val="00A56D50"/>
    <w:rsid w:val="00A5791D"/>
    <w:rsid w:val="00A61875"/>
    <w:rsid w:val="00A6425A"/>
    <w:rsid w:val="00A67269"/>
    <w:rsid w:val="00A67A1A"/>
    <w:rsid w:val="00A71B9D"/>
    <w:rsid w:val="00A72966"/>
    <w:rsid w:val="00A745A9"/>
    <w:rsid w:val="00A75284"/>
    <w:rsid w:val="00A75884"/>
    <w:rsid w:val="00A7775A"/>
    <w:rsid w:val="00A806A4"/>
    <w:rsid w:val="00A8409B"/>
    <w:rsid w:val="00A857DC"/>
    <w:rsid w:val="00A8601B"/>
    <w:rsid w:val="00A8644B"/>
    <w:rsid w:val="00A87164"/>
    <w:rsid w:val="00A87674"/>
    <w:rsid w:val="00A9169A"/>
    <w:rsid w:val="00A9356E"/>
    <w:rsid w:val="00A94187"/>
    <w:rsid w:val="00A944BD"/>
    <w:rsid w:val="00A9536E"/>
    <w:rsid w:val="00AA1B58"/>
    <w:rsid w:val="00AA3B84"/>
    <w:rsid w:val="00AA4447"/>
    <w:rsid w:val="00AA4B58"/>
    <w:rsid w:val="00AA6FFF"/>
    <w:rsid w:val="00AB2DC4"/>
    <w:rsid w:val="00AB4DE9"/>
    <w:rsid w:val="00AB51B5"/>
    <w:rsid w:val="00AB6FD7"/>
    <w:rsid w:val="00AC4BB0"/>
    <w:rsid w:val="00AC7056"/>
    <w:rsid w:val="00AD0C7B"/>
    <w:rsid w:val="00AD2DE1"/>
    <w:rsid w:val="00AE008A"/>
    <w:rsid w:val="00AE05DA"/>
    <w:rsid w:val="00AE071D"/>
    <w:rsid w:val="00AE176F"/>
    <w:rsid w:val="00AE2843"/>
    <w:rsid w:val="00AE3B60"/>
    <w:rsid w:val="00AE40FC"/>
    <w:rsid w:val="00AE6B2C"/>
    <w:rsid w:val="00AF5BD8"/>
    <w:rsid w:val="00B018F3"/>
    <w:rsid w:val="00B02F7E"/>
    <w:rsid w:val="00B11422"/>
    <w:rsid w:val="00B13D01"/>
    <w:rsid w:val="00B155CB"/>
    <w:rsid w:val="00B175F3"/>
    <w:rsid w:val="00B20A8B"/>
    <w:rsid w:val="00B2569B"/>
    <w:rsid w:val="00B30980"/>
    <w:rsid w:val="00B30E47"/>
    <w:rsid w:val="00B34F8D"/>
    <w:rsid w:val="00B3592B"/>
    <w:rsid w:val="00B35A1F"/>
    <w:rsid w:val="00B44143"/>
    <w:rsid w:val="00B458C9"/>
    <w:rsid w:val="00B478FC"/>
    <w:rsid w:val="00B53973"/>
    <w:rsid w:val="00B548BE"/>
    <w:rsid w:val="00B563D6"/>
    <w:rsid w:val="00B60057"/>
    <w:rsid w:val="00B62647"/>
    <w:rsid w:val="00B627D8"/>
    <w:rsid w:val="00B707D0"/>
    <w:rsid w:val="00B7516A"/>
    <w:rsid w:val="00B775E4"/>
    <w:rsid w:val="00B86771"/>
    <w:rsid w:val="00B87016"/>
    <w:rsid w:val="00B87E22"/>
    <w:rsid w:val="00B90F6D"/>
    <w:rsid w:val="00B90FEB"/>
    <w:rsid w:val="00B94D39"/>
    <w:rsid w:val="00B96B86"/>
    <w:rsid w:val="00BA16A0"/>
    <w:rsid w:val="00BA245A"/>
    <w:rsid w:val="00BA4237"/>
    <w:rsid w:val="00BA55BA"/>
    <w:rsid w:val="00BA5C98"/>
    <w:rsid w:val="00BA75D6"/>
    <w:rsid w:val="00BA78B0"/>
    <w:rsid w:val="00BB25E0"/>
    <w:rsid w:val="00BB50CF"/>
    <w:rsid w:val="00BB52D9"/>
    <w:rsid w:val="00BB5F8B"/>
    <w:rsid w:val="00BC0F8F"/>
    <w:rsid w:val="00BC1856"/>
    <w:rsid w:val="00BC2A1F"/>
    <w:rsid w:val="00BC3887"/>
    <w:rsid w:val="00BC3EB0"/>
    <w:rsid w:val="00BC54B0"/>
    <w:rsid w:val="00BC6690"/>
    <w:rsid w:val="00BC738A"/>
    <w:rsid w:val="00BD0EAD"/>
    <w:rsid w:val="00BD1135"/>
    <w:rsid w:val="00BD12F3"/>
    <w:rsid w:val="00BD185F"/>
    <w:rsid w:val="00BD2CCC"/>
    <w:rsid w:val="00BD4A32"/>
    <w:rsid w:val="00BD4B2D"/>
    <w:rsid w:val="00BD4DFF"/>
    <w:rsid w:val="00BE2F26"/>
    <w:rsid w:val="00BE7BD3"/>
    <w:rsid w:val="00BF0EB7"/>
    <w:rsid w:val="00BF1CFF"/>
    <w:rsid w:val="00BF4BEE"/>
    <w:rsid w:val="00C012FD"/>
    <w:rsid w:val="00C0198C"/>
    <w:rsid w:val="00C074CB"/>
    <w:rsid w:val="00C11486"/>
    <w:rsid w:val="00C13C37"/>
    <w:rsid w:val="00C143AE"/>
    <w:rsid w:val="00C2080F"/>
    <w:rsid w:val="00C27306"/>
    <w:rsid w:val="00C31214"/>
    <w:rsid w:val="00C32A44"/>
    <w:rsid w:val="00C32F53"/>
    <w:rsid w:val="00C33184"/>
    <w:rsid w:val="00C34D9A"/>
    <w:rsid w:val="00C36EC4"/>
    <w:rsid w:val="00C36F20"/>
    <w:rsid w:val="00C37D0A"/>
    <w:rsid w:val="00C40986"/>
    <w:rsid w:val="00C437FE"/>
    <w:rsid w:val="00C4575D"/>
    <w:rsid w:val="00C467C0"/>
    <w:rsid w:val="00C474AE"/>
    <w:rsid w:val="00C50E64"/>
    <w:rsid w:val="00C51E10"/>
    <w:rsid w:val="00C5247B"/>
    <w:rsid w:val="00C550FD"/>
    <w:rsid w:val="00C55BC4"/>
    <w:rsid w:val="00C56C24"/>
    <w:rsid w:val="00C61B85"/>
    <w:rsid w:val="00C66204"/>
    <w:rsid w:val="00C67276"/>
    <w:rsid w:val="00C716F4"/>
    <w:rsid w:val="00C720FC"/>
    <w:rsid w:val="00C76438"/>
    <w:rsid w:val="00C817E1"/>
    <w:rsid w:val="00C8202E"/>
    <w:rsid w:val="00C82C07"/>
    <w:rsid w:val="00C84364"/>
    <w:rsid w:val="00C854DC"/>
    <w:rsid w:val="00C861AE"/>
    <w:rsid w:val="00C86719"/>
    <w:rsid w:val="00C87836"/>
    <w:rsid w:val="00C94513"/>
    <w:rsid w:val="00C94F03"/>
    <w:rsid w:val="00C95187"/>
    <w:rsid w:val="00C96FE1"/>
    <w:rsid w:val="00CA0E65"/>
    <w:rsid w:val="00CA14FA"/>
    <w:rsid w:val="00CA5D51"/>
    <w:rsid w:val="00CA6178"/>
    <w:rsid w:val="00CA716E"/>
    <w:rsid w:val="00CB0090"/>
    <w:rsid w:val="00CB43B0"/>
    <w:rsid w:val="00CB4A4F"/>
    <w:rsid w:val="00CB53BD"/>
    <w:rsid w:val="00CB5A00"/>
    <w:rsid w:val="00CB5AF1"/>
    <w:rsid w:val="00CB78DD"/>
    <w:rsid w:val="00CC0B21"/>
    <w:rsid w:val="00CC11C6"/>
    <w:rsid w:val="00CC4262"/>
    <w:rsid w:val="00CC58F2"/>
    <w:rsid w:val="00CC6A75"/>
    <w:rsid w:val="00CC739C"/>
    <w:rsid w:val="00CC7C13"/>
    <w:rsid w:val="00CD0EC9"/>
    <w:rsid w:val="00CD14D9"/>
    <w:rsid w:val="00CD2B35"/>
    <w:rsid w:val="00CD4A21"/>
    <w:rsid w:val="00CD4F04"/>
    <w:rsid w:val="00CE05B6"/>
    <w:rsid w:val="00CE0BC3"/>
    <w:rsid w:val="00CE145A"/>
    <w:rsid w:val="00CE28E1"/>
    <w:rsid w:val="00CE4CCB"/>
    <w:rsid w:val="00CE50B1"/>
    <w:rsid w:val="00CE656C"/>
    <w:rsid w:val="00CF232D"/>
    <w:rsid w:val="00CF6080"/>
    <w:rsid w:val="00CF6E9C"/>
    <w:rsid w:val="00D00C57"/>
    <w:rsid w:val="00D035DC"/>
    <w:rsid w:val="00D05963"/>
    <w:rsid w:val="00D0772E"/>
    <w:rsid w:val="00D11B8D"/>
    <w:rsid w:val="00D133EE"/>
    <w:rsid w:val="00D30133"/>
    <w:rsid w:val="00D30D76"/>
    <w:rsid w:val="00D33FB5"/>
    <w:rsid w:val="00D34BE2"/>
    <w:rsid w:val="00D379DE"/>
    <w:rsid w:val="00D40B2B"/>
    <w:rsid w:val="00D40CFC"/>
    <w:rsid w:val="00D42873"/>
    <w:rsid w:val="00D447D4"/>
    <w:rsid w:val="00D46EAC"/>
    <w:rsid w:val="00D50213"/>
    <w:rsid w:val="00D52EAC"/>
    <w:rsid w:val="00D5750A"/>
    <w:rsid w:val="00D601D6"/>
    <w:rsid w:val="00D613E1"/>
    <w:rsid w:val="00D63799"/>
    <w:rsid w:val="00D642F3"/>
    <w:rsid w:val="00D653D6"/>
    <w:rsid w:val="00D65909"/>
    <w:rsid w:val="00D66741"/>
    <w:rsid w:val="00D667C3"/>
    <w:rsid w:val="00D704A6"/>
    <w:rsid w:val="00D71431"/>
    <w:rsid w:val="00D72298"/>
    <w:rsid w:val="00D734D9"/>
    <w:rsid w:val="00D73A8E"/>
    <w:rsid w:val="00D750D2"/>
    <w:rsid w:val="00D75FD1"/>
    <w:rsid w:val="00D76B92"/>
    <w:rsid w:val="00D77625"/>
    <w:rsid w:val="00D77BCE"/>
    <w:rsid w:val="00D92FD8"/>
    <w:rsid w:val="00D93441"/>
    <w:rsid w:val="00D938FE"/>
    <w:rsid w:val="00D95383"/>
    <w:rsid w:val="00DA13DA"/>
    <w:rsid w:val="00DA2185"/>
    <w:rsid w:val="00DA2192"/>
    <w:rsid w:val="00DA4F93"/>
    <w:rsid w:val="00DA6D25"/>
    <w:rsid w:val="00DB32E0"/>
    <w:rsid w:val="00DB4F9F"/>
    <w:rsid w:val="00DB78AC"/>
    <w:rsid w:val="00DC1005"/>
    <w:rsid w:val="00DC4480"/>
    <w:rsid w:val="00DC49FE"/>
    <w:rsid w:val="00DD0C73"/>
    <w:rsid w:val="00DD1730"/>
    <w:rsid w:val="00DD3BD8"/>
    <w:rsid w:val="00DD5064"/>
    <w:rsid w:val="00DD6DE3"/>
    <w:rsid w:val="00DD7F56"/>
    <w:rsid w:val="00DE1527"/>
    <w:rsid w:val="00DE198C"/>
    <w:rsid w:val="00DE687D"/>
    <w:rsid w:val="00DE6BA7"/>
    <w:rsid w:val="00DF502F"/>
    <w:rsid w:val="00E00E76"/>
    <w:rsid w:val="00E0346B"/>
    <w:rsid w:val="00E0368B"/>
    <w:rsid w:val="00E05D6B"/>
    <w:rsid w:val="00E067AD"/>
    <w:rsid w:val="00E06DAD"/>
    <w:rsid w:val="00E075D6"/>
    <w:rsid w:val="00E108EC"/>
    <w:rsid w:val="00E11B48"/>
    <w:rsid w:val="00E14D90"/>
    <w:rsid w:val="00E222A7"/>
    <w:rsid w:val="00E234B9"/>
    <w:rsid w:val="00E250BA"/>
    <w:rsid w:val="00E259FA"/>
    <w:rsid w:val="00E3217E"/>
    <w:rsid w:val="00E412FD"/>
    <w:rsid w:val="00E413C5"/>
    <w:rsid w:val="00E440E0"/>
    <w:rsid w:val="00E44A35"/>
    <w:rsid w:val="00E46915"/>
    <w:rsid w:val="00E4765C"/>
    <w:rsid w:val="00E54128"/>
    <w:rsid w:val="00E567AD"/>
    <w:rsid w:val="00E603E1"/>
    <w:rsid w:val="00E60945"/>
    <w:rsid w:val="00E61137"/>
    <w:rsid w:val="00E613BC"/>
    <w:rsid w:val="00E633D5"/>
    <w:rsid w:val="00E6385B"/>
    <w:rsid w:val="00E64E75"/>
    <w:rsid w:val="00E742C1"/>
    <w:rsid w:val="00E75E6A"/>
    <w:rsid w:val="00E7734C"/>
    <w:rsid w:val="00E80EFE"/>
    <w:rsid w:val="00E81E02"/>
    <w:rsid w:val="00E831D9"/>
    <w:rsid w:val="00E8323D"/>
    <w:rsid w:val="00E845B3"/>
    <w:rsid w:val="00E848AE"/>
    <w:rsid w:val="00E86C13"/>
    <w:rsid w:val="00E9767A"/>
    <w:rsid w:val="00E97CAE"/>
    <w:rsid w:val="00EA1E6E"/>
    <w:rsid w:val="00EA3B82"/>
    <w:rsid w:val="00EA7649"/>
    <w:rsid w:val="00EB1176"/>
    <w:rsid w:val="00EB18D3"/>
    <w:rsid w:val="00EB3A67"/>
    <w:rsid w:val="00EB53F4"/>
    <w:rsid w:val="00EB61D9"/>
    <w:rsid w:val="00EB78C7"/>
    <w:rsid w:val="00EC3F0D"/>
    <w:rsid w:val="00EC501F"/>
    <w:rsid w:val="00EC5CB4"/>
    <w:rsid w:val="00EC5E5D"/>
    <w:rsid w:val="00ED22C1"/>
    <w:rsid w:val="00ED4DDA"/>
    <w:rsid w:val="00ED5187"/>
    <w:rsid w:val="00ED546B"/>
    <w:rsid w:val="00ED557C"/>
    <w:rsid w:val="00EE1A6F"/>
    <w:rsid w:val="00EE2ABF"/>
    <w:rsid w:val="00EF2E26"/>
    <w:rsid w:val="00EF37B9"/>
    <w:rsid w:val="00EF3BC5"/>
    <w:rsid w:val="00EF4D82"/>
    <w:rsid w:val="00EF6E8E"/>
    <w:rsid w:val="00EF79AC"/>
    <w:rsid w:val="00F00F9E"/>
    <w:rsid w:val="00F0169E"/>
    <w:rsid w:val="00F016A2"/>
    <w:rsid w:val="00F01C52"/>
    <w:rsid w:val="00F02E1F"/>
    <w:rsid w:val="00F02FC0"/>
    <w:rsid w:val="00F03BC1"/>
    <w:rsid w:val="00F1374B"/>
    <w:rsid w:val="00F15BF9"/>
    <w:rsid w:val="00F21439"/>
    <w:rsid w:val="00F27210"/>
    <w:rsid w:val="00F27D68"/>
    <w:rsid w:val="00F30174"/>
    <w:rsid w:val="00F31E4A"/>
    <w:rsid w:val="00F3307A"/>
    <w:rsid w:val="00F41553"/>
    <w:rsid w:val="00F45A79"/>
    <w:rsid w:val="00F528B1"/>
    <w:rsid w:val="00F53908"/>
    <w:rsid w:val="00F53BE2"/>
    <w:rsid w:val="00F605A4"/>
    <w:rsid w:val="00F62AD0"/>
    <w:rsid w:val="00F62E5F"/>
    <w:rsid w:val="00F6357F"/>
    <w:rsid w:val="00F64392"/>
    <w:rsid w:val="00F65615"/>
    <w:rsid w:val="00F660F3"/>
    <w:rsid w:val="00F6705F"/>
    <w:rsid w:val="00F71AC0"/>
    <w:rsid w:val="00F73BA0"/>
    <w:rsid w:val="00F75482"/>
    <w:rsid w:val="00F77EDB"/>
    <w:rsid w:val="00F80026"/>
    <w:rsid w:val="00F81CD7"/>
    <w:rsid w:val="00F840DD"/>
    <w:rsid w:val="00F86D0A"/>
    <w:rsid w:val="00F87119"/>
    <w:rsid w:val="00F87596"/>
    <w:rsid w:val="00F87A95"/>
    <w:rsid w:val="00F87CFA"/>
    <w:rsid w:val="00F950F9"/>
    <w:rsid w:val="00F97B8C"/>
    <w:rsid w:val="00FA0993"/>
    <w:rsid w:val="00FA09D4"/>
    <w:rsid w:val="00FA1A8D"/>
    <w:rsid w:val="00FA1D5A"/>
    <w:rsid w:val="00FA2AAB"/>
    <w:rsid w:val="00FA7E17"/>
    <w:rsid w:val="00FB1024"/>
    <w:rsid w:val="00FB3760"/>
    <w:rsid w:val="00FB7274"/>
    <w:rsid w:val="00FC35A7"/>
    <w:rsid w:val="00FC49C3"/>
    <w:rsid w:val="00FC68E7"/>
    <w:rsid w:val="00FD087F"/>
    <w:rsid w:val="00FD1740"/>
    <w:rsid w:val="00FE14E3"/>
    <w:rsid w:val="00FE1862"/>
    <w:rsid w:val="00FE1A08"/>
    <w:rsid w:val="00FE5873"/>
    <w:rsid w:val="00FF137D"/>
    <w:rsid w:val="00FF5264"/>
    <w:rsid w:val="00FF6E09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D3E6C2-0C09-4E44-877A-16F75C8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4155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55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6"/>
    <w:uiPriority w:val="99"/>
    <w:rsid w:val="00381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uiPriority w:val="99"/>
    <w:rsid w:val="00A478FF"/>
  </w:style>
  <w:style w:type="paragraph" w:styleId="a7">
    <w:name w:val="No Spacing"/>
    <w:aliases w:val="рабочий"/>
    <w:link w:val="a8"/>
    <w:uiPriority w:val="99"/>
    <w:qFormat/>
    <w:rsid w:val="00335A1C"/>
    <w:rPr>
      <w:rFonts w:ascii="Times New Roman" w:hAnsi="Times New Roman"/>
      <w:szCs w:val="20"/>
    </w:rPr>
  </w:style>
  <w:style w:type="character" w:customStyle="1" w:styleId="a8">
    <w:name w:val="Без интервала Знак"/>
    <w:aliases w:val="рабочий Знак"/>
    <w:link w:val="a7"/>
    <w:uiPriority w:val="99"/>
    <w:locked/>
    <w:rsid w:val="00335A1C"/>
    <w:rPr>
      <w:rFonts w:ascii="Times New Roman" w:hAnsi="Times New Roman"/>
      <w:sz w:val="22"/>
    </w:rPr>
  </w:style>
  <w:style w:type="character" w:styleId="a9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73BA0"/>
    <w:pPr>
      <w:spacing w:after="120" w:line="240" w:lineRule="auto"/>
      <w:ind w:left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3BA0"/>
    <w:rPr>
      <w:rFonts w:ascii="Times New Roman" w:hAnsi="Times New Roman"/>
      <w:sz w:val="24"/>
      <w:lang w:eastAsia="ru-RU"/>
    </w:rPr>
  </w:style>
  <w:style w:type="character" w:customStyle="1" w:styleId="FontStyle103">
    <w:name w:val="Font Style103"/>
    <w:uiPriority w:val="99"/>
    <w:rsid w:val="00C861AE"/>
    <w:rPr>
      <w:rFonts w:ascii="Times New Roman" w:hAnsi="Times New Roman"/>
      <w:sz w:val="24"/>
    </w:rPr>
  </w:style>
  <w:style w:type="character" w:styleId="ac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d">
    <w:name w:val="header"/>
    <w:basedOn w:val="a"/>
    <w:link w:val="ae"/>
    <w:uiPriority w:val="99"/>
    <w:rsid w:val="00D428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D4A63"/>
    <w:rPr>
      <w:lang w:eastAsia="en-US"/>
    </w:rPr>
  </w:style>
  <w:style w:type="character" w:styleId="af">
    <w:name w:val="page number"/>
    <w:basedOn w:val="a0"/>
    <w:uiPriority w:val="99"/>
    <w:rsid w:val="00D42873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E108EC"/>
    <w:rPr>
      <w:rFonts w:ascii="Times New Roman" w:hAnsi="Times New Roman"/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D4A63"/>
    <w:rPr>
      <w:rFonts w:ascii="Times New Roman" w:hAnsi="Times New Roman"/>
      <w:sz w:val="2"/>
      <w:lang w:eastAsia="en-US"/>
    </w:rPr>
  </w:style>
  <w:style w:type="paragraph" w:styleId="af2">
    <w:name w:val="footer"/>
    <w:basedOn w:val="a"/>
    <w:link w:val="af3"/>
    <w:uiPriority w:val="99"/>
    <w:semiHidden/>
    <w:rsid w:val="00991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91EB1"/>
    <w:rPr>
      <w:lang w:eastAsia="en-US"/>
    </w:rPr>
  </w:style>
  <w:style w:type="paragraph" w:styleId="af4">
    <w:name w:val="Body Text"/>
    <w:basedOn w:val="a"/>
    <w:link w:val="af5"/>
    <w:uiPriority w:val="99"/>
    <w:rsid w:val="00C94F03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locked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C94F0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94F03"/>
    <w:rPr>
      <w:rFonts w:ascii="Times New Roman" w:hAnsi="Times New Roman"/>
      <w:sz w:val="20"/>
    </w:rPr>
  </w:style>
  <w:style w:type="character" w:customStyle="1" w:styleId="211">
    <w:name w:val="Основной текст (2) + 11"/>
    <w:aliases w:val="5 pt"/>
    <w:uiPriority w:val="99"/>
    <w:rsid w:val="00C94F03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uiPriority w:val="99"/>
    <w:rsid w:val="00C94F03"/>
    <w:rPr>
      <w:rFonts w:ascii="Times New Roman" w:hAnsi="Times New Roman"/>
      <w:color w:val="000000"/>
      <w:spacing w:val="11"/>
      <w:w w:val="100"/>
      <w:position w:val="0"/>
      <w:sz w:val="16"/>
      <w:u w:val="none"/>
      <w:lang w:val="ru-RU"/>
    </w:rPr>
  </w:style>
  <w:style w:type="character" w:customStyle="1" w:styleId="BodyTextChar1">
    <w:name w:val="Body Text Char1"/>
    <w:uiPriority w:val="99"/>
    <w:semiHidden/>
    <w:locked/>
    <w:rsid w:val="00C94F03"/>
    <w:rPr>
      <w:lang w:eastAsia="en-US"/>
    </w:rPr>
  </w:style>
  <w:style w:type="character" w:customStyle="1" w:styleId="11">
    <w:name w:val="Основной текст Знак1"/>
    <w:uiPriority w:val="99"/>
    <w:semiHidden/>
    <w:locked/>
    <w:rsid w:val="00C94F03"/>
  </w:style>
  <w:style w:type="paragraph" w:styleId="af8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ДААА"/>
    <w:basedOn w:val="a7"/>
    <w:link w:val="afa"/>
    <w:uiPriority w:val="99"/>
    <w:rsid w:val="00C94F03"/>
    <w:pPr>
      <w:ind w:firstLine="708"/>
      <w:jc w:val="both"/>
    </w:pPr>
    <w:rPr>
      <w:sz w:val="20"/>
    </w:rPr>
  </w:style>
  <w:style w:type="character" w:customStyle="1" w:styleId="afa">
    <w:name w:val="ДААА Знак"/>
    <w:link w:val="af9"/>
    <w:uiPriority w:val="99"/>
    <w:locked/>
    <w:rsid w:val="00C94F03"/>
    <w:rPr>
      <w:rFonts w:ascii="Times New Roman" w:hAnsi="Times New Roman"/>
      <w:sz w:val="20"/>
    </w:rPr>
  </w:style>
  <w:style w:type="paragraph" w:customStyle="1" w:styleId="afb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_"/>
    <w:link w:val="13"/>
    <w:uiPriority w:val="99"/>
    <w:locked/>
    <w:rsid w:val="00C94F03"/>
    <w:rPr>
      <w:sz w:val="25"/>
      <w:shd w:val="clear" w:color="auto" w:fill="FFFFFF"/>
    </w:rPr>
  </w:style>
  <w:style w:type="paragraph" w:customStyle="1" w:styleId="13">
    <w:name w:val="Основной текст1"/>
    <w:basedOn w:val="a"/>
    <w:link w:val="afc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d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5"/>
    <w:uiPriority w:val="99"/>
    <w:locked/>
    <w:rsid w:val="00BD185F"/>
    <w:rPr>
      <w:rFonts w:ascii="Times New Roman" w:hAnsi="Times New Roman"/>
      <w:sz w:val="24"/>
    </w:rPr>
  </w:style>
  <w:style w:type="character" w:customStyle="1" w:styleId="extended-textshort">
    <w:name w:val="extended-text__short"/>
    <w:uiPriority w:val="99"/>
    <w:rsid w:val="00BA75D6"/>
  </w:style>
  <w:style w:type="table" w:styleId="afe">
    <w:name w:val="Table Grid"/>
    <w:basedOn w:val="a1"/>
    <w:uiPriority w:val="99"/>
    <w:locked/>
    <w:rsid w:val="005D7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F30174"/>
    <w:rPr>
      <w:rFonts w:eastAsia="Times New Roman"/>
      <w:lang w:eastAsia="en-US"/>
    </w:rPr>
  </w:style>
  <w:style w:type="paragraph" w:customStyle="1" w:styleId="Standard">
    <w:name w:val="Standard"/>
    <w:uiPriority w:val="99"/>
    <w:rsid w:val="00F41553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93</Pages>
  <Words>13308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88993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Olga</cp:lastModifiedBy>
  <cp:revision>75</cp:revision>
  <cp:lastPrinted>2021-04-01T07:35:00Z</cp:lastPrinted>
  <dcterms:created xsi:type="dcterms:W3CDTF">2021-03-30T07:01:00Z</dcterms:created>
  <dcterms:modified xsi:type="dcterms:W3CDTF">2021-04-01T07:36:00Z</dcterms:modified>
</cp:coreProperties>
</file>